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FA" w:rsidRPr="002C75CD" w:rsidRDefault="002C75CD" w:rsidP="002C75CD">
      <w:r>
        <w:rPr>
          <w:rFonts w:ascii="Arial" w:hAnsi="Arial" w:cs="Arial"/>
          <w:color w:val="202020"/>
          <w:shd w:val="clear" w:color="auto" w:fill="FFFFFF"/>
        </w:rPr>
        <w:t xml:space="preserve">MongoDB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database NoSQL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model document-oriented.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Mudahnya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scaling out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menjadikan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traffic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dipahami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menggantikan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relational database.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Mudahnya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scaling out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mengartikan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cocok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Diawal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dikatakan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model database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schema-free. Model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dibangun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relasi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, constrain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transactional process (</w:t>
      </w:r>
      <w:hyperlink r:id="rId5" w:tooltip="http://en.wikipedia.org/wiki/Transaction_processing" w:history="1">
        <w:r>
          <w:rPr>
            <w:rStyle w:val="Hyperlink"/>
            <w:rFonts w:ascii="Arial" w:hAnsi="Arial" w:cs="Arial"/>
            <w:color w:val="FF5115"/>
            <w:shd w:val="clear" w:color="auto" w:fill="FFFFFF"/>
          </w:rPr>
          <w:t>http://en.wikipedia.org/wiki/Transaction_processing</w:t>
        </w:r>
      </w:hyperlink>
      <w:r>
        <w:rPr>
          <w:rFonts w:ascii="Arial" w:hAnsi="Arial" w:cs="Arial"/>
          <w:color w:val="20202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aplikasi-aplikasi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sarat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transaksi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perbankan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pergudangan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akunting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>.</w:t>
      </w:r>
      <w:bookmarkStart w:id="0" w:name="_GoBack"/>
      <w:bookmarkEnd w:id="0"/>
    </w:p>
    <w:sectPr w:rsidR="008600FA" w:rsidRPr="002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C34BC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ransaction_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12</cp:revision>
  <dcterms:created xsi:type="dcterms:W3CDTF">2016-02-05T07:01:00Z</dcterms:created>
  <dcterms:modified xsi:type="dcterms:W3CDTF">2016-02-05T07:16:00Z</dcterms:modified>
</cp:coreProperties>
</file>