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3B51B" w14:textId="1BF2014A" w:rsidR="00917F23" w:rsidRPr="00134FBD" w:rsidRDefault="00134FBD" w:rsidP="00134FBD">
      <w:pPr>
        <w:jc w:val="center"/>
        <w:rPr>
          <w:b/>
          <w:bCs/>
          <w:sz w:val="28"/>
          <w:szCs w:val="28"/>
        </w:rPr>
      </w:pPr>
      <w:r w:rsidRPr="00134FBD">
        <w:rPr>
          <w:b/>
          <w:bCs/>
          <w:sz w:val="28"/>
          <w:szCs w:val="28"/>
        </w:rPr>
        <w:t>Resolución de Problemas y Pseudocódigo</w:t>
      </w:r>
    </w:p>
    <w:p w14:paraId="56667B7D" w14:textId="5810ABAE" w:rsidR="00134FBD" w:rsidRDefault="00134FBD" w:rsidP="00134FBD">
      <w:pPr>
        <w:jc w:val="center"/>
        <w:rPr>
          <w:b/>
          <w:bCs/>
          <w:sz w:val="28"/>
          <w:szCs w:val="28"/>
        </w:rPr>
      </w:pPr>
      <w:r w:rsidRPr="00134FBD">
        <w:rPr>
          <w:b/>
          <w:bCs/>
          <w:sz w:val="28"/>
          <w:szCs w:val="28"/>
        </w:rPr>
        <w:t>(introducción a los sistemas de cómputo)</w:t>
      </w:r>
    </w:p>
    <w:p w14:paraId="442FB412" w14:textId="2E4A2115" w:rsidR="00134FBD" w:rsidRPr="00134FBD" w:rsidRDefault="00134FBD" w:rsidP="00134FBD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E3FD5D" wp14:editId="591BAC8F">
            <wp:extent cx="3634740" cy="2019300"/>
            <wp:effectExtent l="0" t="0" r="0" b="19050"/>
            <wp:docPr id="147484996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9B009A2" w14:textId="77777777" w:rsidR="00134FBD" w:rsidRDefault="00134FBD" w:rsidP="00134FBD">
      <w:pPr>
        <w:jc w:val="center"/>
      </w:pPr>
    </w:p>
    <w:p w14:paraId="46745F3E" w14:textId="705B7938" w:rsidR="00134FBD" w:rsidRDefault="00134FBD" w:rsidP="00134FBD">
      <w:pPr>
        <w:jc w:val="both"/>
      </w:pPr>
      <w:r>
        <w:t>La principal razón para que las personas aprendan lenguajes de programación es utilizar un ordenador como una herramienta para la solución de problemas.</w:t>
      </w:r>
    </w:p>
    <w:p w14:paraId="497C8469" w14:textId="7394C4B6" w:rsidR="00134FBD" w:rsidRDefault="00134FBD" w:rsidP="00134FBD">
      <w:pPr>
        <w:pStyle w:val="Prrafodelista"/>
        <w:numPr>
          <w:ilvl w:val="0"/>
          <w:numId w:val="1"/>
        </w:numPr>
        <w:jc w:val="both"/>
      </w:pPr>
      <w:r>
        <w:t>Identificación</w:t>
      </w:r>
    </w:p>
    <w:p w14:paraId="5100665F" w14:textId="5E0AB7AB" w:rsidR="00134FBD" w:rsidRDefault="00134FBD" w:rsidP="00134FBD">
      <w:pPr>
        <w:pStyle w:val="Prrafodelista"/>
        <w:numPr>
          <w:ilvl w:val="0"/>
          <w:numId w:val="1"/>
        </w:numPr>
        <w:jc w:val="both"/>
      </w:pPr>
      <w:r>
        <w:t>Solución de problemas</w:t>
      </w:r>
    </w:p>
    <w:p w14:paraId="6EC54801" w14:textId="77EF076C" w:rsidR="00FA2B02" w:rsidRDefault="00134FBD" w:rsidP="00FA2B02">
      <w:pPr>
        <w:pStyle w:val="Prrafodelista"/>
        <w:numPr>
          <w:ilvl w:val="0"/>
          <w:numId w:val="1"/>
        </w:numPr>
        <w:jc w:val="both"/>
      </w:pPr>
      <w:r>
        <w:t>Implementación</w:t>
      </w:r>
    </w:p>
    <w:p w14:paraId="1B3B818A" w14:textId="34E6C892" w:rsidR="00134FBD" w:rsidRPr="00FA2B02" w:rsidRDefault="00FA2B02" w:rsidP="00134FBD">
      <w:pPr>
        <w:jc w:val="both"/>
        <w:rPr>
          <w:b/>
          <w:bCs/>
        </w:rPr>
      </w:pPr>
      <w:r w:rsidRPr="00FA2B02">
        <w:rPr>
          <w:b/>
          <w:bCs/>
        </w:rPr>
        <w:t>Identificación</w:t>
      </w:r>
    </w:p>
    <w:p w14:paraId="7201D63B" w14:textId="188D67E4" w:rsidR="00FA2B02" w:rsidRDefault="00FA2B02" w:rsidP="00FA2B02">
      <w:pPr>
        <w:pStyle w:val="Prrafodelista"/>
        <w:numPr>
          <w:ilvl w:val="0"/>
          <w:numId w:val="2"/>
        </w:numPr>
        <w:jc w:val="both"/>
      </w:pPr>
      <w:r>
        <w:t>Análisis de participación</w:t>
      </w:r>
    </w:p>
    <w:p w14:paraId="7968F3A2" w14:textId="4DC35A91" w:rsidR="00FA2B02" w:rsidRDefault="00FA2B02" w:rsidP="00FA2B02">
      <w:pPr>
        <w:pStyle w:val="Prrafodelista"/>
        <w:numPr>
          <w:ilvl w:val="0"/>
          <w:numId w:val="2"/>
        </w:numPr>
        <w:jc w:val="both"/>
      </w:pPr>
      <w:r>
        <w:t>Análisis de los problemas</w:t>
      </w:r>
    </w:p>
    <w:p w14:paraId="04BE7BAD" w14:textId="7AB4985C" w:rsidR="00FA2B02" w:rsidRDefault="00FA2B02" w:rsidP="00FA2B02">
      <w:pPr>
        <w:pStyle w:val="Prrafodelista"/>
        <w:numPr>
          <w:ilvl w:val="0"/>
          <w:numId w:val="2"/>
        </w:numPr>
        <w:jc w:val="both"/>
      </w:pPr>
      <w:r>
        <w:t>Análisis de los objetivos</w:t>
      </w:r>
    </w:p>
    <w:p w14:paraId="79B7F076" w14:textId="2F741EF5" w:rsidR="00FA2B02" w:rsidRDefault="00FA2B02" w:rsidP="00FA2B02">
      <w:pPr>
        <w:pStyle w:val="Prrafodelista"/>
        <w:numPr>
          <w:ilvl w:val="0"/>
          <w:numId w:val="2"/>
        </w:numPr>
        <w:jc w:val="both"/>
      </w:pPr>
      <w:r>
        <w:t>Análisis de las alterativas</w:t>
      </w:r>
    </w:p>
    <w:p w14:paraId="4999001E" w14:textId="1C93CC10" w:rsidR="00FA2B02" w:rsidRDefault="00FA2B02" w:rsidP="00FA2B02">
      <w:pPr>
        <w:jc w:val="both"/>
      </w:pPr>
      <w:r>
        <w:t>Solución de problemas</w:t>
      </w:r>
    </w:p>
    <w:p w14:paraId="6E9AED6F" w14:textId="5FFC3213" w:rsidR="00FA2B02" w:rsidRDefault="00FA2B02" w:rsidP="00FA2B02">
      <w:pPr>
        <w:jc w:val="both"/>
      </w:pPr>
      <w:r>
        <w:t xml:space="preserve">Incluye el análisis del </w:t>
      </w:r>
      <w:r w:rsidR="00582384">
        <w:t>problema,</w:t>
      </w:r>
      <w:r>
        <w:t xml:space="preserve"> así como el diseño y posterior verificación del algoritmo</w:t>
      </w:r>
    </w:p>
    <w:p w14:paraId="247818A6" w14:textId="7586C215" w:rsidR="00FA2B02" w:rsidRDefault="00FA2B02" w:rsidP="00FA2B02">
      <w:pPr>
        <w:jc w:val="both"/>
      </w:pPr>
      <w:r w:rsidRPr="00582384">
        <w:rPr>
          <w:b/>
          <w:bCs/>
        </w:rPr>
        <w:t>Análisis del problema</w:t>
      </w:r>
      <w:r>
        <w:t>: es el primer paso, se debe examinar cuidadosamente el problema a fin de obtener una idea clara sobre lo que se le solicita y determinar los datos necesarios para conseguirlo</w:t>
      </w:r>
    </w:p>
    <w:p w14:paraId="535A908C" w14:textId="4AA296F9" w:rsidR="00FA2B02" w:rsidRDefault="00FA2B02" w:rsidP="00FA2B02">
      <w:pPr>
        <w:jc w:val="both"/>
      </w:pPr>
      <w:r w:rsidRPr="00582384">
        <w:rPr>
          <w:b/>
          <w:bCs/>
        </w:rPr>
        <w:t>Diseño del algoritmo:</w:t>
      </w:r>
      <w:r>
        <w:t xml:space="preserve"> un algoritmo puede ser definido como la secuencia ordenada de pasos que conducen a la resolución de un problema dado expresado en lenguaje natural</w:t>
      </w:r>
    </w:p>
    <w:p w14:paraId="7AB41720" w14:textId="1E4DC4E4" w:rsidR="00FA2B02" w:rsidRDefault="00FA2B02" w:rsidP="00582384">
      <w:pPr>
        <w:pStyle w:val="Prrafodelista"/>
        <w:numPr>
          <w:ilvl w:val="0"/>
          <w:numId w:val="3"/>
        </w:numPr>
        <w:jc w:val="both"/>
      </w:pPr>
      <w:r w:rsidRPr="00582384">
        <w:rPr>
          <w:b/>
          <w:bCs/>
        </w:rPr>
        <w:t>Preciso:</w:t>
      </w:r>
      <w:r>
        <w:t xml:space="preserve"> indicando el orden de realización de cada uno de los pasos</w:t>
      </w:r>
    </w:p>
    <w:p w14:paraId="490A5FAC" w14:textId="3FD90874" w:rsidR="00FA2B02" w:rsidRDefault="00FA2B02" w:rsidP="00582384">
      <w:pPr>
        <w:pStyle w:val="Prrafodelista"/>
        <w:numPr>
          <w:ilvl w:val="0"/>
          <w:numId w:val="3"/>
        </w:numPr>
        <w:jc w:val="both"/>
      </w:pPr>
      <w:r w:rsidRPr="00582384">
        <w:rPr>
          <w:b/>
          <w:bCs/>
        </w:rPr>
        <w:t>Definido:</w:t>
      </w:r>
      <w:r>
        <w:t xml:space="preserve"> </w:t>
      </w:r>
      <w:r w:rsidR="00582384">
        <w:t>si se sigue el algoritmo varias veces proporcionándole los mismos datos, se debe obtener el mismo resultado</w:t>
      </w:r>
    </w:p>
    <w:p w14:paraId="63074DF9" w14:textId="578DFD92" w:rsidR="00FA2B02" w:rsidRDefault="00582384" w:rsidP="00582384">
      <w:pPr>
        <w:pStyle w:val="Prrafodelista"/>
        <w:numPr>
          <w:ilvl w:val="0"/>
          <w:numId w:val="3"/>
        </w:numPr>
        <w:jc w:val="both"/>
      </w:pPr>
      <w:r w:rsidRPr="00582384">
        <w:rPr>
          <w:b/>
          <w:bCs/>
        </w:rPr>
        <w:t>F</w:t>
      </w:r>
      <w:r w:rsidR="00FA2B02" w:rsidRPr="00582384">
        <w:rPr>
          <w:b/>
          <w:bCs/>
        </w:rPr>
        <w:t>inito</w:t>
      </w:r>
      <w:r w:rsidRPr="00582384">
        <w:rPr>
          <w:b/>
          <w:bCs/>
        </w:rPr>
        <w:t>:</w:t>
      </w:r>
      <w:r>
        <w:t xml:space="preserve"> al seguir el algoritmo, debe determinar en inicio y </w:t>
      </w:r>
      <w:r w:rsidR="00A6031C">
        <w:t>fin,</w:t>
      </w:r>
      <w:r>
        <w:t xml:space="preserve"> es decir, tener un numero finito de pasos.</w:t>
      </w:r>
    </w:p>
    <w:p w14:paraId="0FE92FF6" w14:textId="3184AAA0" w:rsidR="00582384" w:rsidRPr="00582384" w:rsidRDefault="00582384" w:rsidP="00582384">
      <w:pPr>
        <w:jc w:val="both"/>
        <w:rPr>
          <w:b/>
          <w:bCs/>
          <w:sz w:val="24"/>
          <w:szCs w:val="24"/>
        </w:rPr>
      </w:pPr>
      <w:r w:rsidRPr="00582384">
        <w:rPr>
          <w:b/>
          <w:bCs/>
          <w:sz w:val="24"/>
          <w:szCs w:val="24"/>
        </w:rPr>
        <w:lastRenderedPageBreak/>
        <w:t>Etapas</w:t>
      </w:r>
    </w:p>
    <w:p w14:paraId="163FBC8A" w14:textId="7436E907" w:rsidR="00582384" w:rsidRDefault="00582384" w:rsidP="00582384">
      <w:pPr>
        <w:pStyle w:val="Prrafodelista"/>
        <w:numPr>
          <w:ilvl w:val="0"/>
          <w:numId w:val="4"/>
        </w:numPr>
        <w:jc w:val="both"/>
      </w:pPr>
      <w:r>
        <w:t>Entrada</w:t>
      </w:r>
    </w:p>
    <w:p w14:paraId="5FE5AA3F" w14:textId="58067C51" w:rsidR="00582384" w:rsidRDefault="00582384" w:rsidP="00582384">
      <w:pPr>
        <w:pStyle w:val="Prrafodelista"/>
        <w:numPr>
          <w:ilvl w:val="0"/>
          <w:numId w:val="4"/>
        </w:numPr>
        <w:jc w:val="both"/>
      </w:pPr>
      <w:r>
        <w:t>Proceso</w:t>
      </w:r>
    </w:p>
    <w:p w14:paraId="0CDD8360" w14:textId="27FF048C" w:rsidR="00582384" w:rsidRDefault="00582384" w:rsidP="00582384">
      <w:pPr>
        <w:pStyle w:val="Prrafodelista"/>
        <w:numPr>
          <w:ilvl w:val="0"/>
          <w:numId w:val="4"/>
        </w:numPr>
        <w:jc w:val="both"/>
      </w:pPr>
      <w:r>
        <w:t>Salida (puede tener una retroalimentación hacia la entrada)</w:t>
      </w:r>
    </w:p>
    <w:p w14:paraId="728A6D78" w14:textId="2BB5483D" w:rsidR="00A6031C" w:rsidRDefault="00A6031C" w:rsidP="00A6031C">
      <w:pPr>
        <w:jc w:val="both"/>
      </w:pPr>
      <w:r w:rsidRPr="00A6031C">
        <w:rPr>
          <w:b/>
          <w:bCs/>
        </w:rPr>
        <w:t xml:space="preserve">Implementación: </w:t>
      </w:r>
      <w:r>
        <w:t xml:space="preserve">una vez que el algoritmo este diseñado, representado mediante pseudocódigo y verificado debe pasar a la fase de codificación o traducción del algoritmo a u determinado lenguaje de programación, que deberá ser completado con la </w:t>
      </w:r>
      <w:r w:rsidRPr="00A6031C">
        <w:rPr>
          <w:b/>
          <w:bCs/>
        </w:rPr>
        <w:t>ejecución y comprobación</w:t>
      </w:r>
      <w:r>
        <w:t xml:space="preserve"> del programa en el ordenador.</w:t>
      </w:r>
    </w:p>
    <w:p w14:paraId="10987516" w14:textId="20D9FF79" w:rsidR="00A6031C" w:rsidRDefault="00A6031C" w:rsidP="00A6031C">
      <w:pPr>
        <w:jc w:val="both"/>
      </w:pPr>
      <w:r w:rsidRPr="00A6031C">
        <w:rPr>
          <w:b/>
          <w:bCs/>
        </w:rPr>
        <w:t>Pseudocódigo</w:t>
      </w:r>
      <w:r>
        <w:t>: lenguaje artificial e informal útil para programadores para el desarrollo de algoritmos. No es un lenguaje de programación, verdadero no puede ser compilado y ejecutado</w:t>
      </w:r>
    </w:p>
    <w:p w14:paraId="4DD02AF5" w14:textId="2D0B2C68" w:rsidR="00A6031C" w:rsidRDefault="00A6031C" w:rsidP="00A6031C">
      <w:pPr>
        <w:jc w:val="both"/>
      </w:pPr>
      <w:r>
        <w:t>Descripción que debe permitir el pseudocódigo:</w:t>
      </w:r>
    </w:p>
    <w:p w14:paraId="681888F5" w14:textId="1871CF43" w:rsidR="00A6031C" w:rsidRDefault="00A6031C" w:rsidP="00A6031C">
      <w:pPr>
        <w:pStyle w:val="Prrafodelista"/>
        <w:numPr>
          <w:ilvl w:val="0"/>
          <w:numId w:val="5"/>
        </w:numPr>
        <w:jc w:val="both"/>
      </w:pPr>
      <w:r>
        <w:t>Instrucciones primitivas</w:t>
      </w:r>
    </w:p>
    <w:p w14:paraId="7B5D8B93" w14:textId="7A012847" w:rsidR="00A6031C" w:rsidRDefault="00A6031C" w:rsidP="00A6031C">
      <w:pPr>
        <w:pStyle w:val="Prrafodelista"/>
        <w:numPr>
          <w:ilvl w:val="0"/>
          <w:numId w:val="5"/>
        </w:numPr>
        <w:jc w:val="both"/>
      </w:pPr>
      <w:r>
        <w:t>Instrucciones de proceso</w:t>
      </w:r>
    </w:p>
    <w:p w14:paraId="72A524CB" w14:textId="729FE879" w:rsidR="00A6031C" w:rsidRDefault="00A6031C" w:rsidP="00A6031C">
      <w:pPr>
        <w:pStyle w:val="Prrafodelista"/>
        <w:numPr>
          <w:ilvl w:val="0"/>
          <w:numId w:val="5"/>
        </w:numPr>
        <w:jc w:val="both"/>
      </w:pPr>
      <w:r>
        <w:t>Instrucciones de control</w:t>
      </w:r>
    </w:p>
    <w:p w14:paraId="365E0572" w14:textId="7FCACC91" w:rsidR="00A6031C" w:rsidRDefault="00A6031C" w:rsidP="00A6031C">
      <w:pPr>
        <w:pStyle w:val="Prrafodelista"/>
        <w:numPr>
          <w:ilvl w:val="0"/>
          <w:numId w:val="5"/>
        </w:numPr>
        <w:jc w:val="both"/>
      </w:pPr>
      <w:r>
        <w:t>Instrucciones compuestas</w:t>
      </w:r>
    </w:p>
    <w:p w14:paraId="5EDCE2E7" w14:textId="4A5EF95C" w:rsidR="00A6031C" w:rsidRDefault="00A6031C" w:rsidP="00A6031C">
      <w:pPr>
        <w:pStyle w:val="Prrafodelista"/>
        <w:numPr>
          <w:ilvl w:val="0"/>
          <w:numId w:val="5"/>
        </w:numPr>
        <w:jc w:val="both"/>
      </w:pPr>
      <w:r>
        <w:t>Instrucciones de descripción</w:t>
      </w:r>
    </w:p>
    <w:p w14:paraId="19971997" w14:textId="276604FE" w:rsidR="00A6031C" w:rsidRDefault="00A6031C" w:rsidP="00A6031C">
      <w:pPr>
        <w:jc w:val="both"/>
      </w:pPr>
      <w:r>
        <w:t>Cabeza</w:t>
      </w:r>
    </w:p>
    <w:p w14:paraId="4279C856" w14:textId="436FBF99" w:rsidR="00A6031C" w:rsidRDefault="00A6031C" w:rsidP="00A6031C">
      <w:pPr>
        <w:jc w:val="both"/>
      </w:pPr>
      <w:r>
        <w:t xml:space="preserve">         Programa</w:t>
      </w:r>
    </w:p>
    <w:p w14:paraId="16F49508" w14:textId="525B8D85" w:rsidR="00A6031C" w:rsidRDefault="00A6031C" w:rsidP="00A6031C">
      <w:pPr>
        <w:jc w:val="both"/>
      </w:pPr>
      <w:r>
        <w:t xml:space="preserve">         Modulo</w:t>
      </w:r>
    </w:p>
    <w:p w14:paraId="1F9A9D97" w14:textId="648610C7" w:rsidR="00A6031C" w:rsidRDefault="00A6031C" w:rsidP="00A6031C">
      <w:pPr>
        <w:jc w:val="both"/>
      </w:pPr>
      <w:r>
        <w:t xml:space="preserve">         Tipos de datos</w:t>
      </w:r>
    </w:p>
    <w:p w14:paraId="29C1ECC5" w14:textId="01A64EC6" w:rsidR="00A6031C" w:rsidRDefault="00A6031C" w:rsidP="00A6031C">
      <w:pPr>
        <w:jc w:val="both"/>
      </w:pPr>
      <w:r>
        <w:t xml:space="preserve">         Constantes</w:t>
      </w:r>
    </w:p>
    <w:p w14:paraId="0DD40971" w14:textId="4883145B" w:rsidR="00A6031C" w:rsidRDefault="00A6031C" w:rsidP="00A6031C">
      <w:pPr>
        <w:jc w:val="both"/>
      </w:pPr>
      <w:r>
        <w:t xml:space="preserve">         Variables</w:t>
      </w:r>
    </w:p>
    <w:p w14:paraId="0197983C" w14:textId="3D401D90" w:rsidR="00A6031C" w:rsidRDefault="00A6031C" w:rsidP="00A6031C">
      <w:pPr>
        <w:jc w:val="both"/>
      </w:pPr>
      <w:r>
        <w:t>Cuerpo</w:t>
      </w:r>
    </w:p>
    <w:p w14:paraId="1B5FF7A9" w14:textId="2E94D20F" w:rsidR="00A6031C" w:rsidRDefault="00A6031C" w:rsidP="00A6031C">
      <w:pPr>
        <w:jc w:val="both"/>
      </w:pPr>
      <w:r>
        <w:t xml:space="preserve">            Inicio</w:t>
      </w:r>
    </w:p>
    <w:p w14:paraId="5C266A44" w14:textId="5FD3A0DB" w:rsidR="00A6031C" w:rsidRDefault="00A6031C" w:rsidP="00A6031C">
      <w:pPr>
        <w:jc w:val="both"/>
      </w:pPr>
      <w:r>
        <w:t xml:space="preserve">           Instrucciones</w:t>
      </w:r>
    </w:p>
    <w:p w14:paraId="2068AB2C" w14:textId="4D86C4DB" w:rsidR="00A6031C" w:rsidRDefault="00A6031C" w:rsidP="00A6031C">
      <w:pPr>
        <w:jc w:val="both"/>
      </w:pPr>
      <w:r>
        <w:t xml:space="preserve">            Fin</w:t>
      </w:r>
    </w:p>
    <w:p w14:paraId="5AFB04D7" w14:textId="2B98C2CF" w:rsidR="00A6031C" w:rsidRDefault="003F1A81" w:rsidP="00A6031C">
      <w:pPr>
        <w:jc w:val="both"/>
      </w:pPr>
      <w:r w:rsidRPr="003D2366">
        <w:rPr>
          <w:b/>
          <w:bCs/>
        </w:rPr>
        <w:t>Datos e Información</w:t>
      </w:r>
      <w:r w:rsidR="000861BA">
        <w:t xml:space="preserve">: un dato puede significar un número, una letra, un signo ortográfico o cualquier símbolo </w:t>
      </w:r>
      <w:r w:rsidR="0018393C">
        <w:t>que represente una cantidad, una medida, una palabra o una descripción</w:t>
      </w:r>
    </w:p>
    <w:p w14:paraId="57756FCF" w14:textId="483AA7A3" w:rsidR="0018393C" w:rsidRPr="003D2366" w:rsidRDefault="0018393C" w:rsidP="00A6031C">
      <w:pPr>
        <w:jc w:val="both"/>
        <w:rPr>
          <w:b/>
          <w:bCs/>
        </w:rPr>
      </w:pPr>
      <w:r w:rsidRPr="003D2366">
        <w:rPr>
          <w:b/>
          <w:bCs/>
        </w:rPr>
        <w:t>Información:</w:t>
      </w:r>
    </w:p>
    <w:p w14:paraId="1F4A746E" w14:textId="0114B40E" w:rsidR="0018393C" w:rsidRPr="003D2366" w:rsidRDefault="0018393C" w:rsidP="00A6031C">
      <w:pPr>
        <w:jc w:val="both"/>
        <w:rPr>
          <w:b/>
          <w:bCs/>
        </w:rPr>
      </w:pPr>
      <w:proofErr w:type="spellStart"/>
      <w:r w:rsidRPr="003D2366">
        <w:rPr>
          <w:b/>
          <w:bCs/>
        </w:rPr>
        <w:t>Varibales</w:t>
      </w:r>
      <w:proofErr w:type="spellEnd"/>
      <w:r w:rsidRPr="003D2366">
        <w:rPr>
          <w:b/>
          <w:bCs/>
        </w:rPr>
        <w:t xml:space="preserve"> o constantes</w:t>
      </w:r>
    </w:p>
    <w:p w14:paraId="0D85D1CB" w14:textId="6A4DD67C" w:rsidR="0018393C" w:rsidRDefault="00D81C3B" w:rsidP="00A6031C">
      <w:pPr>
        <w:jc w:val="both"/>
      </w:pPr>
      <w:r>
        <w:t xml:space="preserve">Una </w:t>
      </w:r>
      <w:r w:rsidRPr="003D2366">
        <w:rPr>
          <w:b/>
          <w:bCs/>
        </w:rPr>
        <w:t>Constante</w:t>
      </w:r>
      <w:r>
        <w:t xml:space="preserve"> es un dato cuyo </w:t>
      </w:r>
      <w:r w:rsidR="003D2366">
        <w:t>no</w:t>
      </w:r>
      <w:r>
        <w:t xml:space="preserve"> puede cambiar durante la ejecución del programa.</w:t>
      </w:r>
    </w:p>
    <w:p w14:paraId="3A3BBA39" w14:textId="6A93FF3D" w:rsidR="00D81C3B" w:rsidRDefault="005A5CCA" w:rsidP="00A6031C">
      <w:pPr>
        <w:jc w:val="both"/>
      </w:pPr>
      <w:r>
        <w:t xml:space="preserve">Una </w:t>
      </w:r>
      <w:r w:rsidR="003D2366" w:rsidRPr="00A522D9">
        <w:rPr>
          <w:b/>
          <w:bCs/>
        </w:rPr>
        <w:t>Variable</w:t>
      </w:r>
      <w:r>
        <w:t xml:space="preserve"> es un </w:t>
      </w:r>
      <w:r w:rsidR="003D2366">
        <w:t>nombre</w:t>
      </w:r>
      <w:r>
        <w:t xml:space="preserve"> asociado a un elemento de datos que esta situado </w:t>
      </w:r>
    </w:p>
    <w:p w14:paraId="7030D847" w14:textId="23213A7C" w:rsidR="00A522D9" w:rsidRDefault="006E626D" w:rsidP="00A6031C">
      <w:pPr>
        <w:jc w:val="both"/>
      </w:pPr>
      <w:proofErr w:type="spellStart"/>
      <w:proofErr w:type="gramStart"/>
      <w:r>
        <w:lastRenderedPageBreak/>
        <w:t>Not</w:t>
      </w:r>
      <w:proofErr w:type="spellEnd"/>
      <w:r>
        <w:t>( =</w:t>
      </w:r>
      <w:proofErr w:type="gramEnd"/>
      <w:r>
        <w:t xml:space="preserve">= ) </w:t>
      </w:r>
      <w:r w:rsidR="0051094F">
        <w:t>&lt;- base de datos</w:t>
      </w:r>
    </w:p>
    <w:p w14:paraId="7DEE2EA6" w14:textId="27ADF05E" w:rsidR="0051094F" w:rsidRPr="005F23E6" w:rsidRDefault="00A54051" w:rsidP="008012D6">
      <w:pPr>
        <w:spacing w:line="240" w:lineRule="auto"/>
        <w:jc w:val="both"/>
        <w:rPr>
          <w:b/>
          <w:bCs/>
        </w:rPr>
      </w:pPr>
      <w:r>
        <w:t xml:space="preserve">Estructuras repetitivas o iterativas: </w:t>
      </w:r>
      <w:r w:rsidR="007F5507">
        <w:t xml:space="preserve">representan la ejecución de instrucciones en más de una </w:t>
      </w:r>
      <w:r w:rsidR="007F5507" w:rsidRPr="005F23E6">
        <w:t>vez</w:t>
      </w:r>
    </w:p>
    <w:p w14:paraId="6345B43E" w14:textId="049DCFD5" w:rsidR="00214733" w:rsidRDefault="00214733" w:rsidP="008012D6">
      <w:pPr>
        <w:spacing w:line="240" w:lineRule="auto"/>
        <w:jc w:val="both"/>
      </w:pPr>
      <w:r w:rsidRPr="005F23E6">
        <w:rPr>
          <w:b/>
          <w:bCs/>
        </w:rPr>
        <w:t>Lenguaje de programación</w:t>
      </w:r>
      <w:r>
        <w:t xml:space="preserve">: </w:t>
      </w:r>
      <w:r w:rsidR="005F23E6">
        <w:t>conjunto de símbolos o reglas</w:t>
      </w:r>
    </w:p>
    <w:p w14:paraId="38F36595" w14:textId="23FFFBAB" w:rsidR="00441E59" w:rsidRDefault="00441E59" w:rsidP="00441E59">
      <w:pPr>
        <w:pStyle w:val="Prrafodelista"/>
        <w:numPr>
          <w:ilvl w:val="0"/>
          <w:numId w:val="6"/>
        </w:numPr>
        <w:spacing w:line="240" w:lineRule="auto"/>
        <w:jc w:val="both"/>
      </w:pPr>
      <w:r>
        <w:t>Lirico</w:t>
      </w:r>
      <w:r w:rsidR="00CA48F5">
        <w:t>: conjunto de símbolos permitidos o vocabulario</w:t>
      </w:r>
    </w:p>
    <w:p w14:paraId="00FE41DC" w14:textId="4DE9C86A" w:rsidR="00441E59" w:rsidRDefault="00441E59" w:rsidP="00441E59">
      <w:pPr>
        <w:pStyle w:val="Prrafodelista"/>
        <w:numPr>
          <w:ilvl w:val="0"/>
          <w:numId w:val="6"/>
        </w:numPr>
        <w:spacing w:line="240" w:lineRule="auto"/>
        <w:jc w:val="both"/>
      </w:pPr>
      <w:r>
        <w:t>Sintaxis</w:t>
      </w:r>
      <w:r w:rsidR="00CA48F5">
        <w:t xml:space="preserve">: reglas que indican como realizar las instrucciones </w:t>
      </w:r>
    </w:p>
    <w:p w14:paraId="1388C975" w14:textId="2DD4FAA2" w:rsidR="00441E59" w:rsidRDefault="00441E59" w:rsidP="00441E59">
      <w:pPr>
        <w:pStyle w:val="Prrafodelista"/>
        <w:numPr>
          <w:ilvl w:val="0"/>
          <w:numId w:val="6"/>
        </w:numPr>
        <w:spacing w:line="240" w:lineRule="auto"/>
        <w:jc w:val="both"/>
      </w:pPr>
      <w:r>
        <w:t>Semánticos</w:t>
      </w:r>
      <w:r w:rsidR="00CA48F5">
        <w:t>: reglas que permiten determinar el significado de cualquier construcción de lenguaje.</w:t>
      </w:r>
    </w:p>
    <w:p w14:paraId="35852C22" w14:textId="77777777" w:rsidR="00CA48F5" w:rsidRDefault="00CA48F5" w:rsidP="00CA48F5">
      <w:pPr>
        <w:spacing w:line="240" w:lineRule="auto"/>
        <w:jc w:val="both"/>
      </w:pPr>
    </w:p>
    <w:p w14:paraId="0894A030" w14:textId="77777777" w:rsidR="00441E59" w:rsidRDefault="00441E59" w:rsidP="00441E59">
      <w:pPr>
        <w:spacing w:line="240" w:lineRule="auto"/>
        <w:jc w:val="both"/>
      </w:pPr>
    </w:p>
    <w:p w14:paraId="3E9D4186" w14:textId="77777777" w:rsidR="00441E59" w:rsidRDefault="00441E59" w:rsidP="008012D6">
      <w:pPr>
        <w:spacing w:line="240" w:lineRule="auto"/>
        <w:jc w:val="both"/>
      </w:pPr>
    </w:p>
    <w:p w14:paraId="188CA3AE" w14:textId="77777777" w:rsidR="00A6031C" w:rsidRDefault="00A6031C" w:rsidP="00A6031C">
      <w:pPr>
        <w:jc w:val="both"/>
      </w:pPr>
    </w:p>
    <w:p w14:paraId="69B7068D" w14:textId="77777777" w:rsidR="00582384" w:rsidRDefault="00582384" w:rsidP="00582384">
      <w:pPr>
        <w:jc w:val="both"/>
      </w:pPr>
    </w:p>
    <w:p w14:paraId="3675876B" w14:textId="77777777" w:rsidR="00FA2B02" w:rsidRDefault="00FA2B02" w:rsidP="00134FBD">
      <w:pPr>
        <w:jc w:val="both"/>
      </w:pPr>
    </w:p>
    <w:p w14:paraId="12B733C6" w14:textId="77777777" w:rsidR="00134FBD" w:rsidRDefault="00134FBD" w:rsidP="00134FBD">
      <w:pPr>
        <w:jc w:val="both"/>
      </w:pPr>
    </w:p>
    <w:sectPr w:rsidR="00134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3827"/>
    <w:multiLevelType w:val="hybridMultilevel"/>
    <w:tmpl w:val="F6D854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A14"/>
    <w:multiLevelType w:val="hybridMultilevel"/>
    <w:tmpl w:val="509CE60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2A00"/>
    <w:multiLevelType w:val="hybridMultilevel"/>
    <w:tmpl w:val="E30A874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A1C14"/>
    <w:multiLevelType w:val="hybridMultilevel"/>
    <w:tmpl w:val="E3CE17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C0860"/>
    <w:multiLevelType w:val="hybridMultilevel"/>
    <w:tmpl w:val="04A8FB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7320C"/>
    <w:multiLevelType w:val="hybridMultilevel"/>
    <w:tmpl w:val="7CF89B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493983">
    <w:abstractNumId w:val="5"/>
  </w:num>
  <w:num w:numId="2" w16cid:durableId="865292674">
    <w:abstractNumId w:val="2"/>
  </w:num>
  <w:num w:numId="3" w16cid:durableId="1141389066">
    <w:abstractNumId w:val="3"/>
  </w:num>
  <w:num w:numId="4" w16cid:durableId="1185052800">
    <w:abstractNumId w:val="1"/>
  </w:num>
  <w:num w:numId="5" w16cid:durableId="1621230716">
    <w:abstractNumId w:val="4"/>
  </w:num>
  <w:num w:numId="6" w16cid:durableId="160591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BD"/>
    <w:rsid w:val="000861BA"/>
    <w:rsid w:val="00134FBD"/>
    <w:rsid w:val="0018393C"/>
    <w:rsid w:val="00214733"/>
    <w:rsid w:val="003D2366"/>
    <w:rsid w:val="003F1A81"/>
    <w:rsid w:val="00441E59"/>
    <w:rsid w:val="0051094F"/>
    <w:rsid w:val="00582384"/>
    <w:rsid w:val="005A5CCA"/>
    <w:rsid w:val="005F23E6"/>
    <w:rsid w:val="006E626D"/>
    <w:rsid w:val="007F5507"/>
    <w:rsid w:val="008012D6"/>
    <w:rsid w:val="00917F23"/>
    <w:rsid w:val="00A33DFC"/>
    <w:rsid w:val="00A522D9"/>
    <w:rsid w:val="00A54051"/>
    <w:rsid w:val="00A6031C"/>
    <w:rsid w:val="00CA48F5"/>
    <w:rsid w:val="00D81C3B"/>
    <w:rsid w:val="00FA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19E56"/>
  <w15:chartTrackingRefBased/>
  <w15:docId w15:val="{668BA155-9EAD-44C8-A146-85C781D9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F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F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F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F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F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F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F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209B4C-7152-4556-B2FF-C887D148DCF4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6D574912-E22E-4FCA-BAD5-AD5C3E9FDCB5}">
      <dgm:prSet phldrT="[Texto]"/>
      <dgm:spPr/>
      <dgm:t>
        <a:bodyPr/>
        <a:lstStyle/>
        <a:p>
          <a:pPr algn="ctr"/>
          <a:r>
            <a:rPr lang="es-GT"/>
            <a:t>el primer programa</a:t>
          </a:r>
        </a:p>
      </dgm:t>
    </dgm:pt>
    <dgm:pt modelId="{0E8E7100-AC65-40D6-B335-9EC51499B432}" type="parTrans" cxnId="{D1B522D0-4185-475C-8833-C3C0268672C5}">
      <dgm:prSet/>
      <dgm:spPr/>
      <dgm:t>
        <a:bodyPr/>
        <a:lstStyle/>
        <a:p>
          <a:pPr algn="ctr"/>
          <a:endParaRPr lang="es-GT"/>
        </a:p>
      </dgm:t>
    </dgm:pt>
    <dgm:pt modelId="{D443165D-734A-400A-A5E9-C636B2B22921}" type="sibTrans" cxnId="{D1B522D0-4185-475C-8833-C3C0268672C5}">
      <dgm:prSet/>
      <dgm:spPr/>
      <dgm:t>
        <a:bodyPr/>
        <a:lstStyle/>
        <a:p>
          <a:pPr algn="ctr"/>
          <a:endParaRPr lang="es-GT"/>
        </a:p>
      </dgm:t>
    </dgm:pt>
    <dgm:pt modelId="{9F4FF670-D40A-4B02-97EE-733B5ACAE5CF}">
      <dgm:prSet phldrT="[Texto]"/>
      <dgm:spPr/>
      <dgm:t>
        <a:bodyPr/>
        <a:lstStyle/>
        <a:p>
          <a:pPr algn="ctr"/>
          <a:r>
            <a:rPr lang="es-GT"/>
            <a:t>solución de problemas por computadora</a:t>
          </a:r>
        </a:p>
      </dgm:t>
    </dgm:pt>
    <dgm:pt modelId="{74498D09-9A3E-43D8-9AEB-75B6949E56B1}" type="parTrans" cxnId="{A0408DA7-B178-4C78-9FC5-5FE86652B319}">
      <dgm:prSet/>
      <dgm:spPr/>
      <dgm:t>
        <a:bodyPr/>
        <a:lstStyle/>
        <a:p>
          <a:pPr algn="ctr"/>
          <a:endParaRPr lang="es-GT"/>
        </a:p>
      </dgm:t>
    </dgm:pt>
    <dgm:pt modelId="{4F784B3B-BE09-4594-AB3C-4DB9E8D729E2}" type="sibTrans" cxnId="{A0408DA7-B178-4C78-9FC5-5FE86652B319}">
      <dgm:prSet/>
      <dgm:spPr/>
      <dgm:t>
        <a:bodyPr/>
        <a:lstStyle/>
        <a:p>
          <a:pPr algn="ctr"/>
          <a:endParaRPr lang="es-GT"/>
        </a:p>
      </dgm:t>
    </dgm:pt>
    <dgm:pt modelId="{D79105D8-6C8E-4EA4-842D-C550731553CA}">
      <dgm:prSet phldrT="[Texto]"/>
      <dgm:spPr/>
      <dgm:t>
        <a:bodyPr/>
        <a:lstStyle/>
        <a:p>
          <a:pPr algn="ctr"/>
          <a:r>
            <a:rPr lang="es-GT"/>
            <a:t>pseudocódigo</a:t>
          </a:r>
        </a:p>
      </dgm:t>
    </dgm:pt>
    <dgm:pt modelId="{637394AD-0190-4012-A08E-43323502E782}" type="parTrans" cxnId="{4ECB3989-3DC6-4BB5-97F9-4A138A6C52A3}">
      <dgm:prSet/>
      <dgm:spPr/>
      <dgm:t>
        <a:bodyPr/>
        <a:lstStyle/>
        <a:p>
          <a:pPr algn="ctr"/>
          <a:endParaRPr lang="es-GT"/>
        </a:p>
      </dgm:t>
    </dgm:pt>
    <dgm:pt modelId="{97794944-BDAC-44C9-B0DB-5F7EBB654831}" type="sibTrans" cxnId="{4ECB3989-3DC6-4BB5-97F9-4A138A6C52A3}">
      <dgm:prSet/>
      <dgm:spPr/>
      <dgm:t>
        <a:bodyPr/>
        <a:lstStyle/>
        <a:p>
          <a:pPr algn="ctr"/>
          <a:endParaRPr lang="es-GT"/>
        </a:p>
      </dgm:t>
    </dgm:pt>
    <dgm:pt modelId="{5F194C6F-E2D7-431A-A4E4-99BBF74BDEB0}" type="pres">
      <dgm:prSet presAssocID="{21209B4C-7152-4556-B2FF-C887D148DCF4}" presName="Name0" presStyleCnt="0">
        <dgm:presLayoutVars>
          <dgm:dir/>
          <dgm:resizeHandles val="exact"/>
        </dgm:presLayoutVars>
      </dgm:prSet>
      <dgm:spPr/>
    </dgm:pt>
    <dgm:pt modelId="{27D8EA81-449F-47ED-A857-D1DD56FE80C6}" type="pres">
      <dgm:prSet presAssocID="{21209B4C-7152-4556-B2FF-C887D148DCF4}" presName="cycle" presStyleCnt="0"/>
      <dgm:spPr/>
    </dgm:pt>
    <dgm:pt modelId="{FD0D17A8-25A2-466B-BF47-AB1ED4C9B9F1}" type="pres">
      <dgm:prSet presAssocID="{6D574912-E22E-4FCA-BAD5-AD5C3E9FDCB5}" presName="nodeFirstNode" presStyleLbl="node1" presStyleIdx="0" presStyleCnt="3">
        <dgm:presLayoutVars>
          <dgm:bulletEnabled val="1"/>
        </dgm:presLayoutVars>
      </dgm:prSet>
      <dgm:spPr/>
    </dgm:pt>
    <dgm:pt modelId="{5273EAA7-3482-4B22-9F42-F9724672D8EC}" type="pres">
      <dgm:prSet presAssocID="{D443165D-734A-400A-A5E9-C636B2B22921}" presName="sibTransFirstNode" presStyleLbl="bgShp" presStyleIdx="0" presStyleCnt="1"/>
      <dgm:spPr/>
    </dgm:pt>
    <dgm:pt modelId="{4699A0AE-521C-497E-AD31-882DC2FC24D2}" type="pres">
      <dgm:prSet presAssocID="{9F4FF670-D40A-4B02-97EE-733B5ACAE5CF}" presName="nodeFollowingNodes" presStyleLbl="node1" presStyleIdx="1" presStyleCnt="3">
        <dgm:presLayoutVars>
          <dgm:bulletEnabled val="1"/>
        </dgm:presLayoutVars>
      </dgm:prSet>
      <dgm:spPr/>
    </dgm:pt>
    <dgm:pt modelId="{125EAA8A-EF44-49B8-8853-E5A320075A51}" type="pres">
      <dgm:prSet presAssocID="{D79105D8-6C8E-4EA4-842D-C550731553CA}" presName="nodeFollowingNodes" presStyleLbl="node1" presStyleIdx="2" presStyleCnt="3">
        <dgm:presLayoutVars>
          <dgm:bulletEnabled val="1"/>
        </dgm:presLayoutVars>
      </dgm:prSet>
      <dgm:spPr/>
    </dgm:pt>
  </dgm:ptLst>
  <dgm:cxnLst>
    <dgm:cxn modelId="{22CAFD64-64AE-4D90-9585-FC0162BBA498}" type="presOf" srcId="{21209B4C-7152-4556-B2FF-C887D148DCF4}" destId="{5F194C6F-E2D7-431A-A4E4-99BBF74BDEB0}" srcOrd="0" destOrd="0" presId="urn:microsoft.com/office/officeart/2005/8/layout/cycle3"/>
    <dgm:cxn modelId="{0AEEC574-18AD-4EA2-B838-D8F0E2FF91D6}" type="presOf" srcId="{6D574912-E22E-4FCA-BAD5-AD5C3E9FDCB5}" destId="{FD0D17A8-25A2-466B-BF47-AB1ED4C9B9F1}" srcOrd="0" destOrd="0" presId="urn:microsoft.com/office/officeart/2005/8/layout/cycle3"/>
    <dgm:cxn modelId="{4ECB3989-3DC6-4BB5-97F9-4A138A6C52A3}" srcId="{21209B4C-7152-4556-B2FF-C887D148DCF4}" destId="{D79105D8-6C8E-4EA4-842D-C550731553CA}" srcOrd="2" destOrd="0" parTransId="{637394AD-0190-4012-A08E-43323502E782}" sibTransId="{97794944-BDAC-44C9-B0DB-5F7EBB654831}"/>
    <dgm:cxn modelId="{03181992-5796-4D50-81F7-1E7369382819}" type="presOf" srcId="{9F4FF670-D40A-4B02-97EE-733B5ACAE5CF}" destId="{4699A0AE-521C-497E-AD31-882DC2FC24D2}" srcOrd="0" destOrd="0" presId="urn:microsoft.com/office/officeart/2005/8/layout/cycle3"/>
    <dgm:cxn modelId="{F68B609A-C2CC-4540-875E-C075B6F91C69}" type="presOf" srcId="{D79105D8-6C8E-4EA4-842D-C550731553CA}" destId="{125EAA8A-EF44-49B8-8853-E5A320075A51}" srcOrd="0" destOrd="0" presId="urn:microsoft.com/office/officeart/2005/8/layout/cycle3"/>
    <dgm:cxn modelId="{A0408DA7-B178-4C78-9FC5-5FE86652B319}" srcId="{21209B4C-7152-4556-B2FF-C887D148DCF4}" destId="{9F4FF670-D40A-4B02-97EE-733B5ACAE5CF}" srcOrd="1" destOrd="0" parTransId="{74498D09-9A3E-43D8-9AEB-75B6949E56B1}" sibTransId="{4F784B3B-BE09-4594-AB3C-4DB9E8D729E2}"/>
    <dgm:cxn modelId="{BC19F2CE-00A9-4630-AEED-86A150B1F0FB}" type="presOf" srcId="{D443165D-734A-400A-A5E9-C636B2B22921}" destId="{5273EAA7-3482-4B22-9F42-F9724672D8EC}" srcOrd="0" destOrd="0" presId="urn:microsoft.com/office/officeart/2005/8/layout/cycle3"/>
    <dgm:cxn modelId="{D1B522D0-4185-475C-8833-C3C0268672C5}" srcId="{21209B4C-7152-4556-B2FF-C887D148DCF4}" destId="{6D574912-E22E-4FCA-BAD5-AD5C3E9FDCB5}" srcOrd="0" destOrd="0" parTransId="{0E8E7100-AC65-40D6-B335-9EC51499B432}" sibTransId="{D443165D-734A-400A-A5E9-C636B2B22921}"/>
    <dgm:cxn modelId="{F2949E3D-0E78-43D5-971D-DE69969E2C2E}" type="presParOf" srcId="{5F194C6F-E2D7-431A-A4E4-99BBF74BDEB0}" destId="{27D8EA81-449F-47ED-A857-D1DD56FE80C6}" srcOrd="0" destOrd="0" presId="urn:microsoft.com/office/officeart/2005/8/layout/cycle3"/>
    <dgm:cxn modelId="{9693B71D-EE1F-41FC-AD7B-1C24AECC6BAB}" type="presParOf" srcId="{27D8EA81-449F-47ED-A857-D1DD56FE80C6}" destId="{FD0D17A8-25A2-466B-BF47-AB1ED4C9B9F1}" srcOrd="0" destOrd="0" presId="urn:microsoft.com/office/officeart/2005/8/layout/cycle3"/>
    <dgm:cxn modelId="{250DED2C-38A2-4AE9-836E-D7D1208668DC}" type="presParOf" srcId="{27D8EA81-449F-47ED-A857-D1DD56FE80C6}" destId="{5273EAA7-3482-4B22-9F42-F9724672D8EC}" srcOrd="1" destOrd="0" presId="urn:microsoft.com/office/officeart/2005/8/layout/cycle3"/>
    <dgm:cxn modelId="{F4B386C8-A120-43CF-A85C-3422CADED7B0}" type="presParOf" srcId="{27D8EA81-449F-47ED-A857-D1DD56FE80C6}" destId="{4699A0AE-521C-497E-AD31-882DC2FC24D2}" srcOrd="2" destOrd="0" presId="urn:microsoft.com/office/officeart/2005/8/layout/cycle3"/>
    <dgm:cxn modelId="{7EB3C512-723B-4A70-B01C-54F091C6484B}" type="presParOf" srcId="{27D8EA81-449F-47ED-A857-D1DD56FE80C6}" destId="{125EAA8A-EF44-49B8-8853-E5A320075A51}" srcOrd="3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73EAA7-3482-4B22-9F42-F9724672D8EC}">
      <dsp:nvSpPr>
        <dsp:cNvPr id="0" name=""/>
        <dsp:cNvSpPr/>
      </dsp:nvSpPr>
      <dsp:spPr>
        <a:xfrm>
          <a:off x="793383" y="-82709"/>
          <a:ext cx="2047972" cy="2047972"/>
        </a:xfrm>
        <a:prstGeom prst="circularArrow">
          <a:avLst>
            <a:gd name="adj1" fmla="val 5689"/>
            <a:gd name="adj2" fmla="val 340510"/>
            <a:gd name="adj3" fmla="val 12713724"/>
            <a:gd name="adj4" fmla="val 18065172"/>
            <a:gd name="adj5" fmla="val 5908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0D17A8-25A2-466B-BF47-AB1ED4C9B9F1}">
      <dsp:nvSpPr>
        <dsp:cNvPr id="0" name=""/>
        <dsp:cNvSpPr/>
      </dsp:nvSpPr>
      <dsp:spPr>
        <a:xfrm>
          <a:off x="1142955" y="241"/>
          <a:ext cx="1348829" cy="6744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200" kern="1200"/>
            <a:t>el primer programa</a:t>
          </a:r>
        </a:p>
      </dsp:txBody>
      <dsp:txXfrm>
        <a:off x="1175877" y="33163"/>
        <a:ext cx="1282985" cy="608570"/>
      </dsp:txXfrm>
    </dsp:sp>
    <dsp:sp modelId="{4699A0AE-521C-497E-AD31-882DC2FC24D2}">
      <dsp:nvSpPr>
        <dsp:cNvPr id="0" name=""/>
        <dsp:cNvSpPr/>
      </dsp:nvSpPr>
      <dsp:spPr>
        <a:xfrm>
          <a:off x="1919146" y="1344643"/>
          <a:ext cx="1348829" cy="6744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200" kern="1200"/>
            <a:t>solución de problemas por computadora</a:t>
          </a:r>
        </a:p>
      </dsp:txBody>
      <dsp:txXfrm>
        <a:off x="1952068" y="1377565"/>
        <a:ext cx="1282985" cy="608570"/>
      </dsp:txXfrm>
    </dsp:sp>
    <dsp:sp modelId="{125EAA8A-EF44-49B8-8853-E5A320075A51}">
      <dsp:nvSpPr>
        <dsp:cNvPr id="0" name=""/>
        <dsp:cNvSpPr/>
      </dsp:nvSpPr>
      <dsp:spPr>
        <a:xfrm>
          <a:off x="366764" y="1344643"/>
          <a:ext cx="1348829" cy="6744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200" kern="1200"/>
            <a:t>pseudocódigo</a:t>
          </a:r>
        </a:p>
      </dsp:txBody>
      <dsp:txXfrm>
        <a:off x="399686" y="1377565"/>
        <a:ext cx="1282985" cy="608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Ruth Velasquez Reyes</dc:creator>
  <cp:keywords/>
  <dc:description/>
  <cp:lastModifiedBy>Mariana Ruth Velasquez Reyes</cp:lastModifiedBy>
  <cp:revision>18</cp:revision>
  <dcterms:created xsi:type="dcterms:W3CDTF">2024-05-03T16:00:00Z</dcterms:created>
  <dcterms:modified xsi:type="dcterms:W3CDTF">2024-05-03T17:39:00Z</dcterms:modified>
</cp:coreProperties>
</file>