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73C1" w14:textId="77777777" w:rsidR="00E94904" w:rsidRPr="00E94904" w:rsidRDefault="00E94904" w:rsidP="00E94904">
      <w:r w:rsidRPr="00E94904">
        <w:t>Este anexo de Preguntas Frecuentes Técnicas (FAQ) es fundamental para tu presentación. En los partidos políticos siempre hay alguien con conocimientos informáticos o alguien muy cauteloso con la seguridad que hará estas preguntas "incómodas".</w:t>
      </w:r>
    </w:p>
    <w:p w14:paraId="3F0C586E" w14:textId="77777777" w:rsidR="00E94904" w:rsidRPr="00E94904" w:rsidRDefault="00E94904" w:rsidP="00E94904">
      <w:r w:rsidRPr="00E94904">
        <w:t>Aquí tienes las respuestas preparadas para defender el proyecto con solidez:</w:t>
      </w:r>
    </w:p>
    <w:p w14:paraId="57A94477" w14:textId="77777777" w:rsidR="00E94904" w:rsidRPr="00E94904" w:rsidRDefault="00000000" w:rsidP="00E94904">
      <w:r>
        <w:pict w14:anchorId="08D8D62D">
          <v:rect id="_x0000_i1025" style="width:0;height:1.5pt" o:hralign="center" o:hrstd="t" o:hrnoshade="t" o:hr="t" fillcolor="gray" stroked="f"/>
        </w:pict>
      </w:r>
    </w:p>
    <w:p w14:paraId="13B47548" w14:textId="77777777" w:rsidR="00E94904" w:rsidRPr="00E94904" w:rsidRDefault="00E94904" w:rsidP="00E94904">
      <w:pPr>
        <w:rPr>
          <w:b/>
          <w:bCs/>
        </w:rPr>
      </w:pPr>
      <w:r w:rsidRPr="00E94904">
        <w:rPr>
          <w:b/>
          <w:bCs/>
        </w:rPr>
        <w:t>ANEXO TÉCNICO: PREGUNTAS FRECUENTES (FAQ)</w:t>
      </w:r>
    </w:p>
    <w:p w14:paraId="0D03FBCA" w14:textId="77777777" w:rsidR="00E94904" w:rsidRPr="00E94904" w:rsidRDefault="00E94904" w:rsidP="00E94904">
      <w:r w:rsidRPr="00E94904">
        <w:rPr>
          <w:b/>
          <w:bCs/>
        </w:rPr>
        <w:t>PROYECTO MVP PNL</w:t>
      </w:r>
    </w:p>
    <w:p w14:paraId="6CDF236F" w14:textId="77777777" w:rsidR="00E94904" w:rsidRPr="00E94904" w:rsidRDefault="00E94904" w:rsidP="00E94904">
      <w:pPr>
        <w:rPr>
          <w:b/>
          <w:bCs/>
        </w:rPr>
      </w:pPr>
      <w:r w:rsidRPr="00E94904">
        <w:rPr>
          <w:b/>
          <w:bCs/>
        </w:rPr>
        <w:t>1. ¿Por qué una PWA y no una App en la Play Store o App Store?</w:t>
      </w:r>
    </w:p>
    <w:p w14:paraId="475F5C39" w14:textId="77777777" w:rsidR="00E94904" w:rsidRPr="00E94904" w:rsidRDefault="00E94904" w:rsidP="00E94904">
      <w:pPr>
        <w:numPr>
          <w:ilvl w:val="0"/>
          <w:numId w:val="1"/>
        </w:numPr>
      </w:pPr>
      <w:r w:rsidRPr="00E94904">
        <w:rPr>
          <w:b/>
          <w:bCs/>
        </w:rPr>
        <w:t>Respuesta:</w:t>
      </w:r>
      <w:r w:rsidRPr="00E94904">
        <w:t xml:space="preserve"> Por </w:t>
      </w:r>
      <w:r w:rsidRPr="00E94904">
        <w:rPr>
          <w:b/>
          <w:bCs/>
        </w:rPr>
        <w:t>Soberanía Política</w:t>
      </w:r>
      <w:r w:rsidRPr="00E94904">
        <w:t>. Las tiendas de Apple y Google tienen políticas de moderación de contenido que podrían censurarnos o darnos de baja en momentos electorales críticos. Al ser una PWA, el partido es dueño absoluto de la distribución. Además, reduce los costos de desarrollo en un 60% y es compatible con cualquier smartphone (Android o iPhone).</w:t>
      </w:r>
    </w:p>
    <w:p w14:paraId="3061DD23" w14:textId="77777777" w:rsidR="00E94904" w:rsidRPr="00E94904" w:rsidRDefault="00E94904" w:rsidP="00E94904">
      <w:pPr>
        <w:rPr>
          <w:b/>
          <w:bCs/>
        </w:rPr>
      </w:pPr>
      <w:r w:rsidRPr="00E94904">
        <w:rPr>
          <w:b/>
          <w:bCs/>
        </w:rPr>
        <w:t>2. ¿Qué tan segura es la base de datos de los militantes?</w:t>
      </w:r>
    </w:p>
    <w:p w14:paraId="356D46CE" w14:textId="1B26E9DA" w:rsidR="00E94904" w:rsidRPr="00E94904" w:rsidRDefault="00E94904" w:rsidP="00E94904">
      <w:pPr>
        <w:numPr>
          <w:ilvl w:val="0"/>
          <w:numId w:val="2"/>
        </w:numPr>
      </w:pPr>
      <w:r w:rsidRPr="00E94904">
        <w:rPr>
          <w:b/>
          <w:bCs/>
        </w:rPr>
        <w:t>Respuesta:</w:t>
      </w:r>
      <w:r w:rsidRPr="00E94904">
        <w:t xml:space="preserve"> Implementamos estándares industriales de </w:t>
      </w:r>
      <w:r w:rsidRPr="00E94904">
        <w:rPr>
          <w:b/>
          <w:bCs/>
        </w:rPr>
        <w:t>Cifrado en Reposo</w:t>
      </w:r>
      <w:r w:rsidRPr="00E94904">
        <w:t xml:space="preserve">. Esto significa que, incluso si alguien lograra extraer físicamente los archivos del servidor, los datos serían ilegibles (puro código aleatorio). Además, usamos protocolos </w:t>
      </w:r>
      <w:r w:rsidRPr="00E94904">
        <w:rPr>
          <w:b/>
          <w:bCs/>
        </w:rPr>
        <w:t>HTTPS</w:t>
      </w:r>
      <w:r w:rsidRPr="00E94904">
        <w:t xml:space="preserve"> con certificados de grado bancario para que la información que viaja del celular al servidor</w:t>
      </w:r>
      <w:r w:rsidR="004614A6">
        <w:t xml:space="preserve"> no</w:t>
      </w:r>
      <w:r w:rsidRPr="00E94904">
        <w:t xml:space="preserve"> sea </w:t>
      </w:r>
      <w:r w:rsidR="004614A6" w:rsidRPr="00E94904">
        <w:t>intercéptale</w:t>
      </w:r>
      <w:r w:rsidRPr="00E94904">
        <w:t xml:space="preserve"> por terceros.</w:t>
      </w:r>
    </w:p>
    <w:p w14:paraId="3C42246D" w14:textId="77777777" w:rsidR="00E94904" w:rsidRPr="00E94904" w:rsidRDefault="00E94904" w:rsidP="00E94904">
      <w:pPr>
        <w:rPr>
          <w:b/>
          <w:bCs/>
        </w:rPr>
      </w:pPr>
      <w:r w:rsidRPr="00E94904">
        <w:rPr>
          <w:b/>
          <w:bCs/>
        </w:rPr>
        <w:t>3. ¿Cómo evitamos que una persona vote dos veces o que un "bot" altere los resultados?</w:t>
      </w:r>
    </w:p>
    <w:p w14:paraId="507C5066" w14:textId="77777777" w:rsidR="00E94904" w:rsidRPr="00E94904" w:rsidRDefault="00E94904" w:rsidP="00E94904">
      <w:pPr>
        <w:numPr>
          <w:ilvl w:val="0"/>
          <w:numId w:val="3"/>
        </w:numPr>
      </w:pPr>
      <w:r w:rsidRPr="00E94904">
        <w:rPr>
          <w:b/>
          <w:bCs/>
        </w:rPr>
        <w:t>Respuesta:</w:t>
      </w:r>
      <w:r w:rsidRPr="00E94904">
        <w:t xml:space="preserve"> El sistema utiliza una </w:t>
      </w:r>
      <w:r w:rsidRPr="00E94904">
        <w:rPr>
          <w:b/>
          <w:bCs/>
        </w:rPr>
        <w:t>vinculación única por RUT y Dispositivo</w:t>
      </w:r>
      <w:r w:rsidRPr="00E94904">
        <w:t>. Para votar, el sistema no solo pide la contraseña, sino que valida la identidad mediante un segundo factor (código al correo/WhatsApp) o biometría. Una vez emitido el voto, el "token" de votación se quema, impidiendo cualquier reintento.</w:t>
      </w:r>
    </w:p>
    <w:p w14:paraId="4C253AFC" w14:textId="77777777" w:rsidR="00E94904" w:rsidRPr="00E94904" w:rsidRDefault="00E94904" w:rsidP="00E94904">
      <w:pPr>
        <w:rPr>
          <w:b/>
          <w:bCs/>
        </w:rPr>
      </w:pPr>
      <w:r w:rsidRPr="00E94904">
        <w:rPr>
          <w:b/>
          <w:bCs/>
        </w:rPr>
        <w:t>4. ¿Puede la directiva saber exactamente qué votó cada militante?</w:t>
      </w:r>
    </w:p>
    <w:p w14:paraId="4B54BEE5" w14:textId="77777777" w:rsidR="00E94904" w:rsidRPr="00E94904" w:rsidRDefault="00E94904" w:rsidP="00E94904">
      <w:pPr>
        <w:numPr>
          <w:ilvl w:val="0"/>
          <w:numId w:val="4"/>
        </w:numPr>
      </w:pPr>
      <w:r w:rsidRPr="00E94904">
        <w:rPr>
          <w:b/>
          <w:bCs/>
        </w:rPr>
        <w:t>Respuesta:</w:t>
      </w:r>
      <w:r w:rsidRPr="00E94904">
        <w:t xml:space="preserve"> El diseño contempla el </w:t>
      </w:r>
      <w:r w:rsidRPr="00E94904">
        <w:rPr>
          <w:b/>
          <w:bCs/>
        </w:rPr>
        <w:t>Anonimato del Voto</w:t>
      </w:r>
      <w:r w:rsidRPr="00E94904">
        <w:t xml:space="preserve">. Técnicamente, el sistema registra en una tabla que "El Militante A ya ejerció su derecho" (para control administrativo), pero el sentido de su voto se guarda en una tabla </w:t>
      </w:r>
      <w:r w:rsidRPr="00E94904">
        <w:lastRenderedPageBreak/>
        <w:t>separada y encriptada sin ninguna relación con su nombre. Es el equivalente digital a la urna y el sobre cerrado.</w:t>
      </w:r>
    </w:p>
    <w:p w14:paraId="0D2C3FDF" w14:textId="77777777" w:rsidR="00E94904" w:rsidRPr="00E94904" w:rsidRDefault="00E94904" w:rsidP="00E94904">
      <w:pPr>
        <w:rPr>
          <w:b/>
          <w:bCs/>
        </w:rPr>
      </w:pPr>
      <w:r w:rsidRPr="00E94904">
        <w:rPr>
          <w:b/>
          <w:bCs/>
        </w:rPr>
        <w:t>5. ¿Dónde estarán alojados físicamente los servidores?</w:t>
      </w:r>
    </w:p>
    <w:p w14:paraId="759AF7F8" w14:textId="77777777" w:rsidR="00E94904" w:rsidRPr="00E94904" w:rsidRDefault="00E94904" w:rsidP="00E94904">
      <w:pPr>
        <w:numPr>
          <w:ilvl w:val="0"/>
          <w:numId w:val="5"/>
        </w:numPr>
      </w:pPr>
      <w:r w:rsidRPr="00E94904">
        <w:rPr>
          <w:b/>
          <w:bCs/>
        </w:rPr>
        <w:t>Respuesta:</w:t>
      </w:r>
      <w:r w:rsidRPr="00E94904">
        <w:t xml:space="preserve"> Se priorizarán servidores en la </w:t>
      </w:r>
      <w:r w:rsidRPr="00E94904">
        <w:rPr>
          <w:b/>
          <w:bCs/>
        </w:rPr>
        <w:t>Región de Santiago (Chile)</w:t>
      </w:r>
      <w:r w:rsidRPr="00E94904">
        <w:t>. Esto garantiza tres cosas:</w:t>
      </w:r>
    </w:p>
    <w:p w14:paraId="5527DA81" w14:textId="77777777" w:rsidR="00E94904" w:rsidRPr="00E94904" w:rsidRDefault="00E94904" w:rsidP="00E94904">
      <w:pPr>
        <w:numPr>
          <w:ilvl w:val="1"/>
          <w:numId w:val="5"/>
        </w:numPr>
      </w:pPr>
      <w:r w:rsidRPr="00E94904">
        <w:rPr>
          <w:b/>
          <w:bCs/>
        </w:rPr>
        <w:t>Velocidad:</w:t>
      </w:r>
      <w:r w:rsidRPr="00E94904">
        <w:t xml:space="preserve"> La app cargará casi instantáneamente.</w:t>
      </w:r>
    </w:p>
    <w:p w14:paraId="74F678FA" w14:textId="77777777" w:rsidR="00E94904" w:rsidRPr="00E94904" w:rsidRDefault="00E94904" w:rsidP="00E94904">
      <w:pPr>
        <w:numPr>
          <w:ilvl w:val="1"/>
          <w:numId w:val="5"/>
        </w:numPr>
      </w:pPr>
      <w:r w:rsidRPr="00E94904">
        <w:rPr>
          <w:b/>
          <w:bCs/>
        </w:rPr>
        <w:t>Jurisdicción:</w:t>
      </w:r>
      <w:r w:rsidRPr="00E94904">
        <w:t xml:space="preserve"> Los datos quedan bajo protección legal chilena.</w:t>
      </w:r>
    </w:p>
    <w:p w14:paraId="2E8C012A" w14:textId="77777777" w:rsidR="00E94904" w:rsidRPr="00E94904" w:rsidRDefault="00E94904" w:rsidP="00E94904">
      <w:pPr>
        <w:numPr>
          <w:ilvl w:val="1"/>
          <w:numId w:val="5"/>
        </w:numPr>
      </w:pPr>
      <w:r w:rsidRPr="00E94904">
        <w:rPr>
          <w:b/>
          <w:bCs/>
        </w:rPr>
        <w:t>Soberanía:</w:t>
      </w:r>
      <w:r w:rsidRPr="00E94904">
        <w:t xml:space="preserve"> No dependemos de cables submarinos o conexiones internacionales para que la base funcione en territorio nacional.</w:t>
      </w:r>
    </w:p>
    <w:p w14:paraId="4C1562ED" w14:textId="77777777" w:rsidR="00E94904" w:rsidRPr="00E94904" w:rsidRDefault="00E94904" w:rsidP="00E94904">
      <w:pPr>
        <w:rPr>
          <w:b/>
          <w:bCs/>
        </w:rPr>
      </w:pPr>
      <w:r w:rsidRPr="00E94904">
        <w:rPr>
          <w:b/>
          <w:bCs/>
        </w:rPr>
        <w:t>6. ¿Qué pasa si la app se satura cuando todos quieran votar al mismo tiempo?</w:t>
      </w:r>
    </w:p>
    <w:p w14:paraId="6B81008D" w14:textId="77777777" w:rsidR="00E94904" w:rsidRPr="00E94904" w:rsidRDefault="00E94904" w:rsidP="00E94904">
      <w:pPr>
        <w:numPr>
          <w:ilvl w:val="0"/>
          <w:numId w:val="6"/>
        </w:numPr>
      </w:pPr>
      <w:r w:rsidRPr="00E94904">
        <w:rPr>
          <w:b/>
          <w:bCs/>
        </w:rPr>
        <w:t>Respuesta:</w:t>
      </w:r>
      <w:r w:rsidRPr="00E94904">
        <w:t xml:space="preserve"> La arquitectura es </w:t>
      </w:r>
      <w:r w:rsidRPr="00E94904">
        <w:rPr>
          <w:b/>
          <w:bCs/>
        </w:rPr>
        <w:t>Escalable (Auto-scaling)</w:t>
      </w:r>
      <w:r w:rsidRPr="00E94904">
        <w:t>. Hemos diseñado el backend para que, si detecta un aumento masivo de tráfico, el servidor asigne automáticamente más recursos (memoria y CPU) para evitar caídas. Es una estructura similar a la que usan los sitios de e-commerce durante el "CyberDay".</w:t>
      </w:r>
    </w:p>
    <w:p w14:paraId="4EFF14FC" w14:textId="77777777" w:rsidR="00E94904" w:rsidRPr="00E94904" w:rsidRDefault="00E94904" w:rsidP="00E94904">
      <w:pPr>
        <w:rPr>
          <w:b/>
          <w:bCs/>
        </w:rPr>
      </w:pPr>
      <w:r w:rsidRPr="00E94904">
        <w:rPr>
          <w:b/>
          <w:bCs/>
        </w:rPr>
        <w:t>7. ¿El partido es dueño del código fuente y de los datos?</w:t>
      </w:r>
    </w:p>
    <w:p w14:paraId="2AD4F9D0" w14:textId="77777777" w:rsidR="00E94904" w:rsidRPr="00E94904" w:rsidRDefault="00E94904" w:rsidP="00E94904">
      <w:pPr>
        <w:numPr>
          <w:ilvl w:val="0"/>
          <w:numId w:val="7"/>
        </w:numPr>
      </w:pPr>
      <w:r w:rsidRPr="00E94904">
        <w:rPr>
          <w:b/>
          <w:bCs/>
        </w:rPr>
        <w:t>Respuesta:</w:t>
      </w:r>
      <w:r w:rsidRPr="00E94904">
        <w:t xml:space="preserve"> </w:t>
      </w:r>
      <w:r w:rsidRPr="00E94904">
        <w:rPr>
          <w:b/>
          <w:bCs/>
        </w:rPr>
        <w:t>Absolutamente.</w:t>
      </w:r>
      <w:r w:rsidRPr="00E94904">
        <w:t xml:space="preserve"> A diferencia de contratar un software externo (SaaS) donde pagas una suscripción y los datos están en manos de otra empresa, en este proyecto el código fuente y la base de datos son propiedad intelectual y patrimonial del </w:t>
      </w:r>
      <w:r w:rsidRPr="00E94904">
        <w:rPr>
          <w:b/>
          <w:bCs/>
        </w:rPr>
        <w:t>Partido Nacional Libertario</w:t>
      </w:r>
      <w:r w:rsidRPr="00E94904">
        <w:t>.</w:t>
      </w:r>
    </w:p>
    <w:p w14:paraId="47807A7A" w14:textId="77777777" w:rsidR="00E94904" w:rsidRPr="00E94904" w:rsidRDefault="00E94904" w:rsidP="00E94904">
      <w:pPr>
        <w:rPr>
          <w:b/>
          <w:bCs/>
        </w:rPr>
      </w:pPr>
      <w:r w:rsidRPr="00E94904">
        <w:rPr>
          <w:b/>
          <w:bCs/>
        </w:rPr>
        <w:t>8. ¿Cuánto consume de internet para el militante?</w:t>
      </w:r>
    </w:p>
    <w:p w14:paraId="26E772F6" w14:textId="77777777" w:rsidR="00E94904" w:rsidRPr="00E94904" w:rsidRDefault="00E94904" w:rsidP="00E94904">
      <w:pPr>
        <w:numPr>
          <w:ilvl w:val="0"/>
          <w:numId w:val="8"/>
        </w:numPr>
      </w:pPr>
      <w:r w:rsidRPr="00E94904">
        <w:rPr>
          <w:b/>
          <w:bCs/>
        </w:rPr>
        <w:t>Respuesta:</w:t>
      </w:r>
      <w:r w:rsidRPr="00E94904">
        <w:t xml:space="preserve"> Casi nada. Al ser una PWA, la mayor parte de la interfaz se guarda en la memoria del teléfono la primera vez que se abre. Las siguientes veces, solo descarga datos mínimos (texto y votos), lo que la hace ideal para militantes que tienen planes de datos limitados o se encuentran en zonas con mala conexión.</w:t>
      </w:r>
    </w:p>
    <w:p w14:paraId="18321CA3" w14:textId="77777777" w:rsidR="00E94904" w:rsidRPr="00E94904" w:rsidRDefault="00000000" w:rsidP="00E94904">
      <w:r>
        <w:pict w14:anchorId="019D2650">
          <v:rect id="_x0000_i1026" style="width:0;height:1.5pt" o:hralign="center" o:hrstd="t" o:hrnoshade="t" o:hr="t" fillcolor="gray" stroked="f"/>
        </w:pict>
      </w:r>
    </w:p>
    <w:p w14:paraId="558167D0" w14:textId="77777777" w:rsidR="00E94904" w:rsidRPr="00E94904" w:rsidRDefault="00E94904" w:rsidP="00E94904">
      <w:pPr>
        <w:rPr>
          <w:b/>
          <w:bCs/>
        </w:rPr>
      </w:pPr>
      <w:r w:rsidRPr="00E94904">
        <w:rPr>
          <w:b/>
          <w:bCs/>
        </w:rPr>
        <w:t>Mi recomendación final para tu presentación:</w:t>
      </w:r>
    </w:p>
    <w:p w14:paraId="60788528" w14:textId="77777777" w:rsidR="00E94904" w:rsidRPr="00E94904" w:rsidRDefault="00E94904" w:rsidP="00E94904">
      <w:r w:rsidRPr="00E94904">
        <w:t xml:space="preserve">Lleva estos puntos impresos o preparados. Si la directiva te pregunta </w:t>
      </w:r>
      <w:r w:rsidRPr="00E94904">
        <w:rPr>
          <w:i/>
          <w:iCs/>
        </w:rPr>
        <w:t>"¿Y qué pasa si nos hackean?"</w:t>
      </w:r>
      <w:r w:rsidRPr="00E94904">
        <w:t xml:space="preserve">, tu respuesta debe ser: </w:t>
      </w:r>
      <w:r w:rsidRPr="00E94904">
        <w:rPr>
          <w:i/>
          <w:iCs/>
        </w:rPr>
        <w:t xml:space="preserve">"Ningún sistema es 100% invulnerable, por eso nuestra arquitectura se basa en la </w:t>
      </w:r>
      <w:r w:rsidRPr="00E94904">
        <w:rPr>
          <w:b/>
          <w:bCs/>
          <w:i/>
          <w:iCs/>
        </w:rPr>
        <w:t>Resiliencia</w:t>
      </w:r>
      <w:r w:rsidRPr="00E94904">
        <w:rPr>
          <w:i/>
          <w:iCs/>
        </w:rPr>
        <w:t xml:space="preserve">: tenemos respaldos automáticos cada </w:t>
      </w:r>
      <w:r w:rsidRPr="00E94904">
        <w:rPr>
          <w:i/>
          <w:iCs/>
        </w:rPr>
        <w:lastRenderedPageBreak/>
        <w:t>24 horas y cifrado de datos para que, incluso ante un ataque, la información sea inútil para el atacante"</w:t>
      </w:r>
      <w:r w:rsidRPr="00E94904">
        <w:t>.</w:t>
      </w:r>
    </w:p>
    <w:p w14:paraId="0A992D45" w14:textId="77777777" w:rsidR="00E94904" w:rsidRPr="00E94904" w:rsidRDefault="00E94904" w:rsidP="00E94904">
      <w:r w:rsidRPr="00E94904">
        <w:rPr>
          <w:b/>
          <w:bCs/>
        </w:rPr>
        <w:t>¿Te sientes listo con este material para la presentación o te gustaría que te ayude a diseñar una estructura de "Hoja de Ruta" (Timeline) más visual para el cierre del documento?</w:t>
      </w:r>
    </w:p>
    <w:p w14:paraId="1FD2167D" w14:textId="77777777" w:rsidR="00E94904" w:rsidRDefault="00E94904"/>
    <w:sectPr w:rsidR="00E949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7149"/>
    <w:multiLevelType w:val="multilevel"/>
    <w:tmpl w:val="B6A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D6B1F"/>
    <w:multiLevelType w:val="multilevel"/>
    <w:tmpl w:val="AF7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E66C6"/>
    <w:multiLevelType w:val="multilevel"/>
    <w:tmpl w:val="09D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12131"/>
    <w:multiLevelType w:val="multilevel"/>
    <w:tmpl w:val="1C9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E58E2"/>
    <w:multiLevelType w:val="multilevel"/>
    <w:tmpl w:val="2DC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62571"/>
    <w:multiLevelType w:val="multilevel"/>
    <w:tmpl w:val="110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D0DE4"/>
    <w:multiLevelType w:val="multilevel"/>
    <w:tmpl w:val="15F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35B63"/>
    <w:multiLevelType w:val="multilevel"/>
    <w:tmpl w:val="56ECE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336151">
    <w:abstractNumId w:val="6"/>
  </w:num>
  <w:num w:numId="2" w16cid:durableId="521289352">
    <w:abstractNumId w:val="3"/>
  </w:num>
  <w:num w:numId="3" w16cid:durableId="177933862">
    <w:abstractNumId w:val="1"/>
  </w:num>
  <w:num w:numId="4" w16cid:durableId="850069313">
    <w:abstractNumId w:val="5"/>
  </w:num>
  <w:num w:numId="5" w16cid:durableId="1047025579">
    <w:abstractNumId w:val="7"/>
  </w:num>
  <w:num w:numId="6" w16cid:durableId="869533420">
    <w:abstractNumId w:val="0"/>
  </w:num>
  <w:num w:numId="7" w16cid:durableId="2043745383">
    <w:abstractNumId w:val="2"/>
  </w:num>
  <w:num w:numId="8" w16cid:durableId="846208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904"/>
    <w:rsid w:val="004614A6"/>
    <w:rsid w:val="00796C6B"/>
    <w:rsid w:val="00B546B1"/>
    <w:rsid w:val="00D378EB"/>
    <w:rsid w:val="00E949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D07B"/>
  <w15:chartTrackingRefBased/>
  <w15:docId w15:val="{9DE76721-469C-4D7B-A5EE-C679B78D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49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49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49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49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49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49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49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49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49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49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49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49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49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49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49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4904"/>
    <w:rPr>
      <w:rFonts w:eastAsiaTheme="majorEastAsia" w:cstheme="majorBidi"/>
      <w:color w:val="272727" w:themeColor="text1" w:themeTint="D8"/>
    </w:rPr>
  </w:style>
  <w:style w:type="paragraph" w:styleId="Ttulo">
    <w:name w:val="Title"/>
    <w:basedOn w:val="Normal"/>
    <w:next w:val="Normal"/>
    <w:link w:val="TtuloCar"/>
    <w:uiPriority w:val="10"/>
    <w:qFormat/>
    <w:rsid w:val="00E9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49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49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49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4904"/>
    <w:pPr>
      <w:spacing w:before="160"/>
      <w:jc w:val="center"/>
    </w:pPr>
    <w:rPr>
      <w:i/>
      <w:iCs/>
      <w:color w:val="404040" w:themeColor="text1" w:themeTint="BF"/>
    </w:rPr>
  </w:style>
  <w:style w:type="character" w:customStyle="1" w:styleId="CitaCar">
    <w:name w:val="Cita Car"/>
    <w:basedOn w:val="Fuentedeprrafopredeter"/>
    <w:link w:val="Cita"/>
    <w:uiPriority w:val="29"/>
    <w:rsid w:val="00E94904"/>
    <w:rPr>
      <w:i/>
      <w:iCs/>
      <w:color w:val="404040" w:themeColor="text1" w:themeTint="BF"/>
    </w:rPr>
  </w:style>
  <w:style w:type="paragraph" w:styleId="Prrafodelista">
    <w:name w:val="List Paragraph"/>
    <w:basedOn w:val="Normal"/>
    <w:uiPriority w:val="34"/>
    <w:qFormat/>
    <w:rsid w:val="00E94904"/>
    <w:pPr>
      <w:ind w:left="720"/>
      <w:contextualSpacing/>
    </w:pPr>
  </w:style>
  <w:style w:type="character" w:styleId="nfasisintenso">
    <w:name w:val="Intense Emphasis"/>
    <w:basedOn w:val="Fuentedeprrafopredeter"/>
    <w:uiPriority w:val="21"/>
    <w:qFormat/>
    <w:rsid w:val="00E94904"/>
    <w:rPr>
      <w:i/>
      <w:iCs/>
      <w:color w:val="0F4761" w:themeColor="accent1" w:themeShade="BF"/>
    </w:rPr>
  </w:style>
  <w:style w:type="paragraph" w:styleId="Citadestacada">
    <w:name w:val="Intense Quote"/>
    <w:basedOn w:val="Normal"/>
    <w:next w:val="Normal"/>
    <w:link w:val="CitadestacadaCar"/>
    <w:uiPriority w:val="30"/>
    <w:qFormat/>
    <w:rsid w:val="00E9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4904"/>
    <w:rPr>
      <w:i/>
      <w:iCs/>
      <w:color w:val="0F4761" w:themeColor="accent1" w:themeShade="BF"/>
    </w:rPr>
  </w:style>
  <w:style w:type="character" w:styleId="Referenciaintensa">
    <w:name w:val="Intense Reference"/>
    <w:basedOn w:val="Fuentedeprrafopredeter"/>
    <w:uiPriority w:val="32"/>
    <w:qFormat/>
    <w:rsid w:val="00E9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BE829-CAD3-4A3E-9C5B-4AB641431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637</Words>
  <Characters>3467</Characters>
  <Application>Microsoft Office Word</Application>
  <DocSecurity>0</DocSecurity>
  <Lines>93</Lines>
  <Paragraphs>66</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2026-01-17T01:15:00Z</dcterms:created>
  <dcterms:modified xsi:type="dcterms:W3CDTF">2026-02-03T04:04:00Z</dcterms:modified>
</cp:coreProperties>
</file>