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Especificación de requisitos</w:t>
      </w:r>
    </w:p>
    <w:p>
      <w:r>
        <w:t>Sistema Hospitalia · Equipo 1 · Mariel Andrea Vargas · Octubre de 2026</w:t>
      </w:r>
    </w:p>
    <w:p>
      <w:pPr>
        <w:pStyle w:val="Heading1"/>
      </w:pPr>
      <w:r>
        <w:t>1. Alcance</w:t>
      </w:r>
    </w:p>
    <w:p>
      <w:r>
        <w:t>Prototipo local para prácticas de registro de pacientes ficticios y organización de citas. No constituye un sistema clínico operativo.</w:t>
      </w:r>
    </w:p>
    <w:p>
      <w:pPr>
        <w:pStyle w:val="Heading1"/>
      </w:pPr>
      <w:r>
        <w:t>2. Requisitos funcionales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RF-01</w:t>
            </w:r>
          </w:p>
        </w:tc>
        <w:tc>
          <w:tcPr>
            <w:tcW w:type="dxa" w:w="4320"/>
          </w:tcPr>
          <w:p>
            <w:r>
              <w:t>Registrar pacientes con nombre, documento, edad y teléfono.</w:t>
            </w:r>
          </w:p>
        </w:tc>
      </w:tr>
      <w:tr>
        <w:tc>
          <w:tcPr>
            <w:tcW w:type="dxa" w:w="4320"/>
          </w:tcPr>
          <w:p>
            <w:r>
              <w:t>RF-02</w:t>
            </w:r>
          </w:p>
        </w:tc>
        <w:tc>
          <w:tcPr>
            <w:tcW w:type="dxa" w:w="4320"/>
          </w:tcPr>
          <w:p>
            <w:r>
              <w:t>Editar y eliminar pacientes de demostración.</w:t>
            </w:r>
          </w:p>
        </w:tc>
      </w:tr>
      <w:tr>
        <w:tc>
          <w:tcPr>
            <w:tcW w:type="dxa" w:w="4320"/>
          </w:tcPr>
          <w:p>
            <w:r>
              <w:t>RF-03</w:t>
            </w:r>
          </w:p>
        </w:tc>
        <w:tc>
          <w:tcPr>
            <w:tcW w:type="dxa" w:w="4320"/>
          </w:tcPr>
          <w:p>
            <w:r>
              <w:t>Buscar pacientes por nombre, documento o teléfono.</w:t>
            </w:r>
          </w:p>
        </w:tc>
      </w:tr>
      <w:tr>
        <w:tc>
          <w:tcPr>
            <w:tcW w:type="dxa" w:w="4320"/>
          </w:tcPr>
          <w:p>
            <w:r>
              <w:t>RF-04</w:t>
            </w:r>
          </w:p>
        </w:tc>
        <w:tc>
          <w:tcPr>
            <w:tcW w:type="dxa" w:w="4320"/>
          </w:tcPr>
          <w:p>
            <w:r>
              <w:t>Programar citas con paciente, fecha, hora y especialidad.</w:t>
            </w:r>
          </w:p>
        </w:tc>
      </w:tr>
      <w:tr>
        <w:tc>
          <w:tcPr>
            <w:tcW w:type="dxa" w:w="4320"/>
          </w:tcPr>
          <w:p>
            <w:r>
              <w:t>RF-05</w:t>
            </w:r>
          </w:p>
        </w:tc>
        <w:tc>
          <w:tcPr>
            <w:tcW w:type="dxa" w:w="4320"/>
          </w:tcPr>
          <w:p>
            <w:r>
              <w:t>Editar, eliminar y filtrar citas por estado.</w:t>
            </w:r>
          </w:p>
        </w:tc>
      </w:tr>
      <w:tr>
        <w:tc>
          <w:tcPr>
            <w:tcW w:type="dxa" w:w="4320"/>
          </w:tcPr>
          <w:p>
            <w:r>
              <w:t>RF-06</w:t>
            </w:r>
          </w:p>
        </w:tc>
        <w:tc>
          <w:tcPr>
            <w:tcW w:type="dxa" w:w="4320"/>
          </w:tcPr>
          <w:p>
            <w:r>
              <w:t>Mostrar indicadores de pacientes y citas.</w:t>
            </w:r>
          </w:p>
        </w:tc>
      </w:tr>
      <w:tr>
        <w:tc>
          <w:tcPr>
            <w:tcW w:type="dxa" w:w="4320"/>
          </w:tcPr>
          <w:p>
            <w:r>
              <w:t>RF-07</w:t>
            </w:r>
          </w:p>
        </w:tc>
        <w:tc>
          <w:tcPr>
            <w:tcW w:type="dxa" w:w="4320"/>
          </w:tcPr>
          <w:p>
            <w:r>
              <w:t>Detectar documentos duplicados y citas simultáneas de una especialidad.</w:t>
            </w:r>
          </w:p>
        </w:tc>
      </w:tr>
      <w:tr>
        <w:tc>
          <w:tcPr>
            <w:tcW w:type="dxa" w:w="4320"/>
          </w:tcPr>
          <w:p>
            <w:r>
              <w:t>RF-08</w:t>
            </w:r>
          </w:p>
        </w:tc>
        <w:tc>
          <w:tcPr>
            <w:tcW w:type="dxa" w:w="4320"/>
          </w:tcPr>
          <w:p>
            <w:r>
              <w:t>Guardar cambios localmente en el navegador.</w:t>
            </w:r>
          </w:p>
        </w:tc>
      </w:tr>
    </w:tbl>
    <w:p>
      <w:pPr>
        <w:pStyle w:val="Heading1"/>
      </w:pPr>
      <w:r>
        <w:t>3. Requisitos no funcionales</w:t>
      </w:r>
    </w:p>
    <w:p>
      <w:pPr>
        <w:pStyle w:val="ListBullet"/>
      </w:pPr>
      <w:r>
        <w:t>RNF-01: Interfaz adaptable a computadora y móvil.</w:t>
      </w:r>
    </w:p>
    <w:p>
      <w:pPr>
        <w:pStyle w:val="ListBullet"/>
      </w:pPr>
      <w:r>
        <w:t>RNF-02: Navegación mediante controles semánticos accesibles.</w:t>
      </w:r>
    </w:p>
    <w:p>
      <w:pPr>
        <w:pStyle w:val="ListBullet"/>
      </w:pPr>
      <w:r>
        <w:t>RNF-03: Aplicación sin dependencia de base de datos externa.</w:t>
      </w:r>
    </w:p>
    <w:p>
      <w:pPr>
        <w:pStyle w:val="ListBullet"/>
      </w:pPr>
      <w:r>
        <w:t>RNF-04: Datos exclusivamente ficticios; no almacenar información clínica real.</w:t>
      </w:r>
    </w:p>
    <w:p>
      <w:pPr>
        <w:pStyle w:val="ListBullet"/>
      </w:pPr>
      <w:r>
        <w:t>RNF-05: Pruebas básicas automatizadas con Node.js.</w:t>
      </w:r>
    </w:p>
    <w:p>
      <w:pPr>
        <w:pStyle w:val="Heading1"/>
      </w:pPr>
      <w:r>
        <w:t>4. Restricciones y criterios de aceptación</w:t>
      </w:r>
    </w:p>
    <w:p>
      <w:r>
        <w:t>Se considera funcional cuando se puede crear, modificar, buscar y eliminar un paciente; crear y filtrar citas; consultar el panel de indicadores y reiniciar la demostración. La información persiste al recargar la página en el mismo navegador.</w:t>
      </w:r>
    </w:p>
    <w:p>
      <w:r>
        <w:t>No se implementan roles, autenticación, disponibilidad multiusuario ni interoperabilidad clínica.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HOSPITALIA | DOCUMENTACIÓN DEL PROYECTO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