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F4A" w:rsidRPr="004E2F4A" w:rsidRDefault="004E2F4A" w:rsidP="004E2F4A">
      <w:pPr>
        <w:jc w:val="both"/>
        <w:rPr>
          <w:rFonts w:ascii="Arial" w:hAnsi="Arial"/>
          <w:b/>
          <w:sz w:val="32"/>
        </w:rPr>
      </w:pPr>
      <w:r w:rsidRPr="004E2F4A">
        <w:rPr>
          <w:rFonts w:ascii="Arial" w:hAnsi="Arial"/>
          <w:b/>
          <w:sz w:val="32"/>
        </w:rPr>
        <w:t>Advertisement of notice of the meeting of creditors or members</w:t>
      </w:r>
    </w:p>
    <w:p w:rsidR="004E2F4A" w:rsidRDefault="004E2F4A" w:rsidP="004E2F4A">
      <w:pPr>
        <w:spacing w:line="0" w:lineRule="atLeast"/>
        <w:ind w:left="3280"/>
        <w:rPr>
          <w:rFonts w:ascii="Bookman Old Style" w:eastAsia="Bookman Old Style" w:hAnsi="Bookman Old Style"/>
          <w:b/>
          <w:sz w:val="24"/>
        </w:rPr>
      </w:pPr>
    </w:p>
    <w:p w:rsidR="004E2F4A" w:rsidRDefault="004E2F4A" w:rsidP="004E2F4A">
      <w:pPr>
        <w:spacing w:line="0" w:lineRule="atLeast"/>
        <w:ind w:left="3280"/>
        <w:rPr>
          <w:rFonts w:ascii="Bookman Old Style" w:eastAsia="Bookman Old Style" w:hAnsi="Bookman Old Style"/>
          <w:b/>
          <w:sz w:val="24"/>
        </w:rPr>
      </w:pPr>
      <w:r>
        <w:rPr>
          <w:rFonts w:ascii="Bookman Old Style" w:eastAsia="Bookman Old Style" w:hAnsi="Bookman Old Style"/>
          <w:b/>
          <w:sz w:val="24"/>
        </w:rPr>
        <w:t>FORM NO. AMG. 2</w:t>
      </w:r>
    </w:p>
    <w:p w:rsidR="004E2F4A" w:rsidRDefault="004E2F4A" w:rsidP="004E2F4A">
      <w:pPr>
        <w:spacing w:line="200" w:lineRule="exact"/>
        <w:rPr>
          <w:rFonts w:ascii="Times New Roman" w:eastAsia="Times New Roman" w:hAnsi="Times New Roman"/>
          <w:sz w:val="24"/>
        </w:rPr>
      </w:pPr>
    </w:p>
    <w:p w:rsidR="004E2F4A" w:rsidRDefault="004E2F4A" w:rsidP="004E2F4A">
      <w:pPr>
        <w:spacing w:line="365" w:lineRule="exact"/>
        <w:rPr>
          <w:rFonts w:ascii="Times New Roman" w:eastAsia="Times New Roman" w:hAnsi="Times New Roman"/>
          <w:sz w:val="24"/>
        </w:rPr>
      </w:pPr>
    </w:p>
    <w:p w:rsidR="004E2F4A" w:rsidRDefault="004E2F4A" w:rsidP="004E2F4A">
      <w:pPr>
        <w:spacing w:line="0" w:lineRule="atLeast"/>
        <w:ind w:left="2180"/>
        <w:rPr>
          <w:rFonts w:ascii="Bookman Old Style" w:eastAsia="Bookman Old Style" w:hAnsi="Bookman Old Style"/>
          <w:i/>
          <w:sz w:val="24"/>
        </w:rPr>
      </w:pPr>
      <w:r>
        <w:rPr>
          <w:rFonts w:ascii="Bookman Old Style" w:eastAsia="Bookman Old Style" w:hAnsi="Bookman Old Style"/>
          <w:i/>
          <w:sz w:val="24"/>
        </w:rPr>
        <w:t>[Pursuant to Section 230 (3) &amp;Rule 3(4)]</w:t>
      </w:r>
    </w:p>
    <w:p w:rsidR="004E2F4A" w:rsidRDefault="004E2F4A" w:rsidP="004E2F4A">
      <w:pPr>
        <w:spacing w:line="280" w:lineRule="exact"/>
        <w:rPr>
          <w:rFonts w:ascii="Times New Roman" w:eastAsia="Times New Roman" w:hAnsi="Times New Roman"/>
          <w:sz w:val="24"/>
        </w:rPr>
      </w:pPr>
    </w:p>
    <w:p w:rsidR="004E2F4A" w:rsidRDefault="004E2F4A" w:rsidP="004E2F4A">
      <w:pPr>
        <w:spacing w:line="0" w:lineRule="atLeast"/>
        <w:ind w:left="2240"/>
        <w:rPr>
          <w:rFonts w:ascii="Bookman Old Style" w:eastAsia="Bookman Old Style" w:hAnsi="Bookman Old Style"/>
          <w:b/>
          <w:sz w:val="24"/>
        </w:rPr>
      </w:pPr>
      <w:r>
        <w:rPr>
          <w:rFonts w:ascii="Bookman Old Style" w:eastAsia="Bookman Old Style" w:hAnsi="Bookman Old Style"/>
          <w:b/>
          <w:sz w:val="24"/>
        </w:rPr>
        <w:t>Company Petition No ...... of 20</w:t>
      </w:r>
      <w:proofErr w:type="gramStart"/>
      <w:r>
        <w:rPr>
          <w:rFonts w:ascii="Bookman Old Style" w:eastAsia="Bookman Old Style" w:hAnsi="Bookman Old Style"/>
          <w:b/>
          <w:sz w:val="24"/>
        </w:rPr>
        <w:t>.....</w:t>
      </w:r>
      <w:proofErr w:type="gramEnd"/>
    </w:p>
    <w:p w:rsidR="004E2F4A" w:rsidRDefault="004E2F4A" w:rsidP="004E2F4A">
      <w:pPr>
        <w:spacing w:line="237" w:lineRule="auto"/>
        <w:ind w:left="2800"/>
        <w:rPr>
          <w:rFonts w:ascii="Bookman Old Style" w:eastAsia="Bookman Old Style" w:hAnsi="Bookman Old Style"/>
          <w:b/>
          <w:sz w:val="24"/>
        </w:rPr>
      </w:pPr>
      <w:r>
        <w:rPr>
          <w:rFonts w:ascii="Bookman Old Style" w:eastAsia="Bookman Old Style" w:hAnsi="Bookman Old Style"/>
          <w:b/>
          <w:sz w:val="24"/>
        </w:rPr>
        <w:t>………………</w:t>
      </w:r>
      <w:proofErr w:type="gramStart"/>
      <w:r>
        <w:rPr>
          <w:rFonts w:ascii="Bookman Old Style" w:eastAsia="Bookman Old Style" w:hAnsi="Bookman Old Style"/>
          <w:b/>
          <w:sz w:val="24"/>
        </w:rPr>
        <w:t>….Applicant</w:t>
      </w:r>
      <w:proofErr w:type="gramEnd"/>
      <w:r>
        <w:rPr>
          <w:rFonts w:ascii="Bookman Old Style" w:eastAsia="Bookman Old Style" w:hAnsi="Bookman Old Style"/>
          <w:b/>
          <w:sz w:val="24"/>
        </w:rPr>
        <w:t>(s)</w:t>
      </w:r>
    </w:p>
    <w:p w:rsidR="004E2F4A" w:rsidRDefault="004E2F4A" w:rsidP="004E2F4A">
      <w:pPr>
        <w:spacing w:line="283" w:lineRule="exact"/>
        <w:rPr>
          <w:rFonts w:ascii="Times New Roman" w:eastAsia="Times New Roman" w:hAnsi="Times New Roman"/>
          <w:sz w:val="24"/>
        </w:rPr>
      </w:pPr>
    </w:p>
    <w:p w:rsidR="004E2F4A" w:rsidRDefault="004E2F4A" w:rsidP="004E2F4A">
      <w:pPr>
        <w:spacing w:line="0" w:lineRule="atLeast"/>
        <w:ind w:left="420"/>
        <w:rPr>
          <w:rFonts w:ascii="Bookman Old Style" w:eastAsia="Bookman Old Style" w:hAnsi="Bookman Old Style"/>
          <w:b/>
          <w:sz w:val="24"/>
        </w:rPr>
      </w:pPr>
      <w:r>
        <w:rPr>
          <w:rFonts w:ascii="Bookman Old Style" w:eastAsia="Bookman Old Style" w:hAnsi="Bookman Old Style"/>
          <w:b/>
          <w:sz w:val="24"/>
        </w:rPr>
        <w:t>Advertisement of notice of the meeting of creditors or members</w:t>
      </w:r>
    </w:p>
    <w:p w:rsidR="004E2F4A" w:rsidRDefault="004E2F4A" w:rsidP="004E2F4A">
      <w:pPr>
        <w:spacing w:line="288" w:lineRule="exact"/>
        <w:rPr>
          <w:rFonts w:ascii="Times New Roman" w:eastAsia="Times New Roman" w:hAnsi="Times New Roman"/>
          <w:sz w:val="24"/>
        </w:rPr>
      </w:pPr>
      <w:bookmarkStart w:id="0" w:name="_GoBack"/>
      <w:bookmarkEnd w:id="0"/>
    </w:p>
    <w:p w:rsidR="004E2F4A" w:rsidRDefault="004E2F4A" w:rsidP="004E2F4A">
      <w:pPr>
        <w:spacing w:line="237" w:lineRule="auto"/>
        <w:jc w:val="both"/>
        <w:rPr>
          <w:rFonts w:ascii="Bookman Old Style" w:eastAsia="Bookman Old Style" w:hAnsi="Bookman Old Style"/>
          <w:sz w:val="24"/>
        </w:rPr>
      </w:pPr>
      <w:r>
        <w:rPr>
          <w:rFonts w:ascii="Bookman Old Style" w:eastAsia="Bookman Old Style" w:hAnsi="Bookman Old Style"/>
          <w:sz w:val="24"/>
        </w:rPr>
        <w:t>Notice is hereby given that by an order dated the ...... 20 ... the Tribunal has directed a meeting (or separate meetings) to be held of [here mention 'debenture holders'. or 'first debenture holders' or' second debenture holders' or 'unsecured creditors' or 'secured creditors' or 'preference shareholders' or 'equity shareholders' as the case may be whose meeting or meetings have to be held] of the said company for the purpose of considering, and if thought fit, approving with or without modification, the compromise or arrangement proposed to be made between the said company and (here mention the class of creditors or members with whom the compromise or arrangement is to be made) of the company aforesaid.</w:t>
      </w:r>
    </w:p>
    <w:p w:rsidR="004E2F4A" w:rsidRDefault="004E2F4A" w:rsidP="004E2F4A">
      <w:pPr>
        <w:spacing w:line="293" w:lineRule="exact"/>
        <w:rPr>
          <w:rFonts w:ascii="Times New Roman" w:eastAsia="Times New Roman" w:hAnsi="Times New Roman"/>
          <w:sz w:val="24"/>
        </w:rPr>
      </w:pPr>
    </w:p>
    <w:p w:rsidR="004E2F4A" w:rsidRDefault="004E2F4A" w:rsidP="004E2F4A">
      <w:pPr>
        <w:spacing w:line="237" w:lineRule="auto"/>
        <w:jc w:val="both"/>
        <w:rPr>
          <w:rFonts w:ascii="Bookman Old Style" w:eastAsia="Bookman Old Style" w:hAnsi="Bookman Old Style"/>
          <w:sz w:val="24"/>
        </w:rPr>
      </w:pPr>
      <w:r>
        <w:rPr>
          <w:rFonts w:ascii="Bookman Old Style" w:eastAsia="Bookman Old Style" w:hAnsi="Bookman Old Style"/>
          <w:sz w:val="24"/>
        </w:rPr>
        <w:t>In pursuance of the said order and as directed therein further notice is hereby given that a meeting of (here set out the class of creditors or members whose meeting has to be held) of the said company will be held at</w:t>
      </w:r>
      <w:proofErr w:type="gramStart"/>
      <w:r>
        <w:rPr>
          <w:rFonts w:ascii="Bookman Old Style" w:eastAsia="Bookman Old Style" w:hAnsi="Bookman Old Style"/>
          <w:sz w:val="24"/>
        </w:rPr>
        <w:t>….on</w:t>
      </w:r>
      <w:proofErr w:type="gramEnd"/>
      <w:r>
        <w:rPr>
          <w:rFonts w:ascii="Bookman Old Style" w:eastAsia="Bookman Old Style" w:hAnsi="Bookman Old Style"/>
          <w:sz w:val="24"/>
        </w:rPr>
        <w:t>....day the…day of................ 20...at........ O’clock in the noon at which time and place the said (here mention the class of creditors or members) are requested to attend [Where separate meetings of classes of creditors or members are to be held, set them out separately with the place, date and time of the meeting in each case.]</w:t>
      </w:r>
    </w:p>
    <w:p w:rsidR="004E2F4A" w:rsidRDefault="004E2F4A" w:rsidP="004E2F4A">
      <w:pPr>
        <w:spacing w:line="290" w:lineRule="exact"/>
        <w:rPr>
          <w:rFonts w:ascii="Times New Roman" w:eastAsia="Times New Roman" w:hAnsi="Times New Roman"/>
          <w:sz w:val="24"/>
        </w:rPr>
      </w:pPr>
    </w:p>
    <w:p w:rsidR="004E2F4A" w:rsidRDefault="004E2F4A" w:rsidP="004E2F4A">
      <w:pPr>
        <w:spacing w:line="237" w:lineRule="auto"/>
        <w:jc w:val="both"/>
        <w:rPr>
          <w:rFonts w:ascii="Bookman Old Style" w:eastAsia="Bookman Old Style" w:hAnsi="Bookman Old Style"/>
          <w:sz w:val="24"/>
        </w:rPr>
      </w:pPr>
      <w:r>
        <w:rPr>
          <w:rFonts w:ascii="Bookman Old Style" w:eastAsia="Bookman Old Style" w:hAnsi="Bookman Old Style"/>
          <w:sz w:val="24"/>
        </w:rPr>
        <w:t>Copies of the said compromise or arrangement, and of the statement under section 230 can be obtained free of charge at the registered office of the company or at the office of its authorized representative Shri....</w:t>
      </w:r>
    </w:p>
    <w:p w:rsidR="004E2F4A" w:rsidRDefault="004E2F4A" w:rsidP="004E2F4A">
      <w:pPr>
        <w:spacing w:line="3" w:lineRule="exact"/>
        <w:rPr>
          <w:rFonts w:ascii="Times New Roman" w:eastAsia="Times New Roman" w:hAnsi="Times New Roman"/>
          <w:sz w:val="24"/>
        </w:rPr>
      </w:pPr>
    </w:p>
    <w:p w:rsidR="004E2F4A" w:rsidRDefault="004E2F4A" w:rsidP="004E2F4A">
      <w:pPr>
        <w:spacing w:line="237" w:lineRule="auto"/>
        <w:jc w:val="both"/>
        <w:rPr>
          <w:rFonts w:ascii="Bookman Old Style" w:eastAsia="Bookman Old Style" w:hAnsi="Bookman Old Style"/>
          <w:sz w:val="24"/>
        </w:rPr>
      </w:pPr>
      <w:r>
        <w:rPr>
          <w:rFonts w:ascii="Bookman Old Style" w:eastAsia="Bookman Old Style" w:hAnsi="Bookman Old Style"/>
          <w:sz w:val="24"/>
        </w:rPr>
        <w:t>at.......Persons entitled to attend and vote at the meeting (or respective meetings), may vote in person or by proxy, provided that all proxies in the prescribed form are deposited at the registered office of the company at...</w:t>
      </w:r>
    </w:p>
    <w:p w:rsidR="004E2F4A" w:rsidRDefault="004E2F4A" w:rsidP="004E2F4A">
      <w:pPr>
        <w:spacing w:line="237" w:lineRule="auto"/>
        <w:rPr>
          <w:rFonts w:ascii="Bookman Old Style" w:eastAsia="Bookman Old Style" w:hAnsi="Bookman Old Style"/>
          <w:sz w:val="24"/>
        </w:rPr>
      </w:pPr>
      <w:r>
        <w:rPr>
          <w:rFonts w:ascii="Bookman Old Style" w:eastAsia="Bookman Old Style" w:hAnsi="Bookman Old Style"/>
          <w:sz w:val="24"/>
        </w:rPr>
        <w:t>.... not later than 48 hours before the meeting.</w:t>
      </w:r>
    </w:p>
    <w:p w:rsidR="004E2F4A" w:rsidRDefault="004E2F4A" w:rsidP="004E2F4A">
      <w:pPr>
        <w:spacing w:line="283" w:lineRule="exact"/>
        <w:rPr>
          <w:rFonts w:ascii="Times New Roman" w:eastAsia="Times New Roman" w:hAnsi="Times New Roman"/>
          <w:sz w:val="24"/>
        </w:rPr>
      </w:pPr>
    </w:p>
    <w:p w:rsidR="004E2F4A" w:rsidRDefault="004E2F4A" w:rsidP="004E2F4A">
      <w:pPr>
        <w:spacing w:line="0" w:lineRule="atLeast"/>
        <w:rPr>
          <w:rFonts w:ascii="Bookman Old Style" w:eastAsia="Bookman Old Style" w:hAnsi="Bookman Old Style"/>
          <w:sz w:val="24"/>
        </w:rPr>
      </w:pPr>
      <w:r>
        <w:rPr>
          <w:rFonts w:ascii="Bookman Old Style" w:eastAsia="Bookman Old Style" w:hAnsi="Bookman Old Style"/>
          <w:sz w:val="24"/>
        </w:rPr>
        <w:t>Forms of proxy can be obtained from the registered office of the Company.</w:t>
      </w:r>
    </w:p>
    <w:p w:rsidR="004E2F4A" w:rsidRDefault="004E2F4A" w:rsidP="004E2F4A">
      <w:pPr>
        <w:spacing w:line="288" w:lineRule="exact"/>
        <w:rPr>
          <w:rFonts w:ascii="Times New Roman" w:eastAsia="Times New Roman" w:hAnsi="Times New Roman"/>
          <w:sz w:val="24"/>
        </w:rPr>
      </w:pPr>
    </w:p>
    <w:p w:rsidR="004E2F4A" w:rsidRDefault="004E2F4A" w:rsidP="004E2F4A">
      <w:pPr>
        <w:spacing w:line="237" w:lineRule="auto"/>
        <w:jc w:val="both"/>
        <w:rPr>
          <w:rFonts w:ascii="Bookman Old Style" w:eastAsia="Bookman Old Style" w:hAnsi="Bookman Old Style"/>
          <w:sz w:val="24"/>
        </w:rPr>
      </w:pPr>
      <w:r>
        <w:rPr>
          <w:rFonts w:ascii="Bookman Old Style" w:eastAsia="Bookman Old Style" w:hAnsi="Bookman Old Style"/>
          <w:sz w:val="24"/>
        </w:rPr>
        <w:t>The Tribunal has appointed Shri.................................and failing him, Shri….as chairman of the said meeting (or several meetings). The abovementioned compromise or arrangement, if approved by the meeting, will be subject to the subsequent approval of the tribunal.</w:t>
      </w:r>
    </w:p>
    <w:p w:rsidR="004E2F4A" w:rsidRDefault="004E2F4A" w:rsidP="004E2F4A">
      <w:pPr>
        <w:spacing w:line="286" w:lineRule="exact"/>
        <w:rPr>
          <w:rFonts w:ascii="Times New Roman" w:eastAsia="Times New Roman" w:hAnsi="Times New Roman"/>
          <w:sz w:val="24"/>
        </w:rPr>
      </w:pPr>
    </w:p>
    <w:tbl>
      <w:tblPr>
        <w:tblW w:w="0" w:type="auto"/>
        <w:tblLayout w:type="fixed"/>
        <w:tblCellMar>
          <w:left w:w="0" w:type="dxa"/>
          <w:right w:w="0" w:type="dxa"/>
        </w:tblCellMar>
        <w:tblLook w:val="04A0" w:firstRow="1" w:lastRow="0" w:firstColumn="1" w:lastColumn="0" w:noHBand="0" w:noVBand="1"/>
      </w:tblPr>
      <w:tblGrid>
        <w:gridCol w:w="2940"/>
        <w:gridCol w:w="680"/>
      </w:tblGrid>
      <w:tr w:rsidR="004E2F4A" w:rsidTr="004E2F4A">
        <w:trPr>
          <w:trHeight w:val="282"/>
        </w:trPr>
        <w:tc>
          <w:tcPr>
            <w:tcW w:w="2940" w:type="dxa"/>
            <w:vAlign w:val="bottom"/>
            <w:hideMark/>
          </w:tcPr>
          <w:p w:rsidR="004E2F4A" w:rsidRDefault="004E2F4A">
            <w:pPr>
              <w:spacing w:line="0" w:lineRule="atLeast"/>
              <w:rPr>
                <w:rFonts w:ascii="Bookman Old Style" w:eastAsia="Bookman Old Style" w:hAnsi="Bookman Old Style"/>
                <w:w w:val="99"/>
                <w:sz w:val="24"/>
              </w:rPr>
            </w:pPr>
            <w:r>
              <w:rPr>
                <w:rFonts w:ascii="Bookman Old Style" w:eastAsia="Bookman Old Style" w:hAnsi="Bookman Old Style"/>
                <w:w w:val="99"/>
                <w:sz w:val="24"/>
              </w:rPr>
              <w:t>Dated this ....day of.......</w:t>
            </w:r>
          </w:p>
        </w:tc>
        <w:tc>
          <w:tcPr>
            <w:tcW w:w="680" w:type="dxa"/>
            <w:vAlign w:val="bottom"/>
            <w:hideMark/>
          </w:tcPr>
          <w:p w:rsidR="004E2F4A" w:rsidRDefault="004E2F4A">
            <w:pPr>
              <w:spacing w:line="0" w:lineRule="atLeast"/>
              <w:jc w:val="right"/>
              <w:rPr>
                <w:rFonts w:ascii="Bookman Old Style" w:eastAsia="Bookman Old Style" w:hAnsi="Bookman Old Style"/>
                <w:w w:val="96"/>
                <w:sz w:val="24"/>
              </w:rPr>
            </w:pPr>
            <w:r>
              <w:rPr>
                <w:rFonts w:ascii="Bookman Old Style" w:eastAsia="Bookman Old Style" w:hAnsi="Bookman Old Style"/>
                <w:w w:val="96"/>
                <w:sz w:val="24"/>
              </w:rPr>
              <w:t>20.....</w:t>
            </w:r>
          </w:p>
        </w:tc>
      </w:tr>
    </w:tbl>
    <w:p w:rsidR="004E2F4A" w:rsidRDefault="004E2F4A" w:rsidP="004E2F4A">
      <w:pPr>
        <w:rPr>
          <w:rFonts w:ascii="Bookman Old Style" w:eastAsia="Bookman Old Style" w:hAnsi="Bookman Old Style"/>
          <w:w w:val="96"/>
          <w:sz w:val="24"/>
        </w:rPr>
        <w:sectPr w:rsidR="004E2F4A">
          <w:pgSz w:w="11900" w:h="16838"/>
          <w:pgMar w:top="1440" w:right="1140" w:bottom="1440" w:left="1900" w:header="0" w:footer="0" w:gutter="0"/>
          <w:cols w:space="720"/>
        </w:sectPr>
      </w:pPr>
    </w:p>
    <w:p w:rsidR="004E2F4A" w:rsidRDefault="004E2F4A" w:rsidP="004E2F4A">
      <w:pPr>
        <w:spacing w:line="135" w:lineRule="exact"/>
        <w:rPr>
          <w:rFonts w:ascii="Times New Roman" w:eastAsia="Times New Roman" w:hAnsi="Times New Roman"/>
        </w:rPr>
      </w:pPr>
      <w:r>
        <w:rPr>
          <w:noProof/>
        </w:rPr>
        <w:lastRenderedPageBreak/>
        <mc:AlternateContent>
          <mc:Choice Requires="wps">
            <w:drawing>
              <wp:anchor distT="0" distB="0" distL="114300" distR="114300" simplePos="0" relativeHeight="251658240" behindDoc="1" locked="0" layoutInCell="0" allowOverlap="1">
                <wp:simplePos x="0" y="0"/>
                <wp:positionH relativeFrom="page">
                  <wp:posOffset>1141730</wp:posOffset>
                </wp:positionH>
                <wp:positionV relativeFrom="page">
                  <wp:posOffset>933450</wp:posOffset>
                </wp:positionV>
                <wp:extent cx="5753735" cy="0"/>
                <wp:effectExtent l="27305" t="19050" r="1968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73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FD2D6"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73.5pt" to="542.9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" o:allowincell="f" strokeweight="3pt">
                <w10:wrap anchorx="page" anchory="page"/>
              </v:line>
            </w:pict>
          </mc:Fallback>
        </mc:AlternateContent>
      </w:r>
      <w:bookmarkStart w:id="1" w:name="page2"/>
      <w:bookmarkEnd w:id="1"/>
      <w:r>
        <w:rPr>
          <w:noProof/>
        </w:rPr>
        <mc:AlternateContent>
          <mc:Choice Requires="wps">
            <w:drawing>
              <wp:anchor distT="0" distB="0" distL="114300" distR="114300" simplePos="0" relativeHeight="251658240" behindDoc="1" locked="0" layoutInCell="0" allowOverlap="1" wp14:anchorId="2D1B7E04" wp14:editId="12BE2B52">
                <wp:simplePos x="0" y="0"/>
                <wp:positionH relativeFrom="page">
                  <wp:posOffset>1160780</wp:posOffset>
                </wp:positionH>
                <wp:positionV relativeFrom="page">
                  <wp:posOffset>914400</wp:posOffset>
                </wp:positionV>
                <wp:extent cx="0" cy="6407785"/>
                <wp:effectExtent l="27305" t="19050" r="20320" b="215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778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FD0C3"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1.4pt,1in" to="91.4pt,5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2490AC0A" wp14:editId="5D24C327">
                <wp:simplePos x="0" y="0"/>
                <wp:positionH relativeFrom="page">
                  <wp:posOffset>1141730</wp:posOffset>
                </wp:positionH>
                <wp:positionV relativeFrom="page">
                  <wp:posOffset>7303135</wp:posOffset>
                </wp:positionV>
                <wp:extent cx="5753735" cy="0"/>
                <wp:effectExtent l="27305" t="26035" r="19685" b="215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73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9AD52"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9.9pt,575.05pt" to="542.95pt,5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" o:allowincell="f" strokeweight="3pt">
                <w10:wrap anchorx="page" anchory="page"/>
              </v:line>
            </w:pict>
          </mc:Fallback>
        </mc:AlternateContent>
      </w:r>
      <w:r>
        <w:rPr>
          <w:noProof/>
        </w:rPr>
        <mc:AlternateContent>
          <mc:Choice Requires="wps">
            <w:drawing>
              <wp:anchor distT="0" distB="0" distL="114300" distR="114300" simplePos="0" relativeHeight="251658240" behindDoc="1" locked="0" layoutInCell="0" allowOverlap="1" wp14:anchorId="665F843F" wp14:editId="79615B92">
                <wp:simplePos x="0" y="0"/>
                <wp:positionH relativeFrom="page">
                  <wp:posOffset>6876415</wp:posOffset>
                </wp:positionH>
                <wp:positionV relativeFrom="page">
                  <wp:posOffset>914400</wp:posOffset>
                </wp:positionV>
                <wp:extent cx="0" cy="6407785"/>
                <wp:effectExtent l="27940" t="19050" r="19685" b="215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778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C3EA5"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1.45pt,1in" to="541.45pt,5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" o:allowincell="f" strokeweight="3pt">
                <w10:wrap anchorx="page" anchory="page"/>
              </v:line>
            </w:pict>
          </mc:Fallback>
        </mc:AlternateContent>
      </w:r>
    </w:p>
    <w:p w:rsidR="004E2F4A" w:rsidRDefault="004E2F4A" w:rsidP="004E2F4A">
      <w:pPr>
        <w:spacing w:line="0" w:lineRule="atLeast"/>
        <w:rPr>
          <w:rFonts w:ascii="Bookman Old Style" w:eastAsia="Bookman Old Style" w:hAnsi="Bookman Old Style"/>
          <w:sz w:val="24"/>
        </w:rPr>
      </w:pPr>
      <w:r>
        <w:rPr>
          <w:rFonts w:ascii="Bookman Old Style" w:eastAsia="Bookman Old Style" w:hAnsi="Bookman Old Style"/>
          <w:sz w:val="24"/>
        </w:rPr>
        <w:t>Chairman appointed for the meeting</w:t>
      </w:r>
    </w:p>
    <w:p w:rsidR="004E2F4A" w:rsidRDefault="004E2F4A" w:rsidP="004E2F4A">
      <w:pPr>
        <w:spacing w:line="3" w:lineRule="exact"/>
        <w:rPr>
          <w:rFonts w:ascii="Times New Roman" w:eastAsia="Times New Roman" w:hAnsi="Times New Roman"/>
        </w:rPr>
      </w:pPr>
    </w:p>
    <w:p w:rsidR="004E2F4A" w:rsidRDefault="004E2F4A" w:rsidP="004E2F4A">
      <w:pPr>
        <w:spacing w:line="0" w:lineRule="atLeast"/>
        <w:rPr>
          <w:rFonts w:ascii="Bookman Old Style" w:eastAsia="Bookman Old Style" w:hAnsi="Bookman Old Style"/>
          <w:sz w:val="24"/>
        </w:rPr>
      </w:pPr>
      <w:r>
        <w:rPr>
          <w:rFonts w:ascii="Bookman Old Style" w:eastAsia="Bookman Old Style" w:hAnsi="Bookman Old Style"/>
          <w:sz w:val="24"/>
        </w:rPr>
        <w:t xml:space="preserve">(or as the case may </w:t>
      </w:r>
      <w:proofErr w:type="gramStart"/>
      <w:r>
        <w:rPr>
          <w:rFonts w:ascii="Bookman Old Style" w:eastAsia="Bookman Old Style" w:hAnsi="Bookman Old Style"/>
          <w:sz w:val="24"/>
        </w:rPr>
        <w:t>be )</w:t>
      </w:r>
      <w:proofErr w:type="gramEnd"/>
    </w:p>
    <w:p w:rsidR="00792723" w:rsidRDefault="00792723"/>
    <w:sectPr w:rsidR="00792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F4A"/>
    <w:rsid w:val="004E2F4A"/>
    <w:rsid w:val="00792723"/>
    <w:rsid w:val="00D72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772E"/>
  <w15:chartTrackingRefBased/>
  <w15:docId w15:val="{10FBEDE0-0416-4876-84F0-4C07E7ED9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F4A"/>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89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2021-03-10T00:30:00Z</dcterms:created>
  <dcterms:modified xsi:type="dcterms:W3CDTF">2021-03-10T00:51:00Z</dcterms:modified>
</cp:coreProperties>
</file>