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afchunk.mht" ContentType="message/rfc822"/>
</Types>
</file>

<file path=_rels/.rels><?xml version="1.0" encoding="UTF-8" standalone="yes"?>
<Relationships xmlns="http://schemas.openxmlformats.org/package/2006/relationships">
  <Relationship
      Type="http://schemas.openxmlformats.org/officeDocument/2006/relationships/officeDocument"
      Target="/word/document.xml" Id="R09c83fafc067488e" 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ns6="http://schemas.openxmlformats.org/schemaLibrary/2006/main" xmlns:c="http://schemas.openxmlformats.org/drawingml/2006/chart" xmlns:ns8="http://schemas.openxmlformats.org/drawingml/2006/chartDrawing" xmlns:dgm="http://schemas.openxmlformats.org/drawingml/2006/diagram" xmlns:pic="http://schemas.openxmlformats.org/drawingml/2006/picture" xmlns:ns11="http://schemas.openxmlformats.org/drawingml/2006/spreadsheetDrawing" xmlns:dsp="http://schemas.microsoft.com/office/drawing/2008/diagram" xmlns:ns13="urn:schemas-microsoft-com:office:excel" xmlns:o="urn:schemas-microsoft-com:office:office" xmlns:v="urn:schemas-microsoft-com:vml" xmlns:w10="urn:schemas-microsoft-com:office:word" xmlns:ns17="urn:schemas-microsoft-com:office:powerpoint" xmlns:odx="http://opendope.org/xpaths" xmlns:odc="http://opendope.org/conditions" xmlns:odq="http://opendope.org/questions" xmlns:odi="http://opendope.org/components" xmlns:odgm="http://opendope.org/SmartArt/DataHierarchy" xmlns:ns24="http://schemas.openxmlformats.org/officeDocument/2006/bibliography" xmlns:ns25="http://schemas.openxmlformats.org/drawingml/2006/compatibility" xmlns:ns26="http://schemas.openxmlformats.org/drawingml/2006/lockedCanvas">
  <w:body>
    <w:altChunk r:id="htmlChunk"/>
    <w:sectPr>
      <w:pgSz w:w="12240" w:h="15840" w:orient="portrait"/>
      <w:pgMar w:top="1417" w:right="1417" w:bottom="1417" w:left="1417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Type="http://schemas.openxmlformats.org/officeDocument/2006/relationships/aFChunk"
    Target="/word/afchunk.mht" Id="htmlChunk" />
</Relationships>

</file>