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3B0908C3" w:rsidP="56734CDC" w:rsidRDefault="3B0908C3" w14:paraId="056D2B4B" w14:textId="46C1ADDB">
      <w:pPr>
        <w:pStyle w:val="Heading1"/>
        <w:rPr>
          <w:noProof w:val="0"/>
          <w:lang w:val="en-NZ"/>
        </w:rPr>
      </w:pPr>
      <w:r w:rsidRPr="56734CDC" w:rsidR="3B0908C3">
        <w:rPr>
          <w:noProof w:val="0"/>
          <w:lang w:val="en-NZ"/>
        </w:rPr>
        <w:t>Part A</w:t>
      </w:r>
    </w:p>
    <w:p w:rsidR="4213B065" w:rsidP="56734CDC" w:rsidRDefault="4213B065" w14:paraId="7DB45A16" w14:textId="149EC533">
      <w:pPr>
        <w:pStyle w:val="Heading2"/>
        <w:rPr>
          <w:noProof w:val="0"/>
          <w:lang w:val="en-NZ"/>
        </w:rPr>
      </w:pPr>
      <w:bookmarkStart w:name="_Int_fs36qAab" w:id="808969854"/>
      <w:r w:rsidRPr="56734CDC" w:rsidR="4213B065">
        <w:rPr>
          <w:noProof w:val="0"/>
          <w:lang w:val="en-NZ"/>
        </w:rPr>
        <w:t>Task 2: RESTful Web Service</w:t>
      </w:r>
      <w:bookmarkEnd w:id="808969854"/>
    </w:p>
    <w:p w:rsidR="56734CDC" w:rsidP="56734CDC" w:rsidRDefault="56734CDC" w14:paraId="1EEEDBCC" w14:textId="68B998A9">
      <w:pPr>
        <w:pStyle w:val="Normal"/>
        <w:rPr>
          <w:noProof w:val="0"/>
          <w:lang w:val="en-NZ"/>
        </w:rPr>
      </w:pPr>
    </w:p>
    <w:p w:rsidR="331A7F1F" w:rsidP="56734CDC" w:rsidRDefault="331A7F1F" w14:paraId="250BDAB1" w14:textId="771722F5">
      <w:pPr>
        <w:pStyle w:val="Normal"/>
      </w:pPr>
      <w:r>
        <w:br/>
      </w:r>
      <w:r w:rsidRPr="56734CDC" w:rsidR="331A7F1F">
        <w:rPr>
          <w:rFonts w:ascii="Calibri" w:hAnsi="Calibri" w:eastAsia="Calibri" w:cs="Calibri"/>
          <w:b w:val="0"/>
          <w:bCs w:val="0"/>
          <w:i w:val="0"/>
          <w:iCs w:val="0"/>
          <w:caps w:val="0"/>
          <w:smallCaps w:val="0"/>
          <w:noProof w:val="0"/>
          <w:sz w:val="24"/>
          <w:szCs w:val="24"/>
          <w:lang w:val="en-NZ"/>
        </w:rPr>
        <w:t xml:space="preserve">The student has used the existing RESTful web service, and the mobile application has the following capabilities: </w:t>
      </w:r>
    </w:p>
    <w:p w:rsidR="56734CDC" w:rsidP="56734CDC" w:rsidRDefault="56734CDC" w14:paraId="1A84E636" w14:textId="725E5C22">
      <w:pPr>
        <w:pStyle w:val="Normal"/>
        <w:rPr>
          <w:rFonts w:ascii="Calibri" w:hAnsi="Calibri" w:eastAsia="Calibri" w:cs="Calibri"/>
          <w:b w:val="0"/>
          <w:bCs w:val="0"/>
          <w:i w:val="0"/>
          <w:iCs w:val="0"/>
          <w:caps w:val="0"/>
          <w:smallCaps w:val="0"/>
          <w:noProof w:val="0"/>
          <w:sz w:val="24"/>
          <w:szCs w:val="24"/>
          <w:lang w:val="en-NZ"/>
        </w:rPr>
      </w:pPr>
    </w:p>
    <w:p w:rsidR="3C218B91" w:rsidP="56734CDC" w:rsidRDefault="3C218B91" w14:paraId="76EF4866" w14:textId="338F51C3">
      <w:pPr>
        <w:pStyle w:val="Normal"/>
        <w:rPr>
          <w:rFonts w:ascii="Calibri" w:hAnsi="Calibri" w:eastAsia="Calibri" w:cs="Calibri"/>
          <w:b w:val="0"/>
          <w:bCs w:val="0"/>
          <w:i w:val="0"/>
          <w:iCs w:val="0"/>
          <w:caps w:val="0"/>
          <w:smallCaps w:val="0"/>
          <w:noProof w:val="0"/>
          <w:sz w:val="24"/>
          <w:szCs w:val="24"/>
          <w:lang w:val="en-NZ"/>
        </w:rPr>
      </w:pPr>
      <w:r w:rsidRPr="56734CDC" w:rsidR="3C218B91">
        <w:rPr>
          <w:rFonts w:ascii="Calibri" w:hAnsi="Calibri" w:eastAsia="Calibri" w:cs="Calibri"/>
          <w:b w:val="0"/>
          <w:bCs w:val="0"/>
          <w:i w:val="0"/>
          <w:iCs w:val="0"/>
          <w:caps w:val="0"/>
          <w:smallCaps w:val="0"/>
          <w:noProof w:val="0"/>
          <w:sz w:val="24"/>
          <w:szCs w:val="24"/>
          <w:lang w:val="en-NZ"/>
        </w:rPr>
        <w:t xml:space="preserve">First, RESTful web services are available and hosted via Oracle cloud VPS with Django </w:t>
      </w:r>
      <w:r w:rsidRPr="56734CDC" w:rsidR="7AC670C2">
        <w:rPr>
          <w:rFonts w:ascii="Calibri" w:hAnsi="Calibri" w:eastAsia="Calibri" w:cs="Calibri"/>
          <w:b w:val="0"/>
          <w:bCs w:val="0"/>
          <w:i w:val="0"/>
          <w:iCs w:val="0"/>
          <w:caps w:val="0"/>
          <w:smallCaps w:val="0"/>
          <w:noProof w:val="0"/>
          <w:sz w:val="24"/>
          <w:szCs w:val="24"/>
          <w:lang w:val="en-NZ"/>
        </w:rPr>
        <w:t xml:space="preserve">REST framework </w:t>
      </w:r>
      <w:r w:rsidRPr="56734CDC" w:rsidR="3C218B91">
        <w:rPr>
          <w:rFonts w:ascii="Calibri" w:hAnsi="Calibri" w:eastAsia="Calibri" w:cs="Calibri"/>
          <w:b w:val="0"/>
          <w:bCs w:val="0"/>
          <w:i w:val="0"/>
          <w:iCs w:val="0"/>
          <w:caps w:val="0"/>
          <w:smallCaps w:val="0"/>
          <w:noProof w:val="0"/>
          <w:sz w:val="24"/>
          <w:szCs w:val="24"/>
          <w:lang w:val="en-NZ"/>
        </w:rPr>
        <w:t xml:space="preserve">as backend. This can be accessible via </w:t>
      </w:r>
      <w:hyperlink r:id="Rc60a99b0a82b44b0">
        <w:r w:rsidRPr="56734CDC" w:rsidR="77C98366">
          <w:rPr>
            <w:rStyle w:val="Hyperlink"/>
            <w:rFonts w:ascii="Calibri" w:hAnsi="Calibri" w:eastAsia="Calibri" w:cs="Calibri"/>
            <w:b w:val="0"/>
            <w:bCs w:val="0"/>
            <w:i w:val="0"/>
            <w:iCs w:val="0"/>
            <w:caps w:val="0"/>
            <w:smallCaps w:val="0"/>
            <w:noProof w:val="0"/>
            <w:sz w:val="24"/>
            <w:szCs w:val="24"/>
            <w:lang w:val="en-NZ"/>
          </w:rPr>
          <w:t>http://192.9.174.169/api/</w:t>
        </w:r>
        <w:r>
          <w:br/>
        </w:r>
        <w:r>
          <w:br/>
        </w:r>
      </w:hyperlink>
      <w:r w:rsidR="3F4DBA36">
        <w:drawing>
          <wp:inline wp14:editId="4D0F7D7D" wp14:anchorId="6EC8440D">
            <wp:extent cx="4572000" cy="4029075"/>
            <wp:effectExtent l="0" t="0" r="0" b="0"/>
            <wp:docPr id="589671492" name="" title=""/>
            <wp:cNvGraphicFramePr>
              <a:graphicFrameLocks noChangeAspect="1"/>
            </wp:cNvGraphicFramePr>
            <a:graphic>
              <a:graphicData uri="http://schemas.openxmlformats.org/drawingml/2006/picture">
                <pic:pic>
                  <pic:nvPicPr>
                    <pic:cNvPr id="0" name=""/>
                    <pic:cNvPicPr/>
                  </pic:nvPicPr>
                  <pic:blipFill>
                    <a:blip r:embed="R5c6c0e50ab294832">
                      <a:extLst>
                        <a:ext xmlns:a="http://schemas.openxmlformats.org/drawingml/2006/main" uri="{28A0092B-C50C-407E-A947-70E740481C1C}">
                          <a14:useLocalDpi val="0"/>
                        </a:ext>
                      </a:extLst>
                    </a:blip>
                    <a:stretch>
                      <a:fillRect/>
                    </a:stretch>
                  </pic:blipFill>
                  <pic:spPr>
                    <a:xfrm>
                      <a:off x="0" y="0"/>
                      <a:ext cx="4572000" cy="4029075"/>
                    </a:xfrm>
                    <a:prstGeom prst="rect">
                      <a:avLst/>
                    </a:prstGeom>
                  </pic:spPr>
                </pic:pic>
              </a:graphicData>
            </a:graphic>
          </wp:inline>
        </w:drawing>
      </w:r>
    </w:p>
    <w:p w:rsidR="147B876B" w:rsidP="56734CDC" w:rsidRDefault="147B876B" w14:paraId="29A42806" w14:textId="16A481B7">
      <w:pPr>
        <w:pStyle w:val="Normal"/>
      </w:pPr>
      <w:r w:rsidRPr="56734CDC" w:rsidR="147B876B">
        <w:rPr>
          <w:rFonts w:ascii="Calibri" w:hAnsi="Calibri" w:eastAsia="Calibri" w:cs="Calibri"/>
          <w:b w:val="0"/>
          <w:bCs w:val="0"/>
          <w:i w:val="0"/>
          <w:iCs w:val="0"/>
          <w:caps w:val="0"/>
          <w:smallCaps w:val="0"/>
          <w:noProof w:val="0"/>
          <w:sz w:val="24"/>
          <w:szCs w:val="24"/>
          <w:lang w:val="en-NZ"/>
        </w:rPr>
        <w:t>• Call a REST service using HTTP.</w:t>
      </w:r>
    </w:p>
    <w:p w:rsidR="147B876B" w:rsidP="56734CDC" w:rsidRDefault="147B876B" w14:paraId="798017F2" w14:textId="07F253D3">
      <w:pPr>
        <w:pStyle w:val="Normal"/>
      </w:pPr>
      <w:r w:rsidR="147B876B">
        <w:drawing>
          <wp:inline wp14:editId="5BB22A18" wp14:anchorId="01C4C960">
            <wp:extent cx="4572000" cy="314325"/>
            <wp:effectExtent l="0" t="0" r="0" b="0"/>
            <wp:docPr id="1608723446" name="" title=""/>
            <wp:cNvGraphicFramePr>
              <a:graphicFrameLocks noChangeAspect="1"/>
            </wp:cNvGraphicFramePr>
            <a:graphic>
              <a:graphicData uri="http://schemas.openxmlformats.org/drawingml/2006/picture">
                <pic:pic>
                  <pic:nvPicPr>
                    <pic:cNvPr id="0" name=""/>
                    <pic:cNvPicPr/>
                  </pic:nvPicPr>
                  <pic:blipFill>
                    <a:blip r:embed="Rcfc0ad603e7f4d35">
                      <a:extLst>
                        <a:ext xmlns:a="http://schemas.openxmlformats.org/drawingml/2006/main" uri="{28A0092B-C50C-407E-A947-70E740481C1C}">
                          <a14:useLocalDpi val="0"/>
                        </a:ext>
                      </a:extLst>
                    </a:blip>
                    <a:stretch>
                      <a:fillRect/>
                    </a:stretch>
                  </pic:blipFill>
                  <pic:spPr>
                    <a:xfrm>
                      <a:off x="0" y="0"/>
                      <a:ext cx="4572000" cy="314325"/>
                    </a:xfrm>
                    <a:prstGeom prst="rect">
                      <a:avLst/>
                    </a:prstGeom>
                  </pic:spPr>
                </pic:pic>
              </a:graphicData>
            </a:graphic>
          </wp:inline>
        </w:drawing>
      </w:r>
    </w:p>
    <w:p w:rsidR="147B876B" w:rsidP="56734CDC" w:rsidRDefault="147B876B" w14:paraId="68C7A2F5" w14:textId="4748E325">
      <w:pPr>
        <w:pStyle w:val="Normal"/>
      </w:pPr>
      <w:r>
        <w:br/>
      </w:r>
      <w:r w:rsidRPr="56734CDC" w:rsidR="147B876B">
        <w:rPr>
          <w:rFonts w:ascii="Calibri" w:hAnsi="Calibri" w:eastAsia="Calibri" w:cs="Calibri"/>
          <w:b w:val="0"/>
          <w:bCs w:val="0"/>
          <w:i w:val="0"/>
          <w:iCs w:val="0"/>
          <w:caps w:val="0"/>
          <w:smallCaps w:val="0"/>
          <w:noProof w:val="0"/>
          <w:sz w:val="24"/>
          <w:szCs w:val="24"/>
          <w:lang w:val="en-NZ"/>
        </w:rPr>
        <w:t xml:space="preserve">• Retrieve </w:t>
      </w:r>
      <w:r w:rsidRPr="56734CDC" w:rsidR="147B876B">
        <w:rPr>
          <w:rFonts w:ascii="Calibri" w:hAnsi="Calibri" w:eastAsia="Calibri" w:cs="Calibri"/>
          <w:b w:val="0"/>
          <w:bCs w:val="0"/>
          <w:i w:val="0"/>
          <w:iCs w:val="0"/>
          <w:caps w:val="0"/>
          <w:smallCaps w:val="0"/>
          <w:noProof w:val="0"/>
          <w:sz w:val="24"/>
          <w:szCs w:val="24"/>
          <w:lang w:val="en-NZ"/>
        </w:rPr>
        <w:t>datafrom</w:t>
      </w:r>
      <w:r w:rsidRPr="56734CDC" w:rsidR="147B876B">
        <w:rPr>
          <w:rFonts w:ascii="Calibri" w:hAnsi="Calibri" w:eastAsia="Calibri" w:cs="Calibri"/>
          <w:b w:val="0"/>
          <w:bCs w:val="0"/>
          <w:i w:val="0"/>
          <w:iCs w:val="0"/>
          <w:caps w:val="0"/>
          <w:smallCaps w:val="0"/>
          <w:noProof w:val="0"/>
          <w:sz w:val="24"/>
          <w:szCs w:val="24"/>
          <w:lang w:val="en-NZ"/>
        </w:rPr>
        <w:t xml:space="preserve"> the web service.</w:t>
      </w:r>
    </w:p>
    <w:p w:rsidR="56734CDC" w:rsidP="56734CDC" w:rsidRDefault="56734CDC" w14:paraId="4781E337" w14:textId="53C326F0">
      <w:pPr>
        <w:pStyle w:val="Normal"/>
      </w:pPr>
    </w:p>
    <w:p w:rsidR="147B876B" w:rsidP="56734CDC" w:rsidRDefault="147B876B" w14:paraId="6928B311" w14:textId="0FE8FDD9">
      <w:pPr>
        <w:pStyle w:val="Normal"/>
        <w:rPr>
          <w:rFonts w:ascii="Calibri" w:hAnsi="Calibri" w:eastAsia="Calibri" w:cs="Calibri"/>
          <w:b w:val="0"/>
          <w:bCs w:val="0"/>
          <w:i w:val="0"/>
          <w:iCs w:val="0"/>
          <w:caps w:val="0"/>
          <w:smallCaps w:val="0"/>
          <w:noProof w:val="0"/>
          <w:sz w:val="24"/>
          <w:szCs w:val="24"/>
          <w:lang w:val="en-NZ"/>
        </w:rPr>
      </w:pPr>
      <w:r w:rsidR="147B876B">
        <w:drawing>
          <wp:inline wp14:editId="50AAFCE4" wp14:anchorId="74D6A447">
            <wp:extent cx="3057525" cy="247650"/>
            <wp:effectExtent l="0" t="0" r="0" b="0"/>
            <wp:docPr id="1861026133" name="" title=""/>
            <wp:cNvGraphicFramePr>
              <a:graphicFrameLocks noChangeAspect="1"/>
            </wp:cNvGraphicFramePr>
            <a:graphic>
              <a:graphicData uri="http://schemas.openxmlformats.org/drawingml/2006/picture">
                <pic:pic>
                  <pic:nvPicPr>
                    <pic:cNvPr id="0" name=""/>
                    <pic:cNvPicPr/>
                  </pic:nvPicPr>
                  <pic:blipFill>
                    <a:blip r:embed="R1e41464a2bc74c96">
                      <a:extLst>
                        <a:ext xmlns:a="http://schemas.openxmlformats.org/drawingml/2006/main" uri="{28A0092B-C50C-407E-A947-70E740481C1C}">
                          <a14:useLocalDpi val="0"/>
                        </a:ext>
                      </a:extLst>
                    </a:blip>
                    <a:stretch>
                      <a:fillRect/>
                    </a:stretch>
                  </pic:blipFill>
                  <pic:spPr>
                    <a:xfrm>
                      <a:off x="0" y="0"/>
                      <a:ext cx="3057525" cy="247650"/>
                    </a:xfrm>
                    <a:prstGeom prst="rect">
                      <a:avLst/>
                    </a:prstGeom>
                  </pic:spPr>
                </pic:pic>
              </a:graphicData>
            </a:graphic>
          </wp:inline>
        </w:drawing>
      </w:r>
      <w:r>
        <w:br/>
      </w:r>
      <w:r>
        <w:br/>
      </w:r>
    </w:p>
    <w:p w:rsidR="6DEB95C1" w:rsidP="56734CDC" w:rsidRDefault="6DEB95C1" w14:paraId="197CCB18" w14:textId="006EB26B">
      <w:pPr>
        <w:pStyle w:val="Normal"/>
        <w:rPr>
          <w:rFonts w:ascii="Calibri" w:hAnsi="Calibri" w:eastAsia="Calibri" w:cs="Calibri"/>
          <w:b w:val="0"/>
          <w:bCs w:val="0"/>
          <w:i w:val="0"/>
          <w:iCs w:val="0"/>
          <w:caps w:val="0"/>
          <w:smallCaps w:val="0"/>
          <w:noProof w:val="0"/>
          <w:sz w:val="24"/>
          <w:szCs w:val="24"/>
          <w:lang w:val="en-NZ"/>
        </w:rPr>
      </w:pPr>
      <w:r w:rsidRPr="56734CDC" w:rsidR="6DEB95C1">
        <w:rPr>
          <w:rFonts w:ascii="Calibri" w:hAnsi="Calibri" w:eastAsia="Calibri" w:cs="Calibri"/>
          <w:b w:val="0"/>
          <w:bCs w:val="0"/>
          <w:i w:val="0"/>
          <w:iCs w:val="0"/>
          <w:caps w:val="0"/>
          <w:smallCaps w:val="0"/>
          <w:noProof w:val="0"/>
          <w:sz w:val="24"/>
          <w:szCs w:val="24"/>
          <w:lang w:val="en-NZ"/>
        </w:rPr>
        <w:t>• Parse the response and extract the relevant information.</w:t>
      </w:r>
    </w:p>
    <w:p w:rsidR="2144480A" w:rsidP="56734CDC" w:rsidRDefault="2144480A" w14:paraId="7D6707AA" w14:textId="2919A90B">
      <w:pPr>
        <w:pStyle w:val="Normal"/>
      </w:pPr>
      <w:r w:rsidR="2144480A">
        <w:drawing>
          <wp:inline wp14:editId="65541E2C" wp14:anchorId="32A86C89">
            <wp:extent cx="3009900" cy="304800"/>
            <wp:effectExtent l="0" t="0" r="0" b="0"/>
            <wp:docPr id="1298557826" name="" title=""/>
            <wp:cNvGraphicFramePr>
              <a:graphicFrameLocks noChangeAspect="1"/>
            </wp:cNvGraphicFramePr>
            <a:graphic>
              <a:graphicData uri="http://schemas.openxmlformats.org/drawingml/2006/picture">
                <pic:pic>
                  <pic:nvPicPr>
                    <pic:cNvPr id="0" name=""/>
                    <pic:cNvPicPr/>
                  </pic:nvPicPr>
                  <pic:blipFill>
                    <a:blip r:embed="Rcb7023f546184bcb">
                      <a:extLst>
                        <a:ext xmlns:a="http://schemas.openxmlformats.org/drawingml/2006/main" uri="{28A0092B-C50C-407E-A947-70E740481C1C}">
                          <a14:useLocalDpi val="0"/>
                        </a:ext>
                      </a:extLst>
                    </a:blip>
                    <a:stretch>
                      <a:fillRect/>
                    </a:stretch>
                  </pic:blipFill>
                  <pic:spPr>
                    <a:xfrm>
                      <a:off x="0" y="0"/>
                      <a:ext cx="3009900" cy="304800"/>
                    </a:xfrm>
                    <a:prstGeom prst="rect">
                      <a:avLst/>
                    </a:prstGeom>
                  </pic:spPr>
                </pic:pic>
              </a:graphicData>
            </a:graphic>
          </wp:inline>
        </w:drawing>
      </w:r>
    </w:p>
    <w:p w:rsidR="2144480A" w:rsidP="56734CDC" w:rsidRDefault="2144480A" w14:paraId="021C9DB6" w14:textId="09D67257">
      <w:pPr>
        <w:pStyle w:val="Normal"/>
      </w:pPr>
      <w:r w:rsidRPr="56734CDC" w:rsidR="2144480A">
        <w:rPr>
          <w:rFonts w:ascii="Calibri" w:hAnsi="Calibri" w:eastAsia="Calibri" w:cs="Calibri"/>
          <w:noProof w:val="0"/>
          <w:sz w:val="24"/>
          <w:szCs w:val="24"/>
          <w:lang w:val="en-NZ"/>
        </w:rPr>
        <w:t>This line is using the json() method of the Response object returned by the fetch() function to extract the response body as a JSON object. The JSON object contains an array of category objects, each with an id, title, and image property. The setCategories(data) function then updates the categories state with this extracted data.</w:t>
      </w:r>
    </w:p>
    <w:p w:rsidR="56734CDC" w:rsidP="56734CDC" w:rsidRDefault="56734CDC" w14:paraId="14BD084F" w14:textId="231F3B00">
      <w:pPr>
        <w:pStyle w:val="Normal"/>
      </w:pPr>
    </w:p>
    <w:p w:rsidR="46616989" w:rsidP="56734CDC" w:rsidRDefault="46616989" w14:paraId="3DA53539" w14:textId="06F96EF4">
      <w:pPr>
        <w:pStyle w:val="Normal"/>
      </w:pPr>
      <w:r w:rsidRPr="56734CDC" w:rsidR="46616989">
        <w:rPr>
          <w:rFonts w:ascii="Calibri" w:hAnsi="Calibri" w:eastAsia="Calibri" w:cs="Calibri"/>
          <w:b w:val="0"/>
          <w:bCs w:val="0"/>
          <w:i w:val="0"/>
          <w:iCs w:val="0"/>
          <w:caps w:val="0"/>
          <w:smallCaps w:val="0"/>
          <w:noProof w:val="0"/>
          <w:sz w:val="24"/>
          <w:szCs w:val="24"/>
          <w:lang w:val="en-NZ"/>
        </w:rPr>
        <w:t>• Displays the information in a user-friendly way, with appropriate use of UI components and design.</w:t>
      </w:r>
    </w:p>
    <w:p w:rsidR="35BB1CCF" w:rsidP="56734CDC" w:rsidRDefault="35BB1CCF" w14:paraId="5A3905A9" w14:textId="796CB18C">
      <w:pPr>
        <w:pStyle w:val="Normal"/>
      </w:pPr>
      <w:r w:rsidR="35BB1CCF">
        <w:rPr/>
        <w:t xml:space="preserve">Below are the data from </w:t>
      </w:r>
      <w:r w:rsidR="35BB1CCF">
        <w:rPr/>
        <w:t>RESTapi</w:t>
      </w:r>
      <w:r w:rsidR="35BB1CCF">
        <w:rPr/>
        <w:t xml:space="preserve"> backend that has been parsed on the front end and displayed on screen.</w:t>
      </w:r>
    </w:p>
    <w:p w:rsidR="35BB1CCF" w:rsidP="56734CDC" w:rsidRDefault="35BB1CCF" w14:paraId="1A3D590C" w14:textId="55E5CD69">
      <w:pPr>
        <w:pStyle w:val="Normal"/>
      </w:pPr>
      <w:r w:rsidR="35BB1CCF">
        <w:drawing>
          <wp:inline wp14:editId="6E24CF1A" wp14:anchorId="7D3EF96F">
            <wp:extent cx="2105025" cy="4572000"/>
            <wp:effectExtent l="0" t="0" r="0" b="0"/>
            <wp:docPr id="1015923447" name="" title=""/>
            <wp:cNvGraphicFramePr>
              <a:graphicFrameLocks noChangeAspect="1"/>
            </wp:cNvGraphicFramePr>
            <a:graphic>
              <a:graphicData uri="http://schemas.openxmlformats.org/drawingml/2006/picture">
                <pic:pic>
                  <pic:nvPicPr>
                    <pic:cNvPr id="0" name=""/>
                    <pic:cNvPicPr/>
                  </pic:nvPicPr>
                  <pic:blipFill>
                    <a:blip r:embed="R68270713d6b64ddc">
                      <a:extLst>
                        <a:ext xmlns:a="http://schemas.openxmlformats.org/drawingml/2006/main" uri="{28A0092B-C50C-407E-A947-70E740481C1C}">
                          <a14:useLocalDpi val="0"/>
                        </a:ext>
                      </a:extLst>
                    </a:blip>
                    <a:stretch>
                      <a:fillRect/>
                    </a:stretch>
                  </pic:blipFill>
                  <pic:spPr>
                    <a:xfrm>
                      <a:off x="0" y="0"/>
                      <a:ext cx="2105025" cy="4572000"/>
                    </a:xfrm>
                    <a:prstGeom prst="rect">
                      <a:avLst/>
                    </a:prstGeom>
                  </pic:spPr>
                </pic:pic>
              </a:graphicData>
            </a:graphic>
          </wp:inline>
        </w:drawing>
      </w:r>
    </w:p>
    <w:p w:rsidR="56734CDC" w:rsidP="56734CDC" w:rsidRDefault="56734CDC" w14:paraId="6A0649D9" w14:textId="598DB4F7">
      <w:pPr>
        <w:pStyle w:val="Normal"/>
      </w:pPr>
    </w:p>
    <w:p w:rsidR="08E44A81" w:rsidP="56734CDC" w:rsidRDefault="08E44A81" w14:paraId="2C812E0F" w14:textId="7284E166">
      <w:pPr>
        <w:pStyle w:val="Heading1"/>
      </w:pPr>
      <w:r w:rsidR="08E44A81">
        <w:rPr/>
        <w:t>Part B</w:t>
      </w:r>
    </w:p>
    <w:p w:rsidR="08E44A81" w:rsidP="56734CDC" w:rsidRDefault="08E44A81" w14:paraId="6A3DD262" w14:textId="04543DE3">
      <w:pPr>
        <w:pStyle w:val="Heading2"/>
      </w:pPr>
      <w:r w:rsidR="08E44A81">
        <w:rPr/>
        <w:t>Task 1:</w:t>
      </w:r>
    </w:p>
    <w:p w:rsidR="56734CDC" w:rsidP="56734CDC" w:rsidRDefault="56734CDC" w14:paraId="15D032A3" w14:textId="6CA44187">
      <w:pPr>
        <w:pStyle w:val="Normal"/>
      </w:pPr>
    </w:p>
    <w:p w:rsidR="5EEC657E" w:rsidP="56734CDC" w:rsidRDefault="5EEC657E" w14:paraId="0BE6E189" w14:textId="4F64CA6B">
      <w:pPr>
        <w:pStyle w:val="Normal"/>
      </w:pPr>
      <w:r w:rsidR="5EEC657E">
        <w:rPr/>
        <w:t>Online Data Integration Storage</w:t>
      </w:r>
    </w:p>
    <w:p w:rsidR="21A943C3" w:rsidP="56734CDC" w:rsidRDefault="21A943C3" w14:paraId="471CC354" w14:textId="6DC6542E">
      <w:pPr>
        <w:pStyle w:val="Normal"/>
      </w:pPr>
      <w:r w:rsidR="21A943C3">
        <w:drawing>
          <wp:inline wp14:editId="2D3A2918" wp14:anchorId="1FD6F784">
            <wp:extent cx="4572000" cy="3581400"/>
            <wp:effectExtent l="0" t="0" r="0" b="0"/>
            <wp:docPr id="1652536872" name="" title=""/>
            <wp:cNvGraphicFramePr>
              <a:graphicFrameLocks noChangeAspect="1"/>
            </wp:cNvGraphicFramePr>
            <a:graphic>
              <a:graphicData uri="http://schemas.openxmlformats.org/drawingml/2006/picture">
                <pic:pic>
                  <pic:nvPicPr>
                    <pic:cNvPr id="0" name=""/>
                    <pic:cNvPicPr/>
                  </pic:nvPicPr>
                  <pic:blipFill>
                    <a:blip r:embed="R018c4bc3f0094fa1">
                      <a:extLst>
                        <a:ext xmlns:a="http://schemas.openxmlformats.org/drawingml/2006/main" uri="{28A0092B-C50C-407E-A947-70E740481C1C}">
                          <a14:useLocalDpi val="0"/>
                        </a:ext>
                      </a:extLst>
                    </a:blip>
                    <a:stretch>
                      <a:fillRect/>
                    </a:stretch>
                  </pic:blipFill>
                  <pic:spPr>
                    <a:xfrm>
                      <a:off x="0" y="0"/>
                      <a:ext cx="4572000" cy="3581400"/>
                    </a:xfrm>
                    <a:prstGeom prst="rect">
                      <a:avLst/>
                    </a:prstGeom>
                  </pic:spPr>
                </pic:pic>
              </a:graphicData>
            </a:graphic>
          </wp:inline>
        </w:drawing>
      </w:r>
    </w:p>
    <w:p w:rsidR="56734CDC" w:rsidP="56734CDC" w:rsidRDefault="56734CDC" w14:paraId="150FA590" w14:textId="5B8F466C">
      <w:pPr>
        <w:pStyle w:val="Normal"/>
      </w:pPr>
    </w:p>
    <w:p w:rsidR="21A943C3" w:rsidP="56734CDC" w:rsidRDefault="21A943C3" w14:paraId="373457C9" w14:textId="5F86F2E7">
      <w:pPr>
        <w:pStyle w:val="Normal"/>
      </w:pPr>
      <w:r w:rsidR="21A943C3">
        <w:drawing>
          <wp:inline wp14:editId="511D7E0C" wp14:anchorId="3EBBE622">
            <wp:extent cx="4694039" cy="4743450"/>
            <wp:effectExtent l="0" t="0" r="0" b="0"/>
            <wp:docPr id="1183411472" name="" title=""/>
            <wp:cNvGraphicFramePr>
              <a:graphicFrameLocks noChangeAspect="1"/>
            </wp:cNvGraphicFramePr>
            <a:graphic>
              <a:graphicData uri="http://schemas.openxmlformats.org/drawingml/2006/picture">
                <pic:pic>
                  <pic:nvPicPr>
                    <pic:cNvPr id="0" name=""/>
                    <pic:cNvPicPr/>
                  </pic:nvPicPr>
                  <pic:blipFill>
                    <a:blip r:embed="R74ead76c89b946e9">
                      <a:extLst>
                        <a:ext xmlns:a="http://schemas.openxmlformats.org/drawingml/2006/main" uri="{28A0092B-C50C-407E-A947-70E740481C1C}">
                          <a14:useLocalDpi val="0"/>
                        </a:ext>
                      </a:extLst>
                    </a:blip>
                    <a:stretch>
                      <a:fillRect/>
                    </a:stretch>
                  </pic:blipFill>
                  <pic:spPr>
                    <a:xfrm>
                      <a:off x="0" y="0"/>
                      <a:ext cx="4694039" cy="4743450"/>
                    </a:xfrm>
                    <a:prstGeom prst="rect">
                      <a:avLst/>
                    </a:prstGeom>
                  </pic:spPr>
                </pic:pic>
              </a:graphicData>
            </a:graphic>
          </wp:inline>
        </w:drawing>
      </w:r>
    </w:p>
    <w:p w:rsidR="56734CDC" w:rsidP="56734CDC" w:rsidRDefault="56734CDC" w14:paraId="17D2E6AF" w14:textId="278C4C7A">
      <w:pPr>
        <w:pStyle w:val="Normal"/>
      </w:pPr>
    </w:p>
    <w:p w:rsidR="21A943C3" w:rsidP="56734CDC" w:rsidRDefault="21A943C3" w14:paraId="33C10391" w14:textId="31972C37">
      <w:pPr>
        <w:pStyle w:val="Normal"/>
      </w:pPr>
      <w:r w:rsidR="21A943C3">
        <w:rPr/>
        <w:t>Offline data Integration storage</w:t>
      </w:r>
    </w:p>
    <w:p w:rsidR="02B39043" w:rsidP="56734CDC" w:rsidRDefault="02B39043" w14:paraId="7E0FF243" w14:textId="6713768D">
      <w:pPr>
        <w:pStyle w:val="Normal"/>
      </w:pPr>
      <w:r w:rsidR="02B39043">
        <w:drawing>
          <wp:inline wp14:editId="1912D2D3" wp14:anchorId="04D46BB7">
            <wp:extent cx="5705475" cy="2745760"/>
            <wp:effectExtent l="0" t="0" r="0" b="0"/>
            <wp:docPr id="1962963786" name="" title=""/>
            <wp:cNvGraphicFramePr>
              <a:graphicFrameLocks noChangeAspect="1"/>
            </wp:cNvGraphicFramePr>
            <a:graphic>
              <a:graphicData uri="http://schemas.openxmlformats.org/drawingml/2006/picture">
                <pic:pic>
                  <pic:nvPicPr>
                    <pic:cNvPr id="0" name=""/>
                    <pic:cNvPicPr/>
                  </pic:nvPicPr>
                  <pic:blipFill>
                    <a:blip r:embed="R002db36baf314232">
                      <a:extLst>
                        <a:ext xmlns:a="http://schemas.openxmlformats.org/drawingml/2006/main" uri="{28A0092B-C50C-407E-A947-70E740481C1C}">
                          <a14:useLocalDpi val="0"/>
                        </a:ext>
                      </a:extLst>
                    </a:blip>
                    <a:stretch>
                      <a:fillRect/>
                    </a:stretch>
                  </pic:blipFill>
                  <pic:spPr>
                    <a:xfrm>
                      <a:off x="0" y="0"/>
                      <a:ext cx="5705475" cy="2745760"/>
                    </a:xfrm>
                    <a:prstGeom prst="rect">
                      <a:avLst/>
                    </a:prstGeom>
                  </pic:spPr>
                </pic:pic>
              </a:graphicData>
            </a:graphic>
          </wp:inline>
        </w:drawing>
      </w:r>
      <w:r w:rsidR="02B39043">
        <w:drawing>
          <wp:inline wp14:editId="48DE66F2" wp14:anchorId="41D17E53">
            <wp:extent cx="5753100" cy="2289255"/>
            <wp:effectExtent l="0" t="0" r="0" b="0"/>
            <wp:docPr id="1725220572" name="" title=""/>
            <wp:cNvGraphicFramePr>
              <a:graphicFrameLocks noChangeAspect="1"/>
            </wp:cNvGraphicFramePr>
            <a:graphic>
              <a:graphicData uri="http://schemas.openxmlformats.org/drawingml/2006/picture">
                <pic:pic>
                  <pic:nvPicPr>
                    <pic:cNvPr id="0" name=""/>
                    <pic:cNvPicPr/>
                  </pic:nvPicPr>
                  <pic:blipFill>
                    <a:blip r:embed="R6f0b80c333e84a9f">
                      <a:extLst>
                        <a:ext xmlns:a="http://schemas.openxmlformats.org/drawingml/2006/main" uri="{28A0092B-C50C-407E-A947-70E740481C1C}">
                          <a14:useLocalDpi val="0"/>
                        </a:ext>
                      </a:extLst>
                    </a:blip>
                    <a:stretch>
                      <a:fillRect/>
                    </a:stretch>
                  </pic:blipFill>
                  <pic:spPr>
                    <a:xfrm>
                      <a:off x="0" y="0"/>
                      <a:ext cx="5753100" cy="2289255"/>
                    </a:xfrm>
                    <a:prstGeom prst="rect">
                      <a:avLst/>
                    </a:prstGeom>
                  </pic:spPr>
                </pic:pic>
              </a:graphicData>
            </a:graphic>
          </wp:inline>
        </w:drawing>
      </w:r>
    </w:p>
    <w:p w:rsidR="21C87A2C" w:rsidP="56734CDC" w:rsidRDefault="21C87A2C" w14:paraId="293781E6" w14:textId="32AEE350">
      <w:pPr>
        <w:pStyle w:val="Heading1"/>
      </w:pPr>
      <w:r w:rsidR="21C87A2C">
        <w:rPr/>
        <w:t>Part C</w:t>
      </w:r>
    </w:p>
    <w:p w:rsidR="21C87A2C" w:rsidP="56734CDC" w:rsidRDefault="21C87A2C" w14:paraId="45798F7F" w14:textId="1E0E7C0E">
      <w:pPr>
        <w:pStyle w:val="Heading2"/>
      </w:pPr>
      <w:r w:rsidR="21C87A2C">
        <w:rPr/>
        <w:t>Task 1</w:t>
      </w:r>
    </w:p>
    <w:p w:rsidR="56734CDC" w:rsidP="56734CDC" w:rsidRDefault="56734CDC" w14:paraId="55463CA0" w14:textId="18CEDDA8">
      <w:pPr>
        <w:pStyle w:val="Normal"/>
      </w:pPr>
    </w:p>
    <w:p w:rsidR="180B4572" w:rsidP="56734CDC" w:rsidRDefault="180B4572" w14:paraId="2DF91790" w14:textId="34D0EDF2">
      <w:pPr>
        <w:pStyle w:val="Normal"/>
      </w:pPr>
      <w:r w:rsidR="180B4572">
        <w:drawing>
          <wp:inline wp14:editId="4EE92682" wp14:anchorId="448FADB0">
            <wp:extent cx="4177486" cy="5915025"/>
            <wp:effectExtent l="0" t="0" r="0" b="0"/>
            <wp:docPr id="1135933514" name="" title=""/>
            <wp:cNvGraphicFramePr>
              <a:graphicFrameLocks noChangeAspect="1"/>
            </wp:cNvGraphicFramePr>
            <a:graphic>
              <a:graphicData uri="http://schemas.openxmlformats.org/drawingml/2006/picture">
                <pic:pic>
                  <pic:nvPicPr>
                    <pic:cNvPr id="0" name=""/>
                    <pic:cNvPicPr/>
                  </pic:nvPicPr>
                  <pic:blipFill>
                    <a:blip r:embed="R1a89058fffd041c3">
                      <a:extLst>
                        <a:ext xmlns:a="http://schemas.openxmlformats.org/drawingml/2006/main" uri="{28A0092B-C50C-407E-A947-70E740481C1C}">
                          <a14:useLocalDpi val="0"/>
                        </a:ext>
                      </a:extLst>
                    </a:blip>
                    <a:stretch>
                      <a:fillRect/>
                    </a:stretch>
                  </pic:blipFill>
                  <pic:spPr>
                    <a:xfrm>
                      <a:off x="0" y="0"/>
                      <a:ext cx="4177486" cy="5915025"/>
                    </a:xfrm>
                    <a:prstGeom prst="rect">
                      <a:avLst/>
                    </a:prstGeom>
                  </pic:spPr>
                </pic:pic>
              </a:graphicData>
            </a:graphic>
          </wp:inline>
        </w:drawing>
      </w:r>
    </w:p>
    <w:p w:rsidR="180B4572" w:rsidP="56734CDC" w:rsidRDefault="180B4572" w14:paraId="2DACE9B6" w14:textId="4AB720C0">
      <w:pPr>
        <w:pStyle w:val="Normal"/>
      </w:pPr>
      <w:r w:rsidR="180B4572">
        <w:drawing>
          <wp:inline wp14:editId="16DEC347" wp14:anchorId="7A4AB6B5">
            <wp:extent cx="5048250" cy="2366367"/>
            <wp:effectExtent l="0" t="0" r="0" b="0"/>
            <wp:docPr id="699721307" name="" title=""/>
            <wp:cNvGraphicFramePr>
              <a:graphicFrameLocks noChangeAspect="1"/>
            </wp:cNvGraphicFramePr>
            <a:graphic>
              <a:graphicData uri="http://schemas.openxmlformats.org/drawingml/2006/picture">
                <pic:pic>
                  <pic:nvPicPr>
                    <pic:cNvPr id="0" name=""/>
                    <pic:cNvPicPr/>
                  </pic:nvPicPr>
                  <pic:blipFill>
                    <a:blip r:embed="Ra18a3071926441d8">
                      <a:extLst>
                        <a:ext xmlns:a="http://schemas.openxmlformats.org/drawingml/2006/main" uri="{28A0092B-C50C-407E-A947-70E740481C1C}">
                          <a14:useLocalDpi val="0"/>
                        </a:ext>
                      </a:extLst>
                    </a:blip>
                    <a:stretch>
                      <a:fillRect/>
                    </a:stretch>
                  </pic:blipFill>
                  <pic:spPr>
                    <a:xfrm>
                      <a:off x="0" y="0"/>
                      <a:ext cx="5048250" cy="2366367"/>
                    </a:xfrm>
                    <a:prstGeom prst="rect">
                      <a:avLst/>
                    </a:prstGeom>
                  </pic:spPr>
                </pic:pic>
              </a:graphicData>
            </a:graphic>
          </wp:inline>
        </w:drawing>
      </w:r>
    </w:p>
    <w:p w:rsidR="180B4572" w:rsidP="56734CDC" w:rsidRDefault="180B4572" w14:paraId="496F10AC" w14:textId="2130D6C9">
      <w:pPr>
        <w:pStyle w:val="Normal"/>
      </w:pPr>
      <w:r w:rsidR="180B4572">
        <w:drawing>
          <wp:inline wp14:editId="129103A0" wp14:anchorId="031C6409">
            <wp:extent cx="5857875" cy="2001441"/>
            <wp:effectExtent l="0" t="0" r="0" b="0"/>
            <wp:docPr id="540033023" name="" title=""/>
            <wp:cNvGraphicFramePr>
              <a:graphicFrameLocks noChangeAspect="1"/>
            </wp:cNvGraphicFramePr>
            <a:graphic>
              <a:graphicData uri="http://schemas.openxmlformats.org/drawingml/2006/picture">
                <pic:pic>
                  <pic:nvPicPr>
                    <pic:cNvPr id="0" name=""/>
                    <pic:cNvPicPr/>
                  </pic:nvPicPr>
                  <pic:blipFill>
                    <a:blip r:embed="R712ffb8c28e8434e">
                      <a:extLst>
                        <a:ext xmlns:a="http://schemas.openxmlformats.org/drawingml/2006/main" uri="{28A0092B-C50C-407E-A947-70E740481C1C}">
                          <a14:useLocalDpi val="0"/>
                        </a:ext>
                      </a:extLst>
                    </a:blip>
                    <a:stretch>
                      <a:fillRect/>
                    </a:stretch>
                  </pic:blipFill>
                  <pic:spPr>
                    <a:xfrm>
                      <a:off x="0" y="0"/>
                      <a:ext cx="5857875" cy="2001441"/>
                    </a:xfrm>
                    <a:prstGeom prst="rect">
                      <a:avLst/>
                    </a:prstGeom>
                  </pic:spPr>
                </pic:pic>
              </a:graphicData>
            </a:graphic>
          </wp:inline>
        </w:drawing>
      </w:r>
    </w:p>
    <w:sectPr w:rsidRPr="006F425D" w:rsidR="003F1B17" w:rsidSect="007C11A7">
      <w:headerReference w:type="even" r:id="rId10"/>
      <w:headerReference w:type="default" r:id="rId11"/>
      <w:footerReference w:type="even" r:id="rId12"/>
      <w:footerReference w:type="default" r:id="rId13"/>
      <w:headerReference w:type="first" r:id="rId14"/>
      <w:footerReference w:type="first" r:id="rId15"/>
      <w:pgSz w:w="11906" w:h="16838" w:orient="portrait"/>
      <w:pgMar w:top="1440" w:right="1440" w:bottom="1440" w:left="1440" w:header="62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61395" w:rsidP="007C11A7" w:rsidRDefault="00061395" w14:paraId="19C474B6" w14:textId="77777777">
      <w:pPr>
        <w:spacing w:after="0" w:line="240" w:lineRule="auto"/>
      </w:pPr>
      <w:r>
        <w:separator/>
      </w:r>
    </w:p>
  </w:endnote>
  <w:endnote w:type="continuationSeparator" w:id="0">
    <w:p w:rsidR="00061395" w:rsidP="007C11A7" w:rsidRDefault="00061395" w14:paraId="39EC5199"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54D78" w:rsidRDefault="00254D78" w14:paraId="0EF48D98"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E826B5" w:rsidRDefault="00E826B5" w14:paraId="1B1651CE" w14:textId="60278402">
    <w:pPr>
      <w:pStyle w:val="Footer"/>
    </w:pPr>
    <w:r w:rsidRPr="00E826B5">
      <w:rPr>
        <w:noProof/>
      </w:rPr>
      <mc:AlternateContent>
        <mc:Choice Requires="wps">
          <w:drawing>
            <wp:anchor distT="0" distB="0" distL="0" distR="0" simplePos="0" relativeHeight="251659264" behindDoc="0" locked="0" layoutInCell="1" allowOverlap="1" wp14:anchorId="67001FBC" wp14:editId="0ACE556D">
              <wp:simplePos x="0" y="0"/>
              <wp:positionH relativeFrom="rightMargin">
                <wp:posOffset>0</wp:posOffset>
              </wp:positionH>
              <wp:positionV relativeFrom="bottomMargin">
                <wp:posOffset>457835</wp:posOffset>
              </wp:positionV>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E826B5" w:rsidP="00E826B5" w:rsidRDefault="00E826B5" w14:paraId="21B8D867" w14:textId="7777777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17</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style="position:absolute;margin-left:0;margin-top:36.05pt;width:36pt;height:25.2pt;z-index:25165926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spid="_x0000_s1026" fillcolor="black [3213]" stroked="f" strokeweight="3pt" w14:anchorId="67001F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">
              <v:textbox>
                <w:txbxContent>
                  <w:p w:rsidR="00E826B5" w:rsidP="00E826B5" w:rsidRDefault="00E826B5" w14:paraId="21B8D867" w14:textId="7777777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17</w:t>
                    </w:r>
                    <w:r>
                      <w:rPr>
                        <w:noProof/>
                        <w:color w:val="FFFFFF" w:themeColor="background1"/>
                        <w:sz w:val="28"/>
                        <w:szCs w:val="28"/>
                      </w:rPr>
                      <w:fldChar w:fldCharType="end"/>
                    </w:r>
                  </w:p>
                </w:txbxContent>
              </v:textbox>
              <w10:wrap type="square" anchorx="margin" anchory="margin"/>
            </v:rect>
          </w:pict>
        </mc:Fallback>
      </mc:AlternateContent>
    </w:r>
    <w:r w:rsidRPr="00E826B5">
      <w:rPr>
        <w:noProof/>
      </w:rPr>
      <mc:AlternateContent>
        <mc:Choice Requires="wpg">
          <w:drawing>
            <wp:anchor distT="0" distB="0" distL="0" distR="0" simplePos="0" relativeHeight="251660288" behindDoc="0" locked="0" layoutInCell="1" allowOverlap="1" wp14:anchorId="28B0002E" wp14:editId="0303A66D">
              <wp:simplePos x="0" y="0"/>
              <wp:positionH relativeFrom="margin">
                <wp:posOffset>0</wp:posOffset>
              </wp:positionH>
              <wp:positionV relativeFrom="bottomMargin">
                <wp:posOffset>457835</wp:posOffset>
              </wp:positionV>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B0288D" w:rsidR="00E826B5" w:rsidP="00E826B5" w:rsidRDefault="00E826B5" w14:paraId="3B99EE87" w14:textId="1AED4BE4">
                            <w:pPr>
                              <w:rPr>
                                <w:color w:val="808080" w:themeColor="background1" w:themeShade="80"/>
                                <w:sz w:val="18"/>
                                <w:szCs w:val="18"/>
                                <w:lang w:val="en-US"/>
                              </w:rPr>
                            </w:pPr>
                            <w:r w:rsidRPr="00B0288D">
                              <w:rPr>
                                <w:color w:val="808080" w:themeColor="background1" w:themeShade="80"/>
                                <w:sz w:val="18"/>
                                <w:szCs w:val="18"/>
                                <w:lang w:val="en-US"/>
                              </w:rPr>
                              <w:t xml:space="preserve">                                      </w:t>
                            </w:r>
                            <w:r w:rsidRPr="00B0288D">
                              <w:rPr>
                                <w:color w:val="808080" w:themeColor="background1" w:themeShade="80"/>
                                <w:sz w:val="18"/>
                                <w:szCs w:val="18"/>
                                <w:lang w:val="en-US"/>
                              </w:rPr>
                              <w:tab/>
                            </w:r>
                            <w:r w:rsidRPr="00B0288D">
                              <w:rPr>
                                <w:color w:val="808080" w:themeColor="background1" w:themeShade="80"/>
                                <w:sz w:val="18"/>
                                <w:szCs w:val="18"/>
                                <w:lang w:val="en-US"/>
                              </w:rPr>
                              <w:tab/>
                              <w:t xml:space="preserve">   </w:t>
                            </w:r>
                            <w:r>
                              <w:rPr>
                                <w:color w:val="808080" w:themeColor="background1" w:themeShade="80"/>
                                <w:sz w:val="18"/>
                                <w:szCs w:val="18"/>
                                <w:lang w:val="en-US"/>
                              </w:rPr>
                              <w:tab/>
                              <w:t xml:space="preserve">       </w:t>
                            </w:r>
                            <w:r w:rsidRPr="00B0288D">
                              <w:rPr>
                                <w:color w:val="808080" w:themeColor="background1" w:themeShade="80"/>
                                <w:sz w:val="18"/>
                                <w:szCs w:val="18"/>
                                <w:lang w:val="en-US"/>
                              </w:rPr>
                              <w:t xml:space="preserve">Assessment </w:t>
                            </w:r>
                            <w:r w:rsidR="00254D78">
                              <w:rPr>
                                <w:color w:val="808080" w:themeColor="background1" w:themeShade="80"/>
                                <w:sz w:val="18"/>
                                <w:szCs w:val="18"/>
                                <w:lang w:val="en-US"/>
                              </w:rPr>
                              <w:t>2</w:t>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style="position:absolute;margin-left:0;margin-top:36.05pt;width:468pt;height:25.2pt;z-index:251660288;mso-width-percent:1000;mso-wrap-distance-left:0;mso-wrap-distance-right:0;mso-position-horizontal-relative:margin;mso-position-vertical-relative:bottom-margin-area;mso-width-percent:1000;mso-width-relative:margin;mso-height-relative:margin" coordsize="59626,3238" o:spid="_x0000_s1027" w14:anchorId="28B000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WaYgMAAHA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">
              <v:rect id="Rectangle 38" style="position:absolute;left:190;width:59436;height:188;visibility:visible;mso-wrap-style:square;v-text-anchor:middle" o:spid="_x0000_s1028" fillcolor="black [3213]"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v:shapetype id="_x0000_t202" coordsize="21600,21600" o:spt="202" path="m,l,21600r21600,l21600,xe">
                <v:stroke joinstyle="miter"/>
                <v:path gradientshapeok="t" o:connecttype="rect"/>
              </v:shapetype>
              <v:shape id="Text Box 39" style="position:absolute;top:666;width:59436;height:2572;visibility:visible;mso-wrap-style:square;v-text-anchor:bottom" o:spid="_x0000_s1029"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v:textbox inset=",,,0">
                  <w:txbxContent>
                    <w:p w:rsidRPr="00B0288D" w:rsidR="00E826B5" w:rsidP="00E826B5" w:rsidRDefault="00E826B5" w14:paraId="3B99EE87" w14:textId="1AED4BE4">
                      <w:pPr>
                        <w:rPr>
                          <w:color w:val="808080" w:themeColor="background1" w:themeShade="80"/>
                          <w:sz w:val="18"/>
                          <w:szCs w:val="18"/>
                          <w:lang w:val="en-US"/>
                        </w:rPr>
                      </w:pPr>
                      <w:r w:rsidRPr="00B0288D">
                        <w:rPr>
                          <w:color w:val="808080" w:themeColor="background1" w:themeShade="80"/>
                          <w:sz w:val="18"/>
                          <w:szCs w:val="18"/>
                          <w:lang w:val="en-US"/>
                        </w:rPr>
                        <w:t xml:space="preserve">                                      </w:t>
                      </w:r>
                      <w:r w:rsidRPr="00B0288D">
                        <w:rPr>
                          <w:color w:val="808080" w:themeColor="background1" w:themeShade="80"/>
                          <w:sz w:val="18"/>
                          <w:szCs w:val="18"/>
                          <w:lang w:val="en-US"/>
                        </w:rPr>
                        <w:tab/>
                      </w:r>
                      <w:r w:rsidRPr="00B0288D">
                        <w:rPr>
                          <w:color w:val="808080" w:themeColor="background1" w:themeShade="80"/>
                          <w:sz w:val="18"/>
                          <w:szCs w:val="18"/>
                          <w:lang w:val="en-US"/>
                        </w:rPr>
                        <w:tab/>
                        <w:t xml:space="preserve">   </w:t>
                      </w:r>
                      <w:r>
                        <w:rPr>
                          <w:color w:val="808080" w:themeColor="background1" w:themeShade="80"/>
                          <w:sz w:val="18"/>
                          <w:szCs w:val="18"/>
                          <w:lang w:val="en-US"/>
                        </w:rPr>
                        <w:tab/>
                        <w:t xml:space="preserve">       </w:t>
                      </w:r>
                      <w:r w:rsidRPr="00B0288D">
                        <w:rPr>
                          <w:color w:val="808080" w:themeColor="background1" w:themeShade="80"/>
                          <w:sz w:val="18"/>
                          <w:szCs w:val="18"/>
                          <w:lang w:val="en-US"/>
                        </w:rPr>
                        <w:t xml:space="preserve">Assessment </w:t>
                      </w:r>
                      <w:r w:rsidR="00254D78">
                        <w:rPr>
                          <w:color w:val="808080" w:themeColor="background1" w:themeShade="80"/>
                          <w:sz w:val="18"/>
                          <w:szCs w:val="18"/>
                          <w:lang w:val="en-US"/>
                        </w:rPr>
                        <w:t>2</w:t>
                      </w:r>
                    </w:p>
                  </w:txbxContent>
                </v:textbox>
              </v:shape>
              <w10:wrap type="square" anchorx="margin" anchory="margin"/>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54D78" w:rsidRDefault="00254D78" w14:paraId="2A82C458"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61395" w:rsidP="007C11A7" w:rsidRDefault="00061395" w14:paraId="663DDEBC" w14:textId="77777777">
      <w:pPr>
        <w:spacing w:after="0" w:line="240" w:lineRule="auto"/>
      </w:pPr>
      <w:r>
        <w:separator/>
      </w:r>
    </w:p>
  </w:footnote>
  <w:footnote w:type="continuationSeparator" w:id="0">
    <w:p w:rsidR="00061395" w:rsidP="007C11A7" w:rsidRDefault="00061395" w14:paraId="2A053676"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54D78" w:rsidRDefault="00254D78" w14:paraId="05FB2AEB"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B614D8" w:rsidR="00587541" w:rsidP="00587541" w:rsidRDefault="00587541" w14:paraId="15257C50" w14:textId="7F8942F8">
    <w:pPr>
      <w:spacing w:after="0" w:line="240" w:lineRule="auto"/>
      <w:rPr>
        <w:rFonts w:cstheme="minorHAnsi"/>
        <w:b/>
        <w:sz w:val="16"/>
        <w:szCs w:val="16"/>
      </w:rPr>
    </w:pPr>
    <w:r>
      <w:rPr>
        <w:rFonts w:cstheme="minorHAnsi"/>
        <w:sz w:val="16"/>
        <w:szCs w:val="16"/>
      </w:rPr>
      <w:t>S</w:t>
    </w:r>
    <w:r w:rsidRPr="00B614D8">
      <w:rPr>
        <w:rFonts w:cstheme="minorHAnsi"/>
        <w:sz w:val="16"/>
        <w:szCs w:val="16"/>
      </w:rPr>
      <w:t xml:space="preserve">tudent Name: </w:t>
    </w:r>
    <w:r w:rsidRPr="00B614D8">
      <w:rPr>
        <w:rFonts w:cstheme="minorHAnsi"/>
        <w:b/>
        <w:sz w:val="16"/>
        <w:szCs w:val="16"/>
      </w:rPr>
      <w:t>Marvin Coronel</w:t>
    </w:r>
    <w:r w:rsidRPr="00B614D8">
      <w:rPr>
        <w:rFonts w:cstheme="minorHAnsi"/>
        <w:sz w:val="16"/>
        <w:szCs w:val="16"/>
      </w:rPr>
      <w:t xml:space="preserve">   Student ID</w:t>
    </w:r>
    <w:r w:rsidRPr="00B614D8">
      <w:rPr>
        <w:rFonts w:cstheme="minorHAnsi"/>
        <w:b/>
        <w:sz w:val="16"/>
        <w:szCs w:val="16"/>
      </w:rPr>
      <w:t>: 764700878</w:t>
    </w:r>
    <w:r w:rsidRPr="00B614D8">
      <w:rPr>
        <w:rFonts w:cstheme="minorHAnsi"/>
        <w:sz w:val="16"/>
        <w:szCs w:val="16"/>
      </w:rPr>
      <w:t xml:space="preserve"> Course Number: </w:t>
    </w:r>
    <w:r w:rsidRPr="00205DD4" w:rsidR="00205DD4">
      <w:rPr>
        <w:rFonts w:cstheme="minorHAnsi"/>
        <w:b/>
        <w:bCs/>
        <w:sz w:val="16"/>
        <w:szCs w:val="16"/>
      </w:rPr>
      <w:t>SWD</w:t>
    </w:r>
    <w:r w:rsidR="007E45F6">
      <w:rPr>
        <w:rFonts w:cstheme="minorHAnsi"/>
        <w:b/>
        <w:bCs/>
        <w:sz w:val="16"/>
        <w:szCs w:val="16"/>
      </w:rPr>
      <w:t>503</w:t>
    </w:r>
    <w:r w:rsidR="00205DD4">
      <w:rPr>
        <w:rFonts w:cstheme="minorHAnsi"/>
        <w:sz w:val="16"/>
        <w:szCs w:val="16"/>
      </w:rPr>
      <w:t xml:space="preserve"> </w:t>
    </w:r>
    <w:r w:rsidRPr="00B614D8">
      <w:rPr>
        <w:rFonts w:cstheme="minorHAnsi"/>
        <w:sz w:val="16"/>
        <w:szCs w:val="16"/>
      </w:rPr>
      <w:t xml:space="preserve">Cohort: </w:t>
    </w:r>
    <w:r w:rsidRPr="00B614D8">
      <w:rPr>
        <w:rFonts w:eastAsia="Times New Roman" w:cstheme="minorHAnsi"/>
        <w:b/>
        <w:sz w:val="16"/>
        <w:szCs w:val="16"/>
        <w:lang w:eastAsia="en-NZ"/>
      </w:rPr>
      <w:t>NZDSD6221C</w:t>
    </w:r>
    <w:r>
      <w:rPr>
        <w:rFonts w:eastAsia="Times New Roman" w:cstheme="minorHAnsi"/>
        <w:sz w:val="16"/>
        <w:szCs w:val="16"/>
        <w:lang w:eastAsia="en-NZ"/>
      </w:rPr>
      <w:t xml:space="preserve"> </w:t>
    </w:r>
    <w:r w:rsidRPr="00B614D8">
      <w:rPr>
        <w:rFonts w:cstheme="minorHAnsi"/>
        <w:sz w:val="16"/>
        <w:szCs w:val="16"/>
      </w:rPr>
      <w:t xml:space="preserve">Date of Submission: </w:t>
    </w:r>
    <w:r w:rsidR="007E45F6">
      <w:rPr>
        <w:rFonts w:cstheme="minorHAnsi"/>
        <w:b/>
        <w:bCs/>
        <w:sz w:val="16"/>
        <w:szCs w:val="16"/>
      </w:rPr>
      <w:t>4</w:t>
    </w:r>
    <w:r w:rsidRPr="00167DFA" w:rsidR="00167DFA">
      <w:rPr>
        <w:rFonts w:cstheme="minorHAnsi"/>
        <w:b/>
        <w:bCs/>
        <w:sz w:val="16"/>
        <w:szCs w:val="16"/>
      </w:rPr>
      <w:t xml:space="preserve"> July 2022</w:t>
    </w:r>
  </w:p>
  <w:p w:rsidR="007C11A7" w:rsidRDefault="007C11A7" w14:paraId="2779D492" w14:textId="2E1F055C">
    <w:pPr>
      <w:pStyle w:val="Header"/>
    </w:pPr>
  </w:p>
  <w:p w:rsidR="007C11A7" w:rsidRDefault="007C11A7" w14:paraId="771D6DAA"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54D78" w:rsidRDefault="00254D78" w14:paraId="37B88B8B" w14:textId="77777777">
    <w:pPr>
      <w:pStyle w:val="Header"/>
    </w:pPr>
  </w:p>
</w:hdr>
</file>

<file path=word/intelligence2.xml><?xml version="1.0" encoding="utf-8"?>
<int2:intelligence xmlns:int2="http://schemas.microsoft.com/office/intelligence/2020/intelligence">
  <int2:observations>
    <int2:bookmark int2:bookmarkName="_Int_fs36qAab" int2:invalidationBookmarkName="" int2:hashCode="ZvTHFHHTtBqkY9" int2:id="X8wijqQk">
      <int2:state int2:type="WordDesignerSuggestedImageAnnotation" int2:value="Review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6E4148"/>
    <w:multiLevelType w:val="hybridMultilevel"/>
    <w:tmpl w:val="FE28E15E"/>
    <w:lvl w:ilvl="0" w:tplc="B942C3DA">
      <w:start w:val="1"/>
      <w:numFmt w:val="upperLetter"/>
      <w:lvlText w:val="%1."/>
      <w:lvlJc w:val="left"/>
      <w:pPr>
        <w:ind w:left="720" w:hanging="360"/>
      </w:pPr>
      <w:rPr>
        <w:rFonts w:hint="default" w:asciiTheme="minorHAnsi" w:hAnsiTheme="minorHAnsi" w:eastAsiaTheme="minorHAnsi" w:cstheme="minorBidi"/>
        <w:b/>
        <w:color w:val="auto"/>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73D573E4"/>
    <w:multiLevelType w:val="hybridMultilevel"/>
    <w:tmpl w:val="8CA29C62"/>
    <w:lvl w:ilvl="0" w:tplc="09766B6C">
      <w:start w:val="1"/>
      <w:numFmt w:val="bullet"/>
      <w:lvlText w:val="•"/>
      <w:lvlJc w:val="left"/>
      <w:pPr>
        <w:ind w:left="705" w:firstLine="0"/>
      </w:pPr>
      <w:rPr>
        <w:rFonts w:ascii="Arial" w:hAnsi="Arial" w:eastAsia="Arial" w:cs="Arial"/>
        <w:b w:val="0"/>
        <w:i w:val="0"/>
        <w:strike w:val="0"/>
        <w:dstrike w:val="0"/>
        <w:color w:val="000000"/>
        <w:sz w:val="20"/>
        <w:szCs w:val="20"/>
        <w:u w:val="none" w:color="000000"/>
        <w:effect w:val="none"/>
        <w:bdr w:val="none" w:color="auto" w:sz="0" w:space="0" w:frame="1"/>
        <w:vertAlign w:val="baseline"/>
      </w:rPr>
    </w:lvl>
    <w:lvl w:ilvl="1" w:tplc="8FC29D92">
      <w:start w:val="1"/>
      <w:numFmt w:val="bullet"/>
      <w:lvlText w:val="o"/>
      <w:lvlJc w:val="left"/>
      <w:pPr>
        <w:ind w:left="1440" w:firstLine="0"/>
      </w:pPr>
      <w:rPr>
        <w:rFonts w:ascii="Segoe UI Symbol" w:hAnsi="Segoe UI Symbol" w:eastAsia="Segoe UI Symbol" w:cs="Segoe UI Symbol"/>
        <w:b w:val="0"/>
        <w:i w:val="0"/>
        <w:strike w:val="0"/>
        <w:dstrike w:val="0"/>
        <w:color w:val="000000"/>
        <w:sz w:val="20"/>
        <w:szCs w:val="20"/>
        <w:u w:val="none" w:color="000000"/>
        <w:effect w:val="none"/>
        <w:bdr w:val="none" w:color="auto" w:sz="0" w:space="0" w:frame="1"/>
        <w:vertAlign w:val="baseline"/>
      </w:rPr>
    </w:lvl>
    <w:lvl w:ilvl="2" w:tplc="6EBE0010">
      <w:start w:val="1"/>
      <w:numFmt w:val="bullet"/>
      <w:lvlText w:val="▪"/>
      <w:lvlJc w:val="left"/>
      <w:pPr>
        <w:ind w:left="2160" w:firstLine="0"/>
      </w:pPr>
      <w:rPr>
        <w:rFonts w:ascii="Segoe UI Symbol" w:hAnsi="Segoe UI Symbol" w:eastAsia="Segoe UI Symbol" w:cs="Segoe UI Symbol"/>
        <w:b w:val="0"/>
        <w:i w:val="0"/>
        <w:strike w:val="0"/>
        <w:dstrike w:val="0"/>
        <w:color w:val="000000"/>
        <w:sz w:val="20"/>
        <w:szCs w:val="20"/>
        <w:u w:val="none" w:color="000000"/>
        <w:effect w:val="none"/>
        <w:bdr w:val="none" w:color="auto" w:sz="0" w:space="0" w:frame="1"/>
        <w:vertAlign w:val="baseline"/>
      </w:rPr>
    </w:lvl>
    <w:lvl w:ilvl="3" w:tplc="BEAEC204">
      <w:start w:val="1"/>
      <w:numFmt w:val="bullet"/>
      <w:lvlText w:val="•"/>
      <w:lvlJc w:val="left"/>
      <w:pPr>
        <w:ind w:left="2880" w:firstLine="0"/>
      </w:pPr>
      <w:rPr>
        <w:rFonts w:ascii="Arial" w:hAnsi="Arial" w:eastAsia="Arial" w:cs="Arial"/>
        <w:b w:val="0"/>
        <w:i w:val="0"/>
        <w:strike w:val="0"/>
        <w:dstrike w:val="0"/>
        <w:color w:val="000000"/>
        <w:sz w:val="20"/>
        <w:szCs w:val="20"/>
        <w:u w:val="none" w:color="000000"/>
        <w:effect w:val="none"/>
        <w:bdr w:val="none" w:color="auto" w:sz="0" w:space="0" w:frame="1"/>
        <w:vertAlign w:val="baseline"/>
      </w:rPr>
    </w:lvl>
    <w:lvl w:ilvl="4" w:tplc="A7C84B8A">
      <w:start w:val="1"/>
      <w:numFmt w:val="bullet"/>
      <w:lvlText w:val="o"/>
      <w:lvlJc w:val="left"/>
      <w:pPr>
        <w:ind w:left="3600" w:firstLine="0"/>
      </w:pPr>
      <w:rPr>
        <w:rFonts w:ascii="Segoe UI Symbol" w:hAnsi="Segoe UI Symbol" w:eastAsia="Segoe UI Symbol" w:cs="Segoe UI Symbol"/>
        <w:b w:val="0"/>
        <w:i w:val="0"/>
        <w:strike w:val="0"/>
        <w:dstrike w:val="0"/>
        <w:color w:val="000000"/>
        <w:sz w:val="20"/>
        <w:szCs w:val="20"/>
        <w:u w:val="none" w:color="000000"/>
        <w:effect w:val="none"/>
        <w:bdr w:val="none" w:color="auto" w:sz="0" w:space="0" w:frame="1"/>
        <w:vertAlign w:val="baseline"/>
      </w:rPr>
    </w:lvl>
    <w:lvl w:ilvl="5" w:tplc="58D68D6A">
      <w:start w:val="1"/>
      <w:numFmt w:val="bullet"/>
      <w:lvlText w:val="▪"/>
      <w:lvlJc w:val="left"/>
      <w:pPr>
        <w:ind w:left="4320" w:firstLine="0"/>
      </w:pPr>
      <w:rPr>
        <w:rFonts w:ascii="Segoe UI Symbol" w:hAnsi="Segoe UI Symbol" w:eastAsia="Segoe UI Symbol" w:cs="Segoe UI Symbol"/>
        <w:b w:val="0"/>
        <w:i w:val="0"/>
        <w:strike w:val="0"/>
        <w:dstrike w:val="0"/>
        <w:color w:val="000000"/>
        <w:sz w:val="20"/>
        <w:szCs w:val="20"/>
        <w:u w:val="none" w:color="000000"/>
        <w:effect w:val="none"/>
        <w:bdr w:val="none" w:color="auto" w:sz="0" w:space="0" w:frame="1"/>
        <w:vertAlign w:val="baseline"/>
      </w:rPr>
    </w:lvl>
    <w:lvl w:ilvl="6" w:tplc="BFFE1A50">
      <w:start w:val="1"/>
      <w:numFmt w:val="bullet"/>
      <w:lvlText w:val="•"/>
      <w:lvlJc w:val="left"/>
      <w:pPr>
        <w:ind w:left="5040" w:firstLine="0"/>
      </w:pPr>
      <w:rPr>
        <w:rFonts w:ascii="Arial" w:hAnsi="Arial" w:eastAsia="Arial" w:cs="Arial"/>
        <w:b w:val="0"/>
        <w:i w:val="0"/>
        <w:strike w:val="0"/>
        <w:dstrike w:val="0"/>
        <w:color w:val="000000"/>
        <w:sz w:val="20"/>
        <w:szCs w:val="20"/>
        <w:u w:val="none" w:color="000000"/>
        <w:effect w:val="none"/>
        <w:bdr w:val="none" w:color="auto" w:sz="0" w:space="0" w:frame="1"/>
        <w:vertAlign w:val="baseline"/>
      </w:rPr>
    </w:lvl>
    <w:lvl w:ilvl="7" w:tplc="E716EB06">
      <w:start w:val="1"/>
      <w:numFmt w:val="bullet"/>
      <w:lvlText w:val="o"/>
      <w:lvlJc w:val="left"/>
      <w:pPr>
        <w:ind w:left="5760" w:firstLine="0"/>
      </w:pPr>
      <w:rPr>
        <w:rFonts w:ascii="Segoe UI Symbol" w:hAnsi="Segoe UI Symbol" w:eastAsia="Segoe UI Symbol" w:cs="Segoe UI Symbol"/>
        <w:b w:val="0"/>
        <w:i w:val="0"/>
        <w:strike w:val="0"/>
        <w:dstrike w:val="0"/>
        <w:color w:val="000000"/>
        <w:sz w:val="20"/>
        <w:szCs w:val="20"/>
        <w:u w:val="none" w:color="000000"/>
        <w:effect w:val="none"/>
        <w:bdr w:val="none" w:color="auto" w:sz="0" w:space="0" w:frame="1"/>
        <w:vertAlign w:val="baseline"/>
      </w:rPr>
    </w:lvl>
    <w:lvl w:ilvl="8" w:tplc="C4A8DBB6">
      <w:start w:val="1"/>
      <w:numFmt w:val="bullet"/>
      <w:lvlText w:val="▪"/>
      <w:lvlJc w:val="left"/>
      <w:pPr>
        <w:ind w:left="6480" w:firstLine="0"/>
      </w:pPr>
      <w:rPr>
        <w:rFonts w:ascii="Segoe UI Symbol" w:hAnsi="Segoe UI Symbol" w:eastAsia="Segoe UI Symbol" w:cs="Segoe UI Symbol"/>
        <w:b w:val="0"/>
        <w:i w:val="0"/>
        <w:strike w:val="0"/>
        <w:dstrike w:val="0"/>
        <w:color w:val="000000"/>
        <w:sz w:val="20"/>
        <w:szCs w:val="20"/>
        <w:u w:val="none" w:color="000000"/>
        <w:effect w:val="none"/>
        <w:bdr w:val="none" w:color="auto" w:sz="0" w:space="0" w:frame="1"/>
        <w:vertAlign w:val="baseline"/>
      </w:rPr>
    </w:lvl>
  </w:abstractNum>
  <w:num w:numId="1" w16cid:durableId="1882401482">
    <w:abstractNumId w:val="1"/>
  </w:num>
  <w:num w:numId="2" w16cid:durableId="12503091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212"/>
    <w:rsid w:val="00004DF5"/>
    <w:rsid w:val="0002149A"/>
    <w:rsid w:val="00061395"/>
    <w:rsid w:val="00167DFA"/>
    <w:rsid w:val="001C4C25"/>
    <w:rsid w:val="00205DD4"/>
    <w:rsid w:val="00254D78"/>
    <w:rsid w:val="0029111E"/>
    <w:rsid w:val="00291F6E"/>
    <w:rsid w:val="002D65E2"/>
    <w:rsid w:val="0034150A"/>
    <w:rsid w:val="003F1B17"/>
    <w:rsid w:val="004C7FB1"/>
    <w:rsid w:val="00525122"/>
    <w:rsid w:val="00587541"/>
    <w:rsid w:val="005D4089"/>
    <w:rsid w:val="0065794C"/>
    <w:rsid w:val="006B134D"/>
    <w:rsid w:val="006F425D"/>
    <w:rsid w:val="00705EC7"/>
    <w:rsid w:val="007B3EF2"/>
    <w:rsid w:val="007C11A7"/>
    <w:rsid w:val="007E45F6"/>
    <w:rsid w:val="0080544B"/>
    <w:rsid w:val="00811FAF"/>
    <w:rsid w:val="00891DFE"/>
    <w:rsid w:val="008B5A90"/>
    <w:rsid w:val="008E79A8"/>
    <w:rsid w:val="009232D0"/>
    <w:rsid w:val="00927841"/>
    <w:rsid w:val="00955212"/>
    <w:rsid w:val="00A1572D"/>
    <w:rsid w:val="00AA035C"/>
    <w:rsid w:val="00AD6017"/>
    <w:rsid w:val="00AF54E1"/>
    <w:rsid w:val="00BA1339"/>
    <w:rsid w:val="00C12A30"/>
    <w:rsid w:val="00C2125F"/>
    <w:rsid w:val="00C54456"/>
    <w:rsid w:val="00CA68E1"/>
    <w:rsid w:val="00D078CE"/>
    <w:rsid w:val="00DA3A04"/>
    <w:rsid w:val="00E0639F"/>
    <w:rsid w:val="00E56E2F"/>
    <w:rsid w:val="00E7779D"/>
    <w:rsid w:val="00E800C8"/>
    <w:rsid w:val="00E811BF"/>
    <w:rsid w:val="00E826B5"/>
    <w:rsid w:val="00ED5F5D"/>
    <w:rsid w:val="00F13570"/>
    <w:rsid w:val="02B39043"/>
    <w:rsid w:val="08E44A81"/>
    <w:rsid w:val="130EEB84"/>
    <w:rsid w:val="1445D466"/>
    <w:rsid w:val="147B876B"/>
    <w:rsid w:val="1490282A"/>
    <w:rsid w:val="16A37CA2"/>
    <w:rsid w:val="17729345"/>
    <w:rsid w:val="177629B2"/>
    <w:rsid w:val="177E1738"/>
    <w:rsid w:val="180B4572"/>
    <w:rsid w:val="1C385FFE"/>
    <w:rsid w:val="1DD4305F"/>
    <w:rsid w:val="1E2A5B69"/>
    <w:rsid w:val="1E828D24"/>
    <w:rsid w:val="1ED597BC"/>
    <w:rsid w:val="1F7000C0"/>
    <w:rsid w:val="2144480A"/>
    <w:rsid w:val="21A943C3"/>
    <w:rsid w:val="21C87A2C"/>
    <w:rsid w:val="22A6FF72"/>
    <w:rsid w:val="26E0A9A1"/>
    <w:rsid w:val="2BF0280E"/>
    <w:rsid w:val="2DE8E8CB"/>
    <w:rsid w:val="2E037C86"/>
    <w:rsid w:val="2F27C8D0"/>
    <w:rsid w:val="331A7F1F"/>
    <w:rsid w:val="35BB1CCF"/>
    <w:rsid w:val="396D3862"/>
    <w:rsid w:val="3B0908C3"/>
    <w:rsid w:val="3C218B91"/>
    <w:rsid w:val="3CA4D924"/>
    <w:rsid w:val="3F4DBA36"/>
    <w:rsid w:val="41784A47"/>
    <w:rsid w:val="4213B065"/>
    <w:rsid w:val="42980E9D"/>
    <w:rsid w:val="4409E071"/>
    <w:rsid w:val="4433DEFE"/>
    <w:rsid w:val="46616989"/>
    <w:rsid w:val="4D3E085A"/>
    <w:rsid w:val="5230228B"/>
    <w:rsid w:val="5230C49B"/>
    <w:rsid w:val="52D4024D"/>
    <w:rsid w:val="54D77C7B"/>
    <w:rsid w:val="56734CDC"/>
    <w:rsid w:val="5EEC657E"/>
    <w:rsid w:val="6092ECC1"/>
    <w:rsid w:val="67F4520E"/>
    <w:rsid w:val="67F4F41E"/>
    <w:rsid w:val="6A51FA4A"/>
    <w:rsid w:val="6DEB95C1"/>
    <w:rsid w:val="73DFE704"/>
    <w:rsid w:val="77C98366"/>
    <w:rsid w:val="7AC670C2"/>
    <w:rsid w:val="7D1EBA9D"/>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0BD3C1"/>
  <w15:chartTrackingRefBased/>
  <w15:docId w15:val="{3A9FDD3A-1DA6-49B3-A6B1-46987BFCF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customStyle="1">
    <w:name w:val="TableGrid"/>
    <w:rsid w:val="007C11A7"/>
    <w:pPr>
      <w:spacing w:after="0" w:line="240" w:lineRule="auto"/>
    </w:pPr>
    <w:rPr>
      <w:rFonts w:eastAsiaTheme="minorEastAsia"/>
      <w:lang w:eastAsia="en-NZ"/>
    </w:rPr>
    <w:tblPr>
      <w:tblCellMar>
        <w:top w:w="0" w:type="dxa"/>
        <w:left w:w="0" w:type="dxa"/>
        <w:bottom w:w="0" w:type="dxa"/>
        <w:right w:w="0" w:type="dxa"/>
      </w:tblCellMar>
    </w:tblPr>
  </w:style>
  <w:style w:type="paragraph" w:styleId="Header">
    <w:name w:val="header"/>
    <w:basedOn w:val="Normal"/>
    <w:link w:val="HeaderChar"/>
    <w:uiPriority w:val="99"/>
    <w:unhideWhenUsed/>
    <w:rsid w:val="007C11A7"/>
    <w:pPr>
      <w:tabs>
        <w:tab w:val="center" w:pos="4513"/>
        <w:tab w:val="right" w:pos="9026"/>
      </w:tabs>
      <w:spacing w:after="0" w:line="240" w:lineRule="auto"/>
    </w:pPr>
  </w:style>
  <w:style w:type="character" w:styleId="HeaderChar" w:customStyle="1">
    <w:name w:val="Header Char"/>
    <w:basedOn w:val="DefaultParagraphFont"/>
    <w:link w:val="Header"/>
    <w:uiPriority w:val="99"/>
    <w:rsid w:val="007C11A7"/>
  </w:style>
  <w:style w:type="paragraph" w:styleId="Footer">
    <w:name w:val="footer"/>
    <w:basedOn w:val="Normal"/>
    <w:link w:val="FooterChar"/>
    <w:uiPriority w:val="99"/>
    <w:unhideWhenUsed/>
    <w:rsid w:val="007C11A7"/>
    <w:pPr>
      <w:tabs>
        <w:tab w:val="center" w:pos="4513"/>
        <w:tab w:val="right" w:pos="9026"/>
      </w:tabs>
      <w:spacing w:after="0" w:line="240" w:lineRule="auto"/>
    </w:pPr>
  </w:style>
  <w:style w:type="character" w:styleId="FooterChar" w:customStyle="1">
    <w:name w:val="Footer Char"/>
    <w:basedOn w:val="DefaultParagraphFont"/>
    <w:link w:val="Footer"/>
    <w:uiPriority w:val="99"/>
    <w:rsid w:val="007C11A7"/>
  </w:style>
  <w:style w:type="paragraph" w:styleId="ListParagraph">
    <w:name w:val="List Paragraph"/>
    <w:basedOn w:val="Normal"/>
    <w:uiPriority w:val="34"/>
    <w:qFormat/>
    <w:rsid w:val="00C54456"/>
    <w:pPr>
      <w:ind w:left="720"/>
      <w:contextualSpacing/>
    </w:p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95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er" Target="footer2.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oter" Target="footer1.xml" Id="rId12" /><Relationship Type="http://schemas.openxmlformats.org/officeDocument/2006/relationships/theme" Target="theme/theme1.xml" Id="rId17" /><Relationship Type="http://schemas.openxmlformats.org/officeDocument/2006/relationships/numbering" Target="numbering.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2.xml" Id="rId11" /><Relationship Type="http://schemas.openxmlformats.org/officeDocument/2006/relationships/webSettings" Target="webSettings.xml" Id="rId5" /><Relationship Type="http://schemas.openxmlformats.org/officeDocument/2006/relationships/footer" Target="footer3.xml" Id="rId15" /><Relationship Type="http://schemas.openxmlformats.org/officeDocument/2006/relationships/header" Target="header1.xml" Id="rId10" /><Relationship Type="http://schemas.openxmlformats.org/officeDocument/2006/relationships/settings" Target="settings.xml" Id="rId4" /><Relationship Type="http://schemas.openxmlformats.org/officeDocument/2006/relationships/header" Target="header3.xml" Id="rId14" /><Relationship Type="http://schemas.openxmlformats.org/officeDocument/2006/relationships/hyperlink" Target="http://192.9.174.169/api/" TargetMode="External" Id="Rc60a99b0a82b44b0" /><Relationship Type="http://schemas.openxmlformats.org/officeDocument/2006/relationships/image" Target="/media/image3.png" Id="R5c6c0e50ab294832" /><Relationship Type="http://schemas.openxmlformats.org/officeDocument/2006/relationships/image" Target="/media/image4.png" Id="Rcfc0ad603e7f4d35" /><Relationship Type="http://schemas.openxmlformats.org/officeDocument/2006/relationships/image" Target="/media/image5.png" Id="R1e41464a2bc74c96" /><Relationship Type="http://schemas.openxmlformats.org/officeDocument/2006/relationships/image" Target="/media/image6.png" Id="Rcb7023f546184bcb" /><Relationship Type="http://schemas.openxmlformats.org/officeDocument/2006/relationships/image" Target="/media/image7.png" Id="R68270713d6b64ddc" /><Relationship Type="http://schemas.openxmlformats.org/officeDocument/2006/relationships/image" Target="/media/image8.png" Id="R018c4bc3f0094fa1" /><Relationship Type="http://schemas.openxmlformats.org/officeDocument/2006/relationships/image" Target="/media/image9.png" Id="R74ead76c89b946e9" /><Relationship Type="http://schemas.openxmlformats.org/officeDocument/2006/relationships/image" Target="/media/imagea.png" Id="R002db36baf314232" /><Relationship Type="http://schemas.openxmlformats.org/officeDocument/2006/relationships/image" Target="/media/imageb.png" Id="R6f0b80c333e84a9f" /><Relationship Type="http://schemas.openxmlformats.org/officeDocument/2006/relationships/image" Target="/media/imagec.png" Id="R1a89058fffd041c3" /><Relationship Type="http://schemas.openxmlformats.org/officeDocument/2006/relationships/image" Target="/media/imaged.png" Id="Ra18a3071926441d8" /><Relationship Type="http://schemas.openxmlformats.org/officeDocument/2006/relationships/image" Target="/media/imagee.png" Id="R712ffb8c28e8434e" /><Relationship Type="http://schemas.microsoft.com/office/2020/10/relationships/intelligence" Target="intelligence2.xml" Id="Rca801a5c323d4e0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EAEF0B-298B-41EC-BC10-99DB8B8E844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Marvin Coronel</dc:creator>
  <keywords/>
  <dc:description/>
  <lastModifiedBy>Coronel, Marvin</lastModifiedBy>
  <revision>36</revision>
  <dcterms:created xsi:type="dcterms:W3CDTF">2022-04-07T13:22:00.0000000Z</dcterms:created>
  <dcterms:modified xsi:type="dcterms:W3CDTF">2023-04-25T11:05:37.5839132Z</dcterms:modified>
</coreProperties>
</file>