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CE4DE" w14:textId="3434AA71" w:rsidR="002C2131" w:rsidRPr="002C2131" w:rsidRDefault="002C2131" w:rsidP="002C2131">
      <w:pPr>
        <w:rPr>
          <w:rFonts w:ascii="Times New Roman" w:eastAsia="Times New Roman" w:hAnsi="Times New Roman" w:cs="Times New Roman"/>
          <w:color w:val="000000"/>
          <w:sz w:val="23"/>
          <w:szCs w:val="23"/>
        </w:rPr>
      </w:pPr>
      <w:r w:rsidRPr="002C2131">
        <w:rPr>
          <w:rFonts w:ascii="Times New Roman" w:eastAsia="Times New Roman" w:hAnsi="Times New Roman" w:cs="Times New Roman"/>
          <w:color w:val="000000"/>
          <w:sz w:val="23"/>
          <w:szCs w:val="23"/>
        </w:rPr>
        <w:t>Americas Cardroom</w:t>
      </w:r>
      <w:r>
        <w:rPr>
          <w:rFonts w:ascii="Times New Roman" w:eastAsia="Times New Roman" w:hAnsi="Times New Roman" w:cs="Times New Roman"/>
          <w:color w:val="000000"/>
          <w:sz w:val="23"/>
          <w:szCs w:val="23"/>
        </w:rPr>
        <w:t xml:space="preserve"> </w:t>
      </w:r>
      <w:r w:rsidRPr="002C2131">
        <w:rPr>
          <w:rFonts w:ascii="Times New Roman" w:eastAsia="Times New Roman" w:hAnsi="Times New Roman" w:cs="Times New Roman"/>
          <w:color w:val="000000"/>
          <w:sz w:val="23"/>
          <w:szCs w:val="23"/>
        </w:rPr>
        <w:t>@ACR_POKER</w:t>
      </w:r>
    </w:p>
    <w:p w14:paraId="15541AD6" w14:textId="77777777" w:rsidR="002C2131" w:rsidRPr="002C2131" w:rsidRDefault="002C2131" w:rsidP="002C2131">
      <w:pPr>
        <w:rPr>
          <w:rFonts w:ascii="Times New Roman" w:eastAsia="Times New Roman" w:hAnsi="Times New Roman" w:cs="Times New Roman"/>
          <w:color w:val="000000"/>
          <w:sz w:val="23"/>
          <w:szCs w:val="23"/>
        </w:rPr>
      </w:pPr>
      <w:r w:rsidRPr="002C2131">
        <w:rPr>
          <w:rFonts w:ascii="Times New Roman" w:eastAsia="Times New Roman" w:hAnsi="Times New Roman" w:cs="Times New Roman"/>
          <w:color w:val="000000"/>
          <w:sz w:val="23"/>
          <w:szCs w:val="23"/>
        </w:rPr>
        <w:t>Jul 22, 2015</w:t>
      </w:r>
    </w:p>
    <w:p w14:paraId="56963B30" w14:textId="77777777" w:rsidR="002C2131" w:rsidRPr="002C2131" w:rsidRDefault="002C2131" w:rsidP="002C2131">
      <w:pPr>
        <w:rPr>
          <w:rFonts w:ascii="Times New Roman" w:eastAsia="Times New Roman" w:hAnsi="Times New Roman" w:cs="Times New Roman"/>
          <w:color w:val="000000"/>
          <w:sz w:val="23"/>
          <w:szCs w:val="23"/>
        </w:rPr>
      </w:pPr>
      <w:r w:rsidRPr="002C2131">
        <w:rPr>
          <w:rFonts w:ascii="Times New Roman" w:eastAsia="Times New Roman" w:hAnsi="Times New Roman" w:cs="Times New Roman"/>
          <w:color w:val="000000"/>
          <w:sz w:val="23"/>
          <w:szCs w:val="23"/>
        </w:rPr>
        <w:t>@BrinkmanTrevor</w:t>
      </w:r>
    </w:p>
    <w:p w14:paraId="542CC029" w14:textId="0CE41BE7" w:rsidR="00BE6D8A" w:rsidRDefault="002C2131" w:rsidP="002C2131">
      <w:pPr>
        <w:rPr>
          <w:rFonts w:ascii="Times New Roman" w:eastAsia="Times New Roman" w:hAnsi="Times New Roman" w:cs="Times New Roman"/>
          <w:color w:val="000000"/>
          <w:sz w:val="23"/>
          <w:szCs w:val="23"/>
        </w:rPr>
      </w:pPr>
      <w:r w:rsidRPr="002C2131">
        <w:rPr>
          <w:rFonts w:ascii="Times New Roman" w:eastAsia="Times New Roman" w:hAnsi="Times New Roman" w:cs="Times New Roman"/>
          <w:color w:val="000000"/>
          <w:sz w:val="23"/>
          <w:szCs w:val="23"/>
        </w:rPr>
        <w:t xml:space="preserve"> the dead button rule, pretty much doesn't exists on online poker. in this case we use the ‘forward-moving button’ rule.</w:t>
      </w:r>
    </w:p>
    <w:p w14:paraId="260F2C16" w14:textId="77777777" w:rsidR="00327677" w:rsidRDefault="00327677" w:rsidP="002C2131">
      <w:pPr>
        <w:rPr>
          <w:rFonts w:ascii="Times New Roman" w:eastAsia="Times New Roman" w:hAnsi="Times New Roman" w:cs="Times New Roman"/>
          <w:color w:val="000000"/>
          <w:sz w:val="23"/>
          <w:szCs w:val="23"/>
        </w:rPr>
      </w:pPr>
    </w:p>
    <w:p w14:paraId="2638465B" w14:textId="363F5FF6" w:rsidR="00BE6D8A" w:rsidRDefault="00BE6D8A" w:rsidP="002C2131">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Pokerstars:</w:t>
      </w:r>
    </w:p>
    <w:p w14:paraId="3AA67EDD" w14:textId="77777777" w:rsidR="00BE6D8A" w:rsidRPr="00BE6D8A" w:rsidRDefault="00BE6D8A" w:rsidP="00BE6D8A">
      <w:pPr>
        <w:spacing w:after="0" w:line="240" w:lineRule="auto"/>
        <w:outlineLvl w:val="0"/>
        <w:rPr>
          <w:rFonts w:ascii="Arial" w:eastAsia="Times New Roman" w:hAnsi="Arial" w:cs="Arial"/>
          <w:color w:val="3E3E3E"/>
          <w:spacing w:val="-3"/>
          <w:kern w:val="36"/>
          <w:sz w:val="48"/>
          <w:szCs w:val="48"/>
        </w:rPr>
      </w:pPr>
      <w:r w:rsidRPr="00BE6D8A">
        <w:rPr>
          <w:rFonts w:ascii="Arial" w:eastAsia="Times New Roman" w:hAnsi="Arial" w:cs="Arial"/>
          <w:color w:val="3E3E3E"/>
          <w:spacing w:val="-3"/>
          <w:kern w:val="36"/>
          <w:sz w:val="48"/>
          <w:szCs w:val="48"/>
        </w:rPr>
        <w:t>Moving button system</w:t>
      </w:r>
    </w:p>
    <w:p w14:paraId="205DC026" w14:textId="77777777" w:rsidR="00BE6D8A" w:rsidRPr="00BE6D8A" w:rsidRDefault="00BE6D8A" w:rsidP="00BE6D8A">
      <w:pPr>
        <w:spacing w:after="0" w:line="240" w:lineRule="auto"/>
        <w:rPr>
          <w:rFonts w:ascii="Arial" w:eastAsia="Times New Roman" w:hAnsi="Arial" w:cs="Arial"/>
          <w:color w:val="444444"/>
          <w:sz w:val="24"/>
          <w:szCs w:val="24"/>
        </w:rPr>
      </w:pPr>
      <w:r w:rsidRPr="00BE6D8A">
        <w:rPr>
          <w:rFonts w:ascii="Arial" w:eastAsia="Times New Roman" w:hAnsi="Arial" w:cs="Arial"/>
          <w:color w:val="444444"/>
          <w:sz w:val="24"/>
          <w:szCs w:val="24"/>
        </w:rPr>
        <w:t>We use a </w:t>
      </w:r>
      <w:r w:rsidRPr="00BE6D8A">
        <w:rPr>
          <w:rFonts w:ascii="Arial" w:eastAsia="Times New Roman" w:hAnsi="Arial" w:cs="Arial"/>
          <w:b/>
          <w:bCs/>
          <w:color w:val="444444"/>
          <w:sz w:val="24"/>
          <w:szCs w:val="24"/>
        </w:rPr>
        <w:t>forward</w:t>
      </w:r>
      <w:r w:rsidRPr="00BE6D8A">
        <w:rPr>
          <w:rFonts w:ascii="Arial" w:eastAsia="Times New Roman" w:hAnsi="Arial" w:cs="Arial"/>
          <w:color w:val="444444"/>
          <w:sz w:val="24"/>
          <w:szCs w:val="24"/>
        </w:rPr>
        <w:t> </w:t>
      </w:r>
      <w:r w:rsidRPr="00BE6D8A">
        <w:rPr>
          <w:rFonts w:ascii="Arial" w:eastAsia="Times New Roman" w:hAnsi="Arial" w:cs="Arial"/>
          <w:b/>
          <w:bCs/>
          <w:color w:val="444444"/>
          <w:sz w:val="24"/>
          <w:szCs w:val="24"/>
        </w:rPr>
        <w:t>moving</w:t>
      </w:r>
      <w:r w:rsidRPr="00BE6D8A">
        <w:rPr>
          <w:rFonts w:ascii="Arial" w:eastAsia="Times New Roman" w:hAnsi="Arial" w:cs="Arial"/>
          <w:color w:val="444444"/>
          <w:sz w:val="24"/>
          <w:szCs w:val="24"/>
        </w:rPr>
        <w:t> </w:t>
      </w:r>
      <w:r w:rsidRPr="00BE6D8A">
        <w:rPr>
          <w:rFonts w:ascii="Arial" w:eastAsia="Times New Roman" w:hAnsi="Arial" w:cs="Arial"/>
          <w:b/>
          <w:bCs/>
          <w:color w:val="444444"/>
          <w:sz w:val="24"/>
          <w:szCs w:val="24"/>
        </w:rPr>
        <w:t>button</w:t>
      </w:r>
      <w:r w:rsidRPr="00BE6D8A">
        <w:rPr>
          <w:rFonts w:ascii="Arial" w:eastAsia="Times New Roman" w:hAnsi="Arial" w:cs="Arial"/>
          <w:color w:val="444444"/>
          <w:sz w:val="24"/>
          <w:szCs w:val="24"/>
        </w:rPr>
        <w:t> system as opposed to the </w:t>
      </w:r>
      <w:r w:rsidRPr="00BE6D8A">
        <w:rPr>
          <w:rFonts w:ascii="Arial" w:eastAsia="Times New Roman" w:hAnsi="Arial" w:cs="Arial"/>
          <w:b/>
          <w:bCs/>
          <w:color w:val="444444"/>
          <w:sz w:val="24"/>
          <w:szCs w:val="24"/>
        </w:rPr>
        <w:t>dead</w:t>
      </w:r>
      <w:r w:rsidRPr="00BE6D8A">
        <w:rPr>
          <w:rFonts w:ascii="Arial" w:eastAsia="Times New Roman" w:hAnsi="Arial" w:cs="Arial"/>
          <w:color w:val="444444"/>
          <w:sz w:val="24"/>
          <w:szCs w:val="24"/>
        </w:rPr>
        <w:t> </w:t>
      </w:r>
      <w:r w:rsidRPr="00BE6D8A">
        <w:rPr>
          <w:rFonts w:ascii="Arial" w:eastAsia="Times New Roman" w:hAnsi="Arial" w:cs="Arial"/>
          <w:b/>
          <w:bCs/>
          <w:color w:val="444444"/>
          <w:sz w:val="24"/>
          <w:szCs w:val="24"/>
        </w:rPr>
        <w:t>button</w:t>
      </w:r>
      <w:r w:rsidRPr="00BE6D8A">
        <w:rPr>
          <w:rFonts w:ascii="Arial" w:eastAsia="Times New Roman" w:hAnsi="Arial" w:cs="Arial"/>
          <w:color w:val="444444"/>
          <w:sz w:val="24"/>
          <w:szCs w:val="24"/>
        </w:rPr>
        <w:t> system.</w:t>
      </w:r>
    </w:p>
    <w:p w14:paraId="47A13FCE" w14:textId="77777777" w:rsidR="00BE6D8A" w:rsidRPr="00BE6D8A" w:rsidRDefault="00BE6D8A" w:rsidP="00BE6D8A">
      <w:pPr>
        <w:spacing w:after="0" w:line="240" w:lineRule="auto"/>
        <w:rPr>
          <w:rFonts w:ascii="Arial" w:eastAsia="Times New Roman" w:hAnsi="Arial" w:cs="Arial"/>
          <w:color w:val="444444"/>
          <w:sz w:val="24"/>
          <w:szCs w:val="24"/>
        </w:rPr>
      </w:pPr>
      <w:r w:rsidRPr="00BE6D8A">
        <w:rPr>
          <w:rFonts w:ascii="Arial" w:eastAsia="Times New Roman" w:hAnsi="Arial" w:cs="Arial"/>
          <w:color w:val="444444"/>
          <w:sz w:val="24"/>
          <w:szCs w:val="24"/>
        </w:rPr>
        <w:t>This system works by moving the button to the </w:t>
      </w:r>
      <w:r w:rsidRPr="00BE6D8A">
        <w:rPr>
          <w:rFonts w:ascii="Arial" w:eastAsia="Times New Roman" w:hAnsi="Arial" w:cs="Arial"/>
          <w:b/>
          <w:bCs/>
          <w:color w:val="444444"/>
          <w:sz w:val="24"/>
          <w:szCs w:val="24"/>
        </w:rPr>
        <w:t>next player on the left regardless of eliminations</w:t>
      </w:r>
      <w:r w:rsidRPr="00BE6D8A">
        <w:rPr>
          <w:rFonts w:ascii="Arial" w:eastAsia="Times New Roman" w:hAnsi="Arial" w:cs="Arial"/>
          <w:color w:val="444444"/>
          <w:sz w:val="24"/>
          <w:szCs w:val="24"/>
        </w:rPr>
        <w:t>. There will always be a small and big blind in every hand (there is never a dead small). Heads-up play will proceed the same way (by moving the button to the next player on the left).</w:t>
      </w:r>
    </w:p>
    <w:p w14:paraId="10199F0D" w14:textId="77777777" w:rsidR="00BE6D8A" w:rsidRPr="00BE6D8A" w:rsidRDefault="00BE6D8A" w:rsidP="00BE6D8A">
      <w:pPr>
        <w:spacing w:after="0" w:line="240" w:lineRule="auto"/>
        <w:rPr>
          <w:rFonts w:ascii="Arial" w:eastAsia="Times New Roman" w:hAnsi="Arial" w:cs="Arial"/>
          <w:color w:val="444444"/>
          <w:sz w:val="24"/>
          <w:szCs w:val="24"/>
        </w:rPr>
      </w:pPr>
      <w:r w:rsidRPr="00BE6D8A">
        <w:rPr>
          <w:rFonts w:ascii="Arial" w:eastAsia="Times New Roman" w:hAnsi="Arial" w:cs="Arial"/>
          <w:color w:val="444444"/>
          <w:sz w:val="24"/>
          <w:szCs w:val="24"/>
        </w:rPr>
        <w:t>This system is widely used in many brick and mortar casinos.</w:t>
      </w:r>
    </w:p>
    <w:p w14:paraId="41F767B3" w14:textId="77777777" w:rsidR="00BE6D8A" w:rsidRPr="00BE6D8A" w:rsidRDefault="00BE6D8A" w:rsidP="00BE6D8A">
      <w:pPr>
        <w:spacing w:after="0" w:line="240" w:lineRule="auto"/>
        <w:rPr>
          <w:rFonts w:ascii="Arial" w:eastAsia="Times New Roman" w:hAnsi="Arial" w:cs="Arial"/>
          <w:color w:val="444444"/>
          <w:sz w:val="24"/>
          <w:szCs w:val="24"/>
        </w:rPr>
      </w:pPr>
      <w:r w:rsidRPr="00BE6D8A">
        <w:rPr>
          <w:rFonts w:ascii="Arial" w:eastAsia="Times New Roman" w:hAnsi="Arial" w:cs="Arial"/>
          <w:color w:val="444444"/>
          <w:sz w:val="24"/>
          <w:szCs w:val="24"/>
        </w:rPr>
        <w:t>When making this decision, we had to consider that online rooms are much more dynamic than their live counterparts. This is because online, players will </w:t>
      </w:r>
      <w:r w:rsidRPr="00BE6D8A">
        <w:rPr>
          <w:rFonts w:ascii="Arial" w:eastAsia="Times New Roman" w:hAnsi="Arial" w:cs="Arial"/>
          <w:b/>
          <w:bCs/>
          <w:color w:val="444444"/>
          <w:sz w:val="24"/>
          <w:szCs w:val="24"/>
        </w:rPr>
        <w:t>join</w:t>
      </w:r>
      <w:r w:rsidRPr="00BE6D8A">
        <w:rPr>
          <w:rFonts w:ascii="Arial" w:eastAsia="Times New Roman" w:hAnsi="Arial" w:cs="Arial"/>
          <w:color w:val="444444"/>
          <w:sz w:val="24"/>
          <w:szCs w:val="24"/>
        </w:rPr>
        <w:t> and </w:t>
      </w:r>
      <w:r w:rsidRPr="00BE6D8A">
        <w:rPr>
          <w:rFonts w:ascii="Arial" w:eastAsia="Times New Roman" w:hAnsi="Arial" w:cs="Arial"/>
          <w:b/>
          <w:bCs/>
          <w:color w:val="444444"/>
          <w:sz w:val="24"/>
          <w:szCs w:val="24"/>
        </w:rPr>
        <w:t>leave</w:t>
      </w:r>
      <w:r w:rsidRPr="00BE6D8A">
        <w:rPr>
          <w:rFonts w:ascii="Arial" w:eastAsia="Times New Roman" w:hAnsi="Arial" w:cs="Arial"/>
          <w:color w:val="444444"/>
          <w:sz w:val="24"/>
          <w:szCs w:val="24"/>
        </w:rPr>
        <w:t> games much more often. A table can go from 9 players to 2 players, and then back again in just a few moments.</w:t>
      </w:r>
    </w:p>
    <w:p w14:paraId="4B521DC9" w14:textId="77777777" w:rsidR="00BE6D8A" w:rsidRPr="00BE6D8A" w:rsidRDefault="00BE6D8A" w:rsidP="00BE6D8A">
      <w:pPr>
        <w:spacing w:after="0" w:line="240" w:lineRule="auto"/>
        <w:rPr>
          <w:rFonts w:ascii="Arial" w:eastAsia="Times New Roman" w:hAnsi="Arial" w:cs="Arial"/>
          <w:color w:val="444444"/>
          <w:sz w:val="24"/>
          <w:szCs w:val="24"/>
        </w:rPr>
      </w:pPr>
      <w:r w:rsidRPr="00BE6D8A">
        <w:rPr>
          <w:rFonts w:ascii="Arial" w:eastAsia="Times New Roman" w:hAnsi="Arial" w:cs="Arial"/>
          <w:color w:val="444444"/>
          <w:sz w:val="24"/>
          <w:szCs w:val="24"/>
        </w:rPr>
        <w:t>The dead button system would result in more peculiar situations than the forward moving button in this environment.</w:t>
      </w:r>
    </w:p>
    <w:p w14:paraId="284D871B" w14:textId="77777777" w:rsidR="00BE6D8A" w:rsidRPr="00BE6D8A" w:rsidRDefault="00BE6D8A" w:rsidP="00BE6D8A">
      <w:pPr>
        <w:spacing w:after="0" w:line="240" w:lineRule="auto"/>
        <w:rPr>
          <w:rFonts w:ascii="Arial" w:eastAsia="Times New Roman" w:hAnsi="Arial" w:cs="Arial"/>
          <w:color w:val="444444"/>
          <w:sz w:val="24"/>
          <w:szCs w:val="24"/>
        </w:rPr>
      </w:pPr>
      <w:r w:rsidRPr="00BE6D8A">
        <w:rPr>
          <w:rFonts w:ascii="Arial" w:eastAsia="Times New Roman" w:hAnsi="Arial" w:cs="Arial"/>
          <w:color w:val="444444"/>
          <w:sz w:val="24"/>
          <w:szCs w:val="24"/>
        </w:rPr>
        <w:t>A forward moving button system can result in you </w:t>
      </w:r>
      <w:r w:rsidRPr="00BE6D8A">
        <w:rPr>
          <w:rFonts w:ascii="Arial" w:eastAsia="Times New Roman" w:hAnsi="Arial" w:cs="Arial"/>
          <w:b/>
          <w:bCs/>
          <w:color w:val="444444"/>
          <w:sz w:val="24"/>
          <w:szCs w:val="24"/>
        </w:rPr>
        <w:t>skipping the big blind for a round</w:t>
      </w:r>
      <w:r w:rsidRPr="00BE6D8A">
        <w:rPr>
          <w:rFonts w:ascii="Arial" w:eastAsia="Times New Roman" w:hAnsi="Arial" w:cs="Arial"/>
          <w:color w:val="444444"/>
          <w:sz w:val="24"/>
          <w:szCs w:val="24"/>
        </w:rPr>
        <w:t>. This happens when you were under the gun and the player who was the big blind leaves the table or is eliminated. In this instance, the button moves forward, and whereas you were going to be posting a big blind, you are now effectively the small blind.</w:t>
      </w:r>
    </w:p>
    <w:p w14:paraId="38512142" w14:textId="7D1DE3E9" w:rsidR="00BE6D8A" w:rsidRDefault="00BE6D8A" w:rsidP="002C2131"/>
    <w:p w14:paraId="7EBD5A33" w14:textId="413A60C5" w:rsidR="008609D9" w:rsidRDefault="008609D9" w:rsidP="002C2131"/>
    <w:p w14:paraId="779F4459" w14:textId="2863661C" w:rsidR="008609D9" w:rsidRPr="009A780B" w:rsidRDefault="008609D9" w:rsidP="002C2131">
      <w:r>
        <w:t>All tournaments use dead button.</w:t>
      </w:r>
    </w:p>
    <w:sectPr w:rsidR="008609D9" w:rsidRPr="009A7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A1"/>
    <w:rsid w:val="002C2131"/>
    <w:rsid w:val="00327677"/>
    <w:rsid w:val="00364D4A"/>
    <w:rsid w:val="004E00A1"/>
    <w:rsid w:val="00833ACA"/>
    <w:rsid w:val="008609D9"/>
    <w:rsid w:val="00893C00"/>
    <w:rsid w:val="009A780B"/>
    <w:rsid w:val="00BE6D8A"/>
    <w:rsid w:val="00DB741F"/>
    <w:rsid w:val="00E03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B466"/>
  <w15:chartTrackingRefBased/>
  <w15:docId w15:val="{0EF145A3-F823-4807-B8F7-FB777ED7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6D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18u37iz">
    <w:name w:val="r-18u37iz"/>
    <w:basedOn w:val="DefaultParagraphFont"/>
    <w:rsid w:val="00E03FD1"/>
  </w:style>
  <w:style w:type="character" w:styleId="Hyperlink">
    <w:name w:val="Hyperlink"/>
    <w:basedOn w:val="DefaultParagraphFont"/>
    <w:uiPriority w:val="99"/>
    <w:semiHidden/>
    <w:unhideWhenUsed/>
    <w:rsid w:val="00E03FD1"/>
    <w:rPr>
      <w:color w:val="0000FF"/>
      <w:u w:val="single"/>
    </w:rPr>
  </w:style>
  <w:style w:type="character" w:customStyle="1" w:styleId="css-901oao">
    <w:name w:val="css-901oao"/>
    <w:basedOn w:val="DefaultParagraphFont"/>
    <w:rsid w:val="00E03FD1"/>
  </w:style>
  <w:style w:type="character" w:customStyle="1" w:styleId="Heading1Char">
    <w:name w:val="Heading 1 Char"/>
    <w:basedOn w:val="DefaultParagraphFont"/>
    <w:link w:val="Heading1"/>
    <w:uiPriority w:val="9"/>
    <w:rsid w:val="00BE6D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6D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6D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86216">
      <w:bodyDiv w:val="1"/>
      <w:marLeft w:val="0"/>
      <w:marRight w:val="0"/>
      <w:marTop w:val="0"/>
      <w:marBottom w:val="0"/>
      <w:divBdr>
        <w:top w:val="none" w:sz="0" w:space="0" w:color="auto"/>
        <w:left w:val="none" w:sz="0" w:space="0" w:color="auto"/>
        <w:bottom w:val="none" w:sz="0" w:space="0" w:color="auto"/>
        <w:right w:val="none" w:sz="0" w:space="0" w:color="auto"/>
      </w:divBdr>
      <w:divsChild>
        <w:div w:id="1221288345">
          <w:marLeft w:val="0"/>
          <w:marRight w:val="0"/>
          <w:marTop w:val="0"/>
          <w:marBottom w:val="0"/>
          <w:divBdr>
            <w:top w:val="single" w:sz="2" w:space="0" w:color="000000"/>
            <w:left w:val="single" w:sz="2" w:space="0" w:color="000000"/>
            <w:bottom w:val="single" w:sz="2" w:space="0" w:color="000000"/>
            <w:right w:val="single" w:sz="2" w:space="0" w:color="000000"/>
          </w:divBdr>
          <w:divsChild>
            <w:div w:id="643004109">
              <w:marLeft w:val="0"/>
              <w:marRight w:val="0"/>
              <w:marTop w:val="0"/>
              <w:marBottom w:val="30"/>
              <w:divBdr>
                <w:top w:val="single" w:sz="2" w:space="0" w:color="000000"/>
                <w:left w:val="single" w:sz="2" w:space="0" w:color="000000"/>
                <w:bottom w:val="single" w:sz="2" w:space="0" w:color="000000"/>
                <w:right w:val="single" w:sz="2" w:space="0" w:color="000000"/>
              </w:divBdr>
              <w:divsChild>
                <w:div w:id="1970164936">
                  <w:marLeft w:val="0"/>
                  <w:marRight w:val="0"/>
                  <w:marTop w:val="0"/>
                  <w:marBottom w:val="0"/>
                  <w:divBdr>
                    <w:top w:val="single" w:sz="2" w:space="0" w:color="000000"/>
                    <w:left w:val="single" w:sz="2" w:space="0" w:color="000000"/>
                    <w:bottom w:val="single" w:sz="2" w:space="0" w:color="000000"/>
                    <w:right w:val="single" w:sz="2" w:space="0" w:color="000000"/>
                  </w:divBdr>
                  <w:divsChild>
                    <w:div w:id="1563709332">
                      <w:marLeft w:val="0"/>
                      <w:marRight w:val="0"/>
                      <w:marTop w:val="0"/>
                      <w:marBottom w:val="0"/>
                      <w:divBdr>
                        <w:top w:val="single" w:sz="2" w:space="0" w:color="000000"/>
                        <w:left w:val="single" w:sz="2" w:space="0" w:color="000000"/>
                        <w:bottom w:val="single" w:sz="2" w:space="0" w:color="000000"/>
                        <w:right w:val="single" w:sz="2" w:space="0" w:color="000000"/>
                      </w:divBdr>
                      <w:divsChild>
                        <w:div w:id="2124688888">
                          <w:marLeft w:val="0"/>
                          <w:marRight w:val="0"/>
                          <w:marTop w:val="0"/>
                          <w:marBottom w:val="0"/>
                          <w:divBdr>
                            <w:top w:val="single" w:sz="2" w:space="0" w:color="000000"/>
                            <w:left w:val="single" w:sz="2" w:space="0" w:color="000000"/>
                            <w:bottom w:val="single" w:sz="2" w:space="0" w:color="000000"/>
                            <w:right w:val="single" w:sz="2" w:space="0" w:color="000000"/>
                          </w:divBdr>
                          <w:divsChild>
                            <w:div w:id="105318097">
                              <w:marLeft w:val="0"/>
                              <w:marRight w:val="0"/>
                              <w:marTop w:val="0"/>
                              <w:marBottom w:val="0"/>
                              <w:divBdr>
                                <w:top w:val="single" w:sz="2" w:space="0" w:color="000000"/>
                                <w:left w:val="single" w:sz="2" w:space="0" w:color="000000"/>
                                <w:bottom w:val="single" w:sz="2" w:space="0" w:color="000000"/>
                                <w:right w:val="single" w:sz="2" w:space="0" w:color="000000"/>
                              </w:divBdr>
                              <w:divsChild>
                                <w:div w:id="1427575368">
                                  <w:marLeft w:val="0"/>
                                  <w:marRight w:val="0"/>
                                  <w:marTop w:val="0"/>
                                  <w:marBottom w:val="0"/>
                                  <w:divBdr>
                                    <w:top w:val="single" w:sz="2" w:space="0" w:color="000000"/>
                                    <w:left w:val="single" w:sz="2" w:space="0" w:color="000000"/>
                                    <w:bottom w:val="single" w:sz="2" w:space="0" w:color="000000"/>
                                    <w:right w:val="single" w:sz="2" w:space="0" w:color="000000"/>
                                  </w:divBdr>
                                  <w:divsChild>
                                    <w:div w:id="443622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9485914">
                                  <w:marLeft w:val="75"/>
                                  <w:marRight w:val="0"/>
                                  <w:marTop w:val="0"/>
                                  <w:marBottom w:val="0"/>
                                  <w:divBdr>
                                    <w:top w:val="single" w:sz="2" w:space="0" w:color="000000"/>
                                    <w:left w:val="single" w:sz="2" w:space="0" w:color="000000"/>
                                    <w:bottom w:val="single" w:sz="2" w:space="0" w:color="000000"/>
                                    <w:right w:val="single" w:sz="2" w:space="0" w:color="000000"/>
                                  </w:divBdr>
                                  <w:divsChild>
                                    <w:div w:id="1683507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2945110">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366449109">
          <w:marLeft w:val="0"/>
          <w:marRight w:val="0"/>
          <w:marTop w:val="0"/>
          <w:marBottom w:val="0"/>
          <w:divBdr>
            <w:top w:val="single" w:sz="2" w:space="0" w:color="000000"/>
            <w:left w:val="single" w:sz="2" w:space="0" w:color="000000"/>
            <w:bottom w:val="single" w:sz="2" w:space="0" w:color="000000"/>
            <w:right w:val="single" w:sz="2" w:space="0" w:color="000000"/>
          </w:divBdr>
          <w:divsChild>
            <w:div w:id="583222412">
              <w:marLeft w:val="0"/>
              <w:marRight w:val="0"/>
              <w:marTop w:val="0"/>
              <w:marBottom w:val="0"/>
              <w:divBdr>
                <w:top w:val="single" w:sz="2" w:space="0" w:color="000000"/>
                <w:left w:val="single" w:sz="2" w:space="0" w:color="000000"/>
                <w:bottom w:val="single" w:sz="2" w:space="0" w:color="000000"/>
                <w:right w:val="single" w:sz="2" w:space="0" w:color="000000"/>
              </w:divBdr>
              <w:divsChild>
                <w:div w:id="606429005">
                  <w:marLeft w:val="0"/>
                  <w:marRight w:val="0"/>
                  <w:marTop w:val="0"/>
                  <w:marBottom w:val="0"/>
                  <w:divBdr>
                    <w:top w:val="single" w:sz="2" w:space="0" w:color="000000"/>
                    <w:left w:val="single" w:sz="2" w:space="0" w:color="000000"/>
                    <w:bottom w:val="single" w:sz="2" w:space="0" w:color="000000"/>
                    <w:right w:val="single" w:sz="2" w:space="0" w:color="000000"/>
                  </w:divBdr>
                  <w:divsChild>
                    <w:div w:id="1376387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4399866">
      <w:bodyDiv w:val="1"/>
      <w:marLeft w:val="0"/>
      <w:marRight w:val="0"/>
      <w:marTop w:val="0"/>
      <w:marBottom w:val="0"/>
      <w:divBdr>
        <w:top w:val="none" w:sz="0" w:space="0" w:color="auto"/>
        <w:left w:val="none" w:sz="0" w:space="0" w:color="auto"/>
        <w:bottom w:val="none" w:sz="0" w:space="0" w:color="auto"/>
        <w:right w:val="none" w:sz="0" w:space="0" w:color="auto"/>
      </w:divBdr>
      <w:divsChild>
        <w:div w:id="2078278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5755416">
      <w:bodyDiv w:val="1"/>
      <w:marLeft w:val="0"/>
      <w:marRight w:val="0"/>
      <w:marTop w:val="0"/>
      <w:marBottom w:val="0"/>
      <w:divBdr>
        <w:top w:val="none" w:sz="0" w:space="0" w:color="auto"/>
        <w:left w:val="none" w:sz="0" w:space="0" w:color="auto"/>
        <w:bottom w:val="none" w:sz="0" w:space="0" w:color="auto"/>
        <w:right w:val="none" w:sz="0" w:space="0" w:color="auto"/>
      </w:divBdr>
      <w:divsChild>
        <w:div w:id="279380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Baker</dc:creator>
  <cp:keywords/>
  <dc:description/>
  <cp:lastModifiedBy>Marvin Baker</cp:lastModifiedBy>
  <cp:revision>8</cp:revision>
  <dcterms:created xsi:type="dcterms:W3CDTF">2020-11-08T20:19:00Z</dcterms:created>
  <dcterms:modified xsi:type="dcterms:W3CDTF">2020-11-08T20:51:00Z</dcterms:modified>
</cp:coreProperties>
</file>