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CE2" w:rsidRDefault="00571CE2" w:rsidP="00571CE2">
      <w:proofErr w:type="gramStart"/>
      <w:r>
        <w:rPr>
          <w:rFonts w:hint="eastAsia"/>
        </w:rPr>
        <w:t>根据投委会</w:t>
      </w:r>
      <w:proofErr w:type="gramEnd"/>
      <w:r>
        <w:rPr>
          <w:rFonts w:hint="eastAsia"/>
        </w:rPr>
        <w:t>讨论，现对</w:t>
      </w:r>
      <w:r>
        <w:rPr>
          <w:rFonts w:hint="eastAsia"/>
        </w:rPr>
        <w:t>样板间账户</w:t>
      </w:r>
      <w:r>
        <w:rPr>
          <w:rFonts w:hint="eastAsia"/>
        </w:rPr>
        <w:t>做如下结构调整调仓</w:t>
      </w:r>
    </w:p>
    <w:p w:rsidR="00571CE2" w:rsidRDefault="00571CE2" w:rsidP="00571CE2">
      <w:pPr>
        <w:rPr>
          <w:rFonts w:hint="eastAsia"/>
        </w:rPr>
      </w:pPr>
      <w:r>
        <w:rPr>
          <w:rFonts w:hint="eastAsia"/>
        </w:rPr>
        <w:t>1、增加</w:t>
      </w:r>
      <w:proofErr w:type="gramStart"/>
      <w:r>
        <w:rPr>
          <w:rFonts w:hint="eastAsia"/>
        </w:rPr>
        <w:t>国产算力主动</w:t>
      </w:r>
      <w:proofErr w:type="gramEnd"/>
      <w:r>
        <w:rPr>
          <w:rFonts w:hint="eastAsia"/>
        </w:rPr>
        <w:t>基金宏利领先中小盘1%</w:t>
      </w:r>
    </w:p>
    <w:p w:rsidR="00571CE2" w:rsidRDefault="00571CE2" w:rsidP="00571CE2">
      <w:pPr>
        <w:rPr>
          <w:rFonts w:hint="eastAsia"/>
        </w:rPr>
      </w:pPr>
      <w:r>
        <w:rPr>
          <w:rFonts w:hint="eastAsia"/>
        </w:rPr>
        <w:t>2、降低</w:t>
      </w:r>
      <w:proofErr w:type="gramStart"/>
      <w:r>
        <w:rPr>
          <w:rFonts w:hint="eastAsia"/>
        </w:rPr>
        <w:t>海外算力的</w:t>
      </w:r>
      <w:proofErr w:type="gramEnd"/>
      <w:r>
        <w:rPr>
          <w:rFonts w:hint="eastAsia"/>
        </w:rPr>
        <w:t>贝塔-通信设备指数基金0.5%</w:t>
      </w:r>
    </w:p>
    <w:p w:rsidR="00571CE2" w:rsidRDefault="00571CE2" w:rsidP="00571CE2">
      <w:pPr>
        <w:rPr>
          <w:rFonts w:hint="eastAsia"/>
        </w:rPr>
      </w:pPr>
    </w:p>
    <w:p w:rsidR="00571CE2" w:rsidRDefault="00571CE2" w:rsidP="00571CE2">
      <w:pPr>
        <w:rPr>
          <w:rFonts w:hint="eastAsia"/>
        </w:rPr>
      </w:pPr>
      <w:r>
        <w:rPr>
          <w:rFonts w:hint="eastAsia"/>
          <w:highlight w:val="red"/>
        </w:rPr>
        <w:t>涉及组合：1090基石、1090、3070,3个账户。</w:t>
      </w:r>
    </w:p>
    <w:p w:rsidR="00571CE2" w:rsidRDefault="00571CE2" w:rsidP="00571CE2">
      <w:pPr>
        <w:rPr>
          <w:rFonts w:hint="eastAsia"/>
        </w:rPr>
      </w:pPr>
    </w:p>
    <w:p w:rsidR="00571CE2" w:rsidRDefault="00571CE2" w:rsidP="00571CE2">
      <w:pPr>
        <w:rPr>
          <w:rFonts w:hint="eastAsia"/>
        </w:rPr>
      </w:pPr>
      <w:r>
        <w:rPr>
          <w:rFonts w:hint="eastAsia"/>
        </w:rPr>
        <w:t>分两步</w:t>
      </w:r>
      <w:r>
        <w:rPr>
          <w:rFonts w:hint="eastAsia"/>
        </w:rPr>
        <w:t>（以下比例针对1</w:t>
      </w:r>
      <w:r>
        <w:t>090组合，</w:t>
      </w:r>
      <w:r>
        <w:rPr>
          <w:rFonts w:hint="eastAsia"/>
        </w:rPr>
        <w:t>3</w:t>
      </w:r>
      <w:r>
        <w:t>070同理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 w:rsidR="00571CE2" w:rsidRDefault="00571CE2" w:rsidP="00571CE2">
      <w:pPr>
        <w:rPr>
          <w:rFonts w:hint="eastAsia"/>
        </w:rPr>
      </w:pPr>
      <w:r>
        <w:rPr>
          <w:rFonts w:hint="eastAsia"/>
          <w:highlight w:val="yellow"/>
        </w:rPr>
        <w:t>1）、2026/7/1，定向调仓，货币1%的</w:t>
      </w:r>
      <w:proofErr w:type="gramStart"/>
      <w:r>
        <w:rPr>
          <w:rFonts w:hint="eastAsia"/>
          <w:highlight w:val="yellow"/>
        </w:rPr>
        <w:t>仓位</w:t>
      </w:r>
      <w:proofErr w:type="gramEnd"/>
      <w:r>
        <w:rPr>
          <w:rFonts w:hint="eastAsia"/>
          <w:highlight w:val="yellow"/>
        </w:rPr>
        <w:t>给宏利领先中小盘</w:t>
      </w:r>
    </w:p>
    <w:p w:rsidR="00571CE2" w:rsidRDefault="00571CE2" w:rsidP="00571CE2">
      <w:pPr>
        <w:rPr>
          <w:rFonts w:hint="eastAsia"/>
        </w:rPr>
      </w:pPr>
      <w:r>
        <w:rPr>
          <w:rFonts w:hint="eastAsia"/>
        </w:rPr>
        <w:t>2）、2026/7/2，赎回通信设备指数基金0.5%到货币基金</w:t>
      </w:r>
    </w:p>
    <w:p w:rsidR="00571CE2" w:rsidRDefault="00571CE2" w:rsidP="00571CE2">
      <w:pPr>
        <w:rPr>
          <w:rFonts w:hint="eastAsia"/>
        </w:rPr>
      </w:pPr>
    </w:p>
    <w:p w:rsidR="00571CE2" w:rsidRDefault="00571CE2" w:rsidP="00571CE2">
      <w:pPr>
        <w:rPr>
          <w:rFonts w:hint="eastAsia"/>
        </w:rPr>
      </w:pPr>
      <w:r>
        <w:rPr>
          <w:rFonts w:hint="eastAsia"/>
        </w:rPr>
        <w:t>以上均做定向调仓。</w:t>
      </w:r>
    </w:p>
    <w:p w:rsidR="00571CE2" w:rsidRDefault="00571CE2" w:rsidP="00571CE2">
      <w:pPr>
        <w:rPr>
          <w:rFonts w:hint="eastAsia"/>
        </w:rPr>
      </w:pPr>
    </w:p>
    <w:p w:rsidR="00571CE2" w:rsidRDefault="00571CE2" w:rsidP="00571CE2">
      <w:pPr>
        <w:rPr>
          <w:rFonts w:hint="eastAsia"/>
        </w:rPr>
      </w:pPr>
      <w:r>
        <w:rPr>
          <w:rFonts w:hint="eastAsia"/>
        </w:rPr>
        <w:t>有问题随时沟通。</w:t>
      </w:r>
    </w:p>
    <w:tbl>
      <w:tblPr>
        <w:tblW w:w="106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2824"/>
        <w:gridCol w:w="1752"/>
        <w:gridCol w:w="1211"/>
        <w:gridCol w:w="1202"/>
        <w:gridCol w:w="2063"/>
      </w:tblGrid>
      <w:tr w:rsidR="00571CE2" w:rsidTr="00571CE2">
        <w:trPr>
          <w:trHeight w:val="290"/>
        </w:trPr>
        <w:tc>
          <w:tcPr>
            <w:tcW w:w="157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1090基石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组合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-增值仓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增值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内部配比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组合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绝对占比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ED7D3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2026/7/1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2026/7/2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001170.OF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宏利复兴伟业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1.00%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016370.OF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信澳业绩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驱动A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1.00%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017488.OF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嘉</w:t>
            </w:r>
            <w:proofErr w:type="gramStart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实信息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产业A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1.00%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007817.OF</w:t>
            </w:r>
          </w:p>
        </w:tc>
        <w:tc>
          <w:tcPr>
            <w:tcW w:w="2824" w:type="dxa"/>
            <w:shd w:val="clear" w:color="auto" w:fill="C6E0B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国</w:t>
            </w:r>
            <w:proofErr w:type="gramStart"/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泰中证全指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通信设备</w:t>
            </w:r>
          </w:p>
        </w:tc>
        <w:tc>
          <w:tcPr>
            <w:tcW w:w="1752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5.0%</w:t>
            </w:r>
          </w:p>
        </w:tc>
        <w:tc>
          <w:tcPr>
            <w:tcW w:w="1211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0.50%</w:t>
            </w:r>
          </w:p>
        </w:tc>
        <w:tc>
          <w:tcPr>
            <w:tcW w:w="1193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全部赎回到货币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162214.OF</w:t>
            </w:r>
          </w:p>
        </w:tc>
        <w:tc>
          <w:tcPr>
            <w:tcW w:w="2824" w:type="dxa"/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宏利领先中小盘</w:t>
            </w:r>
          </w:p>
        </w:tc>
        <w:tc>
          <w:tcPr>
            <w:tcW w:w="1752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加1%</w:t>
            </w:r>
          </w:p>
        </w:tc>
        <w:tc>
          <w:tcPr>
            <w:tcW w:w="2063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013840.OF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银华集成电路混合A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1.00%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019632.OF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国泰中证半导体材料设备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5.0%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0.50%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  <w:bookmarkStart w:id="0" w:name="_GoBack"/>
            <w:bookmarkEnd w:id="0"/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6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932381.CSI</w:t>
            </w:r>
          </w:p>
        </w:tc>
        <w:tc>
          <w:tcPr>
            <w:tcW w:w="2824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科</w:t>
            </w:r>
            <w:proofErr w:type="gramStart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创</w:t>
            </w:r>
            <w:proofErr w:type="gramEnd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创业50等</w:t>
            </w:r>
            <w:proofErr w:type="gramStart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权指数</w:t>
            </w:r>
            <w:proofErr w:type="gramEnd"/>
          </w:p>
        </w:tc>
        <w:tc>
          <w:tcPr>
            <w:tcW w:w="1752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015453.OF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中欧中证500指数增强A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1.25%</w:t>
            </w:r>
          </w:p>
        </w:tc>
        <w:tc>
          <w:tcPr>
            <w:tcW w:w="119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014201.OF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天弘中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证1000指数增强A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1.25%</w:t>
            </w:r>
          </w:p>
        </w:tc>
        <w:tc>
          <w:tcPr>
            <w:tcW w:w="119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019923.OF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华泰柏瑞中证2000指数增强A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1.25%</w:t>
            </w:r>
          </w:p>
        </w:tc>
        <w:tc>
          <w:tcPr>
            <w:tcW w:w="119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007044.OF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博道沪深300指数增强A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1.25%</w:t>
            </w:r>
          </w:p>
        </w:tc>
        <w:tc>
          <w:tcPr>
            <w:tcW w:w="119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6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000906.SH</w:t>
            </w:r>
          </w:p>
        </w:tc>
        <w:tc>
          <w:tcPr>
            <w:tcW w:w="2824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中证800</w:t>
            </w:r>
          </w:p>
        </w:tc>
        <w:tc>
          <w:tcPr>
            <w:tcW w:w="1752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left"/>
              <w:rPr>
                <w:rFonts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824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left"/>
              <w:rPr>
                <w:rFonts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752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>增值仓1号</w:t>
            </w:r>
          </w:p>
        </w:tc>
        <w:tc>
          <w:tcPr>
            <w:tcW w:w="1211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>10.00%</w:t>
            </w:r>
          </w:p>
        </w:tc>
        <w:tc>
          <w:tcPr>
            <w:tcW w:w="1193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1090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组合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-增值仓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增值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内部配比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组合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绝对占比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2026/7/1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2026/7/2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017612.OF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宏利复兴伟业C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1.00%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009993.OF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嘉实前沿科技创新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1.00%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017489.OF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嘉</w:t>
            </w:r>
            <w:proofErr w:type="gramStart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实信息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产业C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1.00%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007818.OF</w:t>
            </w:r>
          </w:p>
        </w:tc>
        <w:tc>
          <w:tcPr>
            <w:tcW w:w="2824" w:type="dxa"/>
            <w:shd w:val="clear" w:color="auto" w:fill="C6E0B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国</w:t>
            </w:r>
            <w:proofErr w:type="gramStart"/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泰中证全指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通信设备C</w:t>
            </w:r>
          </w:p>
        </w:tc>
        <w:tc>
          <w:tcPr>
            <w:tcW w:w="1752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5.0%</w:t>
            </w:r>
          </w:p>
        </w:tc>
        <w:tc>
          <w:tcPr>
            <w:tcW w:w="1211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0.50%</w:t>
            </w:r>
          </w:p>
        </w:tc>
        <w:tc>
          <w:tcPr>
            <w:tcW w:w="1193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全部赎回到货币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162214.OF</w:t>
            </w:r>
          </w:p>
        </w:tc>
        <w:tc>
          <w:tcPr>
            <w:tcW w:w="2824" w:type="dxa"/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宏利领先中小盘</w:t>
            </w:r>
          </w:p>
        </w:tc>
        <w:tc>
          <w:tcPr>
            <w:tcW w:w="1752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加1%</w:t>
            </w:r>
          </w:p>
        </w:tc>
        <w:tc>
          <w:tcPr>
            <w:tcW w:w="2063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013841.OF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银华集成电路混合C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1.00%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019633.OF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国泰中证半导体材料设备C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5.0%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0.50%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6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932381.CSI</w:t>
            </w:r>
          </w:p>
        </w:tc>
        <w:tc>
          <w:tcPr>
            <w:tcW w:w="2824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科</w:t>
            </w:r>
            <w:proofErr w:type="gramStart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创</w:t>
            </w:r>
            <w:proofErr w:type="gramEnd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创业50等</w:t>
            </w:r>
            <w:proofErr w:type="gramStart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权指数</w:t>
            </w:r>
            <w:proofErr w:type="gramEnd"/>
          </w:p>
        </w:tc>
        <w:tc>
          <w:tcPr>
            <w:tcW w:w="1752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015454.OF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中欧中证500指数增强C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1.25%</w:t>
            </w:r>
          </w:p>
        </w:tc>
        <w:tc>
          <w:tcPr>
            <w:tcW w:w="119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014202.OF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天弘中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证1000指数增强C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1.25%</w:t>
            </w:r>
          </w:p>
        </w:tc>
        <w:tc>
          <w:tcPr>
            <w:tcW w:w="119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019924.OF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华泰柏瑞中证2000指数增强C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1.25%</w:t>
            </w:r>
          </w:p>
        </w:tc>
        <w:tc>
          <w:tcPr>
            <w:tcW w:w="119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lastRenderedPageBreak/>
              <w:t>007045.OF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博道沪深300指数增强C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1.25%</w:t>
            </w:r>
          </w:p>
        </w:tc>
        <w:tc>
          <w:tcPr>
            <w:tcW w:w="119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6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000906.SH</w:t>
            </w:r>
          </w:p>
        </w:tc>
        <w:tc>
          <w:tcPr>
            <w:tcW w:w="2824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中证800</w:t>
            </w:r>
          </w:p>
        </w:tc>
        <w:tc>
          <w:tcPr>
            <w:tcW w:w="1752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left"/>
              <w:rPr>
                <w:rFonts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824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left"/>
              <w:rPr>
                <w:rFonts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752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>增值仓2号</w:t>
            </w:r>
          </w:p>
        </w:tc>
        <w:tc>
          <w:tcPr>
            <w:tcW w:w="1211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>10.00%</w:t>
            </w:r>
          </w:p>
        </w:tc>
        <w:tc>
          <w:tcPr>
            <w:tcW w:w="1193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</w:p>
        </w:tc>
        <w:tc>
          <w:tcPr>
            <w:tcW w:w="28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3070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组合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-增值仓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增值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内部配比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组合</w:t>
            </w: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绝对占比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2026/7/1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2026/7/2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017612.OF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宏利复兴伟业C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3.0%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009993.OF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嘉实前沿科技创新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3.0%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017489.OF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嘉</w:t>
            </w:r>
            <w:proofErr w:type="gramStart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实信息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产业C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3.0%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007818.OF</w:t>
            </w:r>
          </w:p>
        </w:tc>
        <w:tc>
          <w:tcPr>
            <w:tcW w:w="2824" w:type="dxa"/>
            <w:shd w:val="clear" w:color="auto" w:fill="C6E0B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国</w:t>
            </w:r>
            <w:proofErr w:type="gramStart"/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泰中证全指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通信设备C</w:t>
            </w:r>
          </w:p>
        </w:tc>
        <w:tc>
          <w:tcPr>
            <w:tcW w:w="1752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5.0%</w:t>
            </w:r>
          </w:p>
        </w:tc>
        <w:tc>
          <w:tcPr>
            <w:tcW w:w="1211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1.50%</w:t>
            </w:r>
          </w:p>
        </w:tc>
        <w:tc>
          <w:tcPr>
            <w:tcW w:w="1193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全部赎回到货币</w:t>
            </w:r>
          </w:p>
        </w:tc>
      </w:tr>
      <w:tr w:rsidR="00571CE2" w:rsidTr="00571CE2">
        <w:trPr>
          <w:trHeight w:val="290"/>
        </w:trPr>
        <w:tc>
          <w:tcPr>
            <w:tcW w:w="1577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162214.OF</w:t>
            </w:r>
          </w:p>
        </w:tc>
        <w:tc>
          <w:tcPr>
            <w:tcW w:w="2824" w:type="dxa"/>
            <w:shd w:val="clear" w:color="auto" w:fill="FCE4D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宏利领先中小盘</w:t>
            </w:r>
          </w:p>
        </w:tc>
        <w:tc>
          <w:tcPr>
            <w:tcW w:w="1752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加1.5%</w:t>
            </w:r>
          </w:p>
        </w:tc>
        <w:tc>
          <w:tcPr>
            <w:tcW w:w="2063" w:type="dxa"/>
            <w:shd w:val="clear" w:color="auto" w:fill="FCE4D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等有头寸再加仓到3%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013841.OF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银华集成电路混合C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10.0%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3.0%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019633.OF</w:t>
            </w:r>
          </w:p>
        </w:tc>
        <w:tc>
          <w:tcPr>
            <w:tcW w:w="2824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18"/>
                <w:szCs w:val="18"/>
                <w14:ligatures w14:val="none"/>
              </w:rPr>
              <w:t>国泰中证半导体材料设备C</w:t>
            </w:r>
          </w:p>
        </w:tc>
        <w:tc>
          <w:tcPr>
            <w:tcW w:w="17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5.0%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1.5%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6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932381.CSI</w:t>
            </w:r>
          </w:p>
        </w:tc>
        <w:tc>
          <w:tcPr>
            <w:tcW w:w="2824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科</w:t>
            </w:r>
            <w:proofErr w:type="gramStart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创</w:t>
            </w:r>
            <w:proofErr w:type="gramEnd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创业50等</w:t>
            </w:r>
            <w:proofErr w:type="gramStart"/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权指数</w:t>
            </w:r>
            <w:proofErr w:type="gramEnd"/>
          </w:p>
        </w:tc>
        <w:tc>
          <w:tcPr>
            <w:tcW w:w="1752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015454.OF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中欧中证500指数增强C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3.8%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014202.OF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天弘中</w:t>
            </w:r>
            <w:proofErr w:type="gramEnd"/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证1000指数增强C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3.8%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019924.OF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华泰柏瑞中证2000指数增强C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3.8%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007045.OF</w:t>
            </w:r>
          </w:p>
        </w:tc>
        <w:tc>
          <w:tcPr>
            <w:tcW w:w="2824" w:type="dxa"/>
            <w:shd w:val="clear" w:color="auto" w:fill="DDEBF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color w:val="000000"/>
                <w:sz w:val="20"/>
                <w:szCs w:val="20"/>
                <w14:ligatures w14:val="none"/>
              </w:rPr>
              <w:t>博道沪深300指数增强C</w:t>
            </w:r>
          </w:p>
        </w:tc>
        <w:tc>
          <w:tcPr>
            <w:tcW w:w="1752" w:type="dxa"/>
            <w:shd w:val="clear" w:color="auto" w:fill="DDEB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12.5%</w:t>
            </w:r>
          </w:p>
        </w:tc>
        <w:tc>
          <w:tcPr>
            <w:tcW w:w="12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3.8%</w:t>
            </w:r>
          </w:p>
        </w:tc>
        <w:tc>
          <w:tcPr>
            <w:tcW w:w="11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D6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000906.SH</w:t>
            </w:r>
          </w:p>
        </w:tc>
        <w:tc>
          <w:tcPr>
            <w:tcW w:w="2824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left"/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>中证800</w:t>
            </w:r>
          </w:p>
        </w:tc>
        <w:tc>
          <w:tcPr>
            <w:tcW w:w="1752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211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19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D6DCE4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71CE2" w:rsidRDefault="00571CE2">
            <w:pPr>
              <w:jc w:val="center"/>
              <w:rPr>
                <w:rFonts w:ascii="华文中宋" w:eastAsia="华文中宋" w:hAnsi="华文中宋" w:hint="eastAsia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华文中宋" w:eastAsia="华文中宋" w:hAnsi="华文中宋"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  <w:tr w:rsidR="00571CE2" w:rsidTr="00571CE2">
        <w:trPr>
          <w:trHeight w:val="280"/>
        </w:trPr>
        <w:tc>
          <w:tcPr>
            <w:tcW w:w="1577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left"/>
              <w:rPr>
                <w:rFonts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824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left"/>
              <w:rPr>
                <w:rFonts w:hint="eastAsia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1752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>增值仓3号</w:t>
            </w:r>
          </w:p>
        </w:tc>
        <w:tc>
          <w:tcPr>
            <w:tcW w:w="1211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>30.0%</w:t>
            </w:r>
          </w:p>
        </w:tc>
        <w:tc>
          <w:tcPr>
            <w:tcW w:w="1193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  <w:tc>
          <w:tcPr>
            <w:tcW w:w="2063" w:type="dxa"/>
            <w:shd w:val="clear" w:color="auto" w:fill="F8CBA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71CE2" w:rsidRDefault="00571CE2">
            <w:pPr>
              <w:jc w:val="center"/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14:ligatures w14:val="none"/>
              </w:rPr>
              <w:t xml:space="preserve">　</w:t>
            </w:r>
          </w:p>
        </w:tc>
      </w:tr>
    </w:tbl>
    <w:p w:rsidR="00FF6299" w:rsidRDefault="00FF6299"/>
    <w:sectPr w:rsidR="00FF62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CE2"/>
    <w:rsid w:val="00571CE2"/>
    <w:rsid w:val="00FF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11EA8-6E64-499F-AC22-B61C11CD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1CE2"/>
    <w:pPr>
      <w:jc w:val="both"/>
    </w:pPr>
    <w:rPr>
      <w:rFonts w:ascii="等线" w:eastAsia="等线" w:hAnsi="等线" w:cs="宋体"/>
      <w:kern w:val="0"/>
      <w:szCs w:val="2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1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白昕</dc:creator>
  <cp:keywords/>
  <dc:description/>
  <cp:lastModifiedBy>白昕</cp:lastModifiedBy>
  <cp:revision>1</cp:revision>
  <dcterms:created xsi:type="dcterms:W3CDTF">2026-07-02T04:13:00Z</dcterms:created>
  <dcterms:modified xsi:type="dcterms:W3CDTF">2026-07-02T04:19:00Z</dcterms:modified>
</cp:coreProperties>
</file>