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97A88" w14:textId="53734A00" w:rsidR="009D760C" w:rsidRPr="009D760C" w:rsidRDefault="009D760C" w:rsidP="009D760C">
      <w:pPr>
        <w:pStyle w:val="TitleNote"/>
        <w:spacing w:after="0" w:line="240" w:lineRule="auto"/>
        <w:jc w:val="center"/>
        <w:rPr>
          <w:rFonts w:ascii="Times New Roman" w:hAnsi="Times New Roman" w:cs="Times New Roman"/>
          <w:b/>
          <w:bCs/>
          <w:color w:val="auto"/>
          <w:sz w:val="32"/>
          <w:szCs w:val="28"/>
          <w14:ligatures w14:val="standard"/>
        </w:rPr>
      </w:pPr>
      <w:bookmarkStart w:id="0" w:name="_Hlk182070381"/>
      <w:bookmarkEnd w:id="0"/>
      <w:proofErr w:type="spellStart"/>
      <w:r w:rsidRPr="009D760C">
        <w:rPr>
          <w:rFonts w:ascii="Times New Roman" w:hAnsi="Times New Roman" w:cs="Times New Roman"/>
          <w:b/>
          <w:bCs/>
          <w:color w:val="auto"/>
          <w:sz w:val="32"/>
          <w:szCs w:val="28"/>
          <w14:ligatures w14:val="standard"/>
        </w:rPr>
        <w:t>HydroSense</w:t>
      </w:r>
      <w:proofErr w:type="spellEnd"/>
    </w:p>
    <w:p w14:paraId="601E448E" w14:textId="77777777" w:rsidR="009D760C" w:rsidRDefault="009D760C" w:rsidP="009D760C">
      <w:pPr>
        <w:pStyle w:val="TitleNote"/>
        <w:spacing w:after="0" w:line="240" w:lineRule="auto"/>
        <w:jc w:val="center"/>
        <w:rPr>
          <w:rFonts w:ascii="Times New Roman" w:hAnsi="Times New Roman" w:cs="Times New Roman"/>
          <w:color w:val="auto"/>
          <w:sz w:val="24"/>
          <w14:ligatures w14:val="standard"/>
        </w:rPr>
      </w:pPr>
    </w:p>
    <w:p w14:paraId="15C4CCBA" w14:textId="110298A6" w:rsidR="009D760C" w:rsidRDefault="009D760C" w:rsidP="009D760C">
      <w:pPr>
        <w:pStyle w:val="TitleNote"/>
        <w:spacing w:after="0" w:line="240" w:lineRule="auto"/>
        <w:jc w:val="center"/>
        <w:rPr>
          <w:rFonts w:ascii="Times New Roman" w:hAnsi="Times New Roman" w:cs="Times New Roman"/>
          <w:color w:val="auto"/>
          <w:sz w:val="24"/>
          <w14:ligatures w14:val="standard"/>
        </w:rPr>
      </w:pPr>
    </w:p>
    <w:p w14:paraId="55475EAA" w14:textId="77777777" w:rsidR="009D760C" w:rsidRDefault="009D760C" w:rsidP="009D760C">
      <w:pPr>
        <w:pStyle w:val="TitleNote"/>
        <w:tabs>
          <w:tab w:val="center" w:pos="4320"/>
          <w:tab w:val="left" w:pos="4836"/>
        </w:tabs>
        <w:spacing w:after="0" w:line="240" w:lineRule="auto"/>
        <w:rPr>
          <w:rFonts w:ascii="Times New Roman" w:hAnsi="Times New Roman" w:cs="Times New Roman"/>
          <w:color w:val="auto"/>
          <w:sz w:val="24"/>
          <w14:ligatures w14:val="standard"/>
        </w:rPr>
      </w:pPr>
    </w:p>
    <w:p w14:paraId="35E701D9" w14:textId="10049CB8" w:rsidR="00176939" w:rsidRDefault="00176939" w:rsidP="009D760C">
      <w:pPr>
        <w:pStyle w:val="TitleNote"/>
        <w:tabs>
          <w:tab w:val="center" w:pos="4320"/>
          <w:tab w:val="left" w:pos="4836"/>
        </w:tabs>
        <w:spacing w:after="0" w:line="240" w:lineRule="auto"/>
        <w:rPr>
          <w:rFonts w:ascii="Times New Roman" w:hAnsi="Times New Roman" w:cs="Times New Roman"/>
          <w:color w:val="auto"/>
          <w:sz w:val="24"/>
          <w14:ligatures w14:val="standard"/>
        </w:rPr>
        <w:sectPr w:rsidR="00176939" w:rsidSect="007A6B82">
          <w:headerReference w:type="even" r:id="rId11"/>
          <w:headerReference w:type="default" r:id="rId12"/>
          <w:footerReference w:type="default" r:id="rId13"/>
          <w:headerReference w:type="first" r:id="rId14"/>
          <w:footerReference w:type="first" r:id="rId15"/>
          <w:pgSz w:w="12240" w:h="15840"/>
          <w:pgMar w:top="1440" w:right="1440" w:bottom="1440" w:left="2160" w:header="708" w:footer="708" w:gutter="0"/>
          <w:cols w:space="708"/>
          <w:titlePg/>
          <w:docGrid w:linePitch="360"/>
        </w:sectPr>
      </w:pPr>
    </w:p>
    <w:p w14:paraId="495E25CF" w14:textId="4E42F680" w:rsidR="009D760C" w:rsidRPr="009D760C" w:rsidRDefault="009D760C" w:rsidP="009D760C">
      <w:pPr>
        <w:pStyle w:val="TitleNote"/>
        <w:spacing w:after="0" w:line="240" w:lineRule="auto"/>
        <w:jc w:val="center"/>
        <w:rPr>
          <w:rFonts w:ascii="Times New Roman" w:hAnsi="Times New Roman" w:cs="Times New Roman"/>
          <w:color w:val="auto"/>
          <w:sz w:val="22"/>
          <w:szCs w:val="20"/>
          <w14:ligatures w14:val="standard"/>
        </w:rPr>
      </w:pPr>
      <w:r w:rsidRPr="009D760C">
        <w:rPr>
          <w:rFonts w:ascii="Times New Roman" w:hAnsi="Times New Roman" w:cs="Times New Roman"/>
          <w:color w:val="auto"/>
          <w:sz w:val="22"/>
          <w:szCs w:val="20"/>
          <w14:ligatures w14:val="standard"/>
        </w:rPr>
        <w:t xml:space="preserve">Bernard Anton J. </w:t>
      </w:r>
      <w:proofErr w:type="spellStart"/>
      <w:r w:rsidRPr="009D760C">
        <w:rPr>
          <w:rFonts w:ascii="Times New Roman" w:hAnsi="Times New Roman" w:cs="Times New Roman"/>
          <w:color w:val="auto"/>
          <w:sz w:val="22"/>
          <w:szCs w:val="20"/>
          <w14:ligatures w14:val="standard"/>
        </w:rPr>
        <w:t>Millaro</w:t>
      </w:r>
      <w:proofErr w:type="spellEnd"/>
    </w:p>
    <w:p w14:paraId="3BDD5A14" w14:textId="77777777" w:rsidR="009D760C" w:rsidRPr="009D760C" w:rsidRDefault="009D760C" w:rsidP="009D760C">
      <w:pPr>
        <w:pStyle w:val="TitleNote"/>
        <w:spacing w:after="0" w:line="240" w:lineRule="auto"/>
        <w:jc w:val="center"/>
        <w:rPr>
          <w:rFonts w:ascii="Times New Roman" w:hAnsi="Times New Roman" w:cs="Times New Roman"/>
          <w:color w:val="auto"/>
          <w:sz w:val="14"/>
          <w:szCs w:val="12"/>
          <w14:ligatures w14:val="standard"/>
        </w:rPr>
      </w:pPr>
      <w:r w:rsidRPr="009D760C">
        <w:rPr>
          <w:rFonts w:ascii="Times New Roman" w:hAnsi="Times New Roman" w:cs="Times New Roman"/>
          <w:color w:val="auto"/>
          <w:sz w:val="14"/>
          <w:szCs w:val="12"/>
          <w14:ligatures w14:val="standard"/>
        </w:rPr>
        <w:t>College of Information Technology</w:t>
      </w:r>
    </w:p>
    <w:p w14:paraId="35D58FFA" w14:textId="77777777" w:rsidR="009D760C" w:rsidRPr="00B460CB" w:rsidRDefault="009D760C" w:rsidP="009D760C">
      <w:pPr>
        <w:pStyle w:val="TitleNote"/>
        <w:spacing w:after="0" w:line="240" w:lineRule="auto"/>
        <w:jc w:val="center"/>
        <w:rPr>
          <w:rFonts w:ascii="Times New Roman" w:hAnsi="Times New Roman" w:cs="Times New Roman"/>
          <w:color w:val="auto"/>
          <w:sz w:val="12"/>
          <w:szCs w:val="10"/>
          <w14:ligatures w14:val="standard"/>
        </w:rPr>
      </w:pPr>
      <w:r w:rsidRPr="00B460CB">
        <w:rPr>
          <w:rFonts w:ascii="Times New Roman" w:hAnsi="Times New Roman" w:cs="Times New Roman"/>
          <w:color w:val="auto"/>
          <w:sz w:val="12"/>
          <w:szCs w:val="10"/>
          <w14:ligatures w14:val="standard"/>
        </w:rPr>
        <w:t>University of Negros Occidental-</w:t>
      </w:r>
      <w:proofErr w:type="spellStart"/>
      <w:r w:rsidRPr="00B460CB">
        <w:rPr>
          <w:rFonts w:ascii="Times New Roman" w:hAnsi="Times New Roman" w:cs="Times New Roman"/>
          <w:color w:val="auto"/>
          <w:sz w:val="12"/>
          <w:szCs w:val="10"/>
          <w14:ligatures w14:val="standard"/>
        </w:rPr>
        <w:t>Recoletos</w:t>
      </w:r>
      <w:proofErr w:type="spellEnd"/>
    </w:p>
    <w:p w14:paraId="5D013413" w14:textId="625D1994" w:rsidR="009D760C" w:rsidRPr="006C0140" w:rsidRDefault="004E2706" w:rsidP="009D760C">
      <w:pPr>
        <w:pStyle w:val="TitleNote"/>
        <w:spacing w:after="0" w:line="240" w:lineRule="auto"/>
        <w:jc w:val="center"/>
        <w:rPr>
          <w:rFonts w:ascii="Times New Roman" w:hAnsi="Times New Roman" w:cs="Times New Roman"/>
          <w:color w:val="auto"/>
          <w:sz w:val="16"/>
          <w:szCs w:val="14"/>
          <w14:ligatures w14:val="standard"/>
        </w:rPr>
      </w:pPr>
      <w:r>
        <w:rPr>
          <w:rFonts w:ascii="Times New Roman" w:hAnsi="Times New Roman" w:cs="Times New Roman"/>
          <w:color w:val="auto"/>
          <w:sz w:val="16"/>
          <w:szCs w:val="14"/>
          <w14:ligatures w14:val="standard"/>
        </w:rPr>
        <w:t>Bacolod City</w:t>
      </w:r>
      <w:r w:rsidR="009D760C" w:rsidRPr="006C0140">
        <w:rPr>
          <w:rFonts w:ascii="Times New Roman" w:hAnsi="Times New Roman" w:cs="Times New Roman"/>
          <w:color w:val="auto"/>
          <w:sz w:val="16"/>
          <w:szCs w:val="14"/>
          <w14:ligatures w14:val="standard"/>
        </w:rPr>
        <w:t>, Philippines</w:t>
      </w:r>
    </w:p>
    <w:p w14:paraId="123796F8" w14:textId="77777777" w:rsidR="009D760C" w:rsidRPr="006C0140" w:rsidRDefault="009D760C" w:rsidP="009D760C">
      <w:pPr>
        <w:pStyle w:val="TitleNote"/>
        <w:spacing w:after="0" w:line="240" w:lineRule="auto"/>
        <w:jc w:val="center"/>
        <w:rPr>
          <w:rFonts w:ascii="Times New Roman" w:hAnsi="Times New Roman" w:cs="Times New Roman"/>
          <w:color w:val="auto"/>
          <w:sz w:val="16"/>
          <w:szCs w:val="14"/>
          <w14:ligatures w14:val="standard"/>
        </w:rPr>
      </w:pPr>
      <w:r>
        <w:rPr>
          <w:rFonts w:ascii="Times New Roman" w:hAnsi="Times New Roman" w:cs="Times New Roman"/>
          <w:color w:val="auto"/>
          <w:sz w:val="16"/>
          <w:szCs w:val="14"/>
          <w14:ligatures w14:val="standard"/>
        </w:rPr>
        <w:t>bernardantonm</w:t>
      </w:r>
      <w:r w:rsidRPr="006C0140">
        <w:rPr>
          <w:rFonts w:ascii="Times New Roman" w:hAnsi="Times New Roman" w:cs="Times New Roman"/>
          <w:color w:val="auto"/>
          <w:sz w:val="16"/>
          <w:szCs w:val="14"/>
          <w14:ligatures w14:val="standard"/>
        </w:rPr>
        <w:t>@gmail.com</w:t>
      </w:r>
    </w:p>
    <w:p w14:paraId="79A7684E" w14:textId="77777777" w:rsidR="009D760C" w:rsidRPr="006C0140" w:rsidRDefault="009D760C" w:rsidP="009D760C">
      <w:pPr>
        <w:pStyle w:val="TitleNote"/>
        <w:spacing w:after="0" w:line="240" w:lineRule="auto"/>
        <w:jc w:val="center"/>
        <w:rPr>
          <w:rFonts w:ascii="Times New Roman" w:hAnsi="Times New Roman" w:cs="Times New Roman"/>
          <w:color w:val="auto"/>
          <w:sz w:val="16"/>
          <w:szCs w:val="14"/>
          <w14:ligatures w14:val="standard"/>
        </w:rPr>
      </w:pPr>
    </w:p>
    <w:p w14:paraId="4F868DEB" w14:textId="77777777" w:rsidR="009D760C" w:rsidRPr="006C0140" w:rsidRDefault="009D760C" w:rsidP="009D760C">
      <w:pPr>
        <w:pStyle w:val="TitleNote"/>
        <w:spacing w:after="0" w:line="240" w:lineRule="auto"/>
        <w:rPr>
          <w:rFonts w:ascii="Times New Roman" w:hAnsi="Times New Roman" w:cs="Times New Roman"/>
          <w:color w:val="auto"/>
          <w:sz w:val="16"/>
          <w:szCs w:val="14"/>
          <w14:ligatures w14:val="standard"/>
        </w:rPr>
      </w:pPr>
    </w:p>
    <w:p w14:paraId="77FF57EB" w14:textId="77777777" w:rsidR="009D760C" w:rsidRPr="009D760C" w:rsidRDefault="009D760C" w:rsidP="009D760C">
      <w:pPr>
        <w:pStyle w:val="TitleNote"/>
        <w:spacing w:after="0" w:line="240" w:lineRule="auto"/>
        <w:jc w:val="center"/>
        <w:rPr>
          <w:rFonts w:ascii="Times New Roman" w:hAnsi="Times New Roman" w:cs="Times New Roman"/>
          <w:color w:val="auto"/>
          <w:sz w:val="22"/>
          <w:szCs w:val="20"/>
          <w14:ligatures w14:val="standard"/>
        </w:rPr>
      </w:pPr>
      <w:r w:rsidRPr="009D760C">
        <w:rPr>
          <w:rFonts w:ascii="Times New Roman" w:hAnsi="Times New Roman" w:cs="Times New Roman"/>
          <w:color w:val="auto"/>
          <w:sz w:val="22"/>
          <w:szCs w:val="20"/>
          <w14:ligatures w14:val="standard"/>
        </w:rPr>
        <w:t>Marvin Jomel O. Felipe</w:t>
      </w:r>
    </w:p>
    <w:p w14:paraId="19DCD3A0" w14:textId="77777777" w:rsidR="009D760C" w:rsidRPr="009D760C" w:rsidRDefault="009D760C" w:rsidP="009D760C">
      <w:pPr>
        <w:pStyle w:val="TitleNote"/>
        <w:spacing w:after="0" w:line="240" w:lineRule="auto"/>
        <w:jc w:val="center"/>
        <w:rPr>
          <w:rFonts w:ascii="Times New Roman" w:hAnsi="Times New Roman" w:cs="Times New Roman"/>
          <w:color w:val="auto"/>
          <w:sz w:val="16"/>
          <w:szCs w:val="14"/>
          <w14:ligatures w14:val="standard"/>
        </w:rPr>
      </w:pPr>
      <w:r w:rsidRPr="009D760C">
        <w:rPr>
          <w:rFonts w:ascii="Times New Roman" w:hAnsi="Times New Roman" w:cs="Times New Roman"/>
          <w:color w:val="auto"/>
          <w:sz w:val="16"/>
          <w:szCs w:val="14"/>
          <w14:ligatures w14:val="standard"/>
        </w:rPr>
        <w:t>College of Information Technology</w:t>
      </w:r>
    </w:p>
    <w:p w14:paraId="47AF6157" w14:textId="77777777" w:rsidR="009D760C" w:rsidRPr="009742E0" w:rsidRDefault="009D760C" w:rsidP="009D760C">
      <w:pPr>
        <w:pStyle w:val="TitleNote"/>
        <w:spacing w:after="0" w:line="240" w:lineRule="auto"/>
        <w:jc w:val="center"/>
        <w:rPr>
          <w:rFonts w:ascii="Times New Roman" w:hAnsi="Times New Roman" w:cs="Times New Roman"/>
          <w:color w:val="auto"/>
          <w:sz w:val="12"/>
          <w:szCs w:val="12"/>
          <w14:ligatures w14:val="standard"/>
        </w:rPr>
      </w:pPr>
      <w:r w:rsidRPr="009742E0">
        <w:rPr>
          <w:rFonts w:ascii="Times New Roman" w:hAnsi="Times New Roman" w:cs="Times New Roman"/>
          <w:color w:val="auto"/>
          <w:sz w:val="12"/>
          <w:szCs w:val="12"/>
          <w14:ligatures w14:val="standard"/>
        </w:rPr>
        <w:t>University of Negros Occidental-</w:t>
      </w:r>
      <w:proofErr w:type="spellStart"/>
      <w:r w:rsidRPr="009742E0">
        <w:rPr>
          <w:rFonts w:ascii="Times New Roman" w:hAnsi="Times New Roman" w:cs="Times New Roman"/>
          <w:color w:val="auto"/>
          <w:sz w:val="12"/>
          <w:szCs w:val="12"/>
          <w14:ligatures w14:val="standard"/>
        </w:rPr>
        <w:t>Recoletos</w:t>
      </w:r>
      <w:proofErr w:type="spellEnd"/>
    </w:p>
    <w:p w14:paraId="2E3613A2" w14:textId="77777777" w:rsidR="009D760C" w:rsidRPr="006C0140" w:rsidRDefault="009D760C" w:rsidP="009D760C">
      <w:pPr>
        <w:pStyle w:val="TitleNote"/>
        <w:spacing w:after="0" w:line="240" w:lineRule="auto"/>
        <w:jc w:val="center"/>
        <w:rPr>
          <w:rFonts w:ascii="Times New Roman" w:hAnsi="Times New Roman" w:cs="Times New Roman"/>
          <w:color w:val="auto"/>
          <w:sz w:val="16"/>
          <w:szCs w:val="14"/>
          <w14:ligatures w14:val="standard"/>
        </w:rPr>
      </w:pPr>
      <w:r w:rsidRPr="006C0140">
        <w:rPr>
          <w:rFonts w:ascii="Times New Roman" w:hAnsi="Times New Roman" w:cs="Times New Roman"/>
          <w:color w:val="auto"/>
          <w:sz w:val="16"/>
          <w:szCs w:val="14"/>
          <w14:ligatures w14:val="standard"/>
        </w:rPr>
        <w:t>Bacolod City, Philippines</w:t>
      </w:r>
    </w:p>
    <w:p w14:paraId="6B9BFD33" w14:textId="53059EC9" w:rsidR="009D760C" w:rsidRPr="006C0140" w:rsidRDefault="009742E0" w:rsidP="009D760C">
      <w:pPr>
        <w:pStyle w:val="TitleNote"/>
        <w:spacing w:after="0" w:line="240" w:lineRule="auto"/>
        <w:jc w:val="center"/>
        <w:rPr>
          <w:rFonts w:ascii="Times New Roman" w:hAnsi="Times New Roman" w:cs="Times New Roman"/>
          <w:color w:val="auto"/>
          <w:sz w:val="16"/>
          <w:szCs w:val="14"/>
          <w14:ligatures w14:val="standard"/>
        </w:rPr>
      </w:pPr>
      <w:r>
        <w:rPr>
          <w:rFonts w:ascii="Times New Roman" w:hAnsi="Times New Roman" w:cs="Times New Roman"/>
          <w:color w:val="auto"/>
          <w:sz w:val="16"/>
          <w:szCs w:val="14"/>
          <w14:ligatures w14:val="standard"/>
        </w:rPr>
        <w:t>m</w:t>
      </w:r>
      <w:r w:rsidR="009D760C">
        <w:rPr>
          <w:rFonts w:ascii="Times New Roman" w:hAnsi="Times New Roman" w:cs="Times New Roman"/>
          <w:color w:val="auto"/>
          <w:sz w:val="16"/>
          <w:szCs w:val="14"/>
          <w14:ligatures w14:val="standard"/>
        </w:rPr>
        <w:t>arvinfelipe888</w:t>
      </w:r>
      <w:r w:rsidR="009D760C" w:rsidRPr="006C0140">
        <w:rPr>
          <w:rFonts w:ascii="Times New Roman" w:hAnsi="Times New Roman" w:cs="Times New Roman"/>
          <w:color w:val="auto"/>
          <w:sz w:val="16"/>
          <w:szCs w:val="14"/>
          <w14:ligatures w14:val="standard"/>
        </w:rPr>
        <w:t>@gmail.com</w:t>
      </w:r>
    </w:p>
    <w:p w14:paraId="68915B4D" w14:textId="77777777" w:rsidR="009D760C" w:rsidRPr="006C0140" w:rsidRDefault="009D760C" w:rsidP="009D760C">
      <w:pPr>
        <w:pStyle w:val="TitleNote"/>
        <w:spacing w:after="0" w:line="240" w:lineRule="auto"/>
        <w:rPr>
          <w:rFonts w:ascii="Times New Roman" w:hAnsi="Times New Roman" w:cs="Times New Roman"/>
          <w:color w:val="auto"/>
          <w:sz w:val="16"/>
          <w:szCs w:val="14"/>
          <w14:ligatures w14:val="standard"/>
        </w:rPr>
      </w:pPr>
    </w:p>
    <w:p w14:paraId="6505D952" w14:textId="77777777" w:rsidR="009D760C" w:rsidRPr="009D760C" w:rsidRDefault="009D760C" w:rsidP="009D760C">
      <w:pPr>
        <w:pStyle w:val="TitleNote"/>
        <w:spacing w:after="0" w:line="240" w:lineRule="auto"/>
        <w:jc w:val="center"/>
        <w:rPr>
          <w:rFonts w:ascii="Times New Roman" w:hAnsi="Times New Roman" w:cs="Times New Roman"/>
          <w:color w:val="auto"/>
          <w:sz w:val="22"/>
          <w:szCs w:val="20"/>
          <w14:ligatures w14:val="standard"/>
        </w:rPr>
      </w:pPr>
      <w:proofErr w:type="spellStart"/>
      <w:r w:rsidRPr="009D760C">
        <w:rPr>
          <w:rFonts w:ascii="Times New Roman" w:hAnsi="Times New Roman" w:cs="Times New Roman"/>
          <w:color w:val="auto"/>
          <w:sz w:val="22"/>
          <w:szCs w:val="20"/>
          <w14:ligatures w14:val="standard"/>
        </w:rPr>
        <w:t>Thalea</w:t>
      </w:r>
      <w:proofErr w:type="spellEnd"/>
      <w:r w:rsidRPr="009D760C">
        <w:rPr>
          <w:rFonts w:ascii="Times New Roman" w:hAnsi="Times New Roman" w:cs="Times New Roman"/>
          <w:color w:val="auto"/>
          <w:sz w:val="22"/>
          <w:szCs w:val="20"/>
          <w14:ligatures w14:val="standard"/>
        </w:rPr>
        <w:t xml:space="preserve"> Prince P. </w:t>
      </w:r>
      <w:proofErr w:type="spellStart"/>
      <w:r w:rsidRPr="009D760C">
        <w:rPr>
          <w:rFonts w:ascii="Times New Roman" w:hAnsi="Times New Roman" w:cs="Times New Roman"/>
          <w:color w:val="auto"/>
          <w:sz w:val="22"/>
          <w:szCs w:val="20"/>
          <w14:ligatures w14:val="standard"/>
        </w:rPr>
        <w:t>Baladhay</w:t>
      </w:r>
      <w:proofErr w:type="spellEnd"/>
    </w:p>
    <w:p w14:paraId="2C6F1960" w14:textId="77777777" w:rsidR="009D760C" w:rsidRPr="009D760C" w:rsidRDefault="009D760C" w:rsidP="009D760C">
      <w:pPr>
        <w:pStyle w:val="TitleNote"/>
        <w:spacing w:after="0" w:line="240" w:lineRule="auto"/>
        <w:jc w:val="center"/>
        <w:rPr>
          <w:rFonts w:ascii="Times New Roman" w:hAnsi="Times New Roman" w:cs="Times New Roman"/>
          <w:color w:val="auto"/>
          <w:sz w:val="16"/>
          <w:szCs w:val="14"/>
          <w14:ligatures w14:val="standard"/>
        </w:rPr>
      </w:pPr>
      <w:r w:rsidRPr="009D760C">
        <w:rPr>
          <w:rFonts w:ascii="Times New Roman" w:hAnsi="Times New Roman" w:cs="Times New Roman"/>
          <w:color w:val="auto"/>
          <w:sz w:val="16"/>
          <w:szCs w:val="14"/>
          <w14:ligatures w14:val="standard"/>
        </w:rPr>
        <w:t>College of Information Technology</w:t>
      </w:r>
    </w:p>
    <w:p w14:paraId="3D2D31A5" w14:textId="77777777" w:rsidR="009D760C" w:rsidRPr="009742E0" w:rsidRDefault="009D760C" w:rsidP="009D760C">
      <w:pPr>
        <w:pStyle w:val="TitleNote"/>
        <w:spacing w:after="0" w:line="240" w:lineRule="auto"/>
        <w:jc w:val="center"/>
        <w:rPr>
          <w:rFonts w:ascii="Times New Roman" w:hAnsi="Times New Roman" w:cs="Times New Roman"/>
          <w:color w:val="auto"/>
          <w:sz w:val="12"/>
          <w:szCs w:val="12"/>
          <w14:ligatures w14:val="standard"/>
        </w:rPr>
      </w:pPr>
      <w:r w:rsidRPr="009742E0">
        <w:rPr>
          <w:rFonts w:ascii="Times New Roman" w:hAnsi="Times New Roman" w:cs="Times New Roman"/>
          <w:color w:val="auto"/>
          <w:sz w:val="12"/>
          <w:szCs w:val="12"/>
          <w14:ligatures w14:val="standard"/>
        </w:rPr>
        <w:t>University of Negros Occidental-</w:t>
      </w:r>
      <w:proofErr w:type="spellStart"/>
      <w:r w:rsidRPr="009742E0">
        <w:rPr>
          <w:rFonts w:ascii="Times New Roman" w:hAnsi="Times New Roman" w:cs="Times New Roman"/>
          <w:color w:val="auto"/>
          <w:sz w:val="12"/>
          <w:szCs w:val="12"/>
          <w14:ligatures w14:val="standard"/>
        </w:rPr>
        <w:t>Recoletos</w:t>
      </w:r>
      <w:proofErr w:type="spellEnd"/>
    </w:p>
    <w:p w14:paraId="09D66282" w14:textId="77777777" w:rsidR="009D760C" w:rsidRPr="006C0140" w:rsidRDefault="009D760C" w:rsidP="009D760C">
      <w:pPr>
        <w:pStyle w:val="TitleNote"/>
        <w:spacing w:after="0" w:line="240" w:lineRule="auto"/>
        <w:jc w:val="center"/>
        <w:rPr>
          <w:rFonts w:ascii="Times New Roman" w:hAnsi="Times New Roman" w:cs="Times New Roman"/>
          <w:color w:val="auto"/>
          <w:sz w:val="16"/>
          <w:szCs w:val="14"/>
          <w14:ligatures w14:val="standard"/>
        </w:rPr>
      </w:pPr>
      <w:r w:rsidRPr="006C0140">
        <w:rPr>
          <w:rFonts w:ascii="Times New Roman" w:hAnsi="Times New Roman" w:cs="Times New Roman"/>
          <w:color w:val="auto"/>
          <w:sz w:val="16"/>
          <w:szCs w:val="14"/>
          <w14:ligatures w14:val="standard"/>
        </w:rPr>
        <w:t>Bacolod City, Philippines</w:t>
      </w:r>
    </w:p>
    <w:p w14:paraId="008DC75C" w14:textId="77777777" w:rsidR="009D760C" w:rsidRPr="006C0140" w:rsidRDefault="009D760C" w:rsidP="009D760C">
      <w:pPr>
        <w:pStyle w:val="TitleNote"/>
        <w:spacing w:after="0" w:line="240" w:lineRule="auto"/>
        <w:jc w:val="center"/>
        <w:rPr>
          <w:rFonts w:ascii="Times New Roman" w:hAnsi="Times New Roman" w:cs="Times New Roman"/>
          <w:color w:val="auto"/>
          <w:sz w:val="16"/>
          <w:szCs w:val="14"/>
          <w14:ligatures w14:val="standard"/>
        </w:rPr>
      </w:pPr>
      <w:r>
        <w:rPr>
          <w:rFonts w:ascii="Times New Roman" w:hAnsi="Times New Roman" w:cs="Times New Roman"/>
          <w:color w:val="auto"/>
          <w:sz w:val="16"/>
          <w:szCs w:val="14"/>
          <w14:ligatures w14:val="standard"/>
        </w:rPr>
        <w:t>thaleabaladhay</w:t>
      </w:r>
      <w:r w:rsidRPr="006C0140">
        <w:rPr>
          <w:rFonts w:ascii="Times New Roman" w:hAnsi="Times New Roman" w:cs="Times New Roman"/>
          <w:color w:val="auto"/>
          <w:sz w:val="16"/>
          <w:szCs w:val="14"/>
          <w14:ligatures w14:val="standard"/>
        </w:rPr>
        <w:t>@gmail.com</w:t>
      </w:r>
    </w:p>
    <w:p w14:paraId="7A3EBA05" w14:textId="77777777" w:rsidR="009D760C" w:rsidRDefault="009D760C" w:rsidP="009D760C">
      <w:pPr>
        <w:pStyle w:val="TitleNote"/>
        <w:spacing w:after="0" w:line="240" w:lineRule="auto"/>
        <w:jc w:val="center"/>
        <w:rPr>
          <w:rFonts w:ascii="Times New Roman" w:hAnsi="Times New Roman" w:cs="Times New Roman"/>
          <w:color w:val="auto"/>
          <w:sz w:val="14"/>
          <w:szCs w:val="12"/>
          <w14:ligatures w14:val="standard"/>
        </w:rPr>
        <w:sectPr w:rsidR="009D760C" w:rsidSect="009D760C">
          <w:type w:val="continuous"/>
          <w:pgSz w:w="12240" w:h="15840"/>
          <w:pgMar w:top="1440" w:right="1440" w:bottom="1440" w:left="2160" w:header="708" w:footer="708" w:gutter="0"/>
          <w:cols w:num="3" w:space="708"/>
          <w:titlePg/>
          <w:docGrid w:linePitch="360"/>
        </w:sectPr>
      </w:pPr>
    </w:p>
    <w:p w14:paraId="5A25B564" w14:textId="77777777" w:rsidR="009D760C" w:rsidRPr="006C0140" w:rsidRDefault="009D760C" w:rsidP="009D760C">
      <w:pPr>
        <w:pStyle w:val="TitleNote"/>
        <w:spacing w:after="0" w:line="240" w:lineRule="auto"/>
        <w:jc w:val="center"/>
        <w:rPr>
          <w:rFonts w:ascii="Times New Roman" w:hAnsi="Times New Roman" w:cs="Times New Roman"/>
          <w:color w:val="auto"/>
          <w:sz w:val="14"/>
          <w:szCs w:val="12"/>
          <w14:ligatures w14:val="standard"/>
        </w:rPr>
      </w:pPr>
    </w:p>
    <w:p w14:paraId="2C60E024" w14:textId="77777777" w:rsidR="00176939" w:rsidRDefault="00176939" w:rsidP="00176939">
      <w:pPr>
        <w:spacing w:line="240" w:lineRule="auto"/>
        <w:rPr>
          <w:b/>
          <w:bCs/>
          <w:sz w:val="22"/>
        </w:rPr>
        <w:sectPr w:rsidR="00176939" w:rsidSect="009D760C">
          <w:type w:val="continuous"/>
          <w:pgSz w:w="12240" w:h="15840"/>
          <w:pgMar w:top="1440" w:right="1440" w:bottom="1440" w:left="2160" w:header="708" w:footer="708" w:gutter="0"/>
          <w:cols w:space="708"/>
          <w:titlePg/>
          <w:docGrid w:linePitch="360"/>
        </w:sectPr>
      </w:pPr>
    </w:p>
    <w:p w14:paraId="28C85284" w14:textId="77777777" w:rsidR="00176939" w:rsidRDefault="00176939" w:rsidP="00176939">
      <w:pPr>
        <w:spacing w:line="240" w:lineRule="auto"/>
        <w:ind w:left="10"/>
        <w:rPr>
          <w:b/>
          <w:bCs/>
          <w:sz w:val="22"/>
        </w:rPr>
      </w:pPr>
      <w:r w:rsidRPr="008A5141">
        <w:rPr>
          <w:b/>
          <w:bCs/>
          <w:sz w:val="22"/>
        </w:rPr>
        <w:t>ABSTRACT</w:t>
      </w:r>
    </w:p>
    <w:p w14:paraId="0270212C" w14:textId="77777777" w:rsidR="00762AB0" w:rsidRDefault="00762AB0" w:rsidP="00176939">
      <w:pPr>
        <w:spacing w:line="240" w:lineRule="auto"/>
        <w:ind w:left="10"/>
        <w:rPr>
          <w:b/>
          <w:bCs/>
          <w:sz w:val="22"/>
        </w:rPr>
      </w:pPr>
    </w:p>
    <w:p w14:paraId="0960CF91" w14:textId="370D9B61" w:rsidR="00D94959" w:rsidRPr="00083D16" w:rsidRDefault="00A93788" w:rsidP="00D94959">
      <w:pPr>
        <w:spacing w:line="240" w:lineRule="auto"/>
        <w:ind w:left="10"/>
        <w:rPr>
          <w:color w:val="000000" w:themeColor="text1"/>
          <w:sz w:val="18"/>
          <w:szCs w:val="16"/>
        </w:rPr>
      </w:pPr>
      <w:r w:rsidRPr="000E1CC2">
        <w:rPr>
          <w:color w:val="000000" w:themeColor="text1"/>
          <w:sz w:val="18"/>
          <w:szCs w:val="18"/>
          <w:lang w:val="en-US"/>
        </w:rPr>
        <w:t xml:space="preserve">The United Nations' Sustainable Development Goal (SDG) 6 guarantees universal and equitable access to safe, affordable drinking water. Despite global initiatives, many rural, remote, and underserved communities still struggle to secure clean water, leading to elevated risks of waterborne illnesses from contaminated sources. In response,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was developed as a comprehensive monitoring solution. Powered by Arduino, it employs sensors to measure Total Dissolved Solids (TDS), turbidity, pH, and temperature. Real-time data is relayed to a web application, allowing users to visualize water quality metrics and receive tailored purification guidance. Beyond monitoring,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also offers educational hydrology materials to increase awareness of water management and safety practices. By combining sensor-driven analysis with a user-friendly interface,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makes direct strides toward SDG 6, promoting access to clean, safe water and underscoring the vital role of technology in safeguarding public health and sustainable water usage</w:t>
      </w:r>
      <w:r w:rsidR="00D94959" w:rsidRPr="00083D16">
        <w:rPr>
          <w:color w:val="000000" w:themeColor="text1"/>
          <w:sz w:val="18"/>
          <w:szCs w:val="16"/>
        </w:rPr>
        <w:t>.</w:t>
      </w:r>
    </w:p>
    <w:p w14:paraId="354FBD51" w14:textId="77777777" w:rsidR="00176939" w:rsidRDefault="00176939" w:rsidP="00176939">
      <w:pPr>
        <w:spacing w:line="240" w:lineRule="auto"/>
        <w:ind w:left="10"/>
        <w:rPr>
          <w:sz w:val="18"/>
          <w:szCs w:val="18"/>
        </w:rPr>
      </w:pPr>
    </w:p>
    <w:p w14:paraId="61BBEA96" w14:textId="77777777" w:rsidR="00176939" w:rsidRDefault="00176939" w:rsidP="00176939">
      <w:pPr>
        <w:spacing w:line="240" w:lineRule="auto"/>
        <w:ind w:left="10"/>
        <w:rPr>
          <w:b/>
          <w:bCs/>
          <w:sz w:val="22"/>
        </w:rPr>
      </w:pPr>
      <w:r w:rsidRPr="00D429DC">
        <w:rPr>
          <w:b/>
          <w:bCs/>
          <w:sz w:val="22"/>
        </w:rPr>
        <w:t>INFORMATION TECHNOLOGY CONCEPTS</w:t>
      </w:r>
    </w:p>
    <w:p w14:paraId="51107BED" w14:textId="77777777" w:rsidR="00176939" w:rsidRDefault="00176939" w:rsidP="00176939">
      <w:pPr>
        <w:spacing w:line="240" w:lineRule="auto"/>
        <w:ind w:left="10"/>
        <w:rPr>
          <w:b/>
          <w:bCs/>
          <w:sz w:val="22"/>
        </w:rPr>
      </w:pPr>
    </w:p>
    <w:p w14:paraId="0123634C" w14:textId="6F97E21C" w:rsidR="00176939" w:rsidRPr="00FB2EBA" w:rsidRDefault="00176939" w:rsidP="00176939">
      <w:pPr>
        <w:spacing w:line="240" w:lineRule="auto"/>
        <w:ind w:left="10"/>
        <w:rPr>
          <w:sz w:val="22"/>
          <w14:ligatures w14:val="standard"/>
        </w:rPr>
      </w:pPr>
      <w:r w:rsidRPr="00FB2EBA">
        <w:rPr>
          <w:sz w:val="22"/>
          <w14:ligatures w14:val="standard"/>
        </w:rPr>
        <w:t>•IoT-based Water Management •Sensor Integration •Real-time Water Quality Monitoring •Data Logging and Analysis</w:t>
      </w:r>
    </w:p>
    <w:p w14:paraId="63CF480A" w14:textId="77777777" w:rsidR="00176939" w:rsidRDefault="00176939" w:rsidP="00176939">
      <w:pPr>
        <w:spacing w:line="240" w:lineRule="auto"/>
        <w:ind w:left="10"/>
        <w:rPr>
          <w:b/>
          <w:bCs/>
          <w:sz w:val="22"/>
          <w14:ligatures w14:val="standard"/>
        </w:rPr>
      </w:pPr>
    </w:p>
    <w:p w14:paraId="45A5162D" w14:textId="4F1E988D" w:rsidR="00176939" w:rsidRDefault="00176939" w:rsidP="00176939">
      <w:pPr>
        <w:spacing w:line="240" w:lineRule="auto"/>
        <w:ind w:left="10"/>
        <w:rPr>
          <w:b/>
          <w:bCs/>
          <w:sz w:val="22"/>
          <w14:ligatures w14:val="standard"/>
        </w:rPr>
      </w:pPr>
      <w:r w:rsidRPr="00DD2428">
        <w:rPr>
          <w:b/>
          <w:bCs/>
          <w:sz w:val="22"/>
          <w14:ligatures w14:val="standard"/>
        </w:rPr>
        <w:t>KEYWORDS</w:t>
      </w:r>
    </w:p>
    <w:p w14:paraId="5A9BFF4F" w14:textId="77777777" w:rsidR="00176939" w:rsidRPr="00574D92" w:rsidRDefault="00176939" w:rsidP="00176939">
      <w:pPr>
        <w:spacing w:line="240" w:lineRule="auto"/>
        <w:ind w:left="10"/>
        <w:rPr>
          <w:b/>
          <w:bCs/>
          <w:sz w:val="20"/>
          <w:szCs w:val="20"/>
        </w:rPr>
      </w:pPr>
    </w:p>
    <w:p w14:paraId="6950A5B2" w14:textId="77777777" w:rsidR="00176939" w:rsidRPr="009B7457" w:rsidRDefault="00176939" w:rsidP="00176939">
      <w:pPr>
        <w:spacing w:line="240" w:lineRule="auto"/>
        <w:ind w:left="10"/>
        <w:rPr>
          <w:sz w:val="22"/>
        </w:rPr>
      </w:pPr>
      <w:r w:rsidRPr="009B7457">
        <w:rPr>
          <w:sz w:val="22"/>
        </w:rPr>
        <w:t>Water Quality, TDS, pH Levels, Turbidity, Arduino, Data Visualization, Web Application, Hydrology Resources, Real-time Monitoring</w:t>
      </w:r>
    </w:p>
    <w:p w14:paraId="204FC2B3" w14:textId="77777777" w:rsidR="00176939" w:rsidRDefault="00176939" w:rsidP="00176939">
      <w:pPr>
        <w:spacing w:line="240" w:lineRule="auto"/>
        <w:ind w:left="10"/>
        <w:rPr>
          <w:sz w:val="22"/>
        </w:rPr>
      </w:pPr>
    </w:p>
    <w:p w14:paraId="55F191CD" w14:textId="77777777" w:rsidR="00176939" w:rsidRPr="009B7457" w:rsidRDefault="00176939" w:rsidP="00176939">
      <w:pPr>
        <w:ind w:left="10"/>
        <w:rPr>
          <w:b/>
          <w:bCs/>
          <w:sz w:val="18"/>
          <w:szCs w:val="18"/>
        </w:rPr>
      </w:pPr>
      <w:r w:rsidRPr="009B7457">
        <w:rPr>
          <w:b/>
          <w:bCs/>
          <w:sz w:val="18"/>
          <w:szCs w:val="18"/>
        </w:rPr>
        <w:t>ACM Reference format:</w:t>
      </w:r>
    </w:p>
    <w:p w14:paraId="3F888651" w14:textId="77777777" w:rsidR="004A7F77" w:rsidRDefault="004A7F77" w:rsidP="004A7F77">
      <w:pPr>
        <w:spacing w:line="240" w:lineRule="auto"/>
        <w:ind w:left="10"/>
        <w:rPr>
          <w:sz w:val="18"/>
          <w:szCs w:val="16"/>
        </w:rPr>
      </w:pPr>
      <w:r w:rsidRPr="00754D34">
        <w:rPr>
          <w:sz w:val="18"/>
          <w:szCs w:val="16"/>
        </w:rPr>
        <w:t xml:space="preserve">Bernard Anton </w:t>
      </w:r>
      <w:proofErr w:type="spellStart"/>
      <w:r w:rsidRPr="00754D34">
        <w:rPr>
          <w:sz w:val="18"/>
          <w:szCs w:val="16"/>
        </w:rPr>
        <w:t>Millaro</w:t>
      </w:r>
      <w:proofErr w:type="spellEnd"/>
      <w:r w:rsidRPr="00754D34">
        <w:rPr>
          <w:sz w:val="18"/>
          <w:szCs w:val="16"/>
        </w:rPr>
        <w:t xml:space="preserve">, Marvin Jomel Felipe, </w:t>
      </w:r>
      <w:proofErr w:type="spellStart"/>
      <w:r w:rsidRPr="00754D34">
        <w:rPr>
          <w:sz w:val="18"/>
          <w:szCs w:val="16"/>
        </w:rPr>
        <w:t>Thalea</w:t>
      </w:r>
      <w:proofErr w:type="spellEnd"/>
      <w:r w:rsidRPr="00754D34">
        <w:rPr>
          <w:sz w:val="18"/>
          <w:szCs w:val="16"/>
        </w:rPr>
        <w:t xml:space="preserve"> Prince </w:t>
      </w:r>
      <w:proofErr w:type="spellStart"/>
      <w:r w:rsidRPr="00754D34">
        <w:rPr>
          <w:sz w:val="18"/>
          <w:szCs w:val="16"/>
        </w:rPr>
        <w:t>Baladhay</w:t>
      </w:r>
      <w:proofErr w:type="spellEnd"/>
      <w:r w:rsidRPr="00754D34">
        <w:rPr>
          <w:sz w:val="18"/>
          <w:szCs w:val="16"/>
        </w:rPr>
        <w:t>, and Elmer Haro. 2024. Real-Time Water Quality Monitoring IoT.</w:t>
      </w:r>
    </w:p>
    <w:p w14:paraId="717A5E55" w14:textId="77777777" w:rsidR="009B7457" w:rsidRDefault="009B7457" w:rsidP="004A7F77">
      <w:pPr>
        <w:spacing w:line="240" w:lineRule="auto"/>
        <w:ind w:left="10"/>
        <w:rPr>
          <w:sz w:val="18"/>
          <w:szCs w:val="16"/>
        </w:rPr>
      </w:pPr>
    </w:p>
    <w:p w14:paraId="17E71112" w14:textId="77777777" w:rsidR="004A7F77" w:rsidRPr="00754D34" w:rsidRDefault="004A7F77" w:rsidP="004A7F77">
      <w:pPr>
        <w:spacing w:line="240" w:lineRule="auto"/>
        <w:ind w:left="10"/>
        <w:rPr>
          <w:sz w:val="18"/>
          <w:szCs w:val="16"/>
        </w:rPr>
      </w:pPr>
    </w:p>
    <w:p w14:paraId="2FD0D8C8" w14:textId="77777777" w:rsidR="00176939" w:rsidRDefault="00176939" w:rsidP="00176939">
      <w:pPr>
        <w:ind w:left="0" w:firstLine="0"/>
        <w:rPr>
          <w:b/>
          <w:bCs/>
          <w:sz w:val="22"/>
        </w:rPr>
      </w:pPr>
      <w:r w:rsidRPr="002353E4">
        <w:rPr>
          <w:b/>
          <w:bCs/>
          <w:sz w:val="22"/>
        </w:rPr>
        <w:t>1</w:t>
      </w:r>
      <w:r w:rsidRPr="00154E39">
        <w:t> </w:t>
      </w:r>
      <w:r w:rsidRPr="002353E4">
        <w:rPr>
          <w:b/>
          <w:bCs/>
          <w:sz w:val="22"/>
        </w:rPr>
        <w:t>INTRODUCTION</w:t>
      </w:r>
    </w:p>
    <w:p w14:paraId="3206348E" w14:textId="344055D4" w:rsidR="00F56474" w:rsidRPr="00F56474" w:rsidRDefault="00A93788" w:rsidP="00F56474">
      <w:pPr>
        <w:spacing w:line="240" w:lineRule="auto"/>
        <w:ind w:left="10"/>
        <w:rPr>
          <w:color w:val="000000" w:themeColor="text1"/>
          <w:sz w:val="18"/>
          <w:szCs w:val="16"/>
        </w:rPr>
      </w:pPr>
      <w:r w:rsidRPr="000E1CC2">
        <w:rPr>
          <w:color w:val="000000" w:themeColor="text1"/>
          <w:sz w:val="18"/>
          <w:szCs w:val="18"/>
          <w:lang w:val="en-US"/>
        </w:rPr>
        <w:t>Clean water is essential to life, as hydration is the most basic function of water, necessary to keep the body of a living organism hydrated. It is important to preserve and sustain water availability for bodies that rely on water for digestion, metabolism, transportation of nutrients, and temperature regulation</w:t>
      </w:r>
      <w:r w:rsidRPr="00A93788">
        <w:rPr>
          <w:color w:val="000000" w:themeColor="text1"/>
          <w:sz w:val="18"/>
          <w:szCs w:val="18"/>
          <w:vertAlign w:val="superscript"/>
          <w:lang w:val="en-US"/>
        </w:rPr>
        <w:t>.[1]</w:t>
      </w:r>
      <w:r w:rsidRPr="000E1CC2">
        <w:rPr>
          <w:color w:val="000000" w:themeColor="text1"/>
          <w:sz w:val="18"/>
          <w:szCs w:val="18"/>
          <w:lang w:val="en-US"/>
        </w:rPr>
        <w:t xml:space="preserve"> One of the Sustainable Development Goals (SDG) is SDG 6, clean water and sanitation, adopted by the United Nations (UN). SDG 6 clean water and sanitation goal is to ensure the availability and sustainable management of water sanitation for all and achieve universal and equitable access to safe and affordable drinking water for all. </w:t>
      </w:r>
      <w:r w:rsidRPr="00A93788">
        <w:rPr>
          <w:color w:val="000000" w:themeColor="text1"/>
          <w:sz w:val="18"/>
          <w:szCs w:val="18"/>
          <w:vertAlign w:val="superscript"/>
          <w:lang w:val="en-US"/>
        </w:rPr>
        <w:t>[2</w:t>
      </w:r>
      <w:r w:rsidR="00F56474" w:rsidRPr="00A93788">
        <w:rPr>
          <w:color w:val="000000" w:themeColor="text1"/>
          <w:sz w:val="18"/>
          <w:szCs w:val="16"/>
          <w:vertAlign w:val="superscript"/>
        </w:rPr>
        <w:t>]</w:t>
      </w:r>
      <w:r w:rsidR="00F56474" w:rsidRPr="00F56474">
        <w:rPr>
          <w:color w:val="000000" w:themeColor="text1"/>
          <w:sz w:val="18"/>
          <w:szCs w:val="16"/>
        </w:rPr>
        <w:t xml:space="preserve"> </w:t>
      </w:r>
    </w:p>
    <w:p w14:paraId="331B0919" w14:textId="77777777" w:rsidR="00F56474" w:rsidRPr="00F56474" w:rsidRDefault="00F56474" w:rsidP="00F56474">
      <w:pPr>
        <w:spacing w:line="240" w:lineRule="auto"/>
        <w:ind w:left="10"/>
        <w:rPr>
          <w:color w:val="000000" w:themeColor="text1"/>
          <w:sz w:val="18"/>
          <w:szCs w:val="16"/>
        </w:rPr>
      </w:pPr>
    </w:p>
    <w:p w14:paraId="2F38D1EF" w14:textId="05F096DA" w:rsidR="00F56474" w:rsidRPr="00F56474" w:rsidRDefault="00A93788" w:rsidP="00F56474">
      <w:pPr>
        <w:spacing w:line="240" w:lineRule="auto"/>
        <w:ind w:left="10"/>
        <w:rPr>
          <w:color w:val="000000" w:themeColor="text1"/>
          <w:sz w:val="18"/>
          <w:szCs w:val="16"/>
        </w:rPr>
      </w:pPr>
      <w:r w:rsidRPr="000E1CC2">
        <w:rPr>
          <w:color w:val="000000" w:themeColor="text1"/>
          <w:sz w:val="18"/>
          <w:szCs w:val="18"/>
          <w:lang w:val="en-US"/>
        </w:rPr>
        <w:t xml:space="preserve">Billions of people worldwide still live without safely managed drinking water, safely managed sanitation, and basic hygiene services, especially in rural areas and least developed countries. Globally, 44 percent of all household wastewater flows are not safely treated. Thus, access to clean water is fundamental to human health and well-being. They are essential to improving nutrition, preventing disease, and enabling health care. </w:t>
      </w:r>
      <w:r w:rsidRPr="00A93788">
        <w:rPr>
          <w:color w:val="000000" w:themeColor="text1"/>
          <w:sz w:val="18"/>
          <w:szCs w:val="18"/>
          <w:vertAlign w:val="superscript"/>
          <w:lang w:val="en-US"/>
        </w:rPr>
        <w:t>[3</w:t>
      </w:r>
      <w:r w:rsidR="00F56474" w:rsidRPr="00A93788">
        <w:rPr>
          <w:color w:val="000000" w:themeColor="text1"/>
          <w:sz w:val="18"/>
          <w:szCs w:val="16"/>
          <w:vertAlign w:val="superscript"/>
        </w:rPr>
        <w:t>]</w:t>
      </w:r>
      <w:r w:rsidR="00F56474" w:rsidRPr="00F56474">
        <w:rPr>
          <w:color w:val="000000" w:themeColor="text1"/>
          <w:sz w:val="18"/>
          <w:szCs w:val="16"/>
        </w:rPr>
        <w:t xml:space="preserve"> </w:t>
      </w:r>
    </w:p>
    <w:p w14:paraId="31DA8D19" w14:textId="77777777" w:rsidR="00F56474" w:rsidRPr="00F56474" w:rsidRDefault="00F56474" w:rsidP="00F56474">
      <w:pPr>
        <w:spacing w:line="240" w:lineRule="auto"/>
        <w:ind w:left="10"/>
        <w:rPr>
          <w:color w:val="000000" w:themeColor="text1"/>
          <w:sz w:val="18"/>
          <w:szCs w:val="16"/>
        </w:rPr>
      </w:pPr>
    </w:p>
    <w:p w14:paraId="2863D8AB" w14:textId="22777DA0" w:rsidR="00F56474" w:rsidRPr="00A93788" w:rsidRDefault="00A93788" w:rsidP="00F56474">
      <w:pPr>
        <w:spacing w:line="240" w:lineRule="auto"/>
        <w:ind w:left="10"/>
        <w:rPr>
          <w:color w:val="000000" w:themeColor="text1"/>
          <w:sz w:val="18"/>
          <w:szCs w:val="16"/>
          <w:vertAlign w:val="superscript"/>
        </w:rPr>
      </w:pPr>
      <w:r w:rsidRPr="000E1CC2">
        <w:rPr>
          <w:color w:val="000000" w:themeColor="text1"/>
          <w:sz w:val="18"/>
          <w:szCs w:val="18"/>
          <w:lang w:val="en-US"/>
        </w:rPr>
        <w:t>In 2020, 47.46% of Filipinos need access to clean drinking water.</w:t>
      </w:r>
      <w:r w:rsidRPr="00A93788">
        <w:rPr>
          <w:color w:val="000000" w:themeColor="text1"/>
          <w:sz w:val="18"/>
          <w:szCs w:val="18"/>
          <w:vertAlign w:val="superscript"/>
          <w:lang w:val="en-US"/>
        </w:rPr>
        <w:t>[4]</w:t>
      </w:r>
      <w:r w:rsidRPr="000E1CC2">
        <w:rPr>
          <w:color w:val="000000" w:themeColor="text1"/>
          <w:sz w:val="18"/>
          <w:szCs w:val="18"/>
          <w:lang w:val="en-US"/>
        </w:rPr>
        <w:t xml:space="preserve"> Contaminated water and poor sanitation are linked to the transmission of diseases such as cholera, diarrhea, dysentery, hepatitis A, typhoid, and polio.</w:t>
      </w:r>
      <w:r w:rsidRPr="00A93788">
        <w:rPr>
          <w:color w:val="000000" w:themeColor="text1"/>
          <w:sz w:val="18"/>
          <w:szCs w:val="18"/>
          <w:vertAlign w:val="superscript"/>
          <w:lang w:val="en-US"/>
        </w:rPr>
        <w:t>[5]</w:t>
      </w:r>
      <w:r w:rsidRPr="000E1CC2">
        <w:rPr>
          <w:color w:val="000000" w:themeColor="text1"/>
          <w:sz w:val="18"/>
          <w:szCs w:val="18"/>
          <w:lang w:val="en-US"/>
        </w:rPr>
        <w:t xml:space="preserve"> Based on an article reported by the Department of Health (DOH) in 2023, there is a 101% rise in the number of people who suffer from typhoid fever. 3,285 compared to 1,633 from the same period in 2022</w:t>
      </w:r>
      <w:r>
        <w:rPr>
          <w:color w:val="000000" w:themeColor="text1"/>
          <w:sz w:val="18"/>
          <w:szCs w:val="18"/>
          <w:lang w:val="en-US"/>
        </w:rPr>
        <w:t>.</w:t>
      </w:r>
      <w:r w:rsidRPr="00A93788">
        <w:rPr>
          <w:color w:val="000000" w:themeColor="text1"/>
          <w:sz w:val="18"/>
          <w:szCs w:val="18"/>
          <w:vertAlign w:val="superscript"/>
          <w:lang w:val="en-US"/>
        </w:rPr>
        <w:t>[6</w:t>
      </w:r>
      <w:r w:rsidR="00F56474" w:rsidRPr="00A93788">
        <w:rPr>
          <w:color w:val="000000" w:themeColor="text1"/>
          <w:sz w:val="18"/>
          <w:szCs w:val="16"/>
          <w:vertAlign w:val="superscript"/>
        </w:rPr>
        <w:t>]</w:t>
      </w:r>
    </w:p>
    <w:p w14:paraId="3DC73667" w14:textId="77777777" w:rsidR="004A7F77" w:rsidRPr="00754D34" w:rsidRDefault="004A7F77" w:rsidP="004A7F77">
      <w:pPr>
        <w:spacing w:line="240" w:lineRule="auto"/>
        <w:ind w:left="10"/>
        <w:rPr>
          <w:sz w:val="18"/>
          <w:szCs w:val="16"/>
        </w:rPr>
      </w:pPr>
    </w:p>
    <w:p w14:paraId="1E7EF50C" w14:textId="63F33F6C" w:rsidR="004A7F77" w:rsidRPr="00754D34" w:rsidRDefault="00A93788" w:rsidP="004A7F77">
      <w:pPr>
        <w:spacing w:line="240" w:lineRule="auto"/>
        <w:ind w:left="10"/>
        <w:rPr>
          <w:sz w:val="18"/>
          <w:szCs w:val="16"/>
        </w:rPr>
      </w:pPr>
      <w:r w:rsidRPr="000E1CC2">
        <w:rPr>
          <w:color w:val="000000" w:themeColor="text1"/>
          <w:sz w:val="18"/>
          <w:szCs w:val="18"/>
          <w:lang w:val="en-US"/>
        </w:rPr>
        <w:t>Access to safe water and adequate sanitation is a basic human right. While progress has been made towards achieving the Sustainable Development Goal on water and sanitation (SDG 6), the trends and status of access to water and sanitation cause concern. There is an urgent need to devise solutions that accelerate progress and ensure no one is left behind.</w:t>
      </w:r>
      <w:r w:rsidRPr="00CE7049">
        <w:rPr>
          <w:color w:val="000000" w:themeColor="text1"/>
          <w:sz w:val="18"/>
          <w:szCs w:val="18"/>
          <w:vertAlign w:val="superscript"/>
          <w:lang w:val="en-US"/>
        </w:rPr>
        <w:t>[7]</w:t>
      </w:r>
      <w:r w:rsidRPr="000E1CC2">
        <w:rPr>
          <w:color w:val="000000" w:themeColor="text1"/>
          <w:sz w:val="18"/>
          <w:szCs w:val="18"/>
          <w:lang w:val="en-US"/>
        </w:rPr>
        <w:t xml:space="preserve"> This leads the team to propose a software and hardware project that integrates sensors to determine the waters safety level to ensure drinking waters safety and quality. Sensors provide valuable insights into contaminants such as heavy metals, organic pollutants, pathogens, and other harmful substances in drinking water.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is a </w:t>
      </w:r>
      <w:r w:rsidRPr="000E1CC2">
        <w:rPr>
          <w:color w:val="000000" w:themeColor="text1"/>
          <w:sz w:val="18"/>
          <w:szCs w:val="18"/>
          <w:lang w:val="en-US"/>
        </w:rPr>
        <w:lastRenderedPageBreak/>
        <w:t>software-hardware integration application essential in preventing waterborne diseases and ensuring water safety for communities worldwide</w:t>
      </w:r>
      <w:r w:rsidR="004A7F77" w:rsidRPr="00754D34">
        <w:rPr>
          <w:sz w:val="18"/>
          <w:szCs w:val="16"/>
        </w:rPr>
        <w:t xml:space="preserve">. </w:t>
      </w:r>
    </w:p>
    <w:p w14:paraId="078B88DB" w14:textId="77777777" w:rsidR="004A7F77" w:rsidRPr="00754D34" w:rsidRDefault="004A7F77" w:rsidP="004A7F77">
      <w:pPr>
        <w:spacing w:line="240" w:lineRule="auto"/>
        <w:ind w:left="10"/>
        <w:rPr>
          <w:sz w:val="18"/>
          <w:szCs w:val="16"/>
        </w:rPr>
      </w:pPr>
    </w:p>
    <w:p w14:paraId="6482DD86" w14:textId="1CB83299" w:rsidR="00E94B3E" w:rsidRPr="00E94B3E" w:rsidRDefault="00A93788" w:rsidP="00E94B3E">
      <w:pPr>
        <w:spacing w:line="240" w:lineRule="auto"/>
        <w:ind w:left="10"/>
        <w:rPr>
          <w:color w:val="000000" w:themeColor="text1"/>
          <w:sz w:val="18"/>
          <w:szCs w:val="16"/>
        </w:rPr>
      </w:pP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goes beyond a mere technological breakthrough, offering a crucial solution for communities battling waterborne illnesses linked to insufficient access to clean water. It does more than detect contaminants; it facilitates informed, data-driven decisions. By providing trustworthy resources and guides on hydrology, it equips users with essential knowledge of water management and purification strategies. These materials serve as invaluable references for understanding and effectively managing water resources. Through its integrated software and hardware components,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empowers communities to monitor and maintain water quality proactively, mitigating risks and safeguarding public health</w:t>
      </w:r>
      <w:r w:rsidR="00E94B3E" w:rsidRPr="00E94B3E">
        <w:rPr>
          <w:color w:val="000000" w:themeColor="text1"/>
          <w:sz w:val="18"/>
          <w:szCs w:val="16"/>
        </w:rPr>
        <w:t>.</w:t>
      </w:r>
    </w:p>
    <w:p w14:paraId="628EB13A" w14:textId="77777777" w:rsidR="004A7F77" w:rsidRPr="00A852E1" w:rsidRDefault="004A7F77" w:rsidP="00E94B3E">
      <w:pPr>
        <w:spacing w:line="240" w:lineRule="auto"/>
        <w:ind w:left="0" w:firstLine="0"/>
        <w:rPr>
          <w:sz w:val="18"/>
          <w:szCs w:val="18"/>
        </w:rPr>
      </w:pPr>
    </w:p>
    <w:p w14:paraId="1F45D455" w14:textId="3D6AF454" w:rsidR="00176939" w:rsidRDefault="00176939" w:rsidP="00176939">
      <w:pPr>
        <w:ind w:left="0" w:firstLine="0"/>
        <w:rPr>
          <w:b/>
          <w:bCs/>
          <w:sz w:val="22"/>
        </w:rPr>
      </w:pPr>
      <w:r w:rsidRPr="004E39E3">
        <w:rPr>
          <w:b/>
          <w:bCs/>
          <w:sz w:val="22"/>
        </w:rPr>
        <w:t>1.1</w:t>
      </w:r>
      <w:r w:rsidRPr="00154E39">
        <w:t> </w:t>
      </w:r>
      <w:r w:rsidRPr="004E39E3">
        <w:rPr>
          <w:b/>
          <w:bCs/>
          <w:sz w:val="22"/>
        </w:rPr>
        <w:t>Project Scope</w:t>
      </w:r>
    </w:p>
    <w:p w14:paraId="119FB070" w14:textId="47D62542" w:rsidR="00E1539E" w:rsidRPr="00E1539E" w:rsidRDefault="00A93788" w:rsidP="00E1539E">
      <w:pPr>
        <w:spacing w:line="240" w:lineRule="auto"/>
        <w:ind w:left="10"/>
        <w:rPr>
          <w:color w:val="000000" w:themeColor="text1"/>
          <w:sz w:val="20"/>
          <w:szCs w:val="18"/>
        </w:rPr>
      </w:pPr>
      <w:r w:rsidRPr="00A93788">
        <w:rPr>
          <w:color w:val="000000" w:themeColor="text1"/>
          <w:sz w:val="20"/>
          <w:szCs w:val="20"/>
          <w:lang w:val="en-US"/>
        </w:rPr>
        <w:t xml:space="preserve">The </w:t>
      </w:r>
      <w:proofErr w:type="spellStart"/>
      <w:r w:rsidRPr="00A93788">
        <w:rPr>
          <w:color w:val="000000" w:themeColor="text1"/>
          <w:sz w:val="20"/>
          <w:szCs w:val="20"/>
          <w:lang w:val="en-US"/>
        </w:rPr>
        <w:t>HydroSense</w:t>
      </w:r>
      <w:proofErr w:type="spellEnd"/>
      <w:r w:rsidRPr="00A93788">
        <w:rPr>
          <w:color w:val="000000" w:themeColor="text1"/>
          <w:sz w:val="20"/>
          <w:szCs w:val="20"/>
          <w:lang w:val="en-US"/>
        </w:rPr>
        <w:t xml:space="preserve"> project aims to deliver a comprehensive solution for assessing and improving water quality. To collect essential data, an Arduino-powered device equipped with advanced sensors—measuring TDS, turbidity, temperature, and pH—was developed. A dedicated web application analyzes and visualizes this information, offering real-time insights and suggestions for improving water quality. Ultimately, the goal is to empower individuals to make informed decisions about their water sources and take effective steps to preserve or enhance water quality</w:t>
      </w:r>
      <w:r w:rsidR="00E1539E" w:rsidRPr="00E1539E">
        <w:rPr>
          <w:color w:val="000000" w:themeColor="text1"/>
          <w:sz w:val="20"/>
          <w:szCs w:val="18"/>
        </w:rPr>
        <w:t>.</w:t>
      </w:r>
    </w:p>
    <w:p w14:paraId="3A69F275" w14:textId="77777777" w:rsidR="00176939" w:rsidRDefault="00176939" w:rsidP="00176939">
      <w:pPr>
        <w:spacing w:line="240" w:lineRule="auto"/>
        <w:ind w:left="10"/>
        <w:rPr>
          <w:sz w:val="18"/>
          <w:szCs w:val="18"/>
        </w:rPr>
      </w:pPr>
    </w:p>
    <w:p w14:paraId="01A0151D" w14:textId="32BDE794" w:rsidR="00176939" w:rsidRDefault="00176939" w:rsidP="00176939">
      <w:pPr>
        <w:spacing w:line="240" w:lineRule="auto"/>
        <w:ind w:left="10"/>
        <w:rPr>
          <w:b/>
          <w:bCs/>
          <w:sz w:val="22"/>
        </w:rPr>
      </w:pPr>
      <w:r w:rsidRPr="00CE25E2">
        <w:rPr>
          <w:b/>
          <w:bCs/>
          <w:sz w:val="22"/>
        </w:rPr>
        <w:t>2</w:t>
      </w:r>
      <w:r w:rsidRPr="00154E39">
        <w:t> </w:t>
      </w:r>
      <w:r w:rsidRPr="00CE25E2">
        <w:rPr>
          <w:b/>
          <w:bCs/>
          <w:sz w:val="22"/>
        </w:rPr>
        <w:t>METHODOLOGY</w:t>
      </w:r>
    </w:p>
    <w:p w14:paraId="6271E483" w14:textId="77777777" w:rsidR="00176939" w:rsidRPr="00176939" w:rsidRDefault="00176939" w:rsidP="00176939">
      <w:pPr>
        <w:spacing w:line="240" w:lineRule="auto"/>
        <w:ind w:left="10"/>
        <w:rPr>
          <w:sz w:val="18"/>
          <w:szCs w:val="18"/>
        </w:rPr>
      </w:pPr>
    </w:p>
    <w:p w14:paraId="53E16BDB" w14:textId="403543D0" w:rsidR="002E44F5" w:rsidRPr="006D7B5E" w:rsidRDefault="00A93788" w:rsidP="002E44F5">
      <w:pPr>
        <w:spacing w:line="240" w:lineRule="auto"/>
        <w:ind w:left="10"/>
        <w:rPr>
          <w:color w:val="000000" w:themeColor="text1"/>
          <w:sz w:val="18"/>
          <w:szCs w:val="16"/>
          <w:lang w:val="en-US"/>
        </w:rPr>
      </w:pPr>
      <w:r w:rsidRPr="000E1CC2">
        <w:rPr>
          <w:color w:val="000000" w:themeColor="text1"/>
          <w:sz w:val="18"/>
          <w:szCs w:val="18"/>
          <w:lang w:val="en-US"/>
        </w:rPr>
        <w:t xml:space="preserve">The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project methodology emphasizes creating an accessible and efficient real-time water quality monitoring system by integrating sensors with user-friendly software. The system utilizes an Arduino-based microcontroller and sensors to measure essential water parameters such as Total Dissolved Solids (TDS), pH, turbidity, and temperature. These sensors continuously collect data, which is processed and transmitted to a web application, providing users real-time insights into water quality. This approach ensures dependable data collection and ease of use, particularly for communities with limited resources</w:t>
      </w:r>
      <w:r w:rsidR="002E44F5" w:rsidRPr="006D7B5E">
        <w:rPr>
          <w:color w:val="000000" w:themeColor="text1"/>
          <w:sz w:val="18"/>
          <w:szCs w:val="16"/>
          <w:lang w:val="en-US"/>
        </w:rPr>
        <w:t>.</w:t>
      </w:r>
    </w:p>
    <w:p w14:paraId="09F3865B" w14:textId="77777777" w:rsidR="002E44F5" w:rsidRPr="006D7B5E" w:rsidRDefault="002E44F5" w:rsidP="002E44F5">
      <w:pPr>
        <w:spacing w:line="240" w:lineRule="auto"/>
        <w:ind w:left="10"/>
        <w:rPr>
          <w:color w:val="000000" w:themeColor="text1"/>
          <w:sz w:val="18"/>
          <w:szCs w:val="16"/>
          <w:lang w:val="en-US"/>
        </w:rPr>
      </w:pPr>
    </w:p>
    <w:p w14:paraId="5E7603B5" w14:textId="3004E419" w:rsidR="002E44F5" w:rsidRPr="006D7B5E" w:rsidRDefault="00A93788" w:rsidP="002E44F5">
      <w:pPr>
        <w:spacing w:line="240" w:lineRule="auto"/>
        <w:ind w:left="10"/>
        <w:rPr>
          <w:color w:val="000000" w:themeColor="text1"/>
          <w:sz w:val="18"/>
          <w:szCs w:val="16"/>
          <w:lang w:val="en-US"/>
        </w:rPr>
      </w:pPr>
      <w:r w:rsidRPr="000E1CC2">
        <w:rPr>
          <w:color w:val="000000" w:themeColor="text1"/>
          <w:sz w:val="18"/>
          <w:szCs w:val="18"/>
          <w:lang w:val="en-US"/>
        </w:rPr>
        <w:t xml:space="preserve">The web application is the primary interface, featuring intuitive data visualization through graphs and charts. Users monitor trends, receive personalized water treatment recommendations, and log or export historical data in CSV format for further analysis. Additionally, the system includes a comprehensive library of hydrology resources, offering educational </w:t>
      </w:r>
      <w:r w:rsidRPr="000E1CC2">
        <w:rPr>
          <w:color w:val="000000" w:themeColor="text1"/>
          <w:sz w:val="18"/>
          <w:szCs w:val="18"/>
          <w:lang w:val="en-US"/>
        </w:rPr>
        <w:t>materials on water management and purification techniques</w:t>
      </w:r>
      <w:r w:rsidR="002E44F5" w:rsidRPr="006D7B5E">
        <w:rPr>
          <w:color w:val="000000" w:themeColor="text1"/>
          <w:sz w:val="18"/>
          <w:szCs w:val="16"/>
          <w:lang w:val="en-US"/>
        </w:rPr>
        <w:t>.</w:t>
      </w:r>
    </w:p>
    <w:p w14:paraId="738F798B" w14:textId="77777777" w:rsidR="004A7F77" w:rsidRDefault="004A7F77" w:rsidP="00176939">
      <w:pPr>
        <w:spacing w:line="240" w:lineRule="auto"/>
        <w:ind w:left="10"/>
        <w:rPr>
          <w:b/>
          <w:bCs/>
          <w:sz w:val="22"/>
        </w:rPr>
      </w:pPr>
    </w:p>
    <w:p w14:paraId="4A1A83DD" w14:textId="69F19289" w:rsidR="00176939" w:rsidRDefault="00176939" w:rsidP="00176939">
      <w:pPr>
        <w:spacing w:line="240" w:lineRule="auto"/>
        <w:ind w:left="10"/>
        <w:rPr>
          <w:b/>
          <w:bCs/>
          <w:sz w:val="22"/>
        </w:rPr>
      </w:pPr>
      <w:r w:rsidRPr="00712849">
        <w:rPr>
          <w:b/>
          <w:bCs/>
          <w:sz w:val="22"/>
        </w:rPr>
        <w:t>2.1</w:t>
      </w:r>
      <w:r w:rsidRPr="00154E39">
        <w:t> </w:t>
      </w:r>
      <w:r w:rsidRPr="00712849">
        <w:rPr>
          <w:b/>
          <w:bCs/>
          <w:sz w:val="22"/>
        </w:rPr>
        <w:t>Design and Implementation Controls</w:t>
      </w:r>
    </w:p>
    <w:p w14:paraId="1A6B4F26" w14:textId="77777777" w:rsidR="00176939" w:rsidRPr="00176939" w:rsidRDefault="00176939" w:rsidP="00176939">
      <w:pPr>
        <w:spacing w:line="240" w:lineRule="auto"/>
        <w:ind w:left="10"/>
        <w:rPr>
          <w:sz w:val="18"/>
          <w:szCs w:val="18"/>
        </w:rPr>
      </w:pPr>
    </w:p>
    <w:p w14:paraId="572954F0" w14:textId="2FC59AFE" w:rsidR="006E18C2" w:rsidRPr="006E18C2" w:rsidRDefault="00A93788" w:rsidP="006E18C2">
      <w:pPr>
        <w:spacing w:line="240" w:lineRule="auto"/>
        <w:ind w:left="10"/>
        <w:rPr>
          <w:color w:val="000000" w:themeColor="text1"/>
          <w:sz w:val="18"/>
          <w:szCs w:val="16"/>
        </w:rPr>
      </w:pPr>
      <w:r w:rsidRPr="000E1CC2">
        <w:rPr>
          <w:color w:val="000000" w:themeColor="text1"/>
          <w:sz w:val="18"/>
          <w:szCs w:val="18"/>
          <w:lang w:val="en-US"/>
        </w:rPr>
        <w:t xml:space="preserve">The design and functionality of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are shaped by several key considerations. Ensuring continuous device operation and accurate data collection for reliable water quality monitoring is fundamental to achieving its objectives. Environmental influences on sensor accuracy and durability are also carefully assessed to maintain system reliability. Furthermore, dependable internet connectivity is crucial for transmitting real-time data, underscoring the importance of a stable network. By proactively recognizing and addressing these challenges, the team ensures that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remains practical and effective over the long term</w:t>
      </w:r>
      <w:r w:rsidR="006E18C2" w:rsidRPr="006E18C2">
        <w:rPr>
          <w:color w:val="000000" w:themeColor="text1"/>
          <w:sz w:val="18"/>
          <w:szCs w:val="16"/>
        </w:rPr>
        <w:t>.</w:t>
      </w:r>
    </w:p>
    <w:p w14:paraId="28137F8D" w14:textId="77777777" w:rsidR="00176939" w:rsidRPr="00E710B3" w:rsidRDefault="00176939" w:rsidP="006E18C2">
      <w:pPr>
        <w:spacing w:line="240" w:lineRule="auto"/>
        <w:ind w:left="0" w:firstLine="0"/>
        <w:rPr>
          <w:sz w:val="18"/>
          <w:szCs w:val="18"/>
        </w:rPr>
      </w:pPr>
    </w:p>
    <w:p w14:paraId="49A70C9E" w14:textId="77777777" w:rsidR="00176939" w:rsidRDefault="00176939" w:rsidP="00176939">
      <w:pPr>
        <w:ind w:left="10"/>
        <w:rPr>
          <w:b/>
          <w:bCs/>
          <w:sz w:val="22"/>
        </w:rPr>
      </w:pPr>
      <w:r>
        <w:rPr>
          <w:b/>
          <w:bCs/>
          <w:sz w:val="22"/>
        </w:rPr>
        <w:t>2.2</w:t>
      </w:r>
      <w:r w:rsidRPr="00154E39">
        <w:t> </w:t>
      </w:r>
      <w:r>
        <w:rPr>
          <w:b/>
          <w:bCs/>
          <w:sz w:val="22"/>
        </w:rPr>
        <w:t>Technology Deployment</w:t>
      </w:r>
    </w:p>
    <w:p w14:paraId="49E93AC7" w14:textId="4688DF8B" w:rsidR="00826D3A" w:rsidRPr="00A93788" w:rsidRDefault="00A93788" w:rsidP="00826D3A">
      <w:pPr>
        <w:spacing w:line="240" w:lineRule="auto"/>
        <w:ind w:left="0" w:firstLine="0"/>
        <w:rPr>
          <w:color w:val="000000" w:themeColor="text1"/>
          <w:sz w:val="18"/>
          <w:szCs w:val="16"/>
          <w:lang w:val="en-US"/>
        </w:rPr>
      </w:pPr>
      <w:proofErr w:type="spellStart"/>
      <w:r w:rsidRPr="00A93788">
        <w:rPr>
          <w:color w:val="000000" w:themeColor="text1"/>
          <w:sz w:val="18"/>
          <w:szCs w:val="18"/>
          <w:lang w:val="en-US"/>
        </w:rPr>
        <w:t>HydroSense</w:t>
      </w:r>
      <w:proofErr w:type="spellEnd"/>
      <w:r w:rsidRPr="00A93788">
        <w:rPr>
          <w:color w:val="000000" w:themeColor="text1"/>
          <w:sz w:val="18"/>
          <w:szCs w:val="18"/>
          <w:lang w:val="en-US"/>
        </w:rPr>
        <w:t xml:space="preserve"> relies on both hardware and software to function seamlessly. The hardware consists of an Arduino platform paired with various sensors, while the software is a web application dedicated to data visualization and recommendations. A stable internet connection is critical for real-time transmission of sensor readings to the web server, allowing users to access and analyze water quality data from any internet-connected device</w:t>
      </w:r>
      <w:r w:rsidR="00826D3A" w:rsidRPr="00A93788">
        <w:rPr>
          <w:color w:val="000000" w:themeColor="text1"/>
          <w:sz w:val="18"/>
          <w:szCs w:val="16"/>
          <w:lang w:val="en-US"/>
        </w:rPr>
        <w:t>.</w:t>
      </w:r>
    </w:p>
    <w:p w14:paraId="1380D36A" w14:textId="77777777" w:rsidR="00826D3A" w:rsidRPr="00A93788" w:rsidRDefault="00826D3A" w:rsidP="00826D3A">
      <w:pPr>
        <w:spacing w:line="240" w:lineRule="auto"/>
        <w:ind w:left="0" w:firstLine="0"/>
        <w:rPr>
          <w:color w:val="000000" w:themeColor="text1"/>
          <w:sz w:val="18"/>
          <w:szCs w:val="16"/>
          <w:lang w:val="en-US"/>
        </w:rPr>
      </w:pPr>
    </w:p>
    <w:p w14:paraId="503B4B4B" w14:textId="59678010" w:rsidR="00826D3A" w:rsidRPr="00F90AE3" w:rsidRDefault="00A93788" w:rsidP="00826D3A">
      <w:pPr>
        <w:spacing w:line="240" w:lineRule="auto"/>
        <w:ind w:left="0" w:firstLine="0"/>
        <w:rPr>
          <w:color w:val="000000" w:themeColor="text1"/>
          <w:sz w:val="18"/>
          <w:szCs w:val="16"/>
          <w:lang w:val="en-US"/>
        </w:rPr>
      </w:pPr>
      <w:r w:rsidRPr="000E1CC2">
        <w:rPr>
          <w:color w:val="000000" w:themeColor="text1"/>
          <w:sz w:val="18"/>
          <w:szCs w:val="18"/>
          <w:lang w:val="en-US"/>
        </w:rPr>
        <w:t xml:space="preserve">Effective hardware selection is vital for implementing the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system. Essential components include the ESP32-WROOM-32D and Arduino Nano, sensors for TDS, pH, turbidity, and water temperature, a 0.96-inch OLED display, a microSD storage module, and an external 5V power source. Table 1 summarizes all required components and their respective models for building </w:t>
      </w:r>
      <w:proofErr w:type="spellStart"/>
      <w:r w:rsidRPr="000E1CC2">
        <w:rPr>
          <w:color w:val="000000" w:themeColor="text1"/>
          <w:sz w:val="18"/>
          <w:szCs w:val="18"/>
          <w:lang w:val="en-US"/>
        </w:rPr>
        <w:t>HydroSense</w:t>
      </w:r>
      <w:proofErr w:type="spellEnd"/>
      <w:r w:rsidR="00826D3A" w:rsidRPr="00F90AE3">
        <w:rPr>
          <w:color w:val="000000" w:themeColor="text1"/>
          <w:sz w:val="18"/>
          <w:szCs w:val="16"/>
          <w:lang w:val="en-US"/>
        </w:rPr>
        <w:t>.</w:t>
      </w:r>
    </w:p>
    <w:p w14:paraId="115C1BD0" w14:textId="77777777" w:rsidR="00A47E6E" w:rsidRDefault="00A47E6E" w:rsidP="004A7F77">
      <w:pPr>
        <w:spacing w:line="240" w:lineRule="auto"/>
        <w:ind w:left="0" w:firstLine="0"/>
        <w:rPr>
          <w:sz w:val="18"/>
          <w:szCs w:val="18"/>
        </w:rPr>
      </w:pPr>
    </w:p>
    <w:tbl>
      <w:tblPr>
        <w:tblStyle w:val="TableGrid0"/>
        <w:tblW w:w="0" w:type="auto"/>
        <w:tblLook w:val="04A0" w:firstRow="1" w:lastRow="0" w:firstColumn="1" w:lastColumn="0" w:noHBand="0" w:noVBand="1"/>
      </w:tblPr>
      <w:tblGrid>
        <w:gridCol w:w="1426"/>
        <w:gridCol w:w="1036"/>
        <w:gridCol w:w="1494"/>
      </w:tblGrid>
      <w:tr w:rsidR="00176939" w14:paraId="14048EEB" w14:textId="77777777" w:rsidTr="00FB5D5C">
        <w:tc>
          <w:tcPr>
            <w:tcW w:w="1426" w:type="dxa"/>
          </w:tcPr>
          <w:p w14:paraId="431E33E7" w14:textId="77777777" w:rsidR="00176939" w:rsidRPr="0024631E" w:rsidRDefault="00176939" w:rsidP="007E35B5">
            <w:pPr>
              <w:spacing w:line="276" w:lineRule="auto"/>
              <w:ind w:left="10"/>
              <w:rPr>
                <w:sz w:val="18"/>
                <w:szCs w:val="18"/>
              </w:rPr>
            </w:pPr>
            <w:r w:rsidRPr="0024631E">
              <w:rPr>
                <w:sz w:val="18"/>
                <w:szCs w:val="18"/>
              </w:rPr>
              <w:t>Components</w:t>
            </w:r>
          </w:p>
        </w:tc>
        <w:tc>
          <w:tcPr>
            <w:tcW w:w="2884" w:type="dxa"/>
            <w:gridSpan w:val="2"/>
          </w:tcPr>
          <w:p w14:paraId="78BA0952" w14:textId="77777777" w:rsidR="00176939" w:rsidRPr="0024631E" w:rsidRDefault="00176939" w:rsidP="007E35B5">
            <w:pPr>
              <w:spacing w:line="276" w:lineRule="auto"/>
              <w:ind w:left="10"/>
              <w:rPr>
                <w:sz w:val="18"/>
                <w:szCs w:val="18"/>
              </w:rPr>
            </w:pPr>
            <w:r w:rsidRPr="0024631E">
              <w:rPr>
                <w:sz w:val="18"/>
                <w:szCs w:val="18"/>
              </w:rPr>
              <w:t>Model</w:t>
            </w:r>
          </w:p>
        </w:tc>
      </w:tr>
      <w:tr w:rsidR="00176939" w14:paraId="6694FA23" w14:textId="77777777" w:rsidTr="00FB5D5C">
        <w:trPr>
          <w:trHeight w:val="95"/>
        </w:trPr>
        <w:tc>
          <w:tcPr>
            <w:tcW w:w="1426" w:type="dxa"/>
            <w:vMerge w:val="restart"/>
          </w:tcPr>
          <w:p w14:paraId="0DEB983A" w14:textId="77777777" w:rsidR="00176939" w:rsidRPr="0024631E" w:rsidRDefault="00176939" w:rsidP="007E35B5">
            <w:pPr>
              <w:spacing w:line="276" w:lineRule="auto"/>
              <w:ind w:left="10"/>
              <w:rPr>
                <w:sz w:val="18"/>
                <w:szCs w:val="18"/>
              </w:rPr>
            </w:pPr>
            <w:r w:rsidRPr="0024631E">
              <w:rPr>
                <w:sz w:val="18"/>
                <w:szCs w:val="18"/>
              </w:rPr>
              <w:t>Microcontrollers</w:t>
            </w:r>
          </w:p>
        </w:tc>
        <w:tc>
          <w:tcPr>
            <w:tcW w:w="2884" w:type="dxa"/>
            <w:gridSpan w:val="2"/>
          </w:tcPr>
          <w:p w14:paraId="223BAE28" w14:textId="77777777" w:rsidR="00176939" w:rsidRPr="0024631E" w:rsidRDefault="00176939" w:rsidP="007E35B5">
            <w:pPr>
              <w:spacing w:line="276" w:lineRule="auto"/>
              <w:ind w:left="10"/>
              <w:rPr>
                <w:sz w:val="18"/>
                <w:szCs w:val="18"/>
              </w:rPr>
            </w:pPr>
            <w:r w:rsidRPr="0024631E">
              <w:rPr>
                <w:sz w:val="18"/>
                <w:szCs w:val="18"/>
              </w:rPr>
              <w:t>Arduino UNO</w:t>
            </w:r>
          </w:p>
        </w:tc>
      </w:tr>
      <w:tr w:rsidR="00176939" w14:paraId="1C2124C9" w14:textId="77777777" w:rsidTr="00FB5D5C">
        <w:trPr>
          <w:trHeight w:val="95"/>
        </w:trPr>
        <w:tc>
          <w:tcPr>
            <w:tcW w:w="1426" w:type="dxa"/>
            <w:vMerge/>
          </w:tcPr>
          <w:p w14:paraId="7C4D0719" w14:textId="77777777" w:rsidR="00176939" w:rsidRPr="0024631E" w:rsidRDefault="00176939" w:rsidP="007E35B5">
            <w:pPr>
              <w:spacing w:line="276" w:lineRule="auto"/>
              <w:rPr>
                <w:sz w:val="18"/>
                <w:szCs w:val="18"/>
              </w:rPr>
            </w:pPr>
          </w:p>
        </w:tc>
        <w:tc>
          <w:tcPr>
            <w:tcW w:w="2884" w:type="dxa"/>
            <w:gridSpan w:val="2"/>
          </w:tcPr>
          <w:p w14:paraId="321649FC" w14:textId="77777777" w:rsidR="00176939" w:rsidRPr="0024631E" w:rsidRDefault="00176939" w:rsidP="007E35B5">
            <w:pPr>
              <w:spacing w:line="276" w:lineRule="auto"/>
              <w:ind w:left="10"/>
              <w:rPr>
                <w:sz w:val="18"/>
                <w:szCs w:val="18"/>
              </w:rPr>
            </w:pPr>
            <w:r w:rsidRPr="0024631E">
              <w:rPr>
                <w:sz w:val="18"/>
                <w:szCs w:val="18"/>
              </w:rPr>
              <w:t>ESP32-WROOM-32D</w:t>
            </w:r>
          </w:p>
        </w:tc>
      </w:tr>
      <w:tr w:rsidR="00176939" w14:paraId="06322255" w14:textId="77777777" w:rsidTr="00FB5D5C">
        <w:trPr>
          <w:trHeight w:val="49"/>
        </w:trPr>
        <w:tc>
          <w:tcPr>
            <w:tcW w:w="1426" w:type="dxa"/>
            <w:vMerge w:val="restart"/>
          </w:tcPr>
          <w:p w14:paraId="3E8CFD80" w14:textId="77777777" w:rsidR="00176939" w:rsidRPr="0024631E" w:rsidRDefault="00176939" w:rsidP="007E35B5">
            <w:pPr>
              <w:spacing w:line="276" w:lineRule="auto"/>
              <w:ind w:left="10"/>
              <w:rPr>
                <w:sz w:val="18"/>
                <w:szCs w:val="18"/>
              </w:rPr>
            </w:pPr>
            <w:r w:rsidRPr="0024631E">
              <w:rPr>
                <w:sz w:val="18"/>
                <w:szCs w:val="18"/>
              </w:rPr>
              <w:t>Sensors</w:t>
            </w:r>
          </w:p>
        </w:tc>
        <w:tc>
          <w:tcPr>
            <w:tcW w:w="1121" w:type="dxa"/>
          </w:tcPr>
          <w:p w14:paraId="41E5E01B" w14:textId="77777777" w:rsidR="00176939" w:rsidRPr="0024631E" w:rsidRDefault="00176939" w:rsidP="007E35B5">
            <w:pPr>
              <w:spacing w:line="276" w:lineRule="auto"/>
              <w:ind w:left="10"/>
              <w:rPr>
                <w:sz w:val="18"/>
                <w:szCs w:val="18"/>
              </w:rPr>
            </w:pPr>
            <w:r w:rsidRPr="0024631E">
              <w:rPr>
                <w:sz w:val="18"/>
                <w:szCs w:val="18"/>
              </w:rPr>
              <w:t>SEN0422</w:t>
            </w:r>
          </w:p>
        </w:tc>
        <w:tc>
          <w:tcPr>
            <w:tcW w:w="1763" w:type="dxa"/>
          </w:tcPr>
          <w:p w14:paraId="2AD34606" w14:textId="77777777" w:rsidR="00176939" w:rsidRPr="0024631E" w:rsidRDefault="00176939" w:rsidP="007E35B5">
            <w:pPr>
              <w:spacing w:line="276" w:lineRule="auto"/>
              <w:ind w:left="10"/>
              <w:rPr>
                <w:sz w:val="18"/>
                <w:szCs w:val="18"/>
              </w:rPr>
            </w:pPr>
            <w:r w:rsidRPr="0024631E">
              <w:rPr>
                <w:sz w:val="18"/>
                <w:szCs w:val="18"/>
              </w:rPr>
              <w:t>TDS</w:t>
            </w:r>
          </w:p>
        </w:tc>
      </w:tr>
      <w:tr w:rsidR="00176939" w14:paraId="10ECA638" w14:textId="77777777" w:rsidTr="00FB5D5C">
        <w:trPr>
          <w:trHeight w:val="47"/>
        </w:trPr>
        <w:tc>
          <w:tcPr>
            <w:tcW w:w="1426" w:type="dxa"/>
            <w:vMerge/>
          </w:tcPr>
          <w:p w14:paraId="4C5BDBAA" w14:textId="77777777" w:rsidR="00176939" w:rsidRPr="0024631E" w:rsidRDefault="00176939" w:rsidP="007E35B5">
            <w:pPr>
              <w:spacing w:line="276" w:lineRule="auto"/>
              <w:rPr>
                <w:sz w:val="18"/>
                <w:szCs w:val="18"/>
              </w:rPr>
            </w:pPr>
          </w:p>
        </w:tc>
        <w:tc>
          <w:tcPr>
            <w:tcW w:w="1121" w:type="dxa"/>
          </w:tcPr>
          <w:p w14:paraId="7B06D8DA" w14:textId="77777777" w:rsidR="00176939" w:rsidRPr="0024631E" w:rsidRDefault="00176939" w:rsidP="007E35B5">
            <w:pPr>
              <w:spacing w:line="276" w:lineRule="auto"/>
              <w:ind w:left="10"/>
              <w:rPr>
                <w:sz w:val="18"/>
                <w:szCs w:val="18"/>
              </w:rPr>
            </w:pPr>
            <w:r w:rsidRPr="0024631E">
              <w:rPr>
                <w:sz w:val="18"/>
                <w:szCs w:val="18"/>
              </w:rPr>
              <w:t>SEN0161</w:t>
            </w:r>
          </w:p>
        </w:tc>
        <w:tc>
          <w:tcPr>
            <w:tcW w:w="1763" w:type="dxa"/>
          </w:tcPr>
          <w:p w14:paraId="50BA2A11" w14:textId="77777777" w:rsidR="00176939" w:rsidRPr="0024631E" w:rsidRDefault="00176939" w:rsidP="007E35B5">
            <w:pPr>
              <w:spacing w:line="276" w:lineRule="auto"/>
              <w:ind w:left="10"/>
              <w:rPr>
                <w:sz w:val="18"/>
                <w:szCs w:val="18"/>
              </w:rPr>
            </w:pPr>
            <w:r w:rsidRPr="0024631E">
              <w:rPr>
                <w:sz w:val="18"/>
                <w:szCs w:val="18"/>
              </w:rPr>
              <w:t>pH</w:t>
            </w:r>
          </w:p>
        </w:tc>
      </w:tr>
      <w:tr w:rsidR="00176939" w14:paraId="6C8EE51B" w14:textId="77777777" w:rsidTr="00FB5D5C">
        <w:trPr>
          <w:trHeight w:val="47"/>
        </w:trPr>
        <w:tc>
          <w:tcPr>
            <w:tcW w:w="1426" w:type="dxa"/>
            <w:vMerge/>
          </w:tcPr>
          <w:p w14:paraId="61B1763A" w14:textId="77777777" w:rsidR="00176939" w:rsidRPr="0024631E" w:rsidRDefault="00176939" w:rsidP="007E35B5">
            <w:pPr>
              <w:spacing w:line="276" w:lineRule="auto"/>
              <w:rPr>
                <w:sz w:val="18"/>
                <w:szCs w:val="18"/>
              </w:rPr>
            </w:pPr>
          </w:p>
        </w:tc>
        <w:tc>
          <w:tcPr>
            <w:tcW w:w="1121" w:type="dxa"/>
          </w:tcPr>
          <w:p w14:paraId="70117EA3" w14:textId="77777777" w:rsidR="00176939" w:rsidRPr="0024631E" w:rsidRDefault="00176939" w:rsidP="007E35B5">
            <w:pPr>
              <w:spacing w:line="276" w:lineRule="auto"/>
              <w:ind w:left="10"/>
              <w:rPr>
                <w:sz w:val="18"/>
                <w:szCs w:val="18"/>
              </w:rPr>
            </w:pPr>
            <w:r w:rsidRPr="0024631E">
              <w:rPr>
                <w:sz w:val="18"/>
                <w:szCs w:val="18"/>
              </w:rPr>
              <w:t>TSW-20M</w:t>
            </w:r>
          </w:p>
        </w:tc>
        <w:tc>
          <w:tcPr>
            <w:tcW w:w="1763" w:type="dxa"/>
          </w:tcPr>
          <w:p w14:paraId="6A341ECF" w14:textId="77777777" w:rsidR="00176939" w:rsidRPr="0024631E" w:rsidRDefault="00176939" w:rsidP="007E35B5">
            <w:pPr>
              <w:spacing w:line="276" w:lineRule="auto"/>
              <w:ind w:left="10"/>
              <w:rPr>
                <w:sz w:val="18"/>
                <w:szCs w:val="18"/>
              </w:rPr>
            </w:pPr>
            <w:r w:rsidRPr="0024631E">
              <w:rPr>
                <w:sz w:val="18"/>
                <w:szCs w:val="18"/>
              </w:rPr>
              <w:t>Turbidity</w:t>
            </w:r>
          </w:p>
        </w:tc>
      </w:tr>
      <w:tr w:rsidR="00176939" w14:paraId="39DF1793" w14:textId="77777777" w:rsidTr="00FB5D5C">
        <w:trPr>
          <w:trHeight w:val="47"/>
        </w:trPr>
        <w:tc>
          <w:tcPr>
            <w:tcW w:w="1426" w:type="dxa"/>
            <w:vMerge/>
          </w:tcPr>
          <w:p w14:paraId="40F82AF4" w14:textId="77777777" w:rsidR="00176939" w:rsidRPr="0024631E" w:rsidRDefault="00176939" w:rsidP="007E35B5">
            <w:pPr>
              <w:spacing w:line="276" w:lineRule="auto"/>
              <w:rPr>
                <w:sz w:val="18"/>
                <w:szCs w:val="18"/>
              </w:rPr>
            </w:pPr>
          </w:p>
        </w:tc>
        <w:tc>
          <w:tcPr>
            <w:tcW w:w="1121" w:type="dxa"/>
          </w:tcPr>
          <w:p w14:paraId="0B94AD15" w14:textId="77777777" w:rsidR="00176939" w:rsidRPr="0024631E" w:rsidRDefault="00176939" w:rsidP="007E35B5">
            <w:pPr>
              <w:spacing w:line="276" w:lineRule="auto"/>
              <w:ind w:left="10"/>
              <w:rPr>
                <w:sz w:val="18"/>
                <w:szCs w:val="18"/>
              </w:rPr>
            </w:pPr>
            <w:r w:rsidRPr="0024631E">
              <w:rPr>
                <w:sz w:val="18"/>
                <w:szCs w:val="18"/>
              </w:rPr>
              <w:t>DS18B20</w:t>
            </w:r>
          </w:p>
        </w:tc>
        <w:tc>
          <w:tcPr>
            <w:tcW w:w="1763" w:type="dxa"/>
          </w:tcPr>
          <w:p w14:paraId="61C0BB52" w14:textId="77777777" w:rsidR="00176939" w:rsidRPr="0024631E" w:rsidRDefault="00176939" w:rsidP="007E35B5">
            <w:pPr>
              <w:spacing w:line="276" w:lineRule="auto"/>
              <w:ind w:left="10"/>
              <w:rPr>
                <w:sz w:val="18"/>
                <w:szCs w:val="18"/>
              </w:rPr>
            </w:pPr>
            <w:r w:rsidRPr="0024631E">
              <w:rPr>
                <w:sz w:val="18"/>
                <w:szCs w:val="18"/>
              </w:rPr>
              <w:t>Water Temperature</w:t>
            </w:r>
          </w:p>
        </w:tc>
      </w:tr>
      <w:tr w:rsidR="00176939" w14:paraId="1208D1A5" w14:textId="77777777" w:rsidTr="00FB5D5C">
        <w:tc>
          <w:tcPr>
            <w:tcW w:w="1426" w:type="dxa"/>
          </w:tcPr>
          <w:p w14:paraId="3E9833A0" w14:textId="77777777" w:rsidR="00176939" w:rsidRPr="0024631E" w:rsidRDefault="00176939" w:rsidP="007E35B5">
            <w:pPr>
              <w:spacing w:line="276" w:lineRule="auto"/>
              <w:ind w:left="10"/>
              <w:rPr>
                <w:sz w:val="18"/>
                <w:szCs w:val="18"/>
              </w:rPr>
            </w:pPr>
            <w:r w:rsidRPr="0024631E">
              <w:rPr>
                <w:sz w:val="18"/>
                <w:szCs w:val="18"/>
              </w:rPr>
              <w:t>Device Screen</w:t>
            </w:r>
          </w:p>
        </w:tc>
        <w:tc>
          <w:tcPr>
            <w:tcW w:w="1121" w:type="dxa"/>
          </w:tcPr>
          <w:p w14:paraId="70015711" w14:textId="77777777" w:rsidR="00176939" w:rsidRPr="0024631E" w:rsidRDefault="00176939" w:rsidP="007E35B5">
            <w:pPr>
              <w:spacing w:line="276" w:lineRule="auto"/>
              <w:ind w:left="10"/>
              <w:rPr>
                <w:sz w:val="18"/>
                <w:szCs w:val="18"/>
              </w:rPr>
            </w:pPr>
            <w:r w:rsidRPr="0024631E">
              <w:rPr>
                <w:sz w:val="18"/>
                <w:szCs w:val="18"/>
              </w:rPr>
              <w:t>SSD1306</w:t>
            </w:r>
          </w:p>
        </w:tc>
        <w:tc>
          <w:tcPr>
            <w:tcW w:w="1763" w:type="dxa"/>
          </w:tcPr>
          <w:p w14:paraId="7E760E20" w14:textId="77777777" w:rsidR="00176939" w:rsidRPr="0024631E" w:rsidRDefault="00176939" w:rsidP="007E35B5">
            <w:pPr>
              <w:spacing w:line="276" w:lineRule="auto"/>
              <w:ind w:left="10"/>
              <w:rPr>
                <w:sz w:val="18"/>
                <w:szCs w:val="18"/>
              </w:rPr>
            </w:pPr>
            <w:r w:rsidRPr="0024631E">
              <w:rPr>
                <w:sz w:val="18"/>
                <w:szCs w:val="18"/>
              </w:rPr>
              <w:t>0.96-inch OLED</w:t>
            </w:r>
          </w:p>
        </w:tc>
      </w:tr>
      <w:tr w:rsidR="00176939" w14:paraId="5C8D5104" w14:textId="77777777" w:rsidTr="00FB5D5C">
        <w:tc>
          <w:tcPr>
            <w:tcW w:w="1426" w:type="dxa"/>
          </w:tcPr>
          <w:p w14:paraId="775F6FB2" w14:textId="77777777" w:rsidR="00176939" w:rsidRPr="0024631E" w:rsidRDefault="00176939" w:rsidP="007E35B5">
            <w:pPr>
              <w:spacing w:line="276" w:lineRule="auto"/>
              <w:ind w:left="10"/>
              <w:rPr>
                <w:sz w:val="18"/>
                <w:szCs w:val="18"/>
              </w:rPr>
            </w:pPr>
            <w:r w:rsidRPr="0024631E">
              <w:rPr>
                <w:sz w:val="18"/>
                <w:szCs w:val="18"/>
              </w:rPr>
              <w:t>Storage</w:t>
            </w:r>
          </w:p>
        </w:tc>
        <w:tc>
          <w:tcPr>
            <w:tcW w:w="1121" w:type="dxa"/>
          </w:tcPr>
          <w:p w14:paraId="234CE7D1" w14:textId="77777777" w:rsidR="00176939" w:rsidRPr="0024631E" w:rsidRDefault="00176939" w:rsidP="007E35B5">
            <w:pPr>
              <w:spacing w:line="276" w:lineRule="auto"/>
              <w:ind w:left="10"/>
              <w:rPr>
                <w:sz w:val="18"/>
                <w:szCs w:val="18"/>
              </w:rPr>
            </w:pPr>
            <w:r w:rsidRPr="0024631E">
              <w:rPr>
                <w:sz w:val="18"/>
                <w:szCs w:val="18"/>
              </w:rPr>
              <w:t>HW-125</w:t>
            </w:r>
          </w:p>
        </w:tc>
        <w:tc>
          <w:tcPr>
            <w:tcW w:w="1763" w:type="dxa"/>
          </w:tcPr>
          <w:p w14:paraId="586602FC" w14:textId="77777777" w:rsidR="00176939" w:rsidRPr="0024631E" w:rsidRDefault="00176939" w:rsidP="007E35B5">
            <w:pPr>
              <w:spacing w:line="276" w:lineRule="auto"/>
              <w:ind w:left="10"/>
              <w:rPr>
                <w:sz w:val="18"/>
                <w:szCs w:val="18"/>
              </w:rPr>
            </w:pPr>
            <w:proofErr w:type="spellStart"/>
            <w:r w:rsidRPr="0024631E">
              <w:rPr>
                <w:sz w:val="18"/>
                <w:szCs w:val="18"/>
              </w:rPr>
              <w:t>mSD</w:t>
            </w:r>
            <w:proofErr w:type="spellEnd"/>
            <w:r w:rsidRPr="0024631E">
              <w:rPr>
                <w:sz w:val="18"/>
                <w:szCs w:val="18"/>
              </w:rPr>
              <w:t xml:space="preserve"> module</w:t>
            </w:r>
          </w:p>
        </w:tc>
      </w:tr>
      <w:tr w:rsidR="00176939" w14:paraId="2377A74D" w14:textId="77777777" w:rsidTr="00FB5D5C">
        <w:tc>
          <w:tcPr>
            <w:tcW w:w="1426" w:type="dxa"/>
          </w:tcPr>
          <w:p w14:paraId="3469EDA1" w14:textId="77777777" w:rsidR="00176939" w:rsidRPr="0024631E" w:rsidRDefault="00176939" w:rsidP="007E35B5">
            <w:pPr>
              <w:spacing w:line="276" w:lineRule="auto"/>
              <w:ind w:left="10"/>
              <w:rPr>
                <w:sz w:val="18"/>
                <w:szCs w:val="18"/>
              </w:rPr>
            </w:pPr>
            <w:r w:rsidRPr="0024631E">
              <w:rPr>
                <w:sz w:val="18"/>
                <w:szCs w:val="18"/>
              </w:rPr>
              <w:t>Power</w:t>
            </w:r>
          </w:p>
        </w:tc>
        <w:tc>
          <w:tcPr>
            <w:tcW w:w="2884" w:type="dxa"/>
            <w:gridSpan w:val="2"/>
          </w:tcPr>
          <w:p w14:paraId="5ECE17E5" w14:textId="217571DC" w:rsidR="00176939" w:rsidRPr="0024631E" w:rsidRDefault="00176939" w:rsidP="007E35B5">
            <w:pPr>
              <w:spacing w:line="276" w:lineRule="auto"/>
              <w:ind w:left="10"/>
              <w:rPr>
                <w:sz w:val="18"/>
                <w:szCs w:val="18"/>
              </w:rPr>
            </w:pPr>
            <w:r w:rsidRPr="0024631E">
              <w:rPr>
                <w:sz w:val="18"/>
                <w:szCs w:val="18"/>
              </w:rPr>
              <w:t>External</w:t>
            </w:r>
            <w:r w:rsidR="00841E0B" w:rsidRPr="0024631E">
              <w:rPr>
                <w:sz w:val="18"/>
                <w:szCs w:val="18"/>
              </w:rPr>
              <w:t xml:space="preserve"> 5v Power Supply</w:t>
            </w:r>
          </w:p>
        </w:tc>
      </w:tr>
    </w:tbl>
    <w:p w14:paraId="4059F928" w14:textId="3FECAB57" w:rsidR="00176939" w:rsidRDefault="00176939" w:rsidP="00935100">
      <w:pPr>
        <w:ind w:left="0" w:firstLine="0"/>
        <w:rPr>
          <w:b/>
          <w:bCs/>
          <w:sz w:val="18"/>
          <w:szCs w:val="18"/>
        </w:rPr>
      </w:pPr>
      <w:r w:rsidRPr="00204C7C">
        <w:rPr>
          <w:b/>
          <w:bCs/>
          <w:sz w:val="18"/>
          <w:szCs w:val="18"/>
        </w:rPr>
        <w:t>Table 1: Hardware Requirements</w:t>
      </w:r>
      <w:r w:rsidR="00700E3D">
        <w:rPr>
          <w:b/>
          <w:bCs/>
          <w:sz w:val="18"/>
          <w:szCs w:val="18"/>
        </w:rPr>
        <w:t>.</w:t>
      </w:r>
    </w:p>
    <w:p w14:paraId="5BFB0E26" w14:textId="19368FE4" w:rsidR="00FC14FD" w:rsidRPr="00BA62EF" w:rsidRDefault="00A93788" w:rsidP="00FC14FD">
      <w:pPr>
        <w:spacing w:line="240" w:lineRule="auto"/>
        <w:ind w:left="10"/>
        <w:rPr>
          <w:color w:val="000000" w:themeColor="text1"/>
          <w:sz w:val="18"/>
          <w:szCs w:val="16"/>
        </w:rPr>
      </w:pP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relies on a stable internet connection and </w:t>
      </w:r>
      <w:proofErr w:type="spellStart"/>
      <w:r w:rsidRPr="000E1CC2">
        <w:rPr>
          <w:color w:val="000000" w:themeColor="text1"/>
          <w:sz w:val="18"/>
          <w:szCs w:val="18"/>
          <w:lang w:val="en-US"/>
        </w:rPr>
        <w:t>WiFi</w:t>
      </w:r>
      <w:proofErr w:type="spellEnd"/>
      <w:r w:rsidRPr="000E1CC2">
        <w:rPr>
          <w:color w:val="000000" w:themeColor="text1"/>
          <w:sz w:val="18"/>
          <w:szCs w:val="18"/>
          <w:lang w:val="en-US"/>
        </w:rPr>
        <w:t xml:space="preserve"> compatibility to facilitate seamless communication. This connectivity enables the device to link with the web application, transmitting real-time water quality data and receiving updates or </w:t>
      </w:r>
      <w:r w:rsidRPr="000E1CC2">
        <w:rPr>
          <w:color w:val="000000" w:themeColor="text1"/>
          <w:sz w:val="18"/>
          <w:szCs w:val="18"/>
          <w:lang w:val="en-US"/>
        </w:rPr>
        <w:lastRenderedPageBreak/>
        <w:t>recommendations. Various browsers are critical for deploying and testing the web application. At the same time, a dependable internet connection is essential for integrating the device and ensuring smooth access to online services, such as APIs. (see table 2</w:t>
      </w:r>
      <w:r w:rsidR="00C30CAD">
        <w:rPr>
          <w:color w:val="000000" w:themeColor="text1"/>
          <w:sz w:val="18"/>
          <w:szCs w:val="16"/>
        </w:rPr>
        <w:t>)</w:t>
      </w:r>
    </w:p>
    <w:p w14:paraId="03621823" w14:textId="37BC8E00" w:rsidR="00935100" w:rsidRDefault="00935100" w:rsidP="00935100">
      <w:pPr>
        <w:spacing w:line="240" w:lineRule="auto"/>
        <w:ind w:left="10"/>
        <w:rPr>
          <w:sz w:val="18"/>
          <w:szCs w:val="18"/>
        </w:rPr>
      </w:pPr>
    </w:p>
    <w:tbl>
      <w:tblPr>
        <w:tblStyle w:val="TableGrid0"/>
        <w:tblW w:w="0" w:type="auto"/>
        <w:tblLook w:val="04A0" w:firstRow="1" w:lastRow="0" w:firstColumn="1" w:lastColumn="0" w:noHBand="0" w:noVBand="1"/>
      </w:tblPr>
      <w:tblGrid>
        <w:gridCol w:w="1345"/>
        <w:gridCol w:w="2611"/>
      </w:tblGrid>
      <w:tr w:rsidR="00176939" w14:paraId="2C3CF4F2" w14:textId="77777777" w:rsidTr="002E1084">
        <w:tc>
          <w:tcPr>
            <w:tcW w:w="1345" w:type="dxa"/>
          </w:tcPr>
          <w:p w14:paraId="792C33C8" w14:textId="77777777" w:rsidR="00176939" w:rsidRDefault="00176939" w:rsidP="00935100">
            <w:pPr>
              <w:spacing w:line="240" w:lineRule="auto"/>
              <w:ind w:left="10"/>
              <w:rPr>
                <w:sz w:val="18"/>
                <w:szCs w:val="18"/>
              </w:rPr>
            </w:pPr>
            <w:r>
              <w:rPr>
                <w:sz w:val="18"/>
                <w:szCs w:val="18"/>
              </w:rPr>
              <w:t>Component</w:t>
            </w:r>
          </w:p>
        </w:tc>
        <w:tc>
          <w:tcPr>
            <w:tcW w:w="2611" w:type="dxa"/>
          </w:tcPr>
          <w:p w14:paraId="2FCB7B11" w14:textId="77777777" w:rsidR="00176939" w:rsidRDefault="00176939" w:rsidP="00935100">
            <w:pPr>
              <w:spacing w:line="240" w:lineRule="auto"/>
              <w:ind w:left="10"/>
              <w:rPr>
                <w:sz w:val="18"/>
                <w:szCs w:val="18"/>
              </w:rPr>
            </w:pPr>
            <w:r>
              <w:rPr>
                <w:sz w:val="18"/>
                <w:szCs w:val="18"/>
              </w:rPr>
              <w:t>Specification</w:t>
            </w:r>
          </w:p>
        </w:tc>
      </w:tr>
      <w:tr w:rsidR="00176939" w14:paraId="6A7FADE4" w14:textId="77777777" w:rsidTr="002E1084">
        <w:tc>
          <w:tcPr>
            <w:tcW w:w="1345" w:type="dxa"/>
          </w:tcPr>
          <w:p w14:paraId="398DC37A" w14:textId="77777777" w:rsidR="00176939" w:rsidRDefault="00176939" w:rsidP="00630CDC">
            <w:pPr>
              <w:spacing w:line="240" w:lineRule="auto"/>
              <w:ind w:left="10"/>
              <w:jc w:val="left"/>
              <w:rPr>
                <w:sz w:val="18"/>
                <w:szCs w:val="18"/>
              </w:rPr>
            </w:pPr>
            <w:r>
              <w:rPr>
                <w:sz w:val="18"/>
                <w:szCs w:val="18"/>
              </w:rPr>
              <w:t>Mode of Connection</w:t>
            </w:r>
          </w:p>
        </w:tc>
        <w:tc>
          <w:tcPr>
            <w:tcW w:w="2611" w:type="dxa"/>
          </w:tcPr>
          <w:p w14:paraId="0E90F7D0" w14:textId="485DDA1F" w:rsidR="00176939" w:rsidRDefault="00176939" w:rsidP="00935100">
            <w:pPr>
              <w:spacing w:line="240" w:lineRule="auto"/>
              <w:ind w:left="10"/>
              <w:rPr>
                <w:sz w:val="18"/>
                <w:szCs w:val="18"/>
              </w:rPr>
            </w:pPr>
            <w:r>
              <w:rPr>
                <w:sz w:val="18"/>
                <w:szCs w:val="18"/>
              </w:rPr>
              <w:t>Wi-Fi</w:t>
            </w:r>
          </w:p>
        </w:tc>
      </w:tr>
      <w:tr w:rsidR="00176939" w14:paraId="73401387" w14:textId="77777777" w:rsidTr="002E1084">
        <w:tc>
          <w:tcPr>
            <w:tcW w:w="1345" w:type="dxa"/>
          </w:tcPr>
          <w:p w14:paraId="3F3F0109" w14:textId="77777777" w:rsidR="00176939" w:rsidRDefault="00176939" w:rsidP="00630CDC">
            <w:pPr>
              <w:spacing w:line="240" w:lineRule="auto"/>
              <w:ind w:left="10"/>
              <w:jc w:val="left"/>
              <w:rPr>
                <w:sz w:val="18"/>
                <w:szCs w:val="18"/>
              </w:rPr>
            </w:pPr>
            <w:r>
              <w:rPr>
                <w:sz w:val="18"/>
                <w:szCs w:val="18"/>
              </w:rPr>
              <w:t>Wi-Fi Range</w:t>
            </w:r>
          </w:p>
        </w:tc>
        <w:tc>
          <w:tcPr>
            <w:tcW w:w="2611" w:type="dxa"/>
          </w:tcPr>
          <w:p w14:paraId="6F177DC0" w14:textId="77777777" w:rsidR="00176939" w:rsidRDefault="00176939" w:rsidP="00935100">
            <w:pPr>
              <w:spacing w:line="240" w:lineRule="auto"/>
              <w:ind w:left="10"/>
              <w:rPr>
                <w:sz w:val="18"/>
                <w:szCs w:val="18"/>
              </w:rPr>
            </w:pPr>
            <w:r>
              <w:rPr>
                <w:sz w:val="18"/>
                <w:szCs w:val="18"/>
              </w:rPr>
              <w:t>~15 – 20 meters in line of sight</w:t>
            </w:r>
          </w:p>
        </w:tc>
      </w:tr>
      <w:tr w:rsidR="00176939" w14:paraId="156765FE" w14:textId="77777777" w:rsidTr="002E1084">
        <w:tc>
          <w:tcPr>
            <w:tcW w:w="1345" w:type="dxa"/>
          </w:tcPr>
          <w:p w14:paraId="7C3A07B8" w14:textId="40CC377E" w:rsidR="00176939" w:rsidRDefault="00176939" w:rsidP="00630CDC">
            <w:pPr>
              <w:spacing w:line="240" w:lineRule="auto"/>
              <w:ind w:left="10"/>
              <w:jc w:val="left"/>
              <w:rPr>
                <w:sz w:val="18"/>
                <w:szCs w:val="18"/>
              </w:rPr>
            </w:pPr>
            <w:r>
              <w:rPr>
                <w:sz w:val="18"/>
                <w:szCs w:val="18"/>
              </w:rPr>
              <w:t xml:space="preserve">Internet </w:t>
            </w:r>
            <w:r w:rsidR="002E1084">
              <w:rPr>
                <w:sz w:val="18"/>
                <w:szCs w:val="18"/>
              </w:rPr>
              <w:t>Speed</w:t>
            </w:r>
          </w:p>
        </w:tc>
        <w:tc>
          <w:tcPr>
            <w:tcW w:w="2611" w:type="dxa"/>
          </w:tcPr>
          <w:p w14:paraId="59470A6A" w14:textId="40AB5939" w:rsidR="00176939" w:rsidRDefault="00176939" w:rsidP="00935100">
            <w:pPr>
              <w:spacing w:line="240" w:lineRule="auto"/>
              <w:ind w:left="10"/>
              <w:rPr>
                <w:sz w:val="18"/>
                <w:szCs w:val="18"/>
              </w:rPr>
            </w:pPr>
            <w:r>
              <w:rPr>
                <w:sz w:val="18"/>
                <w:szCs w:val="18"/>
              </w:rPr>
              <w:t>10 Mbps</w:t>
            </w:r>
          </w:p>
        </w:tc>
      </w:tr>
    </w:tbl>
    <w:p w14:paraId="3AC080D0" w14:textId="757601F4" w:rsidR="00176939" w:rsidRDefault="00176939" w:rsidP="00935100">
      <w:pPr>
        <w:ind w:left="10"/>
        <w:rPr>
          <w:b/>
          <w:bCs/>
          <w:sz w:val="18"/>
          <w:szCs w:val="18"/>
        </w:rPr>
      </w:pPr>
      <w:r w:rsidRPr="00FF0D65">
        <w:rPr>
          <w:b/>
          <w:bCs/>
          <w:sz w:val="18"/>
          <w:szCs w:val="18"/>
        </w:rPr>
        <w:t>Table 2: Connectivity Requirements</w:t>
      </w:r>
      <w:r w:rsidR="00700E3D">
        <w:rPr>
          <w:b/>
          <w:bCs/>
          <w:sz w:val="18"/>
          <w:szCs w:val="18"/>
        </w:rPr>
        <w:t>.</w:t>
      </w:r>
    </w:p>
    <w:p w14:paraId="061A869B" w14:textId="176D3979" w:rsidR="00176939" w:rsidRDefault="00176939" w:rsidP="00935100">
      <w:pPr>
        <w:ind w:left="10"/>
        <w:rPr>
          <w:b/>
          <w:bCs/>
          <w:sz w:val="22"/>
        </w:rPr>
      </w:pPr>
      <w:r>
        <w:rPr>
          <w:b/>
          <w:bCs/>
          <w:sz w:val="22"/>
        </w:rPr>
        <w:t>2.3</w:t>
      </w:r>
      <w:r w:rsidRPr="00154E39">
        <w:t> </w:t>
      </w:r>
      <w:r>
        <w:rPr>
          <w:b/>
          <w:bCs/>
          <w:sz w:val="22"/>
        </w:rPr>
        <w:t>Features and Functionalities</w:t>
      </w:r>
    </w:p>
    <w:p w14:paraId="58B41156" w14:textId="2FA8ECBE" w:rsidR="00AA31F3" w:rsidRPr="000077F4" w:rsidRDefault="00A93788" w:rsidP="00AA31F3">
      <w:pPr>
        <w:spacing w:line="240" w:lineRule="auto"/>
        <w:ind w:left="10"/>
        <w:rPr>
          <w:color w:val="000000" w:themeColor="text1"/>
          <w:sz w:val="18"/>
          <w:szCs w:val="16"/>
        </w:rPr>
      </w:pPr>
      <w:r w:rsidRPr="000E1CC2">
        <w:rPr>
          <w:color w:val="000000" w:themeColor="text1"/>
          <w:sz w:val="18"/>
          <w:szCs w:val="18"/>
          <w:lang w:val="en-US"/>
        </w:rPr>
        <w:t xml:space="preserve">The web application guides users through the interfacing process with step-by-step prompts. Successful interfacing guarantees smooth data transmission from the sensors to the web application. Figure 1 provides an overview of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features and functionalities in a simplified format</w:t>
      </w:r>
      <w:r w:rsidR="00AA31F3" w:rsidRPr="000077F4">
        <w:rPr>
          <w:color w:val="000000" w:themeColor="text1"/>
          <w:sz w:val="18"/>
          <w:szCs w:val="16"/>
        </w:rPr>
        <w:t>.</w:t>
      </w:r>
    </w:p>
    <w:p w14:paraId="1CF795AE" w14:textId="77777777" w:rsidR="00935100" w:rsidRDefault="00935100" w:rsidP="00935100">
      <w:pPr>
        <w:spacing w:line="240" w:lineRule="auto"/>
        <w:ind w:left="10"/>
        <w:rPr>
          <w:sz w:val="18"/>
          <w:szCs w:val="18"/>
        </w:rPr>
      </w:pPr>
    </w:p>
    <w:p w14:paraId="6E1704D0" w14:textId="77777777" w:rsidR="00935100" w:rsidRDefault="00935100" w:rsidP="00E61456">
      <w:pPr>
        <w:spacing w:line="240" w:lineRule="auto"/>
        <w:ind w:left="0" w:firstLine="0"/>
        <w:rPr>
          <w:sz w:val="18"/>
          <w:szCs w:val="18"/>
        </w:rPr>
      </w:pPr>
    </w:p>
    <w:p w14:paraId="2463F3FF" w14:textId="07632C74" w:rsidR="00176939" w:rsidRDefault="00176939" w:rsidP="00935100">
      <w:pPr>
        <w:spacing w:line="240" w:lineRule="auto"/>
        <w:ind w:left="10"/>
        <w:rPr>
          <w:sz w:val="18"/>
          <w:szCs w:val="18"/>
        </w:rPr>
      </w:pPr>
      <w:r>
        <w:rPr>
          <w:noProof/>
        </w:rPr>
        <w:drawing>
          <wp:inline distT="0" distB="0" distL="0" distR="0" wp14:anchorId="6070EC17" wp14:editId="4F0817A5">
            <wp:extent cx="2470826" cy="1404712"/>
            <wp:effectExtent l="0" t="0" r="5715" b="5080"/>
            <wp:docPr id="47184372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43726" name="Picture 1" descr="A diagram of a diagram&#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98767" cy="1477449"/>
                    </a:xfrm>
                    <a:prstGeom prst="rect">
                      <a:avLst/>
                    </a:prstGeom>
                    <a:noFill/>
                    <a:ln>
                      <a:noFill/>
                    </a:ln>
                  </pic:spPr>
                </pic:pic>
              </a:graphicData>
            </a:graphic>
          </wp:inline>
        </w:drawing>
      </w:r>
    </w:p>
    <w:p w14:paraId="299451DC" w14:textId="79444D7D" w:rsidR="00176939" w:rsidRDefault="00176939" w:rsidP="00935100">
      <w:pPr>
        <w:spacing w:line="240" w:lineRule="auto"/>
        <w:ind w:left="10"/>
        <w:rPr>
          <w:b/>
          <w:bCs/>
          <w:sz w:val="18"/>
          <w:szCs w:val="18"/>
        </w:rPr>
      </w:pPr>
      <w:r w:rsidRPr="00974406">
        <w:rPr>
          <w:b/>
          <w:bCs/>
          <w:sz w:val="18"/>
          <w:szCs w:val="18"/>
        </w:rPr>
        <w:t>Figure</w:t>
      </w:r>
      <w:r w:rsidR="00422844">
        <w:rPr>
          <w:b/>
          <w:bCs/>
          <w:sz w:val="18"/>
          <w:szCs w:val="18"/>
        </w:rPr>
        <w:t xml:space="preserve"> </w:t>
      </w:r>
      <w:r w:rsidRPr="00974406">
        <w:rPr>
          <w:b/>
          <w:bCs/>
          <w:sz w:val="18"/>
          <w:szCs w:val="18"/>
        </w:rPr>
        <w:t xml:space="preserve">1: Features and Functionalities of </w:t>
      </w:r>
      <w:proofErr w:type="spellStart"/>
      <w:r w:rsidRPr="00974406">
        <w:rPr>
          <w:b/>
          <w:bCs/>
          <w:sz w:val="18"/>
          <w:szCs w:val="18"/>
        </w:rPr>
        <w:t>HydroSense</w:t>
      </w:r>
      <w:proofErr w:type="spellEnd"/>
      <w:r w:rsidR="00700E3D">
        <w:rPr>
          <w:b/>
          <w:bCs/>
          <w:sz w:val="18"/>
          <w:szCs w:val="18"/>
        </w:rPr>
        <w:t>.</w:t>
      </w:r>
    </w:p>
    <w:p w14:paraId="4FBBA561" w14:textId="77777777" w:rsidR="00935100" w:rsidRDefault="00935100" w:rsidP="00935100">
      <w:pPr>
        <w:spacing w:line="240" w:lineRule="auto"/>
        <w:ind w:left="10"/>
        <w:rPr>
          <w:b/>
          <w:bCs/>
          <w:sz w:val="18"/>
          <w:szCs w:val="18"/>
        </w:rPr>
      </w:pPr>
    </w:p>
    <w:p w14:paraId="7B269692" w14:textId="77777777" w:rsidR="00AF5A72" w:rsidRPr="00974406" w:rsidRDefault="00AF5A72" w:rsidP="00935100">
      <w:pPr>
        <w:spacing w:line="240" w:lineRule="auto"/>
        <w:ind w:left="10"/>
        <w:rPr>
          <w:b/>
          <w:bCs/>
          <w:sz w:val="18"/>
          <w:szCs w:val="18"/>
        </w:rPr>
      </w:pPr>
    </w:p>
    <w:p w14:paraId="5A421293" w14:textId="20E6BA85" w:rsidR="003B51D9" w:rsidRPr="00D83B61" w:rsidRDefault="00A93788" w:rsidP="003B51D9">
      <w:pPr>
        <w:spacing w:line="240" w:lineRule="auto"/>
        <w:ind w:left="10"/>
        <w:rPr>
          <w:color w:val="000000" w:themeColor="text1"/>
          <w:sz w:val="18"/>
          <w:szCs w:val="16"/>
          <w:lang w:val="en-US"/>
        </w:rPr>
      </w:pPr>
      <w:r w:rsidRPr="000E1CC2">
        <w:rPr>
          <w:color w:val="000000" w:themeColor="text1"/>
          <w:sz w:val="18"/>
          <w:szCs w:val="18"/>
          <w:lang w:val="en-US"/>
        </w:rPr>
        <w:t>The water quality recommendation system measures key parameters such as TDS, pH, and turbidity in a water sample. Once these readings are collected, the system integrates them to assess overall water quality, identify potential health risks, and deliver targeted treatment recommendations. Users view the test results, associated health concerns, and suggested interventions through the contaminant detection module</w:t>
      </w:r>
      <w:r w:rsidR="003B51D9" w:rsidRPr="00D83B61">
        <w:rPr>
          <w:color w:val="000000" w:themeColor="text1"/>
          <w:sz w:val="18"/>
          <w:szCs w:val="16"/>
          <w:lang w:val="en-US"/>
        </w:rPr>
        <w:t>.</w:t>
      </w:r>
    </w:p>
    <w:p w14:paraId="33CF701D" w14:textId="77777777" w:rsidR="003B51D9" w:rsidRPr="00D83B61" w:rsidRDefault="003B51D9" w:rsidP="003B51D9">
      <w:pPr>
        <w:spacing w:line="240" w:lineRule="auto"/>
        <w:ind w:left="10"/>
        <w:rPr>
          <w:color w:val="000000" w:themeColor="text1"/>
          <w:sz w:val="18"/>
          <w:szCs w:val="16"/>
          <w:lang w:val="en-US"/>
        </w:rPr>
      </w:pPr>
    </w:p>
    <w:p w14:paraId="380CD2CA" w14:textId="0B197C71" w:rsidR="003B51D9" w:rsidRPr="00D83B61" w:rsidRDefault="00A93788" w:rsidP="003B51D9">
      <w:pPr>
        <w:spacing w:line="240" w:lineRule="auto"/>
        <w:ind w:left="10"/>
        <w:rPr>
          <w:color w:val="000000" w:themeColor="text1"/>
          <w:sz w:val="18"/>
          <w:szCs w:val="16"/>
          <w:lang w:val="en-US"/>
        </w:rPr>
      </w:pPr>
      <w:r w:rsidRPr="000E1CC2">
        <w:rPr>
          <w:color w:val="000000" w:themeColor="text1"/>
          <w:sz w:val="18"/>
          <w:szCs w:val="18"/>
          <w:lang w:val="en-US"/>
        </w:rPr>
        <w:t>Data collection begins with immersing a sensor in the water and confirming successful data transmission. Users start and stop data logging using a user-friendly interface with data visualization features. The gathered information is stored in a CSV file, providing real-time and historical data views. An export option allows users to download data for further analysis or documentation</w:t>
      </w:r>
      <w:r w:rsidR="003B51D9" w:rsidRPr="00D83B61">
        <w:rPr>
          <w:color w:val="000000" w:themeColor="text1"/>
          <w:sz w:val="18"/>
          <w:szCs w:val="16"/>
          <w:lang w:val="en-US"/>
        </w:rPr>
        <w:t>.</w:t>
      </w:r>
    </w:p>
    <w:p w14:paraId="5EFF6972" w14:textId="77777777" w:rsidR="003B51D9" w:rsidRPr="00D83B61" w:rsidRDefault="003B51D9" w:rsidP="003B51D9">
      <w:pPr>
        <w:spacing w:line="240" w:lineRule="auto"/>
        <w:ind w:left="10"/>
        <w:rPr>
          <w:color w:val="000000" w:themeColor="text1"/>
          <w:sz w:val="18"/>
          <w:szCs w:val="16"/>
          <w:lang w:val="en-US"/>
        </w:rPr>
      </w:pPr>
    </w:p>
    <w:p w14:paraId="1FFA4E3E" w14:textId="6600D572" w:rsidR="004A7F77" w:rsidRDefault="00A93788" w:rsidP="00FA2868">
      <w:pPr>
        <w:spacing w:line="240" w:lineRule="auto"/>
        <w:ind w:left="10"/>
        <w:rPr>
          <w:color w:val="000000" w:themeColor="text1"/>
          <w:sz w:val="18"/>
          <w:szCs w:val="16"/>
          <w:lang w:val="en-US"/>
        </w:rPr>
      </w:pPr>
      <w:r w:rsidRPr="000E1CC2">
        <w:rPr>
          <w:color w:val="000000" w:themeColor="text1"/>
          <w:sz w:val="18"/>
          <w:szCs w:val="18"/>
          <w:lang w:val="en-US"/>
        </w:rPr>
        <w:t xml:space="preserve">Including comprehensive hydrology resources within the system is crucial for offering thorough and practical insights. These resources deliver detailed information about water characteristics and treatment methods, </w:t>
      </w:r>
      <w:r w:rsidRPr="000E1CC2">
        <w:rPr>
          <w:color w:val="000000" w:themeColor="text1"/>
          <w:sz w:val="18"/>
          <w:szCs w:val="18"/>
          <w:lang w:val="en-US"/>
        </w:rPr>
        <w:t>enhancing users' understanding of water quality issues and potential solutions</w:t>
      </w:r>
      <w:r w:rsidR="003B51D9" w:rsidRPr="00D83B61">
        <w:rPr>
          <w:color w:val="000000" w:themeColor="text1"/>
          <w:sz w:val="18"/>
          <w:szCs w:val="16"/>
          <w:lang w:val="en-US"/>
        </w:rPr>
        <w:t>.</w:t>
      </w:r>
    </w:p>
    <w:p w14:paraId="6BD44457" w14:textId="77777777" w:rsidR="005E4032" w:rsidRPr="00FA2868" w:rsidRDefault="005E4032" w:rsidP="00FA2868">
      <w:pPr>
        <w:spacing w:line="240" w:lineRule="auto"/>
        <w:ind w:left="10"/>
        <w:rPr>
          <w:color w:val="000000" w:themeColor="text1"/>
          <w:sz w:val="18"/>
          <w:szCs w:val="16"/>
          <w:lang w:val="en-US"/>
        </w:rPr>
      </w:pPr>
    </w:p>
    <w:p w14:paraId="6CC2B69F" w14:textId="2753B027" w:rsidR="00176939" w:rsidRDefault="00176939" w:rsidP="00935100">
      <w:pPr>
        <w:ind w:left="10"/>
        <w:rPr>
          <w:b/>
          <w:bCs/>
          <w:sz w:val="22"/>
        </w:rPr>
      </w:pPr>
      <w:r w:rsidRPr="00B1049F">
        <w:rPr>
          <w:b/>
          <w:bCs/>
          <w:sz w:val="22"/>
        </w:rPr>
        <w:t>2.4</w:t>
      </w:r>
      <w:r w:rsidRPr="00154E39">
        <w:t> </w:t>
      </w:r>
      <w:r w:rsidRPr="00B1049F">
        <w:rPr>
          <w:b/>
          <w:bCs/>
          <w:sz w:val="22"/>
        </w:rPr>
        <w:t>Interface and Interactions</w:t>
      </w:r>
    </w:p>
    <w:p w14:paraId="48A8B5A0" w14:textId="3295EEC4" w:rsidR="00E815AC" w:rsidRPr="00E815AC" w:rsidRDefault="00A93788" w:rsidP="00E815AC">
      <w:pPr>
        <w:spacing w:line="240" w:lineRule="auto"/>
        <w:ind w:left="10"/>
        <w:rPr>
          <w:color w:val="000000" w:themeColor="text1"/>
          <w:sz w:val="18"/>
          <w:szCs w:val="16"/>
        </w:rPr>
      </w:pP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provides a comprehensive platform divided into four main sections: Homepage, Data Insights, Hydrology Resources, and About. The Homepage features real-time water quality monitoring, interactive gauges displaying pH, TDS, turbidity, and temperature, and options for data logging and receiving recommendations. The Data Insights section offers detailed analyses and historical data visualization through interactive graphs and tables, enabling users to track water quality trends over time. The Hydrology Resources section serves as an educational hub, providing valuable information on water safety, pH levels, and treatment methods through articles and videos. Lastly, the About section introduces the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project, its development team, and its technical framework</w:t>
      </w:r>
      <w:r w:rsidR="00E815AC" w:rsidRPr="00E815AC">
        <w:rPr>
          <w:color w:val="000000" w:themeColor="text1"/>
          <w:sz w:val="18"/>
          <w:szCs w:val="16"/>
        </w:rPr>
        <w:t>.</w:t>
      </w:r>
    </w:p>
    <w:p w14:paraId="061B308B" w14:textId="77777777" w:rsidR="004A7F77" w:rsidRDefault="004A7F77" w:rsidP="00935100">
      <w:pPr>
        <w:spacing w:line="240" w:lineRule="auto"/>
        <w:ind w:left="10"/>
        <w:rPr>
          <w:sz w:val="18"/>
          <w:szCs w:val="18"/>
        </w:rPr>
      </w:pPr>
    </w:p>
    <w:p w14:paraId="64A56C4A" w14:textId="196AB675" w:rsidR="00935100" w:rsidRPr="00BC3C58" w:rsidRDefault="00176939" w:rsidP="00BC3C58">
      <w:pPr>
        <w:spacing w:line="240" w:lineRule="auto"/>
        <w:ind w:left="10"/>
        <w:rPr>
          <w:b/>
          <w:bCs/>
          <w:sz w:val="22"/>
        </w:rPr>
      </w:pPr>
      <w:r w:rsidRPr="00EA1600">
        <w:rPr>
          <w:b/>
          <w:bCs/>
          <w:sz w:val="22"/>
        </w:rPr>
        <w:t>2.5</w:t>
      </w:r>
      <w:r w:rsidRPr="00154E39">
        <w:t> </w:t>
      </w:r>
      <w:r w:rsidRPr="00EA1600">
        <w:rPr>
          <w:b/>
          <w:bCs/>
          <w:sz w:val="22"/>
        </w:rPr>
        <w:t>Performance Testing and Evaluation</w:t>
      </w:r>
    </w:p>
    <w:p w14:paraId="14BC8904" w14:textId="77777777" w:rsidR="00BC3C58" w:rsidRPr="00935100" w:rsidRDefault="00BC3C58" w:rsidP="00BC3C58">
      <w:pPr>
        <w:spacing w:line="240" w:lineRule="auto"/>
        <w:ind w:left="10"/>
        <w:rPr>
          <w:sz w:val="18"/>
          <w:szCs w:val="18"/>
        </w:rPr>
      </w:pPr>
    </w:p>
    <w:p w14:paraId="1FE1086A" w14:textId="6033E9AE" w:rsidR="00BC3C58" w:rsidRPr="00BC3C58" w:rsidRDefault="00A93788" w:rsidP="00BC3C58">
      <w:pPr>
        <w:spacing w:line="240" w:lineRule="auto"/>
        <w:ind w:left="10"/>
        <w:rPr>
          <w:color w:val="000000" w:themeColor="text1"/>
          <w:sz w:val="18"/>
          <w:szCs w:val="16"/>
        </w:rPr>
      </w:pPr>
      <w:r w:rsidRPr="000E1CC2">
        <w:rPr>
          <w:color w:val="000000" w:themeColor="text1"/>
          <w:sz w:val="18"/>
          <w:szCs w:val="18"/>
          <w:lang w:val="en-US"/>
        </w:rPr>
        <w:t>The ISO/IEC 9126</w:t>
      </w:r>
      <w:r w:rsidRPr="00A93788">
        <w:rPr>
          <w:color w:val="000000" w:themeColor="text1"/>
          <w:sz w:val="18"/>
          <w:szCs w:val="18"/>
          <w:vertAlign w:val="superscript"/>
          <w:lang w:val="en-US"/>
        </w:rPr>
        <w:t>[8]</w:t>
      </w:r>
      <w:r w:rsidRPr="000E1CC2">
        <w:rPr>
          <w:color w:val="000000" w:themeColor="text1"/>
          <w:sz w:val="18"/>
          <w:szCs w:val="18"/>
          <w:lang w:val="en-US"/>
        </w:rPr>
        <w:t xml:space="preserve"> software quality model was applied to evaluate the software components of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focusing on usability, efficiency, and functionality. </w:t>
      </w:r>
      <w:proofErr w:type="gramStart"/>
      <w:r w:rsidRPr="000E1CC2">
        <w:rPr>
          <w:color w:val="000000" w:themeColor="text1"/>
          <w:sz w:val="18"/>
          <w:szCs w:val="18"/>
          <w:lang w:val="en-US"/>
        </w:rPr>
        <w:t>Particular emphasis</w:t>
      </w:r>
      <w:proofErr w:type="gramEnd"/>
      <w:r w:rsidRPr="000E1CC2">
        <w:rPr>
          <w:color w:val="000000" w:themeColor="text1"/>
          <w:sz w:val="18"/>
          <w:szCs w:val="18"/>
          <w:lang w:val="en-US"/>
        </w:rPr>
        <w:t xml:space="preserve"> was placed on the usability attribute to assess the user experience quality across features such as hydrology resources, data visualization, and the water quality recommendation system. Table 3 outlines the criteria used for evaluating the software aspects of </w:t>
      </w:r>
      <w:proofErr w:type="spellStart"/>
      <w:r w:rsidRPr="000E1CC2">
        <w:rPr>
          <w:color w:val="000000" w:themeColor="text1"/>
          <w:sz w:val="18"/>
          <w:szCs w:val="18"/>
          <w:lang w:val="en-US"/>
        </w:rPr>
        <w:t>HydroSense</w:t>
      </w:r>
      <w:proofErr w:type="spellEnd"/>
      <w:r w:rsidR="00BC3C58" w:rsidRPr="00BC3C58">
        <w:rPr>
          <w:color w:val="000000" w:themeColor="text1"/>
          <w:sz w:val="18"/>
          <w:szCs w:val="16"/>
        </w:rPr>
        <w:t>.</w:t>
      </w:r>
    </w:p>
    <w:p w14:paraId="3B40C512" w14:textId="77777777" w:rsidR="00935100" w:rsidRDefault="00935100" w:rsidP="00935100">
      <w:pPr>
        <w:spacing w:line="240" w:lineRule="auto"/>
        <w:ind w:left="10"/>
        <w:rPr>
          <w:sz w:val="18"/>
          <w:szCs w:val="18"/>
        </w:rPr>
      </w:pPr>
    </w:p>
    <w:tbl>
      <w:tblPr>
        <w:tblStyle w:val="TableGrid0"/>
        <w:tblW w:w="4106" w:type="dxa"/>
        <w:tblLayout w:type="fixed"/>
        <w:tblLook w:val="04A0" w:firstRow="1" w:lastRow="0" w:firstColumn="1" w:lastColumn="0" w:noHBand="0" w:noVBand="1"/>
      </w:tblPr>
      <w:tblGrid>
        <w:gridCol w:w="1496"/>
        <w:gridCol w:w="1051"/>
        <w:gridCol w:w="1559"/>
      </w:tblGrid>
      <w:tr w:rsidR="00935100" w:rsidRPr="004A7F77" w14:paraId="41429618" w14:textId="77777777" w:rsidTr="008A2C24">
        <w:trPr>
          <w:trHeight w:val="850"/>
        </w:trPr>
        <w:tc>
          <w:tcPr>
            <w:tcW w:w="1496" w:type="dxa"/>
          </w:tcPr>
          <w:p w14:paraId="389DCF35" w14:textId="77777777" w:rsidR="00176939" w:rsidRPr="00013BF5" w:rsidRDefault="00176939" w:rsidP="009E525C">
            <w:pPr>
              <w:spacing w:line="240" w:lineRule="auto"/>
              <w:ind w:left="10"/>
              <w:rPr>
                <w:sz w:val="18"/>
                <w:szCs w:val="18"/>
              </w:rPr>
            </w:pPr>
            <w:r w:rsidRPr="00013BF5">
              <w:rPr>
                <w:sz w:val="18"/>
                <w:szCs w:val="18"/>
              </w:rPr>
              <w:t>Product Features</w:t>
            </w:r>
          </w:p>
        </w:tc>
        <w:tc>
          <w:tcPr>
            <w:tcW w:w="1051" w:type="dxa"/>
          </w:tcPr>
          <w:p w14:paraId="1922E3CC" w14:textId="77777777" w:rsidR="00176939" w:rsidRPr="00013BF5" w:rsidRDefault="00176939" w:rsidP="009E525C">
            <w:pPr>
              <w:spacing w:line="240" w:lineRule="auto"/>
              <w:ind w:left="10"/>
              <w:rPr>
                <w:sz w:val="18"/>
                <w:szCs w:val="18"/>
              </w:rPr>
            </w:pPr>
            <w:r w:rsidRPr="00013BF5">
              <w:rPr>
                <w:sz w:val="18"/>
                <w:szCs w:val="18"/>
              </w:rPr>
              <w:t>Software Quality Models and Attributes</w:t>
            </w:r>
          </w:p>
        </w:tc>
        <w:tc>
          <w:tcPr>
            <w:tcW w:w="1559" w:type="dxa"/>
          </w:tcPr>
          <w:p w14:paraId="6A89BDC8" w14:textId="77777777" w:rsidR="00176939" w:rsidRPr="00013BF5" w:rsidRDefault="00176939" w:rsidP="009E525C">
            <w:pPr>
              <w:spacing w:line="240" w:lineRule="auto"/>
              <w:ind w:left="10"/>
              <w:rPr>
                <w:sz w:val="18"/>
                <w:szCs w:val="18"/>
              </w:rPr>
            </w:pPr>
            <w:r w:rsidRPr="00013BF5">
              <w:rPr>
                <w:sz w:val="18"/>
                <w:szCs w:val="18"/>
              </w:rPr>
              <w:t>Software Quality Criteria</w:t>
            </w:r>
          </w:p>
        </w:tc>
      </w:tr>
      <w:tr w:rsidR="00935100" w:rsidRPr="004A7F77" w14:paraId="2FBA555E" w14:textId="77777777" w:rsidTr="008A2C24">
        <w:trPr>
          <w:trHeight w:val="76"/>
        </w:trPr>
        <w:tc>
          <w:tcPr>
            <w:tcW w:w="1496" w:type="dxa"/>
            <w:vMerge w:val="restart"/>
          </w:tcPr>
          <w:p w14:paraId="3284FAE6" w14:textId="77777777" w:rsidR="00176939" w:rsidRPr="00013BF5" w:rsidRDefault="00176939" w:rsidP="009E525C">
            <w:pPr>
              <w:spacing w:line="240" w:lineRule="auto"/>
              <w:ind w:left="10"/>
              <w:rPr>
                <w:sz w:val="18"/>
                <w:szCs w:val="18"/>
              </w:rPr>
            </w:pPr>
            <w:r w:rsidRPr="00013BF5">
              <w:rPr>
                <w:sz w:val="18"/>
                <w:szCs w:val="18"/>
              </w:rPr>
              <w:t>Hydrology Resources</w:t>
            </w:r>
          </w:p>
        </w:tc>
        <w:tc>
          <w:tcPr>
            <w:tcW w:w="1051" w:type="dxa"/>
            <w:vMerge w:val="restart"/>
          </w:tcPr>
          <w:p w14:paraId="329A1DC6" w14:textId="77777777" w:rsidR="00176939" w:rsidRPr="00013BF5" w:rsidRDefault="00176939" w:rsidP="009E525C">
            <w:pPr>
              <w:spacing w:line="240" w:lineRule="auto"/>
              <w:ind w:left="10"/>
              <w:rPr>
                <w:sz w:val="18"/>
                <w:szCs w:val="18"/>
              </w:rPr>
            </w:pPr>
            <w:r w:rsidRPr="00013BF5">
              <w:rPr>
                <w:sz w:val="18"/>
                <w:szCs w:val="18"/>
              </w:rPr>
              <w:t>Usability</w:t>
            </w:r>
          </w:p>
          <w:p w14:paraId="5D751510" w14:textId="77777777" w:rsidR="00176939" w:rsidRPr="00013BF5" w:rsidRDefault="00176939" w:rsidP="009E525C">
            <w:pPr>
              <w:spacing w:line="240" w:lineRule="auto"/>
              <w:ind w:left="10"/>
              <w:rPr>
                <w:sz w:val="18"/>
                <w:szCs w:val="18"/>
              </w:rPr>
            </w:pPr>
            <w:r w:rsidRPr="00013BF5">
              <w:rPr>
                <w:sz w:val="18"/>
                <w:szCs w:val="18"/>
              </w:rPr>
              <w:t>(ISO/IEC-9126)</w:t>
            </w:r>
          </w:p>
        </w:tc>
        <w:tc>
          <w:tcPr>
            <w:tcW w:w="1559" w:type="dxa"/>
          </w:tcPr>
          <w:p w14:paraId="6FB5E25F" w14:textId="77777777" w:rsidR="00176939" w:rsidRPr="00013BF5" w:rsidRDefault="00176939" w:rsidP="009E525C">
            <w:pPr>
              <w:spacing w:line="240" w:lineRule="auto"/>
              <w:ind w:left="10"/>
              <w:rPr>
                <w:sz w:val="18"/>
                <w:szCs w:val="18"/>
              </w:rPr>
            </w:pPr>
            <w:r w:rsidRPr="00013BF5">
              <w:rPr>
                <w:sz w:val="18"/>
                <w:szCs w:val="18"/>
              </w:rPr>
              <w:t>Understandability</w:t>
            </w:r>
          </w:p>
        </w:tc>
      </w:tr>
      <w:tr w:rsidR="00935100" w:rsidRPr="004A7F77" w14:paraId="76B5E6A8" w14:textId="77777777" w:rsidTr="008A2C24">
        <w:trPr>
          <w:trHeight w:val="76"/>
        </w:trPr>
        <w:tc>
          <w:tcPr>
            <w:tcW w:w="1496" w:type="dxa"/>
            <w:vMerge/>
          </w:tcPr>
          <w:p w14:paraId="1A69BE8F" w14:textId="77777777" w:rsidR="00176939" w:rsidRPr="00013BF5" w:rsidRDefault="00176939" w:rsidP="009E525C">
            <w:pPr>
              <w:spacing w:line="240" w:lineRule="auto"/>
              <w:rPr>
                <w:sz w:val="18"/>
                <w:szCs w:val="18"/>
              </w:rPr>
            </w:pPr>
          </w:p>
        </w:tc>
        <w:tc>
          <w:tcPr>
            <w:tcW w:w="1051" w:type="dxa"/>
            <w:vMerge/>
          </w:tcPr>
          <w:p w14:paraId="65C02B65" w14:textId="77777777" w:rsidR="00176939" w:rsidRPr="00013BF5" w:rsidRDefault="00176939" w:rsidP="009E525C">
            <w:pPr>
              <w:spacing w:line="240" w:lineRule="auto"/>
              <w:rPr>
                <w:sz w:val="18"/>
                <w:szCs w:val="18"/>
              </w:rPr>
            </w:pPr>
          </w:p>
        </w:tc>
        <w:tc>
          <w:tcPr>
            <w:tcW w:w="1559" w:type="dxa"/>
          </w:tcPr>
          <w:p w14:paraId="184DAB6B" w14:textId="77777777" w:rsidR="00176939" w:rsidRPr="00013BF5" w:rsidRDefault="00176939" w:rsidP="009E525C">
            <w:pPr>
              <w:spacing w:line="240" w:lineRule="auto"/>
              <w:ind w:left="10"/>
              <w:rPr>
                <w:sz w:val="18"/>
                <w:szCs w:val="18"/>
              </w:rPr>
            </w:pPr>
            <w:r w:rsidRPr="00013BF5">
              <w:rPr>
                <w:sz w:val="18"/>
                <w:szCs w:val="18"/>
              </w:rPr>
              <w:t>Learnability</w:t>
            </w:r>
          </w:p>
        </w:tc>
      </w:tr>
      <w:tr w:rsidR="00935100" w:rsidRPr="004A7F77" w14:paraId="7CD2A3F7" w14:textId="77777777" w:rsidTr="008A2C24">
        <w:trPr>
          <w:trHeight w:val="76"/>
        </w:trPr>
        <w:tc>
          <w:tcPr>
            <w:tcW w:w="1496" w:type="dxa"/>
            <w:vMerge/>
          </w:tcPr>
          <w:p w14:paraId="3B5EC37A" w14:textId="77777777" w:rsidR="00176939" w:rsidRPr="00013BF5" w:rsidRDefault="00176939" w:rsidP="009E525C">
            <w:pPr>
              <w:spacing w:line="240" w:lineRule="auto"/>
              <w:rPr>
                <w:sz w:val="18"/>
                <w:szCs w:val="18"/>
              </w:rPr>
            </w:pPr>
          </w:p>
        </w:tc>
        <w:tc>
          <w:tcPr>
            <w:tcW w:w="1051" w:type="dxa"/>
            <w:vMerge/>
          </w:tcPr>
          <w:p w14:paraId="3D7DF051" w14:textId="77777777" w:rsidR="00176939" w:rsidRPr="00013BF5" w:rsidRDefault="00176939" w:rsidP="009E525C">
            <w:pPr>
              <w:spacing w:line="240" w:lineRule="auto"/>
              <w:rPr>
                <w:sz w:val="18"/>
                <w:szCs w:val="18"/>
              </w:rPr>
            </w:pPr>
          </w:p>
        </w:tc>
        <w:tc>
          <w:tcPr>
            <w:tcW w:w="1559" w:type="dxa"/>
          </w:tcPr>
          <w:p w14:paraId="23793AD4" w14:textId="77777777" w:rsidR="00176939" w:rsidRPr="00013BF5" w:rsidRDefault="00176939" w:rsidP="009E525C">
            <w:pPr>
              <w:spacing w:line="240" w:lineRule="auto"/>
              <w:ind w:left="10"/>
              <w:rPr>
                <w:sz w:val="18"/>
                <w:szCs w:val="18"/>
              </w:rPr>
            </w:pPr>
            <w:r w:rsidRPr="00013BF5">
              <w:rPr>
                <w:sz w:val="18"/>
                <w:szCs w:val="18"/>
              </w:rPr>
              <w:t>Operability</w:t>
            </w:r>
          </w:p>
        </w:tc>
      </w:tr>
      <w:tr w:rsidR="00935100" w:rsidRPr="004A7F77" w14:paraId="46DAEECE" w14:textId="77777777" w:rsidTr="008A2C24">
        <w:trPr>
          <w:trHeight w:val="76"/>
        </w:trPr>
        <w:tc>
          <w:tcPr>
            <w:tcW w:w="1496" w:type="dxa"/>
            <w:vMerge/>
          </w:tcPr>
          <w:p w14:paraId="37E9297A" w14:textId="77777777" w:rsidR="00176939" w:rsidRPr="00013BF5" w:rsidRDefault="00176939" w:rsidP="009E525C">
            <w:pPr>
              <w:spacing w:line="240" w:lineRule="auto"/>
              <w:rPr>
                <w:sz w:val="18"/>
                <w:szCs w:val="18"/>
              </w:rPr>
            </w:pPr>
          </w:p>
        </w:tc>
        <w:tc>
          <w:tcPr>
            <w:tcW w:w="1051" w:type="dxa"/>
            <w:vMerge/>
          </w:tcPr>
          <w:p w14:paraId="06E8F2C8" w14:textId="77777777" w:rsidR="00176939" w:rsidRPr="00013BF5" w:rsidRDefault="00176939" w:rsidP="009E525C">
            <w:pPr>
              <w:spacing w:line="240" w:lineRule="auto"/>
              <w:rPr>
                <w:sz w:val="18"/>
                <w:szCs w:val="18"/>
              </w:rPr>
            </w:pPr>
          </w:p>
        </w:tc>
        <w:tc>
          <w:tcPr>
            <w:tcW w:w="1559" w:type="dxa"/>
          </w:tcPr>
          <w:p w14:paraId="31B6A4BF" w14:textId="77777777" w:rsidR="00176939" w:rsidRPr="00013BF5" w:rsidRDefault="00176939" w:rsidP="009E525C">
            <w:pPr>
              <w:spacing w:line="240" w:lineRule="auto"/>
              <w:ind w:left="10"/>
              <w:rPr>
                <w:sz w:val="18"/>
                <w:szCs w:val="18"/>
              </w:rPr>
            </w:pPr>
            <w:r w:rsidRPr="00013BF5">
              <w:rPr>
                <w:sz w:val="18"/>
                <w:szCs w:val="18"/>
              </w:rPr>
              <w:t>Attractiveness</w:t>
            </w:r>
          </w:p>
        </w:tc>
      </w:tr>
      <w:tr w:rsidR="00935100" w:rsidRPr="004A7F77" w14:paraId="4CA6E13D" w14:textId="77777777" w:rsidTr="008A2C24">
        <w:trPr>
          <w:trHeight w:val="76"/>
        </w:trPr>
        <w:tc>
          <w:tcPr>
            <w:tcW w:w="1496" w:type="dxa"/>
            <w:vMerge/>
          </w:tcPr>
          <w:p w14:paraId="5808303F" w14:textId="77777777" w:rsidR="00176939" w:rsidRPr="00013BF5" w:rsidRDefault="00176939" w:rsidP="009E525C">
            <w:pPr>
              <w:spacing w:line="240" w:lineRule="auto"/>
              <w:rPr>
                <w:sz w:val="18"/>
                <w:szCs w:val="18"/>
              </w:rPr>
            </w:pPr>
          </w:p>
        </w:tc>
        <w:tc>
          <w:tcPr>
            <w:tcW w:w="1051" w:type="dxa"/>
            <w:vMerge/>
          </w:tcPr>
          <w:p w14:paraId="4D2FD1CE" w14:textId="77777777" w:rsidR="00176939" w:rsidRPr="00013BF5" w:rsidRDefault="00176939" w:rsidP="009E525C">
            <w:pPr>
              <w:spacing w:line="240" w:lineRule="auto"/>
              <w:rPr>
                <w:sz w:val="18"/>
                <w:szCs w:val="18"/>
              </w:rPr>
            </w:pPr>
          </w:p>
        </w:tc>
        <w:tc>
          <w:tcPr>
            <w:tcW w:w="1559" w:type="dxa"/>
          </w:tcPr>
          <w:p w14:paraId="3E909B69" w14:textId="77777777" w:rsidR="00176939" w:rsidRPr="00013BF5" w:rsidRDefault="00176939" w:rsidP="009E525C">
            <w:pPr>
              <w:spacing w:line="240" w:lineRule="auto"/>
              <w:ind w:left="10"/>
              <w:rPr>
                <w:sz w:val="18"/>
                <w:szCs w:val="18"/>
              </w:rPr>
            </w:pPr>
            <w:r w:rsidRPr="00013BF5">
              <w:rPr>
                <w:sz w:val="18"/>
                <w:szCs w:val="18"/>
              </w:rPr>
              <w:t>Compliance</w:t>
            </w:r>
          </w:p>
        </w:tc>
      </w:tr>
      <w:tr w:rsidR="00935100" w:rsidRPr="004A7F77" w14:paraId="5F5BB0B8" w14:textId="77777777" w:rsidTr="008A2C24">
        <w:trPr>
          <w:trHeight w:val="128"/>
        </w:trPr>
        <w:tc>
          <w:tcPr>
            <w:tcW w:w="1496" w:type="dxa"/>
            <w:vMerge w:val="restart"/>
          </w:tcPr>
          <w:p w14:paraId="391BAFB0" w14:textId="77777777" w:rsidR="00176939" w:rsidRPr="00013BF5" w:rsidRDefault="00176939" w:rsidP="009E525C">
            <w:pPr>
              <w:spacing w:line="240" w:lineRule="auto"/>
              <w:ind w:left="10"/>
              <w:rPr>
                <w:sz w:val="18"/>
                <w:szCs w:val="18"/>
              </w:rPr>
            </w:pPr>
            <w:r w:rsidRPr="00013BF5">
              <w:rPr>
                <w:sz w:val="18"/>
                <w:szCs w:val="18"/>
              </w:rPr>
              <w:t>Contaminant Detection</w:t>
            </w:r>
          </w:p>
        </w:tc>
        <w:tc>
          <w:tcPr>
            <w:tcW w:w="1051" w:type="dxa"/>
            <w:vMerge w:val="restart"/>
          </w:tcPr>
          <w:p w14:paraId="762FB432" w14:textId="77777777" w:rsidR="00176939" w:rsidRPr="00013BF5" w:rsidRDefault="00176939" w:rsidP="009E525C">
            <w:pPr>
              <w:spacing w:line="240" w:lineRule="auto"/>
              <w:ind w:left="10"/>
              <w:rPr>
                <w:sz w:val="18"/>
                <w:szCs w:val="18"/>
              </w:rPr>
            </w:pPr>
            <w:r w:rsidRPr="00013BF5">
              <w:rPr>
                <w:sz w:val="18"/>
                <w:szCs w:val="18"/>
              </w:rPr>
              <w:t>Functionality</w:t>
            </w:r>
          </w:p>
          <w:p w14:paraId="1F20EA63" w14:textId="77777777" w:rsidR="00176939" w:rsidRPr="00013BF5" w:rsidRDefault="00176939" w:rsidP="009E525C">
            <w:pPr>
              <w:spacing w:line="240" w:lineRule="auto"/>
              <w:ind w:left="10"/>
              <w:rPr>
                <w:sz w:val="18"/>
                <w:szCs w:val="18"/>
              </w:rPr>
            </w:pPr>
            <w:r w:rsidRPr="00013BF5">
              <w:rPr>
                <w:sz w:val="18"/>
                <w:szCs w:val="18"/>
              </w:rPr>
              <w:t>(ISO/IEC-9126)</w:t>
            </w:r>
          </w:p>
        </w:tc>
        <w:tc>
          <w:tcPr>
            <w:tcW w:w="1559" w:type="dxa"/>
          </w:tcPr>
          <w:p w14:paraId="4CCC9422" w14:textId="77777777" w:rsidR="00176939" w:rsidRPr="00013BF5" w:rsidRDefault="00176939" w:rsidP="009E525C">
            <w:pPr>
              <w:spacing w:line="240" w:lineRule="auto"/>
              <w:ind w:left="10"/>
              <w:rPr>
                <w:sz w:val="18"/>
                <w:szCs w:val="18"/>
              </w:rPr>
            </w:pPr>
            <w:r w:rsidRPr="00013BF5">
              <w:rPr>
                <w:sz w:val="18"/>
                <w:szCs w:val="18"/>
              </w:rPr>
              <w:t>Accuracy</w:t>
            </w:r>
          </w:p>
        </w:tc>
      </w:tr>
      <w:tr w:rsidR="00935100" w:rsidRPr="004A7F77" w14:paraId="734459C3" w14:textId="77777777" w:rsidTr="008A2C24">
        <w:trPr>
          <w:trHeight w:val="126"/>
        </w:trPr>
        <w:tc>
          <w:tcPr>
            <w:tcW w:w="1496" w:type="dxa"/>
            <w:vMerge/>
          </w:tcPr>
          <w:p w14:paraId="5B9770E9" w14:textId="77777777" w:rsidR="00176939" w:rsidRPr="00013BF5" w:rsidRDefault="00176939" w:rsidP="009E525C">
            <w:pPr>
              <w:spacing w:line="240" w:lineRule="auto"/>
              <w:rPr>
                <w:sz w:val="18"/>
                <w:szCs w:val="18"/>
              </w:rPr>
            </w:pPr>
          </w:p>
        </w:tc>
        <w:tc>
          <w:tcPr>
            <w:tcW w:w="1051" w:type="dxa"/>
            <w:vMerge/>
          </w:tcPr>
          <w:p w14:paraId="5BD39454" w14:textId="77777777" w:rsidR="00176939" w:rsidRPr="00013BF5" w:rsidRDefault="00176939" w:rsidP="009E525C">
            <w:pPr>
              <w:spacing w:line="240" w:lineRule="auto"/>
              <w:rPr>
                <w:sz w:val="18"/>
                <w:szCs w:val="18"/>
              </w:rPr>
            </w:pPr>
          </w:p>
        </w:tc>
        <w:tc>
          <w:tcPr>
            <w:tcW w:w="1559" w:type="dxa"/>
          </w:tcPr>
          <w:p w14:paraId="5EEE33C1" w14:textId="77777777" w:rsidR="00176939" w:rsidRPr="00013BF5" w:rsidRDefault="00176939" w:rsidP="009E525C">
            <w:pPr>
              <w:spacing w:line="240" w:lineRule="auto"/>
              <w:ind w:left="10"/>
              <w:rPr>
                <w:sz w:val="18"/>
                <w:szCs w:val="18"/>
              </w:rPr>
            </w:pPr>
            <w:r w:rsidRPr="00013BF5">
              <w:rPr>
                <w:sz w:val="18"/>
                <w:szCs w:val="18"/>
              </w:rPr>
              <w:t>Interoperability</w:t>
            </w:r>
          </w:p>
        </w:tc>
      </w:tr>
      <w:tr w:rsidR="00935100" w:rsidRPr="004A7F77" w14:paraId="0A4393E5" w14:textId="77777777" w:rsidTr="008A2C24">
        <w:trPr>
          <w:trHeight w:val="126"/>
        </w:trPr>
        <w:tc>
          <w:tcPr>
            <w:tcW w:w="1496" w:type="dxa"/>
            <w:vMerge/>
          </w:tcPr>
          <w:p w14:paraId="20348833" w14:textId="77777777" w:rsidR="00176939" w:rsidRPr="00013BF5" w:rsidRDefault="00176939" w:rsidP="009E525C">
            <w:pPr>
              <w:spacing w:line="240" w:lineRule="auto"/>
              <w:rPr>
                <w:sz w:val="18"/>
                <w:szCs w:val="18"/>
              </w:rPr>
            </w:pPr>
          </w:p>
        </w:tc>
        <w:tc>
          <w:tcPr>
            <w:tcW w:w="1051" w:type="dxa"/>
            <w:vMerge/>
          </w:tcPr>
          <w:p w14:paraId="1A59D7D5" w14:textId="77777777" w:rsidR="00176939" w:rsidRPr="00013BF5" w:rsidRDefault="00176939" w:rsidP="009E525C">
            <w:pPr>
              <w:spacing w:line="240" w:lineRule="auto"/>
              <w:rPr>
                <w:sz w:val="18"/>
                <w:szCs w:val="18"/>
              </w:rPr>
            </w:pPr>
          </w:p>
        </w:tc>
        <w:tc>
          <w:tcPr>
            <w:tcW w:w="1559" w:type="dxa"/>
          </w:tcPr>
          <w:p w14:paraId="03B9CEEA" w14:textId="77777777" w:rsidR="00176939" w:rsidRPr="00013BF5" w:rsidRDefault="00176939" w:rsidP="009E525C">
            <w:pPr>
              <w:spacing w:line="240" w:lineRule="auto"/>
              <w:ind w:left="10"/>
              <w:rPr>
                <w:sz w:val="18"/>
                <w:szCs w:val="18"/>
              </w:rPr>
            </w:pPr>
            <w:r w:rsidRPr="00013BF5">
              <w:rPr>
                <w:sz w:val="18"/>
                <w:szCs w:val="18"/>
              </w:rPr>
              <w:t>Compliance</w:t>
            </w:r>
          </w:p>
        </w:tc>
      </w:tr>
      <w:tr w:rsidR="00935100" w:rsidRPr="004A7F77" w14:paraId="1C860A0A" w14:textId="77777777" w:rsidTr="008A2C24">
        <w:trPr>
          <w:trHeight w:val="128"/>
        </w:trPr>
        <w:tc>
          <w:tcPr>
            <w:tcW w:w="1496" w:type="dxa"/>
            <w:vMerge w:val="restart"/>
          </w:tcPr>
          <w:p w14:paraId="5D8D6419" w14:textId="77777777" w:rsidR="00176939" w:rsidRPr="00013BF5" w:rsidRDefault="00176939" w:rsidP="009E525C">
            <w:pPr>
              <w:spacing w:line="240" w:lineRule="auto"/>
              <w:ind w:left="10"/>
              <w:rPr>
                <w:sz w:val="18"/>
                <w:szCs w:val="18"/>
              </w:rPr>
            </w:pPr>
            <w:r w:rsidRPr="00013BF5">
              <w:rPr>
                <w:sz w:val="18"/>
                <w:szCs w:val="18"/>
              </w:rPr>
              <w:t>Data Visualization</w:t>
            </w:r>
          </w:p>
        </w:tc>
        <w:tc>
          <w:tcPr>
            <w:tcW w:w="1051" w:type="dxa"/>
            <w:vMerge w:val="restart"/>
          </w:tcPr>
          <w:p w14:paraId="1445FDDC" w14:textId="77777777" w:rsidR="00176939" w:rsidRPr="00013BF5" w:rsidRDefault="00176939" w:rsidP="009E525C">
            <w:pPr>
              <w:spacing w:line="240" w:lineRule="auto"/>
              <w:ind w:left="10"/>
              <w:rPr>
                <w:sz w:val="18"/>
                <w:szCs w:val="18"/>
              </w:rPr>
            </w:pPr>
            <w:r w:rsidRPr="00013BF5">
              <w:rPr>
                <w:sz w:val="18"/>
                <w:szCs w:val="18"/>
              </w:rPr>
              <w:t>Efficiency</w:t>
            </w:r>
          </w:p>
          <w:p w14:paraId="5C288E2D" w14:textId="77777777" w:rsidR="00176939" w:rsidRPr="00013BF5" w:rsidRDefault="00176939" w:rsidP="009E525C">
            <w:pPr>
              <w:spacing w:line="240" w:lineRule="auto"/>
              <w:ind w:left="10"/>
              <w:rPr>
                <w:sz w:val="18"/>
                <w:szCs w:val="18"/>
              </w:rPr>
            </w:pPr>
            <w:r w:rsidRPr="00013BF5">
              <w:rPr>
                <w:sz w:val="18"/>
                <w:szCs w:val="18"/>
              </w:rPr>
              <w:t>(ISO/IEC-9126)</w:t>
            </w:r>
          </w:p>
        </w:tc>
        <w:tc>
          <w:tcPr>
            <w:tcW w:w="1559" w:type="dxa"/>
          </w:tcPr>
          <w:p w14:paraId="1AE34977" w14:textId="77777777" w:rsidR="00176939" w:rsidRPr="00013BF5" w:rsidRDefault="00176939" w:rsidP="009E525C">
            <w:pPr>
              <w:spacing w:line="240" w:lineRule="auto"/>
              <w:ind w:left="10"/>
              <w:rPr>
                <w:sz w:val="18"/>
                <w:szCs w:val="18"/>
              </w:rPr>
            </w:pPr>
            <w:r w:rsidRPr="00013BF5">
              <w:rPr>
                <w:sz w:val="18"/>
                <w:szCs w:val="18"/>
              </w:rPr>
              <w:t>Resource Utilization</w:t>
            </w:r>
          </w:p>
        </w:tc>
      </w:tr>
      <w:tr w:rsidR="00935100" w:rsidRPr="004A7F77" w14:paraId="1DA01964" w14:textId="77777777" w:rsidTr="008A2C24">
        <w:trPr>
          <w:trHeight w:val="126"/>
        </w:trPr>
        <w:tc>
          <w:tcPr>
            <w:tcW w:w="1496" w:type="dxa"/>
            <w:vMerge/>
          </w:tcPr>
          <w:p w14:paraId="5D3BD0C3" w14:textId="77777777" w:rsidR="00176939" w:rsidRPr="00013BF5" w:rsidRDefault="00176939" w:rsidP="009E525C">
            <w:pPr>
              <w:spacing w:line="240" w:lineRule="auto"/>
              <w:rPr>
                <w:sz w:val="18"/>
                <w:szCs w:val="18"/>
              </w:rPr>
            </w:pPr>
          </w:p>
        </w:tc>
        <w:tc>
          <w:tcPr>
            <w:tcW w:w="1051" w:type="dxa"/>
            <w:vMerge/>
          </w:tcPr>
          <w:p w14:paraId="5AC4AC58" w14:textId="77777777" w:rsidR="00176939" w:rsidRPr="00013BF5" w:rsidRDefault="00176939" w:rsidP="009E525C">
            <w:pPr>
              <w:spacing w:line="240" w:lineRule="auto"/>
              <w:rPr>
                <w:sz w:val="18"/>
                <w:szCs w:val="18"/>
              </w:rPr>
            </w:pPr>
          </w:p>
        </w:tc>
        <w:tc>
          <w:tcPr>
            <w:tcW w:w="1559" w:type="dxa"/>
          </w:tcPr>
          <w:p w14:paraId="46148E33" w14:textId="77777777" w:rsidR="00176939" w:rsidRPr="00013BF5" w:rsidRDefault="00176939" w:rsidP="009E525C">
            <w:pPr>
              <w:spacing w:line="240" w:lineRule="auto"/>
              <w:ind w:left="10"/>
              <w:rPr>
                <w:sz w:val="18"/>
                <w:szCs w:val="18"/>
              </w:rPr>
            </w:pPr>
            <w:r w:rsidRPr="00013BF5">
              <w:rPr>
                <w:sz w:val="18"/>
                <w:szCs w:val="18"/>
              </w:rPr>
              <w:t>Time Behavior</w:t>
            </w:r>
          </w:p>
        </w:tc>
      </w:tr>
      <w:tr w:rsidR="00935100" w:rsidRPr="004A7F77" w14:paraId="7F0F1F29" w14:textId="77777777" w:rsidTr="008A2C24">
        <w:trPr>
          <w:trHeight w:val="126"/>
        </w:trPr>
        <w:tc>
          <w:tcPr>
            <w:tcW w:w="1496" w:type="dxa"/>
            <w:vMerge/>
          </w:tcPr>
          <w:p w14:paraId="21FAC328" w14:textId="77777777" w:rsidR="00176939" w:rsidRPr="00013BF5" w:rsidRDefault="00176939" w:rsidP="009E525C">
            <w:pPr>
              <w:spacing w:line="240" w:lineRule="auto"/>
              <w:rPr>
                <w:sz w:val="18"/>
                <w:szCs w:val="18"/>
              </w:rPr>
            </w:pPr>
          </w:p>
        </w:tc>
        <w:tc>
          <w:tcPr>
            <w:tcW w:w="1051" w:type="dxa"/>
            <w:vMerge/>
          </w:tcPr>
          <w:p w14:paraId="2C1DA75B" w14:textId="77777777" w:rsidR="00176939" w:rsidRPr="00013BF5" w:rsidRDefault="00176939" w:rsidP="009E525C">
            <w:pPr>
              <w:spacing w:line="240" w:lineRule="auto"/>
              <w:rPr>
                <w:sz w:val="18"/>
                <w:szCs w:val="18"/>
              </w:rPr>
            </w:pPr>
          </w:p>
        </w:tc>
        <w:tc>
          <w:tcPr>
            <w:tcW w:w="1559" w:type="dxa"/>
          </w:tcPr>
          <w:p w14:paraId="08AA0F06" w14:textId="77777777" w:rsidR="00176939" w:rsidRPr="00013BF5" w:rsidRDefault="00176939" w:rsidP="009E525C">
            <w:pPr>
              <w:spacing w:line="240" w:lineRule="auto"/>
              <w:ind w:left="10"/>
              <w:rPr>
                <w:sz w:val="18"/>
                <w:szCs w:val="18"/>
              </w:rPr>
            </w:pPr>
            <w:r w:rsidRPr="00013BF5">
              <w:rPr>
                <w:sz w:val="18"/>
                <w:szCs w:val="18"/>
              </w:rPr>
              <w:t>Compliance</w:t>
            </w:r>
          </w:p>
        </w:tc>
      </w:tr>
      <w:tr w:rsidR="00935100" w:rsidRPr="004A7F77" w14:paraId="2F2F62EE" w14:textId="77777777" w:rsidTr="008A2C24">
        <w:trPr>
          <w:trHeight w:val="95"/>
        </w:trPr>
        <w:tc>
          <w:tcPr>
            <w:tcW w:w="1496" w:type="dxa"/>
            <w:vMerge w:val="restart"/>
          </w:tcPr>
          <w:p w14:paraId="022B5AC4" w14:textId="77777777" w:rsidR="00176939" w:rsidRPr="00013BF5" w:rsidRDefault="00176939" w:rsidP="009E525C">
            <w:pPr>
              <w:spacing w:line="240" w:lineRule="auto"/>
              <w:ind w:left="10"/>
              <w:rPr>
                <w:sz w:val="18"/>
                <w:szCs w:val="18"/>
              </w:rPr>
            </w:pPr>
            <w:r w:rsidRPr="00013BF5">
              <w:rPr>
                <w:sz w:val="18"/>
                <w:szCs w:val="18"/>
              </w:rPr>
              <w:t>Water Quality Recommendation</w:t>
            </w:r>
          </w:p>
        </w:tc>
        <w:tc>
          <w:tcPr>
            <w:tcW w:w="1051" w:type="dxa"/>
            <w:vMerge w:val="restart"/>
          </w:tcPr>
          <w:p w14:paraId="5445AFD9" w14:textId="77777777" w:rsidR="00176939" w:rsidRPr="00013BF5" w:rsidRDefault="00176939" w:rsidP="009E525C">
            <w:pPr>
              <w:spacing w:line="240" w:lineRule="auto"/>
              <w:ind w:left="10"/>
              <w:rPr>
                <w:sz w:val="18"/>
                <w:szCs w:val="18"/>
              </w:rPr>
            </w:pPr>
            <w:r w:rsidRPr="00013BF5">
              <w:rPr>
                <w:sz w:val="18"/>
                <w:szCs w:val="18"/>
              </w:rPr>
              <w:t>Usability</w:t>
            </w:r>
          </w:p>
          <w:p w14:paraId="1077FCD7" w14:textId="77777777" w:rsidR="00176939" w:rsidRPr="00013BF5" w:rsidRDefault="00176939" w:rsidP="009E525C">
            <w:pPr>
              <w:spacing w:line="240" w:lineRule="auto"/>
              <w:ind w:left="10"/>
              <w:rPr>
                <w:sz w:val="18"/>
                <w:szCs w:val="18"/>
              </w:rPr>
            </w:pPr>
            <w:r w:rsidRPr="00013BF5">
              <w:rPr>
                <w:sz w:val="18"/>
                <w:szCs w:val="18"/>
              </w:rPr>
              <w:t>(ISO/IEC-9126)</w:t>
            </w:r>
          </w:p>
        </w:tc>
        <w:tc>
          <w:tcPr>
            <w:tcW w:w="1559" w:type="dxa"/>
          </w:tcPr>
          <w:p w14:paraId="662B88E3" w14:textId="77777777" w:rsidR="00176939" w:rsidRPr="00013BF5" w:rsidRDefault="00176939" w:rsidP="009E525C">
            <w:pPr>
              <w:spacing w:line="240" w:lineRule="auto"/>
              <w:ind w:left="10"/>
              <w:rPr>
                <w:sz w:val="18"/>
                <w:szCs w:val="18"/>
              </w:rPr>
            </w:pPr>
            <w:r w:rsidRPr="00013BF5">
              <w:rPr>
                <w:sz w:val="18"/>
                <w:szCs w:val="18"/>
              </w:rPr>
              <w:t>Understandability</w:t>
            </w:r>
          </w:p>
        </w:tc>
      </w:tr>
      <w:tr w:rsidR="00935100" w:rsidRPr="004A7F77" w14:paraId="4FF77555" w14:textId="77777777" w:rsidTr="008A2C24">
        <w:trPr>
          <w:trHeight w:val="95"/>
        </w:trPr>
        <w:tc>
          <w:tcPr>
            <w:tcW w:w="1496" w:type="dxa"/>
            <w:vMerge/>
          </w:tcPr>
          <w:p w14:paraId="47F2FE9B" w14:textId="77777777" w:rsidR="00176939" w:rsidRPr="00013BF5" w:rsidRDefault="00176939" w:rsidP="009E525C">
            <w:pPr>
              <w:spacing w:line="240" w:lineRule="auto"/>
              <w:rPr>
                <w:sz w:val="18"/>
                <w:szCs w:val="18"/>
              </w:rPr>
            </w:pPr>
          </w:p>
        </w:tc>
        <w:tc>
          <w:tcPr>
            <w:tcW w:w="1051" w:type="dxa"/>
            <w:vMerge/>
          </w:tcPr>
          <w:p w14:paraId="501E5859" w14:textId="77777777" w:rsidR="00176939" w:rsidRPr="00013BF5" w:rsidRDefault="00176939" w:rsidP="009E525C">
            <w:pPr>
              <w:spacing w:line="240" w:lineRule="auto"/>
              <w:rPr>
                <w:sz w:val="18"/>
                <w:szCs w:val="18"/>
              </w:rPr>
            </w:pPr>
          </w:p>
        </w:tc>
        <w:tc>
          <w:tcPr>
            <w:tcW w:w="1559" w:type="dxa"/>
          </w:tcPr>
          <w:p w14:paraId="37303895" w14:textId="77777777" w:rsidR="00176939" w:rsidRPr="00013BF5" w:rsidRDefault="00176939" w:rsidP="009E525C">
            <w:pPr>
              <w:spacing w:line="240" w:lineRule="auto"/>
              <w:ind w:left="10"/>
              <w:rPr>
                <w:sz w:val="18"/>
                <w:szCs w:val="18"/>
              </w:rPr>
            </w:pPr>
            <w:r w:rsidRPr="00013BF5">
              <w:rPr>
                <w:sz w:val="18"/>
                <w:szCs w:val="18"/>
              </w:rPr>
              <w:t>Learnability</w:t>
            </w:r>
          </w:p>
        </w:tc>
      </w:tr>
      <w:tr w:rsidR="00935100" w:rsidRPr="004A7F77" w14:paraId="3BD4B240" w14:textId="77777777" w:rsidTr="008A2C24">
        <w:trPr>
          <w:trHeight w:val="95"/>
        </w:trPr>
        <w:tc>
          <w:tcPr>
            <w:tcW w:w="1496" w:type="dxa"/>
            <w:vMerge/>
          </w:tcPr>
          <w:p w14:paraId="635D2979" w14:textId="77777777" w:rsidR="00176939" w:rsidRPr="00013BF5" w:rsidRDefault="00176939" w:rsidP="009E525C">
            <w:pPr>
              <w:spacing w:line="240" w:lineRule="auto"/>
              <w:rPr>
                <w:sz w:val="18"/>
                <w:szCs w:val="18"/>
              </w:rPr>
            </w:pPr>
          </w:p>
        </w:tc>
        <w:tc>
          <w:tcPr>
            <w:tcW w:w="1051" w:type="dxa"/>
            <w:vMerge/>
          </w:tcPr>
          <w:p w14:paraId="080D00DE" w14:textId="77777777" w:rsidR="00176939" w:rsidRPr="00013BF5" w:rsidRDefault="00176939" w:rsidP="009E525C">
            <w:pPr>
              <w:spacing w:line="240" w:lineRule="auto"/>
              <w:rPr>
                <w:sz w:val="18"/>
                <w:szCs w:val="18"/>
              </w:rPr>
            </w:pPr>
          </w:p>
        </w:tc>
        <w:tc>
          <w:tcPr>
            <w:tcW w:w="1559" w:type="dxa"/>
          </w:tcPr>
          <w:p w14:paraId="75E70C6D" w14:textId="77777777" w:rsidR="00176939" w:rsidRPr="00013BF5" w:rsidRDefault="00176939" w:rsidP="009E525C">
            <w:pPr>
              <w:spacing w:line="240" w:lineRule="auto"/>
              <w:ind w:left="10"/>
              <w:rPr>
                <w:sz w:val="18"/>
                <w:szCs w:val="18"/>
              </w:rPr>
            </w:pPr>
            <w:r w:rsidRPr="00013BF5">
              <w:rPr>
                <w:sz w:val="18"/>
                <w:szCs w:val="18"/>
              </w:rPr>
              <w:t>Operability</w:t>
            </w:r>
          </w:p>
        </w:tc>
      </w:tr>
      <w:tr w:rsidR="00935100" w:rsidRPr="004A7F77" w14:paraId="0FB44E7B" w14:textId="77777777" w:rsidTr="008A2C24">
        <w:trPr>
          <w:trHeight w:val="95"/>
        </w:trPr>
        <w:tc>
          <w:tcPr>
            <w:tcW w:w="1496" w:type="dxa"/>
            <w:vMerge/>
          </w:tcPr>
          <w:p w14:paraId="69C71671" w14:textId="77777777" w:rsidR="00176939" w:rsidRPr="00013BF5" w:rsidRDefault="00176939" w:rsidP="009E525C">
            <w:pPr>
              <w:spacing w:line="240" w:lineRule="auto"/>
              <w:rPr>
                <w:sz w:val="18"/>
                <w:szCs w:val="18"/>
              </w:rPr>
            </w:pPr>
          </w:p>
        </w:tc>
        <w:tc>
          <w:tcPr>
            <w:tcW w:w="1051" w:type="dxa"/>
            <w:vMerge/>
          </w:tcPr>
          <w:p w14:paraId="15B4DB0C" w14:textId="77777777" w:rsidR="00176939" w:rsidRPr="00013BF5" w:rsidRDefault="00176939" w:rsidP="009E525C">
            <w:pPr>
              <w:spacing w:line="240" w:lineRule="auto"/>
              <w:rPr>
                <w:sz w:val="18"/>
                <w:szCs w:val="18"/>
              </w:rPr>
            </w:pPr>
          </w:p>
        </w:tc>
        <w:tc>
          <w:tcPr>
            <w:tcW w:w="1559" w:type="dxa"/>
          </w:tcPr>
          <w:p w14:paraId="564427B6" w14:textId="77777777" w:rsidR="00176939" w:rsidRPr="00013BF5" w:rsidRDefault="00176939" w:rsidP="009E525C">
            <w:pPr>
              <w:spacing w:line="240" w:lineRule="auto"/>
              <w:ind w:left="10"/>
              <w:rPr>
                <w:sz w:val="18"/>
                <w:szCs w:val="18"/>
              </w:rPr>
            </w:pPr>
            <w:r w:rsidRPr="00013BF5">
              <w:rPr>
                <w:sz w:val="18"/>
                <w:szCs w:val="18"/>
              </w:rPr>
              <w:t>Compliance</w:t>
            </w:r>
          </w:p>
        </w:tc>
      </w:tr>
    </w:tbl>
    <w:p w14:paraId="1333849A" w14:textId="6F90622D" w:rsidR="00176939" w:rsidRPr="002721FD" w:rsidRDefault="00176939" w:rsidP="00935100">
      <w:pPr>
        <w:ind w:left="0" w:firstLine="0"/>
        <w:rPr>
          <w:b/>
          <w:bCs/>
          <w:sz w:val="18"/>
          <w:szCs w:val="18"/>
        </w:rPr>
      </w:pPr>
      <w:r w:rsidRPr="00BC0FD5">
        <w:rPr>
          <w:b/>
          <w:bCs/>
          <w:sz w:val="18"/>
          <w:szCs w:val="18"/>
        </w:rPr>
        <w:t>Table 3: Software Quality Model</w:t>
      </w:r>
      <w:r w:rsidR="00700E3D">
        <w:rPr>
          <w:b/>
          <w:bCs/>
          <w:sz w:val="18"/>
          <w:szCs w:val="18"/>
        </w:rPr>
        <w:t>.</w:t>
      </w:r>
    </w:p>
    <w:p w14:paraId="2ED82B86" w14:textId="6F5E123C" w:rsidR="00C60EEC" w:rsidRPr="005D2B46" w:rsidRDefault="00A93788" w:rsidP="00C60EEC">
      <w:pPr>
        <w:spacing w:line="240" w:lineRule="auto"/>
        <w:ind w:left="10"/>
        <w:rPr>
          <w:color w:val="000000" w:themeColor="text1"/>
          <w:sz w:val="18"/>
          <w:szCs w:val="16"/>
        </w:rPr>
      </w:pPr>
      <w:r w:rsidRPr="000E1CC2">
        <w:rPr>
          <w:color w:val="000000" w:themeColor="text1"/>
          <w:sz w:val="18"/>
          <w:szCs w:val="18"/>
          <w:lang w:val="en-US"/>
        </w:rPr>
        <w:lastRenderedPageBreak/>
        <w:t>The ISO/IEC 30141</w:t>
      </w:r>
      <w:r w:rsidRPr="00A93788">
        <w:rPr>
          <w:color w:val="000000" w:themeColor="text1"/>
          <w:sz w:val="18"/>
          <w:szCs w:val="18"/>
          <w:vertAlign w:val="superscript"/>
          <w:lang w:val="en-US"/>
        </w:rPr>
        <w:t>[9]</w:t>
      </w:r>
      <w:r w:rsidRPr="000E1CC2">
        <w:rPr>
          <w:color w:val="000000" w:themeColor="text1"/>
          <w:sz w:val="18"/>
          <w:szCs w:val="18"/>
          <w:lang w:val="en-US"/>
        </w:rPr>
        <w:t xml:space="preserve"> IoT system reference architecture model was utilized to evaluate the hardware aspects of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emphasizing trustworthiness, architecture, and functional characteristics. Trustworthiness was measured by availability, confidentiality, integrity, reliability, resilience, and safety, ensuring continuous operation, secure data transmission, accurate sensor readings, and system recovery from environmental challenges. Regarding architecture,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was assessed for composability, heterogeneity, modularity, and scalability, enabling seamless integration or replacement of sensors, compatibility across various sensor types, and the system ability to expand by incorporating additional sensors. (see table 4</w:t>
      </w:r>
      <w:r w:rsidR="004B48F7">
        <w:rPr>
          <w:color w:val="000000" w:themeColor="text1"/>
          <w:sz w:val="18"/>
          <w:szCs w:val="16"/>
        </w:rPr>
        <w:t>)</w:t>
      </w:r>
    </w:p>
    <w:p w14:paraId="67D41C5E" w14:textId="77777777" w:rsidR="00D145DD" w:rsidRDefault="00D145DD" w:rsidP="00935100">
      <w:pPr>
        <w:spacing w:line="240" w:lineRule="auto"/>
        <w:ind w:left="10"/>
        <w:rPr>
          <w:sz w:val="18"/>
          <w:szCs w:val="18"/>
        </w:rPr>
      </w:pPr>
    </w:p>
    <w:tbl>
      <w:tblPr>
        <w:tblStyle w:val="TableGrid0"/>
        <w:tblW w:w="0" w:type="auto"/>
        <w:tblLook w:val="04A0" w:firstRow="1" w:lastRow="0" w:firstColumn="1" w:lastColumn="0" w:noHBand="0" w:noVBand="1"/>
      </w:tblPr>
      <w:tblGrid>
        <w:gridCol w:w="1070"/>
        <w:gridCol w:w="1374"/>
        <w:gridCol w:w="1512"/>
      </w:tblGrid>
      <w:tr w:rsidR="00176939" w14:paraId="776DB16E" w14:textId="77777777" w:rsidTr="00FB5D5C">
        <w:tc>
          <w:tcPr>
            <w:tcW w:w="1075" w:type="dxa"/>
          </w:tcPr>
          <w:p w14:paraId="5E33D3EA" w14:textId="77777777" w:rsidR="00176939" w:rsidRDefault="00176939" w:rsidP="00935100">
            <w:pPr>
              <w:spacing w:line="240" w:lineRule="auto"/>
              <w:ind w:left="10"/>
              <w:rPr>
                <w:sz w:val="18"/>
                <w:szCs w:val="18"/>
              </w:rPr>
            </w:pPr>
            <w:r>
              <w:rPr>
                <w:sz w:val="18"/>
                <w:szCs w:val="18"/>
              </w:rPr>
              <w:t>Hardware</w:t>
            </w:r>
          </w:p>
        </w:tc>
        <w:tc>
          <w:tcPr>
            <w:tcW w:w="1440" w:type="dxa"/>
          </w:tcPr>
          <w:p w14:paraId="05559E10" w14:textId="77777777" w:rsidR="00176939" w:rsidRDefault="00176939" w:rsidP="00935100">
            <w:pPr>
              <w:spacing w:line="240" w:lineRule="auto"/>
              <w:ind w:left="10"/>
              <w:rPr>
                <w:sz w:val="18"/>
                <w:szCs w:val="18"/>
              </w:rPr>
            </w:pPr>
            <w:r>
              <w:rPr>
                <w:sz w:val="18"/>
                <w:szCs w:val="18"/>
              </w:rPr>
              <w:t>Characteristics of IoT System</w:t>
            </w:r>
          </w:p>
        </w:tc>
        <w:tc>
          <w:tcPr>
            <w:tcW w:w="1795" w:type="dxa"/>
          </w:tcPr>
          <w:p w14:paraId="409D8E6D" w14:textId="77777777" w:rsidR="00176939" w:rsidRDefault="00176939" w:rsidP="00935100">
            <w:pPr>
              <w:spacing w:line="240" w:lineRule="auto"/>
              <w:ind w:left="10"/>
              <w:rPr>
                <w:sz w:val="18"/>
                <w:szCs w:val="18"/>
              </w:rPr>
            </w:pPr>
            <w:r>
              <w:rPr>
                <w:sz w:val="18"/>
                <w:szCs w:val="18"/>
              </w:rPr>
              <w:t>Related Characteristics</w:t>
            </w:r>
          </w:p>
        </w:tc>
      </w:tr>
      <w:tr w:rsidR="00176939" w14:paraId="55812619" w14:textId="77777777" w:rsidTr="00FB5D5C">
        <w:trPr>
          <w:trHeight w:val="97"/>
        </w:trPr>
        <w:tc>
          <w:tcPr>
            <w:tcW w:w="1075" w:type="dxa"/>
            <w:vMerge w:val="restart"/>
          </w:tcPr>
          <w:p w14:paraId="463CADE4" w14:textId="77777777" w:rsidR="00176939" w:rsidRDefault="00176939" w:rsidP="00935100">
            <w:pPr>
              <w:spacing w:line="240" w:lineRule="auto"/>
              <w:rPr>
                <w:sz w:val="18"/>
                <w:szCs w:val="18"/>
              </w:rPr>
            </w:pPr>
          </w:p>
          <w:p w14:paraId="20E7D115" w14:textId="77777777" w:rsidR="00176939" w:rsidRDefault="00176939" w:rsidP="00935100">
            <w:pPr>
              <w:spacing w:line="240" w:lineRule="auto"/>
              <w:rPr>
                <w:sz w:val="18"/>
                <w:szCs w:val="18"/>
              </w:rPr>
            </w:pPr>
          </w:p>
          <w:p w14:paraId="784CD084" w14:textId="77777777" w:rsidR="00176939" w:rsidRDefault="00176939" w:rsidP="00935100">
            <w:pPr>
              <w:spacing w:line="240" w:lineRule="auto"/>
              <w:ind w:left="10"/>
              <w:rPr>
                <w:sz w:val="18"/>
                <w:szCs w:val="18"/>
              </w:rPr>
            </w:pPr>
          </w:p>
          <w:p w14:paraId="35E85981" w14:textId="77777777" w:rsidR="00176939" w:rsidRDefault="00176939" w:rsidP="00935100">
            <w:pPr>
              <w:spacing w:line="240" w:lineRule="auto"/>
              <w:rPr>
                <w:sz w:val="18"/>
                <w:szCs w:val="18"/>
              </w:rPr>
            </w:pPr>
          </w:p>
          <w:p w14:paraId="2DBE85F4" w14:textId="77777777" w:rsidR="00176939" w:rsidRDefault="00176939" w:rsidP="00935100">
            <w:pPr>
              <w:spacing w:line="240" w:lineRule="auto"/>
              <w:rPr>
                <w:sz w:val="18"/>
                <w:szCs w:val="18"/>
              </w:rPr>
            </w:pPr>
          </w:p>
          <w:p w14:paraId="01259E30" w14:textId="77777777" w:rsidR="00176939" w:rsidRDefault="00176939" w:rsidP="00935100">
            <w:pPr>
              <w:spacing w:line="240" w:lineRule="auto"/>
              <w:rPr>
                <w:sz w:val="18"/>
                <w:szCs w:val="18"/>
              </w:rPr>
            </w:pPr>
          </w:p>
          <w:p w14:paraId="1B3241ED" w14:textId="77777777" w:rsidR="00176939" w:rsidRDefault="00176939" w:rsidP="00935100">
            <w:pPr>
              <w:spacing w:line="240" w:lineRule="auto"/>
              <w:ind w:left="10"/>
              <w:rPr>
                <w:sz w:val="18"/>
                <w:szCs w:val="18"/>
              </w:rPr>
            </w:pPr>
            <w:proofErr w:type="spellStart"/>
            <w:r>
              <w:rPr>
                <w:sz w:val="18"/>
                <w:szCs w:val="18"/>
              </w:rPr>
              <w:t>Hydrosense</w:t>
            </w:r>
            <w:proofErr w:type="spellEnd"/>
          </w:p>
        </w:tc>
        <w:tc>
          <w:tcPr>
            <w:tcW w:w="1440" w:type="dxa"/>
            <w:vMerge w:val="restart"/>
          </w:tcPr>
          <w:p w14:paraId="7217D432" w14:textId="77777777" w:rsidR="00176939" w:rsidRDefault="00176939" w:rsidP="00935100">
            <w:pPr>
              <w:spacing w:line="240" w:lineRule="auto"/>
              <w:ind w:left="10"/>
              <w:rPr>
                <w:sz w:val="18"/>
                <w:szCs w:val="18"/>
              </w:rPr>
            </w:pPr>
            <w:r>
              <w:rPr>
                <w:sz w:val="18"/>
                <w:szCs w:val="18"/>
              </w:rPr>
              <w:t xml:space="preserve">IoT system trustworthiness characteristics </w:t>
            </w:r>
          </w:p>
        </w:tc>
        <w:tc>
          <w:tcPr>
            <w:tcW w:w="1795" w:type="dxa"/>
          </w:tcPr>
          <w:p w14:paraId="1734893A" w14:textId="77777777" w:rsidR="00176939" w:rsidRDefault="00176939" w:rsidP="00935100">
            <w:pPr>
              <w:spacing w:line="240" w:lineRule="auto"/>
              <w:ind w:left="10"/>
              <w:rPr>
                <w:sz w:val="18"/>
                <w:szCs w:val="18"/>
              </w:rPr>
            </w:pPr>
            <w:r>
              <w:rPr>
                <w:sz w:val="18"/>
                <w:szCs w:val="18"/>
              </w:rPr>
              <w:t>Availability</w:t>
            </w:r>
          </w:p>
        </w:tc>
      </w:tr>
      <w:tr w:rsidR="00176939" w14:paraId="4D17DB05" w14:textId="77777777" w:rsidTr="00FB5D5C">
        <w:trPr>
          <w:trHeight w:val="92"/>
        </w:trPr>
        <w:tc>
          <w:tcPr>
            <w:tcW w:w="1075" w:type="dxa"/>
            <w:vMerge/>
          </w:tcPr>
          <w:p w14:paraId="569F777B" w14:textId="77777777" w:rsidR="00176939" w:rsidRDefault="00176939" w:rsidP="00935100">
            <w:pPr>
              <w:spacing w:line="240" w:lineRule="auto"/>
              <w:rPr>
                <w:sz w:val="18"/>
                <w:szCs w:val="18"/>
              </w:rPr>
            </w:pPr>
          </w:p>
        </w:tc>
        <w:tc>
          <w:tcPr>
            <w:tcW w:w="1440" w:type="dxa"/>
            <w:vMerge/>
          </w:tcPr>
          <w:p w14:paraId="3EB780D3" w14:textId="77777777" w:rsidR="00176939" w:rsidRDefault="00176939" w:rsidP="00935100">
            <w:pPr>
              <w:spacing w:line="240" w:lineRule="auto"/>
              <w:rPr>
                <w:sz w:val="18"/>
                <w:szCs w:val="18"/>
              </w:rPr>
            </w:pPr>
          </w:p>
        </w:tc>
        <w:tc>
          <w:tcPr>
            <w:tcW w:w="1795" w:type="dxa"/>
          </w:tcPr>
          <w:p w14:paraId="20D60202" w14:textId="77777777" w:rsidR="00176939" w:rsidRDefault="00176939" w:rsidP="00935100">
            <w:pPr>
              <w:spacing w:line="240" w:lineRule="auto"/>
              <w:ind w:left="10"/>
              <w:rPr>
                <w:sz w:val="18"/>
                <w:szCs w:val="18"/>
              </w:rPr>
            </w:pPr>
            <w:r>
              <w:rPr>
                <w:sz w:val="18"/>
                <w:szCs w:val="18"/>
              </w:rPr>
              <w:t>Confidentiality</w:t>
            </w:r>
          </w:p>
        </w:tc>
      </w:tr>
      <w:tr w:rsidR="00176939" w14:paraId="344EBAEC" w14:textId="77777777" w:rsidTr="00FB5D5C">
        <w:trPr>
          <w:trHeight w:val="92"/>
        </w:trPr>
        <w:tc>
          <w:tcPr>
            <w:tcW w:w="1075" w:type="dxa"/>
            <w:vMerge/>
          </w:tcPr>
          <w:p w14:paraId="273A35EB" w14:textId="77777777" w:rsidR="00176939" w:rsidRDefault="00176939" w:rsidP="00935100">
            <w:pPr>
              <w:spacing w:line="240" w:lineRule="auto"/>
              <w:rPr>
                <w:sz w:val="18"/>
                <w:szCs w:val="18"/>
              </w:rPr>
            </w:pPr>
          </w:p>
        </w:tc>
        <w:tc>
          <w:tcPr>
            <w:tcW w:w="1440" w:type="dxa"/>
            <w:vMerge/>
          </w:tcPr>
          <w:p w14:paraId="7F334FCF" w14:textId="77777777" w:rsidR="00176939" w:rsidRDefault="00176939" w:rsidP="00935100">
            <w:pPr>
              <w:spacing w:line="240" w:lineRule="auto"/>
              <w:rPr>
                <w:sz w:val="18"/>
                <w:szCs w:val="18"/>
              </w:rPr>
            </w:pPr>
          </w:p>
        </w:tc>
        <w:tc>
          <w:tcPr>
            <w:tcW w:w="1795" w:type="dxa"/>
          </w:tcPr>
          <w:p w14:paraId="6E89B76D" w14:textId="77777777" w:rsidR="00176939" w:rsidRDefault="00176939" w:rsidP="00935100">
            <w:pPr>
              <w:spacing w:line="240" w:lineRule="auto"/>
              <w:ind w:left="10"/>
              <w:rPr>
                <w:sz w:val="18"/>
                <w:szCs w:val="18"/>
              </w:rPr>
            </w:pPr>
            <w:r>
              <w:rPr>
                <w:sz w:val="18"/>
                <w:szCs w:val="18"/>
              </w:rPr>
              <w:t>Integrity</w:t>
            </w:r>
          </w:p>
        </w:tc>
      </w:tr>
      <w:tr w:rsidR="00176939" w14:paraId="36A5E985" w14:textId="77777777" w:rsidTr="00FB5D5C">
        <w:trPr>
          <w:trHeight w:val="92"/>
        </w:trPr>
        <w:tc>
          <w:tcPr>
            <w:tcW w:w="1075" w:type="dxa"/>
            <w:vMerge/>
          </w:tcPr>
          <w:p w14:paraId="4B65BFFB" w14:textId="77777777" w:rsidR="00176939" w:rsidRDefault="00176939" w:rsidP="00935100">
            <w:pPr>
              <w:spacing w:line="240" w:lineRule="auto"/>
              <w:rPr>
                <w:sz w:val="18"/>
                <w:szCs w:val="18"/>
              </w:rPr>
            </w:pPr>
          </w:p>
        </w:tc>
        <w:tc>
          <w:tcPr>
            <w:tcW w:w="1440" w:type="dxa"/>
            <w:vMerge/>
          </w:tcPr>
          <w:p w14:paraId="1982EEA1" w14:textId="77777777" w:rsidR="00176939" w:rsidRDefault="00176939" w:rsidP="00935100">
            <w:pPr>
              <w:spacing w:line="240" w:lineRule="auto"/>
              <w:rPr>
                <w:sz w:val="18"/>
                <w:szCs w:val="18"/>
              </w:rPr>
            </w:pPr>
          </w:p>
        </w:tc>
        <w:tc>
          <w:tcPr>
            <w:tcW w:w="1795" w:type="dxa"/>
          </w:tcPr>
          <w:p w14:paraId="4F096649" w14:textId="77777777" w:rsidR="00176939" w:rsidRDefault="00176939" w:rsidP="00935100">
            <w:pPr>
              <w:spacing w:line="240" w:lineRule="auto"/>
              <w:ind w:left="10"/>
              <w:rPr>
                <w:sz w:val="18"/>
                <w:szCs w:val="18"/>
              </w:rPr>
            </w:pPr>
            <w:r>
              <w:rPr>
                <w:sz w:val="18"/>
                <w:szCs w:val="18"/>
              </w:rPr>
              <w:t>Reliability</w:t>
            </w:r>
          </w:p>
        </w:tc>
      </w:tr>
      <w:tr w:rsidR="00176939" w14:paraId="3F279D4F" w14:textId="77777777" w:rsidTr="00FB5D5C">
        <w:trPr>
          <w:trHeight w:val="92"/>
        </w:trPr>
        <w:tc>
          <w:tcPr>
            <w:tcW w:w="1075" w:type="dxa"/>
            <w:vMerge/>
          </w:tcPr>
          <w:p w14:paraId="15FC557B" w14:textId="77777777" w:rsidR="00176939" w:rsidRDefault="00176939" w:rsidP="00935100">
            <w:pPr>
              <w:spacing w:line="240" w:lineRule="auto"/>
              <w:rPr>
                <w:sz w:val="18"/>
                <w:szCs w:val="18"/>
              </w:rPr>
            </w:pPr>
          </w:p>
        </w:tc>
        <w:tc>
          <w:tcPr>
            <w:tcW w:w="1440" w:type="dxa"/>
            <w:vMerge/>
          </w:tcPr>
          <w:p w14:paraId="0C681213" w14:textId="77777777" w:rsidR="00176939" w:rsidRDefault="00176939" w:rsidP="00935100">
            <w:pPr>
              <w:spacing w:line="240" w:lineRule="auto"/>
              <w:rPr>
                <w:sz w:val="18"/>
                <w:szCs w:val="18"/>
              </w:rPr>
            </w:pPr>
          </w:p>
        </w:tc>
        <w:tc>
          <w:tcPr>
            <w:tcW w:w="1795" w:type="dxa"/>
          </w:tcPr>
          <w:p w14:paraId="0F8A13D5" w14:textId="77777777" w:rsidR="00176939" w:rsidRDefault="00176939" w:rsidP="00935100">
            <w:pPr>
              <w:spacing w:line="240" w:lineRule="auto"/>
              <w:ind w:left="10"/>
              <w:rPr>
                <w:sz w:val="18"/>
                <w:szCs w:val="18"/>
              </w:rPr>
            </w:pPr>
            <w:r>
              <w:rPr>
                <w:sz w:val="18"/>
                <w:szCs w:val="18"/>
              </w:rPr>
              <w:t>Resilience</w:t>
            </w:r>
          </w:p>
        </w:tc>
      </w:tr>
      <w:tr w:rsidR="00176939" w14:paraId="6200C5BA" w14:textId="77777777" w:rsidTr="00FB5D5C">
        <w:trPr>
          <w:trHeight w:val="92"/>
        </w:trPr>
        <w:tc>
          <w:tcPr>
            <w:tcW w:w="1075" w:type="dxa"/>
            <w:vMerge/>
          </w:tcPr>
          <w:p w14:paraId="6DCAABC0" w14:textId="77777777" w:rsidR="00176939" w:rsidRDefault="00176939" w:rsidP="00935100">
            <w:pPr>
              <w:spacing w:line="240" w:lineRule="auto"/>
              <w:rPr>
                <w:sz w:val="18"/>
                <w:szCs w:val="18"/>
              </w:rPr>
            </w:pPr>
          </w:p>
        </w:tc>
        <w:tc>
          <w:tcPr>
            <w:tcW w:w="1440" w:type="dxa"/>
            <w:vMerge/>
          </w:tcPr>
          <w:p w14:paraId="132BCC9B" w14:textId="77777777" w:rsidR="00176939" w:rsidRDefault="00176939" w:rsidP="00935100">
            <w:pPr>
              <w:spacing w:line="240" w:lineRule="auto"/>
              <w:rPr>
                <w:sz w:val="18"/>
                <w:szCs w:val="18"/>
              </w:rPr>
            </w:pPr>
          </w:p>
        </w:tc>
        <w:tc>
          <w:tcPr>
            <w:tcW w:w="1795" w:type="dxa"/>
          </w:tcPr>
          <w:p w14:paraId="1255007F" w14:textId="77777777" w:rsidR="00176939" w:rsidRDefault="00176939" w:rsidP="00935100">
            <w:pPr>
              <w:spacing w:line="240" w:lineRule="auto"/>
              <w:ind w:left="10"/>
              <w:rPr>
                <w:sz w:val="18"/>
                <w:szCs w:val="18"/>
              </w:rPr>
            </w:pPr>
            <w:r>
              <w:rPr>
                <w:sz w:val="18"/>
                <w:szCs w:val="18"/>
              </w:rPr>
              <w:t>Safety</w:t>
            </w:r>
          </w:p>
        </w:tc>
      </w:tr>
      <w:tr w:rsidR="00176939" w14:paraId="675B37B0" w14:textId="77777777" w:rsidTr="00FB5D5C">
        <w:trPr>
          <w:trHeight w:val="187"/>
        </w:trPr>
        <w:tc>
          <w:tcPr>
            <w:tcW w:w="1075" w:type="dxa"/>
            <w:vMerge/>
          </w:tcPr>
          <w:p w14:paraId="52AE563F" w14:textId="77777777" w:rsidR="00176939" w:rsidRDefault="00176939" w:rsidP="00935100">
            <w:pPr>
              <w:spacing w:line="240" w:lineRule="auto"/>
              <w:rPr>
                <w:sz w:val="18"/>
                <w:szCs w:val="18"/>
              </w:rPr>
            </w:pPr>
          </w:p>
        </w:tc>
        <w:tc>
          <w:tcPr>
            <w:tcW w:w="1440" w:type="dxa"/>
            <w:vMerge w:val="restart"/>
          </w:tcPr>
          <w:p w14:paraId="052F9B63" w14:textId="77777777" w:rsidR="00176939" w:rsidRDefault="00176939" w:rsidP="00935100">
            <w:pPr>
              <w:spacing w:line="240" w:lineRule="auto"/>
              <w:ind w:left="10"/>
              <w:rPr>
                <w:sz w:val="18"/>
                <w:szCs w:val="18"/>
              </w:rPr>
            </w:pPr>
            <w:r>
              <w:rPr>
                <w:sz w:val="18"/>
                <w:szCs w:val="18"/>
              </w:rPr>
              <w:t>IoT system architecture characteristics</w:t>
            </w:r>
          </w:p>
        </w:tc>
        <w:tc>
          <w:tcPr>
            <w:tcW w:w="1795" w:type="dxa"/>
          </w:tcPr>
          <w:p w14:paraId="0E68D90B" w14:textId="77777777" w:rsidR="00176939" w:rsidRDefault="00176939" w:rsidP="00935100">
            <w:pPr>
              <w:spacing w:line="240" w:lineRule="auto"/>
              <w:ind w:left="10"/>
              <w:rPr>
                <w:sz w:val="18"/>
                <w:szCs w:val="18"/>
              </w:rPr>
            </w:pPr>
            <w:r>
              <w:rPr>
                <w:sz w:val="18"/>
                <w:szCs w:val="18"/>
              </w:rPr>
              <w:t>Heterogeneity</w:t>
            </w:r>
          </w:p>
        </w:tc>
      </w:tr>
      <w:tr w:rsidR="00176939" w14:paraId="445F68DF" w14:textId="77777777" w:rsidTr="00FB5D5C">
        <w:trPr>
          <w:trHeight w:val="185"/>
        </w:trPr>
        <w:tc>
          <w:tcPr>
            <w:tcW w:w="1075" w:type="dxa"/>
            <w:vMerge/>
          </w:tcPr>
          <w:p w14:paraId="317439B9" w14:textId="77777777" w:rsidR="00176939" w:rsidRDefault="00176939" w:rsidP="00935100">
            <w:pPr>
              <w:spacing w:line="240" w:lineRule="auto"/>
              <w:rPr>
                <w:sz w:val="18"/>
                <w:szCs w:val="18"/>
              </w:rPr>
            </w:pPr>
          </w:p>
        </w:tc>
        <w:tc>
          <w:tcPr>
            <w:tcW w:w="1440" w:type="dxa"/>
            <w:vMerge/>
          </w:tcPr>
          <w:p w14:paraId="52D73F6E" w14:textId="77777777" w:rsidR="00176939" w:rsidRDefault="00176939" w:rsidP="00935100">
            <w:pPr>
              <w:spacing w:line="240" w:lineRule="auto"/>
              <w:rPr>
                <w:sz w:val="18"/>
                <w:szCs w:val="18"/>
              </w:rPr>
            </w:pPr>
          </w:p>
        </w:tc>
        <w:tc>
          <w:tcPr>
            <w:tcW w:w="1795" w:type="dxa"/>
          </w:tcPr>
          <w:p w14:paraId="26A934E8" w14:textId="77777777" w:rsidR="00176939" w:rsidRDefault="00176939" w:rsidP="00935100">
            <w:pPr>
              <w:spacing w:line="240" w:lineRule="auto"/>
              <w:ind w:left="10"/>
              <w:rPr>
                <w:sz w:val="18"/>
                <w:szCs w:val="18"/>
              </w:rPr>
            </w:pPr>
            <w:r>
              <w:rPr>
                <w:sz w:val="18"/>
                <w:szCs w:val="18"/>
              </w:rPr>
              <w:t>Modularity</w:t>
            </w:r>
          </w:p>
        </w:tc>
      </w:tr>
      <w:tr w:rsidR="00176939" w14:paraId="614C7FA7" w14:textId="77777777" w:rsidTr="00FB5D5C">
        <w:trPr>
          <w:trHeight w:val="185"/>
        </w:trPr>
        <w:tc>
          <w:tcPr>
            <w:tcW w:w="1075" w:type="dxa"/>
            <w:vMerge/>
          </w:tcPr>
          <w:p w14:paraId="1B46FC85" w14:textId="77777777" w:rsidR="00176939" w:rsidRDefault="00176939" w:rsidP="00935100">
            <w:pPr>
              <w:spacing w:line="240" w:lineRule="auto"/>
              <w:rPr>
                <w:sz w:val="18"/>
                <w:szCs w:val="18"/>
              </w:rPr>
            </w:pPr>
          </w:p>
        </w:tc>
        <w:tc>
          <w:tcPr>
            <w:tcW w:w="1440" w:type="dxa"/>
            <w:vMerge/>
          </w:tcPr>
          <w:p w14:paraId="0D523510" w14:textId="77777777" w:rsidR="00176939" w:rsidRDefault="00176939" w:rsidP="00935100">
            <w:pPr>
              <w:spacing w:line="240" w:lineRule="auto"/>
              <w:rPr>
                <w:sz w:val="18"/>
                <w:szCs w:val="18"/>
              </w:rPr>
            </w:pPr>
          </w:p>
        </w:tc>
        <w:tc>
          <w:tcPr>
            <w:tcW w:w="1795" w:type="dxa"/>
          </w:tcPr>
          <w:p w14:paraId="25CA69E0" w14:textId="77777777" w:rsidR="00176939" w:rsidRDefault="00176939" w:rsidP="00935100">
            <w:pPr>
              <w:spacing w:line="240" w:lineRule="auto"/>
              <w:ind w:left="10"/>
              <w:rPr>
                <w:sz w:val="18"/>
                <w:szCs w:val="18"/>
              </w:rPr>
            </w:pPr>
            <w:r>
              <w:rPr>
                <w:sz w:val="18"/>
                <w:szCs w:val="18"/>
              </w:rPr>
              <w:t>Network Connectivity</w:t>
            </w:r>
          </w:p>
        </w:tc>
      </w:tr>
      <w:tr w:rsidR="00176939" w14:paraId="6F62400D" w14:textId="77777777" w:rsidTr="00FB5D5C">
        <w:trPr>
          <w:trHeight w:val="187"/>
        </w:trPr>
        <w:tc>
          <w:tcPr>
            <w:tcW w:w="1075" w:type="dxa"/>
            <w:vMerge/>
          </w:tcPr>
          <w:p w14:paraId="4ECA1C3C" w14:textId="77777777" w:rsidR="00176939" w:rsidRDefault="00176939" w:rsidP="00935100">
            <w:pPr>
              <w:spacing w:line="240" w:lineRule="auto"/>
              <w:rPr>
                <w:sz w:val="18"/>
                <w:szCs w:val="18"/>
              </w:rPr>
            </w:pPr>
          </w:p>
        </w:tc>
        <w:tc>
          <w:tcPr>
            <w:tcW w:w="1440" w:type="dxa"/>
            <w:vMerge w:val="restart"/>
          </w:tcPr>
          <w:p w14:paraId="3AA9F939" w14:textId="77777777" w:rsidR="00176939" w:rsidRDefault="00176939" w:rsidP="00935100">
            <w:pPr>
              <w:spacing w:line="240" w:lineRule="auto"/>
              <w:ind w:left="10"/>
              <w:rPr>
                <w:sz w:val="18"/>
                <w:szCs w:val="18"/>
              </w:rPr>
            </w:pPr>
            <w:r>
              <w:rPr>
                <w:sz w:val="18"/>
                <w:szCs w:val="18"/>
              </w:rPr>
              <w:t>IoT system functional characteristics</w:t>
            </w:r>
          </w:p>
        </w:tc>
        <w:tc>
          <w:tcPr>
            <w:tcW w:w="1795" w:type="dxa"/>
          </w:tcPr>
          <w:p w14:paraId="25CAC7DD" w14:textId="77777777" w:rsidR="00176939" w:rsidRDefault="00176939" w:rsidP="00935100">
            <w:pPr>
              <w:spacing w:line="240" w:lineRule="auto"/>
              <w:ind w:left="10"/>
              <w:rPr>
                <w:sz w:val="18"/>
                <w:szCs w:val="18"/>
              </w:rPr>
            </w:pPr>
            <w:r>
              <w:rPr>
                <w:sz w:val="18"/>
                <w:szCs w:val="18"/>
              </w:rPr>
              <w:t>Compliance</w:t>
            </w:r>
          </w:p>
        </w:tc>
      </w:tr>
      <w:tr w:rsidR="00176939" w14:paraId="6B12E795" w14:textId="77777777" w:rsidTr="00FB5D5C">
        <w:trPr>
          <w:trHeight w:val="185"/>
        </w:trPr>
        <w:tc>
          <w:tcPr>
            <w:tcW w:w="1075" w:type="dxa"/>
            <w:vMerge/>
          </w:tcPr>
          <w:p w14:paraId="2740199A" w14:textId="77777777" w:rsidR="00176939" w:rsidRDefault="00176939" w:rsidP="00935100">
            <w:pPr>
              <w:spacing w:line="240" w:lineRule="auto"/>
              <w:rPr>
                <w:sz w:val="18"/>
                <w:szCs w:val="18"/>
              </w:rPr>
            </w:pPr>
          </w:p>
        </w:tc>
        <w:tc>
          <w:tcPr>
            <w:tcW w:w="1440" w:type="dxa"/>
            <w:vMerge/>
          </w:tcPr>
          <w:p w14:paraId="6122EB8E" w14:textId="77777777" w:rsidR="00176939" w:rsidRDefault="00176939" w:rsidP="00935100">
            <w:pPr>
              <w:spacing w:line="240" w:lineRule="auto"/>
              <w:rPr>
                <w:sz w:val="18"/>
                <w:szCs w:val="18"/>
              </w:rPr>
            </w:pPr>
          </w:p>
        </w:tc>
        <w:tc>
          <w:tcPr>
            <w:tcW w:w="1795" w:type="dxa"/>
          </w:tcPr>
          <w:p w14:paraId="13B392C9" w14:textId="77777777" w:rsidR="00176939" w:rsidRDefault="00176939" w:rsidP="00935100">
            <w:pPr>
              <w:spacing w:line="240" w:lineRule="auto"/>
              <w:ind w:left="10"/>
              <w:rPr>
                <w:sz w:val="18"/>
                <w:szCs w:val="18"/>
              </w:rPr>
            </w:pPr>
            <w:r>
              <w:rPr>
                <w:sz w:val="18"/>
                <w:szCs w:val="18"/>
              </w:rPr>
              <w:t>Data Characteristics</w:t>
            </w:r>
          </w:p>
        </w:tc>
      </w:tr>
      <w:tr w:rsidR="00176939" w14:paraId="0A5AC1C7" w14:textId="77777777" w:rsidTr="00FB5D5C">
        <w:trPr>
          <w:trHeight w:val="185"/>
        </w:trPr>
        <w:tc>
          <w:tcPr>
            <w:tcW w:w="1075" w:type="dxa"/>
            <w:vMerge/>
          </w:tcPr>
          <w:p w14:paraId="4F4B32AB" w14:textId="77777777" w:rsidR="00176939" w:rsidRDefault="00176939" w:rsidP="00935100">
            <w:pPr>
              <w:spacing w:line="240" w:lineRule="auto"/>
              <w:rPr>
                <w:sz w:val="18"/>
                <w:szCs w:val="18"/>
              </w:rPr>
            </w:pPr>
          </w:p>
        </w:tc>
        <w:tc>
          <w:tcPr>
            <w:tcW w:w="1440" w:type="dxa"/>
            <w:vMerge/>
          </w:tcPr>
          <w:p w14:paraId="12E3A78F" w14:textId="77777777" w:rsidR="00176939" w:rsidRDefault="00176939" w:rsidP="00935100">
            <w:pPr>
              <w:spacing w:line="240" w:lineRule="auto"/>
              <w:rPr>
                <w:sz w:val="18"/>
                <w:szCs w:val="18"/>
              </w:rPr>
            </w:pPr>
          </w:p>
        </w:tc>
        <w:tc>
          <w:tcPr>
            <w:tcW w:w="1795" w:type="dxa"/>
          </w:tcPr>
          <w:p w14:paraId="429FDFD5" w14:textId="77777777" w:rsidR="00176939" w:rsidRDefault="00176939" w:rsidP="00935100">
            <w:pPr>
              <w:spacing w:line="240" w:lineRule="auto"/>
              <w:ind w:left="10"/>
              <w:rPr>
                <w:sz w:val="18"/>
                <w:szCs w:val="18"/>
              </w:rPr>
            </w:pPr>
            <w:r>
              <w:rPr>
                <w:sz w:val="18"/>
                <w:szCs w:val="18"/>
              </w:rPr>
              <w:t>Real-time Capability</w:t>
            </w:r>
          </w:p>
        </w:tc>
      </w:tr>
    </w:tbl>
    <w:p w14:paraId="56C8A923" w14:textId="11134333" w:rsidR="00176939" w:rsidRPr="00722A28" w:rsidRDefault="00176939" w:rsidP="00935100">
      <w:pPr>
        <w:ind w:left="10"/>
        <w:rPr>
          <w:b/>
          <w:bCs/>
          <w:sz w:val="18"/>
          <w:szCs w:val="18"/>
        </w:rPr>
      </w:pPr>
      <w:r w:rsidRPr="00722A28">
        <w:rPr>
          <w:b/>
          <w:bCs/>
          <w:sz w:val="18"/>
          <w:szCs w:val="18"/>
        </w:rPr>
        <w:t>Table 4: Hardware Quality Model</w:t>
      </w:r>
      <w:r w:rsidR="00700E3D">
        <w:rPr>
          <w:b/>
          <w:bCs/>
          <w:sz w:val="18"/>
          <w:szCs w:val="18"/>
        </w:rPr>
        <w:t>.</w:t>
      </w:r>
    </w:p>
    <w:p w14:paraId="6B0D863E" w14:textId="77777777" w:rsidR="00176939" w:rsidRPr="000C0BE3" w:rsidRDefault="00176939" w:rsidP="00935100">
      <w:pPr>
        <w:ind w:left="10"/>
        <w:rPr>
          <w:b/>
          <w:bCs/>
          <w:sz w:val="22"/>
        </w:rPr>
      </w:pPr>
      <w:r w:rsidRPr="00F91FBC">
        <w:rPr>
          <w:b/>
          <w:bCs/>
          <w:sz w:val="22"/>
        </w:rPr>
        <w:t>3</w:t>
      </w:r>
      <w:r w:rsidRPr="00154E39">
        <w:t> </w:t>
      </w:r>
      <w:r w:rsidRPr="00F91FBC">
        <w:rPr>
          <w:b/>
          <w:bCs/>
          <w:sz w:val="22"/>
        </w:rPr>
        <w:t>RESULTS</w:t>
      </w:r>
    </w:p>
    <w:p w14:paraId="63FA0A88" w14:textId="11DDE625" w:rsidR="0067248D" w:rsidRPr="0067248D" w:rsidRDefault="00A93788" w:rsidP="0067248D">
      <w:pPr>
        <w:spacing w:line="240" w:lineRule="auto"/>
        <w:ind w:left="10"/>
        <w:rPr>
          <w:color w:val="000000" w:themeColor="text1"/>
          <w:sz w:val="18"/>
          <w:szCs w:val="16"/>
        </w:rPr>
      </w:pPr>
      <w:r w:rsidRPr="000E1CC2">
        <w:rPr>
          <w:color w:val="000000" w:themeColor="text1"/>
          <w:sz w:val="18"/>
          <w:szCs w:val="18"/>
          <w:lang w:val="en-US"/>
        </w:rPr>
        <w:t xml:space="preserve">The results for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were derived from a one-day collection of water quality data using multiple sensors that measured TDS, pH, turbidity, and temperature. The system logged data every five minutes, resulting in over 86,400 data points. These readings were processed and displayed through the web application, enabling real-time trend visualization and the generation of water quality recommendations based on predefined sensor thresholds. The system demonstrated consistent performance, accurately detecting changes in water quality and delivering actionable insights to users. All data was stored in CSV format to facilitate further analysis and validation</w:t>
      </w:r>
      <w:r w:rsidR="0067248D" w:rsidRPr="0067248D">
        <w:rPr>
          <w:color w:val="000000" w:themeColor="text1"/>
          <w:sz w:val="18"/>
          <w:szCs w:val="16"/>
        </w:rPr>
        <w:t>.</w:t>
      </w:r>
    </w:p>
    <w:p w14:paraId="38B4312A" w14:textId="77777777" w:rsidR="00687819" w:rsidRDefault="00687819" w:rsidP="00935100">
      <w:pPr>
        <w:spacing w:line="240" w:lineRule="auto"/>
        <w:ind w:left="10"/>
        <w:rPr>
          <w:sz w:val="18"/>
          <w:szCs w:val="18"/>
        </w:rPr>
      </w:pPr>
    </w:p>
    <w:p w14:paraId="43F7F2D5" w14:textId="77777777" w:rsidR="00176939" w:rsidRDefault="00176939" w:rsidP="00687819">
      <w:pPr>
        <w:spacing w:line="240" w:lineRule="auto"/>
        <w:ind w:left="10"/>
        <w:rPr>
          <w:b/>
          <w:bCs/>
          <w:sz w:val="22"/>
        </w:rPr>
      </w:pPr>
      <w:r w:rsidRPr="00641975">
        <w:rPr>
          <w:b/>
          <w:bCs/>
          <w:sz w:val="22"/>
        </w:rPr>
        <w:t>3.1</w:t>
      </w:r>
      <w:r w:rsidRPr="00154E39">
        <w:t> </w:t>
      </w:r>
      <w:r w:rsidRPr="00641975">
        <w:rPr>
          <w:b/>
          <w:bCs/>
          <w:sz w:val="22"/>
        </w:rPr>
        <w:t>Data Visualization and Historical Data Logging</w:t>
      </w:r>
    </w:p>
    <w:p w14:paraId="57010B20" w14:textId="77777777" w:rsidR="00687819" w:rsidRPr="00641975" w:rsidRDefault="00687819" w:rsidP="00687819">
      <w:pPr>
        <w:spacing w:line="240" w:lineRule="auto"/>
        <w:ind w:left="10"/>
        <w:rPr>
          <w:b/>
          <w:bCs/>
          <w:sz w:val="22"/>
        </w:rPr>
      </w:pPr>
    </w:p>
    <w:p w14:paraId="18612E45" w14:textId="180FB9DD" w:rsidR="004A7F77" w:rsidRPr="00754D34" w:rsidRDefault="002E05FC" w:rsidP="004A7F77">
      <w:pPr>
        <w:spacing w:line="240" w:lineRule="auto"/>
        <w:ind w:left="10"/>
        <w:rPr>
          <w:sz w:val="18"/>
          <w:szCs w:val="16"/>
        </w:rPr>
      </w:pP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addresses the need for continuous monitoring and historical tracking of water quality data. Over one day, the system collected more than 86,400 data points by logging sensor readings at one-minute intervals. These data points, including TDS, pH, </w:t>
      </w:r>
      <w:r w:rsidRPr="000E1CC2">
        <w:rPr>
          <w:color w:val="000000" w:themeColor="text1"/>
          <w:sz w:val="18"/>
          <w:szCs w:val="18"/>
          <w:lang w:val="en-US"/>
        </w:rPr>
        <w:t>Turbidity, and temperature measurements, were processed and presented through the web application, offering users clear, real-time visualizations in graphs and charts. There is a slight deviation in water temperature as it is affected by the room temperature where the test occurred</w:t>
      </w:r>
      <w:r w:rsidR="004A7F77" w:rsidRPr="00754D34">
        <w:rPr>
          <w:sz w:val="18"/>
          <w:szCs w:val="16"/>
        </w:rPr>
        <w:t>.</w:t>
      </w:r>
    </w:p>
    <w:p w14:paraId="04342BAD" w14:textId="77777777" w:rsidR="003E44D3" w:rsidRPr="003E44D3" w:rsidRDefault="003E44D3" w:rsidP="003E44D3">
      <w:pPr>
        <w:spacing w:line="240" w:lineRule="auto"/>
        <w:ind w:left="10"/>
        <w:rPr>
          <w:sz w:val="18"/>
          <w:szCs w:val="18"/>
        </w:rPr>
      </w:pPr>
    </w:p>
    <w:p w14:paraId="1A0A67AE" w14:textId="7F9F359E" w:rsidR="00176939" w:rsidRPr="00D23F37" w:rsidRDefault="00176939" w:rsidP="00687819">
      <w:pPr>
        <w:ind w:left="0" w:firstLine="0"/>
        <w:rPr>
          <w:b/>
          <w:bCs/>
          <w:sz w:val="22"/>
        </w:rPr>
      </w:pPr>
      <w:r w:rsidRPr="00D23F37">
        <w:rPr>
          <w:b/>
          <w:bCs/>
          <w:sz w:val="22"/>
        </w:rPr>
        <w:t>3.2</w:t>
      </w:r>
      <w:r w:rsidRPr="00154E39">
        <w:t> </w:t>
      </w:r>
      <w:r w:rsidRPr="00D23F37">
        <w:rPr>
          <w:b/>
          <w:bCs/>
          <w:sz w:val="22"/>
        </w:rPr>
        <w:t>Water Quality Recommendation</w:t>
      </w:r>
    </w:p>
    <w:p w14:paraId="11C879D3" w14:textId="021B3CDF" w:rsidR="00E3794E" w:rsidRPr="00E3794E" w:rsidRDefault="002E05FC" w:rsidP="00E3794E">
      <w:pPr>
        <w:spacing w:line="240" w:lineRule="auto"/>
        <w:ind w:left="10"/>
        <w:rPr>
          <w:color w:val="000000" w:themeColor="text1"/>
          <w:sz w:val="18"/>
          <w:szCs w:val="16"/>
        </w:rPr>
      </w:pPr>
      <w:r w:rsidRPr="000E1CC2">
        <w:rPr>
          <w:color w:val="000000" w:themeColor="text1"/>
          <w:sz w:val="18"/>
          <w:szCs w:val="18"/>
          <w:lang w:val="en-US"/>
        </w:rPr>
        <w:t xml:space="preserve">The hydrology resources feature of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enhances real-time data collection and recommendations by providing educational materials to help users interpret test results more effectively. With over 86,400 data points collected during the one-day test, these resources offered vital background knowledge on managing and treating water based on observed trends and anomalies. They enabled users to look beyond immediate sensor readings, fostering an understanding of the long-term implications of water quality management. These resources guided users through best practices for purification and sustainable water management during and after the testing phase</w:t>
      </w:r>
      <w:r w:rsidR="00E3794E" w:rsidRPr="00E3794E">
        <w:rPr>
          <w:color w:val="000000" w:themeColor="text1"/>
          <w:sz w:val="18"/>
          <w:szCs w:val="16"/>
        </w:rPr>
        <w:t>.</w:t>
      </w:r>
    </w:p>
    <w:p w14:paraId="707790B6" w14:textId="77777777" w:rsidR="00687819" w:rsidRDefault="00687819" w:rsidP="00687819">
      <w:pPr>
        <w:spacing w:line="240" w:lineRule="auto"/>
        <w:ind w:left="10"/>
        <w:rPr>
          <w:sz w:val="18"/>
          <w:szCs w:val="18"/>
        </w:rPr>
      </w:pPr>
    </w:p>
    <w:p w14:paraId="33ABB50A" w14:textId="78124896" w:rsidR="00176939" w:rsidRDefault="00176939" w:rsidP="00687819">
      <w:pPr>
        <w:spacing w:line="240" w:lineRule="auto"/>
        <w:ind w:left="10"/>
        <w:rPr>
          <w:b/>
          <w:bCs/>
          <w:sz w:val="22"/>
        </w:rPr>
      </w:pPr>
      <w:r w:rsidRPr="00D23F37">
        <w:rPr>
          <w:b/>
          <w:bCs/>
          <w:sz w:val="22"/>
        </w:rPr>
        <w:t>3.3</w:t>
      </w:r>
      <w:r w:rsidRPr="00154E39">
        <w:t> </w:t>
      </w:r>
      <w:r w:rsidRPr="00D23F37">
        <w:rPr>
          <w:b/>
          <w:bCs/>
          <w:sz w:val="22"/>
        </w:rPr>
        <w:t>Hydrology Resources</w:t>
      </w:r>
    </w:p>
    <w:p w14:paraId="776ACCB0" w14:textId="77777777" w:rsidR="00687819" w:rsidRPr="00687819" w:rsidRDefault="00687819" w:rsidP="00687819">
      <w:pPr>
        <w:spacing w:line="240" w:lineRule="auto"/>
        <w:ind w:left="10"/>
        <w:rPr>
          <w:sz w:val="18"/>
          <w:szCs w:val="18"/>
        </w:rPr>
      </w:pPr>
    </w:p>
    <w:p w14:paraId="26CBD7FC" w14:textId="1308216C" w:rsidR="00AC26E3" w:rsidRPr="00AC26E3" w:rsidRDefault="002E05FC" w:rsidP="00AC26E3">
      <w:pPr>
        <w:spacing w:line="240" w:lineRule="auto"/>
        <w:ind w:left="10"/>
        <w:rPr>
          <w:color w:val="000000" w:themeColor="text1"/>
          <w:sz w:val="18"/>
          <w:szCs w:val="16"/>
        </w:rPr>
      </w:pPr>
      <w:r w:rsidRPr="000E1CC2">
        <w:rPr>
          <w:color w:val="000000" w:themeColor="text1"/>
          <w:sz w:val="18"/>
          <w:szCs w:val="18"/>
          <w:lang w:val="en-US"/>
        </w:rPr>
        <w:t xml:space="preserve">The hydrology resources feature of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enhances real-time data collection and recommendations by providing educational materials that assist users in interpreting test results more effectively. During the one-day test period, which generated over 86,400 data points, these resources offered crucial background knowledge on managing and treating water based on observed trends and anomalies. They allowed users to move beyond immediate sensor readings, gaining insights into the long-term implications of water quality management. These resources guided users in adopting best practices for water purification and sustainable management during and after the testing phase</w:t>
      </w:r>
      <w:r w:rsidR="00AC26E3" w:rsidRPr="00AC26E3">
        <w:rPr>
          <w:color w:val="000000" w:themeColor="text1"/>
          <w:sz w:val="18"/>
          <w:szCs w:val="16"/>
        </w:rPr>
        <w:t>.</w:t>
      </w:r>
    </w:p>
    <w:p w14:paraId="2A401EDF" w14:textId="77777777" w:rsidR="00687819" w:rsidRPr="00AC26E3" w:rsidRDefault="00687819" w:rsidP="00687819">
      <w:pPr>
        <w:spacing w:line="240" w:lineRule="auto"/>
        <w:ind w:left="10"/>
        <w:rPr>
          <w:color w:val="000000" w:themeColor="text1"/>
          <w:sz w:val="18"/>
          <w:szCs w:val="18"/>
        </w:rPr>
      </w:pPr>
    </w:p>
    <w:p w14:paraId="775D2CFA" w14:textId="44F0A153" w:rsidR="00687819" w:rsidRPr="00E66605" w:rsidRDefault="00176939" w:rsidP="00E66605">
      <w:pPr>
        <w:spacing w:line="240" w:lineRule="auto"/>
        <w:ind w:left="10"/>
        <w:rPr>
          <w:b/>
          <w:bCs/>
          <w:sz w:val="18"/>
          <w:szCs w:val="18"/>
        </w:rPr>
      </w:pPr>
      <w:r w:rsidRPr="0068338A">
        <w:rPr>
          <w:b/>
          <w:bCs/>
          <w:sz w:val="22"/>
        </w:rPr>
        <w:t>4</w:t>
      </w:r>
      <w:r w:rsidRPr="00E66605">
        <w:rPr>
          <w:sz w:val="20"/>
          <w:szCs w:val="18"/>
        </w:rPr>
        <w:t> </w:t>
      </w:r>
      <w:r w:rsidRPr="00955E90">
        <w:rPr>
          <w:b/>
          <w:bCs/>
          <w:sz w:val="18"/>
          <w:szCs w:val="18"/>
        </w:rPr>
        <w:t>CONCLUSION AND</w:t>
      </w:r>
      <w:r w:rsidR="00E66605" w:rsidRPr="00955E90">
        <w:rPr>
          <w:b/>
          <w:bCs/>
          <w:sz w:val="18"/>
          <w:szCs w:val="18"/>
        </w:rPr>
        <w:t xml:space="preserve"> </w:t>
      </w:r>
      <w:r w:rsidRPr="00955E90">
        <w:rPr>
          <w:b/>
          <w:bCs/>
          <w:sz w:val="18"/>
          <w:szCs w:val="18"/>
        </w:rPr>
        <w:t>RECOMMENDATIONS</w:t>
      </w:r>
    </w:p>
    <w:p w14:paraId="60EB4E69" w14:textId="77777777" w:rsidR="00687819" w:rsidRDefault="00687819" w:rsidP="00687819">
      <w:pPr>
        <w:spacing w:line="240" w:lineRule="auto"/>
        <w:ind w:left="10"/>
        <w:rPr>
          <w:sz w:val="18"/>
          <w:szCs w:val="18"/>
        </w:rPr>
      </w:pPr>
    </w:p>
    <w:p w14:paraId="12D2D439" w14:textId="35CAE146" w:rsidR="002A59AB" w:rsidRPr="00675A44" w:rsidRDefault="002E05FC" w:rsidP="002A59AB">
      <w:pPr>
        <w:spacing w:line="240" w:lineRule="auto"/>
        <w:ind w:left="10"/>
        <w:rPr>
          <w:color w:val="000000" w:themeColor="text1"/>
          <w:sz w:val="18"/>
          <w:szCs w:val="16"/>
        </w:rPr>
      </w:pPr>
      <w:r w:rsidRPr="000E1CC2">
        <w:rPr>
          <w:color w:val="000000" w:themeColor="text1"/>
          <w:sz w:val="18"/>
          <w:szCs w:val="18"/>
          <w:lang w:val="en-US"/>
        </w:rPr>
        <w:t>The conclusion of this capstone provides a summary of the solutions developed to tackle the identified challenges in water quality monitoring and highlights potential opportunities for future improvements. This section consolidates the results obtained during the testing phase and emphasizes the system</w:t>
      </w:r>
      <w:r>
        <w:rPr>
          <w:color w:val="000000" w:themeColor="text1"/>
          <w:sz w:val="18"/>
          <w:szCs w:val="18"/>
          <w:lang w:val="en-US"/>
        </w:rPr>
        <w:t>s’</w:t>
      </w:r>
      <w:r w:rsidRPr="000E1CC2">
        <w:rPr>
          <w:color w:val="000000" w:themeColor="text1"/>
          <w:sz w:val="18"/>
          <w:szCs w:val="18"/>
          <w:lang w:val="en-US"/>
        </w:rPr>
        <w:t xml:space="preserve"> overall achievements. Its objective is to present a clear and comprehensive overview of the project findings and outcomes, demonstrating its effectiveness in real-time water quality monitoring and user support</w:t>
      </w:r>
      <w:r w:rsidR="002A59AB" w:rsidRPr="00675A44">
        <w:rPr>
          <w:color w:val="000000" w:themeColor="text1"/>
          <w:sz w:val="18"/>
          <w:szCs w:val="16"/>
        </w:rPr>
        <w:t>.</w:t>
      </w:r>
    </w:p>
    <w:p w14:paraId="3CFD6737" w14:textId="77777777" w:rsidR="00687819" w:rsidRDefault="00687819" w:rsidP="00687819">
      <w:pPr>
        <w:spacing w:line="240" w:lineRule="auto"/>
        <w:ind w:left="10"/>
        <w:rPr>
          <w:sz w:val="18"/>
          <w:szCs w:val="18"/>
        </w:rPr>
      </w:pPr>
    </w:p>
    <w:p w14:paraId="250E8C18" w14:textId="76FF58C5" w:rsidR="00176939" w:rsidRDefault="00176939" w:rsidP="00687819">
      <w:pPr>
        <w:spacing w:line="240" w:lineRule="auto"/>
        <w:ind w:left="10"/>
        <w:rPr>
          <w:b/>
          <w:bCs/>
          <w:sz w:val="22"/>
        </w:rPr>
      </w:pPr>
      <w:r w:rsidRPr="005A0E0D">
        <w:rPr>
          <w:b/>
          <w:bCs/>
          <w:sz w:val="22"/>
        </w:rPr>
        <w:t>4.1</w:t>
      </w:r>
      <w:r w:rsidRPr="00154E39">
        <w:t> </w:t>
      </w:r>
      <w:r w:rsidRPr="005A0E0D">
        <w:rPr>
          <w:b/>
          <w:bCs/>
          <w:sz w:val="22"/>
        </w:rPr>
        <w:t>Conclusion</w:t>
      </w:r>
    </w:p>
    <w:p w14:paraId="3BE4B0FE" w14:textId="77777777" w:rsidR="00687819" w:rsidRPr="00687819" w:rsidRDefault="00687819" w:rsidP="00687819">
      <w:pPr>
        <w:spacing w:line="240" w:lineRule="auto"/>
        <w:ind w:left="10"/>
        <w:rPr>
          <w:sz w:val="18"/>
          <w:szCs w:val="18"/>
        </w:rPr>
      </w:pPr>
    </w:p>
    <w:p w14:paraId="3F3260D5" w14:textId="65045C56" w:rsidR="002C2330" w:rsidRPr="00D50628" w:rsidRDefault="002E05FC" w:rsidP="002C2330">
      <w:pPr>
        <w:spacing w:line="240" w:lineRule="auto"/>
        <w:ind w:left="10"/>
        <w:rPr>
          <w:color w:val="000000" w:themeColor="text1"/>
          <w:sz w:val="18"/>
          <w:szCs w:val="16"/>
        </w:rPr>
      </w:pP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effectively achieves the objectives outlined in its design and implementation, delivering an integrated system that combines hardware, software, and user-friendly interfaces to facilitate water quality monitoring and awareness</w:t>
      </w:r>
      <w:r w:rsidR="002C2330" w:rsidRPr="00D50628">
        <w:rPr>
          <w:color w:val="000000" w:themeColor="text1"/>
          <w:sz w:val="18"/>
          <w:szCs w:val="16"/>
        </w:rPr>
        <w:t>.</w:t>
      </w:r>
    </w:p>
    <w:p w14:paraId="0E8B6C73" w14:textId="4CC39575" w:rsidR="002C2330" w:rsidRPr="00D50628" w:rsidRDefault="002C2330" w:rsidP="002C2330">
      <w:pPr>
        <w:spacing w:line="240" w:lineRule="auto"/>
        <w:ind w:left="10"/>
        <w:rPr>
          <w:color w:val="000000" w:themeColor="text1"/>
          <w:sz w:val="18"/>
          <w:szCs w:val="16"/>
        </w:rPr>
      </w:pPr>
      <w:r w:rsidRPr="00D50628">
        <w:rPr>
          <w:i/>
          <w:iCs/>
          <w:color w:val="000000" w:themeColor="text1"/>
          <w:sz w:val="18"/>
          <w:szCs w:val="16"/>
        </w:rPr>
        <w:lastRenderedPageBreak/>
        <w:t xml:space="preserve">4.1.1 Device Development. </w:t>
      </w:r>
      <w:r w:rsidR="002E05FC" w:rsidRPr="000E1CC2">
        <w:rPr>
          <w:color w:val="000000" w:themeColor="text1"/>
          <w:sz w:val="18"/>
          <w:szCs w:val="18"/>
          <w:lang w:val="en-US"/>
        </w:rPr>
        <w:t>An Arduino-based system with sensors to measure TDS, pH, turbidity, and temperature was developed. The device was designed to provide real-time water quality data, prioritizing accessibility and operability in various environments</w:t>
      </w:r>
      <w:r w:rsidRPr="00D50628">
        <w:rPr>
          <w:color w:val="000000" w:themeColor="text1"/>
          <w:sz w:val="18"/>
          <w:szCs w:val="16"/>
        </w:rPr>
        <w:t>.</w:t>
      </w:r>
    </w:p>
    <w:p w14:paraId="15CC3E70" w14:textId="77777777" w:rsidR="002C2330" w:rsidRPr="00D50628" w:rsidRDefault="002C2330" w:rsidP="002C2330">
      <w:pPr>
        <w:spacing w:line="240" w:lineRule="auto"/>
        <w:ind w:left="10"/>
        <w:rPr>
          <w:color w:val="000000" w:themeColor="text1"/>
          <w:sz w:val="18"/>
          <w:szCs w:val="16"/>
        </w:rPr>
      </w:pPr>
    </w:p>
    <w:p w14:paraId="57840D2D" w14:textId="2D9B9711" w:rsidR="002C2330" w:rsidRPr="00D50628" w:rsidRDefault="002C2330" w:rsidP="002C2330">
      <w:pPr>
        <w:spacing w:line="240" w:lineRule="auto"/>
        <w:ind w:left="10"/>
        <w:rPr>
          <w:color w:val="000000" w:themeColor="text1"/>
          <w:sz w:val="18"/>
          <w:szCs w:val="16"/>
        </w:rPr>
      </w:pPr>
      <w:r w:rsidRPr="00D50628">
        <w:rPr>
          <w:i/>
          <w:iCs/>
          <w:color w:val="000000" w:themeColor="text1"/>
          <w:sz w:val="18"/>
          <w:szCs w:val="16"/>
        </w:rPr>
        <w:t>4.1.2 Web Application Integration.</w:t>
      </w:r>
      <w:r w:rsidRPr="00D50628">
        <w:rPr>
          <w:color w:val="000000" w:themeColor="text1"/>
          <w:sz w:val="18"/>
          <w:szCs w:val="16"/>
        </w:rPr>
        <w:t xml:space="preserve"> </w:t>
      </w:r>
      <w:r w:rsidR="002E05FC" w:rsidRPr="000E1CC2">
        <w:rPr>
          <w:color w:val="000000" w:themeColor="text1"/>
          <w:sz w:val="18"/>
          <w:szCs w:val="18"/>
          <w:lang w:val="en-US"/>
        </w:rPr>
        <w:t>A web application was implemented to grant users access to real-time water quality data through a centralized platform. The application displayed data visually using graphs and charts, enabling easy interpretation while supporting historical data logging and analysis</w:t>
      </w:r>
      <w:r w:rsidRPr="00D50628">
        <w:rPr>
          <w:color w:val="000000" w:themeColor="text1"/>
          <w:sz w:val="18"/>
          <w:szCs w:val="16"/>
        </w:rPr>
        <w:t>.</w:t>
      </w:r>
    </w:p>
    <w:p w14:paraId="7FFA63EA" w14:textId="77777777" w:rsidR="002C2330" w:rsidRPr="00D50628" w:rsidRDefault="002C2330" w:rsidP="002C2330">
      <w:pPr>
        <w:spacing w:line="240" w:lineRule="auto"/>
        <w:ind w:left="10"/>
        <w:rPr>
          <w:color w:val="000000" w:themeColor="text1"/>
          <w:sz w:val="18"/>
          <w:szCs w:val="16"/>
        </w:rPr>
      </w:pPr>
    </w:p>
    <w:p w14:paraId="43D80FC7" w14:textId="05C2A21A" w:rsidR="002C2330" w:rsidRPr="00D50628" w:rsidRDefault="002C2330" w:rsidP="002C2330">
      <w:pPr>
        <w:spacing w:line="240" w:lineRule="auto"/>
        <w:ind w:left="10"/>
        <w:rPr>
          <w:color w:val="000000" w:themeColor="text1"/>
          <w:sz w:val="18"/>
          <w:szCs w:val="16"/>
        </w:rPr>
      </w:pPr>
      <w:r w:rsidRPr="00D50628">
        <w:rPr>
          <w:i/>
          <w:iCs/>
          <w:color w:val="000000" w:themeColor="text1"/>
          <w:sz w:val="18"/>
          <w:szCs w:val="16"/>
        </w:rPr>
        <w:t>4.1.3 Data Visualization and Historical Data Logging.</w:t>
      </w:r>
      <w:r w:rsidRPr="00D50628">
        <w:rPr>
          <w:color w:val="000000" w:themeColor="text1"/>
          <w:sz w:val="18"/>
          <w:szCs w:val="16"/>
        </w:rPr>
        <w:t xml:space="preserve"> </w:t>
      </w:r>
      <w:r w:rsidR="002E05FC" w:rsidRPr="000E1CC2">
        <w:rPr>
          <w:color w:val="000000" w:themeColor="text1"/>
          <w:sz w:val="18"/>
          <w:szCs w:val="18"/>
          <w:lang w:val="en-US"/>
        </w:rPr>
        <w:t>The system recorded over 86,400 data points during a one-day test. These data were processed, visualized, and stored in CSV format, offering users a detailed record of water quality trends and anomalies over time</w:t>
      </w:r>
      <w:r w:rsidRPr="00D50628">
        <w:rPr>
          <w:color w:val="000000" w:themeColor="text1"/>
          <w:sz w:val="18"/>
          <w:szCs w:val="16"/>
        </w:rPr>
        <w:t>.</w:t>
      </w:r>
    </w:p>
    <w:p w14:paraId="52E2243A" w14:textId="77777777" w:rsidR="002C2330" w:rsidRPr="00D50628" w:rsidRDefault="002C2330" w:rsidP="002C2330">
      <w:pPr>
        <w:spacing w:line="240" w:lineRule="auto"/>
        <w:ind w:left="10"/>
        <w:rPr>
          <w:color w:val="000000" w:themeColor="text1"/>
          <w:sz w:val="18"/>
          <w:szCs w:val="16"/>
        </w:rPr>
      </w:pPr>
    </w:p>
    <w:p w14:paraId="4894A43B" w14:textId="24EC7A3B" w:rsidR="002C2330" w:rsidRPr="00D50628" w:rsidRDefault="002C2330" w:rsidP="002C2330">
      <w:pPr>
        <w:spacing w:line="240" w:lineRule="auto"/>
        <w:ind w:left="10"/>
        <w:rPr>
          <w:color w:val="000000" w:themeColor="text1"/>
          <w:sz w:val="18"/>
          <w:szCs w:val="16"/>
        </w:rPr>
      </w:pPr>
      <w:r w:rsidRPr="00D50628">
        <w:rPr>
          <w:i/>
          <w:iCs/>
          <w:color w:val="000000" w:themeColor="text1"/>
          <w:sz w:val="18"/>
          <w:szCs w:val="16"/>
        </w:rPr>
        <w:t>4.1.4 Water Quality Recommendations.</w:t>
      </w:r>
      <w:r w:rsidRPr="00D50628">
        <w:rPr>
          <w:color w:val="000000" w:themeColor="text1"/>
          <w:sz w:val="18"/>
          <w:szCs w:val="16"/>
        </w:rPr>
        <w:t xml:space="preserve"> </w:t>
      </w:r>
      <w:r w:rsidR="002E05FC" w:rsidRPr="000E1CC2">
        <w:rPr>
          <w:color w:val="000000" w:themeColor="text1"/>
          <w:sz w:val="18"/>
          <w:szCs w:val="18"/>
          <w:lang w:val="en-US"/>
        </w:rPr>
        <w:t>The system successfully analyzed sensor data to provide specific water treatment suggestions. Recommendations were tailored to TDS, pH, turbidity, and temperature levels, offering actionable guidance to users for improving water quality</w:t>
      </w:r>
      <w:r w:rsidRPr="00D50628">
        <w:rPr>
          <w:color w:val="000000" w:themeColor="text1"/>
          <w:sz w:val="18"/>
          <w:szCs w:val="16"/>
        </w:rPr>
        <w:t>.</w:t>
      </w:r>
    </w:p>
    <w:p w14:paraId="63C144F3" w14:textId="77777777" w:rsidR="004A7F77" w:rsidRPr="00754D34" w:rsidRDefault="004A7F77" w:rsidP="004A7F77">
      <w:pPr>
        <w:spacing w:line="240" w:lineRule="auto"/>
        <w:ind w:left="10"/>
        <w:rPr>
          <w:sz w:val="18"/>
          <w:szCs w:val="16"/>
        </w:rPr>
      </w:pPr>
    </w:p>
    <w:p w14:paraId="087F1D5C" w14:textId="2D59E475" w:rsidR="004A7F77" w:rsidRPr="00754D34" w:rsidRDefault="004A7F77" w:rsidP="004A7F77">
      <w:pPr>
        <w:spacing w:line="240" w:lineRule="auto"/>
        <w:ind w:left="10"/>
        <w:rPr>
          <w:sz w:val="18"/>
          <w:szCs w:val="16"/>
        </w:rPr>
      </w:pPr>
      <w:r w:rsidRPr="00754D34">
        <w:rPr>
          <w:i/>
          <w:iCs/>
          <w:sz w:val="18"/>
          <w:szCs w:val="16"/>
        </w:rPr>
        <w:t>4.1.5 Hydrological Resources.</w:t>
      </w:r>
      <w:r w:rsidRPr="00754D34">
        <w:rPr>
          <w:sz w:val="18"/>
          <w:szCs w:val="16"/>
        </w:rPr>
        <w:t xml:space="preserve"> </w:t>
      </w:r>
      <w:r w:rsidR="002E05FC" w:rsidRPr="000E1CC2">
        <w:rPr>
          <w:color w:val="000000" w:themeColor="text1"/>
          <w:sz w:val="18"/>
          <w:szCs w:val="18"/>
          <w:lang w:val="en-US"/>
        </w:rPr>
        <w:t>Addressed by integrating educational materials into the system. Users were provided with articles, guides, and tutorials on water purification and management, allowing them to better understand their water quality data and adopt sustainable water practices</w:t>
      </w:r>
      <w:r w:rsidRPr="00754D34">
        <w:rPr>
          <w:sz w:val="18"/>
          <w:szCs w:val="16"/>
        </w:rPr>
        <w:t>.</w:t>
      </w:r>
    </w:p>
    <w:p w14:paraId="0F96084C" w14:textId="77777777" w:rsidR="004A7F77" w:rsidRPr="00754D34" w:rsidRDefault="004A7F77" w:rsidP="004A7F77">
      <w:pPr>
        <w:spacing w:line="240" w:lineRule="auto"/>
        <w:ind w:left="10"/>
        <w:rPr>
          <w:sz w:val="18"/>
          <w:szCs w:val="16"/>
        </w:rPr>
      </w:pPr>
    </w:p>
    <w:p w14:paraId="09C91617" w14:textId="14533D08" w:rsidR="004A7F77" w:rsidRPr="00754D34" w:rsidRDefault="002E05FC" w:rsidP="004A7F77">
      <w:pPr>
        <w:spacing w:line="240" w:lineRule="auto"/>
        <w:ind w:left="10"/>
        <w:rPr>
          <w:sz w:val="18"/>
          <w:szCs w:val="16"/>
        </w:rPr>
      </w:pPr>
      <w:r w:rsidRPr="000E1CC2">
        <w:rPr>
          <w:color w:val="000000" w:themeColor="text1"/>
          <w:sz w:val="18"/>
          <w:szCs w:val="18"/>
          <w:lang w:val="en-US"/>
        </w:rPr>
        <w:t xml:space="preserve">In conclusion,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presents a system that incorporates real-time monitoring, data visualization, personalized recommendations, and educational resources, aligning with the projects design objectives</w:t>
      </w:r>
      <w:r w:rsidR="004A7F77" w:rsidRPr="00754D34">
        <w:rPr>
          <w:sz w:val="18"/>
          <w:szCs w:val="16"/>
        </w:rPr>
        <w:t>.</w:t>
      </w:r>
    </w:p>
    <w:p w14:paraId="1164B5A9" w14:textId="77777777" w:rsidR="00687819" w:rsidRDefault="00687819" w:rsidP="00687819">
      <w:pPr>
        <w:spacing w:line="240" w:lineRule="auto"/>
        <w:ind w:left="10"/>
        <w:rPr>
          <w:sz w:val="18"/>
          <w:szCs w:val="18"/>
        </w:rPr>
      </w:pPr>
    </w:p>
    <w:p w14:paraId="5ABD51FB" w14:textId="093F26E2" w:rsidR="00176939" w:rsidRDefault="00176939" w:rsidP="00FB5D5C">
      <w:pPr>
        <w:spacing w:line="360" w:lineRule="auto"/>
        <w:ind w:left="10"/>
        <w:rPr>
          <w:b/>
          <w:bCs/>
          <w:sz w:val="22"/>
        </w:rPr>
      </w:pPr>
      <w:r w:rsidRPr="006C39E1">
        <w:rPr>
          <w:b/>
          <w:bCs/>
          <w:sz w:val="22"/>
        </w:rPr>
        <w:t>4.2</w:t>
      </w:r>
      <w:r w:rsidRPr="00154E39">
        <w:t> </w:t>
      </w:r>
      <w:r w:rsidRPr="006C39E1">
        <w:rPr>
          <w:b/>
          <w:bCs/>
          <w:sz w:val="22"/>
        </w:rPr>
        <w:t>Recommendations</w:t>
      </w:r>
    </w:p>
    <w:p w14:paraId="544E025E" w14:textId="0813BB72" w:rsidR="004A7F77" w:rsidRDefault="002E05FC" w:rsidP="004A7F77">
      <w:pPr>
        <w:spacing w:line="240" w:lineRule="auto"/>
        <w:ind w:left="10"/>
        <w:rPr>
          <w:sz w:val="18"/>
          <w:szCs w:val="16"/>
        </w:rPr>
      </w:pPr>
      <w:r w:rsidRPr="000E1CC2">
        <w:rPr>
          <w:color w:val="000000" w:themeColor="text1"/>
          <w:sz w:val="18"/>
          <w:szCs w:val="18"/>
          <w:lang w:val="en-US"/>
        </w:rPr>
        <w:t xml:space="preserve">A good way to improve </w:t>
      </w:r>
      <w:proofErr w:type="spellStart"/>
      <w:r w:rsidRPr="000E1CC2">
        <w:rPr>
          <w:color w:val="000000" w:themeColor="text1"/>
          <w:sz w:val="18"/>
          <w:szCs w:val="18"/>
          <w:lang w:val="en-US"/>
        </w:rPr>
        <w:t>HydroSenses</w:t>
      </w:r>
      <w:proofErr w:type="spellEnd"/>
      <w:r w:rsidRPr="000E1CC2">
        <w:rPr>
          <w:color w:val="000000" w:themeColor="text1"/>
          <w:sz w:val="18"/>
          <w:szCs w:val="18"/>
          <w:lang w:val="en-US"/>
        </w:rPr>
        <w:t xml:space="preserve"> ability to assess a wider range of water quality parameters is to integrate additional sensors that </w:t>
      </w:r>
      <w:proofErr w:type="gramStart"/>
      <w:r w:rsidRPr="000E1CC2">
        <w:rPr>
          <w:color w:val="000000" w:themeColor="text1"/>
          <w:sz w:val="18"/>
          <w:szCs w:val="18"/>
          <w:lang w:val="en-US"/>
        </w:rPr>
        <w:t>are able to</w:t>
      </w:r>
      <w:proofErr w:type="gramEnd"/>
      <w:r w:rsidRPr="000E1CC2">
        <w:rPr>
          <w:color w:val="000000" w:themeColor="text1"/>
          <w:sz w:val="18"/>
          <w:szCs w:val="18"/>
          <w:lang w:val="en-US"/>
        </w:rPr>
        <w:t xml:space="preserve"> detect contaminants such as dissolved oxygen, nitrates, and heavy metals.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has the potential to provide a more comprehensive water quality analysis by expanding the range of measurable parameters, making it suitable for use in more diverse environments</w:t>
      </w:r>
      <w:r w:rsidR="004A7F77" w:rsidRPr="00754D34">
        <w:rPr>
          <w:sz w:val="18"/>
          <w:szCs w:val="16"/>
        </w:rPr>
        <w:t xml:space="preserve">. </w:t>
      </w:r>
    </w:p>
    <w:p w14:paraId="20A8A679" w14:textId="77777777" w:rsidR="00405B62" w:rsidRPr="00754D34" w:rsidRDefault="00405B62" w:rsidP="004A7F77">
      <w:pPr>
        <w:spacing w:line="240" w:lineRule="auto"/>
        <w:ind w:left="10"/>
        <w:rPr>
          <w:sz w:val="18"/>
          <w:szCs w:val="16"/>
        </w:rPr>
      </w:pPr>
    </w:p>
    <w:p w14:paraId="4FBDABDC" w14:textId="15CC097C" w:rsidR="004A7F77" w:rsidRDefault="002E05FC" w:rsidP="004A7F77">
      <w:pPr>
        <w:spacing w:line="240" w:lineRule="auto"/>
        <w:ind w:left="10"/>
        <w:rPr>
          <w:sz w:val="18"/>
          <w:szCs w:val="16"/>
        </w:rPr>
      </w:pPr>
      <w:r w:rsidRPr="000E1CC2">
        <w:rPr>
          <w:color w:val="000000" w:themeColor="text1"/>
          <w:sz w:val="18"/>
          <w:szCs w:val="18"/>
          <w:lang w:val="en-US"/>
        </w:rPr>
        <w:t xml:space="preserve">Also, having a dedicated mobile application is more convenient for users than accessing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through a browser. One positive of having a dedicated mobile application is the capability of using push notifications to alert users when the water quality exceeds safe limits</w:t>
      </w:r>
      <w:r w:rsidR="004A7F77" w:rsidRPr="00754D34">
        <w:rPr>
          <w:sz w:val="18"/>
          <w:szCs w:val="16"/>
        </w:rPr>
        <w:t>.</w:t>
      </w:r>
    </w:p>
    <w:p w14:paraId="35DEE196" w14:textId="77777777" w:rsidR="00BC7E97" w:rsidRPr="00754D34" w:rsidRDefault="00BC7E97" w:rsidP="004A7F77">
      <w:pPr>
        <w:spacing w:line="240" w:lineRule="auto"/>
        <w:ind w:left="10"/>
        <w:rPr>
          <w:sz w:val="18"/>
          <w:szCs w:val="16"/>
        </w:rPr>
      </w:pPr>
    </w:p>
    <w:p w14:paraId="2552C32B" w14:textId="7A29A34B" w:rsidR="00687819" w:rsidRDefault="002E05FC" w:rsidP="00BC7E97">
      <w:pPr>
        <w:spacing w:line="240" w:lineRule="auto"/>
        <w:ind w:left="0" w:firstLine="0"/>
        <w:rPr>
          <w:sz w:val="18"/>
          <w:szCs w:val="16"/>
        </w:rPr>
      </w:pPr>
      <w:r w:rsidRPr="000E1CC2">
        <w:rPr>
          <w:color w:val="000000" w:themeColor="text1"/>
          <w:sz w:val="18"/>
          <w:szCs w:val="18"/>
          <w:lang w:val="en-US"/>
        </w:rPr>
        <w:t xml:space="preserve">Lastly, shifting to cloud-based data storage offers several advantages, including remotely monitoring </w:t>
      </w:r>
      <w:proofErr w:type="spellStart"/>
      <w:r w:rsidRPr="000E1CC2">
        <w:rPr>
          <w:color w:val="000000" w:themeColor="text1"/>
          <w:sz w:val="18"/>
          <w:szCs w:val="18"/>
          <w:lang w:val="en-US"/>
        </w:rPr>
        <w:t>HydroSense</w:t>
      </w:r>
      <w:proofErr w:type="spellEnd"/>
      <w:r w:rsidRPr="000E1CC2">
        <w:rPr>
          <w:color w:val="000000" w:themeColor="text1"/>
          <w:sz w:val="18"/>
          <w:szCs w:val="18"/>
          <w:lang w:val="en-US"/>
        </w:rPr>
        <w:t xml:space="preserve"> data or storing large volumes of historical data. This allows users to access their data from </w:t>
      </w:r>
      <w:r w:rsidRPr="000E1CC2">
        <w:rPr>
          <w:color w:val="000000" w:themeColor="text1"/>
          <w:sz w:val="18"/>
          <w:szCs w:val="18"/>
          <w:lang w:val="en-US"/>
        </w:rPr>
        <w:t>multiple devices and perform more advanced data analysis over longer periods</w:t>
      </w:r>
      <w:r w:rsidR="004A7F77" w:rsidRPr="00754D34">
        <w:rPr>
          <w:sz w:val="18"/>
          <w:szCs w:val="16"/>
        </w:rPr>
        <w:t xml:space="preserve">. </w:t>
      </w:r>
    </w:p>
    <w:p w14:paraId="26F7671A" w14:textId="77777777" w:rsidR="00F52A82" w:rsidRPr="008A1336" w:rsidRDefault="00F52A82" w:rsidP="002517A0">
      <w:pPr>
        <w:spacing w:line="240" w:lineRule="auto"/>
        <w:ind w:left="0" w:firstLine="0"/>
      </w:pPr>
    </w:p>
    <w:p w14:paraId="65CA8DE3" w14:textId="6D5723EA" w:rsidR="00176939" w:rsidRDefault="00176939" w:rsidP="00687819">
      <w:pPr>
        <w:spacing w:line="240" w:lineRule="auto"/>
        <w:ind w:left="10"/>
        <w:rPr>
          <w:b/>
          <w:bCs/>
          <w:sz w:val="22"/>
        </w:rPr>
      </w:pPr>
      <w:r w:rsidRPr="00D04054">
        <w:rPr>
          <w:b/>
          <w:bCs/>
          <w:sz w:val="22"/>
        </w:rPr>
        <w:t>ACKNOWLEDGMENTS</w:t>
      </w:r>
    </w:p>
    <w:p w14:paraId="1FFEC55A" w14:textId="77777777" w:rsidR="00687819" w:rsidRPr="00687819" w:rsidRDefault="00687819" w:rsidP="00687819">
      <w:pPr>
        <w:spacing w:line="240" w:lineRule="auto"/>
        <w:ind w:left="10"/>
        <w:rPr>
          <w:sz w:val="18"/>
          <w:szCs w:val="18"/>
        </w:rPr>
      </w:pPr>
    </w:p>
    <w:p w14:paraId="1AF7D317" w14:textId="32A574C2" w:rsidR="001318A3" w:rsidRPr="001318A3" w:rsidRDefault="002E05FC" w:rsidP="001318A3">
      <w:pPr>
        <w:spacing w:line="240" w:lineRule="auto"/>
        <w:ind w:left="10"/>
        <w:rPr>
          <w:color w:val="000000" w:themeColor="text1"/>
          <w:sz w:val="18"/>
          <w:szCs w:val="18"/>
          <w:lang w:val="en-US"/>
        </w:rPr>
      </w:pPr>
      <w:r w:rsidRPr="000E1CC2">
        <w:rPr>
          <w:color w:val="000000" w:themeColor="text1"/>
          <w:sz w:val="18"/>
          <w:szCs w:val="18"/>
          <w:lang w:val="en-US"/>
        </w:rPr>
        <w:t>The proponents extend their heartfelt gratitude to Elmer Haro, PhD., their research adviser, for his invaluable insights and guidance, which significantly contributed to the success of their research journey</w:t>
      </w:r>
      <w:r w:rsidR="001318A3" w:rsidRPr="001318A3">
        <w:rPr>
          <w:color w:val="000000" w:themeColor="text1"/>
          <w:sz w:val="18"/>
          <w:szCs w:val="18"/>
          <w:lang w:val="en-US"/>
        </w:rPr>
        <w:t>.</w:t>
      </w:r>
    </w:p>
    <w:p w14:paraId="3069DF57" w14:textId="77777777" w:rsidR="001318A3" w:rsidRPr="001318A3" w:rsidRDefault="001318A3" w:rsidP="001318A3">
      <w:pPr>
        <w:spacing w:line="240" w:lineRule="auto"/>
        <w:ind w:left="10"/>
        <w:rPr>
          <w:color w:val="000000" w:themeColor="text1"/>
          <w:sz w:val="18"/>
          <w:szCs w:val="18"/>
          <w:lang w:val="en-US"/>
        </w:rPr>
      </w:pPr>
    </w:p>
    <w:p w14:paraId="68A9D91B" w14:textId="6029BB3B" w:rsidR="001318A3" w:rsidRPr="001318A3" w:rsidRDefault="002E05FC" w:rsidP="001318A3">
      <w:pPr>
        <w:spacing w:line="240" w:lineRule="auto"/>
        <w:ind w:left="10"/>
        <w:rPr>
          <w:color w:val="000000" w:themeColor="text1"/>
          <w:sz w:val="18"/>
          <w:szCs w:val="18"/>
          <w:lang w:val="en-US"/>
        </w:rPr>
      </w:pPr>
      <w:r w:rsidRPr="000E1CC2">
        <w:rPr>
          <w:color w:val="000000" w:themeColor="text1"/>
          <w:sz w:val="18"/>
          <w:szCs w:val="18"/>
          <w:lang w:val="en-US"/>
        </w:rPr>
        <w:t>Furthermore, the proponents take pride in completing their research and express deep appreciation to all benefactors who supported and stood by them throughout the project. Special thanks are extended to their parents for their unwavering support and encouragement</w:t>
      </w:r>
      <w:r w:rsidR="001318A3" w:rsidRPr="001318A3">
        <w:rPr>
          <w:color w:val="000000" w:themeColor="text1"/>
          <w:sz w:val="18"/>
          <w:szCs w:val="18"/>
          <w:lang w:val="en-US"/>
        </w:rPr>
        <w:t>.</w:t>
      </w:r>
    </w:p>
    <w:p w14:paraId="6220867B" w14:textId="77777777" w:rsidR="00687819" w:rsidRDefault="00687819" w:rsidP="00687819">
      <w:pPr>
        <w:spacing w:line="240" w:lineRule="auto"/>
        <w:ind w:left="10"/>
        <w:rPr>
          <w:sz w:val="18"/>
          <w:szCs w:val="18"/>
        </w:rPr>
      </w:pPr>
    </w:p>
    <w:p w14:paraId="5915FBE9" w14:textId="1D87143F" w:rsidR="00176939" w:rsidRPr="00687819" w:rsidRDefault="00176939" w:rsidP="00687819">
      <w:pPr>
        <w:spacing w:line="240" w:lineRule="auto"/>
        <w:ind w:left="10"/>
        <w:rPr>
          <w:sz w:val="18"/>
          <w:szCs w:val="18"/>
        </w:rPr>
      </w:pPr>
      <w:r w:rsidRPr="00F50E47">
        <w:rPr>
          <w:b/>
          <w:bCs/>
          <w:sz w:val="22"/>
        </w:rPr>
        <w:t>REFERENCES</w:t>
      </w:r>
    </w:p>
    <w:p w14:paraId="3B6E125B" w14:textId="77777777" w:rsidR="00176939" w:rsidRDefault="00176939" w:rsidP="00687819">
      <w:pPr>
        <w:spacing w:line="240" w:lineRule="auto"/>
        <w:ind w:left="10"/>
        <w:rPr>
          <w:sz w:val="14"/>
          <w:szCs w:val="14"/>
        </w:rPr>
      </w:pPr>
      <w:r w:rsidRPr="00F05C2F">
        <w:rPr>
          <w:sz w:val="14"/>
          <w:szCs w:val="14"/>
        </w:rPr>
        <w:t>[1]</w:t>
      </w:r>
      <w:r>
        <w:rPr>
          <w:sz w:val="14"/>
          <w:szCs w:val="14"/>
        </w:rPr>
        <w:t xml:space="preserve">    </w:t>
      </w:r>
      <w:r w:rsidRPr="007852A1">
        <w:rPr>
          <w:sz w:val="14"/>
          <w:szCs w:val="14"/>
        </w:rPr>
        <w:t xml:space="preserve">Palino, M. D. (2024, January 16). THE IMPORTANCE OF WATER: SUSTAINING LIFE AND PRESERVING OUR PLANET. Retrieved from https://region3.deped.gov.ph/ </w:t>
      </w:r>
      <w:proofErr w:type="spellStart"/>
      <w:r w:rsidRPr="007852A1">
        <w:rPr>
          <w:sz w:val="14"/>
          <w:szCs w:val="14"/>
        </w:rPr>
        <w:t>sanjose</w:t>
      </w:r>
      <w:proofErr w:type="spellEnd"/>
      <w:r w:rsidRPr="007852A1">
        <w:rPr>
          <w:sz w:val="14"/>
          <w:szCs w:val="14"/>
        </w:rPr>
        <w:t xml:space="preserve"> /the-importance-of-water-sustaining-life-and-preserving-ourplanet/</w:t>
      </w:r>
      <w:proofErr w:type="gramStart"/>
      <w:r w:rsidRPr="007852A1">
        <w:rPr>
          <w:sz w:val="14"/>
          <w:szCs w:val="14"/>
        </w:rPr>
        <w:t>#:~</w:t>
      </w:r>
      <w:proofErr w:type="gramEnd"/>
      <w:r w:rsidRPr="007852A1">
        <w:rPr>
          <w:sz w:val="14"/>
          <w:szCs w:val="14"/>
        </w:rPr>
        <w:t>: text=Our%20bodies%20rely%20on%20water,cou ntless%20species%20and%20supporting%20biodiversity.&amp;text=Access%20to%20clean%20and%20safe,for%20human%20he.</w:t>
      </w:r>
    </w:p>
    <w:p w14:paraId="2A9DC207" w14:textId="77777777" w:rsidR="00687819" w:rsidRPr="007852A1" w:rsidRDefault="00687819" w:rsidP="00687819">
      <w:pPr>
        <w:spacing w:line="240" w:lineRule="auto"/>
        <w:ind w:left="10"/>
        <w:rPr>
          <w:sz w:val="14"/>
          <w:szCs w:val="14"/>
        </w:rPr>
      </w:pPr>
    </w:p>
    <w:p w14:paraId="08C2F871" w14:textId="77777777" w:rsidR="00176939" w:rsidRDefault="00176939" w:rsidP="00687819">
      <w:pPr>
        <w:spacing w:line="240" w:lineRule="auto"/>
        <w:ind w:left="10"/>
        <w:rPr>
          <w:sz w:val="14"/>
          <w:szCs w:val="14"/>
        </w:rPr>
      </w:pPr>
      <w:r w:rsidRPr="00F05C2F">
        <w:rPr>
          <w:sz w:val="14"/>
          <w:szCs w:val="14"/>
        </w:rPr>
        <w:t>[</w:t>
      </w:r>
      <w:r>
        <w:rPr>
          <w:sz w:val="14"/>
          <w:szCs w:val="14"/>
        </w:rPr>
        <w:t>2</w:t>
      </w:r>
      <w:proofErr w:type="gramStart"/>
      <w:r w:rsidRPr="00F05C2F">
        <w:rPr>
          <w:sz w:val="14"/>
          <w:szCs w:val="14"/>
        </w:rPr>
        <w:t>]</w:t>
      </w:r>
      <w:r>
        <w:rPr>
          <w:sz w:val="14"/>
          <w:szCs w:val="14"/>
        </w:rPr>
        <w:t xml:space="preserve">  </w:t>
      </w:r>
      <w:proofErr w:type="spellStart"/>
      <w:r w:rsidRPr="007852A1">
        <w:rPr>
          <w:sz w:val="14"/>
          <w:szCs w:val="14"/>
        </w:rPr>
        <w:t>Onedrop</w:t>
      </w:r>
      <w:proofErr w:type="spellEnd"/>
      <w:proofErr w:type="gramEnd"/>
      <w:r w:rsidRPr="007852A1">
        <w:rPr>
          <w:sz w:val="14"/>
          <w:szCs w:val="14"/>
        </w:rPr>
        <w:t xml:space="preserve">. (2021, January 4). Everything About the Sustainable Development Goal 6: Clean Water and Sanitation. Retrieved from. https://region3.deped.gov.ph/ </w:t>
      </w:r>
      <w:proofErr w:type="spellStart"/>
      <w:r w:rsidRPr="007852A1">
        <w:rPr>
          <w:sz w:val="14"/>
          <w:szCs w:val="14"/>
        </w:rPr>
        <w:t>sanjose</w:t>
      </w:r>
      <w:proofErr w:type="spellEnd"/>
      <w:r w:rsidRPr="007852A1">
        <w:rPr>
          <w:sz w:val="14"/>
          <w:szCs w:val="14"/>
        </w:rPr>
        <w:t xml:space="preserve"> /the-importance-of-water-sustaining-life-and-preserving-ourplanet/</w:t>
      </w:r>
      <w:proofErr w:type="gramStart"/>
      <w:r w:rsidRPr="007852A1">
        <w:rPr>
          <w:sz w:val="14"/>
          <w:szCs w:val="14"/>
        </w:rPr>
        <w:t>#:~</w:t>
      </w:r>
      <w:proofErr w:type="gramEnd"/>
      <w:r w:rsidRPr="007852A1">
        <w:rPr>
          <w:sz w:val="14"/>
          <w:szCs w:val="14"/>
        </w:rPr>
        <w:t>: text=Our%20bodies%20rely%20on%20water,cou ntless%20species%20and%20supporting%20biodiversity.&amp;text=Access%20to%20clean%20and%20safe,for%20human%20he.</w:t>
      </w:r>
    </w:p>
    <w:p w14:paraId="2866C3AD" w14:textId="77777777" w:rsidR="00687819" w:rsidRPr="007852A1" w:rsidRDefault="00687819" w:rsidP="00687819">
      <w:pPr>
        <w:spacing w:line="240" w:lineRule="auto"/>
        <w:ind w:left="10"/>
        <w:rPr>
          <w:sz w:val="14"/>
          <w:szCs w:val="14"/>
        </w:rPr>
      </w:pPr>
    </w:p>
    <w:p w14:paraId="3AC1B030" w14:textId="7A2905CD" w:rsidR="00176939" w:rsidRDefault="00176939" w:rsidP="00687819">
      <w:pPr>
        <w:spacing w:line="240" w:lineRule="auto"/>
        <w:ind w:left="10"/>
        <w:rPr>
          <w:sz w:val="14"/>
          <w:szCs w:val="14"/>
        </w:rPr>
      </w:pPr>
      <w:r w:rsidRPr="00F05C2F">
        <w:rPr>
          <w:sz w:val="14"/>
          <w:szCs w:val="14"/>
        </w:rPr>
        <w:t>[</w:t>
      </w:r>
      <w:r>
        <w:rPr>
          <w:sz w:val="14"/>
          <w:szCs w:val="14"/>
        </w:rPr>
        <w:t>3</w:t>
      </w:r>
      <w:r w:rsidRPr="00F05C2F">
        <w:rPr>
          <w:sz w:val="14"/>
          <w:szCs w:val="14"/>
        </w:rPr>
        <w:t>]</w:t>
      </w:r>
      <w:r>
        <w:rPr>
          <w:sz w:val="14"/>
          <w:szCs w:val="14"/>
        </w:rPr>
        <w:t xml:space="preserve">    </w:t>
      </w:r>
      <w:r w:rsidRPr="007852A1">
        <w:rPr>
          <w:sz w:val="14"/>
          <w:szCs w:val="14"/>
        </w:rPr>
        <w:t xml:space="preserve">United Nation Water. (2021, July). Summary Progress Update 2021: SDG 6 — water and sanitation for all. Retrieved from. </w:t>
      </w:r>
      <w:r w:rsidR="00687819" w:rsidRPr="00687819">
        <w:rPr>
          <w:sz w:val="14"/>
          <w:szCs w:val="14"/>
        </w:rPr>
        <w:t>https://www.unwater.org/sites/default/files/app/uploads/2021/12/SDG-6-Summary-Progress-Update-2021_Version-July-2021a.pdf</w:t>
      </w:r>
    </w:p>
    <w:p w14:paraId="4AC36314" w14:textId="77777777" w:rsidR="00687819" w:rsidRPr="007852A1" w:rsidRDefault="00687819" w:rsidP="00687819">
      <w:pPr>
        <w:spacing w:line="240" w:lineRule="auto"/>
        <w:ind w:left="10"/>
        <w:rPr>
          <w:sz w:val="14"/>
          <w:szCs w:val="14"/>
        </w:rPr>
      </w:pPr>
    </w:p>
    <w:p w14:paraId="3390F090" w14:textId="62F9DDB7" w:rsidR="00176939" w:rsidRDefault="00176939" w:rsidP="00687819">
      <w:pPr>
        <w:spacing w:line="240" w:lineRule="auto"/>
        <w:ind w:left="10"/>
        <w:rPr>
          <w:sz w:val="14"/>
          <w:szCs w:val="14"/>
        </w:rPr>
      </w:pPr>
      <w:r>
        <w:rPr>
          <w:sz w:val="14"/>
          <w:szCs w:val="14"/>
        </w:rPr>
        <w:t xml:space="preserve">[4]   </w:t>
      </w:r>
      <w:r w:rsidRPr="007852A1">
        <w:rPr>
          <w:sz w:val="14"/>
          <w:szCs w:val="14"/>
        </w:rPr>
        <w:t>Baclig, C. E. (2024, May 31). WHO-</w:t>
      </w:r>
      <w:proofErr w:type="spellStart"/>
      <w:r w:rsidRPr="007852A1">
        <w:rPr>
          <w:sz w:val="14"/>
          <w:szCs w:val="14"/>
        </w:rPr>
        <w:t>Unicef</w:t>
      </w:r>
      <w:proofErr w:type="spellEnd"/>
      <w:r w:rsidRPr="007852A1">
        <w:rPr>
          <w:sz w:val="14"/>
          <w:szCs w:val="14"/>
        </w:rPr>
        <w:t xml:space="preserve"> report: Nearly half of Filipinos get safe drinking water. Retrieved from. </w:t>
      </w:r>
      <w:r w:rsidR="00687819" w:rsidRPr="00687819">
        <w:rPr>
          <w:sz w:val="14"/>
          <w:szCs w:val="14"/>
        </w:rPr>
        <w:t>https://newsinfo.inquirer.net/1456912/who-unicef-report-nearly-half-of-filipinos-get-safe-drinking-water</w:t>
      </w:r>
    </w:p>
    <w:p w14:paraId="46C292B3" w14:textId="77777777" w:rsidR="00687819" w:rsidRDefault="00687819" w:rsidP="00687819">
      <w:pPr>
        <w:spacing w:line="240" w:lineRule="auto"/>
        <w:ind w:left="10"/>
        <w:rPr>
          <w:sz w:val="14"/>
          <w:szCs w:val="14"/>
        </w:rPr>
      </w:pPr>
    </w:p>
    <w:p w14:paraId="5A6996F5" w14:textId="097534EA" w:rsidR="00176939" w:rsidRDefault="00176939" w:rsidP="00687819">
      <w:pPr>
        <w:spacing w:line="240" w:lineRule="auto"/>
        <w:ind w:left="10"/>
        <w:rPr>
          <w:sz w:val="14"/>
          <w:szCs w:val="14"/>
        </w:rPr>
      </w:pPr>
      <w:r>
        <w:rPr>
          <w:sz w:val="14"/>
          <w:szCs w:val="14"/>
        </w:rPr>
        <w:t xml:space="preserve">[5]   </w:t>
      </w:r>
      <w:r w:rsidRPr="007852A1">
        <w:rPr>
          <w:sz w:val="14"/>
          <w:szCs w:val="14"/>
        </w:rPr>
        <w:t xml:space="preserve">World Health Organization. (2023, September 13). Drinking Water. Retrieved from. </w:t>
      </w:r>
      <w:r w:rsidR="00687819" w:rsidRPr="00687819">
        <w:rPr>
          <w:sz w:val="14"/>
          <w:szCs w:val="14"/>
        </w:rPr>
        <w:t>https://www.who.int/news-room/fact-sheets/detail/drinking-water#:~:text=Microbiologically%20contaminated%20drinking%20water%20can,000%20diarrhoeal%20deaths%20each%20year</w:t>
      </w:r>
    </w:p>
    <w:p w14:paraId="2DA88A36" w14:textId="77777777" w:rsidR="00687819" w:rsidRPr="007852A1" w:rsidRDefault="00687819" w:rsidP="00687819">
      <w:pPr>
        <w:spacing w:line="240" w:lineRule="auto"/>
        <w:ind w:left="10"/>
        <w:rPr>
          <w:sz w:val="14"/>
          <w:szCs w:val="14"/>
        </w:rPr>
      </w:pPr>
    </w:p>
    <w:p w14:paraId="1FD11C42" w14:textId="540C826F" w:rsidR="00176939" w:rsidRDefault="00176939" w:rsidP="00687819">
      <w:pPr>
        <w:spacing w:line="240" w:lineRule="auto"/>
        <w:ind w:left="10"/>
        <w:rPr>
          <w:sz w:val="14"/>
          <w:szCs w:val="14"/>
        </w:rPr>
      </w:pPr>
      <w:r>
        <w:rPr>
          <w:sz w:val="14"/>
          <w:szCs w:val="14"/>
        </w:rPr>
        <w:t xml:space="preserve">[6]   </w:t>
      </w:r>
      <w:r w:rsidRPr="007852A1">
        <w:rPr>
          <w:sz w:val="14"/>
          <w:szCs w:val="14"/>
        </w:rPr>
        <w:t xml:space="preserve">De Villa, </w:t>
      </w:r>
      <w:proofErr w:type="gramStart"/>
      <w:r w:rsidRPr="007852A1">
        <w:rPr>
          <w:sz w:val="14"/>
          <w:szCs w:val="14"/>
        </w:rPr>
        <w:t>K..</w:t>
      </w:r>
      <w:proofErr w:type="gramEnd"/>
      <w:r w:rsidRPr="007852A1">
        <w:rPr>
          <w:sz w:val="14"/>
          <w:szCs w:val="14"/>
        </w:rPr>
        <w:t xml:space="preserve"> (2023, April 14). Everything About the Sustainable Development Goal 6: Clean Water and Sanitation. Retrieved from. </w:t>
      </w:r>
      <w:r w:rsidR="00687819" w:rsidRPr="00687819">
        <w:rPr>
          <w:sz w:val="14"/>
          <w:szCs w:val="14"/>
        </w:rPr>
        <w:t>https://newsinfo.inquirer.net/1756215/doh-reports-surge-in-food-waterborne-diseases</w:t>
      </w:r>
    </w:p>
    <w:p w14:paraId="4236B43E" w14:textId="77777777" w:rsidR="00687819" w:rsidRPr="007852A1" w:rsidRDefault="00687819" w:rsidP="00687819">
      <w:pPr>
        <w:spacing w:line="240" w:lineRule="auto"/>
        <w:ind w:left="10"/>
        <w:rPr>
          <w:sz w:val="14"/>
          <w:szCs w:val="14"/>
        </w:rPr>
      </w:pPr>
    </w:p>
    <w:p w14:paraId="3435CEFE" w14:textId="0BC10929" w:rsidR="00176939" w:rsidRDefault="00176939" w:rsidP="00687819">
      <w:pPr>
        <w:spacing w:line="240" w:lineRule="auto"/>
        <w:ind w:left="10"/>
        <w:rPr>
          <w:sz w:val="14"/>
          <w:szCs w:val="14"/>
        </w:rPr>
      </w:pPr>
      <w:r>
        <w:rPr>
          <w:sz w:val="14"/>
          <w:szCs w:val="14"/>
        </w:rPr>
        <w:t xml:space="preserve">[7]      </w:t>
      </w:r>
      <w:r w:rsidRPr="007852A1">
        <w:rPr>
          <w:sz w:val="14"/>
          <w:szCs w:val="14"/>
        </w:rPr>
        <w:t xml:space="preserve">UN Trade and Development. (2022, December 30). Ensuring Safe Water and Sanitation for All: A Solution through Science, Technology and Innovation. Retrieved from. </w:t>
      </w:r>
      <w:r w:rsidR="00687819" w:rsidRPr="00687819">
        <w:rPr>
          <w:sz w:val="14"/>
          <w:szCs w:val="14"/>
        </w:rPr>
        <w:t>https://unctad.org/publication/ensuring-safe-water-and-sanitation-all-solution-through-science-technology-and</w:t>
      </w:r>
    </w:p>
    <w:p w14:paraId="13753228" w14:textId="77777777" w:rsidR="00687819" w:rsidRDefault="00687819" w:rsidP="00687819">
      <w:pPr>
        <w:spacing w:line="240" w:lineRule="auto"/>
        <w:ind w:left="10"/>
        <w:rPr>
          <w:sz w:val="14"/>
          <w:szCs w:val="14"/>
        </w:rPr>
      </w:pPr>
    </w:p>
    <w:p w14:paraId="0F52B6E6" w14:textId="3119241E" w:rsidR="00176939" w:rsidRDefault="00176939" w:rsidP="00687819">
      <w:pPr>
        <w:spacing w:line="240" w:lineRule="auto"/>
        <w:ind w:left="10"/>
        <w:rPr>
          <w:sz w:val="14"/>
          <w:szCs w:val="14"/>
        </w:rPr>
      </w:pPr>
      <w:r>
        <w:rPr>
          <w:sz w:val="14"/>
          <w:szCs w:val="14"/>
        </w:rPr>
        <w:t xml:space="preserve">[8]     </w:t>
      </w:r>
      <w:proofErr w:type="spellStart"/>
      <w:r w:rsidRPr="003B5D21">
        <w:rPr>
          <w:sz w:val="14"/>
          <w:szCs w:val="14"/>
        </w:rPr>
        <w:t>GeeksforGeeks</w:t>
      </w:r>
      <w:proofErr w:type="spellEnd"/>
      <w:r w:rsidRPr="003B5D21">
        <w:rPr>
          <w:sz w:val="14"/>
          <w:szCs w:val="14"/>
        </w:rPr>
        <w:t xml:space="preserve">. (2024, July 3). ISO/IEC 9126 in Software engineering. </w:t>
      </w:r>
      <w:proofErr w:type="spellStart"/>
      <w:r w:rsidRPr="003B5D21">
        <w:rPr>
          <w:sz w:val="14"/>
          <w:szCs w:val="14"/>
        </w:rPr>
        <w:t>GeeksforGeeks</w:t>
      </w:r>
      <w:proofErr w:type="spellEnd"/>
      <w:r w:rsidRPr="003B5D21">
        <w:rPr>
          <w:sz w:val="14"/>
          <w:szCs w:val="14"/>
        </w:rPr>
        <w:t xml:space="preserve">. </w:t>
      </w:r>
      <w:r w:rsidR="00687819" w:rsidRPr="00687819">
        <w:rPr>
          <w:sz w:val="14"/>
          <w:szCs w:val="14"/>
        </w:rPr>
        <w:t>https://www.geeksforgeeks.org/iso-iec-9126-in-software-engineering/</w:t>
      </w:r>
    </w:p>
    <w:p w14:paraId="69629543" w14:textId="77777777" w:rsidR="00687819" w:rsidRDefault="00687819" w:rsidP="00687819">
      <w:pPr>
        <w:spacing w:line="240" w:lineRule="auto"/>
        <w:ind w:left="10"/>
        <w:rPr>
          <w:sz w:val="14"/>
          <w:szCs w:val="14"/>
        </w:rPr>
      </w:pPr>
    </w:p>
    <w:p w14:paraId="26120D1B" w14:textId="7C11206D" w:rsidR="00C556A5" w:rsidRPr="00737D5B" w:rsidRDefault="00176939" w:rsidP="004A7F77">
      <w:pPr>
        <w:spacing w:line="240" w:lineRule="auto"/>
        <w:ind w:left="10"/>
      </w:pPr>
      <w:r>
        <w:rPr>
          <w:sz w:val="14"/>
          <w:szCs w:val="14"/>
        </w:rPr>
        <w:t xml:space="preserve">[9]     </w:t>
      </w:r>
      <w:r w:rsidRPr="003E5C2D">
        <w:rPr>
          <w:sz w:val="14"/>
          <w:szCs w:val="14"/>
        </w:rPr>
        <w:t>ISO/IEC. (2018). Internet of Things (IoT) – Reference architecture. In ISO/IEC 30141 (1.0).</w:t>
      </w:r>
      <w:r>
        <w:rPr>
          <w:sz w:val="14"/>
          <w:szCs w:val="14"/>
        </w:rPr>
        <w:t xml:space="preserve"> </w:t>
      </w:r>
      <w:r w:rsidRPr="003E5C2D">
        <w:rPr>
          <w:sz w:val="14"/>
          <w:szCs w:val="14"/>
        </w:rPr>
        <w:t>https://cdn.standards.iteh.ai/samples/100717/347f56bb585543499115c3adc46cb03b/ISO-IEC-30141-2018.pdf</w:t>
      </w:r>
    </w:p>
    <w:sectPr w:rsidR="00C556A5" w:rsidRPr="00737D5B" w:rsidSect="004A7F77">
      <w:type w:val="continuous"/>
      <w:pgSz w:w="12240" w:h="15840"/>
      <w:pgMar w:top="1440" w:right="1440" w:bottom="1440" w:left="2160" w:header="708" w:footer="708" w:gutter="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897A7" w14:textId="77777777" w:rsidR="00D518E3" w:rsidRDefault="00D518E3" w:rsidP="00E37064">
      <w:pPr>
        <w:spacing w:after="0" w:line="240" w:lineRule="auto"/>
      </w:pPr>
      <w:r>
        <w:separator/>
      </w:r>
    </w:p>
  </w:endnote>
  <w:endnote w:type="continuationSeparator" w:id="0">
    <w:p w14:paraId="03060A2F" w14:textId="77777777" w:rsidR="00D518E3" w:rsidRDefault="00D518E3" w:rsidP="00E37064">
      <w:pPr>
        <w:spacing w:after="0" w:line="240" w:lineRule="auto"/>
      </w:pPr>
      <w:r>
        <w:continuationSeparator/>
      </w:r>
    </w:p>
  </w:endnote>
  <w:endnote w:type="continuationNotice" w:id="1">
    <w:p w14:paraId="2C3160EC" w14:textId="77777777" w:rsidR="00D518E3" w:rsidRDefault="00D518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nux Libertine">
    <w:altName w:val="Cambria"/>
    <w:charset w:val="00"/>
    <w:family w:val="auto"/>
    <w:pitch w:val="variable"/>
    <w:sig w:usb0="E0000AFF" w:usb1="5200E5FB" w:usb2="02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4554" w14:textId="46D9B88C" w:rsidR="00F31495" w:rsidRPr="007F4A10" w:rsidRDefault="00000000" w:rsidP="00FB5D5C">
    <w:pPr>
      <w:pStyle w:val="Footer"/>
      <w:tabs>
        <w:tab w:val="clear" w:pos="4680"/>
        <w:tab w:val="clear" w:pos="9360"/>
        <w:tab w:val="left" w:pos="760"/>
      </w:tabs>
      <w:ind w:left="0" w:firstLine="0"/>
      <w:rPr>
        <w:lang w:val="en-US"/>
      </w:rPr>
    </w:pPr>
    <w:r>
      <w:rPr>
        <w:noProof/>
        <w:szCs w:val="24"/>
      </w:rPr>
      <w:pict w14:anchorId="02CD6C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8908" o:spid="_x0000_s1025" type="#_x0000_t75" style="position:absolute;left:0;text-align:left;margin-left:0;margin-top:0;width:435.85pt;height:405.45pt;z-index:-251654144;mso-position-horizontal:center;mso-position-horizontal-relative:margin;mso-position-vertical:center;mso-position-vertical-relative:margin" o:allowincell="f">
          <v:imagedata r:id="rId1" o:title="Information_Technology_Transparent"/>
          <w10:wrap anchorx="margin" anchory="margin"/>
        </v:shape>
      </w:pict>
    </w:r>
    <w:r w:rsidR="00C504F8" w:rsidRPr="00E52358">
      <w:rPr>
        <w:noProof/>
        <w:szCs w:val="24"/>
      </w:rPr>
      <mc:AlternateContent>
        <mc:Choice Requires="wps">
          <w:drawing>
            <wp:anchor distT="0" distB="0" distL="114300" distR="114300" simplePos="0" relativeHeight="251653120" behindDoc="1" locked="1" layoutInCell="1" allowOverlap="0" wp14:anchorId="26A0D7F0" wp14:editId="0388C73E">
              <wp:simplePos x="0" y="0"/>
              <wp:positionH relativeFrom="margin">
                <wp:posOffset>-107950</wp:posOffset>
              </wp:positionH>
              <wp:positionV relativeFrom="paragraph">
                <wp:posOffset>-274320</wp:posOffset>
              </wp:positionV>
              <wp:extent cx="106045" cy="106045"/>
              <wp:effectExtent l="0" t="0" r="8255" b="8255"/>
              <wp:wrapNone/>
              <wp:docPr id="967856374" name="L-Shape 967856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94F37A" w14:textId="77777777" w:rsidR="00F31495" w:rsidRDefault="00F31495" w:rsidP="00FB5D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0D7F0" id="L-Shape 967856374" o:spid="_x0000_s1028" style="position:absolute;left:0;text-align:left;margin-left:-8.5pt;margin-top:-21.6pt;width:8.35pt;height:8.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894F37A" w14:textId="77777777" w:rsidR="00F31495" w:rsidRDefault="00F31495" w:rsidP="00FB5D5C">
                    <w:pPr>
                      <w:jc w:val="center"/>
                    </w:pPr>
                  </w:p>
                </w:txbxContent>
              </v:textbox>
              <w10:wrap anchorx="margin"/>
              <w10:anchorlock/>
            </v:shape>
          </w:pict>
        </mc:Fallback>
      </mc:AlternateContent>
    </w:r>
    <w:r w:rsidR="00C504F8" w:rsidRPr="00E52358">
      <w:rPr>
        <w:noProof/>
        <w:szCs w:val="24"/>
      </w:rPr>
      <mc:AlternateContent>
        <mc:Choice Requires="wps">
          <w:drawing>
            <wp:anchor distT="0" distB="0" distL="114300" distR="114300" simplePos="0" relativeHeight="251654144" behindDoc="1" locked="1" layoutInCell="1" allowOverlap="0" wp14:anchorId="315039B7" wp14:editId="6DC2F10D">
              <wp:simplePos x="0" y="0"/>
              <wp:positionH relativeFrom="margin">
                <wp:posOffset>5494655</wp:posOffset>
              </wp:positionH>
              <wp:positionV relativeFrom="page">
                <wp:posOffset>9147175</wp:posOffset>
              </wp:positionV>
              <wp:extent cx="106045" cy="106045"/>
              <wp:effectExtent l="0" t="0" r="8255" b="8255"/>
              <wp:wrapNone/>
              <wp:docPr id="8" name="L-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9E0292" w14:textId="77777777" w:rsidR="00F31495" w:rsidRDefault="00F31495" w:rsidP="00FB5D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039B7" id="L-Shape 8" o:spid="_x0000_s1029" style="position:absolute;left:0;text-align:left;margin-left:432.65pt;margin-top:720.25pt;width:8.35pt;height:8.35pt;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F9E0292" w14:textId="77777777" w:rsidR="00F31495" w:rsidRDefault="00F31495" w:rsidP="00FB5D5C">
                    <w:pPr>
                      <w:jc w:val="center"/>
                    </w:pPr>
                  </w:p>
                </w:txbxContent>
              </v:textbox>
              <w10:wrap anchorx="margin" anchory="page"/>
              <w10:anchorlock/>
            </v:shape>
          </w:pict>
        </mc:Fallback>
      </mc:AlternateContent>
    </w:r>
    <w:r w:rsidR="00C504F8">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DC68" w14:textId="0349437F" w:rsidR="00F31495" w:rsidRDefault="00C504F8">
    <w:pPr>
      <w:pStyle w:val="Footer"/>
    </w:pPr>
    <w:r w:rsidRPr="00E52358">
      <w:rPr>
        <w:noProof/>
        <w:szCs w:val="24"/>
      </w:rPr>
      <mc:AlternateContent>
        <mc:Choice Requires="wps">
          <w:drawing>
            <wp:anchor distT="0" distB="0" distL="114300" distR="114300" simplePos="0" relativeHeight="251657216" behindDoc="1" locked="1" layoutInCell="1" allowOverlap="0" wp14:anchorId="13BD59F1" wp14:editId="62303576">
              <wp:simplePos x="0" y="0"/>
              <wp:positionH relativeFrom="margin">
                <wp:posOffset>-109855</wp:posOffset>
              </wp:positionH>
              <wp:positionV relativeFrom="paragraph">
                <wp:posOffset>-281940</wp:posOffset>
              </wp:positionV>
              <wp:extent cx="106045" cy="106045"/>
              <wp:effectExtent l="0" t="0" r="8255" b="8255"/>
              <wp:wrapNone/>
              <wp:docPr id="2027257367" name="L-Shape 2027257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9F9DFB" w14:textId="77777777" w:rsidR="00F31495" w:rsidRDefault="00F31495" w:rsidP="00FB5D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D59F1" id="L-Shape 2027257367" o:spid="_x0000_s1032" style="position:absolute;left:0;text-align:left;margin-left:-8.65pt;margin-top:-22.2pt;width:8.35pt;height: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9F9DFB" w14:textId="77777777" w:rsidR="00F31495" w:rsidRDefault="00F31495" w:rsidP="00FB5D5C">
                    <w:pPr>
                      <w:jc w:val="center"/>
                    </w:pPr>
                  </w:p>
                </w:txbxContent>
              </v:textbox>
              <w10:wrap anchorx="margin"/>
              <w10:anchorlock/>
            </v:shape>
          </w:pict>
        </mc:Fallback>
      </mc:AlternateContent>
    </w:r>
    <w:r w:rsidRPr="00E52358">
      <w:rPr>
        <w:noProof/>
        <w:szCs w:val="24"/>
      </w:rPr>
      <mc:AlternateContent>
        <mc:Choice Requires="wps">
          <w:drawing>
            <wp:anchor distT="0" distB="0" distL="114300" distR="114300" simplePos="0" relativeHeight="251658240" behindDoc="1" locked="1" layoutInCell="1" allowOverlap="0" wp14:anchorId="6E7FD192" wp14:editId="3897C8D9">
              <wp:simplePos x="0" y="0"/>
              <wp:positionH relativeFrom="margin">
                <wp:posOffset>5483860</wp:posOffset>
              </wp:positionH>
              <wp:positionV relativeFrom="page">
                <wp:posOffset>9139555</wp:posOffset>
              </wp:positionV>
              <wp:extent cx="106045" cy="106045"/>
              <wp:effectExtent l="0" t="0" r="8255" b="8255"/>
              <wp:wrapNone/>
              <wp:docPr id="646614657" name="L-Shape 646614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8084D7" w14:textId="77777777" w:rsidR="00F31495" w:rsidRDefault="00F31495" w:rsidP="00FB5D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FD192" id="L-Shape 646614657" o:spid="_x0000_s1033" style="position:absolute;left:0;text-align:left;margin-left:431.8pt;margin-top:719.65pt;width:8.35pt;height:8.35pt;rotation:-9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8084D7" w14:textId="77777777" w:rsidR="00F31495" w:rsidRDefault="00F31495" w:rsidP="00FB5D5C">
                    <w:pPr>
                      <w:jc w:val="center"/>
                    </w:pPr>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1B098" w14:textId="77777777" w:rsidR="00D518E3" w:rsidRDefault="00D518E3" w:rsidP="00E37064">
      <w:pPr>
        <w:spacing w:after="0" w:line="240" w:lineRule="auto"/>
      </w:pPr>
      <w:r>
        <w:separator/>
      </w:r>
    </w:p>
  </w:footnote>
  <w:footnote w:type="continuationSeparator" w:id="0">
    <w:p w14:paraId="053640C5" w14:textId="77777777" w:rsidR="00D518E3" w:rsidRDefault="00D518E3" w:rsidP="00E37064">
      <w:pPr>
        <w:spacing w:after="0" w:line="240" w:lineRule="auto"/>
      </w:pPr>
      <w:r>
        <w:continuationSeparator/>
      </w:r>
    </w:p>
  </w:footnote>
  <w:footnote w:type="continuationNotice" w:id="1">
    <w:p w14:paraId="206BE6EC" w14:textId="77777777" w:rsidR="00D518E3" w:rsidRDefault="00D518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91D2" w14:textId="26462E68" w:rsidR="00F31495" w:rsidRDefault="00F31495">
    <w:pPr>
      <w:spacing w:after="160" w:line="259" w:lineRule="auto"/>
      <w:ind w:left="0" w:firstLine="0"/>
      <w:jc w:val="left"/>
    </w:pPr>
  </w:p>
  <w:p w14:paraId="09BB2B32" w14:textId="77777777" w:rsidR="00F31495" w:rsidRDefault="00F31495"/>
  <w:p w14:paraId="58930615" w14:textId="77777777" w:rsidR="00BF67F6" w:rsidRDefault="00BF67F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106244"/>
      <w:docPartObj>
        <w:docPartGallery w:val="Page Numbers (Top of Page)"/>
        <w:docPartUnique/>
      </w:docPartObj>
    </w:sdtPr>
    <w:sdtEndPr>
      <w:rPr>
        <w:noProof/>
      </w:rPr>
    </w:sdtEndPr>
    <w:sdtContent>
      <w:p w14:paraId="5E1AB7B0" w14:textId="7FF6833C" w:rsidR="007A6B82" w:rsidRDefault="007A6B82">
        <w:pPr>
          <w:pStyle w:val="Header"/>
          <w:jc w:val="right"/>
        </w:pPr>
      </w:p>
      <w:p w14:paraId="3A32E841" w14:textId="77777777" w:rsidR="007A6B82" w:rsidRDefault="007A6B82">
        <w:pPr>
          <w:pStyle w:val="Header"/>
          <w:jc w:val="right"/>
        </w:pPr>
      </w:p>
      <w:p w14:paraId="293BC9DC" w14:textId="77777777" w:rsidR="007A6B82" w:rsidRPr="007A6B82" w:rsidRDefault="007A6B82">
        <w:pPr>
          <w:pStyle w:val="Header"/>
          <w:jc w:val="right"/>
          <w:rPr>
            <w:sz w:val="12"/>
            <w:szCs w:val="10"/>
          </w:rPr>
        </w:pPr>
      </w:p>
      <w:p w14:paraId="51F58826" w14:textId="3DE2A62B" w:rsidR="00BF67F6" w:rsidRDefault="007A6B82" w:rsidP="006458DB">
        <w:pPr>
          <w:pStyle w:val="Header"/>
          <w:jc w:val="right"/>
        </w:pPr>
        <w:r w:rsidRPr="00E52358">
          <w:rPr>
            <w:noProof/>
            <w:szCs w:val="24"/>
          </w:rPr>
          <mc:AlternateContent>
            <mc:Choice Requires="wps">
              <w:drawing>
                <wp:anchor distT="0" distB="0" distL="114300" distR="114300" simplePos="0" relativeHeight="251660288" behindDoc="1" locked="1" layoutInCell="1" allowOverlap="0" wp14:anchorId="3FA17A28" wp14:editId="14C71A1D">
                  <wp:simplePos x="0" y="0"/>
                  <wp:positionH relativeFrom="margin">
                    <wp:posOffset>-97790</wp:posOffset>
                  </wp:positionH>
                  <wp:positionV relativeFrom="page">
                    <wp:posOffset>810895</wp:posOffset>
                  </wp:positionV>
                  <wp:extent cx="106045" cy="106045"/>
                  <wp:effectExtent l="0" t="0" r="8255" b="8255"/>
                  <wp:wrapNone/>
                  <wp:docPr id="216433842" name="L-Shape 2164338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8387A9"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17A28" id="L-Shape 216433842" o:spid="_x0000_s1026" style="position:absolute;left:0;text-align:left;margin-left:-7.7pt;margin-top:63.85pt;width:8.35pt;height:8.35pt;rotation:90;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D8387A9" w14:textId="77777777" w:rsidR="007A6B82" w:rsidRDefault="007A6B82" w:rsidP="007A6B82">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61312" behindDoc="1" locked="1" layoutInCell="1" allowOverlap="0" wp14:anchorId="7017CD98" wp14:editId="354187FA">
                  <wp:simplePos x="0" y="0"/>
                  <wp:positionH relativeFrom="margin">
                    <wp:posOffset>5493385</wp:posOffset>
                  </wp:positionH>
                  <wp:positionV relativeFrom="page">
                    <wp:posOffset>810260</wp:posOffset>
                  </wp:positionV>
                  <wp:extent cx="106045" cy="106045"/>
                  <wp:effectExtent l="0" t="0" r="8255" b="8255"/>
                  <wp:wrapNone/>
                  <wp:docPr id="1361494504" name="L-Shape 1361494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F83ADC"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7CD98" id="L-Shape 1361494504" o:spid="_x0000_s1027" style="position:absolute;left:0;text-align:left;margin-left:432.55pt;margin-top:63.8pt;width:8.35pt;height:8.35pt;rotation:180;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9F83ADC" w14:textId="77777777" w:rsidR="007A6B82" w:rsidRDefault="007A6B82" w:rsidP="007A6B82">
                        <w:pPr>
                          <w:jc w:val="center"/>
                        </w:pPr>
                      </w:p>
                    </w:txbxContent>
                  </v:textbox>
                  <w10:wrap anchorx="margin" anchory="page"/>
                  <w10:anchorlock/>
                </v:shape>
              </w:pict>
            </mc:Fallback>
          </mc:AlternateConten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CA2E" w14:textId="1CFD9214" w:rsidR="00F31495" w:rsidRDefault="00E37064" w:rsidP="00FB5D5C">
    <w:pPr>
      <w:tabs>
        <w:tab w:val="left" w:pos="1102"/>
        <w:tab w:val="left" w:pos="1905"/>
      </w:tabs>
      <w:spacing w:after="160" w:line="259" w:lineRule="auto"/>
      <w:ind w:left="0" w:firstLine="0"/>
      <w:jc w:val="left"/>
    </w:pPr>
    <w:r>
      <w:rPr>
        <w:noProof/>
        <w:szCs w:val="24"/>
      </w:rPr>
      <w:drawing>
        <wp:anchor distT="0" distB="0" distL="114300" distR="114300" simplePos="0" relativeHeight="251659264" behindDoc="1" locked="0" layoutInCell="0" allowOverlap="1" wp14:anchorId="1DD3F307" wp14:editId="1229CEF3">
          <wp:simplePos x="0" y="0"/>
          <wp:positionH relativeFrom="margin">
            <wp:posOffset>126365</wp:posOffset>
          </wp:positionH>
          <wp:positionV relativeFrom="margin">
            <wp:posOffset>1694815</wp:posOffset>
          </wp:positionV>
          <wp:extent cx="5486400" cy="5103495"/>
          <wp:effectExtent l="0" t="0" r="0" b="0"/>
          <wp:wrapNone/>
          <wp:docPr id="170744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5103495"/>
                  </a:xfrm>
                  <a:prstGeom prst="rect">
                    <a:avLst/>
                  </a:prstGeom>
                  <a:noFill/>
                </pic:spPr>
              </pic:pic>
            </a:graphicData>
          </a:graphic>
          <wp14:sizeRelH relativeFrom="page">
            <wp14:pctWidth>0</wp14:pctWidth>
          </wp14:sizeRelH>
          <wp14:sizeRelV relativeFrom="page">
            <wp14:pctHeight>0</wp14:pctHeight>
          </wp14:sizeRelV>
        </wp:anchor>
      </w:drawing>
    </w:r>
    <w:r w:rsidRPr="00E52358">
      <w:rPr>
        <w:noProof/>
        <w:szCs w:val="24"/>
      </w:rPr>
      <mc:AlternateContent>
        <mc:Choice Requires="wps">
          <w:drawing>
            <wp:anchor distT="0" distB="0" distL="114300" distR="114300" simplePos="0" relativeHeight="251655168" behindDoc="1" locked="1" layoutInCell="1" allowOverlap="0" wp14:anchorId="6AA67C2D" wp14:editId="0FF6BF50">
              <wp:simplePos x="0" y="0"/>
              <wp:positionH relativeFrom="margin">
                <wp:posOffset>-106045</wp:posOffset>
              </wp:positionH>
              <wp:positionV relativeFrom="page">
                <wp:posOffset>800735</wp:posOffset>
              </wp:positionV>
              <wp:extent cx="106045" cy="106045"/>
              <wp:effectExtent l="0" t="0" r="8255" b="8255"/>
              <wp:wrapNone/>
              <wp:docPr id="864700923" name="L-Shape 8647009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B5216" w14:textId="77777777" w:rsidR="00F31495" w:rsidRDefault="00F31495" w:rsidP="00FB5D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67C2D" id="L-Shape 864700923" o:spid="_x0000_s1030" style="position:absolute;margin-left:-8.35pt;margin-top:63.05pt;width:8.35pt;height:8.3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0FB5216" w14:textId="77777777" w:rsidR="00F31495" w:rsidRDefault="00F31495" w:rsidP="00FB5D5C">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56192" behindDoc="1" locked="1" layoutInCell="1" allowOverlap="0" wp14:anchorId="0816284C" wp14:editId="5514A2FB">
              <wp:simplePos x="0" y="0"/>
              <wp:positionH relativeFrom="margin">
                <wp:posOffset>5485130</wp:posOffset>
              </wp:positionH>
              <wp:positionV relativeFrom="page">
                <wp:posOffset>800100</wp:posOffset>
              </wp:positionV>
              <wp:extent cx="106045" cy="106045"/>
              <wp:effectExtent l="0" t="0" r="8255" b="8255"/>
              <wp:wrapNone/>
              <wp:docPr id="1370662790" name="L-Shape 1370662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F053" w14:textId="77777777" w:rsidR="00F31495" w:rsidRDefault="00F31495" w:rsidP="00FB5D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6284C" id="L-Shape 1370662790" o:spid="_x0000_s1031" style="position:absolute;margin-left:431.9pt;margin-top:63pt;width:8.35pt;height:8.35pt;rotation:18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5ED0F053" w14:textId="77777777" w:rsidR="00F31495" w:rsidRDefault="00F31495" w:rsidP="00FB5D5C">
                    <w:pPr>
                      <w:jc w:val="center"/>
                    </w:pPr>
                  </w:p>
                </w:txbxContent>
              </v:textbox>
              <w10:wrap anchorx="margin" anchory="page"/>
              <w10:anchorlock/>
            </v:shape>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03CDB"/>
    <w:multiLevelType w:val="hybridMultilevel"/>
    <w:tmpl w:val="C146120E"/>
    <w:lvl w:ilvl="0" w:tplc="1BBC6692">
      <w:start w:val="1"/>
      <w:numFmt w:val="decimal"/>
      <w:pStyle w:val="TOC1"/>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3516129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4"/>
    <w:rsid w:val="0000455A"/>
    <w:rsid w:val="000077F4"/>
    <w:rsid w:val="00013BF5"/>
    <w:rsid w:val="000235E5"/>
    <w:rsid w:val="0004253D"/>
    <w:rsid w:val="00061612"/>
    <w:rsid w:val="00071F77"/>
    <w:rsid w:val="00083D16"/>
    <w:rsid w:val="00085D5C"/>
    <w:rsid w:val="00085F64"/>
    <w:rsid w:val="000862C8"/>
    <w:rsid w:val="00090504"/>
    <w:rsid w:val="000951F7"/>
    <w:rsid w:val="000B50D2"/>
    <w:rsid w:val="000F5706"/>
    <w:rsid w:val="00116602"/>
    <w:rsid w:val="001318A3"/>
    <w:rsid w:val="0015473F"/>
    <w:rsid w:val="00174026"/>
    <w:rsid w:val="00176939"/>
    <w:rsid w:val="001A03C1"/>
    <w:rsid w:val="001A3C85"/>
    <w:rsid w:val="001B17E0"/>
    <w:rsid w:val="001D705B"/>
    <w:rsid w:val="001E22D0"/>
    <w:rsid w:val="00232D24"/>
    <w:rsid w:val="0024631E"/>
    <w:rsid w:val="002517A0"/>
    <w:rsid w:val="00263158"/>
    <w:rsid w:val="0028338B"/>
    <w:rsid w:val="002A0DF8"/>
    <w:rsid w:val="002A1EE6"/>
    <w:rsid w:val="002A59AB"/>
    <w:rsid w:val="002A5D02"/>
    <w:rsid w:val="002C2330"/>
    <w:rsid w:val="002C3CF2"/>
    <w:rsid w:val="002C55B1"/>
    <w:rsid w:val="002E05FC"/>
    <w:rsid w:val="002E1084"/>
    <w:rsid w:val="002E44F5"/>
    <w:rsid w:val="002F0BDE"/>
    <w:rsid w:val="002F187F"/>
    <w:rsid w:val="002F1C38"/>
    <w:rsid w:val="00387434"/>
    <w:rsid w:val="003B51D9"/>
    <w:rsid w:val="003B5438"/>
    <w:rsid w:val="003B5F31"/>
    <w:rsid w:val="003D2102"/>
    <w:rsid w:val="003E44D3"/>
    <w:rsid w:val="00405B62"/>
    <w:rsid w:val="0040777F"/>
    <w:rsid w:val="00421638"/>
    <w:rsid w:val="00422844"/>
    <w:rsid w:val="00456DD3"/>
    <w:rsid w:val="004733FE"/>
    <w:rsid w:val="004826D3"/>
    <w:rsid w:val="004A7F77"/>
    <w:rsid w:val="004B0DCE"/>
    <w:rsid w:val="004B1811"/>
    <w:rsid w:val="004B48F7"/>
    <w:rsid w:val="004D2647"/>
    <w:rsid w:val="004D3693"/>
    <w:rsid w:val="004E0148"/>
    <w:rsid w:val="004E2706"/>
    <w:rsid w:val="004E6769"/>
    <w:rsid w:val="004F5546"/>
    <w:rsid w:val="00511300"/>
    <w:rsid w:val="00515BE9"/>
    <w:rsid w:val="005324B2"/>
    <w:rsid w:val="00534C21"/>
    <w:rsid w:val="00543F6B"/>
    <w:rsid w:val="005510D1"/>
    <w:rsid w:val="00556628"/>
    <w:rsid w:val="005654B2"/>
    <w:rsid w:val="00593EC5"/>
    <w:rsid w:val="005A08B4"/>
    <w:rsid w:val="005A427E"/>
    <w:rsid w:val="005A43AC"/>
    <w:rsid w:val="005B1C37"/>
    <w:rsid w:val="005B479C"/>
    <w:rsid w:val="005D0033"/>
    <w:rsid w:val="005D2B46"/>
    <w:rsid w:val="005E4032"/>
    <w:rsid w:val="005E4449"/>
    <w:rsid w:val="005F6719"/>
    <w:rsid w:val="00602D5F"/>
    <w:rsid w:val="00612D65"/>
    <w:rsid w:val="00630275"/>
    <w:rsid w:val="00630CDC"/>
    <w:rsid w:val="006458DB"/>
    <w:rsid w:val="00657E25"/>
    <w:rsid w:val="00663175"/>
    <w:rsid w:val="0067248D"/>
    <w:rsid w:val="00675A44"/>
    <w:rsid w:val="00681697"/>
    <w:rsid w:val="00687819"/>
    <w:rsid w:val="006A508B"/>
    <w:rsid w:val="006D7B5E"/>
    <w:rsid w:val="006E18C2"/>
    <w:rsid w:val="006E1918"/>
    <w:rsid w:val="006E2DE7"/>
    <w:rsid w:val="00700E3D"/>
    <w:rsid w:val="007068B8"/>
    <w:rsid w:val="00706E2A"/>
    <w:rsid w:val="007115FC"/>
    <w:rsid w:val="00723C8E"/>
    <w:rsid w:val="00737D5B"/>
    <w:rsid w:val="00750776"/>
    <w:rsid w:val="007522CC"/>
    <w:rsid w:val="007564DA"/>
    <w:rsid w:val="00762AB0"/>
    <w:rsid w:val="00795C41"/>
    <w:rsid w:val="007A0345"/>
    <w:rsid w:val="007A6B82"/>
    <w:rsid w:val="007B7D78"/>
    <w:rsid w:val="007C0141"/>
    <w:rsid w:val="007E35B5"/>
    <w:rsid w:val="0081010E"/>
    <w:rsid w:val="00812BBF"/>
    <w:rsid w:val="00812F2D"/>
    <w:rsid w:val="00826D3A"/>
    <w:rsid w:val="00841E0B"/>
    <w:rsid w:val="00865146"/>
    <w:rsid w:val="0086676D"/>
    <w:rsid w:val="008679BF"/>
    <w:rsid w:val="008803B7"/>
    <w:rsid w:val="00884A91"/>
    <w:rsid w:val="0088709E"/>
    <w:rsid w:val="00897112"/>
    <w:rsid w:val="008A1336"/>
    <w:rsid w:val="008A2C24"/>
    <w:rsid w:val="008B2BA9"/>
    <w:rsid w:val="008B42A5"/>
    <w:rsid w:val="008C36F4"/>
    <w:rsid w:val="008E6ACC"/>
    <w:rsid w:val="00906B9B"/>
    <w:rsid w:val="00906EBE"/>
    <w:rsid w:val="00912496"/>
    <w:rsid w:val="00932B5B"/>
    <w:rsid w:val="00935100"/>
    <w:rsid w:val="00955E90"/>
    <w:rsid w:val="009600FE"/>
    <w:rsid w:val="009724A4"/>
    <w:rsid w:val="009742E0"/>
    <w:rsid w:val="00983BCA"/>
    <w:rsid w:val="00991477"/>
    <w:rsid w:val="009932DE"/>
    <w:rsid w:val="009A36F2"/>
    <w:rsid w:val="009B7457"/>
    <w:rsid w:val="009C01D6"/>
    <w:rsid w:val="009C3F5E"/>
    <w:rsid w:val="009C7327"/>
    <w:rsid w:val="009D760C"/>
    <w:rsid w:val="009E525C"/>
    <w:rsid w:val="009F2330"/>
    <w:rsid w:val="009F5077"/>
    <w:rsid w:val="00A02B9D"/>
    <w:rsid w:val="00A47E6E"/>
    <w:rsid w:val="00A539E2"/>
    <w:rsid w:val="00A6049C"/>
    <w:rsid w:val="00A67D7A"/>
    <w:rsid w:val="00A701AB"/>
    <w:rsid w:val="00A83AB5"/>
    <w:rsid w:val="00A925F5"/>
    <w:rsid w:val="00A93788"/>
    <w:rsid w:val="00A97547"/>
    <w:rsid w:val="00AA31F3"/>
    <w:rsid w:val="00AA3B0E"/>
    <w:rsid w:val="00AB6739"/>
    <w:rsid w:val="00AC26E3"/>
    <w:rsid w:val="00AC5B93"/>
    <w:rsid w:val="00AD51B4"/>
    <w:rsid w:val="00AF042B"/>
    <w:rsid w:val="00AF378A"/>
    <w:rsid w:val="00AF5A72"/>
    <w:rsid w:val="00B16D4F"/>
    <w:rsid w:val="00B30DD2"/>
    <w:rsid w:val="00B460CB"/>
    <w:rsid w:val="00B53BE6"/>
    <w:rsid w:val="00B55EE9"/>
    <w:rsid w:val="00B60CC3"/>
    <w:rsid w:val="00B6368E"/>
    <w:rsid w:val="00B939AC"/>
    <w:rsid w:val="00BA2520"/>
    <w:rsid w:val="00BA62EF"/>
    <w:rsid w:val="00BB2594"/>
    <w:rsid w:val="00BB3146"/>
    <w:rsid w:val="00BB3F7C"/>
    <w:rsid w:val="00BC3C58"/>
    <w:rsid w:val="00BC7E97"/>
    <w:rsid w:val="00BF67F6"/>
    <w:rsid w:val="00BF7FE8"/>
    <w:rsid w:val="00C02382"/>
    <w:rsid w:val="00C30CAD"/>
    <w:rsid w:val="00C504F8"/>
    <w:rsid w:val="00C536C4"/>
    <w:rsid w:val="00C556A5"/>
    <w:rsid w:val="00C60EEC"/>
    <w:rsid w:val="00C746C1"/>
    <w:rsid w:val="00C74840"/>
    <w:rsid w:val="00C841BC"/>
    <w:rsid w:val="00CA7BF8"/>
    <w:rsid w:val="00CA7CEE"/>
    <w:rsid w:val="00CB436B"/>
    <w:rsid w:val="00CC22C0"/>
    <w:rsid w:val="00CD2ED0"/>
    <w:rsid w:val="00CE0A00"/>
    <w:rsid w:val="00CE308F"/>
    <w:rsid w:val="00CE7049"/>
    <w:rsid w:val="00CF2A2C"/>
    <w:rsid w:val="00CF3760"/>
    <w:rsid w:val="00D145DD"/>
    <w:rsid w:val="00D212AF"/>
    <w:rsid w:val="00D46D42"/>
    <w:rsid w:val="00D50628"/>
    <w:rsid w:val="00D50F6C"/>
    <w:rsid w:val="00D518E3"/>
    <w:rsid w:val="00D6660E"/>
    <w:rsid w:val="00D70331"/>
    <w:rsid w:val="00D82C4E"/>
    <w:rsid w:val="00D83B61"/>
    <w:rsid w:val="00D9013E"/>
    <w:rsid w:val="00D9378D"/>
    <w:rsid w:val="00D94959"/>
    <w:rsid w:val="00DD3412"/>
    <w:rsid w:val="00DD498D"/>
    <w:rsid w:val="00DF319F"/>
    <w:rsid w:val="00DF4B72"/>
    <w:rsid w:val="00E1080C"/>
    <w:rsid w:val="00E1318E"/>
    <w:rsid w:val="00E1539E"/>
    <w:rsid w:val="00E1577E"/>
    <w:rsid w:val="00E20A0C"/>
    <w:rsid w:val="00E24823"/>
    <w:rsid w:val="00E37064"/>
    <w:rsid w:val="00E3794E"/>
    <w:rsid w:val="00E42FB3"/>
    <w:rsid w:val="00E61456"/>
    <w:rsid w:val="00E66605"/>
    <w:rsid w:val="00E815AC"/>
    <w:rsid w:val="00E82796"/>
    <w:rsid w:val="00E94B3E"/>
    <w:rsid w:val="00ED24E3"/>
    <w:rsid w:val="00EE1FA5"/>
    <w:rsid w:val="00F12295"/>
    <w:rsid w:val="00F153B1"/>
    <w:rsid w:val="00F31495"/>
    <w:rsid w:val="00F359B8"/>
    <w:rsid w:val="00F406D0"/>
    <w:rsid w:val="00F45999"/>
    <w:rsid w:val="00F52A82"/>
    <w:rsid w:val="00F557AB"/>
    <w:rsid w:val="00F56474"/>
    <w:rsid w:val="00F66842"/>
    <w:rsid w:val="00F8510B"/>
    <w:rsid w:val="00F851EF"/>
    <w:rsid w:val="00F852E2"/>
    <w:rsid w:val="00F86765"/>
    <w:rsid w:val="00F90AE3"/>
    <w:rsid w:val="00F91239"/>
    <w:rsid w:val="00FA2868"/>
    <w:rsid w:val="00FB2EBA"/>
    <w:rsid w:val="00FB5D5C"/>
    <w:rsid w:val="00FC14FD"/>
    <w:rsid w:val="00FF32A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4D525"/>
  <w15:chartTrackingRefBased/>
  <w15:docId w15:val="{E7FFCF9F-7626-463E-AF91-636B6FA1B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064"/>
    <w:pPr>
      <w:spacing w:after="3" w:line="479" w:lineRule="auto"/>
      <w:ind w:left="836" w:hanging="10"/>
      <w:jc w:val="both"/>
    </w:pPr>
    <w:rPr>
      <w:rFonts w:ascii="Times New Roman" w:eastAsia="Times New Roman" w:hAnsi="Times New Roman" w:cs="Times New Roman"/>
      <w:color w:val="000000"/>
      <w:sz w:val="24"/>
      <w:lang w:eastAsia="en-PH"/>
    </w:rPr>
  </w:style>
  <w:style w:type="paragraph" w:styleId="Heading1">
    <w:name w:val="heading 1"/>
    <w:next w:val="Normal"/>
    <w:link w:val="Heading1Char"/>
    <w:uiPriority w:val="9"/>
    <w:qFormat/>
    <w:rsid w:val="00E37064"/>
    <w:pPr>
      <w:keepNext/>
      <w:keepLines/>
      <w:spacing w:after="256"/>
      <w:ind w:left="10" w:right="65" w:hanging="10"/>
      <w:jc w:val="center"/>
      <w:outlineLvl w:val="0"/>
    </w:pPr>
    <w:rPr>
      <w:rFonts w:ascii="Times New Roman" w:eastAsia="Times New Roman" w:hAnsi="Times New Roman" w:cs="Times New Roman"/>
      <w:color w:val="000000"/>
      <w:sz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064"/>
    <w:rPr>
      <w:rFonts w:ascii="Times New Roman" w:eastAsia="Times New Roman" w:hAnsi="Times New Roman" w:cs="Times New Roman"/>
      <w:color w:val="000000"/>
      <w:sz w:val="24"/>
      <w:lang w:eastAsia="en-PH"/>
    </w:rPr>
  </w:style>
  <w:style w:type="paragraph" w:styleId="Bibliography">
    <w:name w:val="Bibliography"/>
    <w:basedOn w:val="Normal"/>
    <w:next w:val="Normal"/>
    <w:uiPriority w:val="37"/>
    <w:unhideWhenUsed/>
    <w:rsid w:val="00E37064"/>
  </w:style>
  <w:style w:type="table" w:customStyle="1" w:styleId="TableGrid">
    <w:name w:val="TableGrid"/>
    <w:rsid w:val="00E37064"/>
    <w:pPr>
      <w:spacing w:after="0" w:line="240" w:lineRule="auto"/>
    </w:pPr>
    <w:rPr>
      <w:rFonts w:eastAsiaTheme="minorEastAsia"/>
      <w:lang w:eastAsia="en-PH"/>
    </w:rPr>
    <w:tblPr>
      <w:tblCellMar>
        <w:top w:w="0" w:type="dxa"/>
        <w:left w:w="0" w:type="dxa"/>
        <w:bottom w:w="0" w:type="dxa"/>
        <w:right w:w="0" w:type="dxa"/>
      </w:tblCellMar>
    </w:tblPr>
  </w:style>
  <w:style w:type="paragraph" w:styleId="Header">
    <w:name w:val="header"/>
    <w:basedOn w:val="Normal"/>
    <w:link w:val="HeaderChar"/>
    <w:uiPriority w:val="99"/>
    <w:unhideWhenUsed/>
    <w:rsid w:val="00E37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064"/>
    <w:rPr>
      <w:rFonts w:ascii="Times New Roman" w:eastAsia="Times New Roman" w:hAnsi="Times New Roman" w:cs="Times New Roman"/>
      <w:color w:val="000000"/>
      <w:sz w:val="24"/>
      <w:lang w:eastAsia="en-PH"/>
    </w:rPr>
  </w:style>
  <w:style w:type="paragraph" w:styleId="Footer">
    <w:name w:val="footer"/>
    <w:basedOn w:val="Normal"/>
    <w:link w:val="FooterChar"/>
    <w:unhideWhenUsed/>
    <w:rsid w:val="00E37064"/>
    <w:pPr>
      <w:tabs>
        <w:tab w:val="center" w:pos="4680"/>
        <w:tab w:val="right" w:pos="9360"/>
      </w:tabs>
      <w:spacing w:after="0" w:line="240" w:lineRule="auto"/>
    </w:pPr>
  </w:style>
  <w:style w:type="character" w:customStyle="1" w:styleId="FooterChar">
    <w:name w:val="Footer Char"/>
    <w:basedOn w:val="DefaultParagraphFont"/>
    <w:link w:val="Footer"/>
    <w:rsid w:val="00E37064"/>
    <w:rPr>
      <w:rFonts w:ascii="Times New Roman" w:eastAsia="Times New Roman" w:hAnsi="Times New Roman" w:cs="Times New Roman"/>
      <w:color w:val="000000"/>
      <w:sz w:val="24"/>
      <w:lang w:eastAsia="en-PH"/>
    </w:rPr>
  </w:style>
  <w:style w:type="paragraph" w:styleId="TOCHeading">
    <w:name w:val="TOC Heading"/>
    <w:basedOn w:val="Heading1"/>
    <w:next w:val="Normal"/>
    <w:uiPriority w:val="39"/>
    <w:unhideWhenUsed/>
    <w:qFormat/>
    <w:rsid w:val="00E37064"/>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E37064"/>
    <w:pPr>
      <w:numPr>
        <w:numId w:val="1"/>
      </w:numPr>
      <w:spacing w:after="0" w:line="480" w:lineRule="auto"/>
    </w:pPr>
  </w:style>
  <w:style w:type="character" w:styleId="Hyperlink">
    <w:name w:val="Hyperlink"/>
    <w:basedOn w:val="DefaultParagraphFont"/>
    <w:uiPriority w:val="99"/>
    <w:unhideWhenUsed/>
    <w:rsid w:val="00E37064"/>
    <w:rPr>
      <w:color w:val="0563C1" w:themeColor="hyperlink"/>
      <w:u w:val="single"/>
    </w:rPr>
  </w:style>
  <w:style w:type="paragraph" w:styleId="TOC2">
    <w:name w:val="toc 2"/>
    <w:basedOn w:val="Normal"/>
    <w:next w:val="Normal"/>
    <w:autoRedefine/>
    <w:uiPriority w:val="39"/>
    <w:unhideWhenUsed/>
    <w:rsid w:val="00E37064"/>
    <w:pPr>
      <w:tabs>
        <w:tab w:val="left" w:pos="2340"/>
        <w:tab w:val="left" w:pos="2610"/>
      </w:tabs>
      <w:spacing w:after="0" w:line="240" w:lineRule="auto"/>
      <w:ind w:left="1800" w:firstLine="0"/>
      <w:jc w:val="left"/>
    </w:pPr>
    <w:rPr>
      <w:rFonts w:eastAsiaTheme="minorEastAsia"/>
      <w:color w:val="auto"/>
      <w:kern w:val="0"/>
      <w:szCs w:val="24"/>
      <w:lang w:val="en-US" w:eastAsia="en-US"/>
      <w14:ligatures w14:val="none"/>
    </w:rPr>
  </w:style>
  <w:style w:type="paragraph" w:styleId="TOC3">
    <w:name w:val="toc 3"/>
    <w:basedOn w:val="Normal"/>
    <w:next w:val="Normal"/>
    <w:autoRedefine/>
    <w:uiPriority w:val="39"/>
    <w:unhideWhenUsed/>
    <w:rsid w:val="00E37064"/>
    <w:pPr>
      <w:spacing w:after="100" w:line="240" w:lineRule="auto"/>
      <w:ind w:left="1612" w:firstLine="548"/>
      <w:jc w:val="left"/>
    </w:pPr>
    <w:rPr>
      <w:rFonts w:asciiTheme="minorHAnsi" w:eastAsiaTheme="minorEastAsia" w:hAnsiTheme="minorHAnsi"/>
      <w:color w:val="auto"/>
      <w:kern w:val="0"/>
      <w:sz w:val="22"/>
      <w:lang w:val="en-US" w:eastAsia="en-US"/>
      <w14:ligatures w14:val="none"/>
    </w:rPr>
  </w:style>
  <w:style w:type="character" w:styleId="FollowedHyperlink">
    <w:name w:val="FollowedHyperlink"/>
    <w:basedOn w:val="DefaultParagraphFont"/>
    <w:uiPriority w:val="99"/>
    <w:semiHidden/>
    <w:unhideWhenUsed/>
    <w:rsid w:val="00E37064"/>
    <w:rPr>
      <w:color w:val="954F72" w:themeColor="followedHyperlink"/>
      <w:u w:val="single"/>
    </w:rPr>
  </w:style>
  <w:style w:type="character" w:styleId="UnresolvedMention">
    <w:name w:val="Unresolved Mention"/>
    <w:basedOn w:val="DefaultParagraphFont"/>
    <w:uiPriority w:val="99"/>
    <w:semiHidden/>
    <w:unhideWhenUsed/>
    <w:rsid w:val="00E37064"/>
    <w:rPr>
      <w:color w:val="605E5C"/>
      <w:shd w:val="clear" w:color="auto" w:fill="E1DFDD"/>
    </w:rPr>
  </w:style>
  <w:style w:type="table" w:customStyle="1" w:styleId="5">
    <w:name w:val="5"/>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styleId="TableGrid0">
    <w:name w:val="Table Grid"/>
    <w:basedOn w:val="TableNormal"/>
    <w:uiPriority w:val="39"/>
    <w:rsid w:val="00E370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7064"/>
    <w:pPr>
      <w:spacing w:after="160" w:line="259" w:lineRule="auto"/>
      <w:ind w:left="720" w:firstLine="0"/>
      <w:contextualSpacing/>
      <w:jc w:val="left"/>
    </w:pPr>
    <w:rPr>
      <w:rFonts w:asciiTheme="minorHAnsi" w:eastAsiaTheme="minorHAnsi" w:hAnsiTheme="minorHAnsi" w:cstheme="minorBidi"/>
      <w:color w:val="auto"/>
      <w:kern w:val="0"/>
      <w:sz w:val="22"/>
      <w:lang w:eastAsia="en-US"/>
      <w14:ligatures w14:val="none"/>
    </w:rPr>
  </w:style>
  <w:style w:type="paragraph" w:styleId="NormalWeb">
    <w:name w:val="Normal (Web)"/>
    <w:basedOn w:val="Normal"/>
    <w:uiPriority w:val="99"/>
    <w:unhideWhenUsed/>
    <w:rsid w:val="00E37064"/>
    <w:pPr>
      <w:spacing w:before="100" w:beforeAutospacing="1" w:after="100" w:afterAutospacing="1" w:line="240" w:lineRule="auto"/>
      <w:ind w:left="0" w:firstLine="0"/>
      <w:jc w:val="left"/>
    </w:pPr>
    <w:rPr>
      <w:color w:val="auto"/>
      <w:kern w:val="0"/>
      <w:szCs w:val="24"/>
      <w14:ligatures w14:val="none"/>
    </w:rPr>
  </w:style>
  <w:style w:type="character" w:styleId="PlaceholderText">
    <w:name w:val="Placeholder Text"/>
    <w:basedOn w:val="DefaultParagraphFont"/>
    <w:uiPriority w:val="99"/>
    <w:semiHidden/>
    <w:rsid w:val="00E37064"/>
    <w:rPr>
      <w:color w:val="808080"/>
    </w:rPr>
  </w:style>
  <w:style w:type="numbering" w:customStyle="1" w:styleId="NoList1">
    <w:name w:val="No List1"/>
    <w:next w:val="NoList"/>
    <w:uiPriority w:val="99"/>
    <w:semiHidden/>
    <w:unhideWhenUsed/>
    <w:rsid w:val="00E37064"/>
  </w:style>
  <w:style w:type="paragraph" w:styleId="Revision">
    <w:name w:val="Revision"/>
    <w:hidden/>
    <w:uiPriority w:val="99"/>
    <w:semiHidden/>
    <w:rsid w:val="00E37064"/>
    <w:pPr>
      <w:spacing w:after="0" w:line="240" w:lineRule="auto"/>
    </w:pPr>
    <w:rPr>
      <w:rFonts w:ascii="Times New Roman" w:eastAsia="Times New Roman" w:hAnsi="Times New Roman" w:cs="Times New Roman"/>
      <w:color w:val="000000"/>
      <w:sz w:val="24"/>
      <w:lang w:eastAsia="en-PH"/>
    </w:rPr>
  </w:style>
  <w:style w:type="paragraph" w:styleId="NoSpacing">
    <w:name w:val="No Spacing"/>
    <w:uiPriority w:val="1"/>
    <w:qFormat/>
    <w:rsid w:val="00E37064"/>
    <w:pPr>
      <w:spacing w:after="0" w:line="240" w:lineRule="auto"/>
      <w:ind w:left="836" w:hanging="10"/>
      <w:jc w:val="both"/>
    </w:pPr>
    <w:rPr>
      <w:rFonts w:ascii="Times New Roman" w:eastAsia="Times New Roman" w:hAnsi="Times New Roman" w:cs="Times New Roman"/>
      <w:color w:val="000000"/>
      <w:sz w:val="24"/>
      <w:lang w:eastAsia="en-PH"/>
    </w:rPr>
  </w:style>
  <w:style w:type="paragraph" w:customStyle="1" w:styleId="paragraph">
    <w:name w:val="paragraph"/>
    <w:basedOn w:val="Normal"/>
    <w:rsid w:val="00263158"/>
    <w:pPr>
      <w:spacing w:before="100" w:beforeAutospacing="1" w:after="100" w:afterAutospacing="1" w:line="240" w:lineRule="auto"/>
      <w:ind w:left="0" w:firstLine="0"/>
      <w:jc w:val="left"/>
    </w:pPr>
    <w:rPr>
      <w:color w:val="auto"/>
      <w:kern w:val="0"/>
      <w:szCs w:val="24"/>
      <w14:ligatures w14:val="none"/>
    </w:rPr>
  </w:style>
  <w:style w:type="character" w:customStyle="1" w:styleId="normaltextrun">
    <w:name w:val="normaltextrun"/>
    <w:basedOn w:val="DefaultParagraphFont"/>
    <w:rsid w:val="00263158"/>
  </w:style>
  <w:style w:type="character" w:customStyle="1" w:styleId="eop">
    <w:name w:val="eop"/>
    <w:basedOn w:val="DefaultParagraphFont"/>
    <w:rsid w:val="00263158"/>
  </w:style>
  <w:style w:type="paragraph" w:customStyle="1" w:styleId="AckHead">
    <w:name w:val="AckHead"/>
    <w:link w:val="AckHeadChar"/>
    <w:autoRedefine/>
    <w:qFormat/>
    <w:rsid w:val="009D760C"/>
    <w:pPr>
      <w:spacing w:before="220" w:after="40" w:line="240" w:lineRule="auto"/>
      <w:jc w:val="center"/>
    </w:pPr>
    <w:rPr>
      <w:rFonts w:ascii="Times New Roman" w:eastAsia="Times New Roman" w:hAnsi="Times New Roman" w:cs="Times New Roman"/>
      <w:b/>
      <w:bCs/>
      <w:kern w:val="0"/>
      <w:szCs w:val="20"/>
      <w:lang w:val="en-US"/>
      <w14:ligatures w14:val="none"/>
    </w:rPr>
  </w:style>
  <w:style w:type="character" w:customStyle="1" w:styleId="AckHeadChar">
    <w:name w:val="AckHead Char"/>
    <w:basedOn w:val="DefaultParagraphFont"/>
    <w:link w:val="AckHead"/>
    <w:rsid w:val="009D760C"/>
    <w:rPr>
      <w:rFonts w:ascii="Times New Roman" w:eastAsia="Times New Roman" w:hAnsi="Times New Roman" w:cs="Times New Roman"/>
      <w:b/>
      <w:bCs/>
      <w:kern w:val="0"/>
      <w:szCs w:val="20"/>
      <w:lang w:val="en-US"/>
      <w14:ligatures w14:val="none"/>
    </w:rPr>
  </w:style>
  <w:style w:type="paragraph" w:customStyle="1" w:styleId="Authors">
    <w:name w:val="Authors"/>
    <w:link w:val="AuthorsChar"/>
    <w:autoRedefine/>
    <w:qFormat/>
    <w:rsid w:val="009D760C"/>
    <w:pPr>
      <w:spacing w:before="280" w:line="240" w:lineRule="auto"/>
    </w:pPr>
    <w:rPr>
      <w:rFonts w:ascii="Linux Libertine" w:hAnsi="Linux Libertine" w:cs="Linux Libertine"/>
      <w:kern w:val="0"/>
      <w:sz w:val="24"/>
      <w:lang w:val="en-US"/>
      <w14:ligatures w14:val="none"/>
    </w:rPr>
  </w:style>
  <w:style w:type="character" w:customStyle="1" w:styleId="AuthorsChar">
    <w:name w:val="Authors Char"/>
    <w:basedOn w:val="DefaultParagraphFont"/>
    <w:link w:val="Authors"/>
    <w:rsid w:val="009D760C"/>
    <w:rPr>
      <w:rFonts w:ascii="Linux Libertine" w:hAnsi="Linux Libertine" w:cs="Linux Libertine"/>
      <w:kern w:val="0"/>
      <w:sz w:val="24"/>
      <w:lang w:val="en-US"/>
      <w14:ligatures w14:val="none"/>
    </w:rPr>
  </w:style>
  <w:style w:type="character" w:customStyle="1" w:styleId="FirstName">
    <w:name w:val="FirstName"/>
    <w:basedOn w:val="DefaultParagraphFont"/>
    <w:uiPriority w:val="1"/>
    <w:qFormat/>
    <w:rsid w:val="009D760C"/>
    <w:rPr>
      <w:color w:val="auto"/>
      <w:bdr w:val="none" w:sz="0" w:space="0" w:color="auto"/>
      <w:shd w:val="clear" w:color="auto" w:fill="auto"/>
    </w:rPr>
  </w:style>
  <w:style w:type="paragraph" w:customStyle="1" w:styleId="TitleNote">
    <w:name w:val="TitleNote"/>
    <w:basedOn w:val="Normal"/>
    <w:qFormat/>
    <w:rsid w:val="009D760C"/>
    <w:pPr>
      <w:spacing w:after="200" w:line="276" w:lineRule="auto"/>
      <w:ind w:left="0" w:firstLine="0"/>
      <w:jc w:val="left"/>
    </w:pPr>
    <w:rPr>
      <w:rFonts w:asciiTheme="minorHAnsi" w:eastAsiaTheme="minorHAnsi" w:hAnsiTheme="minorHAnsi" w:cstheme="minorBidi"/>
      <w:color w:val="525252" w:themeColor="accent3" w:themeShade="80"/>
      <w:kern w:val="0"/>
      <w:sz w:val="20"/>
      <w:lang w:val="en-US" w:eastAsia="en-US"/>
      <w14:ligatures w14:val="none"/>
    </w:rPr>
  </w:style>
  <w:style w:type="character" w:styleId="PageNumber">
    <w:name w:val="page number"/>
    <w:basedOn w:val="DefaultParagraphFont"/>
    <w:uiPriority w:val="99"/>
    <w:unhideWhenUsed/>
    <w:rsid w:val="009D760C"/>
    <w:rPr>
      <w:rFonts w:ascii="Linux Libertine" w:hAnsi="Linux Libertine"/>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77557">
      <w:bodyDiv w:val="1"/>
      <w:marLeft w:val="0"/>
      <w:marRight w:val="0"/>
      <w:marTop w:val="0"/>
      <w:marBottom w:val="0"/>
      <w:divBdr>
        <w:top w:val="none" w:sz="0" w:space="0" w:color="auto"/>
        <w:left w:val="none" w:sz="0" w:space="0" w:color="auto"/>
        <w:bottom w:val="none" w:sz="0" w:space="0" w:color="auto"/>
        <w:right w:val="none" w:sz="0" w:space="0" w:color="auto"/>
      </w:divBdr>
    </w:div>
    <w:div w:id="1564441369">
      <w:bodyDiv w:val="1"/>
      <w:marLeft w:val="0"/>
      <w:marRight w:val="0"/>
      <w:marTop w:val="0"/>
      <w:marBottom w:val="0"/>
      <w:divBdr>
        <w:top w:val="none" w:sz="0" w:space="0" w:color="auto"/>
        <w:left w:val="none" w:sz="0" w:space="0" w:color="auto"/>
        <w:bottom w:val="none" w:sz="0" w:space="0" w:color="auto"/>
        <w:right w:val="none" w:sz="0" w:space="0" w:color="auto"/>
      </w:divBdr>
    </w:div>
    <w:div w:id="1646396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787242-cd30-4739-ad6f-f990b965cec7" xsi:nil="true"/>
    <lcf76f155ced4ddcb4097134ff3c332f xmlns="a50b50df-ecb1-4242-98d1-5f21ad98297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Eme23</b:Tag>
    <b:SourceType>InternetSite</b:SourceType>
    <b:Guid>{F17120BB-EC92-4DC4-B4EB-4F5D2EC35A0C}</b:Guid>
    <b:Title>Mississippi churches reflect on how COVID-19 advanced technology use in their congregations</b:Title>
    <b:InternetSiteTitle>WLBT</b:InternetSiteTitle>
    <b:Year>2023</b:Year>
    <b:Month>February</b:Month>
    <b:Day>6</b:Day>
    <b:URL>https://www.wlbt.com/2023/02/06/mississippi-churches-reflect-how-covid-19-advanced-technology-use-their-congregations/</b:URL>
    <b:Author>
      <b:Author>
        <b:NameList>
          <b:Person>
            <b:Last>Emery</b:Last>
            <b:First>Holly</b:First>
          </b:Person>
        </b:NameList>
      </b:Author>
    </b:Author>
    <b:RefOrder>1</b:RefOrder>
  </b:Source>
  <b:Source>
    <b:Tag>Cre23</b:Tag>
    <b:SourceType>InternetSite</b:SourceType>
    <b:Guid>{50228F8B-C489-4FF5-858C-C388DB48FA76}</b:Guid>
    <b:Title>How the latest technology trends are shaping your church</b:Title>
    <b:InternetSiteTitle>Creative Studio</b:InternetSiteTitle>
    <b:Year>2023</b:Year>
    <b:Month>March</b:Month>
    <b:Day>21</b:Day>
    <b:URL>https://www.christianitytoday.com/partners/pushpay/how-latest-technology-trends-are-shaping-your-church.html</b:URL>
    <b:Author>
      <b:Author>
        <b:Corporate>Creative Studio</b:Corporate>
      </b:Author>
    </b:Author>
    <b:RefOrder>2</b:RefOrder>
  </b:Source>
  <b:Source>
    <b:Tag>Tra22</b:Tag>
    <b:SourceType>InternetSite</b:SourceType>
    <b:Guid>{26458A47-E4EE-4A3B-8D93-5818BF95C7BC}</b:Guid>
    <b:Author>
      <b:Author>
        <b:NameList>
          <b:Person>
            <b:Last>Albritton</b:Last>
            <b:First>Travis</b:First>
          </b:Person>
        </b:NameList>
      </b:Author>
    </b:Author>
    <b:Title>Why and how your church should adopt technology</b:Title>
    <b:InternetSiteTitle>Tithe.ly</b:InternetSiteTitle>
    <b:Year>2022</b:Year>
    <b:Month>March</b:Month>
    <b:Day>4</b:Day>
    <b:URL>https://get.tithe.ly/blog/why-and-how-your-church-should-adopt-technology</b:URL>
    <b:RefOrder>3</b:RefOrder>
  </b:Source>
  <b:Source>
    <b:Tag>God23</b:Tag>
    <b:SourceType>InternetSite</b:SourceType>
    <b:Guid>{E77B1B13-DF6B-46B7-8589-EAB0A98671F7}</b:Guid>
    <b:Author>
      <b:Author>
        <b:Corporate>GodKulture Team</b:Corporate>
      </b:Author>
    </b:Author>
    <b:Title>Tech and church growth: how technology can boost church growth</b:Title>
    <b:InternetSiteTitle>GodKulture</b:InternetSiteTitle>
    <b:Year>2023</b:Year>
    <b:Month>March</b:Month>
    <b:Day>21</b:Day>
    <b:URL>https://www.godkulture.global/tech-and-church-growth-how-technology-can-boost-church-growth/</b:URL>
    <b:RefOrder>4</b:RefOrder>
  </b:Source>
  <b:Source>
    <b:Tag>Kar13</b:Tag>
    <b:SourceType>JournalArticle</b:SourceType>
    <b:Guid>{F20FB0FF-117F-4878-9C13-D2FC99C75D4F}</b:Guid>
    <b:Title>Use of social media by catholic organizations</b:Title>
    <b:Year>2013</b:Year>
    <b:Author>
      <b:Author>
        <b:NameList>
          <b:Person>
            <b:Last>Bridges</b:Last>
            <b:First>Karl</b:First>
          </b:Person>
        </b:NameList>
      </b:Author>
    </b:Author>
    <b:Pages>1-10</b:Pages>
    <b:JournalName>NTR</b:JournalName>
    <b:RefOrder>5</b:RefOrder>
  </b:Source>
  <b:Source>
    <b:Tag>Hei23</b:Tag>
    <b:SourceType>JournalArticle</b:SourceType>
    <b:Guid>{B56EE0E2-BB00-49FA-B0CF-F6397F48C93F}</b:Guid>
    <b:Author>
      <b:Author>
        <b:NameList>
          <b:Person>
            <b:Last>Campbell</b:Last>
            <b:First>Heidi</b:First>
            <b:Middle>A</b:Middle>
          </b:Person>
        </b:NameList>
      </b:Author>
    </b:Author>
    <b:Title>When churches discovered the digital divide: overcoming technological inaccessibility, hesitancy &amp; digital reluctance during the covid-19 pandemic</b:Title>
    <b:JournalName>Ecclesial Practices</b:JournalName>
    <b:Year>2023</b:Year>
    <b:Pages>36-31</b:Pages>
    <b:RefOrder>6</b:RefOrder>
  </b:Source>
  <b:Source>
    <b:Tag>Ped</b:Tag>
    <b:SourceType>InternetSite</b:SourceType>
    <b:Guid>{B663D14C-5DCC-44C0-A069-27A59A88AFD9}</b:Guid>
    <b:Title>Collaborating with other churches: joint events for community impact</b:Title>
    <b:Author>
      <b:Author>
        <b:NameList>
          <b:Person>
            <b:Last>Aadahl</b:Last>
            <b:First>Peder</b:First>
          </b:Person>
        </b:NameList>
      </b:Author>
    </b:Author>
    <b:InternetSiteTitle>Church Marketing</b:InternetSiteTitle>
    <b:URL>https://marketing.church/collaborating-with-other-churches-joint-events-for-community-impact/</b:URL>
    <b:RefOrder>7</b:RefOrder>
  </b:Source>
  <b:Source>
    <b:Tag>Wit</b:Tag>
    <b:SourceType>JournalArticle</b:SourceType>
    <b:Guid>{2500D3D4-FFFB-4A0F-B80D-D3801C2A00CD}</b:Guid>
    <b:URL>https://www.etsmtl.ca/en/research/professors/wsuryn/</b:URL>
    <b:Author>
      <b:Author>
        <b:NameList>
          <b:Person>
            <b:Last>Suryn</b:Last>
            <b:First>Witold</b:First>
          </b:Person>
        </b:NameList>
      </b:Author>
    </b:Author>
    <b:Title>The analysis and evaluation of ISO/IEC9126–3 internal quality measures </b:Title>
    <b:Year>2006</b:Year>
    <b:JournalName>ISO/IEC 9126</b:JournalName>
    <b:Pages>1-46</b:Pages>
    <b:RefOrder>8</b:RefOrder>
  </b:Source>
  <b:Source>
    <b:Tag>Red23</b:Tag>
    <b:SourceType>InternetSite</b:SourceType>
    <b:Guid>{1D904E67-E8FF-4DCB-B01B-7D2CA5FC155D}</b:Guid>
    <b:Author>
      <b:Author>
        <b:Corporate>Redparrot Technology</b:Corporate>
      </b:Author>
    </b:Author>
    <b:Title>The importance of a church management system for effective church management</b:Title>
    <b:InternetSiteTitle>Medium</b:InternetSiteTitle>
    <b:Year>2023</b:Year>
    <b:Month>March</b:Month>
    <b:Day>27</b:Day>
    <b:URL>https://medium.com/@redparrottechnology/the-importance-of-a-church-management-system-for-effective-church-management-d8a756f48b79</b:URL>
    <b:RefOrder>9</b:RefOrder>
  </b:Source>
  <b:Source>
    <b:Tag>Yoe23</b:Tag>
    <b:SourceType>JournalArticle</b:SourceType>
    <b:Guid>{3666A612-CAC8-4AA0-B443-EC9F305927BF}</b:Guid>
    <b:Title>The effectiveness of praise and worship services in increasing congregational faith in churches</b:Title>
    <b:Year>2023</b:Year>
    <b:Author>
      <b:Author>
        <b:NameList>
          <b:Person>
            <b:Last>Betakore</b:Last>
            <b:First>Yoel</b:First>
          </b:Person>
          <b:Person>
            <b:Last>Boiliuk</b:Last>
            <b:First>Fredik</b:First>
            <b:Middle>Melkias</b:Middle>
          </b:Person>
          <b:Person>
            <b:Last>Zakaria</b:Last>
            <b:First>Jowel</b:First>
            <b:Middle>Elia</b:Middle>
          </b:Person>
          <b:Person>
            <b:Last>Pribadi</b:Last>
            <b:First>Daniel</b:First>
          </b:Person>
        </b:NameList>
      </b:Author>
    </b:Author>
    <b:JournalName>Pharos Journal of Theology</b:JournalName>
    <b:Pages>1-11</b:Pages>
    <b:RefOrder>10</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67947D8D6C7DE341B9E433239F47590D" ma:contentTypeVersion="12" ma:contentTypeDescription="Create a new document." ma:contentTypeScope="" ma:versionID="32c52bb72e0294f841de9644140a6d12">
  <xsd:schema xmlns:xsd="http://www.w3.org/2001/XMLSchema" xmlns:xs="http://www.w3.org/2001/XMLSchema" xmlns:p="http://schemas.microsoft.com/office/2006/metadata/properties" xmlns:ns2="a50b50df-ecb1-4242-98d1-5f21ad98297d" xmlns:ns3="42787242-cd30-4739-ad6f-f990b965cec7" targetNamespace="http://schemas.microsoft.com/office/2006/metadata/properties" ma:root="true" ma:fieldsID="6ad66993260a77dfeccd2dce68778546" ns2:_="" ns3:_="">
    <xsd:import namespace="a50b50df-ecb1-4242-98d1-5f21ad98297d"/>
    <xsd:import namespace="42787242-cd30-4739-ad6f-f990b965ce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b50df-ecb1-4242-98d1-5f21ad9829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a351f4-f4e6-408c-a50a-7195d3293e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787242-cd30-4739-ad6f-f990b965ce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887b60-2bd3-4433-abc6-7783e67b4432}" ma:internalName="TaxCatchAll" ma:showField="CatchAllData" ma:web="42787242-cd30-4739-ad6f-f990b965ce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69BD17-5BC9-400A-B875-0DF7554B5E2C}">
  <ds:schemaRefs>
    <ds:schemaRef ds:uri="http://schemas.microsoft.com/office/2006/metadata/properties"/>
    <ds:schemaRef ds:uri="http://schemas.microsoft.com/office/infopath/2007/PartnerControls"/>
    <ds:schemaRef ds:uri="42787242-cd30-4739-ad6f-f990b965cec7"/>
    <ds:schemaRef ds:uri="a50b50df-ecb1-4242-98d1-5f21ad98297d"/>
  </ds:schemaRefs>
</ds:datastoreItem>
</file>

<file path=customXml/itemProps2.xml><?xml version="1.0" encoding="utf-8"?>
<ds:datastoreItem xmlns:ds="http://schemas.openxmlformats.org/officeDocument/2006/customXml" ds:itemID="{484BEC46-BABF-4303-93CC-ABAA09E9243A}">
  <ds:schemaRefs>
    <ds:schemaRef ds:uri="http://schemas.microsoft.com/sharepoint/v3/contenttype/forms"/>
  </ds:schemaRefs>
</ds:datastoreItem>
</file>

<file path=customXml/itemProps3.xml><?xml version="1.0" encoding="utf-8"?>
<ds:datastoreItem xmlns:ds="http://schemas.openxmlformats.org/officeDocument/2006/customXml" ds:itemID="{A3463CB3-485D-4F25-9295-35D340532742}">
  <ds:schemaRefs>
    <ds:schemaRef ds:uri="http://schemas.openxmlformats.org/officeDocument/2006/bibliography"/>
  </ds:schemaRefs>
</ds:datastoreItem>
</file>

<file path=customXml/itemProps4.xml><?xml version="1.0" encoding="utf-8"?>
<ds:datastoreItem xmlns:ds="http://schemas.openxmlformats.org/officeDocument/2006/customXml" ds:itemID="{3C9B1BDD-98EF-46BE-B52A-5E5AF449E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b50df-ecb1-4242-98d1-5f21ad98297d"/>
    <ds:schemaRef ds:uri="42787242-cd30-4739-ad6f-f990b965c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5</Pages>
  <Words>3381</Words>
  <Characters>19278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Ryan Divinagracia</dc:creator>
  <cp:keywords/>
  <dc:description/>
  <cp:lastModifiedBy>THALEA PRINCE BALADHAY</cp:lastModifiedBy>
  <cp:revision>221</cp:revision>
  <cp:lastPrinted>2025-01-01T13:18:00Z</cp:lastPrinted>
  <dcterms:created xsi:type="dcterms:W3CDTF">2024-11-08T23:47:00Z</dcterms:created>
  <dcterms:modified xsi:type="dcterms:W3CDTF">2025-01-21T06:16:00Z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a6b92b8bd615851723cd3206c91ee09fc9a939db33be7adb58caecdc2858cb69</vt:lpwstr>
  </property>
  <property fmtid="{D5CDD505-2E9C-101B-9397-08002B2CF9AE}" pid="3" name="ContentTypeId">
    <vt:lpwstr>0x01010067947D8D6C7DE341B9E433239F47590D</vt:lpwstr>
  </property>
  <property fmtid="{D5CDD505-2E9C-101B-9397-08002B2CF9AE}" pid="4" name="MediaServiceImageTags">
    <vt:lpwstr/>
  </property>
</Properties>
</file>