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59E7" w14:textId="77777777" w:rsidR="00BC07C5" w:rsidRDefault="00BC07C5" w:rsidP="000E72A9">
      <w:pPr>
        <w:pStyle w:val="Heading1"/>
      </w:pPr>
      <w:r>
        <w:t>REFERENCES</w:t>
      </w:r>
    </w:p>
    <w:p w14:paraId="72E4CCAE" w14:textId="77777777" w:rsidR="00BC07C5" w:rsidRDefault="00BC07C5" w:rsidP="00BC07C5">
      <w:pPr>
        <w:pStyle w:val="ListParagraph"/>
        <w:spacing w:after="0" w:line="480" w:lineRule="auto"/>
        <w:ind w:left="614"/>
        <w:rPr>
          <w:rFonts w:ascii="Times New Roman" w:hAnsi="Times New Roman" w:cs="Times New Roman"/>
          <w:sz w:val="24"/>
          <w:szCs w:val="24"/>
        </w:rPr>
      </w:pPr>
    </w:p>
    <w:p w14:paraId="4E8D2047" w14:textId="52D739C3" w:rsidR="00BC07C5" w:rsidRDefault="00BC07C5" w:rsidP="002A34FB">
      <w:pPr>
        <w:pStyle w:val="ListParagraph"/>
        <w:numPr>
          <w:ilvl w:val="0"/>
          <w:numId w:val="2"/>
        </w:numPr>
        <w:spacing w:before="240" w:line="48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Websites</w:t>
      </w:r>
      <w:r w:rsidR="00952C72">
        <w:rPr>
          <w:rFonts w:ascii="Times New Roman" w:hAnsi="Times New Roman" w:cs="Times New Roman"/>
          <w:sz w:val="24"/>
          <w:szCs w:val="24"/>
        </w:rPr>
        <w:t xml:space="preserve"> </w:t>
      </w:r>
      <w:r w:rsidR="003C5425" w:rsidRPr="003C5425">
        <w:rPr>
          <w:rFonts w:ascii="Times New Roman" w:hAnsi="Times New Roman" w:cs="Times New Roman"/>
          <w:sz w:val="24"/>
          <w:szCs w:val="24"/>
        </w:rPr>
        <w:t>and Other Online Sources</w:t>
      </w:r>
    </w:p>
    <w:p w14:paraId="171C2162" w14:textId="77777777" w:rsidR="00BC07C5" w:rsidRPr="00282AEF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165D8C">
        <w:rPr>
          <w:rFonts w:ascii="Times New Roman" w:hAnsi="Times New Roman" w:cs="Times New Roman"/>
          <w:sz w:val="24"/>
          <w:szCs w:val="24"/>
        </w:rPr>
        <w:t xml:space="preserve">{GE2003}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65D8C">
        <w:rPr>
          <w:rFonts w:ascii="Times New Roman" w:hAnsi="Times New Roman" w:cs="Times New Roman"/>
          <w:sz w:val="24"/>
          <w:szCs w:val="24"/>
        </w:rPr>
        <w:t xml:space="preserve">Gain Express Holdings Ltd, (2003). WQM-341 Water Quality Tester. Retrieved from. </w:t>
      </w:r>
      <w:r w:rsidRPr="00F34268">
        <w:rPr>
          <w:rFonts w:ascii="Times New Roman" w:hAnsi="Times New Roman" w:cs="Times New Roman"/>
          <w:sz w:val="24"/>
          <w:szCs w:val="24"/>
        </w:rPr>
        <w:t>https://www.gainexpress.com/products/wqm-341</w:t>
      </w:r>
    </w:p>
    <w:p w14:paraId="2D395B0F" w14:textId="77777777" w:rsidR="00BC07C5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</w:p>
    <w:p w14:paraId="0C67199B" w14:textId="77777777" w:rsidR="00BC07C5" w:rsidRPr="00282AEF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165D8C">
        <w:rPr>
          <w:rFonts w:ascii="Times New Roman" w:hAnsi="Times New Roman" w:cs="Times New Roman"/>
          <w:sz w:val="24"/>
          <w:szCs w:val="24"/>
        </w:rPr>
        <w:t>{LM2021}</w:t>
      </w:r>
      <w:r w:rsidRPr="00165D8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5D8C">
        <w:rPr>
          <w:rFonts w:ascii="Times New Roman" w:hAnsi="Times New Roman" w:cs="Times New Roman"/>
          <w:sz w:val="24"/>
          <w:szCs w:val="24"/>
        </w:rPr>
        <w:t>Lepmerk</w:t>
      </w:r>
      <w:proofErr w:type="spellEnd"/>
      <w:r w:rsidRPr="00165D8C">
        <w:rPr>
          <w:rFonts w:ascii="Times New Roman" w:hAnsi="Times New Roman" w:cs="Times New Roman"/>
          <w:sz w:val="24"/>
          <w:szCs w:val="24"/>
        </w:rPr>
        <w:t>, (2021). Mini 991W Bluetooth Remote Monitoring App. Retrieved from.  https://shopee.ph/Lepmerk-Mini-991-W-Bluetooth-Remote-Monitoring-APP-Notification-for-Quality-5-in-1-Analyzer-Water-S-G-Temperature-Monitor-Alarm-PH-EC-TDS-Digital-Ayeshow-Wifi-Drinking-Tester-Aq-i.46729992.24 757675360?sp_atk=b6843784-7538-4b5a-b10e-ebdf4dda4566&amp;xptdk=b6843784-7538-4b5a-b10e-ebdf4dda4566&amp;fbclid=IwAR3sR5JyNt-qZlCy55mpoiA8xTaNT SjYREcvxOx93h7-pSEGS0CK_xs7ndI</w:t>
      </w:r>
    </w:p>
    <w:p w14:paraId="6A4E09E6" w14:textId="77777777" w:rsidR="00BC07C5" w:rsidRPr="008C023A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</w:p>
    <w:p w14:paraId="4EDEBE68" w14:textId="77777777" w:rsidR="00BC07C5" w:rsidRPr="00282AEF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165D8C">
        <w:rPr>
          <w:rFonts w:ascii="Times New Roman" w:hAnsi="Times New Roman" w:cs="Times New Roman"/>
          <w:sz w:val="24"/>
          <w:szCs w:val="24"/>
        </w:rPr>
        <w:t xml:space="preserve">{PM2024}    </w:t>
      </w:r>
      <w:r w:rsidRPr="00165D8C">
        <w:rPr>
          <w:rFonts w:ascii="Times New Roman" w:hAnsi="Times New Roman" w:cs="Times New Roman"/>
          <w:sz w:val="24"/>
          <w:szCs w:val="24"/>
        </w:rPr>
        <w:tab/>
        <w:t xml:space="preserve">Palino, M. D. (2024, January 16). THE IMPORTANCE OF WATER: SUSTAINING LIFE AND PRESERVING OUR PLANET. Retrieved from https://region3.deped.gov.ph/ </w:t>
      </w:r>
      <w:proofErr w:type="spellStart"/>
      <w:r w:rsidRPr="00165D8C">
        <w:rPr>
          <w:rFonts w:ascii="Times New Roman" w:hAnsi="Times New Roman" w:cs="Times New Roman"/>
          <w:sz w:val="24"/>
          <w:szCs w:val="24"/>
        </w:rPr>
        <w:t>sanjose</w:t>
      </w:r>
      <w:proofErr w:type="spellEnd"/>
      <w:r w:rsidRPr="00165D8C">
        <w:rPr>
          <w:rFonts w:ascii="Times New Roman" w:hAnsi="Times New Roman" w:cs="Times New Roman"/>
          <w:sz w:val="24"/>
          <w:szCs w:val="24"/>
        </w:rPr>
        <w:t xml:space="preserve"> /the-importance-of-water-sustaining-life-and-preserving-ourplanet/</w:t>
      </w:r>
      <w:proofErr w:type="gramStart"/>
      <w:r w:rsidRPr="00165D8C">
        <w:rPr>
          <w:rFonts w:ascii="Times New Roman" w:hAnsi="Times New Roman" w:cs="Times New Roman"/>
          <w:sz w:val="24"/>
          <w:szCs w:val="24"/>
        </w:rPr>
        <w:t>#:~</w:t>
      </w:r>
      <w:proofErr w:type="gramEnd"/>
      <w:r w:rsidRPr="00165D8C">
        <w:rPr>
          <w:rFonts w:ascii="Times New Roman" w:hAnsi="Times New Roman" w:cs="Times New Roman"/>
          <w:sz w:val="24"/>
          <w:szCs w:val="24"/>
        </w:rPr>
        <w:t>: text=Our%20bodies%20rely%20on%20water,cou ntless%20species%20and%20supporting%20biodiversity.&amp;text=Access%20to%20clean%20and%20safe,for%20human%20he</w:t>
      </w:r>
    </w:p>
    <w:p w14:paraId="523B6D4D" w14:textId="77777777" w:rsidR="00BC07C5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</w:p>
    <w:p w14:paraId="4CDD14CA" w14:textId="77777777" w:rsidR="00BC07C5" w:rsidRPr="00726A44" w:rsidRDefault="00BC07C5" w:rsidP="00BC07C5">
      <w:pPr>
        <w:spacing w:line="240" w:lineRule="auto"/>
        <w:ind w:left="1701" w:hanging="1701"/>
        <w:rPr>
          <w:szCs w:val="24"/>
        </w:rPr>
      </w:pPr>
      <w:r w:rsidRPr="00165D8C">
        <w:rPr>
          <w:szCs w:val="24"/>
        </w:rPr>
        <w:t xml:space="preserve">{OD2021}    </w:t>
      </w:r>
      <w:r w:rsidRPr="00165D8C">
        <w:rPr>
          <w:szCs w:val="24"/>
        </w:rPr>
        <w:tab/>
      </w:r>
      <w:proofErr w:type="spellStart"/>
      <w:r w:rsidRPr="00165D8C">
        <w:rPr>
          <w:szCs w:val="24"/>
        </w:rPr>
        <w:t>Onedrop</w:t>
      </w:r>
      <w:proofErr w:type="spellEnd"/>
      <w:r w:rsidRPr="00165D8C">
        <w:rPr>
          <w:szCs w:val="24"/>
        </w:rPr>
        <w:t xml:space="preserve">. (2021, January 4). Everything About the Sustainable Development Goal 6: Clean Water and Sanitation. Retrieved from. https://region3.deped.gov.ph/ </w:t>
      </w:r>
      <w:proofErr w:type="spellStart"/>
      <w:r w:rsidRPr="00165D8C">
        <w:rPr>
          <w:szCs w:val="24"/>
        </w:rPr>
        <w:t>sanjose</w:t>
      </w:r>
      <w:proofErr w:type="spellEnd"/>
      <w:r w:rsidRPr="00165D8C">
        <w:rPr>
          <w:szCs w:val="24"/>
        </w:rPr>
        <w:t xml:space="preserve"> /the-importance-of-water-sustaining-life-and-preserving-ourplanet/</w:t>
      </w:r>
      <w:proofErr w:type="gramStart"/>
      <w:r w:rsidRPr="00165D8C">
        <w:rPr>
          <w:szCs w:val="24"/>
        </w:rPr>
        <w:t>#:~</w:t>
      </w:r>
      <w:proofErr w:type="gramEnd"/>
      <w:r w:rsidRPr="00165D8C">
        <w:rPr>
          <w:szCs w:val="24"/>
        </w:rPr>
        <w:t>: text=Our%20bodies%20rely%20on%20water,cou ntless%20species%20and%20supporting%20biodiversity.&amp;text=Access%20to%20clean%20and%20safe,for%20human%20he.</w:t>
      </w:r>
    </w:p>
    <w:p w14:paraId="58735FD9" w14:textId="77777777" w:rsidR="00BC07C5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</w:p>
    <w:p w14:paraId="5D30F932" w14:textId="77777777" w:rsidR="00BC07C5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F270FE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TD</w:t>
      </w:r>
      <w:r w:rsidRPr="00F270FE">
        <w:rPr>
          <w:rFonts w:ascii="Times New Roman" w:hAnsi="Times New Roman" w:cs="Times New Roman"/>
          <w:sz w:val="24"/>
          <w:szCs w:val="24"/>
        </w:rPr>
        <w:t xml:space="preserve">2022}    </w:t>
      </w:r>
      <w:r w:rsidRPr="00F270FE">
        <w:rPr>
          <w:rFonts w:ascii="Times New Roman" w:hAnsi="Times New Roman" w:cs="Times New Roman"/>
          <w:sz w:val="24"/>
          <w:szCs w:val="24"/>
        </w:rPr>
        <w:tab/>
        <w:t xml:space="preserve">Trade and Development. (2022, December 30). Ensuring Safe Water and Sanitation for All: A Solution through Science, Technology and Innovation. Retrieved from. </w:t>
      </w:r>
      <w:r w:rsidRPr="00282AEF">
        <w:rPr>
          <w:rFonts w:ascii="Times New Roman" w:hAnsi="Times New Roman" w:cs="Times New Roman"/>
          <w:sz w:val="24"/>
          <w:szCs w:val="24"/>
        </w:rPr>
        <w:t>https://unctad.org/publication/ensuring-safe-water-and-sanitation-all-solution-through-science-technology-and</w:t>
      </w:r>
      <w:bookmarkStart w:id="0" w:name="_Hlk172924412"/>
    </w:p>
    <w:p w14:paraId="3AD4EC8C" w14:textId="77777777" w:rsidR="00BC07C5" w:rsidRDefault="00BC07C5" w:rsidP="00BC07C5">
      <w:pPr>
        <w:pStyle w:val="ListParagraph"/>
        <w:spacing w:line="240" w:lineRule="auto"/>
        <w:ind w:left="1701" w:hanging="1701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2CD0E9FC" w14:textId="42C661FC" w:rsidR="00BC07C5" w:rsidRDefault="00BC07C5" w:rsidP="00BC07C5">
      <w:pPr>
        <w:spacing w:line="240" w:lineRule="auto"/>
        <w:ind w:left="1701" w:hanging="1701"/>
        <w:rPr>
          <w:rStyle w:val="Hyperlink"/>
          <w:color w:val="auto"/>
          <w:szCs w:val="24"/>
          <w:u w:val="none"/>
        </w:rPr>
      </w:pPr>
      <w:r w:rsidRPr="00BC07C5">
        <w:rPr>
          <w:rStyle w:val="Hyperlink"/>
          <w:color w:val="auto"/>
          <w:szCs w:val="24"/>
          <w:u w:val="none"/>
        </w:rPr>
        <w:t xml:space="preserve">{YM2009}     </w:t>
      </w:r>
      <w:r w:rsidRPr="00BC07C5">
        <w:rPr>
          <w:rStyle w:val="Hyperlink"/>
          <w:color w:val="auto"/>
          <w:szCs w:val="24"/>
          <w:u w:val="none"/>
        </w:rPr>
        <w:tab/>
      </w:r>
      <w:proofErr w:type="spellStart"/>
      <w:r w:rsidRPr="00BC07C5">
        <w:rPr>
          <w:rStyle w:val="Hyperlink"/>
          <w:color w:val="auto"/>
          <w:szCs w:val="24"/>
          <w:u w:val="none"/>
        </w:rPr>
        <w:t>Yinmik</w:t>
      </w:r>
      <w:proofErr w:type="spellEnd"/>
      <w:r w:rsidRPr="00BC07C5">
        <w:rPr>
          <w:rStyle w:val="Hyperlink"/>
          <w:color w:val="auto"/>
          <w:szCs w:val="24"/>
          <w:u w:val="none"/>
        </w:rPr>
        <w:t>, (2009).  Bluetooth Multi-Parameter Water Analyzer. Retrieved from. https://www.yinmik.com/bluetooth-meter/bluetooth-phmeter.html?fbclid=IwAR3 LAJ4DXW46C6lB_EMojVPEg2ddmnsPi8xuQsFAVH0fXbsWMzyvqKUot_8</w:t>
      </w:r>
    </w:p>
    <w:bookmarkEnd w:id="0"/>
    <w:p w14:paraId="0638FB8E" w14:textId="77777777" w:rsidR="00FA714C" w:rsidRPr="0058430E" w:rsidRDefault="00FA714C" w:rsidP="00FA714C">
      <w:pPr>
        <w:spacing w:line="240" w:lineRule="auto"/>
        <w:ind w:left="1701" w:hanging="1701"/>
        <w:rPr>
          <w:szCs w:val="24"/>
          <w:lang w:val="en-US"/>
        </w:rPr>
      </w:pPr>
      <w:r>
        <w:rPr>
          <w:szCs w:val="24"/>
          <w:lang w:val="en-US"/>
        </w:rPr>
        <w:lastRenderedPageBreak/>
        <w:t>{GFG2024}</w:t>
      </w:r>
      <w:r>
        <w:rPr>
          <w:szCs w:val="24"/>
          <w:lang w:val="en-US"/>
        </w:rPr>
        <w:tab/>
      </w:r>
      <w:proofErr w:type="spellStart"/>
      <w:r w:rsidRPr="0058430E">
        <w:rPr>
          <w:szCs w:val="24"/>
          <w:lang w:val="en-US"/>
        </w:rPr>
        <w:t>GeeksforGeeks</w:t>
      </w:r>
      <w:proofErr w:type="spellEnd"/>
      <w:r w:rsidRPr="0058430E">
        <w:rPr>
          <w:szCs w:val="24"/>
          <w:lang w:val="en-US"/>
        </w:rPr>
        <w:t xml:space="preserve">. (2024, July 3). </w:t>
      </w:r>
      <w:r w:rsidRPr="0058430E">
        <w:rPr>
          <w:i/>
          <w:iCs/>
          <w:szCs w:val="24"/>
          <w:lang w:val="en-US"/>
        </w:rPr>
        <w:t>ISO/IEC 9126 in Software engineering</w:t>
      </w:r>
      <w:r w:rsidRPr="0058430E">
        <w:rPr>
          <w:szCs w:val="24"/>
          <w:lang w:val="en-US"/>
        </w:rPr>
        <w:t xml:space="preserve">. </w:t>
      </w:r>
      <w:proofErr w:type="spellStart"/>
      <w:r w:rsidRPr="0058430E">
        <w:rPr>
          <w:szCs w:val="24"/>
          <w:lang w:val="en-US"/>
        </w:rPr>
        <w:t>GeeksforGeeks</w:t>
      </w:r>
      <w:proofErr w:type="spellEnd"/>
      <w:r w:rsidRPr="0058430E">
        <w:rPr>
          <w:szCs w:val="24"/>
          <w:lang w:val="en-US"/>
        </w:rPr>
        <w:t>. https://www.geeksforgeeks.org/iso-iec-9126-in-software-engineering/</w:t>
      </w:r>
    </w:p>
    <w:p w14:paraId="368FD97E" w14:textId="77777777" w:rsidR="00FA714C" w:rsidRDefault="00FA714C" w:rsidP="00BC07C5">
      <w:pPr>
        <w:spacing w:line="240" w:lineRule="auto"/>
        <w:ind w:left="1701" w:hanging="1701"/>
        <w:rPr>
          <w:rStyle w:val="normaltextrun"/>
          <w:color w:val="auto"/>
          <w:szCs w:val="24"/>
        </w:rPr>
      </w:pPr>
    </w:p>
    <w:p w14:paraId="0DC98521" w14:textId="77777777" w:rsidR="00FA714C" w:rsidRPr="00BC07C5" w:rsidRDefault="00FA714C" w:rsidP="00BC07C5">
      <w:pPr>
        <w:spacing w:line="240" w:lineRule="auto"/>
        <w:ind w:left="1701" w:hanging="1701"/>
        <w:rPr>
          <w:rStyle w:val="normaltextrun"/>
          <w:color w:val="auto"/>
          <w:szCs w:val="24"/>
        </w:rPr>
      </w:pPr>
    </w:p>
    <w:p w14:paraId="65AD41EF" w14:textId="77777777" w:rsidR="00BC07C5" w:rsidRDefault="00BC07C5" w:rsidP="002A34FB">
      <w:pPr>
        <w:pStyle w:val="ListParagraph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Articles</w:t>
      </w:r>
    </w:p>
    <w:p w14:paraId="42C7626A" w14:textId="77777777" w:rsidR="00BC07C5" w:rsidRPr="00282AEF" w:rsidRDefault="00BC07C5" w:rsidP="00BC07C5">
      <w:pPr>
        <w:pStyle w:val="ListParagraph"/>
        <w:spacing w:line="276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F270FE">
        <w:rPr>
          <w:rFonts w:ascii="Times New Roman" w:hAnsi="Times New Roman" w:cs="Times New Roman"/>
          <w:sz w:val="24"/>
          <w:szCs w:val="24"/>
        </w:rPr>
        <w:t>{BC2021}</w:t>
      </w:r>
      <w:r w:rsidRPr="00F270FE">
        <w:rPr>
          <w:rFonts w:ascii="Times New Roman" w:hAnsi="Times New Roman" w:cs="Times New Roman"/>
          <w:sz w:val="24"/>
          <w:szCs w:val="24"/>
        </w:rPr>
        <w:tab/>
        <w:t>Baclig, C. E. (2024, May 31). WHO-</w:t>
      </w:r>
      <w:proofErr w:type="spellStart"/>
      <w:r w:rsidRPr="00F270FE">
        <w:rPr>
          <w:rFonts w:ascii="Times New Roman" w:hAnsi="Times New Roman" w:cs="Times New Roman"/>
          <w:sz w:val="24"/>
          <w:szCs w:val="24"/>
        </w:rPr>
        <w:t>Unicef</w:t>
      </w:r>
      <w:proofErr w:type="spellEnd"/>
      <w:r w:rsidRPr="00F270FE">
        <w:rPr>
          <w:rFonts w:ascii="Times New Roman" w:hAnsi="Times New Roman" w:cs="Times New Roman"/>
          <w:sz w:val="24"/>
          <w:szCs w:val="24"/>
        </w:rPr>
        <w:t xml:space="preserve"> report: Nearly half of Filipinos get safe drinking water. Retrieved from. </w:t>
      </w:r>
      <w:r w:rsidRPr="001E1B82">
        <w:rPr>
          <w:rFonts w:ascii="Times New Roman" w:hAnsi="Times New Roman" w:cs="Times New Roman"/>
          <w:sz w:val="24"/>
          <w:szCs w:val="24"/>
        </w:rPr>
        <w:t>https://newsinfo.inquirer.net/1456912/who-unicef-report-nearly-half-of-filipinos-get-safe-drinking-water</w:t>
      </w:r>
    </w:p>
    <w:p w14:paraId="76174842" w14:textId="77777777" w:rsidR="00BC07C5" w:rsidRDefault="00BC07C5" w:rsidP="00BC07C5">
      <w:pPr>
        <w:pStyle w:val="ListParagraph"/>
        <w:spacing w:line="276" w:lineRule="auto"/>
        <w:ind w:left="153"/>
        <w:jc w:val="both"/>
        <w:rPr>
          <w:rFonts w:ascii="Times New Roman" w:hAnsi="Times New Roman" w:cs="Times New Roman"/>
          <w:sz w:val="24"/>
          <w:szCs w:val="24"/>
        </w:rPr>
      </w:pPr>
    </w:p>
    <w:p w14:paraId="763BFE50" w14:textId="77777777" w:rsidR="00BC07C5" w:rsidRPr="00282AEF" w:rsidRDefault="00BC07C5" w:rsidP="00BC07C5">
      <w:pPr>
        <w:pStyle w:val="ListParagraph"/>
        <w:spacing w:line="276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F270FE">
        <w:rPr>
          <w:rFonts w:ascii="Times New Roman" w:hAnsi="Times New Roman" w:cs="Times New Roman"/>
          <w:sz w:val="24"/>
          <w:szCs w:val="24"/>
        </w:rPr>
        <w:t>{DV2023}</w:t>
      </w:r>
      <w:r w:rsidRPr="00F270FE">
        <w:rPr>
          <w:rFonts w:ascii="Times New Roman" w:hAnsi="Times New Roman" w:cs="Times New Roman"/>
          <w:sz w:val="24"/>
          <w:szCs w:val="24"/>
        </w:rPr>
        <w:tab/>
        <w:t xml:space="preserve">De Villa, </w:t>
      </w:r>
      <w:proofErr w:type="gramStart"/>
      <w:r w:rsidRPr="00F270FE">
        <w:rPr>
          <w:rFonts w:ascii="Times New Roman" w:hAnsi="Times New Roman" w:cs="Times New Roman"/>
          <w:sz w:val="24"/>
          <w:szCs w:val="24"/>
        </w:rPr>
        <w:t>K..</w:t>
      </w:r>
      <w:proofErr w:type="gramEnd"/>
      <w:r w:rsidRPr="00F270FE">
        <w:rPr>
          <w:rFonts w:ascii="Times New Roman" w:hAnsi="Times New Roman" w:cs="Times New Roman"/>
          <w:sz w:val="24"/>
          <w:szCs w:val="24"/>
        </w:rPr>
        <w:t xml:space="preserve"> (2023, April 14). Everything About the Sustainable Development Goal 6: Clean Water and Sanitation. Retrieved from. </w:t>
      </w:r>
      <w:r w:rsidRPr="001E1B82">
        <w:rPr>
          <w:rFonts w:ascii="Times New Roman" w:hAnsi="Times New Roman" w:cs="Times New Roman"/>
          <w:sz w:val="24"/>
          <w:szCs w:val="24"/>
        </w:rPr>
        <w:t>https://newsinfo.inquirer.net/1756215/doh-reports-surge-in-food-waterborne-diseases</w:t>
      </w:r>
    </w:p>
    <w:p w14:paraId="76984A74" w14:textId="77777777" w:rsidR="00BC07C5" w:rsidRDefault="00BC07C5" w:rsidP="00BC07C5">
      <w:pPr>
        <w:pStyle w:val="ListParagraph"/>
        <w:spacing w:line="276" w:lineRule="auto"/>
        <w:ind w:left="1560" w:hanging="1560"/>
        <w:jc w:val="both"/>
        <w:rPr>
          <w:rFonts w:ascii="Times New Roman" w:hAnsi="Times New Roman" w:cs="Times New Roman"/>
          <w:sz w:val="24"/>
          <w:szCs w:val="24"/>
        </w:rPr>
      </w:pPr>
    </w:p>
    <w:p w14:paraId="4B6D4D09" w14:textId="77777777" w:rsidR="00BC07C5" w:rsidRDefault="00BC07C5" w:rsidP="00BC07C5">
      <w:pPr>
        <w:pStyle w:val="ListParagraph"/>
        <w:spacing w:line="276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F270FE">
        <w:rPr>
          <w:rFonts w:ascii="Times New Roman" w:hAnsi="Times New Roman" w:cs="Times New Roman"/>
          <w:sz w:val="24"/>
          <w:szCs w:val="24"/>
        </w:rPr>
        <w:t>{WH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F270FE">
        <w:rPr>
          <w:rFonts w:ascii="Times New Roman" w:hAnsi="Times New Roman" w:cs="Times New Roman"/>
          <w:sz w:val="24"/>
          <w:szCs w:val="24"/>
        </w:rPr>
        <w:t xml:space="preserve">2023}    </w:t>
      </w:r>
      <w:r w:rsidRPr="00F270FE">
        <w:rPr>
          <w:rFonts w:ascii="Times New Roman" w:hAnsi="Times New Roman" w:cs="Times New Roman"/>
          <w:sz w:val="24"/>
          <w:szCs w:val="24"/>
        </w:rPr>
        <w:tab/>
        <w:t xml:space="preserve">World Health Organization. (2023, September 13). Drinking Water. Retrieved from. </w:t>
      </w:r>
      <w:r w:rsidRPr="00240997">
        <w:rPr>
          <w:rFonts w:ascii="Times New Roman" w:hAnsi="Times New Roman" w:cs="Times New Roman"/>
          <w:sz w:val="24"/>
          <w:szCs w:val="24"/>
        </w:rPr>
        <w:t>https://www.who.int/news-room/fact-sheets/detail/drinking-water#:~:text=Microbiologically%20contaminated%20drinking%20water%20can,000%20diarrhoeal%20deaths%20each%20year</w:t>
      </w:r>
    </w:p>
    <w:p w14:paraId="3B3126B7" w14:textId="77777777" w:rsidR="00BC07C5" w:rsidRDefault="00BC07C5" w:rsidP="00BC07C5">
      <w:pPr>
        <w:pStyle w:val="ListParagraph"/>
        <w:spacing w:line="240" w:lineRule="auto"/>
        <w:ind w:left="2162" w:hanging="1701"/>
        <w:rPr>
          <w:rFonts w:ascii="Times New Roman" w:hAnsi="Times New Roman" w:cs="Times New Roman"/>
          <w:sz w:val="24"/>
          <w:szCs w:val="24"/>
        </w:rPr>
      </w:pPr>
    </w:p>
    <w:p w14:paraId="67A70927" w14:textId="77777777" w:rsidR="00BC07C5" w:rsidRPr="00282AEF" w:rsidRDefault="00BC07C5" w:rsidP="00BC07C5">
      <w:pPr>
        <w:spacing w:line="240" w:lineRule="auto"/>
        <w:ind w:left="730"/>
        <w:rPr>
          <w:szCs w:val="24"/>
        </w:rPr>
      </w:pPr>
    </w:p>
    <w:p w14:paraId="0E1712BC" w14:textId="627C17B7" w:rsidR="00BC07C5" w:rsidRDefault="00BC07C5" w:rsidP="002A34FB">
      <w:pPr>
        <w:pStyle w:val="ListParagraph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Guides</w:t>
      </w:r>
      <w:r w:rsidR="00B97D64">
        <w:rPr>
          <w:rFonts w:ascii="Times New Roman" w:hAnsi="Times New Roman" w:cs="Times New Roman"/>
          <w:sz w:val="24"/>
          <w:szCs w:val="24"/>
        </w:rPr>
        <w:t xml:space="preserve">/ </w:t>
      </w:r>
      <w:r w:rsidR="00952C72">
        <w:rPr>
          <w:rFonts w:ascii="Times New Roman" w:hAnsi="Times New Roman" w:cs="Times New Roman"/>
          <w:sz w:val="24"/>
          <w:szCs w:val="24"/>
        </w:rPr>
        <w:t>Books</w:t>
      </w:r>
    </w:p>
    <w:p w14:paraId="63F661C0" w14:textId="46FC21DA" w:rsidR="00441055" w:rsidRDefault="003D4DEF" w:rsidP="00C277AB">
      <w:pPr>
        <w:pStyle w:val="NormalWeb"/>
        <w:spacing w:before="0" w:beforeAutospacing="0" w:after="0" w:afterAutospacing="0"/>
        <w:ind w:left="1701" w:hanging="1701"/>
        <w:rPr>
          <w:rStyle w:val="url"/>
        </w:rPr>
      </w:pPr>
      <w:r w:rsidRPr="00F34268">
        <w:t>{</w:t>
      </w:r>
      <w:r w:rsidR="00C277AB">
        <w:t>GG</w:t>
      </w:r>
      <w:r w:rsidRPr="00F34268">
        <w:t>202</w:t>
      </w:r>
      <w:r w:rsidR="00C277AB">
        <w:t>4</w:t>
      </w:r>
      <w:r w:rsidRPr="00F34268">
        <w:t>}</w:t>
      </w:r>
      <w:r w:rsidR="00C277AB">
        <w:tab/>
      </w:r>
      <w:proofErr w:type="spellStart"/>
      <w:r w:rsidR="00441055" w:rsidRPr="003D4DEF">
        <w:t>GeeksforGeeks</w:t>
      </w:r>
      <w:proofErr w:type="spellEnd"/>
      <w:r w:rsidR="00441055" w:rsidRPr="003D4DEF">
        <w:t xml:space="preserve">. (2024, July 3). ISO/IEC 9126 in Software engineering. </w:t>
      </w:r>
      <w:proofErr w:type="spellStart"/>
      <w:r w:rsidR="00441055" w:rsidRPr="003D4DEF">
        <w:t>GeeksforGeeks</w:t>
      </w:r>
      <w:proofErr w:type="spellEnd"/>
      <w:r w:rsidR="00441055" w:rsidRPr="003D4DEF">
        <w:t xml:space="preserve">. </w:t>
      </w:r>
      <w:r w:rsidR="009155B2">
        <w:t xml:space="preserve">Retrieved from. </w:t>
      </w:r>
      <w:r w:rsidRPr="006F43BD">
        <w:rPr>
          <w:rStyle w:val="url"/>
        </w:rPr>
        <w:t>https://www.geeksforgeeks.org/iso-iec-9126-in-software-engineering/</w:t>
      </w:r>
    </w:p>
    <w:p w14:paraId="6F9FD26C" w14:textId="77777777" w:rsidR="003D4DEF" w:rsidRPr="003D4DEF" w:rsidRDefault="003D4DEF" w:rsidP="003D4DEF">
      <w:pPr>
        <w:pStyle w:val="NormalWeb"/>
        <w:spacing w:before="0" w:beforeAutospacing="0" w:after="0" w:afterAutospacing="0"/>
        <w:ind w:left="1701"/>
      </w:pPr>
    </w:p>
    <w:p w14:paraId="2636698D" w14:textId="4B2FA838" w:rsidR="00BC07C5" w:rsidRDefault="00BC07C5" w:rsidP="00BC07C5">
      <w:pPr>
        <w:spacing w:line="240" w:lineRule="auto"/>
        <w:ind w:left="1701" w:hanging="1701"/>
        <w:rPr>
          <w:szCs w:val="24"/>
        </w:rPr>
      </w:pPr>
      <w:r w:rsidRPr="00F34268">
        <w:rPr>
          <w:szCs w:val="24"/>
        </w:rPr>
        <w:t>{HN2022}</w:t>
      </w:r>
      <w:r>
        <w:rPr>
          <w:szCs w:val="24"/>
        </w:rPr>
        <w:tab/>
      </w:r>
      <w:r w:rsidRPr="00F34268">
        <w:rPr>
          <w:szCs w:val="24"/>
        </w:rPr>
        <w:t xml:space="preserve">Hancock, N. (2022, September 7). TDS and pH — Safe Drinking Water Foundation. Safe Drinking Water Foundation. Retrieved from. </w:t>
      </w:r>
      <w:r w:rsidR="000B06C2" w:rsidRPr="009155B2">
        <w:rPr>
          <w:szCs w:val="24"/>
        </w:rPr>
        <w:t>https://www.safewater.org/fact-sheets-1/2017/1/23/tds-and-ph</w:t>
      </w:r>
    </w:p>
    <w:p w14:paraId="2319F0A8" w14:textId="77777777" w:rsidR="000B06C2" w:rsidRDefault="000B06C2" w:rsidP="00BC07C5">
      <w:pPr>
        <w:spacing w:line="240" w:lineRule="auto"/>
        <w:ind w:left="1701" w:hanging="1701"/>
        <w:rPr>
          <w:szCs w:val="24"/>
        </w:rPr>
      </w:pPr>
    </w:p>
    <w:p w14:paraId="2202FA60" w14:textId="56446655" w:rsidR="000B06C2" w:rsidRPr="009155B2" w:rsidRDefault="009155B2" w:rsidP="002A34FB">
      <w:pPr>
        <w:spacing w:line="240" w:lineRule="auto"/>
        <w:ind w:left="1701" w:hanging="1701"/>
        <w:rPr>
          <w:szCs w:val="24"/>
        </w:rPr>
      </w:pPr>
      <w:r>
        <w:rPr>
          <w:szCs w:val="24"/>
        </w:rPr>
        <w:t>{</w:t>
      </w:r>
      <w:r w:rsidR="002A34FB">
        <w:rPr>
          <w:szCs w:val="24"/>
        </w:rPr>
        <w:t>IS2018}</w:t>
      </w:r>
      <w:r w:rsidR="002A34FB">
        <w:rPr>
          <w:szCs w:val="24"/>
        </w:rPr>
        <w:tab/>
      </w:r>
      <w:r w:rsidR="000B06C2" w:rsidRPr="009155B2">
        <w:rPr>
          <w:szCs w:val="24"/>
        </w:rPr>
        <w:t xml:space="preserve">ITEH Standards. (n.d.). </w:t>
      </w:r>
      <w:proofErr w:type="spellStart"/>
      <w:r w:rsidR="000B06C2" w:rsidRPr="009155B2">
        <w:rPr>
          <w:szCs w:val="24"/>
        </w:rPr>
        <w:t>iTeh</w:t>
      </w:r>
      <w:proofErr w:type="spellEnd"/>
      <w:r w:rsidR="000B06C2" w:rsidRPr="009155B2">
        <w:rPr>
          <w:szCs w:val="24"/>
        </w:rPr>
        <w:t xml:space="preserve"> Standards.</w:t>
      </w:r>
      <w:r w:rsidR="009B1946" w:rsidRPr="009155B2">
        <w:rPr>
          <w:szCs w:val="24"/>
        </w:rPr>
        <w:t xml:space="preserve"> </w:t>
      </w:r>
      <w:r w:rsidRPr="009155B2">
        <w:rPr>
          <w:szCs w:val="24"/>
        </w:rPr>
        <w:t xml:space="preserve">Retrieved from. </w:t>
      </w:r>
      <w:r w:rsidR="009B1946" w:rsidRPr="009155B2">
        <w:rPr>
          <w:szCs w:val="24"/>
        </w:rPr>
        <w:t>https://cdn.standards.iteh.ai/samples/100717/347f56bb585543499115c3adc46cb03b/ISO-IEC-30141-2018.pdf</w:t>
      </w:r>
    </w:p>
    <w:p w14:paraId="1FC8240B" w14:textId="77777777" w:rsidR="002F1406" w:rsidRDefault="002F1406" w:rsidP="002A34FB">
      <w:pPr>
        <w:spacing w:line="240" w:lineRule="auto"/>
        <w:ind w:left="1701" w:hanging="1701"/>
        <w:rPr>
          <w:szCs w:val="24"/>
        </w:rPr>
      </w:pPr>
    </w:p>
    <w:p w14:paraId="2536F261" w14:textId="77777777" w:rsidR="002F1406" w:rsidRPr="009155B2" w:rsidRDefault="002F1406" w:rsidP="002A34FB">
      <w:pPr>
        <w:spacing w:line="240" w:lineRule="auto"/>
        <w:ind w:left="1701" w:hanging="1701"/>
        <w:rPr>
          <w:szCs w:val="24"/>
        </w:rPr>
      </w:pPr>
    </w:p>
    <w:p w14:paraId="107C02FE" w14:textId="77777777" w:rsidR="00BC07C5" w:rsidRPr="009155B2" w:rsidRDefault="00BC07C5" w:rsidP="00BC07C5">
      <w:pPr>
        <w:spacing w:line="240" w:lineRule="auto"/>
        <w:ind w:left="1701" w:hanging="1701"/>
        <w:rPr>
          <w:szCs w:val="24"/>
        </w:rPr>
      </w:pPr>
    </w:p>
    <w:p w14:paraId="042D0BDD" w14:textId="622DE2D4" w:rsidR="00BC07C5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165D8C">
        <w:rPr>
          <w:rFonts w:ascii="Times New Roman" w:hAnsi="Times New Roman" w:cs="Times New Roman"/>
          <w:sz w:val="24"/>
          <w:szCs w:val="24"/>
        </w:rPr>
        <w:lastRenderedPageBreak/>
        <w:t>{MA2022}</w:t>
      </w:r>
      <w:r>
        <w:rPr>
          <w:rFonts w:ascii="Times New Roman" w:hAnsi="Times New Roman" w:cs="Times New Roman"/>
          <w:sz w:val="24"/>
          <w:szCs w:val="24"/>
        </w:rPr>
        <w:tab/>
      </w:r>
      <w:r w:rsidRPr="00165D8C">
        <w:rPr>
          <w:rFonts w:ascii="Times New Roman" w:hAnsi="Times New Roman" w:cs="Times New Roman"/>
          <w:sz w:val="24"/>
          <w:szCs w:val="24"/>
        </w:rPr>
        <w:t xml:space="preserve">Marzolf, A. (2022, July 21). Why should I drink water?  Retrieved from. </w:t>
      </w:r>
      <w:r w:rsidRPr="00BC07C5">
        <w:rPr>
          <w:rFonts w:ascii="Times New Roman" w:hAnsi="Times New Roman" w:cs="Times New Roman"/>
          <w:sz w:val="24"/>
          <w:szCs w:val="24"/>
        </w:rPr>
        <w:t>https://health.ucdavis.edu/blog/good-food/why-its-important-for-you-to-drink-water-and-stay-hydrated/2022/07#:~:text=Why%20should%20I%20drink%20w%20ater,be%20your%20go%2Dto%20beverage</w:t>
      </w:r>
    </w:p>
    <w:p w14:paraId="19F7CBD2" w14:textId="77777777" w:rsidR="00BC07C5" w:rsidRPr="00BC07C5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</w:p>
    <w:p w14:paraId="4F2CCD3D" w14:textId="3BAB01DC" w:rsidR="00BC07C5" w:rsidRDefault="00BC07C5" w:rsidP="00BC07C5">
      <w:pPr>
        <w:spacing w:line="240" w:lineRule="auto"/>
        <w:ind w:left="1701" w:hanging="1701"/>
        <w:rPr>
          <w:szCs w:val="24"/>
        </w:rPr>
      </w:pPr>
      <w:r w:rsidRPr="00726A44">
        <w:rPr>
          <w:szCs w:val="24"/>
        </w:rPr>
        <w:t>{TD2022}</w:t>
      </w:r>
      <w:r>
        <w:rPr>
          <w:szCs w:val="24"/>
        </w:rPr>
        <w:tab/>
      </w:r>
      <w:r w:rsidRPr="00726A44">
        <w:rPr>
          <w:szCs w:val="24"/>
        </w:rPr>
        <w:t xml:space="preserve">Total Dissolved Solids | Quench Water. (2022, November 22). Quench Water. </w:t>
      </w:r>
      <w:r w:rsidRPr="00BC07C5">
        <w:rPr>
          <w:szCs w:val="24"/>
        </w:rPr>
        <w:t>https://quenchwater.com/blog/total-dissolved-solids/</w:t>
      </w:r>
    </w:p>
    <w:p w14:paraId="4E03B2C2" w14:textId="77777777" w:rsidR="00BC07C5" w:rsidRDefault="00BC07C5" w:rsidP="00BC07C5">
      <w:pPr>
        <w:spacing w:line="240" w:lineRule="auto"/>
        <w:ind w:left="1701" w:hanging="1701"/>
        <w:rPr>
          <w:szCs w:val="24"/>
        </w:rPr>
      </w:pPr>
    </w:p>
    <w:p w14:paraId="04CA8C17" w14:textId="77777777" w:rsidR="00BC07C5" w:rsidRDefault="00BC07C5" w:rsidP="00BC07C5">
      <w:pPr>
        <w:spacing w:line="240" w:lineRule="auto"/>
        <w:ind w:left="1701" w:hanging="1701"/>
        <w:rPr>
          <w:szCs w:val="24"/>
        </w:rPr>
      </w:pPr>
      <w:r w:rsidRPr="00596DF7">
        <w:rPr>
          <w:szCs w:val="24"/>
        </w:rPr>
        <w:t>{TU2024}</w:t>
      </w:r>
      <w:r w:rsidRPr="00596DF7">
        <w:rPr>
          <w:szCs w:val="24"/>
        </w:rPr>
        <w:tab/>
        <w:t xml:space="preserve">Today, U. (2024, April 16). How to make distilled water from home in a few easy steps. </w:t>
      </w:r>
      <w:r w:rsidRPr="00596DF7">
        <w:rPr>
          <w:i/>
          <w:iCs/>
          <w:szCs w:val="24"/>
        </w:rPr>
        <w:t>USA TODAY</w:t>
      </w:r>
      <w:r w:rsidRPr="00596DF7">
        <w:rPr>
          <w:szCs w:val="24"/>
        </w:rPr>
        <w:t>. https://www.usatoday.com/story/news/2023/06/08/how-to-make-distilled-water/70237010007/</w:t>
      </w:r>
    </w:p>
    <w:p w14:paraId="696D0A4C" w14:textId="77777777" w:rsidR="00BC07C5" w:rsidRPr="00726A44" w:rsidRDefault="00BC07C5" w:rsidP="00BC07C5">
      <w:pPr>
        <w:spacing w:line="240" w:lineRule="auto"/>
        <w:ind w:left="1701" w:hanging="1701"/>
        <w:rPr>
          <w:szCs w:val="24"/>
        </w:rPr>
      </w:pPr>
    </w:p>
    <w:p w14:paraId="4AC4FBC2" w14:textId="3AE0FFEE" w:rsidR="00BC07C5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165D8C">
        <w:rPr>
          <w:rFonts w:ascii="Times New Roman" w:hAnsi="Times New Roman" w:cs="Times New Roman"/>
          <w:sz w:val="24"/>
          <w:szCs w:val="24"/>
        </w:rPr>
        <w:t>{UN2021}</w:t>
      </w:r>
      <w:r w:rsidRPr="00165D8C">
        <w:rPr>
          <w:rFonts w:ascii="Times New Roman" w:hAnsi="Times New Roman" w:cs="Times New Roman"/>
          <w:sz w:val="24"/>
          <w:szCs w:val="24"/>
        </w:rPr>
        <w:tab/>
        <w:t xml:space="preserve">United Nation Water. (2021, July). Summary Progress Update 2021: SDG 6 — water and sanitation for all. Retrieved from. </w:t>
      </w:r>
      <w:r w:rsidRPr="00671F67">
        <w:rPr>
          <w:rFonts w:ascii="Times New Roman" w:hAnsi="Times New Roman" w:cs="Times New Roman"/>
          <w:sz w:val="24"/>
          <w:szCs w:val="24"/>
        </w:rPr>
        <w:t>https://www.unwater.org/sites/default/files/app/uploads/2021/12/SDG-6-Summary-Progress-Update-2021_Version-July-2021a.pdf</w:t>
      </w:r>
    </w:p>
    <w:p w14:paraId="46166239" w14:textId="77777777" w:rsidR="00BC07C5" w:rsidRPr="00BC07C5" w:rsidRDefault="00BC07C5" w:rsidP="00BC07C5">
      <w:pPr>
        <w:pStyle w:val="ListParagraph"/>
        <w:spacing w:line="240" w:lineRule="auto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</w:p>
    <w:p w14:paraId="182E914B" w14:textId="6480352F" w:rsidR="00BC07C5" w:rsidRDefault="00BC07C5" w:rsidP="00BC07C5">
      <w:pPr>
        <w:spacing w:line="240" w:lineRule="auto"/>
        <w:ind w:left="1701" w:hanging="1701"/>
        <w:rPr>
          <w:szCs w:val="24"/>
        </w:rPr>
      </w:pPr>
      <w:r w:rsidRPr="00BC07C5">
        <w:rPr>
          <w:rStyle w:val="Hyperlink"/>
          <w:color w:val="auto"/>
          <w:szCs w:val="24"/>
          <w:u w:val="none"/>
        </w:rPr>
        <w:t>{WH2022}</w:t>
      </w:r>
      <w:r w:rsidRPr="00BC07C5">
        <w:rPr>
          <w:rStyle w:val="Hyperlink"/>
          <w:color w:val="auto"/>
          <w:szCs w:val="24"/>
          <w:u w:val="none"/>
        </w:rPr>
        <w:tab/>
        <w:t xml:space="preserve">Water and healthier drinks. (2022, June 6). Centers for Disease Control and Prevention. Retrieved from. </w:t>
      </w:r>
      <w:r w:rsidRPr="00BC07C5">
        <w:rPr>
          <w:szCs w:val="24"/>
        </w:rPr>
        <w:t>https://www.cdc.gov/healthyweight/healthy_eating/water-and-healthier-drinks.html#:~:text=Benefits%20of%20Drinking%20Water&amp;text=Getting%20enough%20water%20every%20day,to%20constipation%20and%20kidney%20stones</w:t>
      </w:r>
    </w:p>
    <w:p w14:paraId="32618B18" w14:textId="77777777" w:rsidR="00BC07C5" w:rsidRPr="00BC07C5" w:rsidRDefault="00BC07C5" w:rsidP="00BC07C5">
      <w:pPr>
        <w:spacing w:line="240" w:lineRule="auto"/>
        <w:ind w:left="1701" w:hanging="1701"/>
        <w:rPr>
          <w:rStyle w:val="Hyperlink"/>
          <w:color w:val="000000"/>
          <w:szCs w:val="24"/>
          <w:u w:val="none"/>
        </w:rPr>
      </w:pPr>
    </w:p>
    <w:p w14:paraId="4D889BA0" w14:textId="77777777" w:rsidR="00BC07C5" w:rsidRDefault="00BC07C5" w:rsidP="00BC07C5">
      <w:pPr>
        <w:spacing w:line="240" w:lineRule="auto"/>
        <w:ind w:left="1701" w:hanging="1701"/>
        <w:rPr>
          <w:szCs w:val="24"/>
        </w:rPr>
      </w:pPr>
      <w:r>
        <w:rPr>
          <w:szCs w:val="24"/>
        </w:rPr>
        <w:t>{WHO2003}</w:t>
      </w:r>
      <w:r>
        <w:rPr>
          <w:szCs w:val="24"/>
        </w:rPr>
        <w:tab/>
        <w:t xml:space="preserve">World Health Organization. (2003). </w:t>
      </w:r>
      <w:r w:rsidRPr="00AD47F0">
        <w:rPr>
          <w:szCs w:val="24"/>
        </w:rPr>
        <w:t>Total dissolved solids in Drinking-water</w:t>
      </w:r>
      <w:r>
        <w:rPr>
          <w:szCs w:val="24"/>
        </w:rPr>
        <w:t xml:space="preserve">. Retrieved from. </w:t>
      </w:r>
      <w:r w:rsidRPr="00B43988">
        <w:rPr>
          <w:szCs w:val="24"/>
        </w:rPr>
        <w:t>https://cdn.who.int/media/docs/default-source/wash-documents/wash-chemicals/tds.pdf?sfvrsn=3e6d651e_4</w:t>
      </w:r>
    </w:p>
    <w:p w14:paraId="0CC72E82" w14:textId="77777777" w:rsidR="00BC07C5" w:rsidRDefault="00BC07C5" w:rsidP="00BC07C5">
      <w:pPr>
        <w:spacing w:line="240" w:lineRule="auto"/>
        <w:ind w:left="1701" w:hanging="1701"/>
        <w:rPr>
          <w:szCs w:val="24"/>
        </w:rPr>
      </w:pPr>
    </w:p>
    <w:p w14:paraId="504FDB7C" w14:textId="77777777" w:rsidR="00BC07C5" w:rsidRDefault="00BC07C5" w:rsidP="00BC07C5">
      <w:pPr>
        <w:spacing w:line="240" w:lineRule="auto"/>
        <w:ind w:left="1701" w:hanging="1701"/>
        <w:rPr>
          <w:szCs w:val="24"/>
        </w:rPr>
      </w:pPr>
      <w:r>
        <w:rPr>
          <w:szCs w:val="24"/>
        </w:rPr>
        <w:t>{WHO2007}</w:t>
      </w:r>
      <w:r>
        <w:rPr>
          <w:szCs w:val="24"/>
        </w:rPr>
        <w:tab/>
        <w:t xml:space="preserve">World Health Organization. (2007). </w:t>
      </w:r>
      <w:r w:rsidRPr="008A0B07">
        <w:rPr>
          <w:szCs w:val="24"/>
        </w:rPr>
        <w:t>pH in Drinking-water</w:t>
      </w:r>
      <w:r>
        <w:rPr>
          <w:szCs w:val="24"/>
        </w:rPr>
        <w:t xml:space="preserve">. Retrieved from. </w:t>
      </w:r>
      <w:r w:rsidRPr="00B43988">
        <w:rPr>
          <w:szCs w:val="24"/>
        </w:rPr>
        <w:t>https://cdn.who.int/media/docs/default-source/wash-documents/wash-chemicals/ph.pdf?sfvrsn=16b10656_4#:~:text=The%20pH%20of%20most%20drinking,within%20the%20range%206.5%E2%80%938.5</w:t>
      </w:r>
    </w:p>
    <w:p w14:paraId="22A40EF9" w14:textId="77777777" w:rsidR="00BC07C5" w:rsidRDefault="00BC07C5" w:rsidP="00BC07C5">
      <w:pPr>
        <w:spacing w:line="240" w:lineRule="auto"/>
        <w:ind w:left="1701" w:hanging="1701"/>
        <w:rPr>
          <w:szCs w:val="24"/>
        </w:rPr>
      </w:pPr>
    </w:p>
    <w:p w14:paraId="26120D1B" w14:textId="40543465" w:rsidR="00C556A5" w:rsidRDefault="00BC07C5" w:rsidP="0058430E">
      <w:pPr>
        <w:spacing w:line="240" w:lineRule="auto"/>
        <w:ind w:left="1701" w:hanging="1701"/>
        <w:rPr>
          <w:szCs w:val="24"/>
        </w:rPr>
      </w:pPr>
      <w:r>
        <w:rPr>
          <w:szCs w:val="24"/>
        </w:rPr>
        <w:t>{WHO2017}</w:t>
      </w:r>
      <w:r>
        <w:rPr>
          <w:szCs w:val="24"/>
        </w:rPr>
        <w:tab/>
        <w:t xml:space="preserve">World Health Organization. (2017). </w:t>
      </w:r>
      <w:r w:rsidRPr="008A0B07">
        <w:rPr>
          <w:szCs w:val="24"/>
        </w:rPr>
        <w:t>WATER QUALITY AND HEALTH - REVIEW OF TURBIDITY: Information for regulators and water suppliers</w:t>
      </w:r>
      <w:r>
        <w:rPr>
          <w:szCs w:val="24"/>
        </w:rPr>
        <w:t xml:space="preserve">. Retrieved from. </w:t>
      </w:r>
      <w:r w:rsidRPr="008A0B07">
        <w:rPr>
          <w:szCs w:val="24"/>
        </w:rPr>
        <w:t>https://iris.who.int/bitstream/handle/10665/254631/WHO-FWC-WSH-17.01-eng.pdf;jses#:~:text=Turbidity%20should%20ideally%20be%20kept,source%20water%20type%20and%20quality</w:t>
      </w:r>
    </w:p>
    <w:p w14:paraId="5589863C" w14:textId="77777777" w:rsidR="00B62DB3" w:rsidRDefault="00B62DB3" w:rsidP="0058430E">
      <w:pPr>
        <w:spacing w:line="240" w:lineRule="auto"/>
        <w:ind w:left="1701" w:hanging="1701"/>
        <w:rPr>
          <w:szCs w:val="24"/>
        </w:rPr>
      </w:pPr>
    </w:p>
    <w:p w14:paraId="643202A4" w14:textId="72AE46CB" w:rsidR="0058430E" w:rsidRDefault="00470B03" w:rsidP="00F87330">
      <w:pPr>
        <w:spacing w:line="240" w:lineRule="auto"/>
        <w:ind w:left="1701" w:hanging="1701"/>
        <w:rPr>
          <w:szCs w:val="24"/>
        </w:rPr>
      </w:pPr>
      <w:r>
        <w:rPr>
          <w:szCs w:val="24"/>
        </w:rPr>
        <w:t>{ISO2018}</w:t>
      </w:r>
      <w:r>
        <w:rPr>
          <w:szCs w:val="24"/>
        </w:rPr>
        <w:tab/>
      </w:r>
      <w:r w:rsidRPr="00470B03">
        <w:rPr>
          <w:szCs w:val="24"/>
        </w:rPr>
        <w:t xml:space="preserve">International Organization for Standardization, &amp; International Electrotechnical Commission. (2018). </w:t>
      </w:r>
      <w:r w:rsidRPr="00470B03">
        <w:rPr>
          <w:i/>
          <w:iCs/>
          <w:szCs w:val="24"/>
        </w:rPr>
        <w:t>ISO/IEC 30141:2018 Information technology — Internet of Things (IoT) — Reference architecture.</w:t>
      </w:r>
      <w:r w:rsidRPr="00470B03">
        <w:rPr>
          <w:szCs w:val="24"/>
        </w:rPr>
        <w:t xml:space="preserve"> ISO. Retrieved from https://cdn.standards.iteh.ai/samples/100717/347f56bb585543499115c3adc46cb03b/ISO-IEC-30141-2018.pdf</w:t>
      </w:r>
    </w:p>
    <w:p w14:paraId="609EDA8C" w14:textId="392BF1FA" w:rsidR="00C556A5" w:rsidRDefault="00C556A5" w:rsidP="0058430E">
      <w:pPr>
        <w:spacing w:line="240" w:lineRule="auto"/>
        <w:ind w:left="1701" w:hanging="1701"/>
        <w:rPr>
          <w:szCs w:val="24"/>
        </w:rPr>
      </w:pPr>
    </w:p>
    <w:sectPr w:rsidR="00C556A5" w:rsidSect="00044A2B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pgNumType w:start="20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5A985" w14:textId="77777777" w:rsidR="0054505F" w:rsidRDefault="0054505F" w:rsidP="00E37064">
      <w:pPr>
        <w:spacing w:after="0" w:line="240" w:lineRule="auto"/>
      </w:pPr>
      <w:r>
        <w:separator/>
      </w:r>
    </w:p>
  </w:endnote>
  <w:endnote w:type="continuationSeparator" w:id="0">
    <w:p w14:paraId="325456C9" w14:textId="77777777" w:rsidR="0054505F" w:rsidRDefault="0054505F" w:rsidP="00E37064">
      <w:pPr>
        <w:spacing w:after="0" w:line="240" w:lineRule="auto"/>
      </w:pPr>
      <w:r>
        <w:continuationSeparator/>
      </w:r>
    </w:p>
  </w:endnote>
  <w:endnote w:type="continuationNotice" w:id="1">
    <w:p w14:paraId="48197817" w14:textId="77777777" w:rsidR="0054505F" w:rsidRDefault="005450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000000" w:rsidP="00EA6D0E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4144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312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4144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000000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82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4467" w14:textId="77777777" w:rsidR="0054505F" w:rsidRDefault="0054505F" w:rsidP="00E37064">
      <w:pPr>
        <w:spacing w:after="0" w:line="240" w:lineRule="auto"/>
      </w:pPr>
      <w:r>
        <w:separator/>
      </w:r>
    </w:p>
  </w:footnote>
  <w:footnote w:type="continuationSeparator" w:id="0">
    <w:p w14:paraId="5AFF37FF" w14:textId="77777777" w:rsidR="0054505F" w:rsidRDefault="0054505F" w:rsidP="00E37064">
      <w:pPr>
        <w:spacing w:after="0" w:line="240" w:lineRule="auto"/>
      </w:pPr>
      <w:r>
        <w:continuationSeparator/>
      </w:r>
    </w:p>
  </w:footnote>
  <w:footnote w:type="continuationNotice" w:id="1">
    <w:p w14:paraId="78485625" w14:textId="77777777" w:rsidR="0054505F" w:rsidRDefault="005450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1209F415" w14:textId="77777777" w:rsidR="007A6B82" w:rsidRDefault="007A6B82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823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8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16F3448B" w14:textId="4E5AF230" w:rsidR="00F31495" w:rsidRDefault="00000000" w:rsidP="00FA714C">
        <w:pPr>
          <w:pStyle w:val="Header"/>
          <w:jc w:val="right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8112A6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9264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6192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582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41F76"/>
    <w:multiLevelType w:val="hybridMultilevel"/>
    <w:tmpl w:val="40D21B0E"/>
    <w:lvl w:ilvl="0" w:tplc="34090015">
      <w:start w:val="1"/>
      <w:numFmt w:val="upperLetter"/>
      <w:lvlText w:val="%1."/>
      <w:lvlJc w:val="left"/>
      <w:pPr>
        <w:ind w:left="46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86" w:hanging="360"/>
      </w:pPr>
    </w:lvl>
    <w:lvl w:ilvl="2" w:tplc="3409001B" w:tentative="1">
      <w:start w:val="1"/>
      <w:numFmt w:val="lowerRoman"/>
      <w:lvlText w:val="%3."/>
      <w:lvlJc w:val="right"/>
      <w:pPr>
        <w:ind w:left="1906" w:hanging="180"/>
      </w:pPr>
    </w:lvl>
    <w:lvl w:ilvl="3" w:tplc="3409000F" w:tentative="1">
      <w:start w:val="1"/>
      <w:numFmt w:val="decimal"/>
      <w:lvlText w:val="%4."/>
      <w:lvlJc w:val="left"/>
      <w:pPr>
        <w:ind w:left="2626" w:hanging="360"/>
      </w:pPr>
    </w:lvl>
    <w:lvl w:ilvl="4" w:tplc="34090019" w:tentative="1">
      <w:start w:val="1"/>
      <w:numFmt w:val="lowerLetter"/>
      <w:lvlText w:val="%5."/>
      <w:lvlJc w:val="left"/>
      <w:pPr>
        <w:ind w:left="3346" w:hanging="360"/>
      </w:pPr>
    </w:lvl>
    <w:lvl w:ilvl="5" w:tplc="3409001B" w:tentative="1">
      <w:start w:val="1"/>
      <w:numFmt w:val="lowerRoman"/>
      <w:lvlText w:val="%6."/>
      <w:lvlJc w:val="right"/>
      <w:pPr>
        <w:ind w:left="4066" w:hanging="180"/>
      </w:pPr>
    </w:lvl>
    <w:lvl w:ilvl="6" w:tplc="3409000F" w:tentative="1">
      <w:start w:val="1"/>
      <w:numFmt w:val="decimal"/>
      <w:lvlText w:val="%7."/>
      <w:lvlJc w:val="left"/>
      <w:pPr>
        <w:ind w:left="4786" w:hanging="360"/>
      </w:pPr>
    </w:lvl>
    <w:lvl w:ilvl="7" w:tplc="34090019" w:tentative="1">
      <w:start w:val="1"/>
      <w:numFmt w:val="lowerLetter"/>
      <w:lvlText w:val="%8."/>
      <w:lvlJc w:val="left"/>
      <w:pPr>
        <w:ind w:left="5506" w:hanging="360"/>
      </w:pPr>
    </w:lvl>
    <w:lvl w:ilvl="8" w:tplc="3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61298">
    <w:abstractNumId w:val="1"/>
  </w:num>
  <w:num w:numId="2" w16cid:durableId="52267283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23C6F"/>
    <w:rsid w:val="00044A2B"/>
    <w:rsid w:val="000A0D37"/>
    <w:rsid w:val="000B06C2"/>
    <w:rsid w:val="000B06FD"/>
    <w:rsid w:val="000B50D2"/>
    <w:rsid w:val="000E72A9"/>
    <w:rsid w:val="000F4382"/>
    <w:rsid w:val="001030B0"/>
    <w:rsid w:val="0012086C"/>
    <w:rsid w:val="00174026"/>
    <w:rsid w:val="001E22D0"/>
    <w:rsid w:val="002343B4"/>
    <w:rsid w:val="002575E4"/>
    <w:rsid w:val="00263158"/>
    <w:rsid w:val="0028338B"/>
    <w:rsid w:val="002A0DF8"/>
    <w:rsid w:val="002A34FB"/>
    <w:rsid w:val="002B6D3F"/>
    <w:rsid w:val="002B7AD4"/>
    <w:rsid w:val="002E1EB3"/>
    <w:rsid w:val="002F1406"/>
    <w:rsid w:val="003C5425"/>
    <w:rsid w:val="003D4DEF"/>
    <w:rsid w:val="003E5D38"/>
    <w:rsid w:val="00441055"/>
    <w:rsid w:val="00470B03"/>
    <w:rsid w:val="005034DE"/>
    <w:rsid w:val="0053669D"/>
    <w:rsid w:val="0054505F"/>
    <w:rsid w:val="005654B2"/>
    <w:rsid w:val="0058430E"/>
    <w:rsid w:val="005A427E"/>
    <w:rsid w:val="005B479C"/>
    <w:rsid w:val="005C32B2"/>
    <w:rsid w:val="005C4FA3"/>
    <w:rsid w:val="005D0033"/>
    <w:rsid w:val="00664517"/>
    <w:rsid w:val="006F43BD"/>
    <w:rsid w:val="00750776"/>
    <w:rsid w:val="007522CC"/>
    <w:rsid w:val="007748E3"/>
    <w:rsid w:val="00775411"/>
    <w:rsid w:val="007A6B82"/>
    <w:rsid w:val="00812F2D"/>
    <w:rsid w:val="00853AAC"/>
    <w:rsid w:val="008679BF"/>
    <w:rsid w:val="00875C3C"/>
    <w:rsid w:val="00900CF9"/>
    <w:rsid w:val="00906EBE"/>
    <w:rsid w:val="009155B2"/>
    <w:rsid w:val="00927D58"/>
    <w:rsid w:val="00952C72"/>
    <w:rsid w:val="00983BCA"/>
    <w:rsid w:val="0099570F"/>
    <w:rsid w:val="009B1946"/>
    <w:rsid w:val="009C01D6"/>
    <w:rsid w:val="009D3302"/>
    <w:rsid w:val="009F5077"/>
    <w:rsid w:val="00A02B9D"/>
    <w:rsid w:val="00A035A0"/>
    <w:rsid w:val="00A6049C"/>
    <w:rsid w:val="00A83AB5"/>
    <w:rsid w:val="00B04498"/>
    <w:rsid w:val="00B16D4F"/>
    <w:rsid w:val="00B62DB3"/>
    <w:rsid w:val="00B903AA"/>
    <w:rsid w:val="00B97D64"/>
    <w:rsid w:val="00BB373D"/>
    <w:rsid w:val="00BB73A7"/>
    <w:rsid w:val="00BC07C5"/>
    <w:rsid w:val="00BE62AB"/>
    <w:rsid w:val="00C02382"/>
    <w:rsid w:val="00C277AB"/>
    <w:rsid w:val="00C36021"/>
    <w:rsid w:val="00C556A5"/>
    <w:rsid w:val="00CA7BF8"/>
    <w:rsid w:val="00CC19E2"/>
    <w:rsid w:val="00D6660E"/>
    <w:rsid w:val="00E1080C"/>
    <w:rsid w:val="00E37064"/>
    <w:rsid w:val="00E40DCA"/>
    <w:rsid w:val="00EC2132"/>
    <w:rsid w:val="00ED0B28"/>
    <w:rsid w:val="00ED5240"/>
    <w:rsid w:val="00F153B1"/>
    <w:rsid w:val="00F21840"/>
    <w:rsid w:val="00F31495"/>
    <w:rsid w:val="00F31948"/>
    <w:rsid w:val="00F45999"/>
    <w:rsid w:val="00F50D09"/>
    <w:rsid w:val="00F723F7"/>
    <w:rsid w:val="00F87330"/>
    <w:rsid w:val="00FA714C"/>
    <w:rsid w:val="00FD6EF8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9F4D1C7E-6724-444F-AF47-B27B17B2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  <w:style w:type="character" w:customStyle="1" w:styleId="url">
    <w:name w:val="url"/>
    <w:basedOn w:val="DefaultParagraphFont"/>
    <w:rsid w:val="00441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244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45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36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835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34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25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66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07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08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69BD17-5BC9-400A-B875-0DF7554B5E2C}">
  <ds:schemaRefs>
    <ds:schemaRef ds:uri="http://schemas.microsoft.com/office/2006/metadata/properties"/>
    <ds:schemaRef ds:uri="http://schemas.microsoft.com/office/infopath/2007/PartnerControls"/>
    <ds:schemaRef ds:uri="42787242-cd30-4739-ad6f-f990b965cec7"/>
    <ds:schemaRef ds:uri="a50b50df-ecb1-4242-98d1-5f21ad98297d"/>
  </ds:schemaRefs>
</ds:datastoreItem>
</file>

<file path=customXml/itemProps2.xml><?xml version="1.0" encoding="utf-8"?>
<ds:datastoreItem xmlns:ds="http://schemas.openxmlformats.org/officeDocument/2006/customXml" ds:itemID="{B0AD90A1-9050-483D-A557-545DB615A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28</cp:revision>
  <cp:lastPrinted>2024-12-08T06:32:00Z</cp:lastPrinted>
  <dcterms:created xsi:type="dcterms:W3CDTF">2024-11-08T07:47:00Z</dcterms:created>
  <dcterms:modified xsi:type="dcterms:W3CDTF">2025-01-11T13:51:00Z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