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AFC3" w14:textId="77777777" w:rsidR="00CF3236" w:rsidRPr="0061714F" w:rsidRDefault="00CF3236" w:rsidP="00CF3236">
      <w:pPr>
        <w:pStyle w:val="Heading2"/>
        <w:framePr w:wrap="around"/>
      </w:pPr>
      <w:r w:rsidRPr="0061714F">
        <w:t xml:space="preserve">COMPREHENSIVE PLAN FOR </w:t>
      </w:r>
      <w:r>
        <w:t xml:space="preserve">ALBIZZIA DOWNS ESTATE </w:t>
      </w:r>
    </w:p>
    <w:p w14:paraId="69E6ADEB" w14:textId="77777777" w:rsidR="00CF3236" w:rsidRDefault="00CF3236" w:rsidP="00CF3236">
      <w:pPr>
        <w:rPr>
          <w:lang w:val="en-GB"/>
        </w:rPr>
      </w:pPr>
    </w:p>
    <w:p w14:paraId="51AB07A8" w14:textId="77777777" w:rsidR="00CF3236" w:rsidRDefault="00CF3236" w:rsidP="00CF3236">
      <w:pPr>
        <w:rPr>
          <w:lang w:val="en-GB"/>
        </w:rPr>
      </w:pPr>
      <w:r>
        <w:rPr>
          <w:lang w:val="en-GB"/>
        </w:rPr>
        <w:t xml:space="preserve">Albizzia Downs Estate </w:t>
      </w:r>
      <w:r w:rsidRPr="00400B8F">
        <w:t>is</w:t>
      </w:r>
      <w:r>
        <w:t xml:space="preserve"> a uniquely planned mixed use real estate development offering serene and green living. The development sits on 600 acres of land </w:t>
      </w:r>
      <w:r w:rsidR="00CD42D6">
        <w:t>located at</w:t>
      </w:r>
      <w:r>
        <w:rPr>
          <w:lang w:val="en-GB"/>
        </w:rPr>
        <w:t xml:space="preserve"> the outskirts of Thika town within Kiambu County. The estate has some notable developments which include Oshwal University and Mpesa Academy.</w:t>
      </w:r>
    </w:p>
    <w:p w14:paraId="29519877" w14:textId="77777777" w:rsidR="00CF3236" w:rsidRDefault="00CF3236" w:rsidP="00CF3236">
      <w:pPr>
        <w:rPr>
          <w:lang w:val="en-GB"/>
        </w:rPr>
      </w:pPr>
    </w:p>
    <w:p w14:paraId="3A52DE4E" w14:textId="41053A1A" w:rsidR="00695A44" w:rsidRDefault="00CF3236" w:rsidP="00CF3236">
      <w:r>
        <w:rPr>
          <w:lang w:val="en-GB"/>
        </w:rPr>
        <w:t xml:space="preserve">The planning </w:t>
      </w:r>
      <w:proofErr w:type="spellStart"/>
      <w:r>
        <w:rPr>
          <w:lang w:val="en-GB"/>
        </w:rPr>
        <w:t>excerise</w:t>
      </w:r>
      <w:proofErr w:type="spellEnd"/>
      <w:r>
        <w:rPr>
          <w:lang w:val="en-GB"/>
        </w:rPr>
        <w:t xml:space="preserve"> involved preparation of Master plans at two levels namely the Structure plan and at the detailed plan level. The development </w:t>
      </w:r>
      <w:r w:rsidR="00CD42D6">
        <w:rPr>
          <w:lang w:val="en-GB"/>
        </w:rPr>
        <w:t>received</w:t>
      </w:r>
      <w:r>
        <w:rPr>
          <w:lang w:val="en-GB"/>
        </w:rPr>
        <w:t xml:space="preserve"> the necessary development application approvals from The County Government of Kiambu. The </w:t>
      </w:r>
      <w:r w:rsidR="00CD42D6">
        <w:rPr>
          <w:lang w:val="en-GB"/>
        </w:rPr>
        <w:t>assignment</w:t>
      </w:r>
      <w:r>
        <w:rPr>
          <w:lang w:val="en-GB"/>
        </w:rPr>
        <w:t xml:space="preserve"> was undertaken by RPC and other partners firms as part of the Team led by PLAN</w:t>
      </w:r>
      <w:r w:rsidRPr="00970ED5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lang w:val="en-GB"/>
        </w:rPr>
        <w:t xml:space="preserve">NING </w:t>
      </w:r>
    </w:p>
    <w:sectPr w:rsidR="0069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24"/>
    <w:rsid w:val="00695A44"/>
    <w:rsid w:val="007F4824"/>
    <w:rsid w:val="008263C8"/>
    <w:rsid w:val="00863D14"/>
    <w:rsid w:val="00CD42D6"/>
    <w:rsid w:val="00C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66EE"/>
  <w15:chartTrackingRefBased/>
  <w15:docId w15:val="{FE5FE0FD-F6FC-4461-964A-59F98810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36"/>
    <w:pPr>
      <w:spacing w:after="0" w:line="240" w:lineRule="auto"/>
      <w:jc w:val="both"/>
    </w:pPr>
    <w:rPr>
      <w:rFonts w:ascii="Bookman Old Style" w:eastAsia="Times New Roman" w:hAnsi="Bookman Old Style" w:cs="Times New Roman"/>
      <w:sz w:val="20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CF3236"/>
    <w:pPr>
      <w:keepNext/>
      <w:framePr w:w="8298" w:hSpace="180" w:wrap="around" w:vAnchor="text" w:hAnchor="page" w:x="1796" w:y="1"/>
      <w:outlineLvl w:val="1"/>
    </w:pPr>
    <w:rPr>
      <w:rFonts w:cs="Calibri"/>
      <w:b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F3236"/>
    <w:rPr>
      <w:rFonts w:ascii="Bookman Old Style" w:eastAsia="Times New Roman" w:hAnsi="Bookman Old Style"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Muthoka</dc:creator>
  <cp:keywords/>
  <dc:description/>
  <cp:lastModifiedBy>Allan Muthoka</cp:lastModifiedBy>
  <cp:revision>6</cp:revision>
  <dcterms:created xsi:type="dcterms:W3CDTF">2016-01-19T09:08:00Z</dcterms:created>
  <dcterms:modified xsi:type="dcterms:W3CDTF">2024-09-05T07:51:00Z</dcterms:modified>
</cp:coreProperties>
</file>