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2A53" w14:textId="4DE7A5C2" w:rsidR="007C7C8B" w:rsidRDefault="007C7C8B" w:rsidP="007C7C8B">
      <w:pPr>
        <w:rPr>
          <w:rFonts w:ascii="Trebuchet MS" w:hAnsi="Trebuchet MS"/>
          <w:noProof/>
          <w:sz w:val="48"/>
        </w:rPr>
      </w:pPr>
      <w:r>
        <w:rPr>
          <w:rFonts w:ascii="Trebuchet MS" w:hAnsi="Trebuchet MS"/>
          <w:noProof/>
          <w:sz w:val="48"/>
        </w:rPr>
        <w:drawing>
          <wp:inline distT="0" distB="0" distL="0" distR="0" wp14:anchorId="551568B7" wp14:editId="0004A983">
            <wp:extent cx="53721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1695450"/>
                    </a:xfrm>
                    <a:prstGeom prst="rect">
                      <a:avLst/>
                    </a:prstGeom>
                    <a:noFill/>
                    <a:ln>
                      <a:noFill/>
                    </a:ln>
                  </pic:spPr>
                </pic:pic>
              </a:graphicData>
            </a:graphic>
          </wp:inline>
        </w:drawing>
      </w:r>
      <w:r>
        <w:rPr>
          <w:rFonts w:ascii="Trebuchet MS" w:hAnsi="Trebuchet MS"/>
          <w:noProof/>
          <w:sz w:val="48"/>
        </w:rPr>
        <w:tab/>
      </w:r>
    </w:p>
    <w:p w14:paraId="2AE78925" w14:textId="77777777" w:rsidR="007C7C8B" w:rsidRDefault="007C7C8B" w:rsidP="007C7C8B">
      <w:pPr>
        <w:pStyle w:val="NoSpacing"/>
        <w:jc w:val="both"/>
        <w:rPr>
          <w:rFonts w:ascii="Trebuchet MS" w:hAnsi="Trebuchet MS"/>
          <w:sz w:val="24"/>
          <w:szCs w:val="24"/>
        </w:rPr>
      </w:pPr>
      <w:r>
        <w:rPr>
          <w:rFonts w:ascii="Trebuchet MS" w:hAnsi="Trebuchet MS"/>
          <w:b/>
          <w:sz w:val="24"/>
          <w:szCs w:val="24"/>
        </w:rPr>
        <w:t>Name</w:t>
      </w:r>
      <w:r>
        <w:rPr>
          <w:rFonts w:ascii="Trebuchet MS" w:hAnsi="Trebuchet MS"/>
          <w:sz w:val="24"/>
          <w:szCs w:val="24"/>
        </w:rPr>
        <w:tab/>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KAUTA MARVIN</w:t>
      </w:r>
    </w:p>
    <w:p w14:paraId="0F8525DD" w14:textId="77777777" w:rsidR="007C7C8B" w:rsidRDefault="007C7C8B" w:rsidP="007C7C8B">
      <w:pPr>
        <w:pStyle w:val="NoSpacing"/>
        <w:jc w:val="both"/>
        <w:rPr>
          <w:rFonts w:ascii="Trebuchet MS" w:hAnsi="Trebuchet MS"/>
          <w:b/>
          <w:sz w:val="24"/>
          <w:szCs w:val="24"/>
        </w:rPr>
      </w:pPr>
    </w:p>
    <w:p w14:paraId="020A4576" w14:textId="77777777" w:rsidR="007C7C8B" w:rsidRDefault="007C7C8B" w:rsidP="007C7C8B">
      <w:pPr>
        <w:pStyle w:val="NoSpacing"/>
        <w:jc w:val="both"/>
        <w:rPr>
          <w:rFonts w:ascii="Trebuchet MS" w:hAnsi="Trebuchet MS"/>
          <w:sz w:val="24"/>
          <w:szCs w:val="24"/>
        </w:rPr>
      </w:pPr>
      <w:r>
        <w:rPr>
          <w:rFonts w:ascii="Trebuchet MS" w:hAnsi="Trebuchet MS"/>
          <w:b/>
          <w:sz w:val="24"/>
          <w:szCs w:val="24"/>
        </w:rPr>
        <w:t>Registration Number</w:t>
      </w:r>
      <w:r>
        <w:rPr>
          <w:rFonts w:ascii="Trebuchet MS" w:hAnsi="Trebuchet MS"/>
          <w:sz w:val="24"/>
          <w:szCs w:val="24"/>
        </w:rPr>
        <w:tab/>
        <w:t xml:space="preserve">: </w:t>
      </w:r>
      <w:r>
        <w:rPr>
          <w:rFonts w:ascii="Trebuchet MS" w:hAnsi="Trebuchet MS"/>
          <w:sz w:val="24"/>
          <w:szCs w:val="24"/>
        </w:rPr>
        <w:tab/>
      </w:r>
      <w:bookmarkStart w:id="0" w:name="_Hlk56250066"/>
      <w:r>
        <w:rPr>
          <w:rFonts w:ascii="Trebuchet MS" w:hAnsi="Trebuchet MS"/>
          <w:sz w:val="24"/>
          <w:szCs w:val="24"/>
        </w:rPr>
        <w:t>S20B23/204</w:t>
      </w:r>
      <w:bookmarkEnd w:id="0"/>
    </w:p>
    <w:p w14:paraId="5F177FDB" w14:textId="77777777" w:rsidR="007C7C8B" w:rsidRDefault="007C7C8B" w:rsidP="007C7C8B">
      <w:pPr>
        <w:pStyle w:val="NoSpacing"/>
        <w:jc w:val="both"/>
        <w:rPr>
          <w:rFonts w:ascii="Trebuchet MS" w:hAnsi="Trebuchet MS"/>
          <w:b/>
          <w:sz w:val="24"/>
          <w:szCs w:val="24"/>
        </w:rPr>
      </w:pPr>
    </w:p>
    <w:p w14:paraId="2390D30C" w14:textId="77777777" w:rsidR="007C7C8B" w:rsidRDefault="007C7C8B" w:rsidP="007C7C8B">
      <w:pPr>
        <w:pStyle w:val="NoSpacing"/>
        <w:jc w:val="both"/>
        <w:rPr>
          <w:rFonts w:ascii="Trebuchet MS" w:hAnsi="Trebuchet MS"/>
          <w:sz w:val="24"/>
          <w:szCs w:val="24"/>
        </w:rPr>
      </w:pPr>
      <w:r>
        <w:rPr>
          <w:rFonts w:ascii="Trebuchet MS" w:hAnsi="Trebuchet MS"/>
          <w:b/>
          <w:sz w:val="24"/>
          <w:szCs w:val="24"/>
        </w:rPr>
        <w:t>Faculty/School</w:t>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SCIENCE AND TECHNOLOGY</w:t>
      </w:r>
      <w:r>
        <w:rPr>
          <w:rFonts w:ascii="Trebuchet MS" w:hAnsi="Trebuchet MS"/>
          <w:sz w:val="24"/>
          <w:szCs w:val="24"/>
        </w:rPr>
        <w:tab/>
      </w:r>
    </w:p>
    <w:p w14:paraId="05FD3FB7" w14:textId="77777777" w:rsidR="007C7C8B" w:rsidRDefault="007C7C8B" w:rsidP="007C7C8B">
      <w:pPr>
        <w:pStyle w:val="NoSpacing"/>
        <w:jc w:val="both"/>
        <w:rPr>
          <w:rFonts w:ascii="Trebuchet MS" w:hAnsi="Trebuchet MS"/>
          <w:b/>
          <w:sz w:val="24"/>
          <w:szCs w:val="24"/>
        </w:rPr>
      </w:pPr>
    </w:p>
    <w:p w14:paraId="5F82067A" w14:textId="77777777" w:rsidR="007C7C8B" w:rsidRDefault="007C7C8B" w:rsidP="007C7C8B">
      <w:pPr>
        <w:pStyle w:val="NoSpacing"/>
        <w:jc w:val="both"/>
        <w:rPr>
          <w:rFonts w:ascii="Trebuchet MS" w:hAnsi="Trebuchet MS"/>
          <w:sz w:val="24"/>
          <w:szCs w:val="24"/>
        </w:rPr>
      </w:pPr>
      <w:r>
        <w:rPr>
          <w:rFonts w:ascii="Trebuchet MS" w:hAnsi="Trebuchet MS"/>
          <w:b/>
          <w:sz w:val="24"/>
          <w:szCs w:val="24"/>
        </w:rPr>
        <w:t>Course</w:t>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t>BACHELORS OF SCIENCE IN COMPUTER SCIENCE</w:t>
      </w:r>
    </w:p>
    <w:p w14:paraId="1A3F5C9A" w14:textId="77777777" w:rsidR="007C7C8B" w:rsidRDefault="007C7C8B" w:rsidP="007C7C8B">
      <w:pPr>
        <w:pStyle w:val="NoSpacing"/>
        <w:jc w:val="both"/>
        <w:rPr>
          <w:rFonts w:ascii="Trebuchet MS" w:hAnsi="Trebuchet MS"/>
          <w:b/>
          <w:sz w:val="24"/>
          <w:szCs w:val="24"/>
        </w:rPr>
      </w:pPr>
    </w:p>
    <w:p w14:paraId="0BD0311A" w14:textId="77777777" w:rsidR="007C7C8B" w:rsidRDefault="007C7C8B" w:rsidP="007C7C8B">
      <w:pPr>
        <w:pStyle w:val="NoSpacing"/>
        <w:jc w:val="both"/>
        <w:rPr>
          <w:rFonts w:ascii="Segoe UI" w:hAnsi="Segoe UI" w:cs="Segoe UI"/>
          <w:b/>
          <w:bCs/>
          <w:i/>
          <w:iCs/>
          <w:caps/>
          <w:color w:val="1D2125"/>
          <w:shd w:val="clear" w:color="auto" w:fill="FFFFFF"/>
        </w:rPr>
      </w:pPr>
      <w:r>
        <w:rPr>
          <w:rFonts w:ascii="Trebuchet MS" w:hAnsi="Trebuchet MS"/>
          <w:b/>
          <w:sz w:val="24"/>
          <w:szCs w:val="24"/>
        </w:rPr>
        <w:t>Lecturer</w:t>
      </w: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 </w:t>
      </w:r>
      <w:r>
        <w:rPr>
          <w:rFonts w:ascii="Trebuchet MS" w:hAnsi="Trebuchet MS"/>
          <w:sz w:val="24"/>
          <w:szCs w:val="24"/>
        </w:rPr>
        <w:tab/>
      </w:r>
      <w:r>
        <w:rPr>
          <w:rFonts w:ascii="Segoe UI" w:hAnsi="Segoe UI" w:cs="Segoe UI"/>
          <w:b/>
          <w:bCs/>
          <w:i/>
          <w:iCs/>
          <w:caps/>
          <w:color w:val="1D2125"/>
          <w:shd w:val="clear" w:color="auto" w:fill="FFFFFF"/>
        </w:rPr>
        <w:t>mR LUBAMBO SIMON</w:t>
      </w:r>
    </w:p>
    <w:p w14:paraId="23297C20" w14:textId="77777777" w:rsidR="00971B46" w:rsidRDefault="00971B46">
      <w:pPr>
        <w:rPr>
          <w:rFonts w:ascii="Trebuchet MS" w:hAnsi="Trebuchet MS"/>
          <w:b/>
          <w:bCs/>
          <w:sz w:val="24"/>
          <w:szCs w:val="24"/>
        </w:rPr>
      </w:pPr>
      <w:r>
        <w:rPr>
          <w:rFonts w:ascii="Trebuchet MS" w:hAnsi="Trebuchet MS"/>
          <w:b/>
          <w:bCs/>
          <w:sz w:val="24"/>
          <w:szCs w:val="24"/>
        </w:rPr>
        <w:br w:type="page"/>
      </w:r>
    </w:p>
    <w:p w14:paraId="41C87C4F" w14:textId="77777777" w:rsidR="007269E6" w:rsidRDefault="007269E6" w:rsidP="007C7C8B">
      <w:pPr>
        <w:rPr>
          <w:rFonts w:ascii="Trebuchet MS" w:hAnsi="Trebuchet MS"/>
          <w:b/>
          <w:bCs/>
          <w:sz w:val="24"/>
          <w:szCs w:val="24"/>
        </w:rPr>
      </w:pPr>
    </w:p>
    <w:p w14:paraId="1B2363E5" w14:textId="1D0942DA" w:rsidR="007269E6" w:rsidRPr="00ED70B4" w:rsidRDefault="007269E6" w:rsidP="00ED70B4">
      <w:pPr>
        <w:spacing w:line="360" w:lineRule="auto"/>
        <w:rPr>
          <w:rFonts w:ascii="Trebuchet MS" w:hAnsi="Trebuchet MS"/>
          <w:sz w:val="24"/>
          <w:szCs w:val="24"/>
        </w:rPr>
      </w:pPr>
      <w:r w:rsidRPr="00ED70B4">
        <w:rPr>
          <w:rFonts w:ascii="Trebuchet MS" w:hAnsi="Trebuchet MS"/>
          <w:b/>
          <w:bCs/>
          <w:sz w:val="24"/>
          <w:szCs w:val="24"/>
        </w:rPr>
        <w:t>ESTIMATION</w:t>
      </w:r>
    </w:p>
    <w:p w14:paraId="65A74506" w14:textId="645E926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Estimation is the process of finding an estimate, or approximation, which is a value that can be used for some purpose even if input data may be incomplete, uncertain, or unstable.</w:t>
      </w:r>
    </w:p>
    <w:p w14:paraId="5D0FDB6F"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Estimation determines how much money, effort, resources, and time it will take to build a specific system or product. Estimation is based on −</w:t>
      </w:r>
    </w:p>
    <w:p w14:paraId="44620C83" w14:textId="77777777" w:rsidR="007269E6" w:rsidRPr="007269E6" w:rsidRDefault="007269E6" w:rsidP="00ED70B4">
      <w:pPr>
        <w:numPr>
          <w:ilvl w:val="0"/>
          <w:numId w:val="7"/>
        </w:numPr>
        <w:spacing w:line="360" w:lineRule="auto"/>
        <w:rPr>
          <w:rFonts w:ascii="Trebuchet MS" w:hAnsi="Trebuchet MS"/>
          <w:sz w:val="24"/>
          <w:szCs w:val="24"/>
        </w:rPr>
      </w:pPr>
      <w:r w:rsidRPr="007269E6">
        <w:rPr>
          <w:rFonts w:ascii="Trebuchet MS" w:hAnsi="Trebuchet MS"/>
          <w:sz w:val="24"/>
          <w:szCs w:val="24"/>
        </w:rPr>
        <w:t>Past Data/Past Experience</w:t>
      </w:r>
    </w:p>
    <w:p w14:paraId="0086D99B" w14:textId="77777777" w:rsidR="007269E6" w:rsidRPr="007269E6" w:rsidRDefault="007269E6" w:rsidP="00ED70B4">
      <w:pPr>
        <w:numPr>
          <w:ilvl w:val="0"/>
          <w:numId w:val="7"/>
        </w:numPr>
        <w:spacing w:line="360" w:lineRule="auto"/>
        <w:rPr>
          <w:rFonts w:ascii="Trebuchet MS" w:hAnsi="Trebuchet MS"/>
          <w:sz w:val="24"/>
          <w:szCs w:val="24"/>
        </w:rPr>
      </w:pPr>
      <w:r w:rsidRPr="007269E6">
        <w:rPr>
          <w:rFonts w:ascii="Trebuchet MS" w:hAnsi="Trebuchet MS"/>
          <w:sz w:val="24"/>
          <w:szCs w:val="24"/>
        </w:rPr>
        <w:t>Available Documents/Knowledge</w:t>
      </w:r>
    </w:p>
    <w:p w14:paraId="5056C4E2" w14:textId="77777777" w:rsidR="007269E6" w:rsidRPr="007269E6" w:rsidRDefault="007269E6" w:rsidP="00ED70B4">
      <w:pPr>
        <w:numPr>
          <w:ilvl w:val="0"/>
          <w:numId w:val="7"/>
        </w:numPr>
        <w:spacing w:line="360" w:lineRule="auto"/>
        <w:rPr>
          <w:rFonts w:ascii="Trebuchet MS" w:hAnsi="Trebuchet MS"/>
          <w:sz w:val="24"/>
          <w:szCs w:val="24"/>
        </w:rPr>
      </w:pPr>
      <w:r w:rsidRPr="007269E6">
        <w:rPr>
          <w:rFonts w:ascii="Trebuchet MS" w:hAnsi="Trebuchet MS"/>
          <w:sz w:val="24"/>
          <w:szCs w:val="24"/>
        </w:rPr>
        <w:t>Assumptions</w:t>
      </w:r>
    </w:p>
    <w:p w14:paraId="2BCBE713" w14:textId="77777777" w:rsidR="007269E6" w:rsidRPr="007269E6" w:rsidRDefault="007269E6" w:rsidP="00ED70B4">
      <w:pPr>
        <w:numPr>
          <w:ilvl w:val="0"/>
          <w:numId w:val="7"/>
        </w:numPr>
        <w:spacing w:line="360" w:lineRule="auto"/>
        <w:rPr>
          <w:rFonts w:ascii="Trebuchet MS" w:hAnsi="Trebuchet MS"/>
          <w:sz w:val="24"/>
          <w:szCs w:val="24"/>
        </w:rPr>
      </w:pPr>
      <w:r w:rsidRPr="007269E6">
        <w:rPr>
          <w:rFonts w:ascii="Trebuchet MS" w:hAnsi="Trebuchet MS"/>
          <w:sz w:val="24"/>
          <w:szCs w:val="24"/>
        </w:rPr>
        <w:t>Identified Risks</w:t>
      </w:r>
    </w:p>
    <w:p w14:paraId="4D8D5084" w14:textId="77777777" w:rsidR="007269E6" w:rsidRPr="00ED70B4" w:rsidRDefault="007269E6" w:rsidP="00ED70B4">
      <w:pPr>
        <w:spacing w:line="360" w:lineRule="auto"/>
        <w:rPr>
          <w:rFonts w:ascii="Trebuchet MS" w:hAnsi="Trebuchet MS"/>
          <w:b/>
          <w:bCs/>
          <w:sz w:val="24"/>
          <w:szCs w:val="24"/>
        </w:rPr>
      </w:pPr>
    </w:p>
    <w:p w14:paraId="0C4DC0BC" w14:textId="4355CC59" w:rsidR="00E75C4F" w:rsidRPr="00ED70B4" w:rsidRDefault="003C1A82" w:rsidP="00ED70B4">
      <w:pPr>
        <w:spacing w:line="360" w:lineRule="auto"/>
        <w:rPr>
          <w:rFonts w:ascii="Trebuchet MS" w:hAnsi="Trebuchet MS"/>
          <w:b/>
          <w:bCs/>
          <w:sz w:val="24"/>
          <w:szCs w:val="24"/>
        </w:rPr>
      </w:pPr>
      <w:r w:rsidRPr="00ED70B4">
        <w:rPr>
          <w:rFonts w:ascii="Trebuchet MS" w:hAnsi="Trebuchet MS"/>
          <w:b/>
          <w:bCs/>
          <w:sz w:val="24"/>
          <w:szCs w:val="24"/>
        </w:rPr>
        <w:t>ESTIMATION TECHNIQUES</w:t>
      </w:r>
    </w:p>
    <w:p w14:paraId="5F03B6B7" w14:textId="369D2C65" w:rsidR="003C1A82" w:rsidRPr="00ED70B4" w:rsidRDefault="003C1A82" w:rsidP="00ED70B4">
      <w:pPr>
        <w:spacing w:line="360" w:lineRule="auto"/>
        <w:rPr>
          <w:rFonts w:ascii="Trebuchet MS" w:hAnsi="Trebuchet MS"/>
          <w:sz w:val="24"/>
          <w:szCs w:val="24"/>
        </w:rPr>
      </w:pPr>
      <w:r w:rsidRPr="00ED70B4">
        <w:rPr>
          <w:rFonts w:ascii="Trebuchet MS" w:hAnsi="Trebuchet MS"/>
          <w:sz w:val="24"/>
          <w:szCs w:val="24"/>
        </w:rPr>
        <w:t>Estimation techniques are of utmost importance in software development life cycle, where the time required to complete a particular task is estimated before a project begins. Estimation is the process of finding an estimate, or approximation, which is a value that can be used for some purpose even if input data may be incomplete, uncertain, or unstable.</w:t>
      </w:r>
    </w:p>
    <w:p w14:paraId="5870D000" w14:textId="55035C77" w:rsidR="00D15A56" w:rsidRPr="00ED70B4" w:rsidRDefault="003C1A82" w:rsidP="00ED70B4">
      <w:pPr>
        <w:spacing w:line="360" w:lineRule="auto"/>
        <w:rPr>
          <w:rFonts w:ascii="Trebuchet MS" w:hAnsi="Trebuchet MS"/>
          <w:b/>
          <w:bCs/>
          <w:sz w:val="24"/>
          <w:szCs w:val="24"/>
        </w:rPr>
      </w:pPr>
      <w:r w:rsidRPr="00ED70B4">
        <w:rPr>
          <w:rFonts w:ascii="Trebuchet MS" w:hAnsi="Trebuchet MS"/>
          <w:b/>
          <w:bCs/>
          <w:sz w:val="24"/>
          <w:szCs w:val="24"/>
        </w:rPr>
        <w:t>ESTIMATION TECHNIQUES - Wideband Delphi</w:t>
      </w:r>
    </w:p>
    <w:p w14:paraId="086FBA74" w14:textId="5DAEA58F" w:rsidR="00D15A56"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t>Named after the Oracle at Delphi (Ancient Greece</w:t>
      </w:r>
      <w:r w:rsidR="007269E6" w:rsidRPr="00ED70B4">
        <w:rPr>
          <w:rFonts w:ascii="Trebuchet MS" w:hAnsi="Trebuchet MS"/>
          <w:sz w:val="24"/>
          <w:szCs w:val="24"/>
        </w:rPr>
        <w:t>)</w:t>
      </w:r>
    </w:p>
    <w:p w14:paraId="6CB58AD1" w14:textId="264D2CBB" w:rsidR="00D15A56"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t>A consensus-based estimation technique for estimating effort</w:t>
      </w:r>
      <w:r w:rsidR="007269E6" w:rsidRPr="00ED70B4">
        <w:rPr>
          <w:rFonts w:ascii="Trebuchet MS" w:hAnsi="Trebuchet MS"/>
          <w:sz w:val="24"/>
          <w:szCs w:val="24"/>
        </w:rPr>
        <w:t>.</w:t>
      </w:r>
    </w:p>
    <w:p w14:paraId="0F87010A" w14:textId="08B30AB0" w:rsidR="00D15A56"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t xml:space="preserve">Developed in </w:t>
      </w:r>
      <w:r w:rsidR="007269E6" w:rsidRPr="00ED70B4">
        <w:rPr>
          <w:rFonts w:ascii="Trebuchet MS" w:hAnsi="Trebuchet MS"/>
          <w:sz w:val="24"/>
          <w:szCs w:val="24"/>
        </w:rPr>
        <w:t xml:space="preserve">the </w:t>
      </w:r>
      <w:r w:rsidRPr="00ED70B4">
        <w:rPr>
          <w:rFonts w:ascii="Trebuchet MS" w:hAnsi="Trebuchet MS"/>
          <w:sz w:val="24"/>
          <w:szCs w:val="24"/>
        </w:rPr>
        <w:t>40s at RAND Corp as a forecasting tool. Since be</w:t>
      </w:r>
      <w:r w:rsidR="007269E6" w:rsidRPr="00ED70B4">
        <w:rPr>
          <w:rFonts w:ascii="Trebuchet MS" w:hAnsi="Trebuchet MS"/>
          <w:sz w:val="24"/>
          <w:szCs w:val="24"/>
        </w:rPr>
        <w:t>ing</w:t>
      </w:r>
      <w:r w:rsidRPr="00ED70B4">
        <w:rPr>
          <w:rFonts w:ascii="Trebuchet MS" w:hAnsi="Trebuchet MS"/>
          <w:sz w:val="24"/>
          <w:szCs w:val="24"/>
        </w:rPr>
        <w:t xml:space="preserve"> ad</w:t>
      </w:r>
      <w:r w:rsidR="007269E6" w:rsidRPr="00ED70B4">
        <w:rPr>
          <w:rFonts w:ascii="Trebuchet MS" w:hAnsi="Trebuchet MS"/>
          <w:sz w:val="24"/>
          <w:szCs w:val="24"/>
        </w:rPr>
        <w:t>o</w:t>
      </w:r>
      <w:r w:rsidRPr="00ED70B4">
        <w:rPr>
          <w:rFonts w:ascii="Trebuchet MS" w:hAnsi="Trebuchet MS"/>
          <w:sz w:val="24"/>
          <w:szCs w:val="24"/>
        </w:rPr>
        <w:t>pted across many industries for estimation.</w:t>
      </w:r>
    </w:p>
    <w:p w14:paraId="4E486E94" w14:textId="77777777" w:rsidR="00D15A56"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t>Proven to be a very effective estimation tool, and it lends itself well to software projects.</w:t>
      </w:r>
    </w:p>
    <w:p w14:paraId="23759ED7" w14:textId="7D065EA4" w:rsidR="00D15A56"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lastRenderedPageBreak/>
        <w:t xml:space="preserve">Barry Boehm &amp; John Farquhar originated </w:t>
      </w:r>
      <w:r w:rsidR="007269E6" w:rsidRPr="00ED70B4">
        <w:rPr>
          <w:rFonts w:ascii="Trebuchet MS" w:hAnsi="Trebuchet MS"/>
          <w:sz w:val="24"/>
          <w:szCs w:val="24"/>
        </w:rPr>
        <w:t xml:space="preserve">the </w:t>
      </w:r>
      <w:r w:rsidRPr="00ED70B4">
        <w:rPr>
          <w:rFonts w:ascii="Trebuchet MS" w:hAnsi="Trebuchet MS"/>
          <w:sz w:val="24"/>
          <w:szCs w:val="24"/>
        </w:rPr>
        <w:t>Wideband variant of Delphi in</w:t>
      </w:r>
      <w:r w:rsidR="007269E6" w:rsidRPr="00ED70B4">
        <w:rPr>
          <w:rFonts w:ascii="Trebuchet MS" w:hAnsi="Trebuchet MS"/>
          <w:sz w:val="24"/>
          <w:szCs w:val="24"/>
        </w:rPr>
        <w:t xml:space="preserve"> the </w:t>
      </w:r>
      <w:r w:rsidRPr="00ED70B4">
        <w:rPr>
          <w:rFonts w:ascii="Trebuchet MS" w:hAnsi="Trebuchet MS"/>
          <w:sz w:val="24"/>
          <w:szCs w:val="24"/>
        </w:rPr>
        <w:t xml:space="preserve">70s - </w:t>
      </w:r>
      <w:r w:rsidRPr="00ED70B4">
        <w:rPr>
          <w:rFonts w:ascii="Trebuchet MS" w:hAnsi="Trebuchet MS"/>
          <w:b/>
          <w:bCs/>
          <w:sz w:val="24"/>
          <w:szCs w:val="24"/>
        </w:rPr>
        <w:t>Called "wideband"</w:t>
      </w:r>
      <w:r w:rsidRPr="00ED70B4">
        <w:rPr>
          <w:rFonts w:ascii="Trebuchet MS" w:hAnsi="Trebuchet MS"/>
          <w:sz w:val="24"/>
          <w:szCs w:val="24"/>
        </w:rPr>
        <w:t xml:space="preserve"> as compared to </w:t>
      </w:r>
      <w:r w:rsidR="007269E6" w:rsidRPr="00ED70B4">
        <w:rPr>
          <w:rFonts w:ascii="Trebuchet MS" w:hAnsi="Trebuchet MS"/>
          <w:sz w:val="24"/>
          <w:szCs w:val="24"/>
        </w:rPr>
        <w:t xml:space="preserve">the </w:t>
      </w:r>
      <w:r w:rsidRPr="00ED70B4">
        <w:rPr>
          <w:rFonts w:ascii="Trebuchet MS" w:hAnsi="Trebuchet MS"/>
          <w:sz w:val="24"/>
          <w:szCs w:val="24"/>
        </w:rPr>
        <w:t>existing Delphi method, it involved greater interaction &amp; more communication between participants.</w:t>
      </w:r>
    </w:p>
    <w:p w14:paraId="14F1BC98" w14:textId="77777777" w:rsidR="00D15A56"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t>Popularized by Boehm's book Software Engineering Economics (81).</w:t>
      </w:r>
    </w:p>
    <w:p w14:paraId="46BCF77B" w14:textId="3350DF63" w:rsidR="003C1A82" w:rsidRPr="00ED70B4" w:rsidRDefault="00D15A56" w:rsidP="00ED70B4">
      <w:pPr>
        <w:pStyle w:val="ListParagraph"/>
        <w:numPr>
          <w:ilvl w:val="0"/>
          <w:numId w:val="4"/>
        </w:numPr>
        <w:spacing w:line="360" w:lineRule="auto"/>
        <w:rPr>
          <w:rFonts w:ascii="Trebuchet MS" w:hAnsi="Trebuchet MS"/>
          <w:sz w:val="24"/>
          <w:szCs w:val="24"/>
        </w:rPr>
      </w:pPr>
      <w:r w:rsidRPr="00ED70B4">
        <w:rPr>
          <w:rFonts w:ascii="Trebuchet MS" w:hAnsi="Trebuchet MS"/>
          <w:sz w:val="24"/>
          <w:szCs w:val="24"/>
        </w:rPr>
        <w:t>A variant of Wideband Delphi was developed by Neil Potter and Mary</w:t>
      </w:r>
      <w:r w:rsidR="007269E6" w:rsidRPr="00ED70B4">
        <w:rPr>
          <w:rFonts w:ascii="Trebuchet MS" w:hAnsi="Trebuchet MS"/>
          <w:sz w:val="24"/>
          <w:szCs w:val="24"/>
        </w:rPr>
        <w:t xml:space="preserve"> </w:t>
      </w:r>
      <w:r w:rsidRPr="00ED70B4">
        <w:rPr>
          <w:rFonts w:ascii="Trebuchet MS" w:hAnsi="Trebuchet MS"/>
          <w:sz w:val="24"/>
          <w:szCs w:val="24"/>
        </w:rPr>
        <w:t>Sakry of The Process Group.</w:t>
      </w:r>
    </w:p>
    <w:p w14:paraId="6972DB52"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The term "</w:t>
      </w:r>
      <w:r w:rsidRPr="007269E6">
        <w:rPr>
          <w:rFonts w:ascii="Trebuchet MS" w:hAnsi="Trebuchet MS"/>
          <w:b/>
          <w:bCs/>
          <w:sz w:val="24"/>
          <w:szCs w:val="24"/>
        </w:rPr>
        <w:t>wideband</w:t>
      </w:r>
      <w:r w:rsidRPr="007269E6">
        <w:rPr>
          <w:rFonts w:ascii="Trebuchet MS" w:hAnsi="Trebuchet MS"/>
          <w:sz w:val="24"/>
          <w:szCs w:val="24"/>
        </w:rPr>
        <w:t>" is used because, compared to the Delphi Method, the Wideband Delphi Technique involved greater interaction and more communication between the participants.</w:t>
      </w:r>
    </w:p>
    <w:p w14:paraId="32240FC8" w14:textId="77777777" w:rsidR="007269E6" w:rsidRPr="00ED70B4" w:rsidRDefault="007269E6" w:rsidP="00ED70B4">
      <w:pPr>
        <w:spacing w:line="360" w:lineRule="auto"/>
        <w:rPr>
          <w:rFonts w:ascii="Trebuchet MS" w:hAnsi="Trebuchet MS"/>
          <w:sz w:val="24"/>
          <w:szCs w:val="24"/>
        </w:rPr>
      </w:pPr>
      <w:r w:rsidRPr="007269E6">
        <w:rPr>
          <w:rFonts w:ascii="Trebuchet MS" w:hAnsi="Trebuchet MS"/>
          <w:sz w:val="24"/>
          <w:szCs w:val="24"/>
        </w:rPr>
        <w:t>In Wideband Delphi Technique, the estimation team comprise</w:t>
      </w:r>
      <w:r w:rsidRPr="00ED70B4">
        <w:rPr>
          <w:rFonts w:ascii="Trebuchet MS" w:hAnsi="Trebuchet MS"/>
          <w:sz w:val="24"/>
          <w:szCs w:val="24"/>
        </w:rPr>
        <w:t>s</w:t>
      </w:r>
      <w:r w:rsidRPr="007269E6">
        <w:rPr>
          <w:rFonts w:ascii="Trebuchet MS" w:hAnsi="Trebuchet MS"/>
          <w:sz w:val="24"/>
          <w:szCs w:val="24"/>
        </w:rPr>
        <w:t xml:space="preserve"> the project manager, moderator, experts, and representatives from the development team, constituting a </w:t>
      </w:r>
      <w:proofErr w:type="gramStart"/>
      <w:r w:rsidRPr="007269E6">
        <w:rPr>
          <w:rFonts w:ascii="Trebuchet MS" w:hAnsi="Trebuchet MS"/>
          <w:sz w:val="24"/>
          <w:szCs w:val="24"/>
        </w:rPr>
        <w:t>3-7 member</w:t>
      </w:r>
      <w:proofErr w:type="gramEnd"/>
      <w:r w:rsidRPr="007269E6">
        <w:rPr>
          <w:rFonts w:ascii="Trebuchet MS" w:hAnsi="Trebuchet MS"/>
          <w:sz w:val="24"/>
          <w:szCs w:val="24"/>
        </w:rPr>
        <w:t xml:space="preserve"> team. </w:t>
      </w:r>
    </w:p>
    <w:p w14:paraId="7654B699" w14:textId="0E0D5FE2" w:rsidR="007269E6" w:rsidRPr="007269E6" w:rsidRDefault="007269E6" w:rsidP="00ED70B4">
      <w:pPr>
        <w:spacing w:line="360" w:lineRule="auto"/>
        <w:rPr>
          <w:rFonts w:ascii="Trebuchet MS" w:hAnsi="Trebuchet MS"/>
          <w:b/>
          <w:bCs/>
          <w:sz w:val="24"/>
          <w:szCs w:val="24"/>
        </w:rPr>
      </w:pPr>
      <w:r w:rsidRPr="007269E6">
        <w:rPr>
          <w:rFonts w:ascii="Trebuchet MS" w:hAnsi="Trebuchet MS"/>
          <w:b/>
          <w:bCs/>
          <w:sz w:val="24"/>
          <w:szCs w:val="24"/>
        </w:rPr>
        <w:t>There are two meetings −</w:t>
      </w:r>
    </w:p>
    <w:p w14:paraId="2AEDF54F" w14:textId="77777777" w:rsidR="007269E6" w:rsidRPr="007269E6" w:rsidRDefault="007269E6" w:rsidP="00ED70B4">
      <w:pPr>
        <w:numPr>
          <w:ilvl w:val="0"/>
          <w:numId w:val="5"/>
        </w:numPr>
        <w:spacing w:line="360" w:lineRule="auto"/>
        <w:rPr>
          <w:rFonts w:ascii="Trebuchet MS" w:hAnsi="Trebuchet MS"/>
          <w:sz w:val="24"/>
          <w:szCs w:val="24"/>
        </w:rPr>
      </w:pPr>
      <w:r w:rsidRPr="007269E6">
        <w:rPr>
          <w:rFonts w:ascii="Trebuchet MS" w:hAnsi="Trebuchet MS"/>
          <w:sz w:val="24"/>
          <w:szCs w:val="24"/>
        </w:rPr>
        <w:t>Kickoff Meeting</w:t>
      </w:r>
    </w:p>
    <w:p w14:paraId="05E89691" w14:textId="77777777" w:rsidR="007269E6" w:rsidRPr="007269E6" w:rsidRDefault="007269E6" w:rsidP="00ED70B4">
      <w:pPr>
        <w:numPr>
          <w:ilvl w:val="0"/>
          <w:numId w:val="5"/>
        </w:numPr>
        <w:spacing w:line="360" w:lineRule="auto"/>
        <w:rPr>
          <w:rFonts w:ascii="Trebuchet MS" w:hAnsi="Trebuchet MS"/>
          <w:sz w:val="24"/>
          <w:szCs w:val="24"/>
        </w:rPr>
      </w:pPr>
      <w:r w:rsidRPr="007269E6">
        <w:rPr>
          <w:rFonts w:ascii="Trebuchet MS" w:hAnsi="Trebuchet MS"/>
          <w:sz w:val="24"/>
          <w:szCs w:val="24"/>
        </w:rPr>
        <w:t>Estimation Meeting</w:t>
      </w:r>
    </w:p>
    <w:p w14:paraId="46E4FB5D" w14:textId="77777777" w:rsidR="007269E6" w:rsidRPr="007269E6" w:rsidRDefault="007269E6" w:rsidP="00ED70B4">
      <w:pPr>
        <w:spacing w:line="360" w:lineRule="auto"/>
        <w:rPr>
          <w:rFonts w:ascii="Trebuchet MS" w:hAnsi="Trebuchet MS"/>
          <w:b/>
          <w:bCs/>
          <w:sz w:val="24"/>
          <w:szCs w:val="24"/>
        </w:rPr>
      </w:pPr>
      <w:r w:rsidRPr="007269E6">
        <w:rPr>
          <w:rFonts w:ascii="Trebuchet MS" w:hAnsi="Trebuchet MS"/>
          <w:b/>
          <w:bCs/>
          <w:sz w:val="24"/>
          <w:szCs w:val="24"/>
        </w:rPr>
        <w:t>Wideband Delphi Technique – Steps</w:t>
      </w:r>
    </w:p>
    <w:p w14:paraId="598BEB96"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1</w:t>
      </w:r>
      <w:r w:rsidRPr="007269E6">
        <w:rPr>
          <w:rFonts w:ascii="Trebuchet MS" w:hAnsi="Trebuchet MS"/>
          <w:sz w:val="24"/>
          <w:szCs w:val="24"/>
        </w:rPr>
        <w:t> − Choose the Estimation team and a moderator.</w:t>
      </w:r>
    </w:p>
    <w:p w14:paraId="67D9BA4C" w14:textId="6401F725"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2</w:t>
      </w:r>
      <w:r w:rsidRPr="007269E6">
        <w:rPr>
          <w:rFonts w:ascii="Trebuchet MS" w:hAnsi="Trebuchet MS"/>
          <w:sz w:val="24"/>
          <w:szCs w:val="24"/>
        </w:rPr>
        <w:t> − The moderator conducts the kickoff meeting, in which the team is presented with the problem specification and a high</w:t>
      </w:r>
      <w:r w:rsidRPr="00ED70B4">
        <w:rPr>
          <w:rFonts w:ascii="Trebuchet MS" w:hAnsi="Trebuchet MS"/>
          <w:sz w:val="24"/>
          <w:szCs w:val="24"/>
        </w:rPr>
        <w:t>-</w:t>
      </w:r>
      <w:r w:rsidRPr="007269E6">
        <w:rPr>
          <w:rFonts w:ascii="Trebuchet MS" w:hAnsi="Trebuchet MS"/>
          <w:sz w:val="24"/>
          <w:szCs w:val="24"/>
        </w:rPr>
        <w:t>level task list, any assumptions</w:t>
      </w:r>
      <w:r w:rsidRPr="00ED70B4">
        <w:rPr>
          <w:rFonts w:ascii="Trebuchet MS" w:hAnsi="Trebuchet MS"/>
          <w:sz w:val="24"/>
          <w:szCs w:val="24"/>
        </w:rPr>
        <w:t>,</w:t>
      </w:r>
      <w:r w:rsidRPr="007269E6">
        <w:rPr>
          <w:rFonts w:ascii="Trebuchet MS" w:hAnsi="Trebuchet MS"/>
          <w:sz w:val="24"/>
          <w:szCs w:val="24"/>
        </w:rPr>
        <w:t xml:space="preserve"> or project constraints. The team discusses the problem and estimation issues if any. They also decide on the units of estimation. The moderator guides the entire discussion monitors time and after the kickoff meeting, </w:t>
      </w:r>
      <w:r w:rsidRPr="00ED70B4">
        <w:rPr>
          <w:rFonts w:ascii="Trebuchet MS" w:hAnsi="Trebuchet MS"/>
          <w:sz w:val="24"/>
          <w:szCs w:val="24"/>
        </w:rPr>
        <w:t xml:space="preserve">and </w:t>
      </w:r>
      <w:r w:rsidRPr="007269E6">
        <w:rPr>
          <w:rFonts w:ascii="Trebuchet MS" w:hAnsi="Trebuchet MS"/>
          <w:sz w:val="24"/>
          <w:szCs w:val="24"/>
        </w:rPr>
        <w:t xml:space="preserve">prepares a structured document containing problem specification, </w:t>
      </w:r>
      <w:r w:rsidRPr="00ED70B4">
        <w:rPr>
          <w:rFonts w:ascii="Trebuchet MS" w:hAnsi="Trebuchet MS"/>
          <w:sz w:val="24"/>
          <w:szCs w:val="24"/>
        </w:rPr>
        <w:t xml:space="preserve">a </w:t>
      </w:r>
      <w:r w:rsidRPr="007269E6">
        <w:rPr>
          <w:rFonts w:ascii="Trebuchet MS" w:hAnsi="Trebuchet MS"/>
          <w:sz w:val="24"/>
          <w:szCs w:val="24"/>
        </w:rPr>
        <w:t>high</w:t>
      </w:r>
      <w:r w:rsidRPr="00ED70B4">
        <w:rPr>
          <w:rFonts w:ascii="Trebuchet MS" w:hAnsi="Trebuchet MS"/>
          <w:sz w:val="24"/>
          <w:szCs w:val="24"/>
        </w:rPr>
        <w:t>-</w:t>
      </w:r>
      <w:r w:rsidRPr="007269E6">
        <w:rPr>
          <w:rFonts w:ascii="Trebuchet MS" w:hAnsi="Trebuchet MS"/>
          <w:sz w:val="24"/>
          <w:szCs w:val="24"/>
        </w:rPr>
        <w:t>level task list, assumptions, and the units of estimation that are decided. He then forwards copies of this document for the next step.</w:t>
      </w:r>
    </w:p>
    <w:p w14:paraId="26CCE986" w14:textId="4A150B7B"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lastRenderedPageBreak/>
        <w:t>Step 3</w:t>
      </w:r>
      <w:r w:rsidRPr="007269E6">
        <w:rPr>
          <w:rFonts w:ascii="Trebuchet MS" w:hAnsi="Trebuchet MS"/>
          <w:sz w:val="24"/>
          <w:szCs w:val="24"/>
        </w:rPr>
        <w:t xml:space="preserve"> − Each Estimation team member then individually generates a detailed </w:t>
      </w:r>
      <w:r w:rsidRPr="00ED70B4">
        <w:rPr>
          <w:rFonts w:ascii="Trebuchet MS" w:hAnsi="Trebuchet MS"/>
          <w:sz w:val="24"/>
          <w:szCs w:val="24"/>
        </w:rPr>
        <w:t xml:space="preserve">Work Breakdown </w:t>
      </w:r>
      <w:proofErr w:type="gramStart"/>
      <w:r w:rsidRPr="00ED70B4">
        <w:rPr>
          <w:rFonts w:ascii="Trebuchet MS" w:hAnsi="Trebuchet MS"/>
          <w:sz w:val="24"/>
          <w:szCs w:val="24"/>
        </w:rPr>
        <w:t>Structure(</w:t>
      </w:r>
      <w:proofErr w:type="gramEnd"/>
      <w:r w:rsidRPr="00ED70B4">
        <w:rPr>
          <w:rFonts w:ascii="Trebuchet MS" w:hAnsi="Trebuchet MS"/>
          <w:sz w:val="24"/>
          <w:szCs w:val="24"/>
        </w:rPr>
        <w:t>WBS)</w:t>
      </w:r>
      <w:r w:rsidRPr="007269E6">
        <w:rPr>
          <w:rFonts w:ascii="Trebuchet MS" w:hAnsi="Trebuchet MS"/>
          <w:sz w:val="24"/>
          <w:szCs w:val="24"/>
        </w:rPr>
        <w:t>, estimates each task in the WBS, and documents the assumptions made.</w:t>
      </w:r>
    </w:p>
    <w:p w14:paraId="1E279372" w14:textId="4FE76FD2" w:rsidR="007269E6" w:rsidRPr="007269E6" w:rsidRDefault="007269E6" w:rsidP="00ED70B4">
      <w:pPr>
        <w:spacing w:line="360" w:lineRule="auto"/>
        <w:jc w:val="center"/>
        <w:rPr>
          <w:rFonts w:ascii="Trebuchet MS" w:hAnsi="Trebuchet MS"/>
          <w:sz w:val="24"/>
          <w:szCs w:val="24"/>
        </w:rPr>
      </w:pPr>
      <w:r w:rsidRPr="00ED70B4">
        <w:rPr>
          <w:rFonts w:ascii="Trebuchet MS" w:hAnsi="Trebuchet MS"/>
          <w:sz w:val="24"/>
          <w:szCs w:val="24"/>
        </w:rPr>
        <w:drawing>
          <wp:inline distT="0" distB="0" distL="0" distR="0" wp14:anchorId="7C6BD45B" wp14:editId="72981841">
            <wp:extent cx="4933950" cy="2752725"/>
            <wp:effectExtent l="0" t="0" r="0" b="0"/>
            <wp:docPr id="6" name="Picture 6" descr="Wideband Delphi Technique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band Delphi Technique 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2752725"/>
                    </a:xfrm>
                    <a:prstGeom prst="rect">
                      <a:avLst/>
                    </a:prstGeom>
                    <a:noFill/>
                    <a:ln>
                      <a:noFill/>
                    </a:ln>
                  </pic:spPr>
                </pic:pic>
              </a:graphicData>
            </a:graphic>
          </wp:inline>
        </w:drawing>
      </w:r>
    </w:p>
    <w:p w14:paraId="6F50471D"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4</w:t>
      </w:r>
      <w:r w:rsidRPr="007269E6">
        <w:rPr>
          <w:rFonts w:ascii="Trebuchet MS" w:hAnsi="Trebuchet MS"/>
          <w:sz w:val="24"/>
          <w:szCs w:val="24"/>
        </w:rPr>
        <w:t> − The moderator calls the Estimation team for the Estimation meeting. If any of the Estimation team members respond saying that the estimates are not ready, the moderator gives more time and resends the Meeting Invite.</w:t>
      </w:r>
    </w:p>
    <w:p w14:paraId="75C52768"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w:t>
      </w:r>
      <w:r w:rsidRPr="007269E6">
        <w:rPr>
          <w:rFonts w:ascii="Trebuchet MS" w:hAnsi="Trebuchet MS"/>
          <w:sz w:val="24"/>
          <w:szCs w:val="24"/>
        </w:rPr>
        <w:t> − The entire Estimation team assembles for the estimation meeting.</w:t>
      </w:r>
    </w:p>
    <w:p w14:paraId="2785B4FF"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5.1</w:t>
      </w:r>
      <w:r w:rsidRPr="007269E6">
        <w:rPr>
          <w:rFonts w:ascii="Trebuchet MS" w:hAnsi="Trebuchet MS"/>
          <w:sz w:val="24"/>
          <w:szCs w:val="24"/>
        </w:rPr>
        <w:t> − At the beginning of the Estimation meeting, the moderator collects the initial estimates from each of the team members.</w:t>
      </w:r>
    </w:p>
    <w:p w14:paraId="4F7D69FC"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5.2</w:t>
      </w:r>
      <w:r w:rsidRPr="007269E6">
        <w:rPr>
          <w:rFonts w:ascii="Trebuchet MS" w:hAnsi="Trebuchet MS"/>
          <w:sz w:val="24"/>
          <w:szCs w:val="24"/>
        </w:rPr>
        <w:t> − He then plots a chart on the whiteboard. He plots each member’s total project estimate as an X on the Round 1 line, without disclosing the corresponding names. The Estimation team gets an idea of the range of estimates, which initially may be large.</w:t>
      </w:r>
    </w:p>
    <w:p w14:paraId="1957D01A" w14:textId="1E220186" w:rsidR="007269E6" w:rsidRPr="007269E6" w:rsidRDefault="007269E6" w:rsidP="00ED70B4">
      <w:pPr>
        <w:spacing w:line="360" w:lineRule="auto"/>
        <w:jc w:val="center"/>
        <w:rPr>
          <w:rFonts w:ascii="Trebuchet MS" w:hAnsi="Trebuchet MS"/>
          <w:sz w:val="24"/>
          <w:szCs w:val="24"/>
        </w:rPr>
      </w:pPr>
      <w:r w:rsidRPr="00ED70B4">
        <w:rPr>
          <w:rFonts w:ascii="Trebuchet MS" w:hAnsi="Trebuchet MS"/>
          <w:sz w:val="24"/>
          <w:szCs w:val="24"/>
        </w:rPr>
        <w:lastRenderedPageBreak/>
        <w:drawing>
          <wp:inline distT="0" distB="0" distL="0" distR="0" wp14:anchorId="4FBEA34A" wp14:editId="1977A5D8">
            <wp:extent cx="3486150" cy="2324100"/>
            <wp:effectExtent l="0" t="0" r="0" b="0"/>
            <wp:docPr id="5" name="Picture 5" descr="Wideband Delphi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band Delphi Techn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324100"/>
                    </a:xfrm>
                    <a:prstGeom prst="rect">
                      <a:avLst/>
                    </a:prstGeom>
                    <a:noFill/>
                    <a:ln>
                      <a:noFill/>
                    </a:ln>
                  </pic:spPr>
                </pic:pic>
              </a:graphicData>
            </a:graphic>
          </wp:inline>
        </w:drawing>
      </w:r>
    </w:p>
    <w:p w14:paraId="58D729F8"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5.3</w:t>
      </w:r>
      <w:r w:rsidRPr="007269E6">
        <w:rPr>
          <w:rFonts w:ascii="Trebuchet MS" w:hAnsi="Trebuchet MS"/>
          <w:sz w:val="24"/>
          <w:szCs w:val="24"/>
        </w:rPr>
        <w:t> − Each team member reads aloud the detailed task list that he/she made, identifying any assumptions made and raising any questions or issues. The task estimates are not disclosed.</w:t>
      </w:r>
    </w:p>
    <w:p w14:paraId="5171F598"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The individual detailed task lists contribute to a more complete task list when combined.</w:t>
      </w:r>
    </w:p>
    <w:p w14:paraId="1BE7B4A4"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5.4</w:t>
      </w:r>
      <w:r w:rsidRPr="007269E6">
        <w:rPr>
          <w:rFonts w:ascii="Trebuchet MS" w:hAnsi="Trebuchet MS"/>
          <w:sz w:val="24"/>
          <w:szCs w:val="24"/>
        </w:rPr>
        <w:t> − The team then discusses any doubt/problem they have about the tasks they have arrived at, assumptions made, and estimation issues.</w:t>
      </w:r>
    </w:p>
    <w:p w14:paraId="2309CB0D" w14:textId="4812B7C2"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5.5</w:t>
      </w:r>
      <w:r w:rsidRPr="007269E6">
        <w:rPr>
          <w:rFonts w:ascii="Trebuchet MS" w:hAnsi="Trebuchet MS"/>
          <w:sz w:val="24"/>
          <w:szCs w:val="24"/>
        </w:rPr>
        <w:t xml:space="preserve"> − Each team member then revisits his/her task list and assumptions and makes changes if necessary. The task estimates also may require adjustments based on the discussion, which are noted as </w:t>
      </w:r>
      <w:r w:rsidRPr="007269E6">
        <w:rPr>
          <w:rFonts w:ascii="Trebuchet MS" w:hAnsi="Trebuchet MS"/>
          <w:b/>
          <w:bCs/>
          <w:sz w:val="24"/>
          <w:szCs w:val="24"/>
        </w:rPr>
        <w:t>+N Hrs.</w:t>
      </w:r>
      <w:r w:rsidRPr="007269E6">
        <w:rPr>
          <w:rFonts w:ascii="Trebuchet MS" w:hAnsi="Trebuchet MS"/>
          <w:sz w:val="24"/>
          <w:szCs w:val="24"/>
        </w:rPr>
        <w:t xml:space="preserve"> for more effort </w:t>
      </w:r>
      <w:r w:rsidRPr="007269E6">
        <w:rPr>
          <w:rFonts w:ascii="Trebuchet MS" w:hAnsi="Trebuchet MS"/>
          <w:b/>
          <w:bCs/>
          <w:sz w:val="24"/>
          <w:szCs w:val="24"/>
        </w:rPr>
        <w:t>and –N Hrs</w:t>
      </w:r>
      <w:r w:rsidRPr="007269E6">
        <w:rPr>
          <w:rFonts w:ascii="Trebuchet MS" w:hAnsi="Trebuchet MS"/>
          <w:sz w:val="24"/>
          <w:szCs w:val="24"/>
        </w:rPr>
        <w:t>. for less effort.</w:t>
      </w:r>
    </w:p>
    <w:p w14:paraId="49BF7289"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The team members then combine the changes in the task estimates to arrive at the total project estimate.</w:t>
      </w:r>
    </w:p>
    <w:p w14:paraId="5099D02E" w14:textId="63162536" w:rsidR="007269E6" w:rsidRPr="007269E6" w:rsidRDefault="007269E6" w:rsidP="00ED70B4">
      <w:pPr>
        <w:spacing w:line="360" w:lineRule="auto"/>
        <w:jc w:val="center"/>
        <w:rPr>
          <w:rFonts w:ascii="Trebuchet MS" w:hAnsi="Trebuchet MS"/>
          <w:sz w:val="24"/>
          <w:szCs w:val="24"/>
        </w:rPr>
      </w:pPr>
      <w:r w:rsidRPr="00ED70B4">
        <w:rPr>
          <w:rFonts w:ascii="Trebuchet MS" w:hAnsi="Trebuchet MS"/>
          <w:sz w:val="24"/>
          <w:szCs w:val="24"/>
        </w:rPr>
        <w:lastRenderedPageBreak/>
        <w:drawing>
          <wp:inline distT="0" distB="0" distL="0" distR="0" wp14:anchorId="5F8B2E04" wp14:editId="5ED66CBB">
            <wp:extent cx="4886325" cy="2714625"/>
            <wp:effectExtent l="0" t="0" r="0" b="0"/>
            <wp:docPr id="4" name="Picture 4" descr="Wideband Delphi Technique shee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eband Delphi Technique shee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2714625"/>
                    </a:xfrm>
                    <a:prstGeom prst="rect">
                      <a:avLst/>
                    </a:prstGeom>
                    <a:noFill/>
                    <a:ln>
                      <a:noFill/>
                    </a:ln>
                  </pic:spPr>
                </pic:pic>
              </a:graphicData>
            </a:graphic>
          </wp:inline>
        </w:drawing>
      </w:r>
    </w:p>
    <w:p w14:paraId="37D44975"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5.6</w:t>
      </w:r>
      <w:r w:rsidRPr="007269E6">
        <w:rPr>
          <w:rFonts w:ascii="Trebuchet MS" w:hAnsi="Trebuchet MS"/>
          <w:sz w:val="24"/>
          <w:szCs w:val="24"/>
        </w:rPr>
        <w:t> − The moderator collects the changed estimates from all the team members and plots them on the Round 2 line.</w:t>
      </w:r>
    </w:p>
    <w:p w14:paraId="6612D1B0" w14:textId="2547A7A8"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In this round, the range will be narrower compared to the earlier one, as it is more consensus</w:t>
      </w:r>
      <w:r w:rsidRPr="00ED70B4">
        <w:rPr>
          <w:rFonts w:ascii="Trebuchet MS" w:hAnsi="Trebuchet MS"/>
          <w:sz w:val="24"/>
          <w:szCs w:val="24"/>
        </w:rPr>
        <w:t>-</w:t>
      </w:r>
      <w:r w:rsidRPr="007269E6">
        <w:rPr>
          <w:rFonts w:ascii="Trebuchet MS" w:hAnsi="Trebuchet MS"/>
          <w:sz w:val="24"/>
          <w:szCs w:val="24"/>
        </w:rPr>
        <w:t>based.</w:t>
      </w:r>
    </w:p>
    <w:p w14:paraId="7B033203" w14:textId="23D6B06D" w:rsidR="007269E6" w:rsidRPr="007269E6" w:rsidRDefault="007269E6" w:rsidP="00ED70B4">
      <w:pPr>
        <w:spacing w:line="360" w:lineRule="auto"/>
        <w:jc w:val="center"/>
        <w:rPr>
          <w:rFonts w:ascii="Trebuchet MS" w:hAnsi="Trebuchet MS"/>
          <w:sz w:val="24"/>
          <w:szCs w:val="24"/>
        </w:rPr>
      </w:pPr>
      <w:r w:rsidRPr="00ED70B4">
        <w:rPr>
          <w:rFonts w:ascii="Trebuchet MS" w:hAnsi="Trebuchet MS"/>
          <w:sz w:val="24"/>
          <w:szCs w:val="24"/>
        </w:rPr>
        <w:drawing>
          <wp:inline distT="0" distB="0" distL="0" distR="0" wp14:anchorId="79712B03" wp14:editId="30B827AC">
            <wp:extent cx="2838450" cy="1876425"/>
            <wp:effectExtent l="0" t="0" r="0" b="0"/>
            <wp:docPr id="3" name="Picture 3" descr="Wideband Delphi Techniqu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band Delphi Technique R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876425"/>
                    </a:xfrm>
                    <a:prstGeom prst="rect">
                      <a:avLst/>
                    </a:prstGeom>
                    <a:noFill/>
                    <a:ln>
                      <a:noFill/>
                    </a:ln>
                  </pic:spPr>
                </pic:pic>
              </a:graphicData>
            </a:graphic>
          </wp:inline>
        </w:drawing>
      </w:r>
    </w:p>
    <w:p w14:paraId="44A29E91"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5.7</w:t>
      </w:r>
      <w:r w:rsidRPr="007269E6">
        <w:rPr>
          <w:rFonts w:ascii="Trebuchet MS" w:hAnsi="Trebuchet MS"/>
          <w:sz w:val="24"/>
          <w:szCs w:val="24"/>
        </w:rPr>
        <w:t> − The team then discusses the task modifications they have made and the assumptions.</w:t>
      </w:r>
    </w:p>
    <w:p w14:paraId="2DA9F5B9" w14:textId="48F7A5CE"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5.8</w:t>
      </w:r>
      <w:r w:rsidRPr="007269E6">
        <w:rPr>
          <w:rFonts w:ascii="Trebuchet MS" w:hAnsi="Trebuchet MS"/>
          <w:sz w:val="24"/>
          <w:szCs w:val="24"/>
        </w:rPr>
        <w:t> − Each team member then revisits his/her task list and assumptions and makes changes if necessary. The task estimates may also require adjustments based on the discussion.</w:t>
      </w:r>
    </w:p>
    <w:p w14:paraId="6C4473E6"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The team members then once again combine the changes in the task estimate to arrive at the total project estimate.</w:t>
      </w:r>
    </w:p>
    <w:p w14:paraId="191F3984"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lastRenderedPageBreak/>
        <w:t>Step 5.9</w:t>
      </w:r>
      <w:r w:rsidRPr="007269E6">
        <w:rPr>
          <w:rFonts w:ascii="Trebuchet MS" w:hAnsi="Trebuchet MS"/>
          <w:sz w:val="24"/>
          <w:szCs w:val="24"/>
        </w:rPr>
        <w:t> − The moderator collects the changed estimates from all the members again and plots them on the Round 3 line.</w:t>
      </w:r>
    </w:p>
    <w:p w14:paraId="5DEE3346"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sz w:val="24"/>
          <w:szCs w:val="24"/>
        </w:rPr>
        <w:t>Again, in this round, the range will be narrower compared to the earlier one.</w:t>
      </w:r>
    </w:p>
    <w:p w14:paraId="1631F8B9" w14:textId="5FA0BE81"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5.10</w:t>
      </w:r>
      <w:r w:rsidRPr="007269E6">
        <w:rPr>
          <w:rFonts w:ascii="Trebuchet MS" w:hAnsi="Trebuchet MS"/>
          <w:sz w:val="24"/>
          <w:szCs w:val="24"/>
        </w:rPr>
        <w:t xml:space="preserve"> − Steps 5.7, 5.8, </w:t>
      </w:r>
      <w:r w:rsidRPr="00ED70B4">
        <w:rPr>
          <w:rFonts w:ascii="Trebuchet MS" w:hAnsi="Trebuchet MS"/>
          <w:sz w:val="24"/>
          <w:szCs w:val="24"/>
        </w:rPr>
        <w:t xml:space="preserve">and </w:t>
      </w:r>
      <w:r w:rsidRPr="007269E6">
        <w:rPr>
          <w:rFonts w:ascii="Trebuchet MS" w:hAnsi="Trebuchet MS"/>
          <w:sz w:val="24"/>
          <w:szCs w:val="24"/>
        </w:rPr>
        <w:t>5.9 are repeated till one of the following criteria is met −</w:t>
      </w:r>
    </w:p>
    <w:p w14:paraId="161F8117" w14:textId="77777777" w:rsidR="007269E6" w:rsidRPr="007269E6" w:rsidRDefault="007269E6" w:rsidP="00ED70B4">
      <w:pPr>
        <w:numPr>
          <w:ilvl w:val="0"/>
          <w:numId w:val="6"/>
        </w:numPr>
        <w:spacing w:line="360" w:lineRule="auto"/>
        <w:rPr>
          <w:rFonts w:ascii="Trebuchet MS" w:hAnsi="Trebuchet MS"/>
          <w:sz w:val="24"/>
          <w:szCs w:val="24"/>
        </w:rPr>
      </w:pPr>
      <w:r w:rsidRPr="007269E6">
        <w:rPr>
          <w:rFonts w:ascii="Trebuchet MS" w:hAnsi="Trebuchet MS"/>
          <w:sz w:val="24"/>
          <w:szCs w:val="24"/>
        </w:rPr>
        <w:t>Results are converged to an acceptably narrow range.</w:t>
      </w:r>
    </w:p>
    <w:p w14:paraId="51A80574" w14:textId="77777777" w:rsidR="007269E6" w:rsidRPr="007269E6" w:rsidRDefault="007269E6" w:rsidP="00ED70B4">
      <w:pPr>
        <w:numPr>
          <w:ilvl w:val="0"/>
          <w:numId w:val="6"/>
        </w:numPr>
        <w:spacing w:line="360" w:lineRule="auto"/>
        <w:rPr>
          <w:rFonts w:ascii="Trebuchet MS" w:hAnsi="Trebuchet MS"/>
          <w:sz w:val="24"/>
          <w:szCs w:val="24"/>
        </w:rPr>
      </w:pPr>
      <w:r w:rsidRPr="007269E6">
        <w:rPr>
          <w:rFonts w:ascii="Trebuchet MS" w:hAnsi="Trebuchet MS"/>
          <w:sz w:val="24"/>
          <w:szCs w:val="24"/>
        </w:rPr>
        <w:t>All team members are unwilling to change their latest estimates.</w:t>
      </w:r>
    </w:p>
    <w:p w14:paraId="35E61286" w14:textId="77777777" w:rsidR="007269E6" w:rsidRPr="007269E6" w:rsidRDefault="007269E6" w:rsidP="00ED70B4">
      <w:pPr>
        <w:numPr>
          <w:ilvl w:val="0"/>
          <w:numId w:val="6"/>
        </w:numPr>
        <w:spacing w:line="360" w:lineRule="auto"/>
        <w:rPr>
          <w:rFonts w:ascii="Trebuchet MS" w:hAnsi="Trebuchet MS"/>
          <w:sz w:val="24"/>
          <w:szCs w:val="24"/>
        </w:rPr>
      </w:pPr>
      <w:r w:rsidRPr="007269E6">
        <w:rPr>
          <w:rFonts w:ascii="Trebuchet MS" w:hAnsi="Trebuchet MS"/>
          <w:sz w:val="24"/>
          <w:szCs w:val="24"/>
        </w:rPr>
        <w:t>The allotted Estimation meeting time is over.</w:t>
      </w:r>
    </w:p>
    <w:p w14:paraId="56618149" w14:textId="7F563010" w:rsidR="007269E6" w:rsidRPr="007269E6" w:rsidRDefault="007269E6" w:rsidP="00ED70B4">
      <w:pPr>
        <w:spacing w:line="360" w:lineRule="auto"/>
        <w:jc w:val="center"/>
        <w:rPr>
          <w:rFonts w:ascii="Trebuchet MS" w:hAnsi="Trebuchet MS"/>
          <w:sz w:val="24"/>
          <w:szCs w:val="24"/>
        </w:rPr>
      </w:pPr>
      <w:r w:rsidRPr="00ED70B4">
        <w:rPr>
          <w:rFonts w:ascii="Trebuchet MS" w:hAnsi="Trebuchet MS"/>
          <w:sz w:val="24"/>
          <w:szCs w:val="24"/>
        </w:rPr>
        <w:drawing>
          <wp:inline distT="0" distB="0" distL="0" distR="0" wp14:anchorId="058C10F3" wp14:editId="53C31DAC">
            <wp:extent cx="3209925" cy="2257425"/>
            <wp:effectExtent l="0" t="0" r="0" b="0"/>
            <wp:docPr id="2" name="Picture 2" descr="Wideband Delphi Technique Est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deband Delphi Technique Esti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257425"/>
                    </a:xfrm>
                    <a:prstGeom prst="rect">
                      <a:avLst/>
                    </a:prstGeom>
                    <a:noFill/>
                    <a:ln>
                      <a:noFill/>
                    </a:ln>
                  </pic:spPr>
                </pic:pic>
              </a:graphicData>
            </a:graphic>
          </wp:inline>
        </w:drawing>
      </w:r>
    </w:p>
    <w:p w14:paraId="75A9A8DB"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6</w:t>
      </w:r>
      <w:r w:rsidRPr="007269E6">
        <w:rPr>
          <w:rFonts w:ascii="Trebuchet MS" w:hAnsi="Trebuchet MS"/>
          <w:sz w:val="24"/>
          <w:szCs w:val="24"/>
        </w:rPr>
        <w:t> − The Project Manager then assembles the results from the Estimation meeting.</w:t>
      </w:r>
    </w:p>
    <w:p w14:paraId="08BFC383"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6.1</w:t>
      </w:r>
      <w:r w:rsidRPr="007269E6">
        <w:rPr>
          <w:rFonts w:ascii="Trebuchet MS" w:hAnsi="Trebuchet MS"/>
          <w:sz w:val="24"/>
          <w:szCs w:val="24"/>
        </w:rPr>
        <w:t> − He compiles the individual task lists and the corresponding estimates into a single master task list.</w:t>
      </w:r>
    </w:p>
    <w:p w14:paraId="3FBC2612" w14:textId="77777777" w:rsidR="007269E6" w:rsidRPr="007269E6" w:rsidRDefault="007269E6" w:rsidP="00ED70B4">
      <w:pPr>
        <w:spacing w:line="360" w:lineRule="auto"/>
        <w:rPr>
          <w:rFonts w:ascii="Trebuchet MS" w:hAnsi="Trebuchet MS"/>
          <w:sz w:val="24"/>
          <w:szCs w:val="24"/>
        </w:rPr>
      </w:pPr>
      <w:r w:rsidRPr="007269E6">
        <w:rPr>
          <w:rFonts w:ascii="Trebuchet MS" w:hAnsi="Trebuchet MS"/>
          <w:b/>
          <w:bCs/>
          <w:sz w:val="24"/>
          <w:szCs w:val="24"/>
        </w:rPr>
        <w:t>Step 6.2</w:t>
      </w:r>
      <w:r w:rsidRPr="007269E6">
        <w:rPr>
          <w:rFonts w:ascii="Trebuchet MS" w:hAnsi="Trebuchet MS"/>
          <w:sz w:val="24"/>
          <w:szCs w:val="24"/>
        </w:rPr>
        <w:t> − He also combines the individual lists of assumptions.</w:t>
      </w:r>
    </w:p>
    <w:p w14:paraId="300D6432" w14:textId="0ADCA568" w:rsidR="007269E6" w:rsidRPr="00ED70B4" w:rsidRDefault="007269E6" w:rsidP="00ED70B4">
      <w:pPr>
        <w:spacing w:line="360" w:lineRule="auto"/>
        <w:rPr>
          <w:rFonts w:ascii="Trebuchet MS" w:hAnsi="Trebuchet MS"/>
          <w:sz w:val="24"/>
          <w:szCs w:val="24"/>
        </w:rPr>
      </w:pPr>
      <w:r w:rsidRPr="007269E6">
        <w:rPr>
          <w:rFonts w:ascii="Trebuchet MS" w:hAnsi="Trebuchet MS"/>
          <w:b/>
          <w:bCs/>
          <w:sz w:val="24"/>
          <w:szCs w:val="24"/>
        </w:rPr>
        <w:t>Step 6.3</w:t>
      </w:r>
      <w:r w:rsidRPr="007269E6">
        <w:rPr>
          <w:rFonts w:ascii="Trebuchet MS" w:hAnsi="Trebuchet MS"/>
          <w:sz w:val="24"/>
          <w:szCs w:val="24"/>
        </w:rPr>
        <w:t> − He then reviews the final task list with the Estimation team.</w:t>
      </w:r>
    </w:p>
    <w:p w14:paraId="4DC22B32" w14:textId="2D0001A5" w:rsidR="007269E6" w:rsidRPr="00ED70B4" w:rsidRDefault="007269E6" w:rsidP="00ED70B4">
      <w:pPr>
        <w:spacing w:line="360" w:lineRule="auto"/>
        <w:rPr>
          <w:rFonts w:ascii="Trebuchet MS" w:hAnsi="Trebuchet MS"/>
          <w:sz w:val="24"/>
          <w:szCs w:val="24"/>
        </w:rPr>
      </w:pPr>
      <w:r w:rsidRPr="00ED70B4">
        <w:rPr>
          <w:rFonts w:ascii="Trebuchet MS" w:hAnsi="Trebuchet MS"/>
          <w:sz w:val="24"/>
          <w:szCs w:val="24"/>
        </w:rPr>
        <w:br w:type="page"/>
      </w:r>
    </w:p>
    <w:p w14:paraId="2662583D" w14:textId="77777777" w:rsidR="00ED70B4" w:rsidRPr="00ED70B4" w:rsidRDefault="00ED70B4" w:rsidP="00ED70B4">
      <w:pPr>
        <w:spacing w:line="360" w:lineRule="auto"/>
        <w:jc w:val="center"/>
        <w:rPr>
          <w:rFonts w:ascii="Trebuchet MS" w:hAnsi="Trebuchet MS"/>
          <w:b/>
          <w:bCs/>
          <w:sz w:val="24"/>
          <w:szCs w:val="24"/>
        </w:rPr>
      </w:pPr>
      <w:r w:rsidRPr="00ED70B4">
        <w:rPr>
          <w:rFonts w:ascii="Trebuchet MS" w:hAnsi="Trebuchet MS"/>
          <w:b/>
          <w:bCs/>
          <w:sz w:val="24"/>
          <w:szCs w:val="24"/>
        </w:rPr>
        <w:lastRenderedPageBreak/>
        <w:t>OTHER ESTIMATION TECHNIQUES</w:t>
      </w:r>
    </w:p>
    <w:p w14:paraId="73447D60" w14:textId="33C9EC28" w:rsidR="00ED70B4" w:rsidRPr="00ED70B4" w:rsidRDefault="00ED70B4" w:rsidP="00ED70B4">
      <w:pPr>
        <w:pStyle w:val="ListParagraph"/>
        <w:numPr>
          <w:ilvl w:val="0"/>
          <w:numId w:val="18"/>
        </w:numPr>
        <w:spacing w:line="360" w:lineRule="auto"/>
        <w:rPr>
          <w:rFonts w:ascii="Trebuchet MS" w:hAnsi="Trebuchet MS"/>
          <w:b/>
          <w:bCs/>
          <w:sz w:val="24"/>
          <w:szCs w:val="24"/>
        </w:rPr>
      </w:pPr>
      <w:r w:rsidRPr="00ED70B4">
        <w:rPr>
          <w:rFonts w:ascii="Trebuchet MS" w:hAnsi="Trebuchet MS"/>
          <w:b/>
          <w:bCs/>
          <w:sz w:val="24"/>
          <w:szCs w:val="24"/>
        </w:rPr>
        <w:t>FUNCTION POINT ANALYSIS(</w:t>
      </w:r>
      <w:r w:rsidRPr="00ED70B4">
        <w:rPr>
          <w:rFonts w:ascii="Trebuchet MS" w:hAnsi="Trebuchet MS"/>
          <w:b/>
          <w:bCs/>
          <w:sz w:val="24"/>
          <w:szCs w:val="24"/>
        </w:rPr>
        <w:t>FPA</w:t>
      </w:r>
      <w:r w:rsidRPr="00ED70B4">
        <w:rPr>
          <w:rFonts w:ascii="Trebuchet MS" w:hAnsi="Trebuchet MS"/>
          <w:b/>
          <w:bCs/>
          <w:sz w:val="24"/>
          <w:szCs w:val="24"/>
        </w:rPr>
        <w:t>)</w:t>
      </w:r>
    </w:p>
    <w:p w14:paraId="5B013655"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 xml:space="preserve">Function Point Analysis was initially developed by Allan J. </w:t>
      </w:r>
      <w:proofErr w:type="spellStart"/>
      <w:r w:rsidRPr="00ED70B4">
        <w:rPr>
          <w:rFonts w:ascii="Trebuchet MS" w:hAnsi="Trebuchet MS"/>
          <w:sz w:val="24"/>
          <w:szCs w:val="24"/>
        </w:rPr>
        <w:t>Albercht</w:t>
      </w:r>
      <w:proofErr w:type="spellEnd"/>
      <w:r w:rsidRPr="00ED70B4">
        <w:rPr>
          <w:rFonts w:ascii="Trebuchet MS" w:hAnsi="Trebuchet MS"/>
          <w:sz w:val="24"/>
          <w:szCs w:val="24"/>
        </w:rPr>
        <w:t xml:space="preserve"> in 1979 at IBM and it has been further modified by the International Function Point Users Group (IFPUG).</w:t>
      </w:r>
    </w:p>
    <w:p w14:paraId="24FC6BD0"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FPA provides a standardized method to functionally size the software work product. This work product is the output of software new development and improvement projects for subsequent releases. </w:t>
      </w:r>
      <w:r w:rsidRPr="00ED70B4">
        <w:rPr>
          <w:rFonts w:ascii="Trebuchet MS" w:hAnsi="Trebuchet MS"/>
          <w:sz w:val="24"/>
          <w:szCs w:val="24"/>
        </w:rPr>
        <w:t xml:space="preserve"> </w:t>
      </w:r>
    </w:p>
    <w:p w14:paraId="0C7ED356"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 xml:space="preserve">It is the software that is relocated to the production application at project implementation. It measures functionality from the user’s point of view </w:t>
      </w:r>
      <w:proofErr w:type="gramStart"/>
      <w:r w:rsidRPr="00ED70B4">
        <w:rPr>
          <w:rFonts w:ascii="Trebuchet MS" w:hAnsi="Trebuchet MS"/>
          <w:sz w:val="24"/>
          <w:szCs w:val="24"/>
        </w:rPr>
        <w:t>i.e.</w:t>
      </w:r>
      <w:proofErr w:type="gramEnd"/>
      <w:r w:rsidRPr="00ED70B4">
        <w:rPr>
          <w:rFonts w:ascii="Trebuchet MS" w:hAnsi="Trebuchet MS"/>
          <w:sz w:val="24"/>
          <w:szCs w:val="24"/>
        </w:rPr>
        <w:t xml:space="preserve"> </w:t>
      </w:r>
      <w:r w:rsidRPr="00ED70B4">
        <w:rPr>
          <w:rFonts w:ascii="Trebuchet MS" w:hAnsi="Trebuchet MS"/>
          <w:sz w:val="24"/>
          <w:szCs w:val="24"/>
        </w:rPr>
        <w:t>based on</w:t>
      </w:r>
      <w:r w:rsidRPr="00ED70B4">
        <w:rPr>
          <w:rFonts w:ascii="Trebuchet MS" w:hAnsi="Trebuchet MS"/>
          <w:sz w:val="24"/>
          <w:szCs w:val="24"/>
        </w:rPr>
        <w:t xml:space="preserve"> what the user requests and receives in return.</w:t>
      </w:r>
      <w:r w:rsidRPr="00ED70B4">
        <w:rPr>
          <w:rFonts w:ascii="Trebuchet MS" w:hAnsi="Trebuchet MS"/>
          <w:sz w:val="24"/>
          <w:szCs w:val="24"/>
        </w:rPr>
        <w:t xml:space="preserve"> </w:t>
      </w:r>
    </w:p>
    <w:p w14:paraId="6A4CCE5C"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 Function Point Analysis (FPA) is a method or set of rules of Functional Size Measurement. It assesses the functionality delivered to its users, based on the user’s external view of the functional requirements. It measures the logical view of an application, not the physically implemented view or the internal technical view. </w:t>
      </w:r>
    </w:p>
    <w:p w14:paraId="1F958BB2" w14:textId="477AE2F1"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 xml:space="preserve"> The Function Point Analysis technique is used to analyze the functionality delivered by software and </w:t>
      </w:r>
      <w:r>
        <w:rPr>
          <w:rFonts w:ascii="Trebuchet MS" w:hAnsi="Trebuchet MS"/>
          <w:sz w:val="24"/>
          <w:szCs w:val="24"/>
        </w:rPr>
        <w:t xml:space="preserve">the </w:t>
      </w:r>
      <w:r w:rsidRPr="00ED70B4">
        <w:rPr>
          <w:rFonts w:ascii="Trebuchet MS" w:hAnsi="Trebuchet MS"/>
          <w:sz w:val="24"/>
          <w:szCs w:val="24"/>
        </w:rPr>
        <w:t>Unadjusted Function Point (UFP) is the unit of measurement. </w:t>
      </w:r>
    </w:p>
    <w:p w14:paraId="471CF133"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Objectives of FPA: </w:t>
      </w:r>
    </w:p>
    <w:p w14:paraId="3C5DFA95" w14:textId="77777777" w:rsidR="00ED70B4" w:rsidRPr="00ED70B4" w:rsidRDefault="00ED70B4" w:rsidP="00ED70B4">
      <w:pPr>
        <w:numPr>
          <w:ilvl w:val="0"/>
          <w:numId w:val="8"/>
        </w:numPr>
        <w:spacing w:line="360" w:lineRule="auto"/>
        <w:rPr>
          <w:rFonts w:ascii="Trebuchet MS" w:hAnsi="Trebuchet MS"/>
          <w:sz w:val="24"/>
          <w:szCs w:val="24"/>
        </w:rPr>
      </w:pPr>
      <w:r w:rsidRPr="00ED70B4">
        <w:rPr>
          <w:rFonts w:ascii="Trebuchet MS" w:hAnsi="Trebuchet MS"/>
          <w:sz w:val="24"/>
          <w:szCs w:val="24"/>
        </w:rPr>
        <w:t>The objective of FPA is to measure the functionality that the user requests and receives.</w:t>
      </w:r>
    </w:p>
    <w:p w14:paraId="7C6303C9" w14:textId="77777777" w:rsidR="00ED70B4" w:rsidRPr="00ED70B4" w:rsidRDefault="00ED70B4" w:rsidP="00ED70B4">
      <w:pPr>
        <w:numPr>
          <w:ilvl w:val="0"/>
          <w:numId w:val="8"/>
        </w:numPr>
        <w:spacing w:line="360" w:lineRule="auto"/>
        <w:rPr>
          <w:rFonts w:ascii="Trebuchet MS" w:hAnsi="Trebuchet MS"/>
          <w:sz w:val="24"/>
          <w:szCs w:val="24"/>
        </w:rPr>
      </w:pPr>
      <w:r w:rsidRPr="00ED70B4">
        <w:rPr>
          <w:rFonts w:ascii="Trebuchet MS" w:hAnsi="Trebuchet MS"/>
          <w:sz w:val="24"/>
          <w:szCs w:val="24"/>
        </w:rPr>
        <w:t>The objective of FPA is to measure software development and maintenance independently of the technology used for implementation.</w:t>
      </w:r>
    </w:p>
    <w:p w14:paraId="7D95382B" w14:textId="77777777" w:rsidR="00ED70B4" w:rsidRPr="00ED70B4" w:rsidRDefault="00ED70B4" w:rsidP="00ED70B4">
      <w:pPr>
        <w:numPr>
          <w:ilvl w:val="0"/>
          <w:numId w:val="8"/>
        </w:numPr>
        <w:spacing w:line="360" w:lineRule="auto"/>
        <w:rPr>
          <w:rFonts w:ascii="Trebuchet MS" w:hAnsi="Trebuchet MS"/>
          <w:sz w:val="24"/>
          <w:szCs w:val="24"/>
        </w:rPr>
      </w:pPr>
      <w:r w:rsidRPr="00ED70B4">
        <w:rPr>
          <w:rFonts w:ascii="Trebuchet MS" w:hAnsi="Trebuchet MS"/>
          <w:sz w:val="24"/>
          <w:szCs w:val="24"/>
        </w:rPr>
        <w:t>It should be simple enough to minimize the overhead of the measurement process.</w:t>
      </w:r>
    </w:p>
    <w:p w14:paraId="6098B717" w14:textId="77777777" w:rsidR="00ED70B4" w:rsidRPr="00ED70B4" w:rsidRDefault="00ED70B4" w:rsidP="00ED70B4">
      <w:pPr>
        <w:numPr>
          <w:ilvl w:val="0"/>
          <w:numId w:val="8"/>
        </w:numPr>
        <w:spacing w:line="360" w:lineRule="auto"/>
        <w:rPr>
          <w:rFonts w:ascii="Trebuchet MS" w:hAnsi="Trebuchet MS"/>
          <w:sz w:val="24"/>
          <w:szCs w:val="24"/>
        </w:rPr>
      </w:pPr>
      <w:r w:rsidRPr="00ED70B4">
        <w:rPr>
          <w:rFonts w:ascii="Trebuchet MS" w:hAnsi="Trebuchet MS"/>
          <w:sz w:val="24"/>
          <w:szCs w:val="24"/>
        </w:rPr>
        <w:t>It should be a consistent measure among various projects and organizations. </w:t>
      </w:r>
      <w:r w:rsidRPr="00ED70B4">
        <w:rPr>
          <w:rFonts w:ascii="Trebuchet MS" w:hAnsi="Trebuchet MS"/>
          <w:sz w:val="24"/>
          <w:szCs w:val="24"/>
        </w:rPr>
        <w:br/>
        <w:t> </w:t>
      </w:r>
    </w:p>
    <w:p w14:paraId="5DB4D5BB"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lastRenderedPageBreak/>
        <w:t>Types of FPA: </w:t>
      </w:r>
      <w:r w:rsidRPr="00ED70B4">
        <w:rPr>
          <w:rFonts w:ascii="Trebuchet MS" w:hAnsi="Trebuchet MS"/>
          <w:b/>
          <w:bCs/>
          <w:sz w:val="24"/>
          <w:szCs w:val="24"/>
        </w:rPr>
        <w:br/>
        <w:t> </w:t>
      </w:r>
    </w:p>
    <w:p w14:paraId="7D7841BE" w14:textId="77777777" w:rsidR="00ED70B4" w:rsidRPr="00ED70B4" w:rsidRDefault="00ED70B4" w:rsidP="00ED70B4">
      <w:pPr>
        <w:numPr>
          <w:ilvl w:val="0"/>
          <w:numId w:val="9"/>
        </w:numPr>
        <w:spacing w:line="360" w:lineRule="auto"/>
        <w:rPr>
          <w:rFonts w:ascii="Trebuchet MS" w:hAnsi="Trebuchet MS"/>
          <w:sz w:val="24"/>
          <w:szCs w:val="24"/>
        </w:rPr>
      </w:pPr>
      <w:r w:rsidRPr="00ED70B4">
        <w:rPr>
          <w:rFonts w:ascii="Trebuchet MS" w:hAnsi="Trebuchet MS"/>
          <w:b/>
          <w:bCs/>
          <w:sz w:val="24"/>
          <w:szCs w:val="24"/>
        </w:rPr>
        <w:t>Transactional Functional Type –</w:t>
      </w:r>
      <w:r w:rsidRPr="00ED70B4">
        <w:rPr>
          <w:rFonts w:ascii="Trebuchet MS" w:hAnsi="Trebuchet MS"/>
          <w:sz w:val="24"/>
          <w:szCs w:val="24"/>
        </w:rPr>
        <w:t> </w:t>
      </w:r>
    </w:p>
    <w:p w14:paraId="097F1BED" w14:textId="19669F0C" w:rsidR="00ED70B4" w:rsidRPr="00ED70B4" w:rsidRDefault="00ED70B4" w:rsidP="00ED70B4">
      <w:pPr>
        <w:numPr>
          <w:ilvl w:val="1"/>
          <w:numId w:val="9"/>
        </w:numPr>
        <w:spacing w:line="360" w:lineRule="auto"/>
        <w:rPr>
          <w:rFonts w:ascii="Trebuchet MS" w:hAnsi="Trebuchet MS"/>
          <w:sz w:val="24"/>
          <w:szCs w:val="24"/>
        </w:rPr>
      </w:pPr>
      <w:r w:rsidRPr="00ED70B4">
        <w:rPr>
          <w:rFonts w:ascii="Trebuchet MS" w:hAnsi="Trebuchet MS"/>
          <w:b/>
          <w:bCs/>
          <w:sz w:val="24"/>
          <w:szCs w:val="24"/>
        </w:rPr>
        <w:t>External Input (EI):</w:t>
      </w:r>
      <w:r w:rsidRPr="00ED70B4">
        <w:rPr>
          <w:rFonts w:ascii="Trebuchet MS" w:hAnsi="Trebuchet MS"/>
          <w:sz w:val="24"/>
          <w:szCs w:val="24"/>
        </w:rPr>
        <w:t> EI processes data or control information that comes from outside the application’s boundary. The EI is an elementary process. </w:t>
      </w:r>
    </w:p>
    <w:p w14:paraId="6C5EF6FC" w14:textId="10F0606F" w:rsidR="00ED70B4" w:rsidRPr="00ED70B4" w:rsidRDefault="00ED70B4" w:rsidP="00ED70B4">
      <w:pPr>
        <w:numPr>
          <w:ilvl w:val="1"/>
          <w:numId w:val="9"/>
        </w:numPr>
        <w:spacing w:line="360" w:lineRule="auto"/>
        <w:rPr>
          <w:rFonts w:ascii="Trebuchet MS" w:hAnsi="Trebuchet MS"/>
          <w:sz w:val="24"/>
          <w:szCs w:val="24"/>
        </w:rPr>
      </w:pPr>
      <w:r w:rsidRPr="00ED70B4">
        <w:rPr>
          <w:rFonts w:ascii="Trebuchet MS" w:hAnsi="Trebuchet MS"/>
          <w:b/>
          <w:bCs/>
          <w:sz w:val="24"/>
          <w:szCs w:val="24"/>
        </w:rPr>
        <w:t>External Output (EO):</w:t>
      </w:r>
      <w:r w:rsidRPr="00ED70B4">
        <w:rPr>
          <w:rFonts w:ascii="Trebuchet MS" w:hAnsi="Trebuchet MS"/>
          <w:sz w:val="24"/>
          <w:szCs w:val="24"/>
        </w:rPr>
        <w:t> EO is an elementary process that generates data or control</w:t>
      </w:r>
      <w:r w:rsidRPr="00ED70B4">
        <w:rPr>
          <w:rFonts w:ascii="Trebuchet MS" w:hAnsi="Trebuchet MS"/>
          <w:sz w:val="24"/>
          <w:szCs w:val="24"/>
        </w:rPr>
        <w:t>s</w:t>
      </w:r>
      <w:r w:rsidRPr="00ED70B4">
        <w:rPr>
          <w:rFonts w:ascii="Trebuchet MS" w:hAnsi="Trebuchet MS"/>
          <w:sz w:val="24"/>
          <w:szCs w:val="24"/>
        </w:rPr>
        <w:t xml:space="preserve"> </w:t>
      </w:r>
      <w:r w:rsidRPr="00ED70B4">
        <w:rPr>
          <w:rFonts w:ascii="Trebuchet MS" w:hAnsi="Trebuchet MS"/>
          <w:sz w:val="24"/>
          <w:szCs w:val="24"/>
        </w:rPr>
        <w:t xml:space="preserve">the </w:t>
      </w:r>
      <w:r w:rsidRPr="00ED70B4">
        <w:rPr>
          <w:rFonts w:ascii="Trebuchet MS" w:hAnsi="Trebuchet MS"/>
          <w:sz w:val="24"/>
          <w:szCs w:val="24"/>
        </w:rPr>
        <w:t>information sent outside the application’s boundary.  </w:t>
      </w:r>
    </w:p>
    <w:p w14:paraId="123621FA" w14:textId="77777777" w:rsidR="00ED70B4" w:rsidRPr="00ED70B4" w:rsidRDefault="00ED70B4" w:rsidP="00ED70B4">
      <w:pPr>
        <w:numPr>
          <w:ilvl w:val="1"/>
          <w:numId w:val="9"/>
        </w:numPr>
        <w:spacing w:line="360" w:lineRule="auto"/>
        <w:rPr>
          <w:rFonts w:ascii="Trebuchet MS" w:hAnsi="Trebuchet MS"/>
          <w:sz w:val="24"/>
          <w:szCs w:val="24"/>
        </w:rPr>
      </w:pPr>
      <w:r w:rsidRPr="00ED70B4">
        <w:rPr>
          <w:rFonts w:ascii="Trebuchet MS" w:hAnsi="Trebuchet MS"/>
          <w:b/>
          <w:bCs/>
          <w:sz w:val="24"/>
          <w:szCs w:val="24"/>
        </w:rPr>
        <w:t>External Inquiries (EQ):</w:t>
      </w:r>
      <w:r w:rsidRPr="00ED70B4">
        <w:rPr>
          <w:rFonts w:ascii="Trebuchet MS" w:hAnsi="Trebuchet MS"/>
          <w:sz w:val="24"/>
          <w:szCs w:val="24"/>
        </w:rPr>
        <w:t> EQ is an elementary process made up of an input-output combination that results in data retrieval. </w:t>
      </w:r>
      <w:r w:rsidRPr="00ED70B4">
        <w:rPr>
          <w:rFonts w:ascii="Trebuchet MS" w:hAnsi="Trebuchet MS"/>
          <w:sz w:val="24"/>
          <w:szCs w:val="24"/>
        </w:rPr>
        <w:br/>
        <w:t> </w:t>
      </w:r>
    </w:p>
    <w:p w14:paraId="41C2342F" w14:textId="77777777" w:rsidR="00ED70B4" w:rsidRPr="00ED70B4" w:rsidRDefault="00ED70B4" w:rsidP="00ED70B4">
      <w:pPr>
        <w:spacing w:line="360" w:lineRule="auto"/>
        <w:ind w:left="720"/>
        <w:rPr>
          <w:rFonts w:ascii="Trebuchet MS" w:hAnsi="Trebuchet MS"/>
          <w:sz w:val="24"/>
          <w:szCs w:val="24"/>
        </w:rPr>
      </w:pPr>
      <w:r w:rsidRPr="00ED70B4">
        <w:rPr>
          <w:rFonts w:ascii="Trebuchet MS" w:hAnsi="Trebuchet MS"/>
          <w:b/>
          <w:bCs/>
          <w:sz w:val="24"/>
          <w:szCs w:val="24"/>
        </w:rPr>
        <w:t>Data Functional Type –</w:t>
      </w:r>
      <w:r w:rsidRPr="00ED70B4">
        <w:rPr>
          <w:rFonts w:ascii="Trebuchet MS" w:hAnsi="Trebuchet MS"/>
          <w:sz w:val="24"/>
          <w:szCs w:val="24"/>
        </w:rPr>
        <w:t> </w:t>
      </w:r>
    </w:p>
    <w:p w14:paraId="5258CA09" w14:textId="362067B6" w:rsidR="00ED70B4" w:rsidRPr="00ED70B4" w:rsidRDefault="00ED70B4" w:rsidP="00ED70B4">
      <w:pPr>
        <w:numPr>
          <w:ilvl w:val="1"/>
          <w:numId w:val="9"/>
        </w:numPr>
        <w:spacing w:line="360" w:lineRule="auto"/>
        <w:rPr>
          <w:rFonts w:ascii="Trebuchet MS" w:hAnsi="Trebuchet MS"/>
          <w:sz w:val="24"/>
          <w:szCs w:val="24"/>
        </w:rPr>
      </w:pPr>
      <w:r w:rsidRPr="00ED70B4">
        <w:rPr>
          <w:rFonts w:ascii="Trebuchet MS" w:hAnsi="Trebuchet MS"/>
          <w:b/>
          <w:bCs/>
          <w:sz w:val="24"/>
          <w:szCs w:val="24"/>
        </w:rPr>
        <w:t>Internal Logical File (ILF):</w:t>
      </w:r>
      <w:r w:rsidRPr="00ED70B4">
        <w:rPr>
          <w:rFonts w:ascii="Trebuchet MS" w:hAnsi="Trebuchet MS"/>
          <w:sz w:val="24"/>
          <w:szCs w:val="24"/>
        </w:rPr>
        <w:t> A user</w:t>
      </w:r>
      <w:r w:rsidRPr="00ED70B4">
        <w:rPr>
          <w:rFonts w:ascii="Trebuchet MS" w:hAnsi="Trebuchet MS"/>
          <w:sz w:val="24"/>
          <w:szCs w:val="24"/>
        </w:rPr>
        <w:t>-</w:t>
      </w:r>
      <w:r w:rsidRPr="00ED70B4">
        <w:rPr>
          <w:rFonts w:ascii="Trebuchet MS" w:hAnsi="Trebuchet MS"/>
          <w:sz w:val="24"/>
          <w:szCs w:val="24"/>
        </w:rPr>
        <w:t>identifiable group of logically related data or control information maintained within the boundary of the application. </w:t>
      </w:r>
    </w:p>
    <w:p w14:paraId="334BA8BE" w14:textId="77777777" w:rsidR="00ED70B4" w:rsidRPr="00ED70B4" w:rsidRDefault="00ED70B4" w:rsidP="00ED70B4">
      <w:pPr>
        <w:numPr>
          <w:ilvl w:val="1"/>
          <w:numId w:val="9"/>
        </w:numPr>
        <w:spacing w:line="360" w:lineRule="auto"/>
        <w:rPr>
          <w:rFonts w:ascii="Trebuchet MS" w:hAnsi="Trebuchet MS"/>
          <w:sz w:val="24"/>
          <w:szCs w:val="24"/>
        </w:rPr>
      </w:pPr>
      <w:r w:rsidRPr="00ED70B4">
        <w:rPr>
          <w:rFonts w:ascii="Trebuchet MS" w:hAnsi="Trebuchet MS"/>
          <w:b/>
          <w:bCs/>
          <w:sz w:val="24"/>
          <w:szCs w:val="24"/>
        </w:rPr>
        <w:t>External Interface File (EIF):</w:t>
      </w:r>
      <w:r w:rsidRPr="00ED70B4">
        <w:rPr>
          <w:rFonts w:ascii="Trebuchet MS" w:hAnsi="Trebuchet MS"/>
          <w:sz w:val="24"/>
          <w:szCs w:val="24"/>
        </w:rPr>
        <w:t> A group of users recognizable logically related data allusion to the software but maintained within the boundary of another software. </w:t>
      </w:r>
      <w:r w:rsidRPr="00ED70B4">
        <w:rPr>
          <w:rFonts w:ascii="Trebuchet MS" w:hAnsi="Trebuchet MS"/>
          <w:sz w:val="24"/>
          <w:szCs w:val="24"/>
        </w:rPr>
        <w:br/>
        <w:t> </w:t>
      </w:r>
    </w:p>
    <w:p w14:paraId="789542F5"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 </w:t>
      </w:r>
    </w:p>
    <w:p w14:paraId="1136AB37" w14:textId="7C6EA732"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lastRenderedPageBreak/>
        <w:drawing>
          <wp:inline distT="0" distB="0" distL="0" distR="0" wp14:anchorId="5959EFAE" wp14:editId="34D221FD">
            <wp:extent cx="5943600" cy="378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79531A58"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Benefits of FPA: </w:t>
      </w:r>
      <w:r w:rsidRPr="00ED70B4">
        <w:rPr>
          <w:rFonts w:ascii="Trebuchet MS" w:hAnsi="Trebuchet MS"/>
          <w:b/>
          <w:bCs/>
          <w:sz w:val="24"/>
          <w:szCs w:val="24"/>
        </w:rPr>
        <w:br/>
        <w:t> </w:t>
      </w:r>
    </w:p>
    <w:p w14:paraId="0426991C" w14:textId="77777777" w:rsidR="00ED70B4" w:rsidRPr="00ED70B4" w:rsidRDefault="00ED70B4" w:rsidP="00ED70B4">
      <w:pPr>
        <w:numPr>
          <w:ilvl w:val="0"/>
          <w:numId w:val="10"/>
        </w:numPr>
        <w:spacing w:line="360" w:lineRule="auto"/>
        <w:rPr>
          <w:rFonts w:ascii="Trebuchet MS" w:hAnsi="Trebuchet MS"/>
          <w:sz w:val="24"/>
          <w:szCs w:val="24"/>
        </w:rPr>
      </w:pPr>
      <w:r w:rsidRPr="00ED70B4">
        <w:rPr>
          <w:rFonts w:ascii="Trebuchet MS" w:hAnsi="Trebuchet MS"/>
          <w:sz w:val="24"/>
          <w:szCs w:val="24"/>
        </w:rPr>
        <w:t>FPA is a tool to determine the size of a purchased application package by counting all the functions included in the package.</w:t>
      </w:r>
    </w:p>
    <w:p w14:paraId="57CC7374" w14:textId="77777777" w:rsidR="00ED70B4" w:rsidRPr="00ED70B4" w:rsidRDefault="00ED70B4" w:rsidP="00ED70B4">
      <w:pPr>
        <w:numPr>
          <w:ilvl w:val="0"/>
          <w:numId w:val="10"/>
        </w:numPr>
        <w:spacing w:line="360" w:lineRule="auto"/>
        <w:rPr>
          <w:rFonts w:ascii="Trebuchet MS" w:hAnsi="Trebuchet MS"/>
          <w:sz w:val="24"/>
          <w:szCs w:val="24"/>
        </w:rPr>
      </w:pPr>
      <w:r w:rsidRPr="00ED70B4">
        <w:rPr>
          <w:rFonts w:ascii="Trebuchet MS" w:hAnsi="Trebuchet MS"/>
          <w:sz w:val="24"/>
          <w:szCs w:val="24"/>
        </w:rPr>
        <w:t>It is a tool to help users discover the benefit of an application package to their organization by counting functions that specifically match their requirements.</w:t>
      </w:r>
    </w:p>
    <w:p w14:paraId="59761064" w14:textId="77777777" w:rsidR="00ED70B4" w:rsidRPr="00ED70B4" w:rsidRDefault="00ED70B4" w:rsidP="00ED70B4">
      <w:pPr>
        <w:numPr>
          <w:ilvl w:val="0"/>
          <w:numId w:val="10"/>
        </w:numPr>
        <w:spacing w:line="360" w:lineRule="auto"/>
        <w:rPr>
          <w:rFonts w:ascii="Trebuchet MS" w:hAnsi="Trebuchet MS"/>
          <w:sz w:val="24"/>
          <w:szCs w:val="24"/>
        </w:rPr>
      </w:pPr>
      <w:r w:rsidRPr="00ED70B4">
        <w:rPr>
          <w:rFonts w:ascii="Trebuchet MS" w:hAnsi="Trebuchet MS"/>
          <w:sz w:val="24"/>
          <w:szCs w:val="24"/>
        </w:rPr>
        <w:t>It is a tool to measure the units of a software product to support quality and productivity analysis.</w:t>
      </w:r>
    </w:p>
    <w:p w14:paraId="215FB1B5" w14:textId="77777777" w:rsidR="00ED70B4" w:rsidRPr="00ED70B4" w:rsidRDefault="00ED70B4" w:rsidP="00ED70B4">
      <w:pPr>
        <w:numPr>
          <w:ilvl w:val="0"/>
          <w:numId w:val="10"/>
        </w:numPr>
        <w:spacing w:line="360" w:lineRule="auto"/>
        <w:rPr>
          <w:rFonts w:ascii="Trebuchet MS" w:hAnsi="Trebuchet MS"/>
          <w:sz w:val="24"/>
          <w:szCs w:val="24"/>
        </w:rPr>
      </w:pPr>
      <w:proofErr w:type="spellStart"/>
      <w:proofErr w:type="gramStart"/>
      <w:r w:rsidRPr="00ED70B4">
        <w:rPr>
          <w:rFonts w:ascii="Trebuchet MS" w:hAnsi="Trebuchet MS"/>
          <w:sz w:val="24"/>
          <w:szCs w:val="24"/>
        </w:rPr>
        <w:t>It</w:t>
      </w:r>
      <w:proofErr w:type="gramEnd"/>
      <w:r w:rsidRPr="00ED70B4">
        <w:rPr>
          <w:rFonts w:ascii="Trebuchet MS" w:hAnsi="Trebuchet MS"/>
          <w:sz w:val="24"/>
          <w:szCs w:val="24"/>
        </w:rPr>
        <w:t xml:space="preserve"> s</w:t>
      </w:r>
      <w:proofErr w:type="spellEnd"/>
      <w:r w:rsidRPr="00ED70B4">
        <w:rPr>
          <w:rFonts w:ascii="Trebuchet MS" w:hAnsi="Trebuchet MS"/>
          <w:sz w:val="24"/>
          <w:szCs w:val="24"/>
        </w:rPr>
        <w:t xml:space="preserve"> a vehicle to estimate the cost and resources required for software development and maintenance.</w:t>
      </w:r>
    </w:p>
    <w:p w14:paraId="6F313D60" w14:textId="77777777" w:rsidR="00ED70B4" w:rsidRPr="00ED70B4" w:rsidRDefault="00ED70B4" w:rsidP="00ED70B4">
      <w:pPr>
        <w:numPr>
          <w:ilvl w:val="0"/>
          <w:numId w:val="10"/>
        </w:numPr>
        <w:spacing w:line="360" w:lineRule="auto"/>
        <w:rPr>
          <w:rFonts w:ascii="Trebuchet MS" w:hAnsi="Trebuchet MS"/>
          <w:sz w:val="24"/>
          <w:szCs w:val="24"/>
        </w:rPr>
      </w:pPr>
      <w:r w:rsidRPr="00ED70B4">
        <w:rPr>
          <w:rFonts w:ascii="Trebuchet MS" w:hAnsi="Trebuchet MS"/>
          <w:sz w:val="24"/>
          <w:szCs w:val="24"/>
        </w:rPr>
        <w:t>It is a normalization factor for software comparison. </w:t>
      </w:r>
      <w:r w:rsidRPr="00ED70B4">
        <w:rPr>
          <w:rFonts w:ascii="Trebuchet MS" w:hAnsi="Trebuchet MS"/>
          <w:sz w:val="24"/>
          <w:szCs w:val="24"/>
        </w:rPr>
        <w:br/>
        <w:t> </w:t>
      </w:r>
    </w:p>
    <w:p w14:paraId="4F0C76CC"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The drawback of FPA:</w:t>
      </w:r>
    </w:p>
    <w:p w14:paraId="2C3651BE" w14:textId="42AF436C"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lastRenderedPageBreak/>
        <w:t>It requires a subjective evaluation and involves many judgments.</w:t>
      </w:r>
    </w:p>
    <w:p w14:paraId="3AEAB380" w14:textId="77777777"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t> Many cost and effort models are based on LOC, so it is necessary to change the function points.</w:t>
      </w:r>
    </w:p>
    <w:p w14:paraId="58F5084B" w14:textId="02BF36A9"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t> Compared to LOC, there are </w:t>
      </w:r>
      <w:r w:rsidRPr="00ED70B4">
        <w:rPr>
          <w:rFonts w:ascii="Trebuchet MS" w:hAnsi="Trebuchet MS"/>
          <w:sz w:val="24"/>
          <w:szCs w:val="24"/>
        </w:rPr>
        <w:t>fewer</w:t>
      </w:r>
      <w:r w:rsidRPr="00ED70B4">
        <w:rPr>
          <w:rFonts w:ascii="Trebuchet MS" w:hAnsi="Trebuchet MS"/>
          <w:sz w:val="24"/>
          <w:szCs w:val="24"/>
        </w:rPr>
        <w:t> research data on function points.</w:t>
      </w:r>
    </w:p>
    <w:p w14:paraId="4B4C1A6F" w14:textId="77777777"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t> Run after creating the design spec.</w:t>
      </w:r>
    </w:p>
    <w:p w14:paraId="419EF176" w14:textId="7CA0B5F3"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t> With subjective judgment, the accuracy rate of the assessment is low.</w:t>
      </w:r>
    </w:p>
    <w:p w14:paraId="09A20D3E" w14:textId="77777777"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t> Due to the long learning curve, it is not easy to gain proficiency. </w:t>
      </w:r>
    </w:p>
    <w:p w14:paraId="28E2C10B" w14:textId="3C713333" w:rsidR="00ED70B4" w:rsidRPr="00ED70B4" w:rsidRDefault="00ED70B4" w:rsidP="00ED70B4">
      <w:pPr>
        <w:numPr>
          <w:ilvl w:val="0"/>
          <w:numId w:val="11"/>
        </w:numPr>
        <w:spacing w:line="360" w:lineRule="auto"/>
        <w:rPr>
          <w:rFonts w:ascii="Trebuchet MS" w:hAnsi="Trebuchet MS"/>
          <w:sz w:val="24"/>
          <w:szCs w:val="24"/>
        </w:rPr>
      </w:pPr>
      <w:r w:rsidRPr="00ED70B4">
        <w:rPr>
          <w:rFonts w:ascii="Trebuchet MS" w:hAnsi="Trebuchet MS"/>
          <w:sz w:val="24"/>
          <w:szCs w:val="24"/>
        </w:rPr>
        <w:t> This is a very time-consuming method.</w:t>
      </w:r>
    </w:p>
    <w:p w14:paraId="5DC6091C" w14:textId="1158725B" w:rsidR="00ED70B4" w:rsidRPr="00ED70B4" w:rsidRDefault="00ED70B4" w:rsidP="00ED70B4">
      <w:pPr>
        <w:spacing w:line="360" w:lineRule="auto"/>
        <w:rPr>
          <w:rFonts w:ascii="Trebuchet MS" w:hAnsi="Trebuchet MS"/>
          <w:sz w:val="24"/>
          <w:szCs w:val="24"/>
        </w:rPr>
      </w:pPr>
    </w:p>
    <w:p w14:paraId="0927D837" w14:textId="589E7093"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br w:type="page"/>
      </w:r>
    </w:p>
    <w:p w14:paraId="515192E4" w14:textId="72AD8EEB" w:rsidR="00ED70B4" w:rsidRPr="00ED70B4" w:rsidRDefault="00ED70B4" w:rsidP="00ED70B4">
      <w:pPr>
        <w:pStyle w:val="ListParagraph"/>
        <w:numPr>
          <w:ilvl w:val="0"/>
          <w:numId w:val="18"/>
        </w:numPr>
        <w:spacing w:line="360" w:lineRule="auto"/>
        <w:rPr>
          <w:rFonts w:ascii="Trebuchet MS" w:hAnsi="Trebuchet MS"/>
          <w:b/>
          <w:bCs/>
          <w:sz w:val="24"/>
          <w:szCs w:val="24"/>
        </w:rPr>
      </w:pPr>
      <w:r w:rsidRPr="00ED70B4">
        <w:rPr>
          <w:rFonts w:ascii="Trebuchet MS" w:hAnsi="Trebuchet MS"/>
          <w:b/>
          <w:bCs/>
          <w:sz w:val="24"/>
          <w:szCs w:val="24"/>
        </w:rPr>
        <w:lastRenderedPageBreak/>
        <w:t>WORK BREAKDOWN STRUCTURE (WBS)</w:t>
      </w:r>
    </w:p>
    <w:p w14:paraId="5FD592C7" w14:textId="56BE1EBD" w:rsidR="00ED70B4" w:rsidRPr="00ED70B4" w:rsidRDefault="00ED70B4" w:rsidP="00ED70B4">
      <w:pPr>
        <w:spacing w:line="360" w:lineRule="auto"/>
        <w:rPr>
          <w:rFonts w:ascii="Trebuchet MS" w:hAnsi="Trebuchet MS"/>
          <w:sz w:val="24"/>
          <w:szCs w:val="24"/>
        </w:rPr>
      </w:pPr>
      <w:r w:rsidRPr="00ED70B4">
        <w:rPr>
          <w:rFonts w:ascii="Trebuchet MS" w:hAnsi="Trebuchet MS"/>
          <w:b/>
          <w:bCs/>
          <w:sz w:val="24"/>
          <w:szCs w:val="24"/>
        </w:rPr>
        <w:t>WBS</w:t>
      </w:r>
      <w:r w:rsidRPr="00ED70B4">
        <w:rPr>
          <w:rFonts w:ascii="Trebuchet MS" w:hAnsi="Trebuchet MS"/>
          <w:sz w:val="24"/>
          <w:szCs w:val="24"/>
        </w:rPr>
        <w:t xml:space="preserve"> I</w:t>
      </w:r>
      <w:r w:rsidRPr="00ED70B4">
        <w:rPr>
          <w:rFonts w:ascii="Trebuchet MS" w:hAnsi="Trebuchet MS"/>
          <w:sz w:val="24"/>
          <w:szCs w:val="24"/>
        </w:rPr>
        <w:t>n Project Management and Systems Engineering, is a deliverable-oriented decomposition of a project into smaller components. WBS is a key project deliverable that organizes the team's work into manageable sections. The Project Management Body of Knowledge (PMBOK) defines WBS as a "deliverable oriented hierarchical decomposition of the work to be executed by the project team."</w:t>
      </w:r>
    </w:p>
    <w:p w14:paraId="1F6CBDB4"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WBS element may be a product, data, service, or any combination thereof. WBS also provides the necessary framework for detailed cost estimation and control along with providing guidance for schedule development and control.</w:t>
      </w:r>
    </w:p>
    <w:p w14:paraId="29B65AF7"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Representation of WBS</w:t>
      </w:r>
    </w:p>
    <w:p w14:paraId="53CC6E86"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WBS is represented as a hierarchical list of project’s work activities. There are two formats of WBS −</w:t>
      </w:r>
    </w:p>
    <w:p w14:paraId="64B8FEBE" w14:textId="77777777" w:rsidR="00ED70B4" w:rsidRPr="00ED70B4" w:rsidRDefault="00ED70B4" w:rsidP="00ED70B4">
      <w:pPr>
        <w:numPr>
          <w:ilvl w:val="0"/>
          <w:numId w:val="12"/>
        </w:numPr>
        <w:spacing w:line="360" w:lineRule="auto"/>
        <w:rPr>
          <w:rFonts w:ascii="Trebuchet MS" w:hAnsi="Trebuchet MS"/>
          <w:sz w:val="24"/>
          <w:szCs w:val="24"/>
        </w:rPr>
      </w:pPr>
      <w:r w:rsidRPr="00ED70B4">
        <w:rPr>
          <w:rFonts w:ascii="Trebuchet MS" w:hAnsi="Trebuchet MS"/>
          <w:sz w:val="24"/>
          <w:szCs w:val="24"/>
        </w:rPr>
        <w:t>Outline View (Indented Format)</w:t>
      </w:r>
    </w:p>
    <w:p w14:paraId="2811A6BA" w14:textId="77777777" w:rsidR="00ED70B4" w:rsidRPr="00ED70B4" w:rsidRDefault="00ED70B4" w:rsidP="00ED70B4">
      <w:pPr>
        <w:numPr>
          <w:ilvl w:val="0"/>
          <w:numId w:val="12"/>
        </w:numPr>
        <w:spacing w:line="360" w:lineRule="auto"/>
        <w:rPr>
          <w:rFonts w:ascii="Trebuchet MS" w:hAnsi="Trebuchet MS"/>
          <w:sz w:val="24"/>
          <w:szCs w:val="24"/>
        </w:rPr>
      </w:pPr>
      <w:r w:rsidRPr="00ED70B4">
        <w:rPr>
          <w:rFonts w:ascii="Trebuchet MS" w:hAnsi="Trebuchet MS"/>
          <w:sz w:val="24"/>
          <w:szCs w:val="24"/>
        </w:rPr>
        <w:t>Tree Structure View (Organizational Chart)</w:t>
      </w:r>
    </w:p>
    <w:p w14:paraId="4835F008"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Let us first discuss how to use the outline view for preparing a WBS.</w:t>
      </w:r>
    </w:p>
    <w:p w14:paraId="5846412A"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Outline View</w:t>
      </w:r>
    </w:p>
    <w:p w14:paraId="1A3ED56E"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The outline view is a very user-friendly layout. It presents a good view of the entire project and allows easy modifications as well. It uses numbers to record the various stages of a project. It looks somewhat similar to the following −</w:t>
      </w:r>
    </w:p>
    <w:p w14:paraId="778EA962" w14:textId="77777777" w:rsidR="00ED70B4" w:rsidRPr="00ED70B4" w:rsidRDefault="00ED70B4" w:rsidP="00ED70B4">
      <w:pPr>
        <w:numPr>
          <w:ilvl w:val="0"/>
          <w:numId w:val="13"/>
        </w:numPr>
        <w:spacing w:line="360" w:lineRule="auto"/>
        <w:rPr>
          <w:rFonts w:ascii="Trebuchet MS" w:hAnsi="Trebuchet MS"/>
          <w:sz w:val="24"/>
          <w:szCs w:val="24"/>
        </w:rPr>
      </w:pPr>
      <w:r w:rsidRPr="00ED70B4">
        <w:rPr>
          <w:rFonts w:ascii="Trebuchet MS" w:hAnsi="Trebuchet MS"/>
          <w:sz w:val="24"/>
          <w:szCs w:val="24"/>
        </w:rPr>
        <w:t>Software Development</w:t>
      </w:r>
    </w:p>
    <w:p w14:paraId="37051F4B"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t>Scope</w:t>
      </w:r>
    </w:p>
    <w:p w14:paraId="5A8E627A"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Determine project scope</w:t>
      </w:r>
    </w:p>
    <w:p w14:paraId="2364C12E"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Secure project sponsorship</w:t>
      </w:r>
    </w:p>
    <w:p w14:paraId="6B53D9E6"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Define preliminary resources</w:t>
      </w:r>
    </w:p>
    <w:p w14:paraId="0ADB44BE"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Secure core resources</w:t>
      </w:r>
    </w:p>
    <w:p w14:paraId="18E8EDFD"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lastRenderedPageBreak/>
        <w:t>Scope complete</w:t>
      </w:r>
    </w:p>
    <w:p w14:paraId="3AFEC8E5"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t>Analysis/Software Requirements</w:t>
      </w:r>
    </w:p>
    <w:p w14:paraId="5B6DC5B1"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Conduct needs analysis</w:t>
      </w:r>
    </w:p>
    <w:p w14:paraId="1D46029A"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Draft preliminary software specifications</w:t>
      </w:r>
    </w:p>
    <w:p w14:paraId="21DE859F"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preliminary budget</w:t>
      </w:r>
    </w:p>
    <w:p w14:paraId="70B8D6A9"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Review software specifications/budget with the team</w:t>
      </w:r>
    </w:p>
    <w:p w14:paraId="7E10108B"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Incorporate feedback on software specifications</w:t>
      </w:r>
    </w:p>
    <w:p w14:paraId="4957AE24"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delivery timeline</w:t>
      </w:r>
    </w:p>
    <w:p w14:paraId="43C0687B"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Obtain approvals to proceed (concept, timeline, and budget)</w:t>
      </w:r>
    </w:p>
    <w:p w14:paraId="47750283"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Secure required resources</w:t>
      </w:r>
    </w:p>
    <w:p w14:paraId="6EEE2E88"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Analysis complete</w:t>
      </w:r>
    </w:p>
    <w:p w14:paraId="427C1A88"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t>Design</w:t>
      </w:r>
    </w:p>
    <w:p w14:paraId="2E12A874"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Review preliminary software specifications</w:t>
      </w:r>
    </w:p>
    <w:p w14:paraId="1CD523D6"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functional specifications</w:t>
      </w:r>
    </w:p>
    <w:p w14:paraId="37CC9D56"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Obtain approval to proceed</w:t>
      </w:r>
    </w:p>
    <w:p w14:paraId="3FBCC8DB"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Design complete</w:t>
      </w:r>
    </w:p>
    <w:p w14:paraId="48724084"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t>Development</w:t>
      </w:r>
    </w:p>
    <w:p w14:paraId="6221E251"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Review functional specifications</w:t>
      </w:r>
    </w:p>
    <w:p w14:paraId="48F41983"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Identify modular/tiered design parameters</w:t>
      </w:r>
    </w:p>
    <w:p w14:paraId="5783997E"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code</w:t>
      </w:r>
    </w:p>
    <w:p w14:paraId="6EA46DFB"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Developer testing (primary debugging)</w:t>
      </w:r>
    </w:p>
    <w:p w14:paraId="351C3603"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Development complete</w:t>
      </w:r>
    </w:p>
    <w:p w14:paraId="1650E670"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lastRenderedPageBreak/>
        <w:t>Testing</w:t>
      </w:r>
    </w:p>
    <w:p w14:paraId="38A505E5"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unit test plans using product specifications</w:t>
      </w:r>
    </w:p>
    <w:p w14:paraId="2DDFE64D"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integration test plans using product specifications</w:t>
      </w:r>
    </w:p>
    <w:p w14:paraId="0192F616"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t>Training</w:t>
      </w:r>
    </w:p>
    <w:p w14:paraId="7DF762DC"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training specifications for end-users</w:t>
      </w:r>
    </w:p>
    <w:p w14:paraId="16988CF5"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Identify training delivery methodology (online, classroom, etc.)</w:t>
      </w:r>
    </w:p>
    <w:p w14:paraId="75645BC2"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training materials</w:t>
      </w:r>
    </w:p>
    <w:p w14:paraId="262109A1"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Finalize training materials</w:t>
      </w:r>
    </w:p>
    <w:p w14:paraId="5C7B2B8B"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training delivery mechanism</w:t>
      </w:r>
    </w:p>
    <w:p w14:paraId="7C426D53"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Training materials complete</w:t>
      </w:r>
    </w:p>
    <w:p w14:paraId="1B6916B2" w14:textId="77777777" w:rsidR="00ED70B4" w:rsidRPr="00ED70B4" w:rsidRDefault="00ED70B4" w:rsidP="00ED70B4">
      <w:pPr>
        <w:numPr>
          <w:ilvl w:val="1"/>
          <w:numId w:val="13"/>
        </w:numPr>
        <w:spacing w:line="360" w:lineRule="auto"/>
        <w:rPr>
          <w:rFonts w:ascii="Trebuchet MS" w:hAnsi="Trebuchet MS"/>
          <w:sz w:val="24"/>
          <w:szCs w:val="24"/>
        </w:rPr>
      </w:pPr>
      <w:r w:rsidRPr="00ED70B4">
        <w:rPr>
          <w:rFonts w:ascii="Trebuchet MS" w:hAnsi="Trebuchet MS"/>
          <w:sz w:val="24"/>
          <w:szCs w:val="24"/>
        </w:rPr>
        <w:t>Deployment</w:t>
      </w:r>
    </w:p>
    <w:p w14:paraId="299862C9"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Determine final deployment strategy</w:t>
      </w:r>
    </w:p>
    <w:p w14:paraId="561294BB"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Develop deployment methodology</w:t>
      </w:r>
    </w:p>
    <w:p w14:paraId="21E0B05D"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Secure deployment resources</w:t>
      </w:r>
    </w:p>
    <w:p w14:paraId="43DA9EE0"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Train support staff</w:t>
      </w:r>
    </w:p>
    <w:p w14:paraId="350DCEF8"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Deploy software</w:t>
      </w:r>
    </w:p>
    <w:p w14:paraId="6DC9C088" w14:textId="77777777" w:rsidR="00ED70B4" w:rsidRPr="00ED70B4" w:rsidRDefault="00ED70B4" w:rsidP="00ED70B4">
      <w:pPr>
        <w:numPr>
          <w:ilvl w:val="2"/>
          <w:numId w:val="13"/>
        </w:numPr>
        <w:spacing w:line="360" w:lineRule="auto"/>
        <w:rPr>
          <w:rFonts w:ascii="Trebuchet MS" w:hAnsi="Trebuchet MS"/>
          <w:sz w:val="24"/>
          <w:szCs w:val="24"/>
        </w:rPr>
      </w:pPr>
      <w:r w:rsidRPr="00ED70B4">
        <w:rPr>
          <w:rFonts w:ascii="Trebuchet MS" w:hAnsi="Trebuchet MS"/>
          <w:sz w:val="24"/>
          <w:szCs w:val="24"/>
        </w:rPr>
        <w:t>Deployment complete</w:t>
      </w:r>
    </w:p>
    <w:p w14:paraId="6FEC0356"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Let us now take a look at the tree structure view.</w:t>
      </w:r>
    </w:p>
    <w:p w14:paraId="4C48E3AA"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Tree Structure View</w:t>
      </w:r>
    </w:p>
    <w:p w14:paraId="2352E07A"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The Tree Structure View presents a very easy-to-understand view of the entire project. The following illustration shows how a tree structure view looks like. This type of organizational chart structure can be easily drawn with the features available in MS-Word.</w:t>
      </w:r>
    </w:p>
    <w:p w14:paraId="3D7A7B7E" w14:textId="715E156A" w:rsidR="00ED70B4" w:rsidRPr="00ED70B4" w:rsidRDefault="00ED70B4" w:rsidP="00ED70B4">
      <w:pPr>
        <w:spacing w:line="360" w:lineRule="auto"/>
        <w:jc w:val="center"/>
        <w:rPr>
          <w:rFonts w:ascii="Trebuchet MS" w:hAnsi="Trebuchet MS"/>
          <w:sz w:val="24"/>
          <w:szCs w:val="24"/>
        </w:rPr>
      </w:pPr>
      <w:r w:rsidRPr="00ED70B4">
        <w:rPr>
          <w:rFonts w:ascii="Trebuchet MS" w:hAnsi="Trebuchet MS"/>
          <w:sz w:val="24"/>
          <w:szCs w:val="24"/>
        </w:rPr>
        <w:lastRenderedPageBreak/>
        <w:drawing>
          <wp:inline distT="0" distB="0" distL="0" distR="0" wp14:anchorId="3D4F4BA1" wp14:editId="4273D924">
            <wp:extent cx="5133975" cy="2981325"/>
            <wp:effectExtent l="0" t="0" r="0" b="0"/>
            <wp:docPr id="12" name="Picture 12" descr="Outline Representation of 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line Representation of W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981325"/>
                    </a:xfrm>
                    <a:prstGeom prst="rect">
                      <a:avLst/>
                    </a:prstGeom>
                    <a:noFill/>
                    <a:ln>
                      <a:noFill/>
                    </a:ln>
                  </pic:spPr>
                </pic:pic>
              </a:graphicData>
            </a:graphic>
          </wp:inline>
        </w:drawing>
      </w:r>
    </w:p>
    <w:p w14:paraId="1EE05C14"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Types of WBS</w:t>
      </w:r>
    </w:p>
    <w:p w14:paraId="203933CC"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There are two types of WBS −</w:t>
      </w:r>
    </w:p>
    <w:p w14:paraId="4D84EC5B" w14:textId="77777777" w:rsidR="00ED70B4" w:rsidRPr="00ED70B4" w:rsidRDefault="00ED70B4" w:rsidP="00ED70B4">
      <w:pPr>
        <w:numPr>
          <w:ilvl w:val="0"/>
          <w:numId w:val="14"/>
        </w:numPr>
        <w:spacing w:line="360" w:lineRule="auto"/>
        <w:rPr>
          <w:rFonts w:ascii="Trebuchet MS" w:hAnsi="Trebuchet MS"/>
          <w:sz w:val="24"/>
          <w:szCs w:val="24"/>
        </w:rPr>
      </w:pPr>
      <w:r w:rsidRPr="00ED70B4">
        <w:rPr>
          <w:rFonts w:ascii="Trebuchet MS" w:hAnsi="Trebuchet MS"/>
          <w:sz w:val="24"/>
          <w:szCs w:val="24"/>
        </w:rPr>
        <w:t>Functional WBS − In functional WBS, the system is broken based on the functions in the application to be developed. This is useful in estimating the size of the system.</w:t>
      </w:r>
    </w:p>
    <w:p w14:paraId="7F6C3154" w14:textId="77777777" w:rsidR="00ED70B4" w:rsidRPr="00ED70B4" w:rsidRDefault="00ED70B4" w:rsidP="00ED70B4">
      <w:pPr>
        <w:numPr>
          <w:ilvl w:val="0"/>
          <w:numId w:val="14"/>
        </w:numPr>
        <w:spacing w:line="360" w:lineRule="auto"/>
        <w:rPr>
          <w:rFonts w:ascii="Trebuchet MS" w:hAnsi="Trebuchet MS"/>
          <w:sz w:val="24"/>
          <w:szCs w:val="24"/>
        </w:rPr>
      </w:pPr>
      <w:r w:rsidRPr="00ED70B4">
        <w:rPr>
          <w:rFonts w:ascii="Trebuchet MS" w:hAnsi="Trebuchet MS"/>
          <w:sz w:val="24"/>
          <w:szCs w:val="24"/>
        </w:rPr>
        <w:t>Activity WBS − In activity WBS, the system is broken based on the activities in the system. The activities are further broken into tasks. This is useful in estimating effort and schedule in the system.</w:t>
      </w:r>
    </w:p>
    <w:p w14:paraId="74AD4E49"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Estimate Size</w:t>
      </w:r>
    </w:p>
    <w:p w14:paraId="37A14094"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b/>
          <w:bCs/>
          <w:sz w:val="24"/>
          <w:szCs w:val="24"/>
        </w:rPr>
        <w:t>Step 1</w:t>
      </w:r>
      <w:r w:rsidRPr="00ED70B4">
        <w:rPr>
          <w:rFonts w:ascii="Trebuchet MS" w:hAnsi="Trebuchet MS"/>
          <w:sz w:val="24"/>
          <w:szCs w:val="24"/>
        </w:rPr>
        <w:t> − Start with functional WBS.</w:t>
      </w:r>
    </w:p>
    <w:p w14:paraId="4037438F"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b/>
          <w:bCs/>
          <w:sz w:val="24"/>
          <w:szCs w:val="24"/>
        </w:rPr>
        <w:t>Step 2</w:t>
      </w:r>
      <w:r w:rsidRPr="00ED70B4">
        <w:rPr>
          <w:rFonts w:ascii="Trebuchet MS" w:hAnsi="Trebuchet MS"/>
          <w:sz w:val="24"/>
          <w:szCs w:val="24"/>
        </w:rPr>
        <w:t> − Consider the leaf nodes.</w:t>
      </w:r>
    </w:p>
    <w:p w14:paraId="23279DF7"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b/>
          <w:bCs/>
          <w:sz w:val="24"/>
          <w:szCs w:val="24"/>
        </w:rPr>
        <w:t>Step 3</w:t>
      </w:r>
      <w:r w:rsidRPr="00ED70B4">
        <w:rPr>
          <w:rFonts w:ascii="Trebuchet MS" w:hAnsi="Trebuchet MS"/>
          <w:sz w:val="24"/>
          <w:szCs w:val="24"/>
        </w:rPr>
        <w:t> − Use either Analogy or Wideband Delphi to arrive at the size estimates.</w:t>
      </w:r>
    </w:p>
    <w:p w14:paraId="41E3DE7A"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Estimate Effort</w:t>
      </w:r>
    </w:p>
    <w:p w14:paraId="5DDACEAD"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b/>
          <w:bCs/>
          <w:sz w:val="24"/>
          <w:szCs w:val="24"/>
        </w:rPr>
        <w:t>Step 1 </w:t>
      </w:r>
      <w:r w:rsidRPr="00ED70B4">
        <w:rPr>
          <w:rFonts w:ascii="Trebuchet MS" w:hAnsi="Trebuchet MS"/>
          <w:sz w:val="24"/>
          <w:szCs w:val="24"/>
        </w:rPr>
        <w:t>− Use Wideband Delphi Technique to construct WBS. We suggest that the tasks should not be more than 8 hrs. If a task is of larger duration, split it.</w:t>
      </w:r>
    </w:p>
    <w:p w14:paraId="2E37B351"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b/>
          <w:bCs/>
          <w:sz w:val="24"/>
          <w:szCs w:val="24"/>
        </w:rPr>
        <w:lastRenderedPageBreak/>
        <w:t>Step 2 </w:t>
      </w:r>
      <w:r w:rsidRPr="00ED70B4">
        <w:rPr>
          <w:rFonts w:ascii="Trebuchet MS" w:hAnsi="Trebuchet MS"/>
          <w:sz w:val="24"/>
          <w:szCs w:val="24"/>
        </w:rPr>
        <w:t>− Use Wideband Delphi Technique or Three-point Estimation to arrive at the Effort Estimates for the Tasks.</w:t>
      </w:r>
    </w:p>
    <w:p w14:paraId="29E6F68E"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Scheduling</w:t>
      </w:r>
    </w:p>
    <w:p w14:paraId="1C8D6E0B"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Once the WBS is ready and the size and effort estimates are known, you are ready for scheduling the tasks.</w:t>
      </w:r>
    </w:p>
    <w:p w14:paraId="78C36845"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While scheduling the tasks, certain things should be taken into account −</w:t>
      </w:r>
    </w:p>
    <w:p w14:paraId="7B841BD2" w14:textId="77777777" w:rsidR="00ED70B4" w:rsidRPr="00ED70B4" w:rsidRDefault="00ED70B4" w:rsidP="00ED70B4">
      <w:pPr>
        <w:numPr>
          <w:ilvl w:val="0"/>
          <w:numId w:val="15"/>
        </w:numPr>
        <w:spacing w:line="360" w:lineRule="auto"/>
        <w:rPr>
          <w:rFonts w:ascii="Trebuchet MS" w:hAnsi="Trebuchet MS"/>
          <w:sz w:val="24"/>
          <w:szCs w:val="24"/>
        </w:rPr>
      </w:pPr>
      <w:r w:rsidRPr="00ED70B4">
        <w:rPr>
          <w:rFonts w:ascii="Trebuchet MS" w:hAnsi="Trebuchet MS"/>
          <w:sz w:val="24"/>
          <w:szCs w:val="24"/>
        </w:rPr>
        <w:t>Precedence − A task that must occur before another is said to have precedence of the other.</w:t>
      </w:r>
    </w:p>
    <w:p w14:paraId="162C31C4" w14:textId="77777777" w:rsidR="00ED70B4" w:rsidRPr="00ED70B4" w:rsidRDefault="00ED70B4" w:rsidP="00ED70B4">
      <w:pPr>
        <w:numPr>
          <w:ilvl w:val="0"/>
          <w:numId w:val="15"/>
        </w:numPr>
        <w:spacing w:line="360" w:lineRule="auto"/>
        <w:rPr>
          <w:rFonts w:ascii="Trebuchet MS" w:hAnsi="Trebuchet MS"/>
          <w:sz w:val="24"/>
          <w:szCs w:val="24"/>
        </w:rPr>
      </w:pPr>
      <w:r w:rsidRPr="00ED70B4">
        <w:rPr>
          <w:rFonts w:ascii="Trebuchet MS" w:hAnsi="Trebuchet MS"/>
          <w:sz w:val="24"/>
          <w:szCs w:val="24"/>
        </w:rPr>
        <w:t>Concurrence − Concurrent tasks are those that can occur at the same time (in parallel).</w:t>
      </w:r>
    </w:p>
    <w:p w14:paraId="387DE407" w14:textId="77777777" w:rsidR="00ED70B4" w:rsidRPr="00ED70B4" w:rsidRDefault="00ED70B4" w:rsidP="00ED70B4">
      <w:pPr>
        <w:numPr>
          <w:ilvl w:val="0"/>
          <w:numId w:val="15"/>
        </w:numPr>
        <w:spacing w:line="360" w:lineRule="auto"/>
        <w:rPr>
          <w:rFonts w:ascii="Trebuchet MS" w:hAnsi="Trebuchet MS"/>
          <w:sz w:val="24"/>
          <w:szCs w:val="24"/>
        </w:rPr>
      </w:pPr>
      <w:r w:rsidRPr="00ED70B4">
        <w:rPr>
          <w:rFonts w:ascii="Trebuchet MS" w:hAnsi="Trebuchet MS"/>
          <w:sz w:val="24"/>
          <w:szCs w:val="24"/>
        </w:rPr>
        <w:t>Critical Path − Specific set of sequential tasks upon which the project completion date depends.</w:t>
      </w:r>
    </w:p>
    <w:p w14:paraId="50A1A062" w14:textId="77777777" w:rsidR="00ED70B4" w:rsidRPr="00ED70B4" w:rsidRDefault="00ED70B4" w:rsidP="00ED70B4">
      <w:pPr>
        <w:numPr>
          <w:ilvl w:val="1"/>
          <w:numId w:val="15"/>
        </w:numPr>
        <w:spacing w:line="360" w:lineRule="auto"/>
        <w:rPr>
          <w:rFonts w:ascii="Trebuchet MS" w:hAnsi="Trebuchet MS"/>
          <w:sz w:val="24"/>
          <w:szCs w:val="24"/>
        </w:rPr>
      </w:pPr>
      <w:r w:rsidRPr="00ED70B4">
        <w:rPr>
          <w:rFonts w:ascii="Trebuchet MS" w:hAnsi="Trebuchet MS"/>
          <w:sz w:val="24"/>
          <w:szCs w:val="24"/>
        </w:rPr>
        <w:t>All projects have a critical path.</w:t>
      </w:r>
    </w:p>
    <w:p w14:paraId="6392A026" w14:textId="77777777" w:rsidR="00ED70B4" w:rsidRPr="00ED70B4" w:rsidRDefault="00ED70B4" w:rsidP="00ED70B4">
      <w:pPr>
        <w:numPr>
          <w:ilvl w:val="1"/>
          <w:numId w:val="15"/>
        </w:numPr>
        <w:spacing w:line="360" w:lineRule="auto"/>
        <w:rPr>
          <w:rFonts w:ascii="Trebuchet MS" w:hAnsi="Trebuchet MS"/>
          <w:sz w:val="24"/>
          <w:szCs w:val="24"/>
        </w:rPr>
      </w:pPr>
      <w:r w:rsidRPr="00ED70B4">
        <w:rPr>
          <w:rFonts w:ascii="Trebuchet MS" w:hAnsi="Trebuchet MS"/>
          <w:sz w:val="24"/>
          <w:szCs w:val="24"/>
        </w:rPr>
        <w:t>Accelerating non-critical tasks do not directly shorten the schedule.</w:t>
      </w:r>
    </w:p>
    <w:p w14:paraId="0B16B5C3"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Critical Path Method</w:t>
      </w:r>
    </w:p>
    <w:p w14:paraId="0147B929"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Critical Path Method (CPM) is the process for determining and optimizing the critical path. Non-critical path tasks can start earlier or later without impacting the completion date.</w:t>
      </w:r>
    </w:p>
    <w:p w14:paraId="3796F9AA"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Please note that critical path may change to another as you shorten the current one. For example, for WBS in the previous figure, the critical path would be as follows −</w:t>
      </w:r>
    </w:p>
    <w:p w14:paraId="35F4C933" w14:textId="1D111152"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drawing>
          <wp:inline distT="0" distB="0" distL="0" distR="0" wp14:anchorId="2615362F" wp14:editId="20F9752D">
            <wp:extent cx="4914900" cy="923925"/>
            <wp:effectExtent l="0" t="0" r="0" b="0"/>
            <wp:docPr id="11" name="Picture 11" descr="Critical Path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itical Path Meth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923925"/>
                    </a:xfrm>
                    <a:prstGeom prst="rect">
                      <a:avLst/>
                    </a:prstGeom>
                    <a:noFill/>
                    <a:ln>
                      <a:noFill/>
                    </a:ln>
                  </pic:spPr>
                </pic:pic>
              </a:graphicData>
            </a:graphic>
          </wp:inline>
        </w:drawing>
      </w:r>
    </w:p>
    <w:p w14:paraId="0AD771B0"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As the project completion date is based on a set of sequential tasks, these tasks are called critical tasks.</w:t>
      </w:r>
    </w:p>
    <w:p w14:paraId="06311D58"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lastRenderedPageBreak/>
        <w:t>The project completion date is not based on the training, documentation and deployment. Such tasks are called non-critical tasks.</w:t>
      </w:r>
    </w:p>
    <w:p w14:paraId="253F797C"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Task Dependency Relationships</w:t>
      </w:r>
    </w:p>
    <w:p w14:paraId="0F244C96"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Certain times, while scheduling, you may have to consider task dependency relationships. The important Task Dependency Relationships are −</w:t>
      </w:r>
    </w:p>
    <w:p w14:paraId="7E9AD55B" w14:textId="77777777" w:rsidR="00ED70B4" w:rsidRPr="00ED70B4" w:rsidRDefault="00ED70B4" w:rsidP="00ED70B4">
      <w:pPr>
        <w:numPr>
          <w:ilvl w:val="0"/>
          <w:numId w:val="16"/>
        </w:numPr>
        <w:spacing w:line="360" w:lineRule="auto"/>
        <w:rPr>
          <w:rFonts w:ascii="Trebuchet MS" w:hAnsi="Trebuchet MS"/>
          <w:sz w:val="24"/>
          <w:szCs w:val="24"/>
        </w:rPr>
      </w:pPr>
      <w:r w:rsidRPr="00ED70B4">
        <w:rPr>
          <w:rFonts w:ascii="Trebuchet MS" w:hAnsi="Trebuchet MS"/>
          <w:sz w:val="24"/>
          <w:szCs w:val="24"/>
        </w:rPr>
        <w:t>Finish-to-Start (FS)</w:t>
      </w:r>
    </w:p>
    <w:p w14:paraId="14F7ED1C" w14:textId="77777777" w:rsidR="00ED70B4" w:rsidRPr="00ED70B4" w:rsidRDefault="00ED70B4" w:rsidP="00ED70B4">
      <w:pPr>
        <w:numPr>
          <w:ilvl w:val="0"/>
          <w:numId w:val="16"/>
        </w:numPr>
        <w:spacing w:line="360" w:lineRule="auto"/>
        <w:rPr>
          <w:rFonts w:ascii="Trebuchet MS" w:hAnsi="Trebuchet MS"/>
          <w:sz w:val="24"/>
          <w:szCs w:val="24"/>
        </w:rPr>
      </w:pPr>
      <w:r w:rsidRPr="00ED70B4">
        <w:rPr>
          <w:rFonts w:ascii="Trebuchet MS" w:hAnsi="Trebuchet MS"/>
          <w:sz w:val="24"/>
          <w:szCs w:val="24"/>
        </w:rPr>
        <w:t>Finish-to-Finish (FF)</w:t>
      </w:r>
    </w:p>
    <w:p w14:paraId="06501821"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Finish-to-Start (FS)</w:t>
      </w:r>
    </w:p>
    <w:p w14:paraId="49BA4C01"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In Finish-to-Start (FS) task dependency relationship, Task B cannot start till Task A is completed.</w:t>
      </w:r>
    </w:p>
    <w:p w14:paraId="0B02AE0A" w14:textId="365F7C0A" w:rsidR="00ED70B4" w:rsidRPr="00ED70B4" w:rsidRDefault="00ED70B4" w:rsidP="00ED70B4">
      <w:pPr>
        <w:spacing w:line="360" w:lineRule="auto"/>
        <w:jc w:val="center"/>
        <w:rPr>
          <w:rFonts w:ascii="Trebuchet MS" w:hAnsi="Trebuchet MS"/>
          <w:sz w:val="24"/>
          <w:szCs w:val="24"/>
        </w:rPr>
      </w:pPr>
      <w:r w:rsidRPr="00ED70B4">
        <w:rPr>
          <w:rFonts w:ascii="Trebuchet MS" w:hAnsi="Trebuchet MS"/>
          <w:sz w:val="24"/>
          <w:szCs w:val="24"/>
        </w:rPr>
        <w:drawing>
          <wp:inline distT="0" distB="0" distL="0" distR="0" wp14:anchorId="16CC629F" wp14:editId="67189D82">
            <wp:extent cx="2943225" cy="1790700"/>
            <wp:effectExtent l="0" t="0" r="0" b="0"/>
            <wp:docPr id="10" name="Picture 10" descr="Finish-to-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ish-to-St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1790700"/>
                    </a:xfrm>
                    <a:prstGeom prst="rect">
                      <a:avLst/>
                    </a:prstGeom>
                    <a:noFill/>
                    <a:ln>
                      <a:noFill/>
                    </a:ln>
                  </pic:spPr>
                </pic:pic>
              </a:graphicData>
            </a:graphic>
          </wp:inline>
        </w:drawing>
      </w:r>
    </w:p>
    <w:p w14:paraId="00DB69C9"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Finish-to-Finish (FF)</w:t>
      </w:r>
    </w:p>
    <w:p w14:paraId="7C7607AD"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In Finish-to-Finish (FF) task dependency relationship, Task B cannot finish till Task A is completed.</w:t>
      </w:r>
    </w:p>
    <w:p w14:paraId="571178E0" w14:textId="5597DEE3" w:rsidR="00ED70B4" w:rsidRPr="00ED70B4" w:rsidRDefault="00ED70B4" w:rsidP="00ED70B4">
      <w:pPr>
        <w:spacing w:line="360" w:lineRule="auto"/>
        <w:jc w:val="center"/>
        <w:rPr>
          <w:rFonts w:ascii="Trebuchet MS" w:hAnsi="Trebuchet MS"/>
          <w:sz w:val="24"/>
          <w:szCs w:val="24"/>
        </w:rPr>
      </w:pPr>
      <w:r w:rsidRPr="00ED70B4">
        <w:rPr>
          <w:rFonts w:ascii="Trebuchet MS" w:hAnsi="Trebuchet MS"/>
          <w:sz w:val="24"/>
          <w:szCs w:val="24"/>
        </w:rPr>
        <w:drawing>
          <wp:inline distT="0" distB="0" distL="0" distR="0" wp14:anchorId="39F0346B" wp14:editId="11BE88EE">
            <wp:extent cx="2781300" cy="1695450"/>
            <wp:effectExtent l="0" t="0" r="0" b="0"/>
            <wp:docPr id="9" name="Picture 9" descr="Finish-to-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nish-to-Fini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695450"/>
                    </a:xfrm>
                    <a:prstGeom prst="rect">
                      <a:avLst/>
                    </a:prstGeom>
                    <a:noFill/>
                    <a:ln>
                      <a:noFill/>
                    </a:ln>
                  </pic:spPr>
                </pic:pic>
              </a:graphicData>
            </a:graphic>
          </wp:inline>
        </w:drawing>
      </w:r>
    </w:p>
    <w:p w14:paraId="54570683"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lastRenderedPageBreak/>
        <w:t>Gantt Chart</w:t>
      </w:r>
    </w:p>
    <w:p w14:paraId="29A1A0F7"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 xml:space="preserve">A Gantt chart is a type of bar chart, adapted by Karol </w:t>
      </w:r>
      <w:proofErr w:type="spellStart"/>
      <w:r w:rsidRPr="00ED70B4">
        <w:rPr>
          <w:rFonts w:ascii="Trebuchet MS" w:hAnsi="Trebuchet MS"/>
          <w:sz w:val="24"/>
          <w:szCs w:val="24"/>
        </w:rPr>
        <w:t>Adamiecki</w:t>
      </w:r>
      <w:proofErr w:type="spellEnd"/>
      <w:r w:rsidRPr="00ED70B4">
        <w:rPr>
          <w:rFonts w:ascii="Trebuchet MS" w:hAnsi="Trebuchet MS"/>
          <w:sz w:val="24"/>
          <w:szCs w:val="24"/>
        </w:rPr>
        <w:t xml:space="preserve"> in 1896 and independently by Henry Gantt in the 1910s, that illustrates a project schedule. Gantt charts illustrate the start and finish dates of the terminal elements and summary elements of a project.</w:t>
      </w:r>
    </w:p>
    <w:p w14:paraId="38A8E13F"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You can take the Outline Format in Figure 2 into Microsoft Project to obtain a Gantt Chart View.</w:t>
      </w:r>
    </w:p>
    <w:p w14:paraId="41D60C99" w14:textId="4675DA3E"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drawing>
          <wp:inline distT="0" distB="0" distL="0" distR="0" wp14:anchorId="4F17D1B9" wp14:editId="273C1171">
            <wp:extent cx="4924425" cy="2257425"/>
            <wp:effectExtent l="0" t="0" r="0" b="0"/>
            <wp:docPr id="8" name="Picture 8"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ntt 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4425" cy="2257425"/>
                    </a:xfrm>
                    <a:prstGeom prst="rect">
                      <a:avLst/>
                    </a:prstGeom>
                    <a:noFill/>
                    <a:ln>
                      <a:noFill/>
                    </a:ln>
                  </pic:spPr>
                </pic:pic>
              </a:graphicData>
            </a:graphic>
          </wp:inline>
        </w:drawing>
      </w:r>
    </w:p>
    <w:p w14:paraId="4BAE13D6"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Milestones</w:t>
      </w:r>
    </w:p>
    <w:p w14:paraId="703BD2CE"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Milestones are the critical stages in your schedule. They will have a duration of zero and are used to flag that you have completed certain set of tasks. Milestones are usually shown as a diamond.</w:t>
      </w:r>
    </w:p>
    <w:p w14:paraId="42130F6A"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For example, in the above Gantt Chart, Design Complete and Development Complete are shown as milestones, represented with a diamond shape.</w:t>
      </w:r>
    </w:p>
    <w:p w14:paraId="7043229B"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Milestones can be tied to Contract Terms.</w:t>
      </w:r>
    </w:p>
    <w:p w14:paraId="5A9390FD" w14:textId="77777777" w:rsidR="00ED70B4" w:rsidRPr="00ED70B4" w:rsidRDefault="00ED70B4" w:rsidP="00ED70B4">
      <w:pPr>
        <w:spacing w:line="360" w:lineRule="auto"/>
        <w:rPr>
          <w:rFonts w:ascii="Trebuchet MS" w:hAnsi="Trebuchet MS"/>
          <w:b/>
          <w:bCs/>
          <w:sz w:val="24"/>
          <w:szCs w:val="24"/>
        </w:rPr>
      </w:pPr>
      <w:r w:rsidRPr="00ED70B4">
        <w:rPr>
          <w:rFonts w:ascii="Trebuchet MS" w:hAnsi="Trebuchet MS"/>
          <w:b/>
          <w:bCs/>
          <w:sz w:val="24"/>
          <w:szCs w:val="24"/>
        </w:rPr>
        <w:t>Advantages of Estimation using WBS</w:t>
      </w:r>
    </w:p>
    <w:p w14:paraId="6A2E1D56" w14:textId="77777777" w:rsidR="00ED70B4" w:rsidRPr="00ED70B4" w:rsidRDefault="00ED70B4" w:rsidP="00ED70B4">
      <w:pPr>
        <w:spacing w:line="360" w:lineRule="auto"/>
        <w:rPr>
          <w:rFonts w:ascii="Trebuchet MS" w:hAnsi="Trebuchet MS"/>
          <w:sz w:val="24"/>
          <w:szCs w:val="24"/>
        </w:rPr>
      </w:pPr>
      <w:r w:rsidRPr="00ED70B4">
        <w:rPr>
          <w:rFonts w:ascii="Trebuchet MS" w:hAnsi="Trebuchet MS"/>
          <w:sz w:val="24"/>
          <w:szCs w:val="24"/>
        </w:rPr>
        <w:t>WBS simplifies the process of project estimation to a great extent. It offers the following advantages over other estimation techniques −</w:t>
      </w:r>
    </w:p>
    <w:p w14:paraId="06286DDF" w14:textId="77777777" w:rsidR="00ED70B4" w:rsidRPr="00ED70B4" w:rsidRDefault="00ED70B4" w:rsidP="00ED70B4">
      <w:pPr>
        <w:numPr>
          <w:ilvl w:val="0"/>
          <w:numId w:val="17"/>
        </w:numPr>
        <w:spacing w:line="360" w:lineRule="auto"/>
        <w:rPr>
          <w:rFonts w:ascii="Trebuchet MS" w:hAnsi="Trebuchet MS"/>
          <w:sz w:val="24"/>
          <w:szCs w:val="24"/>
        </w:rPr>
      </w:pPr>
      <w:r w:rsidRPr="00ED70B4">
        <w:rPr>
          <w:rFonts w:ascii="Trebuchet MS" w:hAnsi="Trebuchet MS"/>
          <w:sz w:val="24"/>
          <w:szCs w:val="24"/>
        </w:rPr>
        <w:lastRenderedPageBreak/>
        <w:t>In WBS, the entire work to be done by the project is identified. Hence, by reviewing the WBS with project stakeholders, you will be less likely to omit any work needed to deliver the desired project deliverables.</w:t>
      </w:r>
    </w:p>
    <w:p w14:paraId="580BC0A1" w14:textId="77777777" w:rsidR="00ED70B4" w:rsidRPr="00ED70B4" w:rsidRDefault="00ED70B4" w:rsidP="00ED70B4">
      <w:pPr>
        <w:numPr>
          <w:ilvl w:val="0"/>
          <w:numId w:val="17"/>
        </w:numPr>
        <w:spacing w:line="360" w:lineRule="auto"/>
        <w:rPr>
          <w:rFonts w:ascii="Trebuchet MS" w:hAnsi="Trebuchet MS"/>
          <w:sz w:val="24"/>
          <w:szCs w:val="24"/>
        </w:rPr>
      </w:pPr>
      <w:r w:rsidRPr="00ED70B4">
        <w:rPr>
          <w:rFonts w:ascii="Trebuchet MS" w:hAnsi="Trebuchet MS"/>
          <w:sz w:val="24"/>
          <w:szCs w:val="24"/>
        </w:rPr>
        <w:t>WBS results in more accurate cost and schedule estimates.</w:t>
      </w:r>
    </w:p>
    <w:p w14:paraId="55E9B84E" w14:textId="77777777" w:rsidR="00ED70B4" w:rsidRPr="00ED70B4" w:rsidRDefault="00ED70B4" w:rsidP="00ED70B4">
      <w:pPr>
        <w:numPr>
          <w:ilvl w:val="0"/>
          <w:numId w:val="17"/>
        </w:numPr>
        <w:spacing w:line="360" w:lineRule="auto"/>
        <w:rPr>
          <w:rFonts w:ascii="Trebuchet MS" w:hAnsi="Trebuchet MS"/>
          <w:sz w:val="24"/>
          <w:szCs w:val="24"/>
        </w:rPr>
      </w:pPr>
      <w:r w:rsidRPr="00ED70B4">
        <w:rPr>
          <w:rFonts w:ascii="Trebuchet MS" w:hAnsi="Trebuchet MS"/>
          <w:sz w:val="24"/>
          <w:szCs w:val="24"/>
        </w:rPr>
        <w:t>The project manager obtains team participation to finalize the WBS. This involvement of the team generates enthusiasm and responsibility in the project.</w:t>
      </w:r>
    </w:p>
    <w:p w14:paraId="02505DAF" w14:textId="77777777" w:rsidR="00ED70B4" w:rsidRPr="00ED70B4" w:rsidRDefault="00ED70B4" w:rsidP="00ED70B4">
      <w:pPr>
        <w:numPr>
          <w:ilvl w:val="0"/>
          <w:numId w:val="17"/>
        </w:numPr>
        <w:spacing w:line="360" w:lineRule="auto"/>
        <w:rPr>
          <w:rFonts w:ascii="Trebuchet MS" w:hAnsi="Trebuchet MS"/>
          <w:sz w:val="24"/>
          <w:szCs w:val="24"/>
        </w:rPr>
      </w:pPr>
      <w:r w:rsidRPr="00ED70B4">
        <w:rPr>
          <w:rFonts w:ascii="Trebuchet MS" w:hAnsi="Trebuchet MS"/>
          <w:sz w:val="24"/>
          <w:szCs w:val="24"/>
        </w:rPr>
        <w:t>WBS provides a basis for task assignments. As a precise task is allocated to a particular team member who would be accountable for its accomplishment.</w:t>
      </w:r>
    </w:p>
    <w:p w14:paraId="6026B1C7" w14:textId="77777777" w:rsidR="00ED70B4" w:rsidRPr="00ED70B4" w:rsidRDefault="00ED70B4" w:rsidP="00ED70B4">
      <w:pPr>
        <w:numPr>
          <w:ilvl w:val="0"/>
          <w:numId w:val="17"/>
        </w:numPr>
        <w:spacing w:line="360" w:lineRule="auto"/>
        <w:rPr>
          <w:rFonts w:ascii="Trebuchet MS" w:hAnsi="Trebuchet MS"/>
          <w:sz w:val="24"/>
          <w:szCs w:val="24"/>
        </w:rPr>
      </w:pPr>
      <w:r w:rsidRPr="00ED70B4">
        <w:rPr>
          <w:rFonts w:ascii="Trebuchet MS" w:hAnsi="Trebuchet MS"/>
          <w:sz w:val="24"/>
          <w:szCs w:val="24"/>
        </w:rPr>
        <w:t>WBS enables monitoring and controlling at task level. This allows you to measure progress and ensure that your project will be delivered on time.</w:t>
      </w:r>
    </w:p>
    <w:p w14:paraId="4038C142" w14:textId="77777777" w:rsidR="00ED70B4" w:rsidRPr="00ED70B4" w:rsidRDefault="00ED70B4" w:rsidP="00ED70B4">
      <w:pPr>
        <w:spacing w:line="360" w:lineRule="auto"/>
        <w:rPr>
          <w:rFonts w:ascii="Trebuchet MS" w:hAnsi="Trebuchet MS"/>
          <w:sz w:val="24"/>
          <w:szCs w:val="24"/>
        </w:rPr>
      </w:pPr>
    </w:p>
    <w:p w14:paraId="744BE0AB" w14:textId="7E9DF2F6" w:rsidR="007269E6" w:rsidRPr="00ED70B4" w:rsidRDefault="007269E6" w:rsidP="00ED70B4">
      <w:pPr>
        <w:spacing w:line="360" w:lineRule="auto"/>
        <w:rPr>
          <w:rFonts w:ascii="Trebuchet MS" w:hAnsi="Trebuchet MS"/>
          <w:sz w:val="24"/>
          <w:szCs w:val="24"/>
        </w:rPr>
      </w:pPr>
      <w:r w:rsidRPr="00ED70B4">
        <w:rPr>
          <w:rFonts w:ascii="Trebuchet MS" w:hAnsi="Trebuchet MS"/>
          <w:sz w:val="24"/>
          <w:szCs w:val="24"/>
        </w:rPr>
        <w:br w:type="page"/>
      </w:r>
    </w:p>
    <w:p w14:paraId="264D537D" w14:textId="0A234CDA" w:rsidR="007269E6" w:rsidRDefault="007269E6" w:rsidP="007269E6">
      <w:pPr>
        <w:spacing w:line="360" w:lineRule="auto"/>
        <w:rPr>
          <w:rFonts w:ascii="Trebuchet MS" w:hAnsi="Trebuchet MS"/>
          <w:sz w:val="24"/>
          <w:szCs w:val="24"/>
        </w:rPr>
      </w:pPr>
      <w:r>
        <w:rPr>
          <w:rFonts w:ascii="Trebuchet MS" w:hAnsi="Trebuchet MS"/>
          <w:sz w:val="24"/>
          <w:szCs w:val="24"/>
        </w:rPr>
        <w:lastRenderedPageBreak/>
        <w:t>References</w:t>
      </w:r>
    </w:p>
    <w:p w14:paraId="07480F81" w14:textId="4F8AF401" w:rsidR="007269E6" w:rsidRDefault="007269E6" w:rsidP="007269E6">
      <w:pPr>
        <w:spacing w:line="360" w:lineRule="auto"/>
        <w:rPr>
          <w:rFonts w:ascii="Trebuchet MS" w:hAnsi="Trebuchet MS"/>
          <w:sz w:val="24"/>
          <w:szCs w:val="24"/>
        </w:rPr>
      </w:pPr>
      <w:hyperlink r:id="rId17" w:history="1">
        <w:r w:rsidRPr="006E2861">
          <w:rPr>
            <w:rStyle w:val="Hyperlink"/>
            <w:rFonts w:ascii="Trebuchet MS" w:hAnsi="Trebuchet MS"/>
            <w:sz w:val="24"/>
            <w:szCs w:val="24"/>
          </w:rPr>
          <w:t>https://www.tutorialspoint.com/estimation_techniques/estimation_techniques_wideband_delphi.htm</w:t>
        </w:r>
      </w:hyperlink>
      <w:r>
        <w:rPr>
          <w:rFonts w:ascii="Trebuchet MS" w:hAnsi="Trebuchet MS"/>
          <w:sz w:val="24"/>
          <w:szCs w:val="24"/>
        </w:rPr>
        <w:t xml:space="preserve"> </w:t>
      </w:r>
    </w:p>
    <w:p w14:paraId="20BF9C0A" w14:textId="58495F3D" w:rsidR="00ED70B4" w:rsidRDefault="00ED70B4" w:rsidP="007269E6">
      <w:pPr>
        <w:spacing w:line="360" w:lineRule="auto"/>
        <w:rPr>
          <w:rFonts w:ascii="Trebuchet MS" w:hAnsi="Trebuchet MS"/>
          <w:sz w:val="24"/>
          <w:szCs w:val="24"/>
        </w:rPr>
      </w:pPr>
      <w:hyperlink r:id="rId18" w:history="1">
        <w:r w:rsidRPr="006E2861">
          <w:rPr>
            <w:rStyle w:val="Hyperlink"/>
            <w:rFonts w:ascii="Trebuchet MS" w:hAnsi="Trebuchet MS"/>
            <w:sz w:val="24"/>
            <w:szCs w:val="24"/>
          </w:rPr>
          <w:t>https://www.geeksforgeeks.org/software-engineering-functional-point-fp-analysis/</w:t>
        </w:r>
      </w:hyperlink>
      <w:r>
        <w:rPr>
          <w:rFonts w:ascii="Trebuchet MS" w:hAnsi="Trebuchet MS"/>
          <w:sz w:val="24"/>
          <w:szCs w:val="24"/>
        </w:rPr>
        <w:t xml:space="preserve"> </w:t>
      </w:r>
    </w:p>
    <w:p w14:paraId="11D79E26" w14:textId="4C2649E7" w:rsidR="00ED70B4" w:rsidRPr="007269E6" w:rsidRDefault="00ED70B4" w:rsidP="007269E6">
      <w:pPr>
        <w:spacing w:line="360" w:lineRule="auto"/>
        <w:rPr>
          <w:rFonts w:ascii="Trebuchet MS" w:hAnsi="Trebuchet MS"/>
          <w:sz w:val="24"/>
          <w:szCs w:val="24"/>
        </w:rPr>
      </w:pPr>
      <w:hyperlink r:id="rId19" w:history="1">
        <w:r w:rsidRPr="006E2861">
          <w:rPr>
            <w:rStyle w:val="Hyperlink"/>
            <w:rFonts w:ascii="Trebuchet MS" w:hAnsi="Trebuchet MS"/>
            <w:sz w:val="24"/>
            <w:szCs w:val="24"/>
          </w:rPr>
          <w:t>https://www.tutorialspoint.com/estimation_techniques/estimation_techniques_work_breakdown_structure.htm</w:t>
        </w:r>
      </w:hyperlink>
      <w:r>
        <w:rPr>
          <w:rFonts w:ascii="Trebuchet MS" w:hAnsi="Trebuchet MS"/>
          <w:sz w:val="24"/>
          <w:szCs w:val="24"/>
        </w:rPr>
        <w:t xml:space="preserve"> </w:t>
      </w:r>
    </w:p>
    <w:p w14:paraId="4096B880" w14:textId="77777777" w:rsidR="007269E6" w:rsidRPr="007269E6" w:rsidRDefault="007269E6" w:rsidP="007269E6">
      <w:pPr>
        <w:spacing w:line="360" w:lineRule="auto"/>
        <w:rPr>
          <w:rFonts w:ascii="Trebuchet MS" w:hAnsi="Trebuchet MS"/>
          <w:sz w:val="24"/>
          <w:szCs w:val="24"/>
        </w:rPr>
      </w:pPr>
    </w:p>
    <w:sectPr w:rsidR="007269E6" w:rsidRPr="0072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83E"/>
    <w:multiLevelType w:val="multilevel"/>
    <w:tmpl w:val="2AB2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0700"/>
    <w:multiLevelType w:val="multilevel"/>
    <w:tmpl w:val="7AD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25F18"/>
    <w:multiLevelType w:val="multilevel"/>
    <w:tmpl w:val="B35C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E7240"/>
    <w:multiLevelType w:val="multilevel"/>
    <w:tmpl w:val="822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5237"/>
    <w:multiLevelType w:val="hybridMultilevel"/>
    <w:tmpl w:val="C888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D197A"/>
    <w:multiLevelType w:val="hybridMultilevel"/>
    <w:tmpl w:val="A5646326"/>
    <w:lvl w:ilvl="0" w:tplc="04090001">
      <w:start w:val="1"/>
      <w:numFmt w:val="bullet"/>
      <w:lvlText w:val=""/>
      <w:lvlJc w:val="left"/>
      <w:pPr>
        <w:ind w:left="720" w:hanging="360"/>
      </w:pPr>
      <w:rPr>
        <w:rFonts w:ascii="Symbol" w:hAnsi="Symbol" w:hint="default"/>
      </w:rPr>
    </w:lvl>
    <w:lvl w:ilvl="1" w:tplc="3C76ED9A">
      <w:numFmt w:val="bullet"/>
      <w:lvlText w:val="•"/>
      <w:lvlJc w:val="left"/>
      <w:pPr>
        <w:ind w:left="1440" w:hanging="360"/>
      </w:pPr>
      <w:rPr>
        <w:rFonts w:ascii="Trebuchet MS" w:eastAsiaTheme="minorHAnsi" w:hAnsi="Trebuchet M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E41F7"/>
    <w:multiLevelType w:val="multilevel"/>
    <w:tmpl w:val="E05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61529"/>
    <w:multiLevelType w:val="multilevel"/>
    <w:tmpl w:val="F3C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DC0FA6"/>
    <w:multiLevelType w:val="multilevel"/>
    <w:tmpl w:val="07BE5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A7758B"/>
    <w:multiLevelType w:val="hybridMultilevel"/>
    <w:tmpl w:val="A69633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190249"/>
    <w:multiLevelType w:val="hybridMultilevel"/>
    <w:tmpl w:val="9C120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F0645"/>
    <w:multiLevelType w:val="multilevel"/>
    <w:tmpl w:val="8C5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415BE"/>
    <w:multiLevelType w:val="hybridMultilevel"/>
    <w:tmpl w:val="8E0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021E5"/>
    <w:multiLevelType w:val="multilevel"/>
    <w:tmpl w:val="101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E4B4B"/>
    <w:multiLevelType w:val="multilevel"/>
    <w:tmpl w:val="7DB4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887F6D"/>
    <w:multiLevelType w:val="multilevel"/>
    <w:tmpl w:val="7C4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D2144"/>
    <w:multiLevelType w:val="multilevel"/>
    <w:tmpl w:val="DB30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4591A"/>
    <w:multiLevelType w:val="multilevel"/>
    <w:tmpl w:val="072E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680487">
    <w:abstractNumId w:val="5"/>
  </w:num>
  <w:num w:numId="2" w16cid:durableId="1501387493">
    <w:abstractNumId w:val="10"/>
  </w:num>
  <w:num w:numId="3" w16cid:durableId="1660302681">
    <w:abstractNumId w:val="12"/>
  </w:num>
  <w:num w:numId="4" w16cid:durableId="627005684">
    <w:abstractNumId w:val="9"/>
  </w:num>
  <w:num w:numId="5" w16cid:durableId="1705980720">
    <w:abstractNumId w:val="13"/>
  </w:num>
  <w:num w:numId="6" w16cid:durableId="1800607372">
    <w:abstractNumId w:val="1"/>
  </w:num>
  <w:num w:numId="7" w16cid:durableId="1769495564">
    <w:abstractNumId w:val="11"/>
  </w:num>
  <w:num w:numId="8" w16cid:durableId="1515193294">
    <w:abstractNumId w:val="15"/>
  </w:num>
  <w:num w:numId="9" w16cid:durableId="415715778">
    <w:abstractNumId w:val="8"/>
  </w:num>
  <w:num w:numId="10" w16cid:durableId="1316379826">
    <w:abstractNumId w:val="7"/>
  </w:num>
  <w:num w:numId="11" w16cid:durableId="1363554680">
    <w:abstractNumId w:val="14"/>
  </w:num>
  <w:num w:numId="12" w16cid:durableId="1077826741">
    <w:abstractNumId w:val="3"/>
  </w:num>
  <w:num w:numId="13" w16cid:durableId="1939942850">
    <w:abstractNumId w:val="0"/>
  </w:num>
  <w:num w:numId="14" w16cid:durableId="372509218">
    <w:abstractNumId w:val="17"/>
  </w:num>
  <w:num w:numId="15" w16cid:durableId="1738670367">
    <w:abstractNumId w:val="2"/>
  </w:num>
  <w:num w:numId="16" w16cid:durableId="1002313412">
    <w:abstractNumId w:val="6"/>
  </w:num>
  <w:num w:numId="17" w16cid:durableId="335576428">
    <w:abstractNumId w:val="16"/>
  </w:num>
  <w:num w:numId="18" w16cid:durableId="101998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LS0MDCxtDQyMTUyMDBT0lEKTi0uzszPAykwrAUABf8pXywAAAA="/>
  </w:docVars>
  <w:rsids>
    <w:rsidRoot w:val="00E75C4F"/>
    <w:rsid w:val="003C1A82"/>
    <w:rsid w:val="007269E6"/>
    <w:rsid w:val="007C7C8B"/>
    <w:rsid w:val="00971B46"/>
    <w:rsid w:val="00D15A56"/>
    <w:rsid w:val="00E75C4F"/>
    <w:rsid w:val="00ED70B4"/>
    <w:rsid w:val="00FA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67C5"/>
  <w15:docId w15:val="{8B2C6ADD-7D31-4BE7-AF49-F00D63B8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7C8B"/>
    <w:pPr>
      <w:spacing w:after="0" w:line="240" w:lineRule="auto"/>
    </w:pPr>
    <w:rPr>
      <w:rFonts w:ascii="Calibri" w:eastAsia="Calibri" w:hAnsi="Calibri" w:cs="Times New Roman"/>
    </w:rPr>
  </w:style>
  <w:style w:type="paragraph" w:styleId="ListParagraph">
    <w:name w:val="List Paragraph"/>
    <w:basedOn w:val="Normal"/>
    <w:uiPriority w:val="34"/>
    <w:qFormat/>
    <w:rsid w:val="00D15A56"/>
    <w:pPr>
      <w:ind w:left="720"/>
      <w:contextualSpacing/>
    </w:pPr>
  </w:style>
  <w:style w:type="character" w:styleId="Hyperlink">
    <w:name w:val="Hyperlink"/>
    <w:basedOn w:val="DefaultParagraphFont"/>
    <w:uiPriority w:val="99"/>
    <w:unhideWhenUsed/>
    <w:rsid w:val="007269E6"/>
    <w:rPr>
      <w:color w:val="0563C1" w:themeColor="hyperlink"/>
      <w:u w:val="single"/>
    </w:rPr>
  </w:style>
  <w:style w:type="character" w:styleId="UnresolvedMention">
    <w:name w:val="Unresolved Mention"/>
    <w:basedOn w:val="DefaultParagraphFont"/>
    <w:uiPriority w:val="99"/>
    <w:semiHidden/>
    <w:unhideWhenUsed/>
    <w:rsid w:val="0072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982">
      <w:bodyDiv w:val="1"/>
      <w:marLeft w:val="0"/>
      <w:marRight w:val="0"/>
      <w:marTop w:val="0"/>
      <w:marBottom w:val="0"/>
      <w:divBdr>
        <w:top w:val="none" w:sz="0" w:space="0" w:color="auto"/>
        <w:left w:val="none" w:sz="0" w:space="0" w:color="auto"/>
        <w:bottom w:val="none" w:sz="0" w:space="0" w:color="auto"/>
        <w:right w:val="none" w:sz="0" w:space="0" w:color="auto"/>
      </w:divBdr>
    </w:div>
    <w:div w:id="935207392">
      <w:bodyDiv w:val="1"/>
      <w:marLeft w:val="0"/>
      <w:marRight w:val="0"/>
      <w:marTop w:val="0"/>
      <w:marBottom w:val="0"/>
      <w:divBdr>
        <w:top w:val="none" w:sz="0" w:space="0" w:color="auto"/>
        <w:left w:val="none" w:sz="0" w:space="0" w:color="auto"/>
        <w:bottom w:val="none" w:sz="0" w:space="0" w:color="auto"/>
        <w:right w:val="none" w:sz="0" w:space="0" w:color="auto"/>
      </w:divBdr>
    </w:div>
    <w:div w:id="1141267114">
      <w:bodyDiv w:val="1"/>
      <w:marLeft w:val="0"/>
      <w:marRight w:val="0"/>
      <w:marTop w:val="0"/>
      <w:marBottom w:val="0"/>
      <w:divBdr>
        <w:top w:val="none" w:sz="0" w:space="0" w:color="auto"/>
        <w:left w:val="none" w:sz="0" w:space="0" w:color="auto"/>
        <w:bottom w:val="none" w:sz="0" w:space="0" w:color="auto"/>
        <w:right w:val="none" w:sz="0" w:space="0" w:color="auto"/>
      </w:divBdr>
    </w:div>
    <w:div w:id="1382290743">
      <w:bodyDiv w:val="1"/>
      <w:marLeft w:val="0"/>
      <w:marRight w:val="0"/>
      <w:marTop w:val="0"/>
      <w:marBottom w:val="0"/>
      <w:divBdr>
        <w:top w:val="none" w:sz="0" w:space="0" w:color="auto"/>
        <w:left w:val="none" w:sz="0" w:space="0" w:color="auto"/>
        <w:bottom w:val="none" w:sz="0" w:space="0" w:color="auto"/>
        <w:right w:val="none" w:sz="0" w:space="0" w:color="auto"/>
      </w:divBdr>
    </w:div>
    <w:div w:id="1438720927">
      <w:bodyDiv w:val="1"/>
      <w:marLeft w:val="0"/>
      <w:marRight w:val="0"/>
      <w:marTop w:val="0"/>
      <w:marBottom w:val="0"/>
      <w:divBdr>
        <w:top w:val="none" w:sz="0" w:space="0" w:color="auto"/>
        <w:left w:val="none" w:sz="0" w:space="0" w:color="auto"/>
        <w:bottom w:val="none" w:sz="0" w:space="0" w:color="auto"/>
        <w:right w:val="none" w:sz="0" w:space="0" w:color="auto"/>
      </w:divBdr>
    </w:div>
    <w:div w:id="1676878030">
      <w:bodyDiv w:val="1"/>
      <w:marLeft w:val="0"/>
      <w:marRight w:val="0"/>
      <w:marTop w:val="0"/>
      <w:marBottom w:val="0"/>
      <w:divBdr>
        <w:top w:val="none" w:sz="0" w:space="0" w:color="auto"/>
        <w:left w:val="none" w:sz="0" w:space="0" w:color="auto"/>
        <w:bottom w:val="none" w:sz="0" w:space="0" w:color="auto"/>
        <w:right w:val="none" w:sz="0" w:space="0" w:color="auto"/>
      </w:divBdr>
    </w:div>
    <w:div w:id="1681003356">
      <w:bodyDiv w:val="1"/>
      <w:marLeft w:val="0"/>
      <w:marRight w:val="0"/>
      <w:marTop w:val="0"/>
      <w:marBottom w:val="0"/>
      <w:divBdr>
        <w:top w:val="none" w:sz="0" w:space="0" w:color="auto"/>
        <w:left w:val="none" w:sz="0" w:space="0" w:color="auto"/>
        <w:bottom w:val="none" w:sz="0" w:space="0" w:color="auto"/>
        <w:right w:val="none" w:sz="0" w:space="0" w:color="auto"/>
      </w:divBdr>
    </w:div>
    <w:div w:id="203430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software-engineering-functional-point-fp-analys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utorialspoint.com/estimation_techniques/estimation_techniques_wideband_delphi.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tutorialspoint.com/estimation_techniques/estimation_techniques_work_breakdown_structure.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20</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kauta marvin</dc:creator>
  <cp:keywords/>
  <dc:description/>
  <cp:lastModifiedBy>kauta marvin</cp:lastModifiedBy>
  <cp:revision>5</cp:revision>
  <dcterms:created xsi:type="dcterms:W3CDTF">2022-10-10T16:54:00Z</dcterms:created>
  <dcterms:modified xsi:type="dcterms:W3CDTF">2022-10-11T17:40:00Z</dcterms:modified>
</cp:coreProperties>
</file>