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A770" w14:textId="77777777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7F018B85" w14:textId="77777777" w:rsidR="002B58D7" w:rsidRDefault="002B58D7" w:rsidP="002B58D7">
      <w:pPr>
        <w:rPr>
          <w:rFonts w:ascii="Trebuchet MS" w:hAnsi="Trebuchet MS"/>
          <w:noProof/>
          <w:sz w:val="48"/>
        </w:rPr>
      </w:pPr>
      <w:r>
        <w:rPr>
          <w:rFonts w:ascii="Trebuchet MS" w:hAnsi="Trebuchet MS"/>
          <w:noProof/>
          <w:sz w:val="48"/>
        </w:rPr>
        <w:drawing>
          <wp:inline distT="0" distB="0" distL="0" distR="0" wp14:anchorId="6571FCEA" wp14:editId="61007F89">
            <wp:extent cx="537210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noProof/>
          <w:sz w:val="48"/>
        </w:rPr>
        <w:tab/>
      </w:r>
    </w:p>
    <w:p w14:paraId="795265B9" w14:textId="77777777" w:rsidR="002B58D7" w:rsidRDefault="002B58D7" w:rsidP="002B58D7">
      <w:pPr>
        <w:pStyle w:val="NoSpacing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Name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</w:rPr>
        <w:tab/>
        <w:t>KAUTA MARVIN</w:t>
      </w:r>
    </w:p>
    <w:p w14:paraId="69156683" w14:textId="77777777" w:rsidR="002B58D7" w:rsidRDefault="002B58D7" w:rsidP="002B58D7">
      <w:pPr>
        <w:pStyle w:val="NoSpacing"/>
        <w:jc w:val="both"/>
        <w:rPr>
          <w:rFonts w:ascii="Trebuchet MS" w:hAnsi="Trebuchet MS"/>
          <w:b/>
          <w:sz w:val="24"/>
          <w:szCs w:val="24"/>
        </w:rPr>
      </w:pPr>
    </w:p>
    <w:p w14:paraId="750A969D" w14:textId="77777777" w:rsidR="002B58D7" w:rsidRDefault="002B58D7" w:rsidP="002B58D7">
      <w:pPr>
        <w:pStyle w:val="NoSpacing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Registration Number</w:t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</w:rPr>
        <w:tab/>
      </w:r>
      <w:bookmarkStart w:id="0" w:name="_Hlk56250066"/>
      <w:r>
        <w:rPr>
          <w:rFonts w:ascii="Trebuchet MS" w:hAnsi="Trebuchet MS"/>
          <w:sz w:val="24"/>
          <w:szCs w:val="24"/>
        </w:rPr>
        <w:t>S20B23/204</w:t>
      </w:r>
      <w:bookmarkEnd w:id="0"/>
    </w:p>
    <w:p w14:paraId="3240FBDF" w14:textId="77777777" w:rsidR="002B58D7" w:rsidRDefault="002B58D7" w:rsidP="002B58D7">
      <w:pPr>
        <w:pStyle w:val="NoSpacing"/>
        <w:jc w:val="both"/>
        <w:rPr>
          <w:rFonts w:ascii="Trebuchet MS" w:hAnsi="Trebuchet MS"/>
          <w:b/>
          <w:sz w:val="24"/>
          <w:szCs w:val="24"/>
        </w:rPr>
      </w:pPr>
    </w:p>
    <w:p w14:paraId="020B7727" w14:textId="77777777" w:rsidR="002B58D7" w:rsidRDefault="002B58D7" w:rsidP="002B58D7">
      <w:pPr>
        <w:pStyle w:val="NoSpacing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Faculty/School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</w:rPr>
        <w:tab/>
        <w:t>SCIENCE AND TECHNOLOGY</w:t>
      </w:r>
      <w:r>
        <w:rPr>
          <w:rFonts w:ascii="Trebuchet MS" w:hAnsi="Trebuchet MS"/>
          <w:sz w:val="24"/>
          <w:szCs w:val="24"/>
        </w:rPr>
        <w:tab/>
      </w:r>
    </w:p>
    <w:p w14:paraId="0CE6BE2E" w14:textId="77777777" w:rsidR="002B58D7" w:rsidRDefault="002B58D7" w:rsidP="002B58D7">
      <w:pPr>
        <w:pStyle w:val="NoSpacing"/>
        <w:jc w:val="both"/>
        <w:rPr>
          <w:rFonts w:ascii="Trebuchet MS" w:hAnsi="Trebuchet MS"/>
          <w:b/>
          <w:sz w:val="24"/>
          <w:szCs w:val="24"/>
        </w:rPr>
      </w:pPr>
    </w:p>
    <w:p w14:paraId="0B1AA83C" w14:textId="485016FF" w:rsidR="002B58D7" w:rsidRDefault="002B58D7" w:rsidP="002B58D7">
      <w:pPr>
        <w:pStyle w:val="NoSpacing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Course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</w:rPr>
        <w:tab/>
        <w:t>BACH</w:t>
      </w:r>
      <w:r w:rsidR="00BC627A">
        <w:rPr>
          <w:rFonts w:ascii="Trebuchet MS" w:hAnsi="Trebuchet MS"/>
          <w:sz w:val="24"/>
          <w:szCs w:val="24"/>
        </w:rPr>
        <w:t>ELO</w:t>
      </w:r>
      <w:r>
        <w:rPr>
          <w:rFonts w:ascii="Trebuchet MS" w:hAnsi="Trebuchet MS"/>
          <w:sz w:val="24"/>
          <w:szCs w:val="24"/>
        </w:rPr>
        <w:t>RS OF SCIENCE IN COMPUTER SCIENCE</w:t>
      </w:r>
    </w:p>
    <w:p w14:paraId="18B4AEC7" w14:textId="77777777" w:rsidR="002B58D7" w:rsidRDefault="002B58D7" w:rsidP="002B58D7">
      <w:pPr>
        <w:pStyle w:val="NoSpacing"/>
        <w:jc w:val="both"/>
        <w:rPr>
          <w:rFonts w:ascii="Trebuchet MS" w:hAnsi="Trebuchet MS"/>
          <w:b/>
          <w:sz w:val="24"/>
          <w:szCs w:val="24"/>
        </w:rPr>
      </w:pPr>
    </w:p>
    <w:p w14:paraId="66A1BA39" w14:textId="53652C6B" w:rsidR="002B58D7" w:rsidRDefault="002B58D7" w:rsidP="002B58D7">
      <w:pPr>
        <w:pStyle w:val="NoSpacing"/>
        <w:jc w:val="both"/>
        <w:rPr>
          <w:rFonts w:ascii="Segoe UI" w:hAnsi="Segoe UI" w:cs="Segoe UI"/>
          <w:b/>
          <w:bCs/>
          <w:i/>
          <w:iCs/>
          <w:caps/>
          <w:color w:val="1D2125"/>
          <w:shd w:val="clear" w:color="auto" w:fill="FFFFFF"/>
        </w:rPr>
      </w:pPr>
      <w:r>
        <w:rPr>
          <w:rFonts w:ascii="Trebuchet MS" w:hAnsi="Trebuchet MS"/>
          <w:b/>
          <w:sz w:val="24"/>
          <w:szCs w:val="24"/>
        </w:rPr>
        <w:t>Lecturer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 xml:space="preserve">: 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Segoe UI" w:hAnsi="Segoe UI" w:cs="Segoe UI"/>
          <w:b/>
          <w:bCs/>
          <w:i/>
          <w:iCs/>
          <w:caps/>
          <w:color w:val="1D2125"/>
          <w:shd w:val="clear" w:color="auto" w:fill="FFFFFF"/>
        </w:rPr>
        <w:t>mR LUBAMBO SIMON</w:t>
      </w:r>
    </w:p>
    <w:p w14:paraId="048E152E" w14:textId="77777777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00303CD3" w14:textId="77777777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165CF453" w14:textId="77777777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6D4432DE" w14:textId="77777777" w:rsidR="002B58D7" w:rsidRDefault="002B58D7">
      <w:pPr>
        <w:spacing w:after="160" w:line="259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br w:type="page"/>
      </w:r>
    </w:p>
    <w:p w14:paraId="3F03B371" w14:textId="77777777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2509951F" w14:textId="7BDCDC3B" w:rsidR="002B58D7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ASSUMPTIONS</w:t>
      </w:r>
      <w:r w:rsidR="00AB3C7C">
        <w:rPr>
          <w:rFonts w:ascii="Trebuchet MS" w:hAnsi="Trebuchet MS"/>
          <w:b/>
          <w:bCs/>
        </w:rPr>
        <w:t xml:space="preserve"> </w:t>
      </w:r>
    </w:p>
    <w:p w14:paraId="62F9B1BA" w14:textId="65587DFA" w:rsidR="00A63DA4" w:rsidRDefault="00A63DA4" w:rsidP="00A63DA4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FUNCTIONALITY / HUMAN ASSUMPTIONS</w:t>
      </w:r>
    </w:p>
    <w:p w14:paraId="3E9C3E74" w14:textId="2D87FD27" w:rsidR="00A63DA4" w:rsidRDefault="00A63DA4" w:rsidP="00A63DA4">
      <w:pPr>
        <w:spacing w:line="360" w:lineRule="auto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These assumptions will help us know what functionalities will be in the system that is being developed to suit their needs</w:t>
      </w:r>
    </w:p>
    <w:p w14:paraId="11AB81B1" w14:textId="0EE5DC21" w:rsidR="00A63DA4" w:rsidRP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A63DA4">
        <w:rPr>
          <w:rFonts w:ascii="Trebuchet MS" w:hAnsi="Trebuchet MS"/>
        </w:rPr>
        <w:t xml:space="preserve">There is an assumption that in every society there must be </w:t>
      </w:r>
      <w:r>
        <w:rPr>
          <w:rFonts w:ascii="Trebuchet MS" w:hAnsi="Trebuchet MS"/>
        </w:rPr>
        <w:t>visually impaired persons (</w:t>
      </w:r>
      <w:r>
        <w:rPr>
          <w:rFonts w:ascii="Trebuchet MS" w:hAnsi="Trebuchet MS"/>
        </w:rPr>
        <w:t>VIP</w:t>
      </w:r>
      <w:r>
        <w:rPr>
          <w:rFonts w:ascii="Trebuchet MS" w:hAnsi="Trebuchet MS"/>
        </w:rPr>
        <w:t>s)</w:t>
      </w:r>
      <w:r w:rsidRPr="00A63DA4">
        <w:rPr>
          <w:rFonts w:ascii="Trebuchet MS" w:hAnsi="Trebuchet MS"/>
        </w:rPr>
        <w:t xml:space="preserve"> or temporally blind that these kinds of people have helpers to help them in their daily life activities</w:t>
      </w:r>
      <w:r>
        <w:rPr>
          <w:rFonts w:ascii="Trebuchet MS" w:hAnsi="Trebuchet MS"/>
        </w:rPr>
        <w:t>.</w:t>
      </w:r>
    </w:p>
    <w:p w14:paraId="1DAB9BD8" w14:textId="12859078" w:rsidR="00A63DA4" w:rsidRP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A63DA4">
        <w:rPr>
          <w:rFonts w:ascii="Trebuchet MS" w:hAnsi="Trebuchet MS"/>
        </w:rPr>
        <w:t>There is an assumption that communication with others is limited between these kinds of people because of their disabilities.</w:t>
      </w:r>
    </w:p>
    <w:p w14:paraId="2903FC73" w14:textId="70521475" w:rsid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A63DA4">
        <w:rPr>
          <w:rFonts w:ascii="Trebuchet MS" w:hAnsi="Trebuchet MS"/>
        </w:rPr>
        <w:t>There is an assumption that these people at some point would like to read</w:t>
      </w:r>
      <w:r>
        <w:rPr>
          <w:rFonts w:ascii="Trebuchet MS" w:hAnsi="Trebuchet MS"/>
        </w:rPr>
        <w:t>/</w:t>
      </w:r>
      <w:r w:rsidRPr="00A63DA4">
        <w:rPr>
          <w:rFonts w:ascii="Trebuchet MS" w:hAnsi="Trebuchet MS"/>
        </w:rPr>
        <w:t>write</w:t>
      </w:r>
      <w:r>
        <w:rPr>
          <w:rFonts w:ascii="Trebuchet MS" w:hAnsi="Trebuchet MS"/>
        </w:rPr>
        <w:t>/</w:t>
      </w:r>
      <w:r w:rsidRPr="00A63DA4">
        <w:rPr>
          <w:rFonts w:ascii="Trebuchet MS" w:hAnsi="Trebuchet MS"/>
        </w:rPr>
        <w:t>send messages to other people</w:t>
      </w:r>
      <w:r>
        <w:rPr>
          <w:rFonts w:ascii="Trebuchet MS" w:hAnsi="Trebuchet MS"/>
        </w:rPr>
        <w:t>.</w:t>
      </w:r>
    </w:p>
    <w:p w14:paraId="17E7C345" w14:textId="1958AA64" w:rsid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There is an assumption that the VIPs Must move from one place to another e</w:t>
      </w:r>
      <w:r w:rsidR="008035C9">
        <w:rPr>
          <w:rFonts w:ascii="Trebuchet MS" w:hAnsi="Trebuchet MS"/>
        </w:rPr>
        <w:t>i</w:t>
      </w:r>
      <w:r>
        <w:rPr>
          <w:rFonts w:ascii="Trebuchet MS" w:hAnsi="Trebuchet MS"/>
        </w:rPr>
        <w:t>ther with or without help.</w:t>
      </w:r>
    </w:p>
    <w:p w14:paraId="688E92AF" w14:textId="77777777" w:rsid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There is an assumption that these people also get bored and would love to get some entertainment either music or a talk with someone else.</w:t>
      </w:r>
    </w:p>
    <w:p w14:paraId="1C26ECD5" w14:textId="2976E0AF" w:rsidR="00A63DA4" w:rsidRDefault="00A63DA4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 w:rsidRPr="00A63DA4">
        <w:rPr>
          <w:rFonts w:ascii="Trebuchet MS" w:hAnsi="Trebuchet MS"/>
        </w:rPr>
        <w:t xml:space="preserve">There is an assumption that </w:t>
      </w:r>
      <w:r>
        <w:rPr>
          <w:rFonts w:ascii="Trebuchet MS" w:hAnsi="Trebuchet MS"/>
        </w:rPr>
        <w:t xml:space="preserve">the helper of the VIPs must know the exact location of the VIP </w:t>
      </w:r>
    </w:p>
    <w:p w14:paraId="5096573D" w14:textId="3B0AB957" w:rsidR="008035C9" w:rsidRPr="00A63DA4" w:rsidRDefault="008035C9" w:rsidP="00A63DA4">
      <w:pPr>
        <w:pStyle w:val="ListParagraph"/>
        <w:numPr>
          <w:ilvl w:val="0"/>
          <w:numId w:val="1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There is an assumption that areas that are helping these kinds of people are already there. These areas will help the developers in testing and collecting more research information.</w:t>
      </w:r>
    </w:p>
    <w:p w14:paraId="58765D5B" w14:textId="798D801D" w:rsidR="00AB3C7C" w:rsidRDefault="00AB3C7C" w:rsidP="00AB3C7C">
      <w:pPr>
        <w:spacing w:line="360" w:lineRule="auto"/>
        <w:rPr>
          <w:rFonts w:ascii="Trebuchet MS" w:hAnsi="Trebuchet MS"/>
          <w:b/>
          <w:bCs/>
        </w:rPr>
      </w:pPr>
      <w:r w:rsidRPr="008035C9">
        <w:rPr>
          <w:rFonts w:ascii="Trebuchet MS" w:hAnsi="Trebuchet MS"/>
          <w:b/>
          <w:bCs/>
        </w:rPr>
        <w:t>TECHNOLOGICAL ASSUMPTIONS</w:t>
      </w:r>
    </w:p>
    <w:p w14:paraId="4478C4CE" w14:textId="288AA2AB" w:rsidR="008035C9" w:rsidRPr="008035C9" w:rsidRDefault="008035C9" w:rsidP="00AB3C7C">
      <w:pPr>
        <w:spacing w:line="360" w:lineRule="auto"/>
        <w:rPr>
          <w:rFonts w:ascii="Trebuchet MS" w:hAnsi="Trebuchet MS"/>
          <w:b/>
          <w:bCs/>
        </w:rPr>
      </w:pPr>
      <w:r w:rsidRPr="008035C9">
        <w:rPr>
          <w:rFonts w:ascii="Trebuchet MS" w:hAnsi="Trebuchet MS"/>
          <w:b/>
          <w:bCs/>
        </w:rPr>
        <w:t>There is an assumption that:</w:t>
      </w:r>
    </w:p>
    <w:p w14:paraId="698F3A08" w14:textId="71CF71C2" w:rsidR="008035C9" w:rsidRPr="008035C9" w:rsidRDefault="008035C9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8035C9">
        <w:rPr>
          <w:rFonts w:ascii="Trebuchet MS" w:hAnsi="Trebuchet MS"/>
        </w:rPr>
        <w:t>The developers for this project already know the current technologies like flutter, firebase, Artificial intelligence knowledge, natural language processing</w:t>
      </w:r>
    </w:p>
    <w:p w14:paraId="61198258" w14:textId="38B9320E" w:rsidR="008035C9" w:rsidRPr="008035C9" w:rsidRDefault="008035C9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8035C9">
        <w:rPr>
          <w:rFonts w:ascii="Trebuchet MS" w:hAnsi="Trebuchet MS"/>
        </w:rPr>
        <w:t>The developers have done a similar project before.</w:t>
      </w:r>
    </w:p>
    <w:p w14:paraId="27D86EFA" w14:textId="494ACDE6" w:rsidR="008035C9" w:rsidRDefault="008035C9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 w:rsidRPr="008035C9">
        <w:rPr>
          <w:rFonts w:ascii="Trebuchet MS" w:hAnsi="Trebuchet MS"/>
        </w:rPr>
        <w:t>The developers can work in teams and alongside the Visually impaired so that they develop alongside them.</w:t>
      </w:r>
    </w:p>
    <w:p w14:paraId="55C9C5D2" w14:textId="3E1516A6" w:rsidR="008035C9" w:rsidRDefault="008035C9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Enough data has been collected to use in the development of the system</w:t>
      </w:r>
    </w:p>
    <w:p w14:paraId="4A12BA8B" w14:textId="0E21DABA" w:rsidR="00706120" w:rsidRDefault="00706120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There is an assumption that each user will have to access the system with a mobile phone and an active internet service plan</w:t>
      </w:r>
    </w:p>
    <w:p w14:paraId="43D0D18F" w14:textId="1A1A6815" w:rsidR="00706120" w:rsidRDefault="00706120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>The user is assumed to have a helper with the sister app on their application</w:t>
      </w:r>
    </w:p>
    <w:p w14:paraId="0217B3B1" w14:textId="2D3E6152" w:rsidR="00706120" w:rsidRPr="008035C9" w:rsidRDefault="00706120" w:rsidP="008035C9">
      <w:pPr>
        <w:pStyle w:val="ListParagraph"/>
        <w:numPr>
          <w:ilvl w:val="0"/>
          <w:numId w:val="2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We assume that each user will avail personal data that is same as the one at NIRA(for </w:t>
      </w:r>
      <w:proofErr w:type="spellStart"/>
      <w:r>
        <w:rPr>
          <w:rFonts w:ascii="Trebuchet MS" w:hAnsi="Trebuchet MS"/>
        </w:rPr>
        <w:t>uganda</w:t>
      </w:r>
      <w:r w:rsidR="00DA63B1">
        <w:rPr>
          <w:rFonts w:ascii="Trebuchet MS" w:hAnsi="Trebuchet MS"/>
        </w:rPr>
        <w:t>’</w:t>
      </w:r>
      <w:r>
        <w:rPr>
          <w:rFonts w:ascii="Trebuchet MS" w:hAnsi="Trebuchet MS"/>
        </w:rPr>
        <w:t>s</w:t>
      </w:r>
      <w:proofErr w:type="spellEnd"/>
      <w:r>
        <w:rPr>
          <w:rFonts w:ascii="Trebuchet MS" w:hAnsi="Trebuchet MS"/>
        </w:rPr>
        <w:t xml:space="preserve"> case )</w:t>
      </w:r>
    </w:p>
    <w:p w14:paraId="230B0904" w14:textId="04831171" w:rsidR="00AB3C7C" w:rsidRPr="008035C9" w:rsidRDefault="00AB3C7C" w:rsidP="00AB3C7C">
      <w:pPr>
        <w:spacing w:line="360" w:lineRule="auto"/>
        <w:rPr>
          <w:rFonts w:ascii="Trebuchet MS" w:hAnsi="Trebuchet MS"/>
          <w:b/>
          <w:bCs/>
        </w:rPr>
      </w:pPr>
      <w:r w:rsidRPr="008035C9">
        <w:rPr>
          <w:rFonts w:ascii="Trebuchet MS" w:hAnsi="Trebuchet MS"/>
          <w:b/>
          <w:bCs/>
        </w:rPr>
        <w:t>FINANCIAL ASSUMPTIONS</w:t>
      </w:r>
    </w:p>
    <w:p w14:paraId="3340CF27" w14:textId="623711DA" w:rsidR="00A63DA4" w:rsidRPr="008035C9" w:rsidRDefault="00A63DA4" w:rsidP="008035C9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</w:rPr>
      </w:pPr>
      <w:r w:rsidRPr="008035C9">
        <w:rPr>
          <w:rFonts w:ascii="Trebuchet MS" w:hAnsi="Trebuchet MS"/>
        </w:rPr>
        <w:t>There is an assumption that the clients will be able to subscribe to the services being</w:t>
      </w:r>
      <w:r w:rsidR="008035C9">
        <w:rPr>
          <w:rFonts w:ascii="Trebuchet MS" w:hAnsi="Trebuchet MS"/>
        </w:rPr>
        <w:t xml:space="preserve"> </w:t>
      </w:r>
      <w:r w:rsidRPr="008035C9">
        <w:rPr>
          <w:rFonts w:ascii="Trebuchet MS" w:hAnsi="Trebuchet MS"/>
        </w:rPr>
        <w:t>offered</w:t>
      </w:r>
      <w:r w:rsidR="008035C9">
        <w:rPr>
          <w:rFonts w:ascii="Trebuchet MS" w:hAnsi="Trebuchet MS"/>
        </w:rPr>
        <w:t>.</w:t>
      </w:r>
    </w:p>
    <w:p w14:paraId="66C83EBE" w14:textId="1DD42FCC" w:rsidR="00A63DA4" w:rsidRDefault="00A63DA4" w:rsidP="008035C9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</w:rPr>
      </w:pPr>
      <w:r w:rsidRPr="008035C9">
        <w:rPr>
          <w:rFonts w:ascii="Trebuchet MS" w:hAnsi="Trebuchet MS"/>
        </w:rPr>
        <w:t xml:space="preserve">There is an assumption that due to the population statistics, trained people  will be employed and trained on how to help the visually </w:t>
      </w:r>
      <w:r w:rsidR="008035C9" w:rsidRPr="008035C9">
        <w:rPr>
          <w:rFonts w:ascii="Trebuchet MS" w:hAnsi="Trebuchet MS"/>
        </w:rPr>
        <w:t>impaired</w:t>
      </w:r>
      <w:r w:rsidRPr="008035C9">
        <w:rPr>
          <w:rFonts w:ascii="Trebuchet MS" w:hAnsi="Trebuchet MS"/>
        </w:rPr>
        <w:t xml:space="preserve"> people</w:t>
      </w:r>
      <w:r w:rsidR="008035C9">
        <w:rPr>
          <w:rFonts w:ascii="Trebuchet MS" w:hAnsi="Trebuchet MS"/>
        </w:rPr>
        <w:t xml:space="preserve"> which will increase the revenue within a short period</w:t>
      </w:r>
    </w:p>
    <w:p w14:paraId="3B18CC14" w14:textId="65F46E7D" w:rsidR="008035C9" w:rsidRDefault="008035C9" w:rsidP="008035C9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There is an assumption that funds to facilitate the development of the system are available. </w:t>
      </w:r>
    </w:p>
    <w:p w14:paraId="567A546B" w14:textId="77777777" w:rsidR="002B58D7" w:rsidRPr="00F415CC" w:rsidRDefault="002B58D7" w:rsidP="00F415CC">
      <w:pPr>
        <w:spacing w:line="360" w:lineRule="auto"/>
        <w:ind w:left="360"/>
        <w:rPr>
          <w:rFonts w:ascii="Trebuchet MS" w:hAnsi="Trebuchet MS"/>
        </w:rPr>
      </w:pPr>
    </w:p>
    <w:p w14:paraId="10D654EA" w14:textId="7BAA7C95" w:rsidR="002B58D7" w:rsidRPr="006A3666" w:rsidRDefault="002B58D7" w:rsidP="002B58D7">
      <w:pPr>
        <w:spacing w:line="360" w:lineRule="auto"/>
        <w:jc w:val="center"/>
        <w:rPr>
          <w:rFonts w:ascii="Trebuchet MS" w:hAnsi="Trebuchet MS"/>
          <w:b/>
          <w:bCs/>
        </w:rPr>
      </w:pPr>
      <w:r w:rsidRPr="006A3666">
        <w:rPr>
          <w:rFonts w:ascii="Trebuchet MS" w:hAnsi="Trebuchet MS"/>
          <w:b/>
          <w:bCs/>
        </w:rPr>
        <w:t>WORK PLAN / DEVELOPMENT SCHEDULE</w:t>
      </w:r>
    </w:p>
    <w:p w14:paraId="09845FCA" w14:textId="77777777" w:rsidR="002B58D7" w:rsidRPr="00CC3485" w:rsidRDefault="002B58D7" w:rsidP="002B58D7">
      <w:pPr>
        <w:spacing w:line="360" w:lineRule="auto"/>
        <w:rPr>
          <w:rFonts w:ascii="Trebuchet MS" w:hAnsi="Trebuchet MS"/>
          <w:noProof/>
        </w:rPr>
      </w:pPr>
      <w:r w:rsidRPr="00CC3485">
        <w:rPr>
          <w:rFonts w:ascii="Trebuchet MS" w:hAnsi="Trebuchet MS"/>
          <w:noProof/>
        </w:rPr>
        <w:drawing>
          <wp:inline distT="0" distB="0" distL="0" distR="0" wp14:anchorId="2B5238DC" wp14:editId="4CE0F3EB">
            <wp:extent cx="6076950" cy="4291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530" cy="43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8680" w14:textId="77777777" w:rsidR="002B58D7" w:rsidRPr="00CC3485" w:rsidRDefault="002B58D7" w:rsidP="002B58D7">
      <w:pPr>
        <w:spacing w:line="360" w:lineRule="auto"/>
        <w:rPr>
          <w:rFonts w:ascii="Trebuchet MS" w:hAnsi="Trebuchet MS"/>
        </w:rPr>
      </w:pPr>
    </w:p>
    <w:p w14:paraId="7043A63A" w14:textId="77777777" w:rsidR="002B58D7" w:rsidRPr="00CC3485" w:rsidRDefault="002B58D7" w:rsidP="002B58D7">
      <w:pPr>
        <w:spacing w:line="360" w:lineRule="auto"/>
        <w:rPr>
          <w:rFonts w:ascii="Trebuchet MS" w:hAnsi="Trebuchet MS"/>
        </w:rPr>
      </w:pPr>
    </w:p>
    <w:p w14:paraId="241B7A6E" w14:textId="77777777" w:rsidR="002B58D7" w:rsidRPr="00F415CC" w:rsidRDefault="002B58D7" w:rsidP="00F415CC">
      <w:pPr>
        <w:spacing w:line="360" w:lineRule="auto"/>
        <w:rPr>
          <w:rFonts w:ascii="Trebuchet MS" w:hAnsi="Trebuchet MS"/>
          <w:b/>
          <w:bCs/>
        </w:rPr>
      </w:pPr>
    </w:p>
    <w:p w14:paraId="77E83736" w14:textId="77777777" w:rsidR="002B58D7" w:rsidRDefault="002B58D7" w:rsidP="002B58D7">
      <w:pPr>
        <w:pStyle w:val="ListParagraph"/>
        <w:spacing w:line="360" w:lineRule="auto"/>
        <w:rPr>
          <w:rFonts w:ascii="Trebuchet MS" w:hAnsi="Trebuchet MS"/>
          <w:b/>
          <w:bCs/>
        </w:rPr>
      </w:pPr>
    </w:p>
    <w:p w14:paraId="2FC630C2" w14:textId="4D34A69A" w:rsidR="002B58D7" w:rsidRPr="00CC3485" w:rsidRDefault="002B58D7" w:rsidP="002B58D7">
      <w:pPr>
        <w:pStyle w:val="ListParagraph"/>
        <w:spacing w:line="360" w:lineRule="auto"/>
        <w:rPr>
          <w:rFonts w:ascii="Trebuchet MS" w:hAnsi="Trebuchet MS"/>
          <w:b/>
          <w:bCs/>
        </w:rPr>
      </w:pPr>
      <w:r w:rsidRPr="00CC3485">
        <w:rPr>
          <w:rFonts w:ascii="Trebuchet MS" w:hAnsi="Trebuchet MS"/>
          <w:b/>
          <w:bCs/>
        </w:rPr>
        <w:t>ESTIMATED BUDGET</w:t>
      </w:r>
    </w:p>
    <w:p w14:paraId="61494D1B" w14:textId="77777777" w:rsidR="002B58D7" w:rsidRPr="00CC3485" w:rsidRDefault="002B58D7" w:rsidP="002B58D7">
      <w:pPr>
        <w:spacing w:line="360" w:lineRule="auto"/>
        <w:rPr>
          <w:rFonts w:ascii="Trebuchet MS" w:hAnsi="Trebuchet MS"/>
        </w:rPr>
      </w:pPr>
    </w:p>
    <w:tbl>
      <w:tblPr>
        <w:tblW w:w="100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764"/>
        <w:gridCol w:w="3597"/>
        <w:gridCol w:w="1438"/>
        <w:gridCol w:w="1350"/>
        <w:gridCol w:w="1170"/>
      </w:tblGrid>
      <w:tr w:rsidR="002B58D7" w:rsidRPr="00CC3485" w14:paraId="05A7F8FA" w14:textId="77777777" w:rsidTr="003E351E">
        <w:trPr>
          <w:trHeight w:val="525"/>
        </w:trPr>
        <w:tc>
          <w:tcPr>
            <w:tcW w:w="761" w:type="dxa"/>
          </w:tcPr>
          <w:p w14:paraId="541FE6D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No</w:t>
            </w:r>
          </w:p>
        </w:tc>
        <w:tc>
          <w:tcPr>
            <w:tcW w:w="1764" w:type="dxa"/>
          </w:tcPr>
          <w:p w14:paraId="66E819D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Type of hardware</w:t>
            </w:r>
          </w:p>
        </w:tc>
        <w:tc>
          <w:tcPr>
            <w:tcW w:w="3597" w:type="dxa"/>
          </w:tcPr>
          <w:p w14:paraId="7134A62C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Use</w:t>
            </w:r>
          </w:p>
        </w:tc>
        <w:tc>
          <w:tcPr>
            <w:tcW w:w="1438" w:type="dxa"/>
          </w:tcPr>
          <w:p w14:paraId="0BD7C7FE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Quantity</w:t>
            </w:r>
          </w:p>
        </w:tc>
        <w:tc>
          <w:tcPr>
            <w:tcW w:w="1350" w:type="dxa"/>
          </w:tcPr>
          <w:p w14:paraId="7020253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Unit price</w:t>
            </w:r>
          </w:p>
        </w:tc>
        <w:tc>
          <w:tcPr>
            <w:tcW w:w="1170" w:type="dxa"/>
          </w:tcPr>
          <w:p w14:paraId="1C4106A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  <w:b/>
              </w:rPr>
            </w:pPr>
            <w:r w:rsidRPr="00CC3485">
              <w:rPr>
                <w:rFonts w:ascii="Trebuchet MS" w:hAnsi="Trebuchet MS"/>
                <w:b/>
              </w:rPr>
              <w:t>total</w:t>
            </w:r>
          </w:p>
        </w:tc>
      </w:tr>
      <w:tr w:rsidR="002B58D7" w:rsidRPr="00CC3485" w14:paraId="047A80E6" w14:textId="77777777" w:rsidTr="003E351E">
        <w:trPr>
          <w:trHeight w:val="1050"/>
        </w:trPr>
        <w:tc>
          <w:tcPr>
            <w:tcW w:w="761" w:type="dxa"/>
          </w:tcPr>
          <w:p w14:paraId="180741ED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</w:t>
            </w:r>
          </w:p>
        </w:tc>
        <w:tc>
          <w:tcPr>
            <w:tcW w:w="1764" w:type="dxa"/>
          </w:tcPr>
          <w:p w14:paraId="6978CFED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Laptop computer</w:t>
            </w:r>
          </w:p>
        </w:tc>
        <w:tc>
          <w:tcPr>
            <w:tcW w:w="3597" w:type="dxa"/>
          </w:tcPr>
          <w:p w14:paraId="5ACDA517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To research,</w:t>
            </w:r>
            <w:r w:rsidRPr="00CC3485">
              <w:rPr>
                <w:rFonts w:ascii="Trebuchet MS" w:hAnsi="Trebuchet MS"/>
              </w:rPr>
              <w:tab/>
              <w:t>design,</w:t>
            </w:r>
            <w:r w:rsidRPr="00CC3485">
              <w:rPr>
                <w:rFonts w:ascii="Trebuchet MS" w:hAnsi="Trebuchet MS"/>
              </w:rPr>
              <w:tab/>
              <w:t>develop and document the system.</w:t>
            </w:r>
          </w:p>
        </w:tc>
        <w:tc>
          <w:tcPr>
            <w:tcW w:w="1438" w:type="dxa"/>
          </w:tcPr>
          <w:p w14:paraId="1E435613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2(refurbished)</w:t>
            </w:r>
          </w:p>
        </w:tc>
        <w:tc>
          <w:tcPr>
            <w:tcW w:w="1350" w:type="dxa"/>
          </w:tcPr>
          <w:p w14:paraId="1849CDE7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1000000</w:t>
            </w:r>
          </w:p>
        </w:tc>
        <w:tc>
          <w:tcPr>
            <w:tcW w:w="1170" w:type="dxa"/>
          </w:tcPr>
          <w:p w14:paraId="626CD6D4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2000000</w:t>
            </w:r>
          </w:p>
        </w:tc>
      </w:tr>
      <w:tr w:rsidR="002B58D7" w:rsidRPr="00CC3485" w14:paraId="17A78E6F" w14:textId="77777777" w:rsidTr="003E351E">
        <w:trPr>
          <w:trHeight w:val="523"/>
        </w:trPr>
        <w:tc>
          <w:tcPr>
            <w:tcW w:w="761" w:type="dxa"/>
          </w:tcPr>
          <w:p w14:paraId="6AAFB106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2</w:t>
            </w:r>
          </w:p>
        </w:tc>
        <w:tc>
          <w:tcPr>
            <w:tcW w:w="1764" w:type="dxa"/>
          </w:tcPr>
          <w:p w14:paraId="7127193B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1TB  hard disk</w:t>
            </w:r>
          </w:p>
        </w:tc>
        <w:tc>
          <w:tcPr>
            <w:tcW w:w="3597" w:type="dxa"/>
          </w:tcPr>
          <w:p w14:paraId="03FFD56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 xml:space="preserve">To transfer files, </w:t>
            </w:r>
          </w:p>
          <w:p w14:paraId="08AAE30E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For offline backup of the system</w:t>
            </w:r>
          </w:p>
        </w:tc>
        <w:tc>
          <w:tcPr>
            <w:tcW w:w="1438" w:type="dxa"/>
          </w:tcPr>
          <w:p w14:paraId="1ED5559F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2</w:t>
            </w:r>
          </w:p>
        </w:tc>
        <w:tc>
          <w:tcPr>
            <w:tcW w:w="1350" w:type="dxa"/>
          </w:tcPr>
          <w:p w14:paraId="79427DD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150,000</w:t>
            </w:r>
          </w:p>
        </w:tc>
        <w:tc>
          <w:tcPr>
            <w:tcW w:w="1170" w:type="dxa"/>
          </w:tcPr>
          <w:p w14:paraId="06E19897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300000</w:t>
            </w:r>
          </w:p>
        </w:tc>
      </w:tr>
      <w:tr w:rsidR="002B58D7" w:rsidRPr="00CC3485" w14:paraId="7C33D539" w14:textId="77777777" w:rsidTr="003E351E">
        <w:trPr>
          <w:trHeight w:val="525"/>
        </w:trPr>
        <w:tc>
          <w:tcPr>
            <w:tcW w:w="761" w:type="dxa"/>
          </w:tcPr>
          <w:p w14:paraId="120FE6EF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3</w:t>
            </w:r>
          </w:p>
        </w:tc>
        <w:tc>
          <w:tcPr>
            <w:tcW w:w="1764" w:type="dxa"/>
          </w:tcPr>
          <w:p w14:paraId="071B118E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Printer</w:t>
            </w:r>
          </w:p>
        </w:tc>
        <w:tc>
          <w:tcPr>
            <w:tcW w:w="3597" w:type="dxa"/>
          </w:tcPr>
          <w:p w14:paraId="347D26F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To print documents</w:t>
            </w:r>
          </w:p>
        </w:tc>
        <w:tc>
          <w:tcPr>
            <w:tcW w:w="1438" w:type="dxa"/>
          </w:tcPr>
          <w:p w14:paraId="404BA16D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</w:t>
            </w:r>
          </w:p>
        </w:tc>
        <w:tc>
          <w:tcPr>
            <w:tcW w:w="1350" w:type="dxa"/>
          </w:tcPr>
          <w:p w14:paraId="307C9D14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---------</w:t>
            </w:r>
          </w:p>
        </w:tc>
        <w:tc>
          <w:tcPr>
            <w:tcW w:w="1170" w:type="dxa"/>
          </w:tcPr>
          <w:p w14:paraId="37A2D0DF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---------</w:t>
            </w:r>
          </w:p>
        </w:tc>
      </w:tr>
      <w:tr w:rsidR="002B58D7" w:rsidRPr="00CC3485" w14:paraId="02C237F7" w14:textId="77777777" w:rsidTr="003E351E">
        <w:trPr>
          <w:trHeight w:val="525"/>
        </w:trPr>
        <w:tc>
          <w:tcPr>
            <w:tcW w:w="761" w:type="dxa"/>
          </w:tcPr>
          <w:p w14:paraId="6B87E038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4</w:t>
            </w:r>
          </w:p>
        </w:tc>
        <w:tc>
          <w:tcPr>
            <w:tcW w:w="1764" w:type="dxa"/>
          </w:tcPr>
          <w:p w14:paraId="56B1AF91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Smart phone</w:t>
            </w:r>
          </w:p>
        </w:tc>
        <w:tc>
          <w:tcPr>
            <w:tcW w:w="3597" w:type="dxa"/>
          </w:tcPr>
          <w:p w14:paraId="79A924D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For research and testing the system</w:t>
            </w:r>
          </w:p>
        </w:tc>
        <w:tc>
          <w:tcPr>
            <w:tcW w:w="1438" w:type="dxa"/>
          </w:tcPr>
          <w:p w14:paraId="68F64947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2</w:t>
            </w:r>
          </w:p>
        </w:tc>
        <w:tc>
          <w:tcPr>
            <w:tcW w:w="1350" w:type="dxa"/>
          </w:tcPr>
          <w:p w14:paraId="4B66239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300000</w:t>
            </w:r>
          </w:p>
        </w:tc>
        <w:tc>
          <w:tcPr>
            <w:tcW w:w="1170" w:type="dxa"/>
          </w:tcPr>
          <w:p w14:paraId="2870999F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600000</w:t>
            </w:r>
          </w:p>
        </w:tc>
      </w:tr>
      <w:tr w:rsidR="002B58D7" w:rsidRPr="00CC3485" w14:paraId="3F331F34" w14:textId="77777777" w:rsidTr="003E351E">
        <w:trPr>
          <w:trHeight w:val="525"/>
        </w:trPr>
        <w:tc>
          <w:tcPr>
            <w:tcW w:w="761" w:type="dxa"/>
          </w:tcPr>
          <w:p w14:paraId="6FE9B1FB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6</w:t>
            </w:r>
          </w:p>
        </w:tc>
        <w:tc>
          <w:tcPr>
            <w:tcW w:w="1764" w:type="dxa"/>
          </w:tcPr>
          <w:p w14:paraId="735DCD5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 xml:space="preserve">Modem </w:t>
            </w:r>
          </w:p>
        </w:tc>
        <w:tc>
          <w:tcPr>
            <w:tcW w:w="3597" w:type="dxa"/>
          </w:tcPr>
          <w:p w14:paraId="709A72D1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Alternative for internet connection</w:t>
            </w:r>
          </w:p>
        </w:tc>
        <w:tc>
          <w:tcPr>
            <w:tcW w:w="1438" w:type="dxa"/>
          </w:tcPr>
          <w:p w14:paraId="7033A665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</w:t>
            </w:r>
          </w:p>
        </w:tc>
        <w:tc>
          <w:tcPr>
            <w:tcW w:w="1350" w:type="dxa"/>
          </w:tcPr>
          <w:p w14:paraId="0883753E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50000</w:t>
            </w:r>
          </w:p>
        </w:tc>
        <w:tc>
          <w:tcPr>
            <w:tcW w:w="1170" w:type="dxa"/>
          </w:tcPr>
          <w:p w14:paraId="36358B7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50000</w:t>
            </w:r>
          </w:p>
        </w:tc>
      </w:tr>
      <w:tr w:rsidR="002B58D7" w:rsidRPr="00CC3485" w14:paraId="196C95F0" w14:textId="77777777" w:rsidTr="003E351E">
        <w:trPr>
          <w:trHeight w:val="525"/>
        </w:trPr>
        <w:tc>
          <w:tcPr>
            <w:tcW w:w="761" w:type="dxa"/>
          </w:tcPr>
          <w:p w14:paraId="2740EDB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7</w:t>
            </w:r>
          </w:p>
        </w:tc>
        <w:tc>
          <w:tcPr>
            <w:tcW w:w="1764" w:type="dxa"/>
          </w:tcPr>
          <w:p w14:paraId="00ECB843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Algorithm subscriptions</w:t>
            </w:r>
          </w:p>
        </w:tc>
        <w:tc>
          <w:tcPr>
            <w:tcW w:w="3597" w:type="dxa"/>
          </w:tcPr>
          <w:p w14:paraId="1465A4F4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 xml:space="preserve">For </w:t>
            </w:r>
            <w:proofErr w:type="spellStart"/>
            <w:r w:rsidRPr="00CC3485">
              <w:rPr>
                <w:rFonts w:ascii="Trebuchet MS" w:hAnsi="Trebuchet MS"/>
              </w:rPr>
              <w:t>accesing</w:t>
            </w:r>
            <w:proofErr w:type="spellEnd"/>
            <w:r w:rsidRPr="00CC3485">
              <w:rPr>
                <w:rFonts w:ascii="Trebuchet MS" w:hAnsi="Trebuchet MS"/>
              </w:rPr>
              <w:t xml:space="preserve"> API keys and webhooks</w:t>
            </w:r>
          </w:p>
          <w:p w14:paraId="1A75EA7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For the algorithms</w:t>
            </w:r>
          </w:p>
        </w:tc>
        <w:tc>
          <w:tcPr>
            <w:tcW w:w="1438" w:type="dxa"/>
          </w:tcPr>
          <w:p w14:paraId="38B11463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3</w:t>
            </w:r>
          </w:p>
        </w:tc>
        <w:tc>
          <w:tcPr>
            <w:tcW w:w="1350" w:type="dxa"/>
          </w:tcPr>
          <w:p w14:paraId="7C67F5C9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150000/month</w:t>
            </w:r>
          </w:p>
        </w:tc>
        <w:tc>
          <w:tcPr>
            <w:tcW w:w="1170" w:type="dxa"/>
          </w:tcPr>
          <w:p w14:paraId="3B4D240B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450000</w:t>
            </w:r>
          </w:p>
        </w:tc>
      </w:tr>
      <w:tr w:rsidR="002B58D7" w:rsidRPr="00CC3485" w14:paraId="621B6961" w14:textId="77777777" w:rsidTr="003E351E">
        <w:trPr>
          <w:trHeight w:val="525"/>
        </w:trPr>
        <w:tc>
          <w:tcPr>
            <w:tcW w:w="761" w:type="dxa"/>
          </w:tcPr>
          <w:p w14:paraId="75C0C6CA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8</w:t>
            </w:r>
          </w:p>
        </w:tc>
        <w:tc>
          <w:tcPr>
            <w:tcW w:w="1764" w:type="dxa"/>
          </w:tcPr>
          <w:p w14:paraId="7F9732D5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 xml:space="preserve">Webhook and cloud </w:t>
            </w:r>
            <w:proofErr w:type="spellStart"/>
            <w:r w:rsidRPr="00CC3485">
              <w:rPr>
                <w:rFonts w:ascii="Trebuchet MS" w:hAnsi="Trebuchet MS"/>
              </w:rPr>
              <w:t>servies</w:t>
            </w:r>
            <w:proofErr w:type="spellEnd"/>
          </w:p>
        </w:tc>
        <w:tc>
          <w:tcPr>
            <w:tcW w:w="3597" w:type="dxa"/>
          </w:tcPr>
          <w:p w14:paraId="66861488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To access cloud services like voice recognition algorithms online</w:t>
            </w:r>
          </w:p>
        </w:tc>
        <w:tc>
          <w:tcPr>
            <w:tcW w:w="1438" w:type="dxa"/>
          </w:tcPr>
          <w:p w14:paraId="40CE88B0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</w:t>
            </w:r>
          </w:p>
        </w:tc>
        <w:tc>
          <w:tcPr>
            <w:tcW w:w="1350" w:type="dxa"/>
          </w:tcPr>
          <w:p w14:paraId="4E5E9543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150000</w:t>
            </w:r>
          </w:p>
        </w:tc>
        <w:tc>
          <w:tcPr>
            <w:tcW w:w="1170" w:type="dxa"/>
          </w:tcPr>
          <w:p w14:paraId="1D911691" w14:textId="77777777" w:rsidR="002B58D7" w:rsidRPr="00CC3485" w:rsidRDefault="002B58D7" w:rsidP="003E351E">
            <w:pPr>
              <w:spacing w:line="360" w:lineRule="auto"/>
              <w:rPr>
                <w:rFonts w:ascii="Trebuchet MS" w:hAnsi="Trebuchet MS"/>
              </w:rPr>
            </w:pPr>
            <w:r w:rsidRPr="00CC3485">
              <w:rPr>
                <w:rFonts w:ascii="Trebuchet MS" w:hAnsi="Trebuchet MS"/>
              </w:rPr>
              <w:t>150000</w:t>
            </w:r>
          </w:p>
        </w:tc>
      </w:tr>
    </w:tbl>
    <w:p w14:paraId="50A68AA0" w14:textId="77777777" w:rsidR="002B58D7" w:rsidRPr="00CC3485" w:rsidRDefault="002B58D7" w:rsidP="002B58D7">
      <w:pPr>
        <w:spacing w:line="360" w:lineRule="auto"/>
        <w:rPr>
          <w:rFonts w:ascii="Trebuchet MS" w:hAnsi="Trebuchet MS"/>
          <w:b/>
          <w:bCs/>
        </w:rPr>
      </w:pPr>
    </w:p>
    <w:p w14:paraId="2020F48B" w14:textId="77777777" w:rsidR="002B58D7" w:rsidRDefault="002B58D7" w:rsidP="002B58D7">
      <w:pPr>
        <w:spacing w:line="360" w:lineRule="auto"/>
        <w:rPr>
          <w:rFonts w:ascii="Trebuchet MS" w:hAnsi="Trebuchet MS"/>
          <w:b/>
          <w:bCs/>
        </w:rPr>
      </w:pPr>
    </w:p>
    <w:p w14:paraId="5FCC50C8" w14:textId="77777777" w:rsidR="004317BE" w:rsidRDefault="004317BE"/>
    <w:sectPr w:rsidR="004317B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0CF1" w14:textId="77777777" w:rsidR="00021999" w:rsidRDefault="00021999" w:rsidP="008035C9">
      <w:r>
        <w:separator/>
      </w:r>
    </w:p>
  </w:endnote>
  <w:endnote w:type="continuationSeparator" w:id="0">
    <w:p w14:paraId="7B1F9BDA" w14:textId="77777777" w:rsidR="00021999" w:rsidRDefault="00021999" w:rsidP="0080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5526F" w14:textId="709FE973" w:rsidR="008035C9" w:rsidRDefault="008035C9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AC1EA" w14:textId="77777777" w:rsidR="00021999" w:rsidRDefault="00021999" w:rsidP="008035C9">
      <w:r>
        <w:separator/>
      </w:r>
    </w:p>
  </w:footnote>
  <w:footnote w:type="continuationSeparator" w:id="0">
    <w:p w14:paraId="73ACA035" w14:textId="77777777" w:rsidR="00021999" w:rsidRDefault="00021999" w:rsidP="00803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5E7"/>
    <w:multiLevelType w:val="hybridMultilevel"/>
    <w:tmpl w:val="010CA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1928"/>
    <w:multiLevelType w:val="hybridMultilevel"/>
    <w:tmpl w:val="A1F25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6A6D"/>
    <w:multiLevelType w:val="hybridMultilevel"/>
    <w:tmpl w:val="5238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55898">
    <w:abstractNumId w:val="0"/>
  </w:num>
  <w:num w:numId="2" w16cid:durableId="1770003555">
    <w:abstractNumId w:val="1"/>
  </w:num>
  <w:num w:numId="3" w16cid:durableId="1198278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NDC3MDc3NjUwMzBX0lEKTi0uzszPAykwrAUA/ws1JiwAAAA="/>
  </w:docVars>
  <w:rsids>
    <w:rsidRoot w:val="004317BE"/>
    <w:rsid w:val="00021999"/>
    <w:rsid w:val="002B58D7"/>
    <w:rsid w:val="004317BE"/>
    <w:rsid w:val="00706120"/>
    <w:rsid w:val="008035C9"/>
    <w:rsid w:val="00A63DA4"/>
    <w:rsid w:val="00AB3C7C"/>
    <w:rsid w:val="00BC627A"/>
    <w:rsid w:val="00DA63B1"/>
    <w:rsid w:val="00F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2218"/>
  <w15:chartTrackingRefBased/>
  <w15:docId w15:val="{7D21883A-E73C-456E-B868-E665E34B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8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NoSpacing">
    <w:name w:val="No Spacing"/>
    <w:uiPriority w:val="1"/>
    <w:qFormat/>
    <w:rsid w:val="002B58D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0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5C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5C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kauta marvin</dc:creator>
  <cp:keywords/>
  <dc:description/>
  <cp:lastModifiedBy>kauta marvin</cp:lastModifiedBy>
  <cp:revision>8</cp:revision>
  <dcterms:created xsi:type="dcterms:W3CDTF">2022-10-10T15:53:00Z</dcterms:created>
  <dcterms:modified xsi:type="dcterms:W3CDTF">2022-10-10T16:49:00Z</dcterms:modified>
</cp:coreProperties>
</file>