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840" w:rsidRPr="00EB4FBA" w:rsidRDefault="00480A00" w:rsidP="005A7E76">
      <w:pPr>
        <w:pStyle w:val="a5"/>
        <w:pBdr>
          <w:bottom w:val="none" w:sz="0" w:space="0" w:color="auto"/>
        </w:pBdr>
        <w:wordWrap w:val="0"/>
        <w:spacing w:line="440" w:lineRule="exact"/>
        <w:jc w:val="right"/>
        <w:rPr>
          <w:rFonts w:ascii="Arial" w:eastAsiaTheme="minorEastAsia" w:hAnsi="Arial" w:cs="Arial"/>
          <w:b/>
          <w:sz w:val="21"/>
          <w:szCs w:val="21"/>
        </w:rPr>
      </w:pPr>
      <w:r w:rsidRPr="00EB4FBA">
        <w:rPr>
          <w:rFonts w:ascii="Arial" w:eastAsiaTheme="minorEastAsia" w:hAnsiTheme="minorEastAsia" w:cs="Arial"/>
          <w:b/>
          <w:sz w:val="21"/>
          <w:szCs w:val="21"/>
        </w:rPr>
        <w:t>索引号：</w:t>
      </w:r>
      <w:r w:rsidR="005A7E76">
        <w:rPr>
          <w:rFonts w:ascii="Arial" w:eastAsiaTheme="minorEastAsia" w:hAnsi="Arial" w:cs="Arial" w:hint="eastAsia"/>
          <w:b/>
          <w:sz w:val="21"/>
          <w:szCs w:val="21"/>
        </w:rPr>
        <w:t xml:space="preserve">      </w:t>
      </w:r>
    </w:p>
    <w:p w:rsidR="00AC1840" w:rsidRPr="00EB4FBA" w:rsidRDefault="00AC1840" w:rsidP="00DC383D">
      <w:pPr>
        <w:pStyle w:val="a3"/>
        <w:spacing w:line="440" w:lineRule="exact"/>
        <w:jc w:val="center"/>
        <w:outlineLvl w:val="0"/>
        <w:rPr>
          <w:rFonts w:ascii="Arial" w:eastAsiaTheme="minorEastAsia" w:hAnsi="Arial" w:cs="Arial"/>
          <w:b/>
          <w:sz w:val="24"/>
          <w:szCs w:val="24"/>
        </w:rPr>
      </w:pPr>
      <w:r w:rsidRPr="00EB4FBA">
        <w:rPr>
          <w:rFonts w:ascii="Arial" w:eastAsiaTheme="minorEastAsia" w:hAnsiTheme="minorEastAsia" w:cs="Arial"/>
          <w:b/>
          <w:sz w:val="24"/>
          <w:szCs w:val="24"/>
        </w:rPr>
        <w:t>注册会计师与治理层的沟通函</w:t>
      </w:r>
    </w:p>
    <w:p w:rsidR="00AC1840" w:rsidRPr="00EB4FBA" w:rsidRDefault="00AC1840" w:rsidP="00DC383D">
      <w:pPr>
        <w:pStyle w:val="a3"/>
        <w:spacing w:line="440" w:lineRule="exact"/>
        <w:jc w:val="center"/>
        <w:outlineLvl w:val="0"/>
        <w:rPr>
          <w:rFonts w:ascii="Arial" w:eastAsiaTheme="minorEastAsia" w:hAnsi="Arial" w:cs="Arial"/>
          <w:b/>
          <w:sz w:val="24"/>
          <w:szCs w:val="24"/>
        </w:rPr>
      </w:pPr>
      <w:r w:rsidRPr="00EB4FBA">
        <w:rPr>
          <w:rFonts w:ascii="Arial" w:eastAsiaTheme="minorEastAsia" w:hAnsiTheme="minorEastAsia" w:cs="Arial"/>
          <w:b/>
          <w:sz w:val="24"/>
          <w:szCs w:val="24"/>
        </w:rPr>
        <w:t>【适用注册会计师独立性】</w:t>
      </w:r>
    </w:p>
    <w:p w:rsidR="00AC1840" w:rsidRPr="00EB4FBA" w:rsidRDefault="00AC1840" w:rsidP="00DC383D">
      <w:pPr>
        <w:pStyle w:val="a3"/>
        <w:spacing w:line="440" w:lineRule="exact"/>
        <w:rPr>
          <w:rFonts w:ascii="Arial" w:eastAsiaTheme="minorEastAsia" w:hAnsi="Arial" w:cs="Arial"/>
          <w:sz w:val="24"/>
          <w:szCs w:val="24"/>
        </w:rPr>
      </w:pPr>
    </w:p>
    <w:p w:rsidR="00AC1840" w:rsidRPr="002D20FF" w:rsidRDefault="00AC1840" w:rsidP="00DC383D">
      <w:pPr>
        <w:pStyle w:val="a3"/>
        <w:spacing w:line="440" w:lineRule="exact"/>
        <w:rPr>
          <w:rFonts w:asciiTheme="minorEastAsia" w:eastAsiaTheme="minorEastAsia" w:hAnsiTheme="minorEastAsia" w:cs="Arial"/>
          <w:b/>
        </w:rPr>
      </w:pPr>
      <w:r w:rsidRPr="002D20FF">
        <w:rPr>
          <w:rFonts w:asciiTheme="minorEastAsia" w:eastAsiaTheme="minorEastAsia" w:hAnsiTheme="minorEastAsia" w:cs="Arial"/>
          <w:b/>
        </w:rPr>
        <w:t xml:space="preserve">××公司董事会（审计委员会）： </w:t>
      </w:r>
    </w:p>
    <w:p w:rsidR="00AC1840" w:rsidRPr="002D20FF" w:rsidRDefault="00AC1840" w:rsidP="00DC383D">
      <w:pPr>
        <w:pStyle w:val="a3"/>
        <w:spacing w:line="440" w:lineRule="exact"/>
        <w:rPr>
          <w:rFonts w:asciiTheme="minorEastAsia" w:eastAsiaTheme="minorEastAsia" w:hAnsiTheme="minorEastAsia" w:cs="Arial"/>
        </w:rPr>
      </w:pPr>
    </w:p>
    <w:p w:rsidR="00AC1840" w:rsidRPr="002D20FF" w:rsidRDefault="00AC1840" w:rsidP="002D20FF">
      <w:pPr>
        <w:pStyle w:val="a3"/>
        <w:spacing w:line="440" w:lineRule="exact"/>
        <w:ind w:firstLineChars="200" w:firstLine="420"/>
        <w:jc w:val="left"/>
        <w:rPr>
          <w:rFonts w:asciiTheme="minorEastAsia" w:eastAsiaTheme="minorEastAsia" w:hAnsiTheme="minorEastAsia" w:cs="Arial"/>
        </w:rPr>
      </w:pPr>
      <w:r w:rsidRPr="002D20FF">
        <w:rPr>
          <w:rFonts w:asciiTheme="minorEastAsia" w:eastAsiaTheme="minorEastAsia" w:hAnsiTheme="minorEastAsia" w:cs="Arial"/>
        </w:rPr>
        <w:t xml:space="preserve">根据《中国注册会计师审计准则第1151号——与治理层的沟通》的规定，在上市公司审计中，注册会计师应当就自身的独立性与治理层进行书面沟通。保持有效的双向沟通关系，有利于注册会计师与治理层履行各自的职责。 </w:t>
      </w:r>
    </w:p>
    <w:p w:rsidR="00AC1840" w:rsidRPr="002D20FF" w:rsidRDefault="00AC1840" w:rsidP="00DC383D">
      <w:pPr>
        <w:pStyle w:val="a3"/>
        <w:spacing w:line="440" w:lineRule="exact"/>
        <w:rPr>
          <w:rFonts w:asciiTheme="minorEastAsia" w:eastAsiaTheme="minorEastAsia" w:hAnsiTheme="minorEastAsia" w:cs="Arial"/>
        </w:rPr>
      </w:pPr>
    </w:p>
    <w:p w:rsidR="00AC1840" w:rsidRPr="002D20FF" w:rsidRDefault="00AC1840" w:rsidP="002D20FF">
      <w:pPr>
        <w:pStyle w:val="a3"/>
        <w:spacing w:line="440" w:lineRule="exact"/>
        <w:ind w:firstLineChars="200" w:firstLine="420"/>
        <w:rPr>
          <w:rFonts w:asciiTheme="minorEastAsia" w:eastAsiaTheme="minorEastAsia" w:hAnsiTheme="minorEastAsia" w:cs="Arial"/>
        </w:rPr>
      </w:pPr>
      <w:r w:rsidRPr="002D20FF">
        <w:rPr>
          <w:rFonts w:asciiTheme="minorEastAsia" w:eastAsiaTheme="minorEastAsia" w:hAnsiTheme="minorEastAsia" w:cs="Arial"/>
        </w:rPr>
        <w:t xml:space="preserve">必须特别强调的是，除法律法规和审计准则另有规定的情形之外，这份书面沟通文件仅供贵公司治理层使用，我们对第三方不承担任何责任，未经我们事先书面同意，沟通文件不得被引用、提及或向其他人披露。 </w:t>
      </w:r>
    </w:p>
    <w:p w:rsidR="00AC1840" w:rsidRPr="002D20FF" w:rsidRDefault="00AC1840" w:rsidP="00DC383D">
      <w:pPr>
        <w:pStyle w:val="a3"/>
        <w:spacing w:line="440" w:lineRule="exact"/>
        <w:rPr>
          <w:rFonts w:asciiTheme="minorEastAsia" w:eastAsiaTheme="minorEastAsia" w:hAnsiTheme="minorEastAsia" w:cs="Arial"/>
        </w:rPr>
      </w:pPr>
    </w:p>
    <w:p w:rsidR="00AC1840" w:rsidRPr="002D20FF" w:rsidRDefault="00AC1840" w:rsidP="00DC383D">
      <w:pPr>
        <w:pStyle w:val="a3"/>
        <w:spacing w:line="440" w:lineRule="exact"/>
        <w:rPr>
          <w:rFonts w:asciiTheme="minorEastAsia" w:eastAsiaTheme="minorEastAsia" w:hAnsiTheme="minorEastAsia" w:cs="Arial"/>
        </w:rPr>
      </w:pPr>
      <w:r w:rsidRPr="002D20FF">
        <w:rPr>
          <w:rFonts w:asciiTheme="minorEastAsia" w:eastAsiaTheme="minorEastAsia" w:hAnsiTheme="minorEastAsia" w:cs="Arial"/>
        </w:rPr>
        <w:t xml:space="preserve">    现就独立性问题声明如下：</w:t>
      </w:r>
    </w:p>
    <w:p w:rsidR="00AC1840" w:rsidRPr="002D20FF" w:rsidRDefault="00AC1840" w:rsidP="00DC383D">
      <w:pPr>
        <w:pStyle w:val="a3"/>
        <w:spacing w:line="440" w:lineRule="exact"/>
        <w:rPr>
          <w:rFonts w:asciiTheme="minorEastAsia" w:eastAsiaTheme="minorEastAsia" w:hAnsiTheme="minorEastAsia" w:cs="Arial"/>
        </w:rPr>
      </w:pPr>
      <w:r w:rsidRPr="002D20FF">
        <w:rPr>
          <w:rFonts w:asciiTheme="minorEastAsia" w:eastAsiaTheme="minorEastAsia" w:hAnsiTheme="minorEastAsia" w:cs="Arial"/>
        </w:rPr>
        <w:t xml:space="preserve">    （1）参与贵公司审计工作的审计项目组成员、本会计师事务所其他相关人员以及本会计师事务所按照法律法规和职业道德规范的规定保持了独立性。</w:t>
      </w:r>
    </w:p>
    <w:p w:rsidR="00AC1840" w:rsidRPr="002D20FF" w:rsidRDefault="00AC1840" w:rsidP="00DC383D">
      <w:pPr>
        <w:pStyle w:val="a3"/>
        <w:spacing w:line="440" w:lineRule="exact"/>
        <w:rPr>
          <w:rFonts w:asciiTheme="minorEastAsia" w:eastAsiaTheme="minorEastAsia" w:hAnsiTheme="minorEastAsia" w:cs="Arial"/>
        </w:rPr>
      </w:pPr>
      <w:r w:rsidRPr="002D20FF">
        <w:rPr>
          <w:rFonts w:asciiTheme="minorEastAsia" w:eastAsiaTheme="minorEastAsia" w:hAnsiTheme="minorEastAsia" w:cs="Arial"/>
        </w:rPr>
        <w:t xml:space="preserve">    （2）根据职业判断，我们认为本会计师事务所与贵公司之间不存在可能影响独立性的关系和事项。</w:t>
      </w:r>
    </w:p>
    <w:p w:rsidR="00AC1840" w:rsidRPr="002D20FF" w:rsidRDefault="00AC1840" w:rsidP="002D20FF">
      <w:pPr>
        <w:pStyle w:val="a3"/>
        <w:spacing w:line="440" w:lineRule="exact"/>
        <w:ind w:firstLineChars="200" w:firstLine="420"/>
        <w:rPr>
          <w:rFonts w:asciiTheme="minorEastAsia" w:eastAsiaTheme="minorEastAsia" w:hAnsiTheme="minorEastAsia" w:cs="Arial"/>
        </w:rPr>
      </w:pPr>
      <w:r w:rsidRPr="002D20FF">
        <w:rPr>
          <w:rFonts w:asciiTheme="minorEastAsia" w:eastAsiaTheme="minorEastAsia" w:hAnsiTheme="minorEastAsia" w:cs="Arial"/>
        </w:rPr>
        <w:t>本会计师事务所在财务报表涵盖期间并未为贵公司提供非审计服务，也未为受贵公司控制的子公司提供非审计服务。</w:t>
      </w:r>
      <w:r w:rsidR="00564DBB" w:rsidRPr="002D20FF">
        <w:rPr>
          <w:rFonts w:asciiTheme="minorEastAsia" w:eastAsiaTheme="minorEastAsia" w:hAnsiTheme="minorEastAsia" w:cs="Arial"/>
        </w:rPr>
        <w:t>相关收费情况如下：</w:t>
      </w:r>
    </w:p>
    <w:tbl>
      <w:tblPr>
        <w:tblW w:w="8367" w:type="dxa"/>
        <w:tblInd w:w="93" w:type="dxa"/>
        <w:tblLook w:val="04A0" w:firstRow="1" w:lastRow="0" w:firstColumn="1" w:lastColumn="0" w:noHBand="0" w:noVBand="1"/>
      </w:tblPr>
      <w:tblGrid>
        <w:gridCol w:w="1080"/>
        <w:gridCol w:w="1080"/>
        <w:gridCol w:w="1257"/>
        <w:gridCol w:w="1302"/>
        <w:gridCol w:w="683"/>
        <w:gridCol w:w="1122"/>
        <w:gridCol w:w="1843"/>
      </w:tblGrid>
      <w:tr w:rsidR="00564DBB" w:rsidRPr="002D20FF">
        <w:trPr>
          <w:trHeight w:val="300"/>
        </w:trPr>
        <w:tc>
          <w:tcPr>
            <w:tcW w:w="21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b/>
                <w:color w:val="000000"/>
                <w:kern w:val="0"/>
                <w:szCs w:val="21"/>
              </w:rPr>
            </w:pPr>
            <w:r w:rsidRPr="002D20FF">
              <w:rPr>
                <w:rFonts w:asciiTheme="minorEastAsia" w:eastAsiaTheme="minorEastAsia" w:hAnsiTheme="minorEastAsia" w:cs="Arial"/>
                <w:b/>
                <w:color w:val="000000"/>
                <w:kern w:val="0"/>
                <w:szCs w:val="21"/>
              </w:rPr>
              <w:t>项目</w:t>
            </w:r>
          </w:p>
        </w:tc>
        <w:tc>
          <w:tcPr>
            <w:tcW w:w="2559" w:type="dxa"/>
            <w:gridSpan w:val="2"/>
            <w:tcBorders>
              <w:top w:val="single" w:sz="4" w:space="0" w:color="auto"/>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b/>
                <w:color w:val="000000"/>
                <w:kern w:val="0"/>
                <w:szCs w:val="21"/>
              </w:rPr>
            </w:pPr>
            <w:r w:rsidRPr="002D20FF">
              <w:rPr>
                <w:rFonts w:asciiTheme="minorEastAsia" w:eastAsiaTheme="minorEastAsia" w:hAnsiTheme="minorEastAsia" w:cs="Arial"/>
                <w:b/>
                <w:color w:val="000000"/>
                <w:kern w:val="0"/>
                <w:szCs w:val="21"/>
              </w:rPr>
              <w:t>审计服务</w:t>
            </w:r>
          </w:p>
        </w:tc>
        <w:tc>
          <w:tcPr>
            <w:tcW w:w="1805" w:type="dxa"/>
            <w:gridSpan w:val="2"/>
            <w:tcBorders>
              <w:top w:val="single" w:sz="4" w:space="0" w:color="auto"/>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b/>
                <w:color w:val="000000"/>
                <w:kern w:val="0"/>
                <w:szCs w:val="21"/>
              </w:rPr>
            </w:pPr>
            <w:r w:rsidRPr="002D20FF">
              <w:rPr>
                <w:rFonts w:asciiTheme="minorEastAsia" w:eastAsiaTheme="minorEastAsia" w:hAnsiTheme="minorEastAsia" w:cs="Arial"/>
                <w:b/>
                <w:color w:val="000000"/>
                <w:kern w:val="0"/>
                <w:szCs w:val="21"/>
              </w:rPr>
              <w:t>非审计服务</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64DBB" w:rsidRPr="002D20FF" w:rsidRDefault="00564DBB" w:rsidP="00DC383D">
            <w:pPr>
              <w:widowControl/>
              <w:spacing w:line="240" w:lineRule="atLeast"/>
              <w:jc w:val="center"/>
              <w:rPr>
                <w:rFonts w:asciiTheme="minorEastAsia" w:eastAsiaTheme="minorEastAsia" w:hAnsiTheme="minorEastAsia" w:cs="Arial"/>
                <w:b/>
                <w:color w:val="000000"/>
                <w:kern w:val="0"/>
                <w:szCs w:val="21"/>
              </w:rPr>
            </w:pPr>
            <w:r w:rsidRPr="002D20FF">
              <w:rPr>
                <w:rFonts w:asciiTheme="minorEastAsia" w:eastAsiaTheme="minorEastAsia" w:hAnsiTheme="minorEastAsia" w:cs="Arial"/>
                <w:b/>
                <w:color w:val="000000"/>
                <w:kern w:val="0"/>
                <w:szCs w:val="21"/>
              </w:rPr>
              <w:t>非审计服务收费总额占全部收费</w:t>
            </w:r>
            <w:r w:rsidR="00C5284B" w:rsidRPr="002D20FF">
              <w:rPr>
                <w:rFonts w:asciiTheme="minorEastAsia" w:eastAsiaTheme="minorEastAsia" w:hAnsiTheme="minorEastAsia" w:cs="Arial"/>
                <w:b/>
                <w:color w:val="000000"/>
                <w:kern w:val="0"/>
                <w:szCs w:val="21"/>
              </w:rPr>
              <w:t xml:space="preserve"> </w:t>
            </w:r>
            <w:r w:rsidRPr="002D20FF">
              <w:rPr>
                <w:rFonts w:asciiTheme="minorEastAsia" w:eastAsiaTheme="minorEastAsia" w:hAnsiTheme="minorEastAsia" w:cs="Arial"/>
                <w:b/>
                <w:color w:val="000000"/>
                <w:kern w:val="0"/>
                <w:szCs w:val="21"/>
              </w:rPr>
              <w:t>总额的比例（％）</w:t>
            </w:r>
          </w:p>
        </w:tc>
      </w:tr>
      <w:tr w:rsidR="00564DBB" w:rsidRPr="002D20FF">
        <w:trPr>
          <w:trHeight w:val="300"/>
        </w:trPr>
        <w:tc>
          <w:tcPr>
            <w:tcW w:w="2160" w:type="dxa"/>
            <w:gridSpan w:val="2"/>
            <w:vMerge/>
            <w:tcBorders>
              <w:top w:val="single" w:sz="4" w:space="0" w:color="auto"/>
              <w:left w:val="single" w:sz="4" w:space="0" w:color="auto"/>
              <w:bottom w:val="single" w:sz="4" w:space="0" w:color="auto"/>
              <w:right w:val="single" w:sz="4" w:space="0" w:color="auto"/>
            </w:tcBorders>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p>
        </w:tc>
        <w:tc>
          <w:tcPr>
            <w:tcW w:w="1257"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b/>
                <w:color w:val="000000"/>
                <w:kern w:val="0"/>
                <w:szCs w:val="21"/>
              </w:rPr>
            </w:pPr>
            <w:r w:rsidRPr="002D20FF">
              <w:rPr>
                <w:rFonts w:asciiTheme="minorEastAsia" w:eastAsiaTheme="minorEastAsia" w:hAnsiTheme="minorEastAsia" w:cs="Arial"/>
                <w:b/>
                <w:color w:val="000000"/>
                <w:kern w:val="0"/>
                <w:szCs w:val="21"/>
              </w:rPr>
              <w:t>服务性质</w:t>
            </w:r>
          </w:p>
        </w:tc>
        <w:tc>
          <w:tcPr>
            <w:tcW w:w="1302"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b/>
                <w:color w:val="000000"/>
                <w:kern w:val="0"/>
                <w:szCs w:val="21"/>
              </w:rPr>
            </w:pPr>
            <w:r w:rsidRPr="002D20FF">
              <w:rPr>
                <w:rFonts w:asciiTheme="minorEastAsia" w:eastAsiaTheme="minorEastAsia" w:hAnsiTheme="minorEastAsia" w:cs="Arial"/>
                <w:b/>
                <w:color w:val="000000"/>
                <w:kern w:val="0"/>
                <w:szCs w:val="21"/>
              </w:rPr>
              <w:t>收费总额（万元）</w:t>
            </w:r>
          </w:p>
        </w:tc>
        <w:tc>
          <w:tcPr>
            <w:tcW w:w="683"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b/>
                <w:color w:val="000000"/>
                <w:kern w:val="0"/>
                <w:szCs w:val="21"/>
              </w:rPr>
            </w:pPr>
            <w:r w:rsidRPr="002D20FF">
              <w:rPr>
                <w:rFonts w:asciiTheme="minorEastAsia" w:eastAsiaTheme="minorEastAsia" w:hAnsiTheme="minorEastAsia" w:cs="Arial"/>
                <w:b/>
                <w:color w:val="000000"/>
                <w:kern w:val="0"/>
                <w:szCs w:val="21"/>
              </w:rPr>
              <w:t>服务性质</w:t>
            </w:r>
          </w:p>
        </w:tc>
        <w:tc>
          <w:tcPr>
            <w:tcW w:w="1122"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b/>
                <w:color w:val="000000"/>
                <w:kern w:val="0"/>
                <w:szCs w:val="21"/>
              </w:rPr>
            </w:pPr>
            <w:r w:rsidRPr="002D20FF">
              <w:rPr>
                <w:rFonts w:asciiTheme="minorEastAsia" w:eastAsiaTheme="minorEastAsia" w:hAnsiTheme="minorEastAsia" w:cs="Arial"/>
                <w:b/>
                <w:color w:val="000000"/>
                <w:kern w:val="0"/>
                <w:szCs w:val="21"/>
              </w:rPr>
              <w:t>收费总额（万元）</w:t>
            </w:r>
          </w:p>
        </w:tc>
        <w:tc>
          <w:tcPr>
            <w:tcW w:w="1843" w:type="dxa"/>
            <w:vMerge/>
            <w:tcBorders>
              <w:top w:val="single" w:sz="4" w:space="0" w:color="auto"/>
              <w:left w:val="single" w:sz="4" w:space="0" w:color="auto"/>
              <w:bottom w:val="single" w:sz="4" w:space="0" w:color="auto"/>
              <w:right w:val="single" w:sz="4" w:space="0" w:color="auto"/>
            </w:tcBorders>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p>
        </w:tc>
      </w:tr>
      <w:tr w:rsidR="00564DBB" w:rsidRPr="002D20FF">
        <w:trPr>
          <w:trHeight w:val="300"/>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贵公司</w:t>
            </w:r>
          </w:p>
        </w:tc>
        <w:tc>
          <w:tcPr>
            <w:tcW w:w="1257"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年度财务报表审计</w:t>
            </w:r>
          </w:p>
        </w:tc>
        <w:tc>
          <w:tcPr>
            <w:tcW w:w="1302"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c>
          <w:tcPr>
            <w:tcW w:w="683"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无</w:t>
            </w:r>
          </w:p>
        </w:tc>
        <w:tc>
          <w:tcPr>
            <w:tcW w:w="1122"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c>
          <w:tcPr>
            <w:tcW w:w="1843"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r>
      <w:tr w:rsidR="00564DBB" w:rsidRPr="002D20FF">
        <w:trPr>
          <w:trHeight w:val="810"/>
        </w:trPr>
        <w:tc>
          <w:tcPr>
            <w:tcW w:w="1080" w:type="dxa"/>
            <w:vMerge w:val="restart"/>
            <w:tcBorders>
              <w:top w:val="nil"/>
              <w:left w:val="single" w:sz="4" w:space="0" w:color="auto"/>
              <w:bottom w:val="single" w:sz="4" w:space="0" w:color="auto"/>
              <w:right w:val="single" w:sz="4" w:space="0" w:color="auto"/>
            </w:tcBorders>
            <w:shd w:val="clear" w:color="auto" w:fill="auto"/>
            <w:vAlign w:val="center"/>
          </w:tcPr>
          <w:p w:rsidR="00564DBB" w:rsidRPr="002D20FF" w:rsidRDefault="00564DBB" w:rsidP="00DC383D">
            <w:pPr>
              <w:widowControl/>
              <w:spacing w:line="240" w:lineRule="atLeast"/>
              <w:jc w:val="center"/>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受贵公司控制的组成部分</w:t>
            </w:r>
          </w:p>
        </w:tc>
        <w:tc>
          <w:tcPr>
            <w:tcW w:w="1080"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A子公司</w:t>
            </w:r>
          </w:p>
        </w:tc>
        <w:tc>
          <w:tcPr>
            <w:tcW w:w="1257"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年度财务报表审计</w:t>
            </w:r>
          </w:p>
        </w:tc>
        <w:tc>
          <w:tcPr>
            <w:tcW w:w="1302"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c>
          <w:tcPr>
            <w:tcW w:w="683"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无</w:t>
            </w:r>
          </w:p>
        </w:tc>
        <w:tc>
          <w:tcPr>
            <w:tcW w:w="1122"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c>
          <w:tcPr>
            <w:tcW w:w="1843"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r>
      <w:tr w:rsidR="00564DBB" w:rsidRPr="002D20FF">
        <w:trPr>
          <w:trHeight w:val="300"/>
        </w:trPr>
        <w:tc>
          <w:tcPr>
            <w:tcW w:w="1080" w:type="dxa"/>
            <w:vMerge/>
            <w:tcBorders>
              <w:top w:val="nil"/>
              <w:left w:val="single" w:sz="4" w:space="0" w:color="auto"/>
              <w:bottom w:val="single" w:sz="4" w:space="0" w:color="auto"/>
              <w:right w:val="single" w:sz="4" w:space="0" w:color="auto"/>
            </w:tcBorders>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p>
        </w:tc>
        <w:tc>
          <w:tcPr>
            <w:tcW w:w="1080"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B子公司</w:t>
            </w:r>
          </w:p>
        </w:tc>
        <w:tc>
          <w:tcPr>
            <w:tcW w:w="1257"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年度财务报表审计</w:t>
            </w:r>
          </w:p>
        </w:tc>
        <w:tc>
          <w:tcPr>
            <w:tcW w:w="1302"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c>
          <w:tcPr>
            <w:tcW w:w="683"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无</w:t>
            </w:r>
          </w:p>
        </w:tc>
        <w:tc>
          <w:tcPr>
            <w:tcW w:w="1122"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c>
          <w:tcPr>
            <w:tcW w:w="1843"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r>
      <w:tr w:rsidR="00564DBB" w:rsidRPr="002D20FF">
        <w:trPr>
          <w:trHeight w:val="300"/>
        </w:trPr>
        <w:tc>
          <w:tcPr>
            <w:tcW w:w="1080" w:type="dxa"/>
            <w:vMerge/>
            <w:tcBorders>
              <w:top w:val="nil"/>
              <w:left w:val="single" w:sz="4" w:space="0" w:color="auto"/>
              <w:bottom w:val="single" w:sz="4" w:space="0" w:color="auto"/>
              <w:right w:val="single" w:sz="4" w:space="0" w:color="auto"/>
            </w:tcBorders>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p>
        </w:tc>
        <w:tc>
          <w:tcPr>
            <w:tcW w:w="1080"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C子公司</w:t>
            </w:r>
          </w:p>
        </w:tc>
        <w:tc>
          <w:tcPr>
            <w:tcW w:w="1257"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年度财务报表审计</w:t>
            </w:r>
          </w:p>
        </w:tc>
        <w:tc>
          <w:tcPr>
            <w:tcW w:w="1302"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c>
          <w:tcPr>
            <w:tcW w:w="683"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无</w:t>
            </w:r>
          </w:p>
        </w:tc>
        <w:tc>
          <w:tcPr>
            <w:tcW w:w="1122"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c>
          <w:tcPr>
            <w:tcW w:w="1843"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r>
      <w:tr w:rsidR="00564DBB" w:rsidRPr="002D20FF">
        <w:trPr>
          <w:trHeight w:val="300"/>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合计</w:t>
            </w:r>
          </w:p>
        </w:tc>
        <w:tc>
          <w:tcPr>
            <w:tcW w:w="1257"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w:t>
            </w:r>
          </w:p>
        </w:tc>
        <w:tc>
          <w:tcPr>
            <w:tcW w:w="1302"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c>
          <w:tcPr>
            <w:tcW w:w="683"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center"/>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w:t>
            </w:r>
          </w:p>
        </w:tc>
        <w:tc>
          <w:tcPr>
            <w:tcW w:w="1122"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c>
          <w:tcPr>
            <w:tcW w:w="1843" w:type="dxa"/>
            <w:tcBorders>
              <w:top w:val="nil"/>
              <w:left w:val="nil"/>
              <w:bottom w:val="single" w:sz="4" w:space="0" w:color="auto"/>
              <w:right w:val="single" w:sz="4" w:space="0" w:color="auto"/>
            </w:tcBorders>
            <w:shd w:val="clear" w:color="auto" w:fill="auto"/>
            <w:noWrap/>
            <w:vAlign w:val="center"/>
          </w:tcPr>
          <w:p w:rsidR="00564DBB" w:rsidRPr="002D20FF" w:rsidRDefault="00564DBB" w:rsidP="00DC383D">
            <w:pPr>
              <w:widowControl/>
              <w:spacing w:line="240" w:lineRule="atLeast"/>
              <w:jc w:val="left"/>
              <w:rPr>
                <w:rFonts w:asciiTheme="minorEastAsia" w:eastAsiaTheme="minorEastAsia" w:hAnsiTheme="minorEastAsia" w:cs="Arial"/>
                <w:color w:val="000000"/>
                <w:kern w:val="0"/>
                <w:szCs w:val="21"/>
              </w:rPr>
            </w:pPr>
            <w:r w:rsidRPr="002D20FF">
              <w:rPr>
                <w:rFonts w:asciiTheme="minorEastAsia" w:eastAsiaTheme="minorEastAsia" w:hAnsiTheme="minorEastAsia" w:cs="Arial"/>
                <w:color w:val="000000"/>
                <w:kern w:val="0"/>
                <w:szCs w:val="21"/>
              </w:rPr>
              <w:t xml:space="preserve">　</w:t>
            </w:r>
          </w:p>
        </w:tc>
      </w:tr>
    </w:tbl>
    <w:p w:rsidR="00564DBB" w:rsidRPr="002D20FF" w:rsidRDefault="00564DBB" w:rsidP="002D20FF">
      <w:pPr>
        <w:pStyle w:val="a3"/>
        <w:spacing w:line="440" w:lineRule="exact"/>
        <w:ind w:firstLineChars="200" w:firstLine="420"/>
        <w:rPr>
          <w:rFonts w:asciiTheme="minorEastAsia" w:eastAsiaTheme="minorEastAsia" w:hAnsiTheme="minorEastAsia" w:cs="Arial"/>
        </w:rPr>
      </w:pPr>
    </w:p>
    <w:p w:rsidR="00AC1840" w:rsidRPr="002D20FF" w:rsidRDefault="00AC1840" w:rsidP="00DC383D">
      <w:pPr>
        <w:pStyle w:val="a3"/>
        <w:spacing w:line="440" w:lineRule="exact"/>
        <w:ind w:firstLine="480"/>
        <w:rPr>
          <w:rFonts w:asciiTheme="minorEastAsia" w:eastAsiaTheme="minorEastAsia" w:hAnsiTheme="minorEastAsia" w:cs="Arial"/>
        </w:rPr>
      </w:pPr>
      <w:r w:rsidRPr="002D20FF">
        <w:rPr>
          <w:rFonts w:asciiTheme="minorEastAsia" w:eastAsiaTheme="minorEastAsia" w:hAnsiTheme="minorEastAsia" w:cs="Arial"/>
        </w:rPr>
        <w:lastRenderedPageBreak/>
        <w:t>（3）我们已经根据法律法规和职业道德规范的规定采取了必要的防护措施，以防止可能出现的对独立性的威胁。</w:t>
      </w:r>
    </w:p>
    <w:p w:rsidR="00094984" w:rsidRPr="002D20FF" w:rsidRDefault="00094984" w:rsidP="00DC383D">
      <w:pPr>
        <w:pStyle w:val="a3"/>
        <w:spacing w:line="440" w:lineRule="exact"/>
        <w:ind w:firstLine="480"/>
        <w:rPr>
          <w:rFonts w:asciiTheme="minorEastAsia" w:eastAsiaTheme="minorEastAsia" w:hAnsiTheme="minorEastAsia" w:cs="Arial"/>
        </w:rPr>
      </w:pPr>
    </w:p>
    <w:p w:rsidR="00094984" w:rsidRPr="002D20FF" w:rsidRDefault="00094984" w:rsidP="00DC383D">
      <w:pPr>
        <w:pStyle w:val="a3"/>
        <w:spacing w:line="440" w:lineRule="exact"/>
        <w:ind w:firstLine="480"/>
        <w:rPr>
          <w:rFonts w:asciiTheme="minorEastAsia" w:eastAsiaTheme="minorEastAsia" w:hAnsiTheme="minorEastAsia" w:cs="Arial"/>
        </w:rPr>
      </w:pPr>
    </w:p>
    <w:p w:rsidR="00AC1840" w:rsidRPr="002D20FF" w:rsidRDefault="002D20FF" w:rsidP="00DC383D">
      <w:pPr>
        <w:pStyle w:val="a3"/>
        <w:spacing w:line="440" w:lineRule="exact"/>
        <w:rPr>
          <w:rFonts w:asciiTheme="minorEastAsia" w:eastAsiaTheme="minorEastAsia" w:hAnsiTheme="minorEastAsia" w:cs="Arial"/>
        </w:rPr>
      </w:pPr>
      <w:r>
        <w:rPr>
          <w:rFonts w:asciiTheme="minorEastAsia" w:eastAsiaTheme="minorEastAsia" w:hAnsiTheme="minorEastAsia" w:cs="Arial"/>
        </w:rPr>
        <w:t>瑞</w:t>
      </w:r>
      <w:r w:rsidR="00AC1840" w:rsidRPr="002D20FF">
        <w:rPr>
          <w:rFonts w:asciiTheme="minorEastAsia" w:eastAsiaTheme="minorEastAsia" w:hAnsiTheme="minorEastAsia" w:cs="Arial"/>
        </w:rPr>
        <w:t>华会计师事务所</w:t>
      </w:r>
      <w:r w:rsidR="00434C5C" w:rsidRPr="002D20FF">
        <w:rPr>
          <w:rFonts w:asciiTheme="minorEastAsia" w:eastAsiaTheme="minorEastAsia" w:hAnsiTheme="minorEastAsia" w:cs="Arial"/>
        </w:rPr>
        <w:t xml:space="preserve">（特殊普通合伙） </w:t>
      </w:r>
      <w:r>
        <w:rPr>
          <w:rFonts w:asciiTheme="minorEastAsia" w:eastAsiaTheme="minorEastAsia" w:hAnsiTheme="minorEastAsia" w:cs="Arial" w:hint="eastAsia"/>
        </w:rPr>
        <w:t xml:space="preserve">   </w:t>
      </w:r>
      <w:r w:rsidR="00AC1840" w:rsidRPr="002D20FF">
        <w:rPr>
          <w:rFonts w:asciiTheme="minorEastAsia" w:eastAsiaTheme="minorEastAsia" w:hAnsiTheme="minorEastAsia" w:cs="Arial"/>
        </w:rPr>
        <w:t>中国注册会计师：（签名并盖章）</w:t>
      </w:r>
    </w:p>
    <w:p w:rsidR="00AC1840" w:rsidRPr="002D20FF" w:rsidRDefault="00AC1840" w:rsidP="00DC383D">
      <w:pPr>
        <w:pStyle w:val="a3"/>
        <w:spacing w:line="440" w:lineRule="exact"/>
        <w:rPr>
          <w:rFonts w:asciiTheme="minorEastAsia" w:eastAsiaTheme="minorEastAsia" w:hAnsiTheme="minorEastAsia" w:cs="Arial"/>
        </w:rPr>
      </w:pPr>
    </w:p>
    <w:p w:rsidR="00DA1B31" w:rsidRPr="002D20FF" w:rsidRDefault="00F35ABE" w:rsidP="002D20FF">
      <w:pPr>
        <w:pStyle w:val="a3"/>
        <w:spacing w:line="440" w:lineRule="exact"/>
        <w:ind w:firstLineChars="400" w:firstLine="840"/>
        <w:rPr>
          <w:rFonts w:asciiTheme="minorEastAsia" w:eastAsiaTheme="minorEastAsia" w:hAnsiTheme="minorEastAsia" w:cs="Arial"/>
        </w:rPr>
      </w:pPr>
      <w:r w:rsidRPr="002D20FF">
        <w:rPr>
          <w:rFonts w:asciiTheme="minorEastAsia" w:eastAsiaTheme="minorEastAsia" w:hAnsiTheme="minorEastAsia" w:cs="Arial"/>
        </w:rPr>
        <w:t>（公章）</w:t>
      </w:r>
    </w:p>
    <w:p w:rsidR="00AC1840" w:rsidRPr="002D20FF" w:rsidRDefault="00AC1840" w:rsidP="00626A7B">
      <w:pPr>
        <w:pStyle w:val="a3"/>
        <w:tabs>
          <w:tab w:val="left" w:pos="3119"/>
        </w:tabs>
        <w:spacing w:line="440" w:lineRule="exact"/>
        <w:rPr>
          <w:rFonts w:asciiTheme="minorEastAsia" w:eastAsiaTheme="minorEastAsia" w:hAnsiTheme="minorEastAsia" w:cs="Arial"/>
        </w:rPr>
      </w:pPr>
      <w:r w:rsidRPr="002D20FF">
        <w:rPr>
          <w:rFonts w:asciiTheme="minorEastAsia" w:eastAsiaTheme="minorEastAsia" w:hAnsiTheme="minorEastAsia" w:cs="Arial"/>
        </w:rPr>
        <w:t xml:space="preserve">                </w:t>
      </w:r>
      <w:r w:rsidR="00DA1B31" w:rsidRPr="002D20FF">
        <w:rPr>
          <w:rFonts w:asciiTheme="minorEastAsia" w:eastAsiaTheme="minorEastAsia" w:hAnsiTheme="minorEastAsia" w:cs="Arial"/>
        </w:rPr>
        <w:t xml:space="preserve">    </w:t>
      </w:r>
      <w:r w:rsidR="00626A7B" w:rsidRPr="002D20FF">
        <w:rPr>
          <w:rFonts w:asciiTheme="minorEastAsia" w:eastAsiaTheme="minorEastAsia" w:hAnsiTheme="minorEastAsia" w:cs="Arial"/>
        </w:rPr>
        <w:t xml:space="preserve">         </w:t>
      </w:r>
      <w:r w:rsidR="00C012EA" w:rsidRPr="002D20FF">
        <w:rPr>
          <w:rFonts w:asciiTheme="minorEastAsia" w:eastAsiaTheme="minorEastAsia" w:hAnsiTheme="minorEastAsia" w:cs="Arial"/>
        </w:rPr>
        <w:t xml:space="preserve">         </w:t>
      </w:r>
      <w:r w:rsidRPr="002D20FF">
        <w:rPr>
          <w:rFonts w:asciiTheme="minorEastAsia" w:eastAsiaTheme="minorEastAsia" w:hAnsiTheme="minorEastAsia" w:cs="Arial"/>
        </w:rPr>
        <w:t>中国注册会计师：（签名并盖章）</w:t>
      </w:r>
    </w:p>
    <w:p w:rsidR="00AC1840" w:rsidRPr="002D20FF" w:rsidRDefault="00AC1840" w:rsidP="00DC383D">
      <w:pPr>
        <w:pStyle w:val="a3"/>
        <w:spacing w:line="440" w:lineRule="exact"/>
        <w:rPr>
          <w:rFonts w:asciiTheme="minorEastAsia" w:eastAsiaTheme="minorEastAsia" w:hAnsiTheme="minorEastAsia" w:cs="Arial"/>
        </w:rPr>
      </w:pPr>
    </w:p>
    <w:p w:rsidR="00AC1840" w:rsidRPr="002D20FF" w:rsidRDefault="00AC1840" w:rsidP="00DC383D">
      <w:pPr>
        <w:pStyle w:val="a3"/>
        <w:spacing w:line="440" w:lineRule="exact"/>
        <w:rPr>
          <w:rFonts w:asciiTheme="minorEastAsia" w:eastAsiaTheme="minorEastAsia" w:hAnsiTheme="minorEastAsia" w:cs="Arial"/>
        </w:rPr>
      </w:pPr>
      <w:r w:rsidRPr="002D20FF">
        <w:rPr>
          <w:rFonts w:asciiTheme="minorEastAsia" w:eastAsiaTheme="minorEastAsia" w:hAnsiTheme="minorEastAsia" w:cs="Arial"/>
        </w:rPr>
        <w:t xml:space="preserve">              </w:t>
      </w:r>
      <w:r w:rsidR="00DA1B31" w:rsidRPr="002D20FF">
        <w:rPr>
          <w:rFonts w:asciiTheme="minorEastAsia" w:eastAsiaTheme="minorEastAsia" w:hAnsiTheme="minorEastAsia" w:cs="Arial"/>
        </w:rPr>
        <w:t xml:space="preserve">        </w:t>
      </w:r>
      <w:r w:rsidRPr="002D20FF">
        <w:rPr>
          <w:rFonts w:asciiTheme="minorEastAsia" w:eastAsiaTheme="minorEastAsia" w:hAnsiTheme="minorEastAsia" w:cs="Arial"/>
        </w:rPr>
        <w:t xml:space="preserve">                二○××年×月×日</w:t>
      </w:r>
    </w:p>
    <w:p w:rsidR="00F11223" w:rsidRPr="002D20FF" w:rsidRDefault="00F11223" w:rsidP="00DC383D">
      <w:pPr>
        <w:pStyle w:val="a3"/>
        <w:spacing w:line="440" w:lineRule="exact"/>
        <w:rPr>
          <w:rFonts w:asciiTheme="minorEastAsia" w:eastAsiaTheme="minorEastAsia" w:hAnsiTheme="minorEastAsia" w:cs="Arial"/>
        </w:rPr>
      </w:pPr>
    </w:p>
    <w:p w:rsidR="00F11223" w:rsidRPr="002D20FF" w:rsidRDefault="00F11223" w:rsidP="00DC383D">
      <w:pPr>
        <w:pStyle w:val="a3"/>
        <w:spacing w:line="440" w:lineRule="exact"/>
        <w:rPr>
          <w:rFonts w:asciiTheme="minorEastAsia" w:eastAsiaTheme="minorEastAsia" w:hAnsiTheme="minorEastAsia" w:cs="Arial"/>
        </w:rPr>
      </w:pPr>
    </w:p>
    <w:p w:rsidR="00F11223" w:rsidRPr="002D20FF" w:rsidRDefault="00F11223" w:rsidP="00DC383D">
      <w:pPr>
        <w:pStyle w:val="a3"/>
        <w:spacing w:line="440" w:lineRule="exact"/>
        <w:rPr>
          <w:rFonts w:asciiTheme="minorEastAsia" w:eastAsiaTheme="minorEastAsia" w:hAnsiTheme="minorEastAsia" w:cs="Arial"/>
        </w:rPr>
      </w:pPr>
    </w:p>
    <w:p w:rsidR="00CA0078" w:rsidRPr="002D20FF" w:rsidRDefault="00CA0078" w:rsidP="00DC383D">
      <w:pPr>
        <w:pStyle w:val="a3"/>
        <w:spacing w:line="440" w:lineRule="exact"/>
        <w:rPr>
          <w:rFonts w:asciiTheme="minorEastAsia" w:eastAsiaTheme="minorEastAsia" w:hAnsiTheme="minorEastAsia" w:cs="Arial"/>
        </w:rPr>
      </w:pPr>
      <w:r w:rsidRPr="002D20FF">
        <w:rPr>
          <w:rFonts w:asciiTheme="minorEastAsia" w:eastAsiaTheme="minorEastAsia" w:hAnsiTheme="minorEastAsia" w:cs="Arial"/>
        </w:rPr>
        <w:t>贵公司的意见：</w:t>
      </w:r>
    </w:p>
    <w:p w:rsidR="00CA0078" w:rsidRPr="002D20FF" w:rsidRDefault="00CA0078" w:rsidP="00DC383D">
      <w:pPr>
        <w:pStyle w:val="a3"/>
        <w:spacing w:line="440" w:lineRule="exact"/>
        <w:rPr>
          <w:rFonts w:asciiTheme="minorEastAsia" w:eastAsiaTheme="minorEastAsia" w:hAnsiTheme="minorEastAsia" w:cs="Arial"/>
        </w:rPr>
      </w:pPr>
    </w:p>
    <w:p w:rsidR="00CA0078" w:rsidRPr="002D20FF" w:rsidRDefault="00CA0078" w:rsidP="00DC383D">
      <w:pPr>
        <w:pStyle w:val="a3"/>
        <w:spacing w:line="440" w:lineRule="exact"/>
        <w:rPr>
          <w:rFonts w:asciiTheme="minorEastAsia" w:eastAsiaTheme="minorEastAsia" w:hAnsiTheme="minorEastAsia" w:cs="Arial"/>
          <w:u w:val="single"/>
        </w:rPr>
      </w:pPr>
      <w:r w:rsidRPr="002D20FF">
        <w:rPr>
          <w:rFonts w:asciiTheme="minorEastAsia" w:eastAsiaTheme="minorEastAsia" w:hAnsiTheme="minorEastAsia" w:cs="Arial"/>
          <w:u w:val="single"/>
        </w:rPr>
        <w:t xml:space="preserve">                                                                     </w:t>
      </w:r>
    </w:p>
    <w:p w:rsidR="00CA0078" w:rsidRPr="002D20FF" w:rsidRDefault="00CA0078" w:rsidP="00DC383D">
      <w:pPr>
        <w:pStyle w:val="a3"/>
        <w:spacing w:line="440" w:lineRule="exact"/>
        <w:rPr>
          <w:rFonts w:asciiTheme="minorEastAsia" w:eastAsiaTheme="minorEastAsia" w:hAnsiTheme="minorEastAsia" w:cs="Arial"/>
          <w:u w:val="single"/>
        </w:rPr>
      </w:pPr>
    </w:p>
    <w:p w:rsidR="00CA0078" w:rsidRPr="002D20FF" w:rsidRDefault="00CA0078" w:rsidP="00DC383D">
      <w:pPr>
        <w:pStyle w:val="a3"/>
        <w:spacing w:line="440" w:lineRule="exact"/>
        <w:rPr>
          <w:rFonts w:asciiTheme="minorEastAsia" w:eastAsiaTheme="minorEastAsia" w:hAnsiTheme="minorEastAsia" w:cs="Arial"/>
          <w:u w:val="single"/>
        </w:rPr>
      </w:pPr>
    </w:p>
    <w:p w:rsidR="00CA0078" w:rsidRPr="002D20FF" w:rsidRDefault="00CA0078" w:rsidP="00DC383D">
      <w:pPr>
        <w:pStyle w:val="a3"/>
        <w:spacing w:line="440" w:lineRule="exact"/>
        <w:rPr>
          <w:rFonts w:asciiTheme="minorEastAsia" w:eastAsiaTheme="minorEastAsia" w:hAnsiTheme="minorEastAsia" w:cs="Arial"/>
          <w:u w:val="single"/>
        </w:rPr>
      </w:pPr>
      <w:r w:rsidRPr="002D20FF">
        <w:rPr>
          <w:rFonts w:asciiTheme="minorEastAsia" w:eastAsiaTheme="minorEastAsia" w:hAnsiTheme="minorEastAsia" w:cs="Arial"/>
          <w:u w:val="single"/>
        </w:rPr>
        <w:t xml:space="preserve">                                                                     </w:t>
      </w:r>
    </w:p>
    <w:p w:rsidR="00CA0078" w:rsidRPr="002D20FF" w:rsidRDefault="00CA0078" w:rsidP="00DC383D">
      <w:pPr>
        <w:pStyle w:val="a3"/>
        <w:spacing w:line="440" w:lineRule="exact"/>
        <w:rPr>
          <w:rFonts w:asciiTheme="minorEastAsia" w:eastAsiaTheme="minorEastAsia" w:hAnsiTheme="minorEastAsia" w:cs="Arial"/>
          <w:u w:val="single"/>
        </w:rPr>
      </w:pPr>
    </w:p>
    <w:p w:rsidR="00CA0078" w:rsidRPr="002D20FF" w:rsidRDefault="00CA0078" w:rsidP="00DC383D">
      <w:pPr>
        <w:pStyle w:val="a3"/>
        <w:spacing w:line="440" w:lineRule="exact"/>
        <w:rPr>
          <w:rFonts w:asciiTheme="minorEastAsia" w:eastAsiaTheme="minorEastAsia" w:hAnsiTheme="minorEastAsia" w:cs="Arial"/>
        </w:rPr>
      </w:pPr>
      <w:r w:rsidRPr="002D20FF">
        <w:rPr>
          <w:rFonts w:asciiTheme="minorEastAsia" w:eastAsiaTheme="minorEastAsia" w:hAnsiTheme="minorEastAsia" w:cs="Arial"/>
        </w:rPr>
        <w:t>结论：</w:t>
      </w:r>
    </w:p>
    <w:p w:rsidR="00CA0078" w:rsidRPr="002D20FF" w:rsidRDefault="00CA0078" w:rsidP="00DC383D">
      <w:pPr>
        <w:pStyle w:val="a3"/>
        <w:spacing w:line="440" w:lineRule="exact"/>
        <w:rPr>
          <w:rFonts w:asciiTheme="minorEastAsia" w:eastAsiaTheme="minorEastAsia" w:hAnsiTheme="minorEastAsia" w:cs="Arial"/>
        </w:rPr>
      </w:pPr>
      <w:r w:rsidRPr="002D20FF">
        <w:rPr>
          <w:rFonts w:asciiTheme="minorEastAsia" w:eastAsiaTheme="minorEastAsia" w:hAnsiTheme="minorEastAsia" w:cs="Arial"/>
        </w:rPr>
        <w:t>是否同意上述本所就独立性问题所作的声明以及就上述重大事项所作的说明</w:t>
      </w:r>
    </w:p>
    <w:p w:rsidR="00CA0078" w:rsidRPr="002D20FF" w:rsidRDefault="00CA0078" w:rsidP="00DC383D">
      <w:pPr>
        <w:pStyle w:val="a3"/>
        <w:spacing w:line="440" w:lineRule="exact"/>
        <w:rPr>
          <w:rFonts w:asciiTheme="minorEastAsia" w:eastAsiaTheme="minorEastAsia" w:hAnsiTheme="minorEastAsia" w:cs="Arial"/>
        </w:rPr>
      </w:pPr>
    </w:p>
    <w:p w:rsidR="00CA0078" w:rsidRPr="002D20FF" w:rsidRDefault="00CA0078" w:rsidP="00DC383D">
      <w:pPr>
        <w:pStyle w:val="a3"/>
        <w:spacing w:line="440" w:lineRule="exact"/>
        <w:rPr>
          <w:rFonts w:asciiTheme="minorEastAsia" w:eastAsiaTheme="minorEastAsia" w:hAnsiTheme="minorEastAsia" w:cs="Arial"/>
          <w:u w:val="single"/>
        </w:rPr>
      </w:pPr>
      <w:r w:rsidRPr="002D20FF">
        <w:rPr>
          <w:rFonts w:asciiTheme="minorEastAsia" w:eastAsiaTheme="minorEastAsia" w:hAnsiTheme="minorEastAsia" w:cs="Arial"/>
          <w:u w:val="single"/>
        </w:rPr>
        <w:t xml:space="preserve">                                                                     </w:t>
      </w:r>
    </w:p>
    <w:p w:rsidR="00CA0078" w:rsidRPr="002D20FF" w:rsidRDefault="00CA0078" w:rsidP="00DC383D">
      <w:pPr>
        <w:pStyle w:val="a3"/>
        <w:spacing w:line="440" w:lineRule="exact"/>
        <w:rPr>
          <w:rFonts w:asciiTheme="minorEastAsia" w:eastAsiaTheme="minorEastAsia" w:hAnsiTheme="minorEastAsia" w:cs="Arial"/>
          <w:u w:val="single"/>
        </w:rPr>
      </w:pPr>
    </w:p>
    <w:p w:rsidR="00CA0078" w:rsidRPr="002D20FF" w:rsidRDefault="00CA0078" w:rsidP="00DC383D">
      <w:pPr>
        <w:pStyle w:val="a3"/>
        <w:spacing w:line="440" w:lineRule="exact"/>
        <w:rPr>
          <w:rFonts w:asciiTheme="minorEastAsia" w:eastAsiaTheme="minorEastAsia" w:hAnsiTheme="minorEastAsia" w:cs="Arial"/>
          <w:u w:val="single"/>
        </w:rPr>
      </w:pPr>
    </w:p>
    <w:p w:rsidR="00CA0078" w:rsidRPr="002D20FF" w:rsidRDefault="00CA0078" w:rsidP="00DC383D">
      <w:pPr>
        <w:pStyle w:val="a3"/>
        <w:spacing w:line="440" w:lineRule="exact"/>
        <w:rPr>
          <w:rFonts w:asciiTheme="minorEastAsia" w:eastAsiaTheme="minorEastAsia" w:hAnsiTheme="minorEastAsia" w:cs="Arial"/>
          <w:u w:val="single"/>
        </w:rPr>
      </w:pPr>
      <w:r w:rsidRPr="002D20FF">
        <w:rPr>
          <w:rFonts w:asciiTheme="minorEastAsia" w:eastAsiaTheme="minorEastAsia" w:hAnsiTheme="minorEastAsia" w:cs="Arial"/>
          <w:u w:val="single"/>
        </w:rPr>
        <w:t xml:space="preserve">                                                                     </w:t>
      </w:r>
    </w:p>
    <w:p w:rsidR="00CA0078" w:rsidRPr="002D20FF" w:rsidRDefault="00CA0078" w:rsidP="00DC383D">
      <w:pPr>
        <w:pStyle w:val="a3"/>
        <w:spacing w:line="440" w:lineRule="exact"/>
        <w:rPr>
          <w:rFonts w:asciiTheme="minorEastAsia" w:eastAsiaTheme="minorEastAsia" w:hAnsiTheme="minorEastAsia" w:cs="Arial"/>
        </w:rPr>
      </w:pPr>
    </w:p>
    <w:p w:rsidR="00270BB5" w:rsidRPr="002D20FF" w:rsidRDefault="00270BB5" w:rsidP="00270BB5">
      <w:pPr>
        <w:pStyle w:val="a3"/>
        <w:rPr>
          <w:rFonts w:asciiTheme="minorEastAsia" w:eastAsiaTheme="minorEastAsia" w:hAnsiTheme="minorEastAsia" w:cs="Arial"/>
        </w:rPr>
      </w:pPr>
      <w:r w:rsidRPr="002D20FF">
        <w:rPr>
          <w:rFonts w:asciiTheme="minorEastAsia" w:eastAsiaTheme="minorEastAsia" w:hAnsiTheme="minorEastAsia" w:cs="Arial"/>
        </w:rPr>
        <w:t>（审计委员会成员）、（或董事会相关成员）签字：</w:t>
      </w:r>
    </w:p>
    <w:p w:rsidR="00270BB5" w:rsidRPr="002D20FF" w:rsidRDefault="00270BB5" w:rsidP="00270BB5">
      <w:pPr>
        <w:pStyle w:val="a3"/>
        <w:rPr>
          <w:rFonts w:asciiTheme="minorEastAsia" w:eastAsiaTheme="minorEastAsia" w:hAnsiTheme="minorEastAsia" w:cs="Arial"/>
        </w:rPr>
      </w:pPr>
    </w:p>
    <w:p w:rsidR="00270BB5" w:rsidRPr="002D20FF" w:rsidRDefault="00270BB5" w:rsidP="00270BB5">
      <w:pPr>
        <w:pStyle w:val="a3"/>
        <w:spacing w:line="360" w:lineRule="auto"/>
        <w:rPr>
          <w:rFonts w:asciiTheme="minorEastAsia" w:eastAsiaTheme="minorEastAsia" w:hAnsiTheme="minorEastAsia" w:cs="Arial"/>
        </w:rPr>
      </w:pPr>
      <w:r w:rsidRPr="002D20FF">
        <w:rPr>
          <w:rFonts w:asciiTheme="minorEastAsia" w:eastAsiaTheme="minorEastAsia" w:hAnsiTheme="minorEastAsia" w:cs="Arial"/>
        </w:rPr>
        <w:object w:dxaOrig="8442" w:dyaOrig="2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138.75pt" o:ole="">
            <v:imagedata r:id="rId7" o:title=""/>
          </v:shape>
          <o:OLEObject Type="Embed" ProgID="Excel.Sheet.8" ShapeID="_x0000_i1025" DrawAspect="Content" ObjectID="_1450856221" r:id="rId8"/>
        </w:object>
      </w:r>
    </w:p>
    <w:p w:rsidR="00F11223" w:rsidRPr="00EB4FBA" w:rsidRDefault="00C5284B" w:rsidP="00DC383D">
      <w:pPr>
        <w:pStyle w:val="a3"/>
        <w:spacing w:line="440" w:lineRule="exact"/>
        <w:rPr>
          <w:rFonts w:ascii="Arial" w:eastAsia="楷体_GB2312" w:hAnsi="Arial" w:cs="Arial"/>
          <w:color w:val="0000FF"/>
          <w:kern w:val="0"/>
        </w:rPr>
      </w:pPr>
      <w:r w:rsidRPr="00EB4FBA">
        <w:rPr>
          <w:rFonts w:ascii="Arial" w:eastAsia="楷体_GB2312" w:hAnsi="Arial" w:cs="Arial"/>
          <w:color w:val="0000FF"/>
          <w:kern w:val="0"/>
        </w:rPr>
        <w:t>【</w:t>
      </w:r>
      <w:r w:rsidR="003F4930" w:rsidRPr="00EB4FBA">
        <w:rPr>
          <w:rFonts w:ascii="Arial" w:eastAsia="楷体_GB2312" w:hAnsi="Arial" w:cs="Arial"/>
          <w:color w:val="0000FF"/>
          <w:kern w:val="0"/>
        </w:rPr>
        <w:t>注：</w:t>
      </w:r>
      <w:r w:rsidR="00F11223" w:rsidRPr="00EB4FBA">
        <w:rPr>
          <w:rFonts w:ascii="Arial" w:eastAsia="楷体_GB2312" w:hAnsi="Arial" w:cs="Arial"/>
          <w:color w:val="0000FF"/>
          <w:kern w:val="0"/>
        </w:rPr>
        <w:t>如果认为存在可能影响独立性的关系和事项，应当具体说明，并在第（</w:t>
      </w:r>
      <w:r w:rsidR="00F11223" w:rsidRPr="00EB4FBA">
        <w:rPr>
          <w:rFonts w:ascii="Arial" w:eastAsia="楷体_GB2312" w:hAnsi="Arial" w:cs="Arial"/>
          <w:color w:val="0000FF"/>
          <w:kern w:val="0"/>
        </w:rPr>
        <w:t>3</w:t>
      </w:r>
      <w:r w:rsidR="00F11223" w:rsidRPr="00EB4FBA">
        <w:rPr>
          <w:rFonts w:ascii="Arial" w:eastAsia="楷体_GB2312" w:hAnsi="Arial" w:cs="Arial"/>
          <w:color w:val="0000FF"/>
          <w:kern w:val="0"/>
        </w:rPr>
        <w:t>）项中有针对性地说明相关的补救或防护措施</w:t>
      </w:r>
      <w:r w:rsidR="009D392E" w:rsidRPr="00EB4FBA">
        <w:rPr>
          <w:rFonts w:ascii="Arial" w:eastAsia="楷体_GB2312" w:hAnsi="Arial" w:cs="Arial"/>
          <w:color w:val="0000FF"/>
          <w:kern w:val="0"/>
        </w:rPr>
        <w:t>】</w:t>
      </w:r>
    </w:p>
    <w:p w:rsidR="00F11223" w:rsidRPr="00EB4FBA" w:rsidRDefault="00F11223" w:rsidP="00DC383D">
      <w:pPr>
        <w:pStyle w:val="a3"/>
        <w:spacing w:line="440" w:lineRule="exact"/>
        <w:rPr>
          <w:rFonts w:ascii="Arial" w:eastAsia="楷体_GB2312" w:hAnsi="Arial" w:cs="Arial"/>
          <w:b/>
          <w:sz w:val="24"/>
          <w:szCs w:val="24"/>
        </w:rPr>
      </w:pPr>
    </w:p>
    <w:sectPr w:rsidR="00F11223" w:rsidRPr="00EB4FBA" w:rsidSect="002E1AD8">
      <w:headerReference w:type="even" r:id="rId9"/>
      <w:headerReference w:type="default" r:id="rId10"/>
      <w:footerReference w:type="even" r:id="rId11"/>
      <w:footerReference w:type="default" r:id="rId12"/>
      <w:headerReference w:type="first" r:id="rId13"/>
      <w:footerReference w:type="first" r:id="rId14"/>
      <w:pgSz w:w="11906" w:h="16838" w:code="9"/>
      <w:pgMar w:top="1503" w:right="1786" w:bottom="1440" w:left="1786" w:header="851" w:footer="1156"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5FD" w:rsidRDefault="005E25FD">
      <w:r>
        <w:separator/>
      </w:r>
    </w:p>
  </w:endnote>
  <w:endnote w:type="continuationSeparator" w:id="0">
    <w:p w:rsidR="005E25FD" w:rsidRDefault="005E2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D70" w:rsidRDefault="00C62426" w:rsidP="00663FF3">
    <w:pPr>
      <w:pStyle w:val="a6"/>
      <w:framePr w:wrap="around" w:vAnchor="text" w:hAnchor="margin" w:xAlign="center" w:y="1"/>
      <w:rPr>
        <w:rStyle w:val="a9"/>
      </w:rPr>
    </w:pPr>
    <w:r>
      <w:rPr>
        <w:rStyle w:val="a9"/>
      </w:rPr>
      <w:fldChar w:fldCharType="begin"/>
    </w:r>
    <w:r w:rsidR="000F2D70">
      <w:rPr>
        <w:rStyle w:val="a9"/>
      </w:rPr>
      <w:instrText xml:space="preserve">PAGE  </w:instrText>
    </w:r>
    <w:r>
      <w:rPr>
        <w:rStyle w:val="a9"/>
      </w:rPr>
      <w:fldChar w:fldCharType="end"/>
    </w:r>
  </w:p>
  <w:p w:rsidR="000F2D70" w:rsidRDefault="000F2D7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AD8" w:rsidRPr="002E1AD8" w:rsidRDefault="002E1AD8">
    <w:pPr>
      <w:pStyle w:val="a6"/>
      <w:rPr>
        <w:rFonts w:ascii="Arial" w:hAnsi="Arial" w:cs="Arial"/>
      </w:rPr>
    </w:pPr>
    <w:r w:rsidRPr="002E1AD8">
      <w:rPr>
        <w:rFonts w:ascii="Arial" w:hAnsi="Arial" w:cs="Arial"/>
      </w:rPr>
      <w:t>2013.8</w:t>
    </w:r>
    <w:r w:rsidRPr="002E1AD8">
      <w:rPr>
        <w:rFonts w:ascii="Arial" w:hAnsi="Arial" w:cs="Arial"/>
      </w:rPr>
      <w:ptab w:relativeTo="margin" w:alignment="center" w:leader="none"/>
    </w:r>
    <w:r w:rsidRPr="002E1AD8">
      <w:rPr>
        <w:rFonts w:ascii="Arial" w:hAnsi="Arial" w:cs="Arial"/>
      </w:rPr>
      <w:fldChar w:fldCharType="begin"/>
    </w:r>
    <w:r w:rsidRPr="002E1AD8">
      <w:rPr>
        <w:rFonts w:ascii="Arial" w:hAnsi="Arial" w:cs="Arial"/>
      </w:rPr>
      <w:instrText xml:space="preserve"> PAGE   \* MERGEFORMAT </w:instrText>
    </w:r>
    <w:r w:rsidRPr="002E1AD8">
      <w:rPr>
        <w:rFonts w:ascii="Arial" w:hAnsi="Arial" w:cs="Arial"/>
      </w:rPr>
      <w:fldChar w:fldCharType="separate"/>
    </w:r>
    <w:r w:rsidR="00396D8E" w:rsidRPr="00396D8E">
      <w:rPr>
        <w:rFonts w:ascii="Arial" w:hAnsi="Arial" w:cs="Arial"/>
        <w:noProof/>
        <w:lang w:val="zh-CN"/>
      </w:rPr>
      <w:t>1</w:t>
    </w:r>
    <w:r w:rsidRPr="002E1AD8">
      <w:rPr>
        <w:rFonts w:ascii="Arial" w:hAnsi="Arial" w:cs="Arial"/>
      </w:rPr>
      <w:fldChar w:fldCharType="end"/>
    </w:r>
    <w:r w:rsidRPr="002E1AD8">
      <w:rPr>
        <w:rFonts w:ascii="Arial" w:hAnsi="Arial" w:cs="Arial"/>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D8E" w:rsidRDefault="00396D8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5FD" w:rsidRDefault="005E25FD">
      <w:r>
        <w:separator/>
      </w:r>
    </w:p>
  </w:footnote>
  <w:footnote w:type="continuationSeparator" w:id="0">
    <w:p w:rsidR="005E25FD" w:rsidRDefault="005E25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D8E" w:rsidRDefault="00396D8E">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D70" w:rsidRPr="002D20FF" w:rsidRDefault="00396D8E" w:rsidP="002D20FF">
    <w:pPr>
      <w:pStyle w:val="a5"/>
      <w:jc w:val="left"/>
      <w:rPr>
        <w:szCs w:val="24"/>
      </w:rPr>
    </w:pPr>
    <w:bookmarkStart w:id="0" w:name="_GoBack"/>
    <w:r>
      <w:rPr>
        <w:noProof/>
      </w:rPr>
      <w:drawing>
        <wp:inline distT="0" distB="0" distL="0" distR="0" wp14:anchorId="06512483" wp14:editId="71F27966">
          <wp:extent cx="1896427" cy="257175"/>
          <wp:effectExtent l="0" t="0" r="0" b="0"/>
          <wp:docPr id="1" name="图片 1" descr="D:\培训\【最终】瑞华标最终定稿-横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培训\【最终】瑞华标最终定稿-横长.png"/>
                  <pic:cNvPicPr>
                    <a:picLocks noChangeAspect="1" noChangeArrowheads="1"/>
                  </pic:cNvPicPr>
                </pic:nvPicPr>
                <pic:blipFill>
                  <a:blip r:embed="rId1" cstate="print"/>
                  <a:srcRect/>
                  <a:stretch>
                    <a:fillRect/>
                  </a:stretch>
                </pic:blipFill>
                <pic:spPr bwMode="auto">
                  <a:xfrm>
                    <a:off x="0" y="0"/>
                    <a:ext cx="1933556" cy="262210"/>
                  </a:xfrm>
                  <a:prstGeom prst="rect">
                    <a:avLst/>
                  </a:prstGeom>
                  <a:noFill/>
                  <a:ln w="9525">
                    <a:noFill/>
                    <a:miter lim="800000"/>
                    <a:headEnd/>
                    <a:tailEnd/>
                  </a:ln>
                </pic:spPr>
              </pic:pic>
            </a:graphicData>
          </a:graphic>
        </wp:inline>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D8E" w:rsidRDefault="00396D8E">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85D55"/>
    <w:rsid w:val="00020A30"/>
    <w:rsid w:val="0002722D"/>
    <w:rsid w:val="00046C73"/>
    <w:rsid w:val="00056465"/>
    <w:rsid w:val="00056C7E"/>
    <w:rsid w:val="00090762"/>
    <w:rsid w:val="00092C27"/>
    <w:rsid w:val="00094984"/>
    <w:rsid w:val="000C3DA7"/>
    <w:rsid w:val="000D2242"/>
    <w:rsid w:val="000F07C2"/>
    <w:rsid w:val="000F2D70"/>
    <w:rsid w:val="000F3C6D"/>
    <w:rsid w:val="001016FF"/>
    <w:rsid w:val="00110DC8"/>
    <w:rsid w:val="00175752"/>
    <w:rsid w:val="001B0D6F"/>
    <w:rsid w:val="001F25F5"/>
    <w:rsid w:val="00202EF3"/>
    <w:rsid w:val="00220B42"/>
    <w:rsid w:val="00243420"/>
    <w:rsid w:val="002613EA"/>
    <w:rsid w:val="002671DE"/>
    <w:rsid w:val="00270BB5"/>
    <w:rsid w:val="002A7FC4"/>
    <w:rsid w:val="002C151C"/>
    <w:rsid w:val="002D20FF"/>
    <w:rsid w:val="002D46EF"/>
    <w:rsid w:val="002E1AD8"/>
    <w:rsid w:val="002F3A5C"/>
    <w:rsid w:val="00323CC6"/>
    <w:rsid w:val="00340C2D"/>
    <w:rsid w:val="0039010A"/>
    <w:rsid w:val="00396D8E"/>
    <w:rsid w:val="003A47EE"/>
    <w:rsid w:val="003B6C63"/>
    <w:rsid w:val="003C1C95"/>
    <w:rsid w:val="003F4930"/>
    <w:rsid w:val="00434C5C"/>
    <w:rsid w:val="0045258B"/>
    <w:rsid w:val="00456346"/>
    <w:rsid w:val="0046602F"/>
    <w:rsid w:val="00480A00"/>
    <w:rsid w:val="00492CF0"/>
    <w:rsid w:val="004B6CE9"/>
    <w:rsid w:val="004D5FE0"/>
    <w:rsid w:val="00564DBB"/>
    <w:rsid w:val="00577CC9"/>
    <w:rsid w:val="00583136"/>
    <w:rsid w:val="005901AE"/>
    <w:rsid w:val="005A3683"/>
    <w:rsid w:val="005A7E76"/>
    <w:rsid w:val="005E25FD"/>
    <w:rsid w:val="00605124"/>
    <w:rsid w:val="00626A7B"/>
    <w:rsid w:val="00627DB1"/>
    <w:rsid w:val="00630EF8"/>
    <w:rsid w:val="0063557F"/>
    <w:rsid w:val="00663FF3"/>
    <w:rsid w:val="00713C9A"/>
    <w:rsid w:val="00722304"/>
    <w:rsid w:val="00746CAA"/>
    <w:rsid w:val="00762AA8"/>
    <w:rsid w:val="007D64C4"/>
    <w:rsid w:val="00865EA1"/>
    <w:rsid w:val="00883A3E"/>
    <w:rsid w:val="00890558"/>
    <w:rsid w:val="008A419F"/>
    <w:rsid w:val="008C08DC"/>
    <w:rsid w:val="008F1E08"/>
    <w:rsid w:val="00900716"/>
    <w:rsid w:val="0091477D"/>
    <w:rsid w:val="009173E3"/>
    <w:rsid w:val="00933800"/>
    <w:rsid w:val="00933C07"/>
    <w:rsid w:val="009443D9"/>
    <w:rsid w:val="00945C68"/>
    <w:rsid w:val="009838ED"/>
    <w:rsid w:val="009D392E"/>
    <w:rsid w:val="009D77DB"/>
    <w:rsid w:val="00A052D1"/>
    <w:rsid w:val="00A75943"/>
    <w:rsid w:val="00A85D55"/>
    <w:rsid w:val="00AA5AB5"/>
    <w:rsid w:val="00AC1840"/>
    <w:rsid w:val="00AE75BA"/>
    <w:rsid w:val="00B60DF1"/>
    <w:rsid w:val="00B97CDB"/>
    <w:rsid w:val="00C012EA"/>
    <w:rsid w:val="00C37C09"/>
    <w:rsid w:val="00C5284B"/>
    <w:rsid w:val="00C62426"/>
    <w:rsid w:val="00CA0078"/>
    <w:rsid w:val="00CB6DC1"/>
    <w:rsid w:val="00CD0D33"/>
    <w:rsid w:val="00D15C7F"/>
    <w:rsid w:val="00D20F4C"/>
    <w:rsid w:val="00DA1B31"/>
    <w:rsid w:val="00DC383D"/>
    <w:rsid w:val="00DE4AF2"/>
    <w:rsid w:val="00DE744C"/>
    <w:rsid w:val="00E34C1F"/>
    <w:rsid w:val="00E44662"/>
    <w:rsid w:val="00E63701"/>
    <w:rsid w:val="00E63CF6"/>
    <w:rsid w:val="00E8004B"/>
    <w:rsid w:val="00E87DB1"/>
    <w:rsid w:val="00EA096E"/>
    <w:rsid w:val="00EB4DC0"/>
    <w:rsid w:val="00EB4FBA"/>
    <w:rsid w:val="00EC73E9"/>
    <w:rsid w:val="00EC7C2F"/>
    <w:rsid w:val="00F11223"/>
    <w:rsid w:val="00F2380E"/>
    <w:rsid w:val="00F2783E"/>
    <w:rsid w:val="00F35ABE"/>
    <w:rsid w:val="00F55CEB"/>
    <w:rsid w:val="00F61DA2"/>
    <w:rsid w:val="00F765F3"/>
    <w:rsid w:val="00FA5486"/>
    <w:rsid w:val="00FD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5D5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A85D55"/>
    <w:rPr>
      <w:rFonts w:ascii="宋体" w:hAnsi="Courier New" w:cs="Courier New"/>
      <w:szCs w:val="21"/>
    </w:rPr>
  </w:style>
  <w:style w:type="table" w:styleId="a4">
    <w:name w:val="Table Grid"/>
    <w:basedOn w:val="a1"/>
    <w:rsid w:val="00A85D5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rsid w:val="0002722D"/>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0"/>
    <w:uiPriority w:val="99"/>
    <w:rsid w:val="0002722D"/>
    <w:pPr>
      <w:tabs>
        <w:tab w:val="center" w:pos="4153"/>
        <w:tab w:val="right" w:pos="8306"/>
      </w:tabs>
      <w:snapToGrid w:val="0"/>
      <w:jc w:val="left"/>
    </w:pPr>
    <w:rPr>
      <w:sz w:val="18"/>
      <w:szCs w:val="18"/>
    </w:rPr>
  </w:style>
  <w:style w:type="paragraph" w:styleId="a7">
    <w:name w:val="Balloon Text"/>
    <w:basedOn w:val="a"/>
    <w:semiHidden/>
    <w:rsid w:val="008C08DC"/>
    <w:rPr>
      <w:sz w:val="18"/>
      <w:szCs w:val="18"/>
    </w:rPr>
  </w:style>
  <w:style w:type="paragraph" w:styleId="a8">
    <w:name w:val="Document Map"/>
    <w:basedOn w:val="a"/>
    <w:link w:val="Char1"/>
    <w:rsid w:val="001016FF"/>
    <w:rPr>
      <w:rFonts w:ascii="宋体"/>
      <w:sz w:val="18"/>
      <w:szCs w:val="18"/>
    </w:rPr>
  </w:style>
  <w:style w:type="character" w:customStyle="1" w:styleId="Char1">
    <w:name w:val="文档结构图 Char"/>
    <w:basedOn w:val="a0"/>
    <w:link w:val="a8"/>
    <w:rsid w:val="001016FF"/>
    <w:rPr>
      <w:rFonts w:ascii="宋体"/>
      <w:kern w:val="2"/>
      <w:sz w:val="18"/>
      <w:szCs w:val="18"/>
    </w:rPr>
  </w:style>
  <w:style w:type="character" w:styleId="a9">
    <w:name w:val="page number"/>
    <w:basedOn w:val="a0"/>
    <w:rsid w:val="00C5284B"/>
  </w:style>
  <w:style w:type="character" w:customStyle="1" w:styleId="Char">
    <w:name w:val="纯文本 Char"/>
    <w:basedOn w:val="a0"/>
    <w:link w:val="a3"/>
    <w:uiPriority w:val="99"/>
    <w:rsid w:val="00270BB5"/>
    <w:rPr>
      <w:rFonts w:ascii="宋体" w:hAnsi="Courier New" w:cs="Courier New"/>
      <w:kern w:val="2"/>
      <w:sz w:val="21"/>
      <w:szCs w:val="21"/>
    </w:rPr>
  </w:style>
  <w:style w:type="character" w:customStyle="1" w:styleId="Char0">
    <w:name w:val="页脚 Char"/>
    <w:basedOn w:val="a0"/>
    <w:link w:val="a6"/>
    <w:uiPriority w:val="99"/>
    <w:rsid w:val="00EB4FB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783138">
      <w:bodyDiv w:val="1"/>
      <w:marLeft w:val="0"/>
      <w:marRight w:val="0"/>
      <w:marTop w:val="0"/>
      <w:marBottom w:val="0"/>
      <w:divBdr>
        <w:top w:val="none" w:sz="0" w:space="0" w:color="auto"/>
        <w:left w:val="none" w:sz="0" w:space="0" w:color="auto"/>
        <w:bottom w:val="none" w:sz="0" w:space="0" w:color="auto"/>
        <w:right w:val="none" w:sz="0" w:space="0" w:color="auto"/>
      </w:divBdr>
    </w:div>
    <w:div w:id="75486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Worksheet1.xls"/><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预备会议纪要</dc:title>
  <dc:subject/>
  <dc:creator>IBM</dc:creator>
  <cp:keywords/>
  <dc:description/>
  <cp:lastModifiedBy>china</cp:lastModifiedBy>
  <cp:revision>15</cp:revision>
  <cp:lastPrinted>2008-07-28T08:12:00Z</cp:lastPrinted>
  <dcterms:created xsi:type="dcterms:W3CDTF">2011-11-09T08:47:00Z</dcterms:created>
  <dcterms:modified xsi:type="dcterms:W3CDTF">2014-01-10T02:50:00Z</dcterms:modified>
</cp:coreProperties>
</file>