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巨力索具股份有限公司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唐山市路北区滨河路9号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崔文静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0315-3707690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巨力-发出商品-国内-16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河钢股份有限公司唐山分公司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