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BCFF" w14:textId="77777777" w:rsidR="00B8337A" w:rsidRDefault="00FA7226">
      <w:pPr>
        <w:spacing w:line="360" w:lineRule="auto"/>
        <w:jc w:val="center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b/>
          <w:sz w:val="32"/>
          <w:szCs w:val="32"/>
        </w:rPr>
        <w:t xml:space="preserve">审计业务银行</w:t>
      </w:r>
      <w:proofErr w:type="gramStart"/>
      <w:r>
        <w:rPr>
          <w:rFonts w:ascii="楷体" w:eastAsia="楷体" w:hAnsi="楷体" w:cs="Times New Roman"/>
          <w:b/>
          <w:sz w:val="32"/>
          <w:szCs w:val="32"/>
        </w:rPr>
        <w:t xml:space="preserve">询</w:t>
      </w:r>
      <w:proofErr w:type="gramEnd"/>
      <w:r>
        <w:rPr>
          <w:rFonts w:ascii="楷体" w:eastAsia="楷体" w:hAnsi="楷体" w:cs="Times New Roman"/>
          <w:b/>
          <w:sz w:val="32"/>
          <w:szCs w:val="32"/>
        </w:rPr>
        <w:t xml:space="preserve">证函</w:t>
      </w:r>
    </w:p>
    <w:p w14:paraId="4FA7702E" w14:textId="77777777" w:rsidR="00B8337A" w:rsidRDefault="00FA7226">
      <w:pPr>
        <w:spacing w:line="360" w:lineRule="auto"/>
        <w:jc w:val="right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/>
          <w:sz w:val="24"/>
        </w:rPr>
        <w:t xml:space="preserve">索引号：</w:t>
      </w:r>
      <w:r>
        <w:rPr>
          <w:rFonts w:ascii="楷体" w:eastAsia="楷体" w:hAnsi="楷体" w:cs="Times New Roman"/>
          <w:sz w:val="24"/>
        </w:rPr>
        <w:t xml:space="preserve">4100-3-</w:t>
      </w:r>
      <w:r>
        <w:rPr>
          <w:rFonts w:ascii="楷体" w:eastAsia="楷体" w:hAnsi="楷体" w:cs="Times New Roman" w:hint="eastAsia"/>
          <w:sz w:val="24"/>
        </w:rPr>
        <w:t xml:space="preserve">1</w:t>
      </w:r>
    </w:p>
    <w:p w14:paraId="658783FA" w14:textId="77777777" w:rsidR="00B8337A" w:rsidRDefault="00B8337A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</w:p>
    <w:p w14:paraId="1ADF03E9" w14:textId="77777777" w:rsidR="00B8337A" w:rsidRDefault="00FA7226">
      <w:pPr>
        <w:spacing w:line="440" w:lineRule="exact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 w:hint="eastAsia"/>
          <w:b/>
          <w:sz w:val="24"/>
        </w:rPr>
        <w:t xml:space="preserve">××（银行）：</w:t>
      </w:r>
    </w:p>
    <w:p w14:paraId="78A5BF4F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本公司聘请的</w:t>
      </w:r>
      <w:r>
        <w:rPr>
          <w:rFonts w:ascii="楷体" w:eastAsia="楷体" w:hAnsi="楷体" w:cs="Times New Roman" w:hint="eastAsia"/>
          <w:sz w:val="24"/>
        </w:rPr>
        <w:t xml:space="preserve">中兴财光华</w:t>
      </w:r>
      <w:r>
        <w:rPr>
          <w:rFonts w:ascii="楷体" w:eastAsia="楷体" w:hAnsi="楷体" w:cs="Times New Roman"/>
          <w:sz w:val="24"/>
        </w:rPr>
        <w:t xml:space="preserve">会计师事务所（特殊普通合伙）正在对本公司</w:t>
      </w:r>
      <w:r>
        <w:rPr>
          <w:rFonts w:ascii="楷体" w:eastAsia="楷体" w:hAnsi="楷体" w:cs="Times New Roman"/>
          <w:sz w:val="24"/>
          <w:u w:val="single"/>
        </w:rPr>
        <w:t xml:space="preserve">201</w:t>
      </w:r>
      <w:r>
        <w:rPr>
          <w:rFonts w:ascii="楷体" w:eastAsia="楷体" w:hAnsi="楷体" w:cs="Times New Roman" w:hint="eastAsia"/>
          <w:sz w:val="24"/>
          <w:u w:val="single"/>
        </w:rPr>
        <w:t xml:space="preserve">9</w:t>
      </w:r>
      <w:r>
        <w:rPr>
          <w:rFonts w:ascii="楷体" w:eastAsia="楷体" w:hAnsi="楷体" w:cs="Times New Roman"/>
          <w:sz w:val="24"/>
        </w:rPr>
        <w:t xml:space="preserve">年度的财务报表进行审计，按照中国注册会计师审计准则的要求，应当</w:t>
      </w:r>
      <w:proofErr w:type="gramStart"/>
      <w:r>
        <w:rPr>
          <w:rFonts w:ascii="楷体" w:eastAsia="楷体" w:hAnsi="楷体" w:cs="Times New Roman"/>
          <w:sz w:val="24"/>
        </w:rPr>
        <w:t xml:space="preserve">询</w:t>
      </w:r>
      <w:proofErr w:type="gramEnd"/>
      <w:r>
        <w:rPr>
          <w:rFonts w:ascii="楷体" w:eastAsia="楷体" w:hAnsi="楷体" w:cs="Times New Roman"/>
          <w:sz w:val="24"/>
        </w:rPr>
        <w:t xml:space="preserve">证本公司与贵行相关的信息。</w:t>
      </w:r>
      <w:proofErr w:type="gramStart"/>
      <w:r>
        <w:rPr>
          <w:rFonts w:ascii="楷体" w:eastAsia="楷体" w:hAnsi="楷体" w:cs="Times New Roman"/>
          <w:sz w:val="24"/>
        </w:rPr>
        <w:t xml:space="preserve">下列第</w:t>
      </w:r>
      <w:r>
        <w:rPr>
          <w:rFonts w:ascii="楷体" w:eastAsia="楷体" w:hAnsi="楷体" w:cs="Times New Roman"/>
          <w:sz w:val="24"/>
        </w:rPr>
        <w:t xml:space="preserve">1</w:t>
      </w:r>
      <w:proofErr w:type="gramEnd"/>
      <w:r>
        <w:rPr>
          <w:rFonts w:ascii="楷体" w:eastAsia="楷体" w:hAnsi="楷体" w:cs="Times New Roman"/>
          <w:sz w:val="24"/>
        </w:rPr>
        <w:t xml:space="preserve">-14</w:t>
      </w:r>
      <w:r>
        <w:rPr>
          <w:rFonts w:ascii="楷体" w:eastAsia="楷体" w:hAnsi="楷体" w:cs="Times New Roman"/>
          <w:sz w:val="24"/>
        </w:rPr>
        <w:t xml:space="preserve">项信息出自本公司的记录：</w:t>
      </w:r>
    </w:p>
    <w:p w14:paraId="09A92659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（</w:t>
      </w:r>
      <w:r>
        <w:rPr>
          <w:rFonts w:ascii="楷体" w:eastAsia="楷体" w:hAnsi="楷体" w:cs="Times New Roman"/>
          <w:sz w:val="24"/>
        </w:rPr>
        <w:t xml:space="preserve">1</w:t>
      </w:r>
      <w:r>
        <w:rPr>
          <w:rFonts w:ascii="楷体" w:eastAsia="楷体" w:hAnsi="楷体" w:cs="Times New Roman"/>
          <w:sz w:val="24"/>
        </w:rPr>
        <w:t xml:space="preserve">）如与贵行记录相符，请在本函</w:t>
      </w:r>
      <w:r>
        <w:rPr>
          <w:rFonts w:ascii="楷体" w:eastAsia="楷体" w:hAnsi="楷体" w:cs="Times New Roman"/>
          <w:sz w:val="24"/>
        </w:rPr>
        <w:t xml:space="preserve">“</w:t>
      </w:r>
      <w:r>
        <w:rPr>
          <w:rFonts w:ascii="楷体" w:eastAsia="楷体" w:hAnsi="楷体" w:cs="Times New Roman"/>
          <w:sz w:val="24"/>
        </w:rPr>
        <w:t xml:space="preserve">结论</w:t>
      </w:r>
      <w:r>
        <w:rPr>
          <w:rFonts w:ascii="楷体" w:eastAsia="楷体" w:hAnsi="楷体" w:cs="Times New Roman"/>
          <w:sz w:val="24"/>
        </w:rPr>
        <w:t xml:space="preserve">”</w:t>
      </w:r>
      <w:r>
        <w:rPr>
          <w:rFonts w:ascii="楷体" w:eastAsia="楷体" w:hAnsi="楷体" w:cs="Times New Roman"/>
          <w:sz w:val="24"/>
        </w:rPr>
        <w:t xml:space="preserve">部分签字、签章；</w:t>
      </w:r>
    </w:p>
    <w:p w14:paraId="3930E67F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（</w:t>
      </w:r>
      <w:r>
        <w:rPr>
          <w:rFonts w:ascii="楷体" w:eastAsia="楷体" w:hAnsi="楷体" w:cs="Times New Roman"/>
          <w:sz w:val="24"/>
        </w:rPr>
        <w:t xml:space="preserve">2</w:t>
      </w:r>
      <w:r>
        <w:rPr>
          <w:rFonts w:ascii="楷体" w:eastAsia="楷体" w:hAnsi="楷体" w:cs="Times New Roman"/>
          <w:sz w:val="24"/>
        </w:rPr>
        <w:t xml:space="preserve">）如有不符，请在本函</w:t>
      </w:r>
      <w:r>
        <w:rPr>
          <w:rFonts w:ascii="楷体" w:eastAsia="楷体" w:hAnsi="楷体" w:cs="Times New Roman"/>
          <w:sz w:val="24"/>
        </w:rPr>
        <w:t xml:space="preserve">“</w:t>
      </w:r>
      <w:r>
        <w:rPr>
          <w:rFonts w:ascii="楷体" w:eastAsia="楷体" w:hAnsi="楷体" w:cs="Times New Roman"/>
          <w:sz w:val="24"/>
        </w:rPr>
        <w:t xml:space="preserve">结论</w:t>
      </w:r>
      <w:r>
        <w:rPr>
          <w:rFonts w:ascii="楷体" w:eastAsia="楷体" w:hAnsi="楷体" w:cs="Times New Roman"/>
          <w:sz w:val="24"/>
        </w:rPr>
        <w:t xml:space="preserve">”</w:t>
      </w:r>
      <w:r>
        <w:rPr>
          <w:rFonts w:ascii="楷体" w:eastAsia="楷体" w:hAnsi="楷体" w:cs="Times New Roman"/>
          <w:sz w:val="24"/>
        </w:rPr>
        <w:t xml:space="preserve">部分列明不符项目及具体内容，并签字和签章。</w:t>
      </w:r>
    </w:p>
    <w:p w14:paraId="24075886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本公司谨授权贵行将回函直接寄至</w:t>
      </w:r>
      <w:r>
        <w:rPr>
          <w:rFonts w:ascii="楷体" w:eastAsia="楷体" w:hAnsi="楷体" w:cs="Times New Roman" w:hint="eastAsia"/>
          <w:sz w:val="24"/>
        </w:rPr>
        <w:t xml:space="preserve">中兴财光华会计师事务所（特殊普通合伙）</w:t>
      </w:r>
      <w:r>
        <w:rPr>
          <w:rFonts w:ascii="楷体" w:eastAsia="楷体" w:hAnsi="楷体" w:cs="Times New Roman"/>
          <w:sz w:val="24"/>
        </w:rPr>
        <w:t xml:space="preserve">，地址及联系方式如下：</w:t>
      </w:r>
    </w:p>
    <w:p w14:paraId="48DBE3F9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 xml:space="preserve">回函地址：</w:t>
      </w:r>
      <w:r>
        <w:rPr>
          <w:rFonts w:ascii="楷体" w:eastAsia="楷体" w:hAnsi="楷体" w:cs="Times New Roman" w:hint="eastAsia"/>
          <w:b/>
          <w:sz w:val="24"/>
        </w:rPr>
        <w:t xml:space="preserve">北京市丰台区莲花池西里</w:t>
      </w:r>
      <w:r>
        <w:rPr>
          <w:rFonts w:ascii="楷体" w:eastAsia="楷体" w:hAnsi="楷体" w:cs="Times New Roman" w:hint="eastAsia"/>
          <w:b/>
          <w:sz w:val="24"/>
        </w:rPr>
        <w:t xml:space="preserve">18</w:t>
      </w:r>
      <w:r>
        <w:rPr>
          <w:rFonts w:ascii="楷体" w:eastAsia="楷体" w:hAnsi="楷体" w:cs="Times New Roman" w:hint="eastAsia"/>
          <w:b/>
          <w:sz w:val="24"/>
        </w:rPr>
        <w:t xml:space="preserve">号华宝公寓</w:t>
      </w:r>
      <w:r>
        <w:rPr>
          <w:rFonts w:ascii="楷体" w:eastAsia="楷体" w:hAnsi="楷体" w:cs="Times New Roman" w:hint="eastAsia"/>
          <w:b/>
          <w:sz w:val="24"/>
        </w:rPr>
        <w:t xml:space="preserve">B</w:t>
      </w:r>
      <w:r>
        <w:rPr>
          <w:rFonts w:ascii="楷体" w:eastAsia="楷体" w:hAnsi="楷体" w:cs="Times New Roman" w:hint="eastAsia"/>
          <w:b/>
          <w:sz w:val="24"/>
        </w:rPr>
        <w:t xml:space="preserve">座</w:t>
      </w:r>
      <w:r>
        <w:rPr>
          <w:rFonts w:ascii="楷体" w:eastAsia="楷体" w:hAnsi="楷体" w:cs="Times New Roman" w:hint="eastAsia"/>
          <w:b/>
          <w:sz w:val="24"/>
        </w:rPr>
        <w:t xml:space="preserve">7</w:t>
      </w:r>
      <w:r>
        <w:rPr>
          <w:rFonts w:ascii="楷体" w:eastAsia="楷体" w:hAnsi="楷体" w:cs="Times New Roman" w:hint="eastAsia"/>
          <w:b/>
          <w:sz w:val="24"/>
        </w:rPr>
        <w:t xml:space="preserve">层</w:t>
      </w:r>
      <w:r>
        <w:rPr>
          <w:rFonts w:ascii="楷体" w:eastAsia="楷体" w:hAnsi="楷体" w:cs="Times New Roman" w:hint="eastAsia"/>
          <w:b/>
          <w:sz w:val="24"/>
          <w:u w:val="single"/>
        </w:rPr>
        <w:t xml:space="preserve">精英</w:t>
      </w:r>
      <w:proofErr w:type="gramStart"/>
      <w:r>
        <w:rPr>
          <w:rFonts w:ascii="楷体" w:eastAsia="楷体" w:hAnsi="楷体" w:cs="Times New Roman" w:hint="eastAsia"/>
          <w:b/>
          <w:sz w:val="24"/>
          <w:u w:val="single"/>
        </w:rPr>
        <w:t xml:space="preserve">动漫</w:t>
      </w:r>
      <w:r>
        <w:rPr>
          <w:rFonts w:ascii="楷体" w:eastAsia="楷体" w:hAnsi="楷体" w:cs="Times New Roman" w:hint="eastAsia"/>
          <w:b/>
          <w:sz w:val="24"/>
        </w:rPr>
        <w:t xml:space="preserve">项目</w:t>
      </w:r>
      <w:proofErr w:type="gramEnd"/>
      <w:r>
        <w:rPr>
          <w:rFonts w:ascii="楷体" w:eastAsia="楷体" w:hAnsi="楷体" w:cs="Times New Roman" w:hint="eastAsia"/>
          <w:b/>
          <w:sz w:val="24"/>
        </w:rPr>
        <w:t xml:space="preserve">组</w:t>
      </w:r>
      <w:r>
        <w:rPr>
          <w:rFonts w:ascii="楷体" w:eastAsia="楷体" w:hAnsi="楷体" w:cs="Times New Roman" w:hint="eastAsia"/>
          <w:b/>
          <w:sz w:val="24"/>
        </w:rPr>
        <w:t xml:space="preserve"> </w:t>
      </w:r>
      <w:r>
        <w:rPr>
          <w:rFonts w:ascii="楷体" w:eastAsia="楷体" w:hAnsi="楷体" w:cs="Times New Roman"/>
          <w:b/>
          <w:sz w:val="24"/>
        </w:rPr>
        <w:t xml:space="preserve">   </w:t>
      </w:r>
    </w:p>
    <w:p w14:paraId="36C59263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 xml:space="preserve">邮编：</w:t>
      </w:r>
      <w:r>
        <w:rPr>
          <w:rFonts w:ascii="楷体" w:eastAsia="楷体" w:hAnsi="楷体" w:cs="Times New Roman"/>
          <w:b/>
          <w:sz w:val="24"/>
        </w:rPr>
        <w:t xml:space="preserve">100077            </w:t>
      </w:r>
      <w:r>
        <w:rPr>
          <w:rFonts w:ascii="楷体" w:eastAsia="楷体" w:hAnsi="楷体" w:cs="Times New Roman"/>
          <w:b/>
          <w:sz w:val="24"/>
        </w:rPr>
        <w:t xml:space="preserve">传真：</w:t>
      </w:r>
      <w:r>
        <w:rPr>
          <w:rFonts w:ascii="楷体" w:eastAsia="楷体" w:hAnsi="楷体" w:cs="Times New Roman" w:hint="eastAsia"/>
          <w:b/>
          <w:sz w:val="24"/>
        </w:rPr>
        <w:t xml:space="preserve">010-66518603</w:t>
      </w:r>
    </w:p>
    <w:p w14:paraId="548DAC04" w14:textId="77777777" w:rsidR="00B8337A" w:rsidRDefault="00FA7226">
      <w:pPr>
        <w:spacing w:line="440" w:lineRule="exact"/>
        <w:ind w:firstLineChars="200" w:firstLine="482"/>
        <w:rPr>
          <w:rFonts w:ascii="楷体" w:eastAsia="楷体" w:hAnsi="楷体" w:cs="Times New Roman"/>
          <w:b/>
          <w:sz w:val="24"/>
        </w:rPr>
      </w:pPr>
      <w:r>
        <w:rPr>
          <w:rFonts w:ascii="楷体" w:eastAsia="楷体" w:hAnsi="楷体" w:cs="Times New Roman"/>
          <w:b/>
          <w:sz w:val="24"/>
        </w:rPr>
        <w:t xml:space="preserve">联系人：</w:t>
      </w:r>
      <w:r>
        <w:rPr>
          <w:rFonts w:ascii="楷体" w:eastAsia="楷体" w:hAnsi="楷体" w:cs="Times New Roman" w:hint="eastAsia"/>
          <w:b/>
          <w:sz w:val="24"/>
        </w:rPr>
        <w:t xml:space="preserve">赵娟</w:t>
      </w:r>
      <w:r>
        <w:rPr>
          <w:rFonts w:ascii="楷体" w:eastAsia="楷体" w:hAnsi="楷体" w:cs="Times New Roman"/>
          <w:b/>
          <w:sz w:val="24"/>
        </w:rPr>
        <w:t xml:space="preserve">     </w:t>
      </w:r>
      <w:r>
        <w:rPr>
          <w:rFonts w:ascii="楷体" w:eastAsia="楷体" w:hAnsi="楷体" w:cs="Times New Roman" w:hint="eastAsia"/>
          <w:b/>
          <w:sz w:val="24"/>
        </w:rPr>
        <w:t xml:space="preserve">       </w:t>
      </w:r>
      <w:r>
        <w:rPr>
          <w:rFonts w:ascii="楷体" w:eastAsia="楷体" w:hAnsi="楷体" w:cs="Times New Roman"/>
          <w:b/>
          <w:sz w:val="24"/>
        </w:rPr>
        <w:t xml:space="preserve">电话：</w:t>
      </w:r>
      <w:r>
        <w:rPr>
          <w:rFonts w:ascii="楷体" w:eastAsia="楷体" w:hAnsi="楷体" w:cs="Times New Roman" w:hint="eastAsia"/>
          <w:b/>
          <w:sz w:val="24"/>
        </w:rPr>
        <w:t xml:space="preserve">15711053291</w:t>
      </w:r>
      <w:r>
        <w:rPr>
          <w:rFonts w:ascii="楷体" w:eastAsia="楷体" w:hAnsi="楷体" w:cs="Times New Roman"/>
          <w:b/>
          <w:sz w:val="24"/>
        </w:rPr>
        <w:t xml:space="preserve">    </w:t>
      </w:r>
      <w:r>
        <w:rPr>
          <w:rFonts w:ascii="楷体" w:eastAsia="楷体" w:hAnsi="楷体" w:cs="Times New Roman"/>
          <w:b/>
          <w:sz w:val="24"/>
        </w:rPr>
        <w:t xml:space="preserve">电子邮箱：</w:t>
      </w:r>
      <w:r>
        <w:rPr>
          <w:rFonts w:ascii="楷体" w:eastAsia="楷体" w:hAnsi="楷体" w:cs="Times New Roman" w:hint="eastAsia"/>
          <w:b/>
          <w:sz w:val="24"/>
        </w:rPr>
        <w:t xml:space="preserve">452430536@qq.com</w:t>
      </w:r>
    </w:p>
    <w:p w14:paraId="5A0CFD4D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本公司谨授权贵行可从本公司账</w:t>
      </w:r>
      <w:proofErr w:type="gramStart"/>
      <w:r>
        <w:rPr>
          <w:rFonts w:ascii="楷体" w:eastAsia="楷体" w:hAnsi="楷体" w:cs="Times New Roman"/>
          <w:sz w:val="24"/>
        </w:rPr>
        <w:t xml:space="preserve">戶</w:t>
      </w:r>
      <w:proofErr w:type="gramEnd"/>
      <w:r>
        <w:rPr>
          <w:rFonts w:ascii="楷体" w:eastAsia="楷体" w:hAnsi="楷体" w:cs="Times New Roman"/>
          <w:sz w:val="24"/>
        </w:rPr>
        <w:t xml:space="preserve">支取办理本</w:t>
      </w:r>
      <w:proofErr w:type="gramStart"/>
      <w:r>
        <w:rPr>
          <w:rFonts w:ascii="楷体" w:eastAsia="楷体" w:hAnsi="楷体" w:cs="Times New Roman"/>
          <w:sz w:val="24"/>
        </w:rPr>
        <w:t xml:space="preserve">询证函</w:t>
      </w:r>
      <w:proofErr w:type="gramEnd"/>
      <w:r>
        <w:rPr>
          <w:rFonts w:ascii="楷体" w:eastAsia="楷体" w:hAnsi="楷体" w:cs="Times New Roman"/>
          <w:sz w:val="24"/>
        </w:rPr>
        <w:t xml:space="preserve">回函服务的费用。</w:t>
      </w:r>
    </w:p>
    <w:p w14:paraId="3F5E69BC" w14:textId="77777777" w:rsidR="00B8337A" w:rsidRDefault="00FA7226">
      <w:pPr>
        <w:spacing w:line="440" w:lineRule="exact"/>
        <w:ind w:firstLineChars="200" w:firstLine="480"/>
        <w:rPr>
          <w:rFonts w:ascii="楷体" w:eastAsia="楷体" w:hAnsi="楷体" w:cs="Times New Roman"/>
          <w:sz w:val="24"/>
        </w:rPr>
      </w:pPr>
      <w:r>
        <w:rPr>
          <w:rFonts w:ascii="楷体" w:eastAsia="楷体" w:hAnsi="楷体" w:cs="Times New Roman"/>
          <w:sz w:val="24"/>
        </w:rPr>
        <w:t xml:space="preserve">截至</w:t>
      </w:r>
      <w:r>
        <w:rPr>
          <w:rFonts w:ascii="楷体" w:eastAsia="楷体" w:hAnsi="楷体" w:cs="Times New Roman"/>
          <w:sz w:val="24"/>
          <w:u w:val="single"/>
        </w:rPr>
        <w:t xml:space="preserve"> 201</w:t>
      </w:r>
      <w:r>
        <w:rPr>
          <w:rFonts w:ascii="楷体" w:eastAsia="楷体" w:hAnsi="楷体" w:cs="Times New Roman" w:hint="eastAsia"/>
          <w:sz w:val="24"/>
          <w:u w:val="single"/>
        </w:rPr>
        <w:t xml:space="preserve">9</w:t>
      </w:r>
      <w:r>
        <w:rPr>
          <w:rFonts w:ascii="楷体" w:eastAsia="楷体" w:hAnsi="楷体" w:cs="Times New Roman"/>
          <w:sz w:val="24"/>
        </w:rPr>
        <w:t xml:space="preserve">年</w:t>
      </w:r>
      <w:r>
        <w:rPr>
          <w:rFonts w:ascii="楷体" w:eastAsia="楷体" w:hAnsi="楷体" w:cs="Times New Roman"/>
          <w:sz w:val="24"/>
          <w:u w:val="single"/>
        </w:rPr>
        <w:t xml:space="preserve"> 12 </w:t>
      </w:r>
      <w:r>
        <w:rPr>
          <w:rFonts w:ascii="楷体" w:eastAsia="楷体" w:hAnsi="楷体" w:cs="Times New Roman"/>
          <w:sz w:val="24"/>
        </w:rPr>
        <w:t xml:space="preserve">月</w:t>
      </w:r>
      <w:r>
        <w:rPr>
          <w:rFonts w:ascii="楷体" w:eastAsia="楷体" w:hAnsi="楷体" w:cs="Times New Roman"/>
          <w:sz w:val="24"/>
          <w:u w:val="single"/>
        </w:rPr>
        <w:t xml:space="preserve"> 31 </w:t>
      </w:r>
      <w:r>
        <w:rPr>
          <w:rFonts w:ascii="楷体" w:eastAsia="楷体" w:hAnsi="楷体" w:cs="Times New Roman"/>
          <w:sz w:val="24"/>
        </w:rPr>
        <w:t xml:space="preserve">日，本公司与贵行相关的信息列示如下：</w:t>
      </w:r>
    </w:p>
    <w:p w14:paraId="240B2751" w14:textId="77777777" w:rsidR="00B8337A" w:rsidRDefault="00B8337A">
      <w:pPr>
        <w:spacing w:line="440" w:lineRule="exact"/>
        <w:ind w:firstLineChars="200" w:firstLine="420"/>
        <w:rPr>
          <w:rFonts w:ascii="宋体" w:eastAsia="宋体" w:hAnsi="宋体" w:cs="Times New Roman"/>
          <w:szCs w:val="21"/>
        </w:rPr>
      </w:pPr>
    </w:p>
    <w:p w14:paraId="5AF015FB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．</w:t>
      </w:r>
      <w:r>
        <w:rPr>
          <w:rFonts w:ascii="宋体" w:eastAsia="宋体" w:hAnsi="宋体" w:cs="Times New Roman"/>
          <w:szCs w:val="21"/>
        </w:rPr>
        <w:t xml:space="preserve">银行存款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1360"/>
        <w:gridCol w:w="848"/>
        <w:gridCol w:w="707"/>
        <w:gridCol w:w="1132"/>
        <w:gridCol w:w="1844"/>
        <w:gridCol w:w="707"/>
        <w:gridCol w:w="1927"/>
        <w:gridCol w:w="421"/>
      </w:tblGrid>
      <w:tr w:rsidR="00B8337A" w14:paraId="0B258D7E" w14:textId="77777777">
        <w:trPr>
          <w:jc w:val="center"/>
        </w:trPr>
        <w:tc>
          <w:tcPr>
            <w:tcW w:w="811" w:type="pct"/>
            <w:vAlign w:val="center"/>
          </w:tcPr>
          <w:p w14:paraId="478829E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账户</w:t>
            </w:r>
          </w:p>
          <w:p w14:paraId="4DBD70F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635" w:type="pct"/>
            <w:vAlign w:val="center"/>
          </w:tcPr>
          <w:p w14:paraId="77A2B37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银行</w:t>
            </w:r>
          </w:p>
          <w:p w14:paraId="37CB442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账号</w:t>
            </w:r>
          </w:p>
        </w:tc>
        <w:tc>
          <w:tcPr>
            <w:tcW w:w="397" w:type="pct"/>
            <w:vAlign w:val="center"/>
          </w:tcPr>
          <w:p w14:paraId="0C0366D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币种</w:t>
            </w:r>
          </w:p>
        </w:tc>
        <w:tc>
          <w:tcPr>
            <w:tcW w:w="331" w:type="pct"/>
            <w:vAlign w:val="center"/>
          </w:tcPr>
          <w:p w14:paraId="798DF11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利率</w:t>
            </w:r>
          </w:p>
        </w:tc>
        <w:tc>
          <w:tcPr>
            <w:tcW w:w="529" w:type="pct"/>
            <w:vAlign w:val="center"/>
          </w:tcPr>
          <w:p w14:paraId="55660FA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账户类型</w:t>
            </w:r>
          </w:p>
        </w:tc>
        <w:tc>
          <w:tcPr>
            <w:tcW w:w="862" w:type="pct"/>
            <w:vAlign w:val="center"/>
          </w:tcPr>
          <w:p w14:paraId="4772C0C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余额</w:t>
            </w:r>
          </w:p>
        </w:tc>
        <w:tc>
          <w:tcPr>
            <w:tcW w:w="331" w:type="pct"/>
            <w:vAlign w:val="center"/>
          </w:tcPr>
          <w:p w14:paraId="185B31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起止日期</w:t>
            </w:r>
          </w:p>
        </w:tc>
        <w:tc>
          <w:tcPr>
            <w:tcW w:w="901" w:type="pct"/>
            <w:vAlign w:val="center"/>
          </w:tcPr>
          <w:p w14:paraId="7D783206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是否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用于担保或存在</w:t>
            </w:r>
            <w:r>
              <w:rPr>
                <w:rFonts w:ascii="宋体" w:eastAsia="宋体" w:hAnsi="宋体" w:cs="Times New Roman"/>
                <w:szCs w:val="21"/>
              </w:rPr>
              <w:t xml:space="preserve">其他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使用</w:t>
            </w:r>
            <w:r>
              <w:rPr>
                <w:rFonts w:ascii="宋体" w:eastAsia="宋体" w:hAnsi="宋体" w:cs="Times New Roman"/>
                <w:szCs w:val="21"/>
              </w:rPr>
              <w:t xml:space="preserve">限制</w:t>
            </w:r>
          </w:p>
        </w:tc>
        <w:tc>
          <w:tcPr>
            <w:tcW w:w="197" w:type="pct"/>
            <w:vAlign w:val="center"/>
          </w:tcPr>
          <w:p w14:paraId="0724002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备注</w:t>
            </w:r>
          </w:p>
        </w:tc>
      </w:tr>
      <w:tr w:rsidR="00B8337A" w14:paraId="390DD81D" w14:textId="77777777">
        <w:trPr>
          <w:jc w:val="center"/>
        </w:trPr>
        <w:tc>
          <w:tcPr>
            <w:tcW w:w="811" w:type="pct"/>
            <w:vAlign w:val="center"/>
          </w:tcPr>
          <w:p w14:paraId="3AB1C14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5" w:type="pct"/>
            <w:vAlign w:val="center"/>
          </w:tcPr>
          <w:p w14:paraId="5050F54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97" w:type="pct"/>
            <w:vAlign w:val="center"/>
          </w:tcPr>
          <w:p w14:paraId="4CDF2E0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28F60FC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29" w:type="pct"/>
            <w:vAlign w:val="center"/>
          </w:tcPr>
          <w:p w14:paraId="02C7E61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pct"/>
            <w:vAlign w:val="center"/>
          </w:tcPr>
          <w:p w14:paraId="49D3AF7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58FE51C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01" w:type="pct"/>
            <w:vAlign w:val="center"/>
          </w:tcPr>
          <w:p w14:paraId="2F9413F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97" w:type="pct"/>
            <w:vAlign w:val="center"/>
          </w:tcPr>
          <w:p w14:paraId="5ECEA7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328AB4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A3F74F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银行存款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，本公司并无在贵行的其他存款。</w:t>
      </w:r>
    </w:p>
    <w:p w14:paraId="5F7828E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注：“</w:t>
      </w:r>
      <w:r>
        <w:rPr>
          <w:rFonts w:ascii="宋体" w:eastAsia="宋体" w:hAnsi="宋体" w:cs="Times New Roman"/>
          <w:szCs w:val="21"/>
        </w:rPr>
        <w:t xml:space="preserve">起止日期</w:t>
      </w:r>
      <w:r>
        <w:rPr>
          <w:rFonts w:ascii="宋体" w:eastAsia="宋体" w:hAnsi="宋体" w:cs="Times New Roman" w:hint="eastAsia"/>
          <w:szCs w:val="21"/>
        </w:rPr>
        <w:t xml:space="preserve">”一栏仅适用于定期存款，如为活期或保证金存款，可只填写“活期”或“</w:t>
      </w:r>
      <w:r>
        <w:rPr>
          <w:rFonts w:ascii="宋体" w:eastAsia="宋体" w:hAnsi="宋体" w:cs="Times New Roman"/>
          <w:szCs w:val="21"/>
        </w:rPr>
        <w:t xml:space="preserve">保证金</w:t>
      </w:r>
      <w:r>
        <w:rPr>
          <w:rFonts w:ascii="宋体" w:eastAsia="宋体" w:hAnsi="宋体" w:cs="Times New Roman" w:hint="eastAsia"/>
          <w:szCs w:val="21"/>
        </w:rPr>
        <w:t xml:space="preserve">”字样；“账户类型”列明账户性质，如基本户、一般户等。</w:t>
      </w:r>
    </w:p>
    <w:p w14:paraId="1FC751E9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3C9E1F8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2BD4A" wp14:editId="2E14B05A">
                <wp:simplePos x="0" y="0"/>
                <wp:positionH relativeFrom="column">
                  <wp:posOffset>586740</wp:posOffset>
                </wp:positionH>
                <wp:positionV relativeFrom="paragraph">
                  <wp:posOffset>894715</wp:posOffset>
                </wp:positionV>
                <wp:extent cx="5438775" cy="590550"/>
                <wp:effectExtent l="635" t="4445" r="8890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590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8A9D" id="直接连接符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70.45pt" to="474.45pt,116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UqisGgIAAGQEAAAOAAAAZHJzL2Uyb0RvYy54bWysVE2O0zAU3iNxB8t7mrQ0TCdqOhJTlQ2C CoYDuI6dWPKfbNO0l+ACSOxgxZI9t2E4xjw7aToDCwRi49p+3/ve+z6/dHl1UBLtmfPC6ApPJzlG TFNTC91U+N3N5skCIx+Irok0mlX4yDy+Wj1+tOxsyWamNbJmDgGJ9mVnK9yGYMss87RliviJsUxD kBunSICja7LakQ7Ylcxmef4s64yrrTOUeQ+36z6IV4mfc0bDa849C0hWGHoLaXVp3cU1Wy1J2Thi W0GHNsg/dKGI0FB0pFqTQNB7J36jUoI64w0PE2pUZjgXlCUNoGaa/6LmbUssS1rAHG9Hm/z/o6Wv 9luHRA1vN8dIEwVvdPvx248Pn39+/wTr7dcvCCJgU2d9CehrvXXDyduti5oP3Kn4C2rQIVl7HK1l h4AoXBbzp4uLiwIjCrHiMi+K5H12zrbOhxfMKBQ3FZZCR+mkJPuXPkBFgJ4g8VqbjZAyPZ/UqKvw ZTGL9ASGiEsSYKssyPK6wYjIBqaTBpcYvZGijtmRx7tmdy0d2hOYkPlmMX2+jmqh2gNYLL0mvu1x KTTApI40LM3a0Gm0qjcn7cJRsoiR+g3j4DXYMe0biVPOxuqEUqbDdOQFdEzj0OmYmP85ccCfu/qb 5F7HqbLRYUxWQpvBv4dth8OpZd7jwb17uuN2Z+pjGpsUgFFOBg+fXfxW7p9T+vnPYXUHAAD//wMA UEsDBBQABgAIAAAAIQD6HOCi4AAAAAoBAAAPAAAAZHJzL2Rvd25yZXYueG1sTI/LTsMwEEX3SPyD NUjsqNM0oCbEqQAJxEOi6kNdu/GQRNjjELtt+HuGFezmcXTnTLkYnRVHHELnScF0koBAqr3pqFGw 3TxezUGEqMlo6wkVfGOARXV+VurC+BOt8LiOjeAQCoVW0MbYF1KGukWnw8T3SLz78IPTkduhkWbQ Jw53VqZJciOd7ogvtLrHhxbrz/XBKUjb6Xa5fI1P989f/v3N7q67lXtR6vJivLsFEXGMfzD86rM6 VOy09wcyQVgFeZoxyfMsyUEwkGdzLvacPpvlIKtS/n+h+gEAAP//AwBQSwECLQAUAAYACAAAACEA toM4kv4AAADhAQAAEwAAAAAAAAAAAAAAAAAAAAAAW0NvbnRlbnRfVHlwZXNdLnhtbFBLAQItABQA BgAIAAAAIQA4/SH/1gAAAJQBAAALAAAAAAAAAAAAAAAAAC8BAABfcmVscy8ucmVsc1BLAQItABQA BgAIAAAAIQARUqisGgIAAGQEAAAOAAAAAAAAAAAAAAAAAC4CAABkcnMvZTJvRG9jLnhtbFBLAQIt ABQABgAIAAAAIQD6HOCi4AAAAAoBAAAPAAAAAAAAAAAAAAAAAHQEAABkcnMvZG93bnJldi54bWxQ SwUGAAAAAAQABADzAAAAgQUAAAAA " strokecolor="#4f81bd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 w:hint="eastAsia"/>
          <w:szCs w:val="21"/>
        </w:rPr>
        <w:t xml:space="preserve">2</w:t>
      </w:r>
      <w:r>
        <w:rPr>
          <w:rFonts w:ascii="宋体" w:eastAsia="宋体" w:hAnsi="宋体" w:cs="Times New Roman" w:hint="eastAsia"/>
          <w:szCs w:val="21"/>
        </w:rPr>
        <w:t xml:space="preserve">．</w:t>
      </w:r>
      <w:r>
        <w:rPr>
          <w:rFonts w:ascii="宋体" w:eastAsia="宋体" w:hAnsi="宋体" w:cs="Times New Roman"/>
          <w:szCs w:val="21"/>
        </w:rPr>
        <w:t xml:space="preserve">银行借款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8"/>
        <w:gridCol w:w="701"/>
        <w:gridCol w:w="712"/>
        <w:gridCol w:w="682"/>
        <w:gridCol w:w="742"/>
        <w:gridCol w:w="847"/>
        <w:gridCol w:w="847"/>
        <w:gridCol w:w="1843"/>
        <w:gridCol w:w="918"/>
      </w:tblGrid>
      <w:tr w:rsidR="00B8337A" w14:paraId="7EC42BD4" w14:textId="77777777">
        <w:trPr>
          <w:trHeight w:val="897"/>
          <w:jc w:val="center"/>
        </w:trPr>
        <w:tc>
          <w:tcPr>
            <w:tcW w:w="1258" w:type="dxa"/>
            <w:vAlign w:val="center"/>
          </w:tcPr>
          <w:p w14:paraId="192B52C2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借款人</w:t>
            </w:r>
          </w:p>
          <w:p w14:paraId="2E12AD7A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701" w:type="dxa"/>
          </w:tcPr>
          <w:p w14:paraId="1D95E25C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银行</w:t>
            </w:r>
          </w:p>
          <w:p w14:paraId="1A19B060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账号</w:t>
            </w:r>
          </w:p>
        </w:tc>
        <w:tc>
          <w:tcPr>
            <w:tcW w:w="712" w:type="dxa"/>
            <w:vAlign w:val="center"/>
          </w:tcPr>
          <w:p w14:paraId="66901B41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币种</w:t>
            </w:r>
          </w:p>
        </w:tc>
        <w:tc>
          <w:tcPr>
            <w:tcW w:w="682" w:type="dxa"/>
            <w:vAlign w:val="center"/>
          </w:tcPr>
          <w:p w14:paraId="41727849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余额</w:t>
            </w:r>
          </w:p>
        </w:tc>
        <w:tc>
          <w:tcPr>
            <w:tcW w:w="742" w:type="dxa"/>
            <w:vAlign w:val="center"/>
          </w:tcPr>
          <w:p w14:paraId="5F7D6308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借款</w:t>
            </w:r>
          </w:p>
          <w:p w14:paraId="684D13ED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日期</w:t>
            </w:r>
          </w:p>
        </w:tc>
        <w:tc>
          <w:tcPr>
            <w:tcW w:w="847" w:type="dxa"/>
            <w:vAlign w:val="center"/>
          </w:tcPr>
          <w:p w14:paraId="70026C1F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到期</w:t>
            </w:r>
          </w:p>
          <w:p w14:paraId="27FAD939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日期</w:t>
            </w:r>
          </w:p>
        </w:tc>
        <w:tc>
          <w:tcPr>
            <w:tcW w:w="847" w:type="dxa"/>
            <w:vAlign w:val="center"/>
          </w:tcPr>
          <w:p w14:paraId="5D6C3234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利率</w:t>
            </w:r>
          </w:p>
        </w:tc>
        <w:tc>
          <w:tcPr>
            <w:tcW w:w="1843" w:type="dxa"/>
            <w:vAlign w:val="center"/>
          </w:tcPr>
          <w:p w14:paraId="1ACECE35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抵（质）押品</w:t>
            </w:r>
            <w:r>
              <w:rPr>
                <w:rFonts w:ascii="宋体" w:eastAsia="宋体" w:hAnsi="宋体" w:cs="Times New Roman"/>
                <w:szCs w:val="21"/>
              </w:rPr>
              <w:t xml:space="preserve">/</w:t>
            </w:r>
          </w:p>
          <w:p w14:paraId="0AC98E84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担保人</w:t>
            </w:r>
          </w:p>
        </w:tc>
        <w:tc>
          <w:tcPr>
            <w:tcW w:w="918" w:type="dxa"/>
            <w:vAlign w:val="center"/>
          </w:tcPr>
          <w:p w14:paraId="716D0776" w14:textId="77777777" w:rsidR="00B8337A" w:rsidRDefault="00FA7226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备注</w:t>
            </w:r>
          </w:p>
        </w:tc>
      </w:tr>
      <w:tr w:rsidR="00B8337A" w14:paraId="1B0AD554" w14:textId="77777777">
        <w:trPr>
          <w:trHeight w:val="459"/>
          <w:jc w:val="center"/>
        </w:trPr>
        <w:tc>
          <w:tcPr>
            <w:tcW w:w="1258" w:type="dxa"/>
            <w:vAlign w:val="center"/>
          </w:tcPr>
          <w:p w14:paraId="46D26EDC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1" w:type="dxa"/>
          </w:tcPr>
          <w:p w14:paraId="11F3B7B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4DDC3130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82" w:type="dxa"/>
            <w:vAlign w:val="center"/>
          </w:tcPr>
          <w:p w14:paraId="1357D76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2BEE6F05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7525D0EE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46CD2A8E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E6593C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6AFA2FD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1C92651B" w14:textId="77777777">
        <w:trPr>
          <w:trHeight w:val="459"/>
          <w:jc w:val="center"/>
        </w:trPr>
        <w:tc>
          <w:tcPr>
            <w:tcW w:w="1258" w:type="dxa"/>
            <w:vAlign w:val="center"/>
          </w:tcPr>
          <w:p w14:paraId="09A6B93B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1" w:type="dxa"/>
          </w:tcPr>
          <w:p w14:paraId="5C1CCB5F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12" w:type="dxa"/>
            <w:vAlign w:val="center"/>
          </w:tcPr>
          <w:p w14:paraId="57B2EB87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82" w:type="dxa"/>
            <w:vAlign w:val="center"/>
          </w:tcPr>
          <w:p w14:paraId="06028917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Align w:val="center"/>
          </w:tcPr>
          <w:p w14:paraId="2A51F22D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24C4726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7" w:type="dxa"/>
            <w:vAlign w:val="center"/>
          </w:tcPr>
          <w:p w14:paraId="1F64B866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602EDA1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18" w:type="dxa"/>
            <w:vAlign w:val="center"/>
          </w:tcPr>
          <w:p w14:paraId="69632BC0" w14:textId="77777777" w:rsidR="00B8337A" w:rsidRDefault="00B8337A">
            <w:pPr>
              <w:spacing w:line="360" w:lineRule="auto"/>
              <w:ind w:leftChars="-124" w:left="-260"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373D760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银行借款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，本公司并无自贵行的其他借款。</w:t>
      </w:r>
    </w:p>
    <w:p w14:paraId="4BE6C83C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注：如存在本金或利息逾期未付行为，在“备注”栏中予以说明。</w:t>
      </w:r>
    </w:p>
    <w:p w14:paraId="6F9C74C5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603894A3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</w:t>
      </w:r>
      <w:r>
        <w:rPr>
          <w:rFonts w:ascii="宋体" w:eastAsia="宋体" w:hAnsi="宋体" w:cs="Times New Roman" w:hint="eastAsia"/>
          <w:szCs w:val="21"/>
        </w:rPr>
        <w:t xml:space="preserve">．自</w:t>
      </w:r>
      <w:r>
        <w:rPr>
          <w:rFonts w:ascii="宋体" w:eastAsia="宋体" w:hAnsi="宋体" w:cs="Times New Roman"/>
          <w:szCs w:val="21"/>
          <w:u w:val="single"/>
        </w:rPr>
        <w:t xml:space="preserve">201</w:t>
      </w:r>
      <w:r>
        <w:rPr>
          <w:rFonts w:ascii="宋体" w:eastAsia="宋体" w:hAnsi="宋体" w:cs="Times New Roman" w:hint="eastAsia"/>
          <w:szCs w:val="21"/>
          <w:u w:val="single"/>
        </w:rPr>
        <w:t xml:space="preserve">9</w:t>
      </w:r>
      <w:r>
        <w:rPr>
          <w:rFonts w:ascii="宋体" w:eastAsia="宋体" w:hAnsi="宋体" w:cs="Times New Roman" w:hint="eastAsia"/>
          <w:szCs w:val="21"/>
        </w:rPr>
        <w:t xml:space="preserve">年</w:t>
      </w:r>
      <w:r>
        <w:rPr>
          <w:rFonts w:ascii="宋体" w:eastAsia="宋体" w:hAnsi="宋体" w:cs="Times New Roman"/>
          <w:szCs w:val="21"/>
          <w:u w:val="single"/>
        </w:rPr>
        <w:t xml:space="preserve">1</w:t>
      </w:r>
      <w:r>
        <w:rPr>
          <w:rFonts w:ascii="宋体" w:eastAsia="宋体" w:hAnsi="宋体" w:cs="Times New Roman"/>
          <w:szCs w:val="21"/>
        </w:rPr>
        <w:t xml:space="preserve">月</w:t>
      </w:r>
      <w:r>
        <w:rPr>
          <w:rFonts w:ascii="宋体" w:eastAsia="宋体" w:hAnsi="宋体" w:cs="Times New Roman"/>
          <w:szCs w:val="21"/>
          <w:u w:val="single"/>
        </w:rPr>
        <w:t xml:space="preserve">1</w:t>
      </w:r>
      <w:r>
        <w:rPr>
          <w:rFonts w:ascii="宋体" w:eastAsia="宋体" w:hAnsi="宋体" w:cs="Times New Roman"/>
          <w:szCs w:val="21"/>
        </w:rPr>
        <w:t xml:space="preserve">日</w:t>
      </w:r>
      <w:r>
        <w:rPr>
          <w:rFonts w:ascii="宋体" w:eastAsia="宋体" w:hAnsi="宋体" w:cs="Times New Roman" w:hint="eastAsia"/>
          <w:szCs w:val="21"/>
        </w:rPr>
        <w:t xml:space="preserve">起至</w:t>
      </w:r>
      <w:r>
        <w:rPr>
          <w:rFonts w:ascii="宋体" w:eastAsia="宋体" w:hAnsi="宋体" w:cs="Times New Roman"/>
          <w:szCs w:val="21"/>
          <w:u w:val="single"/>
        </w:rPr>
        <w:t xml:space="preserve">201</w:t>
      </w:r>
      <w:r>
        <w:rPr>
          <w:rFonts w:ascii="宋体" w:eastAsia="宋体" w:hAnsi="宋体" w:cs="Times New Roman" w:hint="eastAsia"/>
          <w:szCs w:val="21"/>
          <w:u w:val="single"/>
        </w:rPr>
        <w:t xml:space="preserve">9</w:t>
      </w:r>
      <w:r>
        <w:rPr>
          <w:rFonts w:ascii="宋体" w:eastAsia="宋体" w:hAnsi="宋体" w:cs="Times New Roman" w:hint="eastAsia"/>
          <w:szCs w:val="21"/>
        </w:rPr>
        <w:t xml:space="preserve">年</w:t>
      </w:r>
      <w:r>
        <w:rPr>
          <w:rFonts w:ascii="宋体" w:eastAsia="宋体" w:hAnsi="宋体" w:cs="Times New Roman"/>
          <w:szCs w:val="21"/>
          <w:u w:val="single"/>
        </w:rPr>
        <w:t xml:space="preserve">12</w:t>
      </w:r>
      <w:r>
        <w:rPr>
          <w:rFonts w:ascii="宋体" w:eastAsia="宋体" w:hAnsi="宋体" w:cs="Times New Roman"/>
          <w:szCs w:val="21"/>
        </w:rPr>
        <w:t xml:space="preserve">月</w:t>
      </w:r>
      <w:r>
        <w:rPr>
          <w:rFonts w:ascii="宋体" w:eastAsia="宋体" w:hAnsi="宋体" w:cs="Times New Roman"/>
          <w:szCs w:val="21"/>
          <w:u w:val="single"/>
        </w:rPr>
        <w:t xml:space="preserve">31</w:t>
      </w:r>
      <w:r>
        <w:rPr>
          <w:rFonts w:ascii="宋体" w:eastAsia="宋体" w:hAnsi="宋体" w:cs="Times New Roman"/>
          <w:szCs w:val="21"/>
        </w:rPr>
        <w:t xml:space="preserve">日</w:t>
      </w:r>
      <w:r>
        <w:rPr>
          <w:rFonts w:ascii="宋体" w:eastAsia="宋体" w:hAnsi="宋体" w:cs="Times New Roman" w:hint="eastAsia"/>
          <w:szCs w:val="21"/>
        </w:rPr>
        <w:t xml:space="preserve">期间内</w:t>
      </w:r>
      <w:r>
        <w:rPr>
          <w:rFonts w:ascii="宋体" w:eastAsia="宋体" w:hAnsi="宋体" w:cs="Times New Roman"/>
          <w:szCs w:val="21"/>
        </w:rPr>
        <w:t xml:space="preserve">注销的账户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1653"/>
        <w:gridCol w:w="1784"/>
        <w:gridCol w:w="2387"/>
      </w:tblGrid>
      <w:tr w:rsidR="00B8337A" w14:paraId="3D5EF049" w14:textId="77777777">
        <w:trPr>
          <w:trHeight w:val="209"/>
          <w:jc w:val="center"/>
        </w:trPr>
        <w:tc>
          <w:tcPr>
            <w:tcW w:w="2786" w:type="dxa"/>
            <w:vAlign w:val="center"/>
          </w:tcPr>
          <w:p w14:paraId="75AB20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账户名称</w:t>
            </w:r>
          </w:p>
        </w:tc>
        <w:tc>
          <w:tcPr>
            <w:tcW w:w="1653" w:type="dxa"/>
            <w:vAlign w:val="center"/>
          </w:tcPr>
          <w:p w14:paraId="411584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银行账号</w:t>
            </w:r>
          </w:p>
        </w:tc>
        <w:tc>
          <w:tcPr>
            <w:tcW w:w="1784" w:type="dxa"/>
            <w:vAlign w:val="center"/>
          </w:tcPr>
          <w:p w14:paraId="717F852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</w:t>
            </w:r>
            <w:r>
              <w:rPr>
                <w:rFonts w:ascii="宋体" w:eastAsia="宋体" w:hAnsi="宋体" w:cs="Times New Roman"/>
                <w:szCs w:val="21"/>
              </w:rPr>
              <w:t xml:space="preserve">    </w:t>
            </w:r>
            <w:r>
              <w:rPr>
                <w:rFonts w:ascii="宋体" w:eastAsia="宋体" w:hAnsi="宋体" w:cs="Times New Roman"/>
                <w:szCs w:val="21"/>
              </w:rPr>
              <w:t xml:space="preserve">种</w:t>
            </w:r>
          </w:p>
        </w:tc>
        <w:tc>
          <w:tcPr>
            <w:tcW w:w="2387" w:type="dxa"/>
            <w:vAlign w:val="center"/>
          </w:tcPr>
          <w:p w14:paraId="44243DA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注销账户日</w:t>
            </w:r>
          </w:p>
        </w:tc>
      </w:tr>
      <w:tr w:rsidR="00B8337A" w14:paraId="315D9C16" w14:textId="77777777">
        <w:trPr>
          <w:trHeight w:val="162"/>
          <w:jc w:val="center"/>
        </w:trPr>
        <w:tc>
          <w:tcPr>
            <w:tcW w:w="2786" w:type="dxa"/>
            <w:vAlign w:val="center"/>
          </w:tcPr>
          <w:p w14:paraId="7E35039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53" w:type="dxa"/>
            <w:vAlign w:val="center"/>
          </w:tcPr>
          <w:p w14:paraId="52D6FD3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BE38D2" wp14:editId="1E96BF1C">
                      <wp:simplePos x="0" y="0"/>
                      <wp:positionH relativeFrom="column">
                        <wp:posOffset>-1835150</wp:posOffset>
                      </wp:positionH>
                      <wp:positionV relativeFrom="paragraph">
                        <wp:posOffset>8255</wp:posOffset>
                      </wp:positionV>
                      <wp:extent cx="5438775" cy="590550"/>
                      <wp:effectExtent l="635" t="4445" r="8890" b="1460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C17794" id="直接连接符 1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4.5pt,.65pt" to="283.75pt,4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ahRpGgIAAGQEAAAOAAAAZHJzL2Uyb0RvYy54bWysVMuO0zAU3SPxD5b3NEmZMJ2o6UhMVTYI Kh4f4Dp2Yskv2aZpf4IfQGIHK5bs+RuGz+DaSdMZWCAQG9f2Pffce45vurw+KIn2zHlhdI2LWY4R 09Q0Qrc1fvtm82iBkQ9EN0QazWp8ZB5frx4+WPa2YnPTGdkwh4BE+6q3Ne5CsFWWedoxRfzMWKYh yI1TJMDRtVnjSA/sSmbzPH+S9cY11hnKvIfb9RDEq8TPOaPhJeeeBSRrDL2FtLq07uKarZakah2x naBjG+QfulBEaCg6Ua1JIOidE79RKUGd8YaHGTUqM5wLypIGUFPkv6h53RHLkhYwx9vJJv//aOmL /dYh0cDblRhpouCNbj98/f7+049vH2G9/fIZQQRs6q2vAH2jt248ebt1UfOBOxV/QQ06JGuPk7Xs EBCFy/Li8eLyEkpQiJVXeVkm77NztnU+PGNGobipsRQ6SicV2T/3ASoC9ASJ19pshJTp+aRGfY2v ynmkJzBEXJIAW2VBltctRkS2MJ00uMTojRRNzI483rW7G+nQnsCEXGwWxdN1VAvV7sFi6TXx3YBL oREmdaRhadbGTqNVgzlpF46SRYzUrxgHr8GOYmgkTjmbqhNKmQ7FxAvomMah0ykx/3PiiD939TfJ g45TZaPDlKyENqN/99sOh1PLfMCDe3d0x+3ONMc0NikAo5wMHj+7+K3cPaf085/D6icAAAD//wMA UEsDBBQABgAIAAAAIQA0iUYJ4QAAAAkBAAAPAAAAZHJzL2Rvd25yZXYueG1sTI/BTsMwEETvSPyD tUjcWqcpKW2IUwESiIJE1VJxduMlibDXIXbb8PcsJziOZjTzplgOzooj9qH1pGAyTkAgVd60VCvY vT2M5iBC1GS09YQKvjHAsjw/K3Ru/Ik2eNzGWnAJhVwraGLscilD1aDTYew7JPY+fO90ZNnX0vT6 xOXOyjRJZtLplnih0R3eN1h9bg9OQdpMduv1c3y8e/ryry/2PWs3bqXU5cVwewMi4hD/wvCLz+hQ MtPeH8gEYRWM0vmCz0R2piA4kM2uMxB7BYurKciykP8flD8AAAD//wMAUEsBAi0AFAAGAAgAAAAh ALaDOJL+AAAA4QEAABMAAAAAAAAAAAAAAAAAAAAAAFtDb250ZW50X1R5cGVzXS54bWxQSwECLQAU AAYACAAAACEAOP0h/9YAAACUAQAACwAAAAAAAAAAAAAAAAAvAQAAX3JlbHMvLnJlbHNQSwECLQAU AAYACAAAACEAcmoUaRoCAABkBAAADgAAAAAAAAAAAAAAAAAuAgAAZHJzL2Uyb0RvYy54bWxQSwEC LQAUAAYACAAAACEANIlGCeEAAAAJAQAADwAAAAAAAAAAAAAAAAB0BAAAZHJzL2Rvd25yZXYueG1s UEsFBgAAAAAEAAQA8wAAAII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4" w:type="dxa"/>
            <w:vAlign w:val="center"/>
          </w:tcPr>
          <w:p w14:paraId="1CBBEBB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387" w:type="dxa"/>
            <w:vAlign w:val="center"/>
          </w:tcPr>
          <w:p w14:paraId="704F683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E6FCA26" w14:textId="77777777">
        <w:trPr>
          <w:trHeight w:val="162"/>
          <w:jc w:val="center"/>
        </w:trPr>
        <w:tc>
          <w:tcPr>
            <w:tcW w:w="2786" w:type="dxa"/>
            <w:vAlign w:val="center"/>
          </w:tcPr>
          <w:p w14:paraId="6F39C1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53" w:type="dxa"/>
            <w:vAlign w:val="center"/>
          </w:tcPr>
          <w:p w14:paraId="15D2457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84" w:type="dxa"/>
            <w:vAlign w:val="center"/>
          </w:tcPr>
          <w:p w14:paraId="3EBFDD7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387" w:type="dxa"/>
            <w:vAlign w:val="center"/>
          </w:tcPr>
          <w:p w14:paraId="619F11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1AADB7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除上述列示的注销账户外，本公司在此期间并未在贵行注销其他账户。</w:t>
      </w:r>
    </w:p>
    <w:p w14:paraId="62B1240A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0C070F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4</w:t>
      </w:r>
      <w:r>
        <w:rPr>
          <w:rFonts w:ascii="宋体" w:eastAsia="宋体" w:hAnsi="宋体" w:cs="Times New Roman" w:hint="eastAsia"/>
          <w:szCs w:val="21"/>
        </w:rPr>
        <w:t xml:space="preserve">．本公司作为贷款方的</w:t>
      </w:r>
      <w:r>
        <w:rPr>
          <w:rFonts w:ascii="宋体" w:eastAsia="宋体" w:hAnsi="宋体" w:cs="Times New Roman"/>
          <w:szCs w:val="21"/>
        </w:rPr>
        <w:t xml:space="preserve">委托贷款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993"/>
        <w:gridCol w:w="1126"/>
        <w:gridCol w:w="709"/>
        <w:gridCol w:w="1000"/>
        <w:gridCol w:w="985"/>
        <w:gridCol w:w="1559"/>
        <w:gridCol w:w="992"/>
      </w:tblGrid>
      <w:tr w:rsidR="00B8337A" w14:paraId="4FC7995B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31BBA68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账户</w:t>
            </w:r>
          </w:p>
          <w:p w14:paraId="06F146B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993" w:type="dxa"/>
            <w:vAlign w:val="center"/>
          </w:tcPr>
          <w:p w14:paraId="7133A07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银行</w:t>
            </w:r>
          </w:p>
          <w:p w14:paraId="64A0E7D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账号</w:t>
            </w:r>
          </w:p>
        </w:tc>
        <w:tc>
          <w:tcPr>
            <w:tcW w:w="1126" w:type="dxa"/>
            <w:vAlign w:val="center"/>
          </w:tcPr>
          <w:p w14:paraId="0BEA72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资金</w:t>
            </w:r>
          </w:p>
          <w:p w14:paraId="3C42101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借入</w:t>
            </w:r>
            <w:r>
              <w:rPr>
                <w:rFonts w:ascii="宋体" w:eastAsia="宋体" w:hAnsi="宋体" w:cs="Times New Roman"/>
                <w:szCs w:val="21"/>
              </w:rPr>
              <w:t xml:space="preserve">方</w:t>
            </w:r>
          </w:p>
        </w:tc>
        <w:tc>
          <w:tcPr>
            <w:tcW w:w="709" w:type="dxa"/>
            <w:vAlign w:val="center"/>
          </w:tcPr>
          <w:p w14:paraId="4D6F128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币种</w:t>
            </w:r>
          </w:p>
        </w:tc>
        <w:tc>
          <w:tcPr>
            <w:tcW w:w="1000" w:type="dxa"/>
            <w:vAlign w:val="center"/>
          </w:tcPr>
          <w:p w14:paraId="3925866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利率</w:t>
            </w:r>
          </w:p>
        </w:tc>
        <w:tc>
          <w:tcPr>
            <w:tcW w:w="985" w:type="dxa"/>
            <w:vAlign w:val="center"/>
          </w:tcPr>
          <w:p w14:paraId="6FA2D9D6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余额</w:t>
            </w:r>
          </w:p>
        </w:tc>
        <w:tc>
          <w:tcPr>
            <w:tcW w:w="1559" w:type="dxa"/>
            <w:vAlign w:val="center"/>
          </w:tcPr>
          <w:p w14:paraId="558BE99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贷</w:t>
            </w:r>
            <w:r>
              <w:rPr>
                <w:rFonts w:ascii="宋体" w:eastAsia="宋体" w:hAnsi="宋体" w:cs="Times New Roman"/>
                <w:szCs w:val="21"/>
              </w:rPr>
              <w:t xml:space="preserve">款起止</w:t>
            </w:r>
          </w:p>
          <w:p w14:paraId="738C3F3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日期</w:t>
            </w:r>
          </w:p>
        </w:tc>
        <w:tc>
          <w:tcPr>
            <w:tcW w:w="992" w:type="dxa"/>
            <w:vAlign w:val="center"/>
          </w:tcPr>
          <w:p w14:paraId="6661C4C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备注</w:t>
            </w:r>
          </w:p>
        </w:tc>
      </w:tr>
      <w:tr w:rsidR="00B8337A" w14:paraId="4D5343DC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37530A5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7C023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2E6174" wp14:editId="465D4F2B">
                      <wp:simplePos x="0" y="0"/>
                      <wp:positionH relativeFrom="column">
                        <wp:posOffset>-876300</wp:posOffset>
                      </wp:positionH>
                      <wp:positionV relativeFrom="paragraph">
                        <wp:posOffset>0</wp:posOffset>
                      </wp:positionV>
                      <wp:extent cx="5438775" cy="590550"/>
                      <wp:effectExtent l="635" t="4445" r="8890" b="1460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3260DA" id="直接连接符 1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0" to="359.25pt,4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JKH8GwIAAGQEAAAOAAAAZHJzL2Uyb0RvYy54bWysVE2O0zAU3iNxB8t7mrRMZjpR05GYqmwQ VDBzANexE0v+k22a9hJcAIkdrFjOntswHINnJ01nYIFAbFzb73vfe9/nly6u9kqiHXNeGF3h6STH iGlqaqGbCt/erJ/NMfKB6JpIo1mFD8zjq+XTJ4vOlmxmWiNr5hCQaF92tsJtCLbMMk9bpoifGMs0 BLlxigQ4uiarHemAXclslufnWWdcbZ2hzHu4XfVBvEz8nDMa3nDuWUCywtBbSKtL6zau2XJBysYR 2wo6tEH+oQtFhIaiI9WKBILeO/EblRLUGW94mFCjMsO5oCxpADXT/Bc171piWdIC5ng72uT/Hy19 vds4JGp4u3OMNFHwRvcf775/+Pzj2ydY779+QRABmzrrS0Bf640bTt5uXNS8507FX1CD9snaw2gt 2wdE4bI4ez6/uCgwohArLvOiSN5np2zrfHjJjEJxU2EpdJROSrJ75QNUBOgREq+1WQsp0/NJjboK XxazSE9giLgkAbbKgiyvG4yIbGA6aXCJ0Rsp6pgdebxrttfSoR2BCTlbz6cvVlEtVHsEi6VXxLc9 LoUGmNSRhqVZGzqNVvXmpF04SBYxUr9lHLwGO6Z9I3HK2VidUMp0mI68gI5pHDodE/M/Jw74U1d/ k9zrOFY2OozJSmgz+Pe47bA/tsx7PLj3QHfcbk19SGOTAjDKyeDhs4vfysNzSj/9OSx/AgAA//8D AFBLAwQUAAYACAAAACEAuAheVuAAAAAIAQAADwAAAGRycy9kb3ducmV2LnhtbEyPW0vDQBCF3wX/ wzKCb+0mLdUYMykqKF7A0lp83mbHbHAvMbtt4793fNKXA8MZzvlOtRydFQcaYhc8Qj7NQJBvgu58 i7B9u58UIGJSXisbPCF8U4RlfXpSqVKHo1/TYZNawSE+lgrBpNSXUsbGkFNxGnry7H2EwanE59BK PagjhzsrZ1l2IZ3qPDcY1dOdoeZzs3cIM5NvV6vn9HD7+BVeX+z7olu7J8Tzs/HmGkSiMf09wy8+ o0PNTLuw9zoKizDJ5wWPSQis7F/mxQLEDuFqnoGsK/l/QP0DAAD//wMAUEsBAi0AFAAGAAgAAAAh ALaDOJL+AAAA4QEAABMAAAAAAAAAAAAAAAAAAAAAAFtDb250ZW50X1R5cGVzXS54bWxQSwECLQAU AAYACAAAACEAOP0h/9YAAACUAQAACwAAAAAAAAAAAAAAAAAvAQAAX3JlbHMvLnJlbHNQSwECLQAU AAYACAAAACEAliSh/BsCAABkBAAADgAAAAAAAAAAAAAAAAAuAgAAZHJzL2Uyb0RvYy54bWxQSwEC LQAUAAYACAAAACEAuAheVuAAAAAIAQAADwAAAAAAAAAAAAAAAAB1BAAAZHJzL2Rvd25yZXYueG1s UEsFBgAAAAAEAAQA8wAAAII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26" w:type="dxa"/>
            <w:vAlign w:val="center"/>
          </w:tcPr>
          <w:p w14:paraId="7116A18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3EA09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00" w:type="dxa"/>
            <w:vAlign w:val="center"/>
          </w:tcPr>
          <w:p w14:paraId="59A47D4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</w:tcPr>
          <w:p w14:paraId="1666E94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50F42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563B63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75F6F7E3" w14:textId="77777777">
        <w:trPr>
          <w:trHeight w:val="203"/>
          <w:jc w:val="center"/>
        </w:trPr>
        <w:tc>
          <w:tcPr>
            <w:tcW w:w="1320" w:type="dxa"/>
            <w:vAlign w:val="center"/>
          </w:tcPr>
          <w:p w14:paraId="0E5F38E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61596B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26" w:type="dxa"/>
            <w:vAlign w:val="center"/>
          </w:tcPr>
          <w:p w14:paraId="3543737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B1BB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00" w:type="dxa"/>
            <w:vAlign w:val="center"/>
          </w:tcPr>
          <w:p w14:paraId="785FEB3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</w:tcPr>
          <w:p w14:paraId="12D0169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3FE945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88CA08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E90BD0C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委托贷款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</w:t>
      </w:r>
      <w:proofErr w:type="gramStart"/>
      <w:r>
        <w:rPr>
          <w:rFonts w:ascii="宋体" w:eastAsia="宋体" w:hAnsi="宋体" w:cs="Times New Roman"/>
          <w:szCs w:val="21"/>
        </w:rPr>
        <w:t xml:space="preserve">无通过</w:t>
      </w:r>
      <w:proofErr w:type="gramEnd"/>
      <w:r>
        <w:rPr>
          <w:rFonts w:ascii="宋体" w:eastAsia="宋体" w:hAnsi="宋体" w:cs="Times New Roman"/>
          <w:szCs w:val="21"/>
        </w:rPr>
        <w:t xml:space="preserve">贵行办理的其他委托贷款</w:t>
      </w:r>
      <w:r>
        <w:rPr>
          <w:rFonts w:ascii="宋体" w:eastAsia="宋体" w:hAnsi="宋体" w:cs="Times New Roman" w:hint="eastAsia"/>
          <w:szCs w:val="21"/>
        </w:rPr>
        <w:t xml:space="preserve">。</w:t>
      </w:r>
    </w:p>
    <w:p w14:paraId="31B1395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注：如资金借入</w:t>
      </w:r>
      <w:proofErr w:type="gramStart"/>
      <w:r>
        <w:rPr>
          <w:rFonts w:ascii="宋体" w:eastAsia="宋体" w:hAnsi="宋体" w:cs="Times New Roman" w:hint="eastAsia"/>
          <w:szCs w:val="21"/>
        </w:rPr>
        <w:t xml:space="preserve">方存在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本金或利息逾期未付行为，在“备注”栏中予以说明。</w:t>
      </w:r>
    </w:p>
    <w:p w14:paraId="76F0CEF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F409AD9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5</w:t>
      </w:r>
      <w:r>
        <w:rPr>
          <w:rFonts w:ascii="宋体" w:eastAsia="宋体" w:hAnsi="宋体" w:cs="Times New Roman" w:hint="eastAsia"/>
          <w:szCs w:val="21"/>
        </w:rPr>
        <w:t xml:space="preserve">．本公司作为借款方的</w:t>
      </w:r>
      <w:r>
        <w:rPr>
          <w:rFonts w:ascii="宋体" w:eastAsia="宋体" w:hAnsi="宋体" w:cs="Times New Roman"/>
          <w:szCs w:val="21"/>
        </w:rPr>
        <w:t xml:space="preserve">委托</w:t>
      </w:r>
      <w:r>
        <w:rPr>
          <w:rFonts w:ascii="宋体" w:eastAsia="宋体" w:hAnsi="宋体" w:cs="Times New Roman" w:hint="eastAsia"/>
          <w:szCs w:val="21"/>
        </w:rPr>
        <w:t xml:space="preserve">贷</w:t>
      </w:r>
      <w:r>
        <w:rPr>
          <w:rFonts w:ascii="宋体" w:eastAsia="宋体" w:hAnsi="宋体" w:cs="Times New Roman"/>
          <w:szCs w:val="21"/>
        </w:rPr>
        <w:t xml:space="preserve">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937"/>
        <w:gridCol w:w="992"/>
        <w:gridCol w:w="709"/>
        <w:gridCol w:w="851"/>
        <w:gridCol w:w="1134"/>
        <w:gridCol w:w="1559"/>
        <w:gridCol w:w="1096"/>
      </w:tblGrid>
      <w:tr w:rsidR="00B8337A" w14:paraId="782F0E60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3C81247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账户</w:t>
            </w:r>
          </w:p>
          <w:p w14:paraId="4160B47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937" w:type="dxa"/>
            <w:vAlign w:val="center"/>
          </w:tcPr>
          <w:p w14:paraId="35F7D46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银行</w:t>
            </w:r>
          </w:p>
          <w:p w14:paraId="7F9D575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账号</w:t>
            </w:r>
          </w:p>
        </w:tc>
        <w:tc>
          <w:tcPr>
            <w:tcW w:w="992" w:type="dxa"/>
            <w:vAlign w:val="center"/>
          </w:tcPr>
          <w:p w14:paraId="522C036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资金</w:t>
            </w:r>
          </w:p>
          <w:p w14:paraId="7D8BC18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借出</w:t>
            </w:r>
            <w:r>
              <w:rPr>
                <w:rFonts w:ascii="宋体" w:eastAsia="宋体" w:hAnsi="宋体" w:cs="Times New Roman"/>
                <w:szCs w:val="21"/>
              </w:rPr>
              <w:t xml:space="preserve">方</w:t>
            </w:r>
          </w:p>
        </w:tc>
        <w:tc>
          <w:tcPr>
            <w:tcW w:w="709" w:type="dxa"/>
            <w:vAlign w:val="center"/>
          </w:tcPr>
          <w:p w14:paraId="758BADC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币种</w:t>
            </w:r>
          </w:p>
        </w:tc>
        <w:tc>
          <w:tcPr>
            <w:tcW w:w="851" w:type="dxa"/>
            <w:vAlign w:val="center"/>
          </w:tcPr>
          <w:p w14:paraId="0A96C0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利率</w:t>
            </w:r>
          </w:p>
        </w:tc>
        <w:tc>
          <w:tcPr>
            <w:tcW w:w="1134" w:type="dxa"/>
            <w:vAlign w:val="center"/>
          </w:tcPr>
          <w:p w14:paraId="546E542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余额</w:t>
            </w:r>
          </w:p>
        </w:tc>
        <w:tc>
          <w:tcPr>
            <w:tcW w:w="1559" w:type="dxa"/>
            <w:vAlign w:val="center"/>
          </w:tcPr>
          <w:p w14:paraId="279F4F6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贷</w:t>
            </w:r>
            <w:r>
              <w:rPr>
                <w:rFonts w:ascii="宋体" w:eastAsia="宋体" w:hAnsi="宋体" w:cs="Times New Roman"/>
                <w:szCs w:val="21"/>
              </w:rPr>
              <w:t xml:space="preserve">款起止</w:t>
            </w:r>
          </w:p>
          <w:p w14:paraId="25B6308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日期</w:t>
            </w:r>
          </w:p>
        </w:tc>
        <w:tc>
          <w:tcPr>
            <w:tcW w:w="1096" w:type="dxa"/>
            <w:vAlign w:val="center"/>
          </w:tcPr>
          <w:p w14:paraId="5971A76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备注</w:t>
            </w:r>
          </w:p>
        </w:tc>
      </w:tr>
      <w:tr w:rsidR="00B8337A" w14:paraId="7F250A14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4047666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7" w:type="dxa"/>
            <w:vAlign w:val="center"/>
          </w:tcPr>
          <w:p w14:paraId="0E3106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B30F06" wp14:editId="645409F5">
                      <wp:simplePos x="0" y="0"/>
                      <wp:positionH relativeFrom="column">
                        <wp:posOffset>-904875</wp:posOffset>
                      </wp:positionH>
                      <wp:positionV relativeFrom="paragraph">
                        <wp:posOffset>19050</wp:posOffset>
                      </wp:positionV>
                      <wp:extent cx="5438775" cy="590550"/>
                      <wp:effectExtent l="635" t="4445" r="8890" b="1460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5FA0DA" id="直接连接符 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.5pt" to="357pt,4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B05GgIAAGQEAAAOAAAAZHJzL2Uyb0RvYy54bWysVE2O0zAU3iNxB8t7mrRMaCdqOhJTlQ2C CoYDuI6dWPKfbNO0l+ACSOxgxZI9t2E4xjw7aToDCwRi49p+3/ve+z6/dHl1UBLtmfPC6ApPJzlG TFNTC91U+N3N5skCIx+Irok0mlX4yDy+Wj1+tOxsyWamNbJmDgGJ9mVnK9yGYMss87RliviJsUxD kBunSICja7LakQ7Ylcxmef4s64yrrTOUeQ+36z6IV4mfc0bDa849C0hWGHoLaXVp3cU1Wy1J2Thi W0GHNsg/dKGI0FB0pFqTQNB7J36jUoI64w0PE2pUZjgXlCUNoGaa/6LmbUssS1rAHG9Hm/z/o6Wv 9luHRA1vN8dIEwVvdPvx248Pn39+/wTr7dcvCCJgU2d9CehrvXXDyduti5oP3Kn4C2rQIVl7HK1l h4AoXBYXTxfzeYERhVhxmRdF8j47Z1vnwwtmFIqbCkuho3RSkv1LH6AiQE+QeK3NRkiZnk9q1FX4 sphFegJDxCUJsFUWZHndYERkA9NJg0uM3khRx+zI412zu5YO7QlMyMVmMX2+jmqh2gNYLL0mvu1x KTTApI40LM3a0Gm0qjcn7cJRsoiR+g3j4DXYMe0biVPOxuqEUqbDdOQFdEzj0OmYmP85ccCfu/qb 5F7HqbLRYUxWQpvBv4dth8OpZd7jwb17uuN2Z+pjGpsUgFFOBg+fXfxW7p9T+vnPYXUHAAD//wMA UEsDBBQABgAIAAAAIQBeYglS4QAAAAkBAAAPAAAAZHJzL2Rvd25yZXYueG1sTI9NT8MwDIbvSPyH yEjctrRlH1DqToAEYiBt2pg4Z01oKxKnNNlW/j3mBDdbfvT6eYvF4Kw4mj60nhDScQLCUOV1SzXC 7u1xdA0iREVaWU8G4dsEWJTnZ4XKtT/Rxhy3sRYcQiFXCE2MXS5lqBrjVBj7zhDfPnzvVOS1r6Xu 1YnDnZVZksykUy3xh0Z15qEx1ef24BCyJt2t1y/x6f75y69e7fu03bgl4uXFcHcLIpoh/sHwq8/q ULLT3h9IB2ERRukkmzKLcMWdGJinEx72CDezBGRZyP8Nyh8AAAD//wMAUEsBAi0AFAAGAAgAAAAh ALaDOJL+AAAA4QEAABMAAAAAAAAAAAAAAAAAAAAAAFtDb250ZW50X1R5cGVzXS54bWxQSwECLQAU AAYACAAAACEAOP0h/9YAAACUAQAACwAAAAAAAAAAAAAAAAAvAQAAX3JlbHMvLnJlbHNQSwECLQAU AAYACAAAACEA9RwdORoCAABkBAAADgAAAAAAAAAAAAAAAAAuAgAAZHJzL2Uyb0RvYy54bWxQSwEC LQAUAAYACAAAACEAXmIJUuEAAAAJAQAADwAAAAAAAAAAAAAAAAB0BAAAZHJzL2Rvd25yZXYueG1s UEsFBgAAAAAEAAQA8wAAAII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09CB228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0F90A4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D0C598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5DD4578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62FBA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601776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37FFDCB6" w14:textId="77777777">
        <w:trPr>
          <w:trHeight w:val="203"/>
          <w:jc w:val="center"/>
        </w:trPr>
        <w:tc>
          <w:tcPr>
            <w:tcW w:w="1316" w:type="dxa"/>
            <w:vAlign w:val="center"/>
          </w:tcPr>
          <w:p w14:paraId="4B008CD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7" w:type="dxa"/>
            <w:vAlign w:val="center"/>
          </w:tcPr>
          <w:p w14:paraId="6F28CDD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B6D2C2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43FB5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90DCEF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11C885C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C042A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96" w:type="dxa"/>
            <w:vAlign w:val="center"/>
          </w:tcPr>
          <w:p w14:paraId="6EC934E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DC2F493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委托</w:t>
      </w:r>
      <w:r>
        <w:rPr>
          <w:rFonts w:ascii="宋体" w:eastAsia="宋体" w:hAnsi="宋体" w:cs="Times New Roman" w:hint="eastAsia"/>
          <w:szCs w:val="21"/>
        </w:rPr>
        <w:t xml:space="preserve">贷</w:t>
      </w:r>
      <w:r>
        <w:rPr>
          <w:rFonts w:ascii="宋体" w:eastAsia="宋体" w:hAnsi="宋体" w:cs="Times New Roman"/>
          <w:szCs w:val="21"/>
        </w:rPr>
        <w:t xml:space="preserve">款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</w:t>
      </w:r>
      <w:proofErr w:type="gramStart"/>
      <w:r>
        <w:rPr>
          <w:rFonts w:ascii="宋体" w:eastAsia="宋体" w:hAnsi="宋体" w:cs="Times New Roman"/>
          <w:szCs w:val="21"/>
        </w:rPr>
        <w:t xml:space="preserve">无通过</w:t>
      </w:r>
      <w:proofErr w:type="gramEnd"/>
      <w:r>
        <w:rPr>
          <w:rFonts w:ascii="宋体" w:eastAsia="宋体" w:hAnsi="宋体" w:cs="Times New Roman"/>
          <w:szCs w:val="21"/>
        </w:rPr>
        <w:t xml:space="preserve">贵行办理的其他委托</w:t>
      </w:r>
      <w:r>
        <w:rPr>
          <w:rFonts w:ascii="宋体" w:eastAsia="宋体" w:hAnsi="宋体" w:cs="Times New Roman" w:hint="eastAsia"/>
          <w:szCs w:val="21"/>
        </w:rPr>
        <w:t xml:space="preserve">贷</w:t>
      </w:r>
      <w:r>
        <w:rPr>
          <w:rFonts w:ascii="宋体" w:eastAsia="宋体" w:hAnsi="宋体" w:cs="Times New Roman"/>
          <w:szCs w:val="21"/>
        </w:rPr>
        <w:t xml:space="preserve">款</w:t>
      </w:r>
      <w:r>
        <w:rPr>
          <w:rFonts w:ascii="宋体" w:eastAsia="宋体" w:hAnsi="宋体" w:cs="Times New Roman" w:hint="eastAsia"/>
          <w:szCs w:val="21"/>
        </w:rPr>
        <w:t xml:space="preserve">。</w:t>
      </w:r>
    </w:p>
    <w:p w14:paraId="6B2DB006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注：如存在本金或利息逾期未付行为，在“备注”栏中予以说明。</w:t>
      </w:r>
    </w:p>
    <w:p w14:paraId="52C6C380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E46DFF1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6</w:t>
      </w:r>
      <w:r>
        <w:rPr>
          <w:rFonts w:ascii="宋体" w:eastAsia="宋体" w:hAnsi="宋体" w:cs="Times New Roman" w:hint="eastAsia"/>
          <w:szCs w:val="21"/>
        </w:rPr>
        <w:t xml:space="preserve">．</w:t>
      </w:r>
      <w:r>
        <w:rPr>
          <w:rFonts w:ascii="宋体" w:eastAsia="宋体" w:hAnsi="宋体" w:cs="Times New Roman"/>
          <w:szCs w:val="21"/>
        </w:rPr>
        <w:t xml:space="preserve">担保</w:t>
      </w:r>
      <w:r>
        <w:rPr>
          <w:rFonts w:ascii="宋体" w:eastAsia="宋体" w:hAnsi="宋体" w:cs="Times New Roman" w:hint="eastAsia"/>
          <w:szCs w:val="21"/>
        </w:rPr>
        <w:t xml:space="preserve">（包括保函）</w:t>
      </w:r>
    </w:p>
    <w:p w14:paraId="7009DD3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（</w:t>
      </w:r>
      <w:r>
        <w:rPr>
          <w:rFonts w:ascii="宋体" w:eastAsia="宋体" w:hAnsi="宋体" w:cs="Times New Roman" w:hint="eastAsia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）本公司为其他单位提供的、以</w:t>
      </w:r>
      <w:proofErr w:type="gramStart"/>
      <w:r>
        <w:rPr>
          <w:rFonts w:ascii="宋体" w:eastAsia="宋体" w:hAnsi="宋体" w:cs="Times New Roman" w:hint="eastAsia"/>
          <w:szCs w:val="21"/>
        </w:rPr>
        <w:t xml:space="preserve">贵行为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担保受益人的担保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5"/>
        <w:gridCol w:w="1057"/>
        <w:gridCol w:w="1252"/>
        <w:gridCol w:w="1235"/>
        <w:gridCol w:w="1541"/>
        <w:gridCol w:w="1355"/>
      </w:tblGrid>
      <w:tr w:rsidR="00B8337A" w14:paraId="69B14A5A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4579724F" w14:textId="77777777" w:rsidR="00B8337A" w:rsidRDefault="00FA7226">
            <w:pPr>
              <w:spacing w:line="360" w:lineRule="auto"/>
              <w:ind w:leftChars="-28" w:hangingChars="28" w:hanging="59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被担保人</w:t>
            </w:r>
          </w:p>
        </w:tc>
        <w:tc>
          <w:tcPr>
            <w:tcW w:w="1057" w:type="dxa"/>
            <w:vAlign w:val="center"/>
          </w:tcPr>
          <w:p w14:paraId="5F2311F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担保</w:t>
            </w:r>
          </w:p>
          <w:p w14:paraId="5F76408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方式</w:t>
            </w:r>
          </w:p>
        </w:tc>
        <w:tc>
          <w:tcPr>
            <w:tcW w:w="1252" w:type="dxa"/>
            <w:vAlign w:val="center"/>
          </w:tcPr>
          <w:p w14:paraId="56971DB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担保</w:t>
            </w:r>
          </w:p>
          <w:p w14:paraId="7E5AD92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余</w:t>
            </w:r>
            <w:r>
              <w:rPr>
                <w:rFonts w:ascii="宋体" w:eastAsia="宋体" w:hAnsi="宋体" w:cs="Times New Roman"/>
                <w:szCs w:val="21"/>
              </w:rPr>
              <w:t xml:space="preserve">额</w:t>
            </w:r>
          </w:p>
        </w:tc>
        <w:tc>
          <w:tcPr>
            <w:tcW w:w="1235" w:type="dxa"/>
            <w:vAlign w:val="center"/>
          </w:tcPr>
          <w:p w14:paraId="7E4A974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担保</w:t>
            </w:r>
          </w:p>
          <w:p w14:paraId="0E9B138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到期日</w:t>
            </w:r>
          </w:p>
        </w:tc>
        <w:tc>
          <w:tcPr>
            <w:tcW w:w="1541" w:type="dxa"/>
            <w:vAlign w:val="center"/>
          </w:tcPr>
          <w:p w14:paraId="6E480E0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担保合同编号</w:t>
            </w:r>
          </w:p>
        </w:tc>
        <w:tc>
          <w:tcPr>
            <w:tcW w:w="1355" w:type="dxa"/>
            <w:vAlign w:val="center"/>
          </w:tcPr>
          <w:p w14:paraId="5D5039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备注</w:t>
            </w:r>
          </w:p>
        </w:tc>
      </w:tr>
      <w:tr w:rsidR="00B8337A" w14:paraId="56159142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517E536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0EDF5D" wp14:editId="609BA0B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3175</wp:posOffset>
                      </wp:positionV>
                      <wp:extent cx="5286375" cy="581025"/>
                      <wp:effectExtent l="635" t="4445" r="8890" b="1143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6375" cy="581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96FE7" id="直接连接符 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.25pt" to="412.6pt,4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7prPGAIAAGQEAAAOAAAAZHJzL2Uyb0RvYy54bWysVE2O0zAU3iNxB8t7mqSQoURNR2KqskFQ wXAA17ETS/6TbZr2ElwAiR2sWLLnNgzHmGcnTWdggUBsXNvvvc/f972XLi8PSqI9c14YXeNilmPE NDWN0G2N311vHi0w8oHohkijWY2PzOPL1cMHy95WbG46IxvmEIBoX/W2xl0ItsoyTzumiJ8ZyzQE uXGKBDi6Nmsc6QFdyWye5xdZb1xjnaHMe7hdD0G8SvicMxpec+5ZQLLGwC2k1aV1F9dstSRV64jt BB1pkH9goYjQ8OgEtSaBoPdO/AalBHXGGx5m1KjMcC4oSxpATZH/ouZtRyxLWsAcbyeb/P+Dpa/2 W4dEA72DTmmioEc3H7/9+PD55/dPsN58/YIgAjb11leQfaW3bjx5u3VR84E7FX9BDToka4+TtewQ EIXLcr64ePy0xIhCrFwU+byMoNm52jofXjCjUNzUWAodpZOK7F/6MKSeUuK1NhshJdyTSmrU1/hZ CZCIEhgiLkmArbIgy+sWIyJbmE4aXEL0RoomVsdi79rdlXRoT2BCnmwWxfP1SOxeWnx6TXw35KXQ mCZ1hGFp1kam0arBnLQLR8kGnm8YB6/BjmIgEqecTa8TSpkOxYQL2bGMA9OpMP9z4Zh/ZvU3xYOO 08tGh6lYCW1G/+7TDocTZT7kQ1vv6I7bnWmOaWxSAEY5dX787OK3cvecys9/DqtbAAAA//8DAFBL AwQUAAYACAAAACEAwdM75d0AAAAGAQAADwAAAGRycy9kb3ducmV2LnhtbEyOwU7DMBBE70j8g7VI 3FqnRoESsqkACQRFomqpOLvxkkTY6xC7bfh7zAmOoxm9eeVidFYcaAidZ4TZNANBXHvTcYOwfXuY zEGEqNlo65kQvinAojo9KXVh/JHXdNjERiQIh0IjtDH2hZShbsnpMPU9ceo+/OB0THFopBn0McGd lSrLLqXTHaeHVvd031L9udk7BNXOtqvVMj7ePX351xf7nndr94x4fjbe3oCINMa/MfzqJ3WoktPO 79kEYREmVxdpiZCDSO1c5QrEDuFaZSCrUv7Xr34AAAD//wMAUEsBAi0AFAAGAAgAAAAhALaDOJL+ AAAA4QEAABMAAAAAAAAAAAAAAAAAAAAAAFtDb250ZW50X1R5cGVzXS54bWxQSwECLQAUAAYACAAA ACEAOP0h/9YAAACUAQAACwAAAAAAAAAAAAAAAAAvAQAAX3JlbHMvLnJlbHNQSwECLQAUAAYACAAA ACEAL+6azxgCAABkBAAADgAAAAAAAAAAAAAAAAAuAgAAZHJzL2Uyb0RvYy54bWxQSwECLQAUAAYA CAAAACEAwdM75d0AAAAGAQAADwAAAAAAAAAAAAAAAAByBAAAZHJzL2Rvd25yZXYueG1sUEsFBgAA AAAEAAQA8wAAAHw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57" w:type="dxa"/>
            <w:vAlign w:val="center"/>
          </w:tcPr>
          <w:p w14:paraId="7653A30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2" w:type="dxa"/>
            <w:vAlign w:val="center"/>
          </w:tcPr>
          <w:p w14:paraId="01A194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2EBED71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41" w:type="dxa"/>
          </w:tcPr>
          <w:p w14:paraId="6A4D9B0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3E40C6C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8E95CE5" w14:textId="77777777">
        <w:trPr>
          <w:cantSplit/>
          <w:trHeight w:val="232"/>
          <w:jc w:val="center"/>
        </w:trPr>
        <w:tc>
          <w:tcPr>
            <w:tcW w:w="1945" w:type="dxa"/>
            <w:vAlign w:val="center"/>
          </w:tcPr>
          <w:p w14:paraId="147285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57" w:type="dxa"/>
            <w:vAlign w:val="center"/>
          </w:tcPr>
          <w:p w14:paraId="086C781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52" w:type="dxa"/>
            <w:vAlign w:val="center"/>
          </w:tcPr>
          <w:p w14:paraId="4447517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35" w:type="dxa"/>
            <w:vAlign w:val="center"/>
          </w:tcPr>
          <w:p w14:paraId="7F0DE10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41" w:type="dxa"/>
          </w:tcPr>
          <w:p w14:paraId="527FBC3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5" w:type="dxa"/>
            <w:vAlign w:val="center"/>
          </w:tcPr>
          <w:p w14:paraId="096453A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B9D9E5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担保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，本公司并无其他</w:t>
      </w:r>
      <w:r>
        <w:rPr>
          <w:rFonts w:ascii="宋体" w:eastAsia="宋体" w:hAnsi="宋体" w:cs="Times New Roman" w:hint="eastAsia"/>
          <w:szCs w:val="21"/>
        </w:rPr>
        <w:t xml:space="preserve">以</w:t>
      </w:r>
      <w:proofErr w:type="gramStart"/>
      <w:r>
        <w:rPr>
          <w:rFonts w:ascii="宋体" w:eastAsia="宋体" w:hAnsi="宋体" w:cs="Times New Roman"/>
          <w:szCs w:val="21"/>
        </w:rPr>
        <w:t xml:space="preserve">贵行</w:t>
      </w:r>
      <w:r>
        <w:rPr>
          <w:rFonts w:ascii="宋体" w:eastAsia="宋体" w:hAnsi="宋体" w:cs="Times New Roman" w:hint="eastAsia"/>
          <w:szCs w:val="21"/>
        </w:rPr>
        <w:t xml:space="preserve">为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担保受益人</w:t>
      </w:r>
      <w:r>
        <w:rPr>
          <w:rFonts w:ascii="宋体" w:eastAsia="宋体" w:hAnsi="宋体" w:cs="Times New Roman"/>
          <w:szCs w:val="21"/>
        </w:rPr>
        <w:t xml:space="preserve">的担保。</w:t>
      </w:r>
    </w:p>
    <w:p w14:paraId="48D192E7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</w:t>
      </w:r>
      <w:r>
        <w:rPr>
          <w:rFonts w:ascii="宋体" w:eastAsia="宋体" w:hAnsi="宋体" w:cs="Times New Roman"/>
          <w:szCs w:val="21"/>
        </w:rPr>
        <w:t xml:space="preserve">如采用</w:t>
      </w:r>
      <w:r>
        <w:rPr>
          <w:rFonts w:ascii="宋体" w:eastAsia="宋体" w:hAnsi="宋体" w:cs="Times New Roman" w:hint="eastAsia"/>
          <w:szCs w:val="21"/>
        </w:rPr>
        <w:t xml:space="preserve">抵</w:t>
      </w:r>
      <w:r>
        <w:rPr>
          <w:rFonts w:ascii="宋体" w:eastAsia="宋体" w:hAnsi="宋体" w:cs="Times New Roman"/>
          <w:szCs w:val="21"/>
        </w:rPr>
        <w:t xml:space="preserve">押或质押方式提供担保的，应在</w:t>
      </w:r>
      <w:r>
        <w:rPr>
          <w:rFonts w:ascii="宋体" w:eastAsia="宋体" w:hAnsi="宋体" w:cs="Times New Roman" w:hint="eastAsia"/>
          <w:szCs w:val="21"/>
        </w:rPr>
        <w:t xml:space="preserve">“</w:t>
      </w:r>
      <w:r>
        <w:rPr>
          <w:rFonts w:ascii="宋体" w:eastAsia="宋体" w:hAnsi="宋体" w:cs="Times New Roman"/>
          <w:szCs w:val="21"/>
        </w:rPr>
        <w:t xml:space="preserve">备注</w:t>
      </w:r>
      <w:r>
        <w:rPr>
          <w:rFonts w:ascii="宋体" w:eastAsia="宋体" w:hAnsi="宋体" w:cs="Times New Roman" w:hint="eastAsia"/>
          <w:szCs w:val="21"/>
        </w:rPr>
        <w:t xml:space="preserve">”栏</w:t>
      </w:r>
      <w:r>
        <w:rPr>
          <w:rFonts w:ascii="宋体" w:eastAsia="宋体" w:hAnsi="宋体" w:cs="Times New Roman"/>
          <w:szCs w:val="21"/>
        </w:rPr>
        <w:t xml:space="preserve">中说明</w:t>
      </w:r>
      <w:r>
        <w:rPr>
          <w:rFonts w:ascii="宋体" w:eastAsia="宋体" w:hAnsi="宋体" w:cs="Times New Roman" w:hint="eastAsia"/>
          <w:szCs w:val="21"/>
        </w:rPr>
        <w:t xml:space="preserve">抵</w:t>
      </w:r>
      <w:r>
        <w:rPr>
          <w:rFonts w:ascii="宋体" w:eastAsia="宋体" w:hAnsi="宋体" w:cs="Times New Roman"/>
          <w:szCs w:val="21"/>
        </w:rPr>
        <w:t xml:space="preserve">押或质押物情况</w:t>
      </w:r>
      <w:r>
        <w:rPr>
          <w:rFonts w:ascii="宋体" w:eastAsia="宋体" w:hAnsi="宋体" w:cs="Times New Roman" w:hint="eastAsia"/>
          <w:szCs w:val="21"/>
        </w:rPr>
        <w:t xml:space="preserve">；如被担保</w:t>
      </w:r>
      <w:proofErr w:type="gramStart"/>
      <w:r>
        <w:rPr>
          <w:rFonts w:ascii="宋体" w:eastAsia="宋体" w:hAnsi="宋体" w:cs="Times New Roman" w:hint="eastAsia"/>
          <w:szCs w:val="21"/>
        </w:rPr>
        <w:t xml:space="preserve">方存在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本金或利息逾期未付行为，在“备注”栏中予以说明。</w:t>
      </w:r>
    </w:p>
    <w:p w14:paraId="2AFD9371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5D0E22A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（</w:t>
      </w:r>
      <w:r>
        <w:rPr>
          <w:rFonts w:ascii="宋体" w:eastAsia="宋体" w:hAnsi="宋体" w:cs="Times New Roman" w:hint="eastAsia"/>
          <w:szCs w:val="21"/>
        </w:rPr>
        <w:t xml:space="preserve">2</w:t>
      </w:r>
      <w:r>
        <w:rPr>
          <w:rFonts w:ascii="宋体" w:eastAsia="宋体" w:hAnsi="宋体" w:cs="Times New Roman" w:hint="eastAsia"/>
          <w:szCs w:val="21"/>
        </w:rPr>
        <w:t xml:space="preserve">）贵行向本公司提供的担保</w:t>
      </w:r>
    </w:p>
    <w:tbl>
      <w:tblPr>
        <w:tblStyle w:val="a3"/>
        <w:tblW w:w="0" w:type="auto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276"/>
        <w:gridCol w:w="1417"/>
        <w:gridCol w:w="1688"/>
        <w:gridCol w:w="1780"/>
        <w:gridCol w:w="1352"/>
        <w:gridCol w:w="1134"/>
      </w:tblGrid>
      <w:tr w:rsidR="00B8337A" w14:paraId="618F15F8" w14:textId="77777777">
        <w:tc>
          <w:tcPr>
            <w:tcW w:w="1276" w:type="dxa"/>
          </w:tcPr>
          <w:p w14:paraId="02534665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被担保人</w:t>
            </w:r>
          </w:p>
        </w:tc>
        <w:tc>
          <w:tcPr>
            <w:tcW w:w="1417" w:type="dxa"/>
          </w:tcPr>
          <w:p w14:paraId="4FC0443E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担保方式</w:t>
            </w:r>
          </w:p>
        </w:tc>
        <w:tc>
          <w:tcPr>
            <w:tcW w:w="1688" w:type="dxa"/>
          </w:tcPr>
          <w:p w14:paraId="1E06D72B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担保</w:t>
            </w:r>
          </w:p>
        </w:tc>
        <w:tc>
          <w:tcPr>
            <w:tcW w:w="1780" w:type="dxa"/>
          </w:tcPr>
          <w:p w14:paraId="07795288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被担保人</w:t>
            </w:r>
          </w:p>
        </w:tc>
        <w:tc>
          <w:tcPr>
            <w:tcW w:w="1352" w:type="dxa"/>
          </w:tcPr>
          <w:p w14:paraId="545FF0F0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担保方式</w:t>
            </w:r>
          </w:p>
        </w:tc>
        <w:tc>
          <w:tcPr>
            <w:tcW w:w="1134" w:type="dxa"/>
          </w:tcPr>
          <w:p w14:paraId="7FAB169A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Courier New" w:cs="Times New Roman" w:hint="eastAsia"/>
                <w:szCs w:val="22"/>
              </w:rPr>
              <w:t xml:space="preserve">担保</w:t>
            </w:r>
          </w:p>
        </w:tc>
      </w:tr>
      <w:tr w:rsidR="00B8337A" w14:paraId="148F57EA" w14:textId="77777777">
        <w:tc>
          <w:tcPr>
            <w:tcW w:w="1276" w:type="dxa"/>
          </w:tcPr>
          <w:p w14:paraId="494AA708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</w:tcPr>
          <w:p w14:paraId="4FF6B2E0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88" w:type="dxa"/>
          </w:tcPr>
          <w:p w14:paraId="46391477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717395" wp14:editId="146BF293">
                      <wp:simplePos x="0" y="0"/>
                      <wp:positionH relativeFrom="column">
                        <wp:posOffset>-1801495</wp:posOffset>
                      </wp:positionH>
                      <wp:positionV relativeFrom="paragraph">
                        <wp:posOffset>8890</wp:posOffset>
                      </wp:positionV>
                      <wp:extent cx="5438775" cy="590550"/>
                      <wp:effectExtent l="635" t="4445" r="8890" b="1460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72325" id="直接连接符 1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1.85pt,.7pt" to="286.4pt,4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W1JSGgIAAGQEAAAOAAAAZHJzL2Uyb0RvYy54bWysVE2O0zAU3iNxB8t7mrRMmDZqOhJTlQ2C CoYDuI6dWPKfbNO0l+ACSOxgxZI9t2E4xjw7aToDCwRi49p+3/ve+z6/dHl1UBLtmfPC6ApPJzlG TFNTC91U+N3N5skcIx+Irok0mlX4yDy+Wj1+tOxsyWamNbJmDgGJ9mVnK9yGYMss87RliviJsUxD kBunSICja7LakQ7Ylcxmef4s64yrrTOUeQ+36z6IV4mfc0bDa849C0hWGHoLaXVp3cU1Wy1J2Thi W0GHNsg/dKGI0FB0pFqTQNB7J36jUoI64w0PE2pUZjgXlCUNoGaa/6LmbUssS1rAHG9Hm/z/o6Wv 9luHRA1vt8BIEwVvdPvx248Pn39+/wTr7dcvCCJgU2d9CehrvXXDyduti5oP3Kn4C2rQIVl7HK1l h4AoXBYXT+eXlwVGFGLFIi+K5H12zrbOhxfMKBQ3FZZCR+mkJPuXPkBFgJ4g8VqbjZAyPZ/UqKvw ophFegJDxCUJsFUWZHndYERkA9NJg0uM3khRx+zI412zu5YO7QlMyMVmPn2+jmqh2gNYLL0mvu1x KTTApI40LM3a0Gm0qjcn7cJRsoiR+g3j4DXYMe0biVPOxuqEUqbDdOQFdEzj0OmYmP85ccCfu/qb 5F7HqbLRYUxWQpvBv4dth8OpZd7jwb17uuN2Z+pjGpsUgFFOBg+fXfxW7p9T+vnPYXUHAAD//wMA UEsDBBQABgAIAAAAIQDgJIhm4QAAAAkBAAAPAAAAZHJzL2Rvd25yZXYueG1sTI/LTsMwEEX3SPyD NUjsWqchpW2IUwESiIdE1YdYu/GQRNjjELtt+HuGFSxH9+jOucVycFYcsQ+tJwWTcQICqfKmpVrB bvswmoMIUZPR1hMq+MYAy/L8rNC58Sda43ETa8ElFHKtoImxy6UMVYNOh7HvkDj78L3Tkc++lqbX Jy53VqZJci2dbok/NLrD+warz83BKUibyW61eomPd09f/u3Vvk/btXtW6vJiuL0BEXGIfzD86rM6 lOy09wcyQVgFo3R+NWOWkwwEA9NZylv2ChZZBrIs5P8F5Q8AAAD//wMAUEsBAi0AFAAGAAgAAAAh ALaDOJL+AAAA4QEAABMAAAAAAAAAAAAAAAAAAAAAAFtDb250ZW50X1R5cGVzXS54bWxQSwECLQAU AAYACAAAACEAOP0h/9YAAACUAQAACwAAAAAAAAAAAAAAAAAvAQAAX3JlbHMvLnJlbHNQSwECLQAU AAYACAAAACEAIVtSUhoCAABkBAAADgAAAAAAAAAAAAAAAAAuAgAAZHJzL2Uyb0RvYy54bWxQSwEC LQAUAAYACAAAACEA4CSIZuEAAAAJAQAADwAAAAAAAAAAAAAAAAB0BAAAZHJzL2Rvd25yZXYueG1s UEsFBgAAAAAEAAQA8wAAAII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80" w:type="dxa"/>
          </w:tcPr>
          <w:p w14:paraId="16D2F1F3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2" w:type="dxa"/>
          </w:tcPr>
          <w:p w14:paraId="3598AD27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3D377BA6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1297C88" w14:textId="77777777">
        <w:tc>
          <w:tcPr>
            <w:tcW w:w="1276" w:type="dxa"/>
          </w:tcPr>
          <w:p w14:paraId="5A2C5FDB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</w:tcPr>
          <w:p w14:paraId="73664912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88" w:type="dxa"/>
          </w:tcPr>
          <w:p w14:paraId="360E22B0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80" w:type="dxa"/>
          </w:tcPr>
          <w:p w14:paraId="57558A2F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2" w:type="dxa"/>
          </w:tcPr>
          <w:p w14:paraId="07A31B86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17638D1E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0F9B55EF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担保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，本公司并无贵行</w:t>
      </w:r>
      <w:r>
        <w:rPr>
          <w:rFonts w:ascii="宋体" w:eastAsia="宋体" w:hAnsi="宋体" w:cs="Times New Roman" w:hint="eastAsia"/>
          <w:szCs w:val="21"/>
        </w:rPr>
        <w:t xml:space="preserve">提供的</w:t>
      </w:r>
      <w:r>
        <w:rPr>
          <w:rFonts w:ascii="宋体" w:eastAsia="宋体" w:hAnsi="宋体" w:cs="Times New Roman"/>
          <w:szCs w:val="21"/>
        </w:rPr>
        <w:t xml:space="preserve">其他担保。</w:t>
      </w:r>
    </w:p>
    <w:p w14:paraId="553C7436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B4312E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7</w:t>
      </w:r>
      <w:r>
        <w:rPr>
          <w:rFonts w:ascii="宋体" w:eastAsia="宋体" w:hAnsi="宋体" w:cs="Times New Roman" w:hint="eastAsia"/>
          <w:szCs w:val="21"/>
        </w:rPr>
        <w:t xml:space="preserve">．本公司为出票人且由贵行承兑而</w:t>
      </w:r>
      <w:r>
        <w:rPr>
          <w:rFonts w:ascii="宋体" w:eastAsia="宋体" w:hAnsi="宋体" w:cs="Times New Roman"/>
          <w:szCs w:val="21"/>
        </w:rPr>
        <w:t xml:space="preserve">尚未支付</w:t>
      </w:r>
      <w:r>
        <w:rPr>
          <w:rFonts w:ascii="宋体" w:eastAsia="宋体" w:hAnsi="宋体" w:cs="Times New Roman" w:hint="eastAsia"/>
          <w:szCs w:val="21"/>
        </w:rPr>
        <w:t xml:space="preserve">的</w:t>
      </w:r>
      <w:r>
        <w:rPr>
          <w:rFonts w:ascii="宋体" w:eastAsia="宋体" w:hAnsi="宋体" w:cs="Times New Roman"/>
          <w:szCs w:val="21"/>
        </w:rPr>
        <w:t xml:space="preserve">银行承兑汇票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1525"/>
        <w:gridCol w:w="1559"/>
        <w:gridCol w:w="1276"/>
        <w:gridCol w:w="1275"/>
        <w:gridCol w:w="1100"/>
      </w:tblGrid>
      <w:tr w:rsidR="00B8337A" w14:paraId="797B139D" w14:textId="77777777">
        <w:trPr>
          <w:jc w:val="center"/>
        </w:trPr>
        <w:tc>
          <w:tcPr>
            <w:tcW w:w="1896" w:type="dxa"/>
          </w:tcPr>
          <w:p w14:paraId="27393F93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银行承兑汇票号码</w:t>
            </w:r>
          </w:p>
        </w:tc>
        <w:tc>
          <w:tcPr>
            <w:tcW w:w="1525" w:type="dxa"/>
          </w:tcPr>
          <w:p w14:paraId="5A48B67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承兑银行名称</w:t>
            </w:r>
          </w:p>
        </w:tc>
        <w:tc>
          <w:tcPr>
            <w:tcW w:w="1559" w:type="dxa"/>
          </w:tcPr>
          <w:p w14:paraId="328C67F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结算账户账号</w:t>
            </w:r>
          </w:p>
        </w:tc>
        <w:tc>
          <w:tcPr>
            <w:tcW w:w="1276" w:type="dxa"/>
          </w:tcPr>
          <w:p w14:paraId="4F7E4BA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票面金额</w:t>
            </w:r>
          </w:p>
        </w:tc>
        <w:tc>
          <w:tcPr>
            <w:tcW w:w="1275" w:type="dxa"/>
          </w:tcPr>
          <w:p w14:paraId="3B29DB8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出票日</w:t>
            </w:r>
          </w:p>
        </w:tc>
        <w:tc>
          <w:tcPr>
            <w:tcW w:w="1100" w:type="dxa"/>
          </w:tcPr>
          <w:p w14:paraId="4FD6AB6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到期日</w:t>
            </w:r>
          </w:p>
        </w:tc>
      </w:tr>
      <w:tr w:rsidR="00B8337A" w14:paraId="181B5D1E" w14:textId="77777777">
        <w:trPr>
          <w:jc w:val="center"/>
        </w:trPr>
        <w:tc>
          <w:tcPr>
            <w:tcW w:w="1896" w:type="dxa"/>
          </w:tcPr>
          <w:p w14:paraId="01AC75E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25" w:type="dxa"/>
          </w:tcPr>
          <w:p w14:paraId="50331EB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5A3E8" wp14:editId="66ADBF17">
                      <wp:simplePos x="0" y="0"/>
                      <wp:positionH relativeFrom="column">
                        <wp:posOffset>-1268095</wp:posOffset>
                      </wp:positionH>
                      <wp:positionV relativeFrom="paragraph">
                        <wp:posOffset>8890</wp:posOffset>
                      </wp:positionV>
                      <wp:extent cx="5438775" cy="590550"/>
                      <wp:effectExtent l="635" t="4445" r="8890" b="1460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55130" id="直接连接符 2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85pt,.7pt" to="328.4pt,4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LEirGgIAAGQEAAAOAAAAZHJzL2Uyb0RvYy54bWysVMuO0zAU3SPxD5b3NEmZMJ2o6UhMVTYI Kh4f4Dp2Yskv2aZpf4IfQGIHK5bs+RuGz+DaSdMZWCAQG8f2Pffce05usrw+KIn2zHlhdI2LWY4R 09Q0Qrc1fvtm82iBkQ9EN0QazWp8ZB5frx4+WPa2YnPTGdkwh4BE+6q3Ne5CsFWWedoxRfzMWKYh yI1TJMDRtVnjSA/sSmbzPH+S9cY11hnKvIfb9RDEq8TPOaPhJeeeBSRrDL2FtLq07uKarZakah2x naBjG+QfulBEaCg6Ua1JIOidE79RKUGd8YaHGTUqM5wLypIGUFPkv6h53RHLkhYwx9vJJv//aOmL /dYh0dR4DvZoouAd3X74+v39px/fPsJ6++UzggjY1FtfAfpGb9148nbrouYDdyo+QQ06JGuPk7Xs EBCFy/Li8eLyssSIQqy8yssykWbnbOt8eMaMQnFTYyl0lE4qsn/uA1QE6AkSr7XZCCnT65Ma9TW+ KueRnsAQcUkCbJUFWV63GBHZwnTS4BKjN1I0MTvyeNfubqRDewITcrFZFE/XUS1UuweLpdfEdwMu hUaY1JGGpVkbO41WDeakXThKFjFSv2IcvAY7iqGROOVsqk4oZToUEy+gYxqHTqfE/M+JI/7c1d8k DzpOlY0OU7IS2oz+3W87HE4t8wEP7t3RHbc70xzT2KQAjHIyePzs4rdy95zSzz+H1U8AAAD//wMA UEsDBBQABgAIAAAAIQCodl0f4AAAAAkBAAAPAAAAZHJzL2Rvd25yZXYueG1sTI/LTsMwEEX3SPyD NUjsWidVGpoQpwIkEBSJqg+xduMhjvAjxG4b/p5hBcvRPbpzbrUcrWEnHELnnYB0mgBD13jVuVbA fvc4WQALUToljXco4BsDLOvLi0qWyp/dBk/b2DIqcaGUAnSMfcl5aDRaGaa+R0fZhx+sjHQOLVeD PFO5NXyWJDm3snP0QcseHzQ2n9ujFTDT6X69XsWn++cv//Zq3ufdxr4IcX013t0CizjGPxh+9Ukd anI6+KNTgRkBk7QoboilJANGQD7PactBQJFlwOuK/19Q/wAAAP//AwBQSwECLQAUAAYACAAAACEA toM4kv4AAADhAQAAEwAAAAAAAAAAAAAAAAAAAAAAW0NvbnRlbnRfVHlwZXNdLnhtbFBLAQItABQA BgAIAAAAIQA4/SH/1gAAAJQBAAALAAAAAAAAAAAAAAAAAC8BAABfcmVscy8ucmVsc1BLAQItABQA BgAIAAAAIQAwLEirGgIAAGQEAAAOAAAAAAAAAAAAAAAAAC4CAABkcnMvZTJvRG9jLnhtbFBLAQIt ABQABgAIAAAAIQCodl0f4AAAAAkBAAAPAAAAAAAAAAAAAAAAAHQEAABkcnMvZG93bnJldi54bWxQ SwUGAAAAAAQABADzAAAAgQUAAAAA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42E347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14:paraId="0BA080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</w:tcPr>
          <w:p w14:paraId="276971A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00" w:type="dxa"/>
          </w:tcPr>
          <w:p w14:paraId="13394BB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D50EE50" w14:textId="77777777">
        <w:trPr>
          <w:jc w:val="center"/>
        </w:trPr>
        <w:tc>
          <w:tcPr>
            <w:tcW w:w="1896" w:type="dxa"/>
          </w:tcPr>
          <w:p w14:paraId="6CCFF80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25" w:type="dxa"/>
          </w:tcPr>
          <w:p w14:paraId="016A095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59" w:type="dxa"/>
          </w:tcPr>
          <w:p w14:paraId="5BF62E3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</w:tcPr>
          <w:p w14:paraId="0E58EB3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</w:tcPr>
          <w:p w14:paraId="0444C1D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00" w:type="dxa"/>
          </w:tcPr>
          <w:p w14:paraId="5CCC868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4D338A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银行承兑汇票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，本公司并无由贵行承兑而尚未支付的其他银行承兑汇票。</w:t>
      </w:r>
    </w:p>
    <w:p w14:paraId="0631EE83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497CAC4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8</w:t>
      </w:r>
      <w:r>
        <w:rPr>
          <w:rFonts w:ascii="宋体" w:eastAsia="宋体" w:hAnsi="宋体" w:cs="Times New Roman" w:hint="eastAsia"/>
          <w:szCs w:val="21"/>
        </w:rPr>
        <w:t xml:space="preserve">．本公司向贵行已贴现而尚未到期的商业汇票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930"/>
        <w:gridCol w:w="850"/>
        <w:gridCol w:w="755"/>
        <w:gridCol w:w="862"/>
        <w:gridCol w:w="851"/>
        <w:gridCol w:w="850"/>
        <w:gridCol w:w="851"/>
        <w:gridCol w:w="1142"/>
      </w:tblGrid>
      <w:tr w:rsidR="00B8337A" w14:paraId="6E989FEB" w14:textId="77777777">
        <w:trPr>
          <w:trHeight w:val="1160"/>
          <w:jc w:val="center"/>
        </w:trPr>
        <w:tc>
          <w:tcPr>
            <w:tcW w:w="1409" w:type="dxa"/>
            <w:vAlign w:val="center"/>
          </w:tcPr>
          <w:p w14:paraId="0E4A9D5E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商业汇</w:t>
            </w:r>
          </w:p>
          <w:p w14:paraId="5F83E2A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票号码</w:t>
            </w:r>
          </w:p>
        </w:tc>
        <w:tc>
          <w:tcPr>
            <w:tcW w:w="930" w:type="dxa"/>
            <w:vAlign w:val="center"/>
          </w:tcPr>
          <w:p w14:paraId="619B3A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付款人</w:t>
            </w:r>
          </w:p>
          <w:p w14:paraId="1B11911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850" w:type="dxa"/>
            <w:vAlign w:val="center"/>
          </w:tcPr>
          <w:p w14:paraId="0BF8641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承兑人</w:t>
            </w:r>
          </w:p>
          <w:p w14:paraId="5325AC4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名称</w:t>
            </w:r>
          </w:p>
        </w:tc>
        <w:tc>
          <w:tcPr>
            <w:tcW w:w="755" w:type="dxa"/>
            <w:vAlign w:val="center"/>
          </w:tcPr>
          <w:p w14:paraId="674F611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票面</w:t>
            </w:r>
          </w:p>
          <w:p w14:paraId="6B4D3AE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金额</w:t>
            </w:r>
          </w:p>
        </w:tc>
        <w:tc>
          <w:tcPr>
            <w:tcW w:w="862" w:type="dxa"/>
            <w:vAlign w:val="center"/>
          </w:tcPr>
          <w:p w14:paraId="0CDA621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出票日</w:t>
            </w:r>
          </w:p>
        </w:tc>
        <w:tc>
          <w:tcPr>
            <w:tcW w:w="851" w:type="dxa"/>
            <w:vAlign w:val="center"/>
          </w:tcPr>
          <w:p w14:paraId="30F153F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到期日</w:t>
            </w:r>
          </w:p>
        </w:tc>
        <w:tc>
          <w:tcPr>
            <w:tcW w:w="850" w:type="dxa"/>
            <w:vAlign w:val="center"/>
          </w:tcPr>
          <w:p w14:paraId="352DDA4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贴现日</w:t>
            </w:r>
          </w:p>
        </w:tc>
        <w:tc>
          <w:tcPr>
            <w:tcW w:w="851" w:type="dxa"/>
            <w:vAlign w:val="center"/>
          </w:tcPr>
          <w:p w14:paraId="3B1BC98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贴现率</w:t>
            </w:r>
          </w:p>
        </w:tc>
        <w:tc>
          <w:tcPr>
            <w:tcW w:w="1142" w:type="dxa"/>
            <w:vAlign w:val="center"/>
          </w:tcPr>
          <w:p w14:paraId="34103E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贴现</w:t>
            </w:r>
          </w:p>
          <w:p w14:paraId="6E452B3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净额</w:t>
            </w:r>
          </w:p>
        </w:tc>
      </w:tr>
      <w:tr w:rsidR="00B8337A" w14:paraId="0305F0A4" w14:textId="77777777">
        <w:trPr>
          <w:trHeight w:val="118"/>
          <w:jc w:val="center"/>
        </w:trPr>
        <w:tc>
          <w:tcPr>
            <w:tcW w:w="1409" w:type="dxa"/>
            <w:vAlign w:val="center"/>
          </w:tcPr>
          <w:p w14:paraId="703BF5C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4750B36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88BDF5" wp14:editId="42EC295C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9525</wp:posOffset>
                      </wp:positionV>
                      <wp:extent cx="5438775" cy="590550"/>
                      <wp:effectExtent l="635" t="4445" r="8890" b="1460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7C693" id="直接连接符 2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.75pt" to="350.25pt,4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FPRuHQIAAGQEAAAOAAAAZHJzL2Uyb0RvYy54bWysVE2O0zAU3iNxB8t7mqRMmE7UdCSmKhsE FQwHcB07seQ/2aZpL8EFkNjBiiV7bsNwjHl2MukMLBCIjWP7fe977/vykuXlQUm0Z84Lo2tczHKM mKamEbqt8bvrzZMFRj4Q3RBpNKvxkXl8uXr8aNnbis1NZ2TDHAIS7ave1rgLwVZZ5mnHFPEzY5mG IDdOkQBH12aNIz2wK5nN8/xZ1hvXWGco8x5u10MQrxI/54yG15x7FpCsMfQW0urSuotrtlqSqnXE doKObZB/6EIRoaHoRLUmgaD3TvxGpQR1xhseZtSozHAuKEsaQE2R/6LmbUcsS1rAHG8nm/z/o6Wv 9luHRFPjeYGRJgre0c3Hbz8+fP75/ROsN1+/IIiATb31FaCv9NaNJ2+3Lmo+cKfiE9SgQ7L2OFnL DgFRuCzPni7Oz0uMKMTKi7wsk/fZKds6H14wo1Dc1FgKHaWTiuxf+gAVAXoHidfabISU6fVJjfoa X5TzSE9giLgkAbbKgiyvW4yIbGE6aXCJ0Rspmpgdebxrd1fSoT2BCTnbLIrn66gWqj2AxdJr4rsB l0IjTOpIw9KsjZ1GqwZz0i4cJYsYqd8wDl6DHcXQSJxyNlUnlDIdktlQPqFjGodOp8T8z4kj/tTV 3yQPOiAjVTY6TMlKaDP697DtcLhrmQ94cO+e7rjdmeaYxiYFYJSTweNnF7+V++eUfvo5rG4BAAD/ /wMAUEsDBBQABgAIAAAAIQDTgvow4AAAAAkBAAAPAAAAZHJzL2Rvd25yZXYueG1sTI/BTsMwEETv SPyDtUjcWjsVKRDiVIAEgiJRtVSc3XhJIux1iN02/D3LCW47mtHsm3IxeicOOMQukIZsqkAg1cF2 1GjYvj1MrkDEZMgaFwg1fGOERXV6UprChiOt8bBJjeASioXR0KbUF1LGukVv4jT0SOx9hMGbxHJo pB3Mkcu9kzOl5tKbjvhDa3q8b7H+3Oy9hlmbbVerZXq8e/oKry/uPe/W/lnr87Px9gZEwjH9heEX n9GhYqZd2JONwmmYZPmcxyR2chAcuFSKj52G64scZFXK/wuqHwAAAP//AwBQSwECLQAUAAYACAAA ACEAtoM4kv4AAADhAQAAEwAAAAAAAAAAAAAAAAAAAAAAW0NvbnRlbnRfVHlwZXNdLnhtbFBLAQIt ABQABgAIAAAAIQA4/SH/1gAAAJQBAAALAAAAAAAAAAAAAAAAAC8BAABfcmVscy8ucmVsc1BLAQIt ABQABgAIAAAAIQBTFPRuHQIAAGQEAAAOAAAAAAAAAAAAAAAAAC4CAABkcnMvZTJvRG9jLnhtbFBL AQItABQABgAIAAAAIQDTgvow4AAAAAkBAAAPAAAAAAAAAAAAAAAAAHcEAABkcnMvZG93bnJldi54 bWxQSwUGAAAAAAQABADzAAAAhAUAAAAA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14:paraId="7E00383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697A354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dxa"/>
            <w:vAlign w:val="center"/>
          </w:tcPr>
          <w:p w14:paraId="1059E85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433106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608D4C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BD780D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42" w:type="dxa"/>
            <w:vAlign w:val="center"/>
          </w:tcPr>
          <w:p w14:paraId="45770B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B988609" w14:textId="77777777">
        <w:trPr>
          <w:trHeight w:val="118"/>
          <w:jc w:val="center"/>
        </w:trPr>
        <w:tc>
          <w:tcPr>
            <w:tcW w:w="1409" w:type="dxa"/>
            <w:vAlign w:val="center"/>
          </w:tcPr>
          <w:p w14:paraId="15ED6C3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505C58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1BC79B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5" w:type="dxa"/>
            <w:vAlign w:val="center"/>
          </w:tcPr>
          <w:p w14:paraId="369689C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62" w:type="dxa"/>
            <w:vAlign w:val="center"/>
          </w:tcPr>
          <w:p w14:paraId="4830230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BDD4C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298F0C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5A8A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42" w:type="dxa"/>
            <w:vAlign w:val="center"/>
          </w:tcPr>
          <w:p w14:paraId="6C82A8F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55AE89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列示的商业汇票外</w:t>
      </w:r>
      <w:r>
        <w:rPr>
          <w:rFonts w:ascii="宋体" w:eastAsia="宋体" w:hAnsi="宋体" w:cs="Times New Roman"/>
          <w:szCs w:val="21"/>
        </w:rPr>
        <w:t xml:space="preserve">，本公司并无向贵行已贴现而尚未到期</w:t>
      </w:r>
      <w:r>
        <w:rPr>
          <w:rFonts w:ascii="宋体" w:eastAsia="宋体" w:hAnsi="宋体" w:cs="Times New Roman" w:hint="eastAsia"/>
          <w:szCs w:val="21"/>
        </w:rPr>
        <w:t xml:space="preserve">的</w:t>
      </w:r>
      <w:r>
        <w:rPr>
          <w:rFonts w:ascii="宋体" w:eastAsia="宋体" w:hAnsi="宋体" w:cs="Times New Roman"/>
          <w:szCs w:val="21"/>
        </w:rPr>
        <w:t xml:space="preserve">其他商业汇票。</w:t>
      </w:r>
    </w:p>
    <w:p w14:paraId="1B9A33FD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05C934C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9</w:t>
      </w:r>
      <w:r>
        <w:rPr>
          <w:rFonts w:ascii="宋体" w:eastAsia="宋体" w:hAnsi="宋体" w:cs="Times New Roman" w:hint="eastAsia"/>
          <w:szCs w:val="21"/>
        </w:rPr>
        <w:t xml:space="preserve">．本公司为持票人且由贵行托收的商业汇票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842"/>
      </w:tblGrid>
      <w:tr w:rsidR="00B8337A" w14:paraId="403767D1" w14:textId="77777777">
        <w:trPr>
          <w:trHeight w:val="587"/>
        </w:trPr>
        <w:tc>
          <w:tcPr>
            <w:tcW w:w="1672" w:type="dxa"/>
            <w:vAlign w:val="center"/>
          </w:tcPr>
          <w:p w14:paraId="12FB3F5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商业汇票号码</w:t>
            </w:r>
          </w:p>
        </w:tc>
        <w:tc>
          <w:tcPr>
            <w:tcW w:w="1673" w:type="dxa"/>
            <w:vAlign w:val="center"/>
          </w:tcPr>
          <w:p w14:paraId="4BB8CBA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承兑人名称</w:t>
            </w:r>
          </w:p>
        </w:tc>
        <w:tc>
          <w:tcPr>
            <w:tcW w:w="1673" w:type="dxa"/>
            <w:vAlign w:val="center"/>
          </w:tcPr>
          <w:p w14:paraId="0B69E5F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票面金额</w:t>
            </w:r>
          </w:p>
        </w:tc>
        <w:tc>
          <w:tcPr>
            <w:tcW w:w="1673" w:type="dxa"/>
            <w:vAlign w:val="center"/>
          </w:tcPr>
          <w:p w14:paraId="78A7165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出票日</w:t>
            </w:r>
          </w:p>
        </w:tc>
        <w:tc>
          <w:tcPr>
            <w:tcW w:w="1842" w:type="dxa"/>
            <w:vAlign w:val="center"/>
          </w:tcPr>
          <w:p w14:paraId="3D10952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到期日</w:t>
            </w:r>
          </w:p>
        </w:tc>
      </w:tr>
      <w:tr w:rsidR="00B8337A" w14:paraId="0BA3F632" w14:textId="77777777">
        <w:trPr>
          <w:trHeight w:val="300"/>
        </w:trPr>
        <w:tc>
          <w:tcPr>
            <w:tcW w:w="1672" w:type="dxa"/>
          </w:tcPr>
          <w:p w14:paraId="2896848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31682E4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FB8197" wp14:editId="63A76F85">
                      <wp:simplePos x="0" y="0"/>
                      <wp:positionH relativeFrom="column">
                        <wp:posOffset>-1129030</wp:posOffset>
                      </wp:positionH>
                      <wp:positionV relativeFrom="paragraph">
                        <wp:posOffset>0</wp:posOffset>
                      </wp:positionV>
                      <wp:extent cx="5438775" cy="590550"/>
                      <wp:effectExtent l="635" t="4445" r="8890" b="1460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40949" id="直接连接符 2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9pt,0" to="339.35pt,4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WkH7GgIAAGQEAAAOAAAAZHJzL2Uyb0RvYy54bWysVMuO0zAU3SPxD5b3NEmZMJ2o6UhMVTYI Kh4f4Dp2Yskv2aZpf4IfQGIHK5bs+RuGz+DaSdMZWCAQG8f2Pffce05usrw+KIn2zHlhdI2LWY4R 09Q0Qrc1fvtm82iBkQ9EN0QazWp8ZB5frx4+WPa2YnPTGdkwh4BE+6q3Ne5CsFWWedoxRfzMWKYh yI1TJMDRtVnjSA/sSmbzPH+S9cY11hnKvIfb9RDEq8TPOaPhJeeeBSRrDL2FtLq07uKarZakah2x naBjG+QfulBEaCg6Ua1JIOidE79RKUGd8YaHGTUqM5wLypIGUFPkv6h53RHLkhYwx9vJJv//aOmL /dYh0dR4PsdIEwXv6PbD1+/vP/349hHW2y+fEUTApt76CtA3euvGk7dbFzUfuFPxCWrQIVl7nKxl h4AoXJYXjxeXlyVGFGLlVV6WyfvsnG2dD8+YUShuaiyFjtJJRfbPfYCKAD1B4rU2GyFlen1So77G V+U80hMYIi5JgK2yIMvrFiMiW5hOGlxi9EaKJmZHHu/a3Y10aE9gQi42i+LpOqqFavdgsfSa+G7A pdAIkzrSsDRrY6fRqsGctAtHySJG6leMg9dgRzE0EqecTdUJpUyHYuIFdEzj0OmUmP85ccSfu/qb 5EHHqbLRYUpWQpvRv/tth8OpZT7gwb07uuN2Z5pjGpsUgFFOBo+fXfxW7p5T+vnnsPoJAAD//wMA UEsDBBQABgAIAAAAIQAvo3rc4AAAAAgBAAAPAAAAZHJzL2Rvd25yZXYueG1sTI/NTsMwEITvSLyD tUjcWidFNCVkUwESiB+JqqXi7MYmjrDXIXbb8PYsJziOZjTzTbUcvRMHM8QuEEI+zUAYaoLuqEXY vt1PFiBiUqSVC2QQvk2EZX16UqlShyOtzWGTWsElFEuFYFPqSyljY41XcRp6Q+x9hMGrxHJopR7U kcu9k7Msm0uvOuIFq3pzZ03zudl7hJnNt6vVc3q4ffwKry/u/bJb+yfE87Px5hpEMmP6C8MvPqND zUy7sCcdhUOY5EXB7AmBL7E/LxYFiB3C1UUGsq7k/wP1DwAAAP//AwBQSwECLQAUAAYACAAAACEA toM4kv4AAADhAQAAEwAAAAAAAAAAAAAAAAAAAAAAW0NvbnRlbnRfVHlwZXNdLnhtbFBLAQItABQA BgAIAAAAIQA4/SH/1gAAAJQBAAALAAAAAAAAAAAAAAAAAC8BAABfcmVscy8ucmVsc1BLAQItABQA BgAIAAAAIQC3WkH7GgIAAGQEAAAOAAAAAAAAAAAAAAAAAC4CAABkcnMvZTJvRG9jLnhtbFBLAQIt ABQABgAIAAAAIQAvo3rc4AAAAAgBAAAPAAAAAAAAAAAAAAAAAHQEAABkcnMvZG93bnJldi54bWxQ SwUGAAAAAAQABADzAAAAgQUAAAAA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73" w:type="dxa"/>
          </w:tcPr>
          <w:p w14:paraId="04C51D5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9032C29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2" w:type="dxa"/>
          </w:tcPr>
          <w:p w14:paraId="29C1D20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6F9F995" w14:textId="77777777">
        <w:trPr>
          <w:trHeight w:val="300"/>
        </w:trPr>
        <w:tc>
          <w:tcPr>
            <w:tcW w:w="1672" w:type="dxa"/>
          </w:tcPr>
          <w:p w14:paraId="2C289BD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2CEFE32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09EAD4D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0F33AD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42" w:type="dxa"/>
          </w:tcPr>
          <w:p w14:paraId="5E25B0B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1EE8A871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列示的商业汇票外</w:t>
      </w:r>
      <w:r>
        <w:rPr>
          <w:rFonts w:ascii="宋体" w:eastAsia="宋体" w:hAnsi="宋体" w:cs="Times New Roman"/>
          <w:szCs w:val="21"/>
        </w:rPr>
        <w:t xml:space="preserve">，本公司并无由贵行托收的其他商业汇票。</w:t>
      </w:r>
    </w:p>
    <w:p w14:paraId="5E92AC53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3BE9CB9D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6E3049" wp14:editId="033F3ABD">
                <wp:simplePos x="0" y="0"/>
                <wp:positionH relativeFrom="column">
                  <wp:posOffset>695325</wp:posOffset>
                </wp:positionH>
                <wp:positionV relativeFrom="paragraph">
                  <wp:posOffset>781685</wp:posOffset>
                </wp:positionV>
                <wp:extent cx="5324475" cy="609600"/>
                <wp:effectExtent l="635" t="4445" r="8890" b="82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84FC" id="直接连接符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1.55pt" to="474pt,109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0awMGwIAAGQEAAAOAAAAZHJzL2Uyb0RvYy54bWysVMuO0zAU3SPxD5b3NEmnLTNR05GYqmwQ VDw+wHXsxJJfsk3T/gQ/gMQOVixnz98wfAbXTprOwAKB2Di277nn3nNyk+X1QUm0Z84LoytcTHKM mKamFrqp8Lu3myeXGPlAdE2k0azCR+bx9erxo2VnSzY1rZE1cwhItC87W+E2BFtmmactU8RPjGUa gtw4RQIcXZPVjnTArmQ2zfNF1hlXW2co8x5u130QrxI/54yGV5x7FpCsMPQW0urSuotrtlqSsnHE toIObZB/6EIRoaHoSLUmgaD3TvxGpQR1xhseJtSozHAuKEsaQE2R/6LmTUssS1rAHG9Hm/z/o6Uv 91uHRF3h6QVGmih4R3cfb79/+Pzj2ydY775+QRABmzrrS0Df6K0bTt5uXdR84E7FJ6hBh2TtcbSW HQKicDm/mM5mT+cYUYgt8qtFnrzPztnW+fCcGYXipsJS6CidlGT/wgeoCNATJF5rsxFSptcnNeoq fDWfRnoCQ8QlCbBVFmR53WBEZAPTSYNLjN5IUcfsyONds7uRDu0JTMhsc1k8W0e1UO0BLJZeE9/2 uBQaYFJHGpZmbeg0WtWbk3bhKFnESP2acfAa7Cj6RuKUs7E6oZTpUIy8gI5pHDodE/M/Jw74c1d/ k9zrOFU2OozJSmgz+Pew7XA4tcx7PLh3T3fc7kx9TGOTAjDKyeDhs4vfyv1zSj//HFY/AQAA//8D AFBLAwQUAAYACAAAACEAvvuz9+EAAAALAQAADwAAAGRycy9kb3ducmV2LnhtbEyPzU7DMBCE70i8 g7VI3KjjQFET4lSABIIiteqPOLuxiSPsdYjdNrw9ywluO9rRzDfVfPSOHc0Qu4ASxCQDZrAJusNW wm77dDUDFpNCrVxAI+HbRJjX52eVKnU44docN6llFIKxVBJsSn3JeWys8SpOQm+Qfh9h8CqRHFqu B3WicO94nmW33KsOqcGq3jxa03xuDl5CbsVutVqk54eXr7B8c+/Tbu1fpby8GO/vgCUzpj8z/OIT OtTEtA8H1JE50lkxJSsd+bUARo7iZkbr9hQvCgG8rvj/DfUPAAAA//8DAFBLAQItABQABgAIAAAA IQC2gziS/gAAAOEBAAATAAAAAAAAAAAAAAAAAAAAAABbQ29udGVudF9UeXBlc10ueG1sUEsBAi0A FAAGAAgAAAAhADj9If/WAAAAlAEAAAsAAAAAAAAAAAAAAAAALwEAAF9yZWxzLy5yZWxzUEsBAi0A FAAGAAgAAAAhAADRrAwbAgAAZAQAAA4AAAAAAAAAAAAAAAAALgIAAGRycy9lMm9Eb2MueG1sUEsB Ai0AFAAGAAgAAAAhAL77s/fhAAAACwEAAA8AAAAAAAAAAAAAAAAAdQQAAGRycy9kb3ducmV2Lnht bFBLBQYAAAAABAAEAPMAAACDBQAAAAA= " strokecolor="#4f81bd">
                <v:stroke joinstyle="miter"/>
              </v:line>
            </w:pict>
          </mc:Fallback>
        </mc:AlternateContent>
      </w:r>
      <w:r>
        <w:rPr>
          <w:rFonts w:ascii="宋体" w:eastAsia="宋体" w:hAnsi="宋体" w:cs="Times New Roman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0</w:t>
      </w:r>
      <w:r>
        <w:rPr>
          <w:rFonts w:ascii="宋体" w:eastAsia="宋体" w:hAnsi="宋体" w:cs="Times New Roman" w:hint="eastAsia"/>
          <w:szCs w:val="21"/>
        </w:rPr>
        <w:t xml:space="preserve">．本公司为申请人、由贵行开具的、未履行完毕的不可撤销信用证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B8337A" w14:paraId="38D67387" w14:textId="77777777">
        <w:trPr>
          <w:trHeight w:val="748"/>
        </w:trPr>
        <w:tc>
          <w:tcPr>
            <w:tcW w:w="1672" w:type="dxa"/>
            <w:vAlign w:val="center"/>
          </w:tcPr>
          <w:p w14:paraId="13350940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信用证号码</w:t>
            </w:r>
          </w:p>
        </w:tc>
        <w:tc>
          <w:tcPr>
            <w:tcW w:w="1673" w:type="dxa"/>
            <w:vAlign w:val="center"/>
          </w:tcPr>
          <w:p w14:paraId="74B08D1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受益人</w:t>
            </w:r>
          </w:p>
        </w:tc>
        <w:tc>
          <w:tcPr>
            <w:tcW w:w="1673" w:type="dxa"/>
            <w:vAlign w:val="center"/>
          </w:tcPr>
          <w:p w14:paraId="342208C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信用证金额</w:t>
            </w:r>
          </w:p>
        </w:tc>
        <w:tc>
          <w:tcPr>
            <w:tcW w:w="1673" w:type="dxa"/>
            <w:vAlign w:val="center"/>
          </w:tcPr>
          <w:p w14:paraId="18B73DD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到期日</w:t>
            </w:r>
          </w:p>
        </w:tc>
        <w:tc>
          <w:tcPr>
            <w:tcW w:w="1673" w:type="dxa"/>
            <w:vAlign w:val="center"/>
          </w:tcPr>
          <w:p w14:paraId="48CB430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未使用金额</w:t>
            </w:r>
          </w:p>
        </w:tc>
      </w:tr>
      <w:tr w:rsidR="00B8337A" w14:paraId="5A4386B5" w14:textId="77777777">
        <w:trPr>
          <w:trHeight w:val="374"/>
        </w:trPr>
        <w:tc>
          <w:tcPr>
            <w:tcW w:w="1672" w:type="dxa"/>
          </w:tcPr>
          <w:p w14:paraId="161AC6A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C44C36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507FC4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6E656DA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442BAAC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4B70EC81" w14:textId="77777777">
        <w:trPr>
          <w:trHeight w:val="383"/>
        </w:trPr>
        <w:tc>
          <w:tcPr>
            <w:tcW w:w="1672" w:type="dxa"/>
          </w:tcPr>
          <w:p w14:paraId="6B93B59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1CAACBB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5F55B4D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7607B75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73" w:type="dxa"/>
          </w:tcPr>
          <w:p w14:paraId="211205B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462DFA36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列示的不可撤销信用证外</w:t>
      </w:r>
      <w:r>
        <w:rPr>
          <w:rFonts w:ascii="宋体" w:eastAsia="宋体" w:hAnsi="宋体" w:cs="Times New Roman"/>
          <w:szCs w:val="21"/>
        </w:rPr>
        <w:t xml:space="preserve">，本公司并无由贵行开具</w:t>
      </w:r>
      <w:r>
        <w:rPr>
          <w:rFonts w:ascii="宋体" w:eastAsia="宋体" w:hAnsi="宋体" w:cs="Times New Roman" w:hint="eastAsia"/>
          <w:szCs w:val="21"/>
        </w:rPr>
        <w:t xml:space="preserve">的、未履行完毕的</w:t>
      </w:r>
      <w:r>
        <w:rPr>
          <w:rFonts w:ascii="宋体" w:eastAsia="宋体" w:hAnsi="宋体" w:cs="Times New Roman"/>
          <w:szCs w:val="21"/>
        </w:rPr>
        <w:t xml:space="preserve">其他不</w:t>
      </w:r>
      <w:r>
        <w:rPr>
          <w:rFonts w:ascii="宋体" w:eastAsia="宋体" w:hAnsi="宋体" w:cs="Times New Roman" w:hint="eastAsia"/>
          <w:szCs w:val="21"/>
        </w:rPr>
        <w:t xml:space="preserve">可</w:t>
      </w:r>
      <w:r>
        <w:rPr>
          <w:rFonts w:ascii="宋体" w:eastAsia="宋体" w:hAnsi="宋体" w:cs="Times New Roman"/>
          <w:szCs w:val="21"/>
        </w:rPr>
        <w:t xml:space="preserve">撤销信用证。</w:t>
      </w:r>
    </w:p>
    <w:p w14:paraId="6CE4D24A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164579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．本公司与贵行之间未履行完毕的外汇买卖合约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063"/>
        <w:gridCol w:w="2197"/>
        <w:gridCol w:w="851"/>
        <w:gridCol w:w="1134"/>
      </w:tblGrid>
      <w:tr w:rsidR="00B8337A" w14:paraId="438DD728" w14:textId="77777777">
        <w:trPr>
          <w:trHeight w:val="818"/>
        </w:trPr>
        <w:tc>
          <w:tcPr>
            <w:tcW w:w="1843" w:type="dxa"/>
            <w:vAlign w:val="center"/>
          </w:tcPr>
          <w:p w14:paraId="21804B1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类</w:t>
            </w:r>
            <w:r>
              <w:rPr>
                <w:rFonts w:ascii="宋体" w:eastAsia="宋体" w:hAnsi="宋体" w:cs="Times New Roman"/>
                <w:szCs w:val="21"/>
              </w:rPr>
              <w:t xml:space="preserve">    </w:t>
            </w:r>
            <w:r>
              <w:rPr>
                <w:rFonts w:ascii="宋体" w:eastAsia="宋体" w:hAnsi="宋体" w:cs="Times New Roman"/>
                <w:szCs w:val="21"/>
              </w:rPr>
              <w:t xml:space="preserve">别</w:t>
            </w:r>
          </w:p>
        </w:tc>
        <w:tc>
          <w:tcPr>
            <w:tcW w:w="1276" w:type="dxa"/>
            <w:vAlign w:val="center"/>
          </w:tcPr>
          <w:p w14:paraId="51CD7D08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合约</w:t>
            </w:r>
          </w:p>
          <w:p w14:paraId="5342874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号码</w:t>
            </w:r>
          </w:p>
        </w:tc>
        <w:tc>
          <w:tcPr>
            <w:tcW w:w="1063" w:type="dxa"/>
            <w:vAlign w:val="center"/>
          </w:tcPr>
          <w:p w14:paraId="3A4C93C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买卖</w:t>
            </w:r>
          </w:p>
          <w:p w14:paraId="26CECD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币种</w:t>
            </w:r>
          </w:p>
        </w:tc>
        <w:tc>
          <w:tcPr>
            <w:tcW w:w="2197" w:type="dxa"/>
            <w:vAlign w:val="center"/>
          </w:tcPr>
          <w:p w14:paraId="66A50FC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未履行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的</w:t>
            </w:r>
          </w:p>
          <w:p w14:paraId="655B24F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合约买卖金额</w:t>
            </w:r>
          </w:p>
        </w:tc>
        <w:tc>
          <w:tcPr>
            <w:tcW w:w="851" w:type="dxa"/>
            <w:vAlign w:val="center"/>
          </w:tcPr>
          <w:p w14:paraId="74A662E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汇率</w:t>
            </w:r>
          </w:p>
        </w:tc>
        <w:tc>
          <w:tcPr>
            <w:tcW w:w="1134" w:type="dxa"/>
            <w:vAlign w:val="center"/>
          </w:tcPr>
          <w:p w14:paraId="2E2E5C0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交收日期</w:t>
            </w:r>
          </w:p>
        </w:tc>
      </w:tr>
      <w:tr w:rsidR="00B8337A" w14:paraId="7475212E" w14:textId="77777777">
        <w:trPr>
          <w:trHeight w:val="409"/>
        </w:trPr>
        <w:tc>
          <w:tcPr>
            <w:tcW w:w="1843" w:type="dxa"/>
          </w:tcPr>
          <w:p w14:paraId="3383E61C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贵</w:t>
            </w:r>
            <w:r>
              <w:rPr>
                <w:rFonts w:ascii="宋体" w:eastAsia="宋体" w:hAnsi="宋体" w:cs="Times New Roman"/>
                <w:szCs w:val="21"/>
              </w:rPr>
              <w:t xml:space="preserve">行卖予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本</w:t>
            </w:r>
            <w:r>
              <w:rPr>
                <w:rFonts w:ascii="宋体" w:eastAsia="宋体" w:hAnsi="宋体" w:cs="Times New Roman"/>
                <w:szCs w:val="21"/>
              </w:rPr>
              <w:t xml:space="preserve">公司</w:t>
            </w:r>
          </w:p>
        </w:tc>
        <w:tc>
          <w:tcPr>
            <w:tcW w:w="1276" w:type="dxa"/>
          </w:tcPr>
          <w:p w14:paraId="661F8C12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BD0C73" wp14:editId="0E935C9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6350</wp:posOffset>
                      </wp:positionV>
                      <wp:extent cx="4124325" cy="590550"/>
                      <wp:effectExtent l="635" t="4445" r="2540" b="1460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590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B4F07" id="直接连接符 2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.5pt" to="318.9pt,4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zK+WGQIAAGQEAAAOAAAAZHJzL2Uyb0RvYy54bWysVE2O0zAU3iNxB8t7mqS0aCZqOhJTlQ2C CpgDuI6dWPKfbNOkl+ACSOxgxZI9t2E4Bs9Oms4MCwRi49h+3/ve+768ZHXVK4kOzHlhdIWLWY4R 09TUQjcVvnm3fXKBkQ9E10QazSp8ZB5frR8/WnW2ZHPTGlkzh4BE+7KzFW5DsGWWedoyRfzMWKYh yI1TJMDRNVntSAfsSmbzPH+WdcbV1hnKvIfbzRDE68TPOaPhNeeeBSQrDL2FtLq07uOarVekbByx raBjG+QfulBEaCg6UW1IIOi9E79RKUGd8YaHGTUqM5wLypIGUFPkD9S8bYllSQuY4+1kk/9/tPTV YeeQqCs8X2CkiYJ3dPvx248Pn39+/wTr7dcvCCJgU2d9CehrvXPjydudi5p77lR8ghrUJ2uPk7Ws D4jC5aKYL57OlxhRiC0v8+UyeZ+ds63z4QUzCsVNhaXQUTopyeGlD1ARoCdIvNZmK6RMr09q1FX4 cpnoCQwRlyRAJWVBltcNRkQ2MJ00uMTojRR1zI483jX7a+nQgcCELLYXxfNNVAvV7sFi6Q3x7YBL oREmdaRhadbGTqNVgzlpF46SRYzUbxgHr8GOYmgkTjmbqhNKmQ7FxAvomMah0ykx/3PiiD939TfJ g45TZaPDlKyENqN/99sO/allPuDBvTu643Zv6mMamxSAUU4Gj59d/FbunlP6+eew/gUAAP//AwBQ SwMEFAAGAAgAAAAhAPo85vPfAAAACAEAAA8AAABkcnMvZG93bnJldi54bWxMj8tOwzAQRfdI/IM1 SOxaJwXaEuJUgATiIVH1IdZuPMQR9jjEbhv+nmEFy9G9unNOuRi8EwfsYxtIQT7OQCDVwbTUKNhu HkZzEDFpMtoFQgXfGGFRnZ6UujDhSCs8rFMjeIRioRXYlLpCylhb9DqOQ4fE2UfovU589o00vT7y uHdykmVT6XVL/MHqDu8t1p/rvVcwsfl2uXxJj3dPX+Ht1b1ftSv/rNT52XB7AyLhkP7K8IvP6FAx 0y7syUThFIzyfMZVDliJ8+nFjFV2Cq4vM5BVKf8LVD8AAAD//wMAUEsBAi0AFAAGAAgAAAAhALaD OJL+AAAA4QEAABMAAAAAAAAAAAAAAAAAAAAAAFtDb250ZW50X1R5cGVzXS54bWxQSwECLQAUAAYA CAAAACEAOP0h/9YAAACUAQAACwAAAAAAAAAAAAAAAAAvAQAAX3JlbHMvLnJlbHNQSwECLQAUAAYA CAAAACEA0syvlhkCAABkBAAADgAAAAAAAAAAAAAAAAAuAgAAZHJzL2Uyb0RvYy54bWxQSwECLQAU AAYACAAAACEA+jzm898AAAAIAQAADwAAAAAAAAAAAAAAAABzBAAAZHJzL2Rvd25yZXYueG1sUEsF BgAAAAAEAAQA8wAAAH8FAAAAAA=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3" w:type="dxa"/>
          </w:tcPr>
          <w:p w14:paraId="634D8ED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97" w:type="dxa"/>
          </w:tcPr>
          <w:p w14:paraId="316CC0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</w:tcPr>
          <w:p w14:paraId="34244FF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701BC583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625AE32E" w14:textId="77777777">
        <w:trPr>
          <w:trHeight w:val="419"/>
        </w:trPr>
        <w:tc>
          <w:tcPr>
            <w:tcW w:w="1843" w:type="dxa"/>
          </w:tcPr>
          <w:p w14:paraId="4C86E5CF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本</w:t>
            </w:r>
            <w:r>
              <w:rPr>
                <w:rFonts w:ascii="宋体" w:eastAsia="宋体" w:hAnsi="宋体" w:cs="Times New Roman"/>
                <w:szCs w:val="21"/>
              </w:rPr>
              <w:t xml:space="preserve">公司卖予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贵</w:t>
            </w:r>
            <w:r>
              <w:rPr>
                <w:rFonts w:ascii="宋体" w:eastAsia="宋体" w:hAnsi="宋体" w:cs="Times New Roman"/>
                <w:szCs w:val="21"/>
              </w:rPr>
              <w:t xml:space="preserve">行</w:t>
            </w:r>
          </w:p>
        </w:tc>
        <w:tc>
          <w:tcPr>
            <w:tcW w:w="1276" w:type="dxa"/>
          </w:tcPr>
          <w:p w14:paraId="6E2B190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3" w:type="dxa"/>
          </w:tcPr>
          <w:p w14:paraId="066C11C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97" w:type="dxa"/>
          </w:tcPr>
          <w:p w14:paraId="7AF329C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</w:tcPr>
          <w:p w14:paraId="5D95B3D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</w:tcPr>
          <w:p w14:paraId="53223512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53CA4E47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列示的外汇买卖合约外</w:t>
      </w:r>
      <w:r>
        <w:rPr>
          <w:rFonts w:ascii="宋体" w:eastAsia="宋体" w:hAnsi="宋体" w:cs="Times New Roman"/>
          <w:szCs w:val="21"/>
        </w:rPr>
        <w:t xml:space="preserve">，本公司并无与贵行</w:t>
      </w:r>
      <w:r>
        <w:rPr>
          <w:rFonts w:ascii="宋体" w:eastAsia="宋体" w:hAnsi="宋体" w:cs="Times New Roman" w:hint="eastAsia"/>
          <w:szCs w:val="21"/>
        </w:rPr>
        <w:t xml:space="preserve">之间</w:t>
      </w:r>
      <w:r>
        <w:rPr>
          <w:rFonts w:ascii="宋体" w:eastAsia="宋体" w:hAnsi="宋体" w:cs="Times New Roman"/>
          <w:szCs w:val="21"/>
        </w:rPr>
        <w:t xml:space="preserve">未</w:t>
      </w:r>
      <w:r>
        <w:rPr>
          <w:rFonts w:ascii="宋体" w:eastAsia="宋体" w:hAnsi="宋体" w:cs="Times New Roman" w:hint="eastAsia"/>
          <w:szCs w:val="21"/>
        </w:rPr>
        <w:t xml:space="preserve">履行完毕的</w:t>
      </w:r>
      <w:r>
        <w:rPr>
          <w:rFonts w:ascii="宋体" w:eastAsia="宋体" w:hAnsi="宋体" w:cs="Times New Roman"/>
          <w:szCs w:val="21"/>
        </w:rPr>
        <w:t xml:space="preserve">其他外汇买卖合约。</w:t>
      </w:r>
    </w:p>
    <w:p w14:paraId="1329C938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5193180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2</w:t>
      </w:r>
      <w:r>
        <w:rPr>
          <w:rFonts w:ascii="宋体" w:eastAsia="宋体" w:hAnsi="宋体" w:cs="Times New Roman" w:hint="eastAsia"/>
          <w:szCs w:val="21"/>
        </w:rPr>
        <w:t xml:space="preserve">．本公司</w:t>
      </w:r>
      <w:r>
        <w:rPr>
          <w:rFonts w:ascii="宋体" w:eastAsia="宋体" w:hAnsi="宋体" w:cs="Times New Roman"/>
          <w:szCs w:val="21"/>
        </w:rPr>
        <w:t xml:space="preserve">存放于</w:t>
      </w:r>
      <w:r>
        <w:rPr>
          <w:rFonts w:ascii="宋体" w:eastAsia="宋体" w:hAnsi="宋体" w:cs="Times New Roman" w:hint="eastAsia"/>
          <w:szCs w:val="21"/>
        </w:rPr>
        <w:t xml:space="preserve">贵行托管的</w:t>
      </w:r>
      <w:r>
        <w:rPr>
          <w:rFonts w:ascii="宋体" w:eastAsia="宋体" w:hAnsi="宋体" w:cs="Times New Roman"/>
          <w:szCs w:val="21"/>
        </w:rPr>
        <w:t xml:space="preserve">有价证券或其他产权文件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95"/>
        <w:gridCol w:w="1796"/>
        <w:gridCol w:w="2107"/>
      </w:tblGrid>
      <w:tr w:rsidR="00B8337A" w14:paraId="2C08677D" w14:textId="77777777">
        <w:trPr>
          <w:trHeight w:val="463"/>
        </w:trPr>
        <w:tc>
          <w:tcPr>
            <w:tcW w:w="2977" w:type="dxa"/>
          </w:tcPr>
          <w:p w14:paraId="728CD244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有价证券或其他产权文件名称</w:t>
            </w:r>
          </w:p>
        </w:tc>
        <w:tc>
          <w:tcPr>
            <w:tcW w:w="1795" w:type="dxa"/>
          </w:tcPr>
          <w:p w14:paraId="1F6B6195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产权文件编号</w:t>
            </w:r>
          </w:p>
        </w:tc>
        <w:tc>
          <w:tcPr>
            <w:tcW w:w="1796" w:type="dxa"/>
          </w:tcPr>
          <w:p w14:paraId="758B53B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数量</w:t>
            </w:r>
          </w:p>
        </w:tc>
        <w:tc>
          <w:tcPr>
            <w:tcW w:w="2107" w:type="dxa"/>
          </w:tcPr>
          <w:p w14:paraId="7D1865D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金额</w:t>
            </w:r>
          </w:p>
        </w:tc>
      </w:tr>
      <w:tr w:rsidR="00B8337A" w14:paraId="5A07ECF5" w14:textId="77777777">
        <w:trPr>
          <w:trHeight w:val="141"/>
        </w:trPr>
        <w:tc>
          <w:tcPr>
            <w:tcW w:w="2977" w:type="dxa"/>
          </w:tcPr>
          <w:p w14:paraId="5976F3A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52E76A" wp14:editId="7584A4F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-1905</wp:posOffset>
                      </wp:positionV>
                      <wp:extent cx="5495925" cy="600075"/>
                      <wp:effectExtent l="635" t="4445" r="2540" b="508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5925" cy="6000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950DD" id="直接连接符 2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-.15pt" to="428.3pt,47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4hAkGAIAAGQEAAAOAAAAZHJzL2Uyb0RvYy54bWysVMuO0zAU3SPxD5b3NEk1HaZR05GYqmwQ VDw+wHXsxJJfsk2T/gQ/gMQOVizZz98wfAbXTprOwAKB2Di277nn3nNyk9V1ryQ6MOeF0RUuZjlG TFNTC91U+N3b7ZMrjHwguibSaFbhI/P4ev340aqzJZub1siaOQQk2pedrXAbgi2zzNOWKeJnxjIN QW6cIgGOrslqRzpgVzKb5/ll1hlXW2co8x5uN0MQrxM/54yGV5x7FpCsMPQW0urSuo9rtl6RsnHE toKObZB/6EIRoaHoRLUhgaD3TvxGpQR1xhseZtSozHAuKEsaQE2R/6LmTUssS1rAHG8nm/z/o6Uv DzuHRF3h+QIjTRS8o7uP375/+Pzj9hOsd1+/IIiATZ31JaBv9M6NJ293LmruuVPxCWpQn6w9Ttay PiAKl4uL5WIZS1CIXeZ5/jSRZuds63x4zoxCcVNhKXSUTkpyeOEDVAToCRKvtdkKKdPrkxp1FV4u Ej2BIeKSBKikLMjyusGIyAamkwaXGL2Roo7Zkce7Zn8jHToQmJCL7VXxbBPVQrUHsFh6Q3w74FJo hEkdaViatbHTaNVgTtqFo2QRI/VrxsFrsKMYGolTzqbqhFKmQzHxAjqmceh0Ssz/nDjiz139TfKg 41TZ6DAlK6HN6N/DtkN/apkPeHDvnu643Zv6mMYmBWCUk8HjZxe/lfvnlH7+Oax/AgAA//8DAFBL AwQUAAYACAAAACEAIvnLP94AAAAHAQAADwAAAGRycy9kb3ducmV2LnhtbEyOQUvDQBSE74L/YXmC t3bTaEMasykqKFrB0lo8b7PPJLj7Nma3bfz3Pk96GoYZZr5yOTorjjiEzpOC2TQBgVR701GjYPf2 MMlBhKjJaOsJFXxjgGV1flbqwvgTbfC4jY3gEQqFVtDG2BdShrpFp8PU90icffjB6ch2aKQZ9InH nZVpkmTS6Y74odU93rdYf24PTkHaznbr9So+3j19+dcX+z7vNu5ZqcuL8fYGRMQx/pXhF5/RoWKm vT+QCcIqmOQLbrJegeA4n2cZiL2CxXUKsirlf/7qBwAA//8DAFBLAQItABQABgAIAAAAIQC2gziS /gAAAOEBAAATAAAAAAAAAAAAAAAAAAAAAABbQ29udGVudF9UeXBlc10ueG1sUEsBAi0AFAAGAAgA AAAhADj9If/WAAAAlAEAAAsAAAAAAAAAAAAAAAAALwEAAF9yZWxzLy5yZWxzUEsBAi0AFAAGAAgA AAAhAM3iECQYAgAAZAQAAA4AAAAAAAAAAAAAAAAALgIAAGRycy9lMm9Eb2MueG1sUEsBAi0AFAAG AAgAAAAhACL5yz/eAAAABwEAAA8AAAAAAAAAAAAAAAAAcgQAAGRycy9kb3ducmV2LnhtbFBLBQYA AAAABAAEAPMAAAB9BQAAAAA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95" w:type="dxa"/>
          </w:tcPr>
          <w:p w14:paraId="436E7EA6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6" w:type="dxa"/>
          </w:tcPr>
          <w:p w14:paraId="00FD817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07" w:type="dxa"/>
          </w:tcPr>
          <w:p w14:paraId="185D9AC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27AF1EF8" w14:textId="77777777">
        <w:trPr>
          <w:trHeight w:val="141"/>
        </w:trPr>
        <w:tc>
          <w:tcPr>
            <w:tcW w:w="2977" w:type="dxa"/>
          </w:tcPr>
          <w:p w14:paraId="7D1A537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5" w:type="dxa"/>
          </w:tcPr>
          <w:p w14:paraId="760130A8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96" w:type="dxa"/>
          </w:tcPr>
          <w:p w14:paraId="26B485DC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07" w:type="dxa"/>
          </w:tcPr>
          <w:p w14:paraId="768000E4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0443D88E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除上述</w:t>
      </w:r>
      <w:r>
        <w:rPr>
          <w:rFonts w:ascii="宋体" w:eastAsia="宋体" w:hAnsi="宋体" w:cs="Times New Roman" w:hint="eastAsia"/>
          <w:szCs w:val="21"/>
        </w:rPr>
        <w:t xml:space="preserve">列示的</w:t>
      </w:r>
      <w:r>
        <w:rPr>
          <w:rFonts w:ascii="宋体" w:eastAsia="宋体" w:hAnsi="宋体" w:cs="Times New Roman"/>
          <w:szCs w:val="21"/>
        </w:rPr>
        <w:t xml:space="preserve">有价证券或其他产权文件</w:t>
      </w:r>
      <w:r>
        <w:rPr>
          <w:rFonts w:ascii="宋体" w:eastAsia="宋体" w:hAnsi="宋体" w:cs="Times New Roman" w:hint="eastAsia"/>
          <w:szCs w:val="21"/>
        </w:rPr>
        <w:t xml:space="preserve">外</w:t>
      </w:r>
      <w:r>
        <w:rPr>
          <w:rFonts w:ascii="宋体" w:eastAsia="宋体" w:hAnsi="宋体" w:cs="Times New Roman"/>
          <w:szCs w:val="21"/>
        </w:rPr>
        <w:t xml:space="preserve">，本公司并无存放</w:t>
      </w:r>
      <w:r>
        <w:rPr>
          <w:rFonts w:ascii="宋体" w:eastAsia="宋体" w:hAnsi="宋体" w:cs="Times New Roman" w:hint="eastAsia"/>
          <w:szCs w:val="21"/>
        </w:rPr>
        <w:t xml:space="preserve">于</w:t>
      </w:r>
      <w:r>
        <w:rPr>
          <w:rFonts w:ascii="宋体" w:eastAsia="宋体" w:hAnsi="宋体" w:cs="Times New Roman"/>
          <w:szCs w:val="21"/>
        </w:rPr>
        <w:t xml:space="preserve">贵行</w:t>
      </w:r>
      <w:r>
        <w:rPr>
          <w:rFonts w:ascii="宋体" w:eastAsia="宋体" w:hAnsi="宋体" w:cs="Times New Roman" w:hint="eastAsia"/>
          <w:szCs w:val="21"/>
        </w:rPr>
        <w:t xml:space="preserve">托管的</w:t>
      </w:r>
      <w:r>
        <w:rPr>
          <w:rFonts w:ascii="宋体" w:eastAsia="宋体" w:hAnsi="宋体" w:cs="Times New Roman"/>
          <w:szCs w:val="21"/>
        </w:rPr>
        <w:t xml:space="preserve">其他有价证券或其他产权文件。</w:t>
      </w:r>
    </w:p>
    <w:p w14:paraId="39D76580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175DB5E5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13. </w:t>
      </w:r>
      <w:r>
        <w:rPr>
          <w:rFonts w:ascii="宋体" w:eastAsia="宋体" w:hAnsi="宋体" w:cs="Times New Roman" w:hint="eastAsia"/>
          <w:szCs w:val="21"/>
        </w:rPr>
        <w:t xml:space="preserve">本公司购买的由贵行发行的未到期银行理财产品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</w:tblGrid>
      <w:tr w:rsidR="00B8337A" w14:paraId="3FE67426" w14:textId="77777777">
        <w:trPr>
          <w:trHeight w:val="788"/>
        </w:trPr>
        <w:tc>
          <w:tcPr>
            <w:tcW w:w="1394" w:type="dxa"/>
            <w:vAlign w:val="center"/>
          </w:tcPr>
          <w:p w14:paraId="0117D63B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产品名称</w:t>
            </w:r>
          </w:p>
        </w:tc>
        <w:tc>
          <w:tcPr>
            <w:tcW w:w="1394" w:type="dxa"/>
            <w:vAlign w:val="center"/>
          </w:tcPr>
          <w:p w14:paraId="0A824637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产品类型</w:t>
            </w:r>
          </w:p>
        </w:tc>
        <w:tc>
          <w:tcPr>
            <w:tcW w:w="1394" w:type="dxa"/>
            <w:vAlign w:val="center"/>
          </w:tcPr>
          <w:p w14:paraId="42CC68F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认购金额</w:t>
            </w:r>
          </w:p>
        </w:tc>
        <w:tc>
          <w:tcPr>
            <w:tcW w:w="1394" w:type="dxa"/>
            <w:vAlign w:val="center"/>
          </w:tcPr>
          <w:p w14:paraId="36E3F841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购买日</w:t>
            </w:r>
          </w:p>
        </w:tc>
        <w:tc>
          <w:tcPr>
            <w:tcW w:w="1394" w:type="dxa"/>
            <w:vAlign w:val="center"/>
          </w:tcPr>
          <w:p w14:paraId="62B7A509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到期日</w:t>
            </w:r>
          </w:p>
        </w:tc>
        <w:tc>
          <w:tcPr>
            <w:tcW w:w="1394" w:type="dxa"/>
            <w:vAlign w:val="center"/>
          </w:tcPr>
          <w:p w14:paraId="3A4338CA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币种</w:t>
            </w:r>
          </w:p>
        </w:tc>
      </w:tr>
      <w:tr w:rsidR="00B8337A" w14:paraId="6E9FDA3B" w14:textId="77777777">
        <w:trPr>
          <w:trHeight w:val="389"/>
        </w:trPr>
        <w:tc>
          <w:tcPr>
            <w:tcW w:w="1394" w:type="dxa"/>
          </w:tcPr>
          <w:p w14:paraId="0702BCAF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F0D481D" w14:textId="77777777" w:rsidR="00B8337A" w:rsidRDefault="00FA7226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CB8D724" wp14:editId="5A226A66">
                      <wp:simplePos x="0" y="0"/>
                      <wp:positionH relativeFrom="column">
                        <wp:posOffset>-960755</wp:posOffset>
                      </wp:positionH>
                      <wp:positionV relativeFrom="paragraph">
                        <wp:posOffset>5715</wp:posOffset>
                      </wp:positionV>
                      <wp:extent cx="5305425" cy="581025"/>
                      <wp:effectExtent l="635" t="4445" r="2540" b="1143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5425" cy="5810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7C16B" id="直接连接符 2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65pt,.45pt" to="342.1pt,46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pndgFwIAAGQEAAAOAAAAZHJzL2Uyb0RvYy54bWysVE2O0zAU3iNxB8t7mqRMRyVqOhJTlQ2C CpgDuI6dWPKfbNOkl+ACSOxgxZI9t2E4xjw7aToDCwRi49p+733v+z6/dHXVK4kOzHlhdIWLWY4R 09TUQjcVvnm3fbLEyAeiayKNZhU+Mo+v1o8frTpbsrlpjayZQwCifdnZCrch2DLLPG2ZIn5mLNMQ 5MYpEuDomqx2pAN0JbN5nl9mnXG1dYYy7+F2MwTxOuFzzmh4zblnAckKA7eQVpfWfVyz9YqUjSO2 FXSkQf6BhSJCQ9MJakMCQe+d+A1KCeqMNzzMqFGZ4VxQljSAmiL/Rc3blliWtIA53k42+f8HS18d dg6JusLzS4w0UfBGtx+//fjw+ef3T7Defv2CIAI2ddaXkH2td248ebtzUXPPnYq/oAb1ydrjZC3r A6JwuXiaLy7mC4woxBbLIoc9wGTnaut8eMGMQnFTYSl0lE5Kcnjpw5B6SonX2myFlHBPSqlRV+Fn iwRPYIi4JAE6KQuyvG4wIrKB6aTBJURvpKhjdSz2rtlfS4cOBCbkYrssnm9GYg/SYusN8e2Ql0Jj mtQRhqVZG5lGqwZz0i4cJRt4vmEcvAY7ioFInHI2dSeUMh2KCReyYxkHplNh/ufCMf/M6m+KBx2n zkaHqVgJbUb/HtIO/YkyH/LhWe/pjtu9qY9pbFIARjm9/PjZxW/l/jmVn/8c1ncAAAD//wMAUEsD BBQABgAIAAAAIQDsr0PB3wAAAAgBAAAPAAAAZHJzL2Rvd25yZXYueG1sTI9BT8JAFITvJv6HzTPx BttWIFC7JWqiUUwgIPG8dJ9t4+7b2l2g/nufJz1OZjLzTbEcnBUn7EPrSUE6TkAgVd60VCvYvz2O 5iBC1GS09YQKvjHAsry8KHRu/Jm2eNrFWnAJhVwraGLscilD1aDTYew7JPY+fO90ZNnX0vT6zOXO yixJZtLplnih0R0+NFh97o5OQdak+81mFZ/un7/8+tW+T9ute1Hq+mq4uwURcYh/YfjFZ3Qomeng j2SCsApG6TS94ayCBQj2Z/NJBuLAMpuALAv5/0D5AwAA//8DAFBLAQItABQABgAIAAAAIQC2gziS /gAAAOEBAAATAAAAAAAAAAAAAAAAAAAAAABbQ29udGVudF9UeXBlc10ueG1sUEsBAi0AFAAGAAgA AAAhADj9If/WAAAAlAEAAAsAAAAAAAAAAAAAAAAALwEAAF9yZWxzLy5yZWxzUEsBAi0AFAAGAAgA AAAhAFGmd2AXAgAAZAQAAA4AAAAAAAAAAAAAAAAALgIAAGRycy9lMm9Eb2MueG1sUEsBAi0AFAAG AAgAAAAhAOyvQ8HfAAAACAEAAA8AAAAAAAAAAAAAAAAAcQQAAGRycy9kb3ducmV2LnhtbFBLBQYA AAAABAAEAPMAAAB9BQAAAAA= " strokecolor="#4f81bd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4" w:type="dxa"/>
          </w:tcPr>
          <w:p w14:paraId="0B943F67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5151151A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2EA3799D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507D367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337A" w14:paraId="78F32ED2" w14:textId="77777777">
        <w:trPr>
          <w:trHeight w:val="399"/>
        </w:trPr>
        <w:tc>
          <w:tcPr>
            <w:tcW w:w="1394" w:type="dxa"/>
          </w:tcPr>
          <w:p w14:paraId="05840991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356FA42B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16F9CAB5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7E2475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0ED88AD0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94" w:type="dxa"/>
          </w:tcPr>
          <w:p w14:paraId="245200BE" w14:textId="77777777" w:rsidR="00B8337A" w:rsidRDefault="00B8337A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2458182A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除上述列示的银行理财产品外，本公司并</w:t>
      </w:r>
      <w:proofErr w:type="gramStart"/>
      <w:r>
        <w:rPr>
          <w:rFonts w:ascii="宋体" w:eastAsia="宋体" w:hAnsi="宋体" w:cs="Times New Roman" w:hint="eastAsia"/>
          <w:szCs w:val="21"/>
        </w:rPr>
        <w:t xml:space="preserve">无购买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其他由贵行发行的理财产品。</w:t>
      </w:r>
    </w:p>
    <w:p w14:paraId="62A3D00F" w14:textId="77777777" w:rsidR="00B8337A" w:rsidRDefault="00B8337A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4171B042" w14:textId="77777777" w:rsidR="00B8337A" w:rsidRDefault="00FA7226">
      <w:pPr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1</w:t>
      </w:r>
      <w:r>
        <w:rPr>
          <w:rFonts w:ascii="宋体" w:eastAsia="宋体" w:hAnsi="宋体" w:cs="Times New Roman" w:hint="eastAsia"/>
          <w:szCs w:val="21"/>
        </w:rPr>
        <w:t xml:space="preserve">4</w:t>
      </w:r>
      <w:r>
        <w:rPr>
          <w:rFonts w:ascii="宋体" w:eastAsia="宋体" w:hAnsi="宋体" w:cs="Times New Roman" w:hint="eastAsia"/>
          <w:szCs w:val="21"/>
        </w:rPr>
        <w:t xml:space="preserve">．</w:t>
      </w:r>
      <w:r>
        <w:rPr>
          <w:rFonts w:ascii="宋体" w:eastAsia="宋体" w:hAnsi="宋体" w:cs="Times New Roman"/>
          <w:szCs w:val="21"/>
        </w:rPr>
        <w:t xml:space="preserve">其他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0"/>
      </w:tblGrid>
      <w:tr w:rsidR="00B8337A" w14:paraId="1C5E7CE8" w14:textId="77777777">
        <w:trPr>
          <w:trHeight w:val="596"/>
        </w:trPr>
        <w:tc>
          <w:tcPr>
            <w:tcW w:w="8420" w:type="dxa"/>
          </w:tcPr>
          <w:p w14:paraId="4183A187" w14:textId="77777777" w:rsidR="00B8337A" w:rsidRDefault="00FA722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558C1AA" wp14:editId="690A853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5715</wp:posOffset>
                      </wp:positionV>
                      <wp:extent cx="5324475" cy="571500"/>
                      <wp:effectExtent l="635" t="4445" r="8890" b="825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4475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F928A" id="直接连接符 2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.45pt" to="414.05pt,4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EnsPGwIAAGQEAAAOAAAAZHJzL2Uyb0RvYy54bWysVMuO0zAU3SPxD5b3NElp6RA1HYmpygZB xeMDXMdOLPkl2zTtT/ADSOxgxXL2/A0znzHXTprOwAKB2Di277nn3nNyk+XlQUm0Z84LoytcTHKM mKamFrqp8If3mycXGPlAdE2k0azCR+bx5erxo2VnSzY1rZE1cwhItC87W+E2BFtmmactU8RPjGUa gtw4RQIcXZPVjnTArmQ2zfNnWWdcbZ2hzHu4XfdBvEr8nDMa3nDuWUCywtBbSKtL6y6u2WpJysYR 2wo6tEH+oQtFhIaiI9WaBII+OvEblRLUGW94mFCjMsO5oCxpADVF/ouady2xLGkBc7wdbfL/j5a+ 3m8dEnWFpwuMNFHwjm4+X//89PX2xxdYb75/QxABmzrrS0Bf6a0bTt5uXdR84E7FJ6hBh2TtcbSW HQKicDl/Op3NFnOMKMTmi2KeJ++zc7Z1PrxkRqG4qbAUOkonJdm/8gEqAvQEidfabISU6fVJjboK P59PIz2BIeKSBNgqC7K8bjAisoHppMElRm+kqGN25PGu2V1Jh/YEJmS2uSherKNaqPYAFkuviW97 XAoNMKkjDUuzNnQarerNSbtwlCxipH7LOHgNdhR9I3HK2VidUMp0KEZeQMc0Dp2OifmfEwf8uau/ Se51nCobHcZkJbQZ/HvYdjicWuY9Hty7pztud6Y+prFJARjlZPDw2cVv5f45pZ9/Dqs7AAAA//8D AFBLAwQUAAYACAAAACEAgEPWjN0AAAAHAQAADwAAAGRycy9kb3ducmV2LnhtbEyOTU/DMBBE70j8 B2uRuLVOIkBpiFMBEogPiaql4uzGSxxhr0PstuHfs5zgOJrRm1cvJ+/EAcfYB1KQzzMQSG0wPXUK tm/3sxJETJqMdoFQwTdGWDanJ7WuTDjSGg+b1AmGUKy0ApvSUEkZW4tex3kYkLj7CKPXiePYSTPq I8O9k0WWXUmve+IHqwe8s9h+bvZeQWHz7Wr1nB5uH7/C64t7v+zX/kmp87Pp5hpEwin9jeFXn9Wh Yadd2JOJwimY5dkFTxUsQHBdFmUOYscxW4Bsavnfv/kBAAD//wMAUEsBAi0AFAAGAAgAAAAhALaD OJL+AAAA4QEAABMAAAAAAAAAAAAAAAAAAAAAAFtDb250ZW50X1R5cGVzXS54bWxQSwECLQAUAAYA CAAAACEAOP0h/9YAAACUAQAACwAAAAAAAAAAAAAAAAAvAQAAX3JlbHMvLnJlbHNQSwECLQAUAAYA CAAAACEAnBJ7DxsCAABkBAAADgAAAAAAAAAAAAAAAAAuAgAAZHJzL2Uyb0RvYy54bWxQSwECLQAU AAYACAAAACEAgEPWjN0AAAAHAQAADwAAAAAAAAAAAAAAAAB1BAAAZHJzL2Rvd25yZXYueG1sUEsF BgAAAAAEAAQA8wAAAH8FAAAAAA== " strokecolor="#4f81bd">
                      <v:stroke joinstyle="miter"/>
                    </v:line>
                  </w:pict>
                </mc:Fallback>
              </mc:AlternateContent>
            </w:r>
          </w:p>
          <w:p w14:paraId="71D891CE" w14:textId="77777777" w:rsidR="00B8337A" w:rsidRDefault="00B8337A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6FEA8780" w14:textId="77777777" w:rsidR="00B8337A" w:rsidRDefault="00FA7226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注：此项应填列注册会计师认为重大且</w:t>
      </w:r>
      <w:proofErr w:type="gramStart"/>
      <w:r>
        <w:rPr>
          <w:rFonts w:ascii="宋体" w:eastAsia="宋体" w:hAnsi="宋体" w:cs="Times New Roman" w:hint="eastAsia"/>
          <w:szCs w:val="21"/>
        </w:rPr>
        <w:t xml:space="preserve">应予函证的</w:t>
      </w:r>
      <w:proofErr w:type="gramEnd"/>
      <w:r>
        <w:rPr>
          <w:rFonts w:ascii="宋体" w:eastAsia="宋体" w:hAnsi="宋体" w:cs="Times New Roman" w:hint="eastAsia"/>
          <w:szCs w:val="21"/>
        </w:rPr>
        <w:t xml:space="preserve">其他事项，</w:t>
      </w:r>
      <w:r>
        <w:rPr>
          <w:rFonts w:ascii="宋体" w:eastAsia="宋体" w:hAnsi="宋体" w:cs="Times New Roman"/>
          <w:szCs w:val="21"/>
        </w:rPr>
        <w:t xml:space="preserve">如</w:t>
      </w:r>
      <w:r>
        <w:rPr>
          <w:rFonts w:ascii="宋体" w:eastAsia="宋体" w:hAnsi="宋体" w:cs="Times New Roman" w:hint="eastAsia"/>
          <w:szCs w:val="21"/>
        </w:rPr>
        <w:t xml:space="preserve">欠银行的其他负债或者或有负债、除外汇买卖外的其他衍生交易、贵金属交易等。</w:t>
      </w:r>
    </w:p>
    <w:p w14:paraId="135D34AF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    </w:t>
      </w:r>
      <w:r>
        <w:rPr>
          <w:rFonts w:ascii="宋体" w:eastAsia="宋体" w:hAnsi="宋体" w:cs="Times New Roman"/>
          <w:b/>
          <w:szCs w:val="21"/>
        </w:rPr>
        <w:t xml:space="preserve">（预留印鉴）</w:t>
      </w:r>
    </w:p>
    <w:p w14:paraId="79BAE8B9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      </w:t>
      </w:r>
      <w:r>
        <w:rPr>
          <w:rFonts w:ascii="宋体" w:eastAsia="宋体" w:hAnsi="宋体" w:cs="Times New Roman" w:hint="eastAsia"/>
          <w:b/>
          <w:szCs w:val="21"/>
        </w:rPr>
        <w:t xml:space="preserve">年</w:t>
      </w:r>
      <w:r>
        <w:rPr>
          <w:rFonts w:ascii="宋体" w:eastAsia="宋体" w:hAnsi="宋体" w:cs="Times New Roman" w:hint="eastAsia"/>
          <w:b/>
          <w:szCs w:val="21"/>
        </w:rPr>
        <w:t xml:space="preserve">    </w:t>
      </w:r>
      <w:r>
        <w:rPr>
          <w:rFonts w:ascii="宋体" w:eastAsia="宋体" w:hAnsi="宋体" w:cs="Times New Roman" w:hint="eastAsia"/>
          <w:b/>
          <w:szCs w:val="21"/>
        </w:rPr>
        <w:t xml:space="preserve">月</w:t>
      </w:r>
      <w:r>
        <w:rPr>
          <w:rFonts w:ascii="宋体" w:eastAsia="宋体" w:hAnsi="宋体" w:cs="Times New Roman" w:hint="eastAsia"/>
          <w:b/>
          <w:szCs w:val="21"/>
        </w:rPr>
        <w:t xml:space="preserve">    </w:t>
      </w:r>
      <w:r>
        <w:rPr>
          <w:rFonts w:ascii="宋体" w:eastAsia="宋体" w:hAnsi="宋体" w:cs="Times New Roman" w:hint="eastAsia"/>
          <w:b/>
          <w:szCs w:val="21"/>
        </w:rPr>
        <w:t xml:space="preserve">日</w:t>
      </w:r>
    </w:p>
    <w:p w14:paraId="127F0888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 xml:space="preserve">经办人：</w:t>
      </w:r>
    </w:p>
    <w:p w14:paraId="2E76FEAF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 xml:space="preserve">职</w:t>
      </w:r>
      <w:r>
        <w:rPr>
          <w:rFonts w:ascii="宋体" w:eastAsia="宋体" w:hAnsi="宋体" w:cs="Times New Roman" w:hint="eastAsia"/>
          <w:b/>
          <w:szCs w:val="21"/>
        </w:rPr>
        <w:t xml:space="preserve">  </w:t>
      </w:r>
      <w:proofErr w:type="gramStart"/>
      <w:r>
        <w:rPr>
          <w:rFonts w:ascii="宋体" w:eastAsia="宋体" w:hAnsi="宋体" w:cs="Times New Roman" w:hint="eastAsia"/>
          <w:b/>
          <w:szCs w:val="21"/>
        </w:rPr>
        <w:t xml:space="preserve">务</w:t>
      </w:r>
      <w:proofErr w:type="gramEnd"/>
      <w:r>
        <w:rPr>
          <w:rFonts w:ascii="宋体" w:eastAsia="宋体" w:hAnsi="宋体" w:cs="Times New Roman" w:hint="eastAsia"/>
          <w:b/>
          <w:szCs w:val="21"/>
        </w:rPr>
        <w:t xml:space="preserve">：</w:t>
      </w:r>
    </w:p>
    <w:p w14:paraId="261538AC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 xml:space="preserve">                </w:t>
      </w:r>
      <w:r>
        <w:rPr>
          <w:rFonts w:ascii="宋体" w:eastAsia="宋体" w:hAnsi="宋体" w:cs="Times New Roman" w:hint="eastAsia"/>
          <w:b/>
          <w:szCs w:val="21"/>
        </w:rPr>
        <w:t xml:space="preserve">电</w:t>
      </w:r>
      <w:r>
        <w:rPr>
          <w:rFonts w:ascii="宋体" w:eastAsia="宋体" w:hAnsi="宋体" w:cs="Times New Roman" w:hint="eastAsia"/>
          <w:b/>
          <w:szCs w:val="21"/>
        </w:rPr>
        <w:t xml:space="preserve">  </w:t>
      </w:r>
      <w:r>
        <w:rPr>
          <w:rFonts w:ascii="宋体" w:eastAsia="宋体" w:hAnsi="宋体" w:cs="Times New Roman" w:hint="eastAsia"/>
          <w:b/>
          <w:szCs w:val="21"/>
        </w:rPr>
        <w:t xml:space="preserve">话：</w:t>
      </w:r>
    </w:p>
    <w:p w14:paraId="172BE1B3" w14:textId="77777777" w:rsidR="00B8337A" w:rsidRDefault="00FA7226">
      <w:pPr>
        <w:spacing w:line="360" w:lineRule="auto"/>
        <w:ind w:firstLine="422"/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br w:type="page"/>
      </w:r>
    </w:p>
    <w:p w14:paraId="097E40E2" w14:textId="77777777" w:rsidR="00B8337A" w:rsidRDefault="00FA7226">
      <w:pPr>
        <w:spacing w:line="360" w:lineRule="auto"/>
        <w:ind w:firstLine="422"/>
        <w:jc w:val="left"/>
        <w:rPr>
          <w:rFonts w:ascii="宋体" w:eastAsia="宋体" w:hAnsi="宋体" w:cs="Times New Roman"/>
          <w:b/>
          <w:szCs w:val="21"/>
          <w:u w:val="single"/>
        </w:rPr>
      </w:pPr>
      <w:r>
        <w:rPr>
          <w:rFonts w:ascii="宋体" w:eastAsia="宋体" w:hAnsi="宋体" w:cs="Times New Roman" w:hint="eastAsia"/>
          <w:b/>
          <w:szCs w:val="21"/>
          <w:u w:val="single"/>
        </w:rPr>
        <w:lastRenderedPageBreak/>
        <w:t xml:space="preserve">                         </w:t>
      </w:r>
      <w:r>
        <w:rPr>
          <w:rFonts w:ascii="宋体" w:eastAsia="宋体" w:hAnsi="宋体" w:cs="Times New Roman"/>
          <w:b/>
          <w:szCs w:val="21"/>
        </w:rPr>
        <w:t xml:space="preserve">以下</w:t>
      </w:r>
      <w:r>
        <w:rPr>
          <w:rFonts w:ascii="宋体" w:eastAsia="宋体" w:hAnsi="宋体" w:cs="Times New Roman" w:hint="eastAsia"/>
          <w:b/>
          <w:szCs w:val="21"/>
        </w:rPr>
        <w:t xml:space="preserve">由</w:t>
      </w:r>
      <w:r>
        <w:rPr>
          <w:rFonts w:ascii="宋体" w:eastAsia="宋体" w:hAnsi="宋体" w:cs="Times New Roman"/>
          <w:b/>
          <w:szCs w:val="21"/>
        </w:rPr>
        <w:t xml:space="preserve">被</w:t>
      </w:r>
      <w:proofErr w:type="gramStart"/>
      <w:r>
        <w:rPr>
          <w:rFonts w:ascii="宋体" w:eastAsia="宋体" w:hAnsi="宋体" w:cs="Times New Roman" w:hint="eastAsia"/>
          <w:b/>
          <w:szCs w:val="21"/>
        </w:rPr>
        <w:t xml:space="preserve">询</w:t>
      </w:r>
      <w:r>
        <w:rPr>
          <w:rFonts w:ascii="宋体" w:eastAsia="宋体" w:hAnsi="宋体" w:cs="Times New Roman"/>
          <w:b/>
          <w:szCs w:val="21"/>
        </w:rPr>
        <w:t xml:space="preserve">证</w:t>
      </w:r>
      <w:r>
        <w:rPr>
          <w:rFonts w:ascii="宋体" w:eastAsia="宋体" w:hAnsi="宋体" w:cs="Times New Roman" w:hint="eastAsia"/>
          <w:b/>
          <w:szCs w:val="21"/>
        </w:rPr>
        <w:t xml:space="preserve">银行</w:t>
      </w:r>
      <w:proofErr w:type="gramEnd"/>
      <w:r>
        <w:rPr>
          <w:rFonts w:ascii="宋体" w:eastAsia="宋体" w:hAnsi="宋体" w:cs="Times New Roman" w:hint="eastAsia"/>
          <w:b/>
          <w:szCs w:val="21"/>
        </w:rPr>
        <w:t xml:space="preserve">填列</w:t>
      </w:r>
      <w:r>
        <w:rPr>
          <w:rFonts w:ascii="宋体" w:eastAsia="宋体" w:hAnsi="宋体" w:cs="Times New Roman" w:hint="eastAsia"/>
          <w:b/>
          <w:szCs w:val="21"/>
          <w:u w:val="single"/>
        </w:rPr>
        <w:t xml:space="preserve">                                                                                                              </w:t>
      </w:r>
    </w:p>
    <w:p w14:paraId="4B8BE210" w14:textId="77777777" w:rsidR="00B8337A" w:rsidRDefault="00FA7226">
      <w:pPr>
        <w:spacing w:line="360" w:lineRule="auto"/>
        <w:ind w:firstLineChars="200" w:firstLine="422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 xml:space="preserve">结论：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8337A" w14:paraId="78A8838F" w14:textId="77777777">
        <w:trPr>
          <w:trHeight w:val="1752"/>
        </w:trPr>
        <w:tc>
          <w:tcPr>
            <w:tcW w:w="5000" w:type="pct"/>
          </w:tcPr>
          <w:p w14:paraId="506C4FFC" w14:textId="77777777" w:rsidR="00B8337A" w:rsidRDefault="00FA7226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经本行核对，</w:t>
            </w:r>
            <w:proofErr w:type="gramStart"/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所函证</w:t>
            </w:r>
            <w:proofErr w:type="gramEnd"/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项目与本行记载信息相符。特此函复。</w:t>
            </w:r>
          </w:p>
          <w:p w14:paraId="66455E0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E34E01A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1D8609B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A2F2A70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经办人：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3E7BE1AE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复核人：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318DA5A1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2217EE07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（银行盖章）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</w:t>
            </w:r>
          </w:p>
          <w:p w14:paraId="0B134289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7CEC39E3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年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月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日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</w:t>
            </w:r>
          </w:p>
          <w:p w14:paraId="0D75BB8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</w:tc>
      </w:tr>
      <w:tr w:rsidR="00B8337A" w14:paraId="58846011" w14:textId="77777777">
        <w:trPr>
          <w:trHeight w:val="1386"/>
        </w:trPr>
        <w:tc>
          <w:tcPr>
            <w:tcW w:w="5000" w:type="pct"/>
          </w:tcPr>
          <w:p w14:paraId="73CBEA66" w14:textId="77777777" w:rsidR="00B8337A" w:rsidRDefault="00FA7226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经本行核对，存在以下不符之处。</w:t>
            </w:r>
          </w:p>
          <w:p w14:paraId="70EC4928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3BF7858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378A8B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6ECC7F9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4C07957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76FBEF4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3A1817A4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494FD11C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经办人：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1615F38B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复核人：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职务：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电话：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 </w:t>
            </w:r>
          </w:p>
          <w:p w14:paraId="632CE33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ind w:firstLineChars="50" w:firstLine="105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4C151536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（银行盖章）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  </w:t>
            </w:r>
          </w:p>
          <w:p w14:paraId="5FDB91DB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5776537" w14:textId="77777777" w:rsidR="00B8337A" w:rsidRDefault="00FA7226">
            <w:pPr>
              <w:wordWrap w:val="0"/>
              <w:autoSpaceDE w:val="0"/>
              <w:autoSpaceDN w:val="0"/>
              <w:adjustRightInd w:val="0"/>
              <w:spacing w:line="500" w:lineRule="exact"/>
              <w:ind w:firstLineChars="700" w:firstLine="1476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年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月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日</w:t>
            </w:r>
            <w:r>
              <w:rPr>
                <w:rFonts w:ascii="宋体" w:eastAsia="宋体" w:hAnsi="宋体" w:cs="MingLiU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MingLiU"/>
                <w:b/>
                <w:kern w:val="0"/>
                <w:szCs w:val="21"/>
              </w:rPr>
              <w:t xml:space="preserve">                 </w:t>
            </w:r>
          </w:p>
          <w:p w14:paraId="50729C9C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jc w:val="righ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57EEFE43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  <w:p w14:paraId="069D3845" w14:textId="77777777" w:rsidR="00B8337A" w:rsidRDefault="00B8337A">
            <w:pPr>
              <w:autoSpaceDE w:val="0"/>
              <w:autoSpaceDN w:val="0"/>
              <w:adjustRightInd w:val="0"/>
              <w:spacing w:line="500" w:lineRule="exact"/>
              <w:rPr>
                <w:rFonts w:ascii="宋体" w:eastAsia="宋体" w:hAnsi="宋体" w:cs="MingLiU"/>
                <w:b/>
                <w:kern w:val="0"/>
                <w:szCs w:val="21"/>
              </w:rPr>
            </w:pPr>
          </w:p>
        </w:tc>
      </w:tr>
    </w:tbl>
    <w:p w14:paraId="6966646F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b/>
          <w:sz w:val="24"/>
        </w:rPr>
      </w:pPr>
      <w:r>
        <w:rPr>
          <w:rFonts w:ascii="仿宋_GB2312" w:eastAsia="仿宋_GB2312" w:hAnsi="宋体" w:cs="Times New Roman"/>
          <w:b/>
          <w:sz w:val="28"/>
          <w:szCs w:val="28"/>
        </w:rPr>
        <w:br w:type="page"/>
      </w:r>
      <w:r w:rsidRPr="00FA7226">
        <w:rPr>
          <w:rFonts w:ascii="仿宋_GB2312" w:eastAsia="仿宋_GB2312" w:hAnsi="宋体" w:cs="Times New Roman" w:hint="eastAsia"/>
          <w:b/>
          <w:sz w:val="24"/>
        </w:rPr>
        <w:lastRenderedPageBreak/>
        <w:t xml:space="preserve">说明：</w:t>
      </w:r>
    </w:p>
    <w:p w14:paraId="1827E49F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sz w:val="24"/>
        </w:rPr>
      </w:pPr>
      <w:r w:rsidRPr="00FA7226">
        <w:rPr>
          <w:rFonts w:ascii="仿宋_GB2312" w:eastAsia="仿宋_GB2312" w:hAnsi="宋体" w:cs="Times New Roman" w:hint="eastAsia"/>
          <w:sz w:val="24"/>
        </w:rPr>
        <w:t xml:space="preserve">1.</w:t>
      </w:r>
      <w:r w:rsidRPr="00FA7226">
        <w:rPr>
          <w:rFonts w:ascii="仿宋_GB2312" w:eastAsia="仿宋_GB2312" w:hAnsi="宋体" w:cs="Times New Roman" w:hint="eastAsia"/>
          <w:sz w:val="24"/>
        </w:rPr>
        <w:t xml:space="preserve">本</w:t>
      </w:r>
      <w:proofErr w:type="gramStart"/>
      <w:r w:rsidRPr="00FA7226">
        <w:rPr>
          <w:rFonts w:ascii="仿宋_GB2312" w:eastAsia="仿宋_GB2312" w:hAnsi="宋体" w:cs="Times New Roman" w:hint="eastAsia"/>
          <w:sz w:val="24"/>
        </w:rPr>
        <w:t xml:space="preserve">询</w:t>
      </w:r>
      <w:proofErr w:type="gramEnd"/>
      <w:r w:rsidRPr="00FA7226">
        <w:rPr>
          <w:rFonts w:ascii="仿宋_GB2312" w:eastAsia="仿宋_GB2312" w:hAnsi="宋体" w:cs="Times New Roman" w:hint="eastAsia"/>
          <w:sz w:val="24"/>
        </w:rPr>
        <w:t xml:space="preserve">证函（包括回函）中所列信息应严格保密，仅用于注册会计师审计目的。</w:t>
      </w:r>
    </w:p>
    <w:p w14:paraId="4D7A69A0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sz w:val="24"/>
        </w:rPr>
      </w:pPr>
      <w:r w:rsidRPr="00FA7226">
        <w:rPr>
          <w:rFonts w:ascii="仿宋_GB2312" w:eastAsia="仿宋_GB2312" w:hAnsi="宋体" w:cs="Times New Roman" w:hint="eastAsia"/>
          <w:sz w:val="24"/>
        </w:rPr>
        <w:t xml:space="preserve">2.</w:t>
      </w:r>
      <w:r w:rsidRPr="00FA7226">
        <w:rPr>
          <w:rFonts w:ascii="仿宋_GB2312" w:eastAsia="仿宋_GB2312" w:hAnsi="宋体" w:cs="Times New Roman" w:hint="eastAsia"/>
          <w:sz w:val="24"/>
        </w:rPr>
        <w:t xml:space="preserve">注册会计师可根据审计的需要，从本函所列第</w:t>
      </w:r>
      <w:r w:rsidRPr="00FA7226">
        <w:rPr>
          <w:rFonts w:ascii="仿宋_GB2312" w:eastAsia="仿宋_GB2312" w:hAnsi="宋体" w:cs="Times New Roman" w:hint="eastAsia"/>
          <w:sz w:val="24"/>
        </w:rPr>
        <w:t xml:space="preserve">1-14</w:t>
      </w:r>
      <w:r w:rsidRPr="00FA7226">
        <w:rPr>
          <w:rFonts w:ascii="仿宋_GB2312" w:eastAsia="仿宋_GB2312" w:hAnsi="宋体" w:cs="Times New Roman" w:hint="eastAsia"/>
          <w:sz w:val="24"/>
        </w:rPr>
        <w:t xml:space="preserve">项中选择所需</w:t>
      </w:r>
      <w:proofErr w:type="gramStart"/>
      <w:r w:rsidRPr="00FA7226">
        <w:rPr>
          <w:rFonts w:ascii="仿宋_GB2312" w:eastAsia="仿宋_GB2312" w:hAnsi="宋体" w:cs="Times New Roman" w:hint="eastAsia"/>
          <w:sz w:val="24"/>
        </w:rPr>
        <w:t xml:space="preserve">询</w:t>
      </w:r>
      <w:proofErr w:type="gramEnd"/>
      <w:r w:rsidRPr="00FA7226">
        <w:rPr>
          <w:rFonts w:ascii="仿宋_GB2312" w:eastAsia="仿宋_GB2312" w:hAnsi="宋体" w:cs="Times New Roman" w:hint="eastAsia"/>
          <w:sz w:val="24"/>
        </w:rPr>
        <w:t xml:space="preserve">证的项目，对于不适用的项目，应当将该项目中的表格用斜线划掉。</w:t>
      </w:r>
    </w:p>
    <w:p w14:paraId="6C32EC00" w14:textId="77777777" w:rsidR="00B8337A" w:rsidRPr="00FA7226" w:rsidRDefault="00FA7226">
      <w:pPr>
        <w:widowControl/>
        <w:jc w:val="left"/>
        <w:rPr>
          <w:rFonts w:ascii="仿宋_GB2312" w:eastAsia="仿宋_GB2312" w:hAnsi="宋体" w:cs="Times New Roman"/>
          <w:color w:val="FF0000"/>
          <w:sz w:val="24"/>
        </w:rPr>
      </w:pPr>
      <w:r w:rsidRPr="00FA7226">
        <w:rPr>
          <w:rFonts w:ascii="仿宋_GB2312" w:eastAsia="仿宋_GB2312" w:hAnsi="宋体" w:cs="Times New Roman" w:hint="eastAsia"/>
          <w:color w:val="FF0000"/>
          <w:sz w:val="24"/>
        </w:rPr>
        <w:t xml:space="preserve">3.</w:t>
      </w:r>
      <w:proofErr w:type="gramStart"/>
      <w:r w:rsidRPr="00FA7226">
        <w:rPr>
          <w:rFonts w:ascii="仿宋_GB2312" w:eastAsia="仿宋_GB2312" w:hAnsi="宋体" w:cs="Times New Roman" w:hint="eastAsia"/>
          <w:color w:val="FF0000"/>
          <w:sz w:val="24"/>
        </w:rPr>
        <w:t xml:space="preserve">本函应由</w:t>
      </w:r>
      <w:proofErr w:type="gramEnd"/>
      <w:r w:rsidRPr="00FA7226">
        <w:rPr>
          <w:rFonts w:ascii="仿宋_GB2312" w:eastAsia="仿宋_GB2312" w:hAnsi="宋体" w:cs="Times New Roman" w:hint="eastAsia"/>
          <w:color w:val="FF0000"/>
          <w:sz w:val="24"/>
        </w:rPr>
        <w:t xml:space="preserve">被审计单位加盖骑缝章。</w:t>
      </w:r>
      <w:bookmarkStart w:id="0" w:name="_GoBack"/>
      <w:bookmarkEnd w:id="0"/>
    </w:p>
    <w:p w14:paraId="7894A3C6" w14:textId="77777777" w:rsidR="00B8337A" w:rsidRPr="00FA7226" w:rsidRDefault="00B8337A">
      <w:pPr>
        <w:rPr>
          <w:sz w:val="20"/>
          <w:szCs w:val="22"/>
        </w:rPr>
        <w:sectPr w:rsidR="00B8337A" w:rsidRPr="00FA7226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12"/>
        </w:sectPr>
      </w:pPr>
    </w:p>
    <w:p w14:paraId="795BD2CB" w14:textId="77777777" w:rsidR="00B8337A" w:rsidRDefault="00B8337A"/>
    <w:sectPr w:rsidR="00B8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婕</dc:creator>
  <cp:lastModifiedBy>452430536@qq.com</cp:lastModifiedBy>
  <cp:revision>3</cp:revision>
  <dcterms:created xsi:type="dcterms:W3CDTF">2020-01-07T04:02:00Z</dcterms:created>
  <dcterms:modified xsi:type="dcterms:W3CDTF">2020-01-07T05:13:00Z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