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A19091" w14:textId="77777777" w:rsidR="003E7C72" w:rsidRDefault="00000000">
      <w:pPr>
        <w:keepNext/>
        <w:keepLines/>
        <w:spacing w:before="240" w:after="160"/>
      </w:pPr>
      <w:r>
        <w:rPr>
          <w:b/>
          <w:bCs/>
          <w:sz w:val="36"/>
          <w:szCs w:val="36"/>
        </w:rPr>
        <w:t>Prompt</w:t>
      </w:r>
    </w:p>
    <w:p w14:paraId="7E33BDB3" w14:textId="77777777" w:rsidR="003E7C72" w:rsidRDefault="00000000">
      <w:pPr>
        <w:spacing w:after="160"/>
      </w:pPr>
      <w:r>
        <w:rPr>
          <w:i/>
          <w:iCs/>
          <w:sz w:val="20"/>
          <w:szCs w:val="20"/>
        </w:rPr>
        <w:t>Final prompt P12 (v5.6), attached as a .md file together with the library domain description. The prompt text is identical for all three domains; only the attached description changes.</w:t>
      </w:r>
    </w:p>
    <w:p w14:paraId="2201709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You are an Agile Unified Methodology specialist performing the</w:t>
      </w:r>
    </w:p>
    <w:p w14:paraId="2C4A292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phrase-identification step of domain modeling. Extract domain</w:t>
      </w:r>
    </w:p>
    <w:p w14:paraId="3419892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phrases from the provided document. Follow these rules exactly</w:t>
      </w:r>
    </w:p>
    <w:p w14:paraId="52AF3153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rather than your own linguistic judgment.</w:t>
      </w:r>
    </w:p>
    <w:p w14:paraId="260411A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526C92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GENERAL RULES</w:t>
      </w:r>
    </w:p>
    <w:p w14:paraId="3BFEC211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1. Extract only phrases that appear in the document, using its</w:t>
      </w:r>
    </w:p>
    <w:p w14:paraId="3767E02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wording. Do not paraphrase, infer, or add phrases.</w:t>
      </w:r>
    </w:p>
    <w:p w14:paraId="270F8AD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2. List singular/plural variants of the same phrase on one line,</w:t>
      </w:r>
    </w:p>
    <w:p w14:paraId="1A4F37C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separated by " / " (e.g., "room / rooms"). Only list variants</w:t>
      </w:r>
    </w:p>
    <w:p w14:paraId="6C1C5C1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that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actually appear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in the text.</w:t>
      </w:r>
    </w:p>
    <w:p w14:paraId="17057CB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3. Put each phrase in exactly one category. Exceptions: a noun</w:t>
      </w:r>
    </w:p>
    <w:p w14:paraId="488DCE9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phrase may also appear under X of Y, and X of Y phrases are</w:t>
      </w:r>
    </w:p>
    <w:p w14:paraId="033B88D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extracted from every sentence, including sentences already</w:t>
      </w:r>
    </w:p>
    <w:p w14:paraId="1DFC8D7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used for Possession, Consist of, or Generalization.</w:t>
      </w:r>
    </w:p>
    <w:p w14:paraId="7CCC22B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4. Keep modifier + noun phrases whole (e.g., "room key",</w:t>
      </w:r>
    </w:p>
    <w:p w14:paraId="3E5D9DF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late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fee"). Do not move the modifier into Adjectives. The</w:t>
      </w:r>
    </w:p>
    <w:p w14:paraId="288165B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one exception is several modifiers sharing one noun (see</w:t>
      </w:r>
    </w:p>
    <w:p w14:paraId="07271F2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Adjectives).</w:t>
      </w:r>
    </w:p>
    <w:p w14:paraId="02E2EB9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5. Extract only phrases that would become part of the domain</w:t>
      </w:r>
    </w:p>
    <w:p w14:paraId="5673EFB1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model: a class, an attribute, an attribute value, or a</w:t>
      </w:r>
    </w:p>
    <w:p w14:paraId="38BF473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relationship between them. Skip background and motivation</w:t>
      </w:r>
    </w:p>
    <w:p w14:paraId="1D1C321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why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the business wants the system, market conditions, costs</w:t>
      </w:r>
    </w:p>
    <w:p w14:paraId="5DBA9B2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and savings), and skip generic words that name nothing</w:t>
      </w:r>
    </w:p>
    <w:p w14:paraId="5ADE4E1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specific in the domain (information, system, thing, purpose,</w:t>
      </w:r>
    </w:p>
    <w:p w14:paraId="1D66303B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time, day) unless the document treats that word as something</w:t>
      </w:r>
    </w:p>
    <w:p w14:paraId="74550E8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the system records.</w:t>
      </w:r>
    </w:p>
    <w:p w14:paraId="7E1BAC6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6. Do not extract proper names of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particular instances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company,</w:t>
      </w:r>
    </w:p>
    <w:p w14:paraId="06B2F22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product, brand, venue, city, street or person names. Extract</w:t>
      </w:r>
    </w:p>
    <w:p w14:paraId="1A013F5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the general term the document uses instead ("conference</w:t>
      </w:r>
    </w:p>
    <w:p w14:paraId="3CE8307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venue", not the venue's name). The one exception is the name</w:t>
      </w:r>
    </w:p>
    <w:p w14:paraId="32983E1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of the organization or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system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the document is describing,</w:t>
      </w:r>
    </w:p>
    <w:p w14:paraId="1592D1A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which is a class in the model and is extracted.</w:t>
      </w:r>
    </w:p>
    <w:p w14:paraId="3C827AB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4AB9AE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CATEGORIES</w:t>
      </w:r>
    </w:p>
    <w:p w14:paraId="7662352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09E2403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Nouns / noun phrases</w:t>
      </w:r>
    </w:p>
    <w:p w14:paraId="3DD850E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Things, people, roles, attributes, and records in the domain.</w:t>
      </w:r>
    </w:p>
    <w:p w14:paraId="2EA437CF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Include nouns that name an activity or event in the domain</w:t>
      </w:r>
    </w:p>
    <w:p w14:paraId="6CFDD923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("inspection", "cancellation", "refund"). A noun form counts</w:t>
      </w:r>
    </w:p>
    <w:p w14:paraId="618004DB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even when the same action also appears as a verb elsewhere in</w:t>
      </w:r>
    </w:p>
    <w:p w14:paraId="07472A0B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the text: "cancellation" goes under Nouns and "cancelled"</w:t>
      </w:r>
    </w:p>
    <w:p w14:paraId="50248B5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under Transitive verbs.</w:t>
      </w:r>
    </w:p>
    <w:p w14:paraId="25033E7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List a word as its own noun only if it appears on its own in</w:t>
      </w:r>
    </w:p>
    <w:p w14:paraId="087F056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the text. Do not split a compound noun phrase into its words.</w:t>
      </w:r>
    </w:p>
    <w:p w14:paraId="0BFE715F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B500B2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X of Y Expressions</w:t>
      </w:r>
    </w:p>
    <w:p w14:paraId="08C88F2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Only phrases that literally contain the word "of". A phrase</w:t>
      </w:r>
    </w:p>
    <w:p w14:paraId="112825DB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built on any other preposition (for, before, with, to, in,</w:t>
      </w:r>
    </w:p>
    <w:p w14:paraId="4C410AD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on) is never an X of Y phrase, however closely it describes</w:t>
      </w:r>
    </w:p>
    <w:p w14:paraId="764AA4F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one.</w:t>
      </w:r>
    </w:p>
    <w:p w14:paraId="28A85C8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The phrase is exactly "&lt;noun&gt; of &lt;noun phrase&gt;": it starts at</w:t>
      </w:r>
    </w:p>
    <w:p w14:paraId="5DF32A3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the noun immediately before "of" and ends at the end of the</w:t>
      </w:r>
    </w:p>
    <w:p w14:paraId="54A78B7F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noun phrase immediately after it. Drop leading adjectives and</w:t>
      </w:r>
    </w:p>
    <w:p w14:paraId="3A9F693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trailing prepositional phrases ("weekly review of bookings by</w:t>
      </w:r>
    </w:p>
    <w:p w14:paraId="10945A4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staff" -&gt; "review of bookings").</w:t>
      </w:r>
    </w:p>
    <w:p w14:paraId="2657C323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Never join two phrases with "and" 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colour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size" is not an</w:t>
      </w:r>
    </w:p>
    <w:p w14:paraId="0FE5E6C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X of Y phrase). If a sentence has two "of" phrases, list them</w:t>
      </w:r>
    </w:p>
    <w:p w14:paraId="01D39B6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separately.</w:t>
      </w:r>
    </w:p>
    <w:p w14:paraId="2DFD142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Work through the document one "of" at a time and list only</w:t>
      </w:r>
    </w:p>
    <w:p w14:paraId="60FB31A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what you find. Do not rephrase a sentence so that it contains</w:t>
      </w:r>
    </w:p>
    <w:p w14:paraId="1FACAC7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"of".</w:t>
      </w:r>
    </w:p>
    <w:p w14:paraId="3E60E7B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6A5F77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Transitive verbs</w:t>
      </w:r>
    </w:p>
    <w:p w14:paraId="4813CC4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Verbs acting on an object, copied exactly as they appear in</w:t>
      </w:r>
    </w:p>
    <w:p w14:paraId="3A917CA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the text. Do not convert them to base form. Omit the object</w:t>
      </w:r>
    </w:p>
    <w:p w14:paraId="7A6865A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and auxiliaries (is/are/can be). List each verb once.</w:t>
      </w:r>
    </w:p>
    <w:p w14:paraId="121117C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Only transitive verbs. Exclude verbs that take no object</w:t>
      </w:r>
    </w:p>
    <w:p w14:paraId="34CA123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("stay", "arrive", "wait") and verbs that only introduce</w:t>
      </w:r>
    </w:p>
    <w:p w14:paraId="4729E1E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another verb ("try to", "begin to"); for those, list the verb</w:t>
      </w:r>
    </w:p>
    <w:p w14:paraId="2CCB786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they introduce instead. Exclude phrases that merely look like</w:t>
      </w:r>
    </w:p>
    <w:p w14:paraId="14D64D4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verbs but work as prepositions ("according to", "owing to").</w:t>
      </w:r>
    </w:p>
    <w:p w14:paraId="7C5F521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Passive participles ("can be cancelled", "is assigned") are</w:t>
      </w:r>
    </w:p>
    <w:p w14:paraId="6FDC35A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verbs, not adjectives.</w:t>
      </w:r>
    </w:p>
    <w:p w14:paraId="6E02716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A passive verb followed by "by" and the one doing the action</w:t>
      </w:r>
    </w:p>
    <w:p w14:paraId="6EC639E3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keeps "by": list "approved by", not "approved".</w:t>
      </w:r>
    </w:p>
    <w:p w14:paraId="45A7AAD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A verb's "-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form used as an action is a verb, including</w:t>
      </w:r>
    </w:p>
    <w:p w14:paraId="4C51807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inside "when ...", "before ...", or "after ..." clauses ("when</w:t>
      </w:r>
    </w:p>
    <w:p w14:paraId="6DBA8CA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assigning a room" gives "assigning"). List it as written.</w:t>
      </w:r>
    </w:p>
    <w:p w14:paraId="28B2D5AF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A word used as a verb anywhere in the text goes under</w:t>
      </w:r>
    </w:p>
    <w:p w14:paraId="6FBC6D8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Transitive verbs only, never under Adjectives.</w:t>
      </w:r>
    </w:p>
    <w:p w14:paraId="2AC2641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Keep any preposition that belongs to the verb ("applied for",</w:t>
      </w:r>
    </w:p>
    <w:p w14:paraId="7E86282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signed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off by", "handed over to"). The preposition is part of</w:t>
      </w:r>
    </w:p>
    <w:p w14:paraId="7BBF7F03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the verb, so listing the verb without it is wrong.</w:t>
      </w:r>
    </w:p>
    <w:p w14:paraId="7C78994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Exclude words used as nouns ("the checkout").</w:t>
      </w:r>
    </w:p>
    <w:p w14:paraId="399D87D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Exclude the linking words of the last three categories, even</w:t>
      </w:r>
    </w:p>
    <w:p w14:paraId="6B70585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though they are verbs. They belong to those categories only:</w:t>
      </w:r>
    </w:p>
    <w:p w14:paraId="4FF994F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Possession: has, have, possesses, owns</w:t>
      </w:r>
    </w:p>
    <w:p w14:paraId="34D38FC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Consist of / Part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of: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consists of, is made up of, is part</w:t>
      </w:r>
    </w:p>
    <w:p w14:paraId="333FC84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of, involves, includes, including, comprises, contains</w:t>
      </w:r>
    </w:p>
    <w:p w14:paraId="30F2C60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Generalization: is a, is a kind of, is a type of, types of,</w:t>
      </w:r>
    </w:p>
    <w:p w14:paraId="6CA3AE8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kinds of, is known as, can be regarded as</w:t>
      </w:r>
    </w:p>
    <w:p w14:paraId="5E6BE69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Exclude only the linking word itself, not the other verbs in</w:t>
      </w:r>
    </w:p>
    <w:p w14:paraId="6C79C51B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the same sentence. A sentence such as "Closing a ward involves</w:t>
      </w:r>
    </w:p>
    <w:p w14:paraId="168B9AF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discharging the patients and archiving their charts"</w:t>
      </w:r>
    </w:p>
    <w:p w14:paraId="04C5B14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contributes "discharging" and "archiving" to this category;</w:t>
      </w:r>
    </w:p>
    <w:p w14:paraId="2F2DE02F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only "involves" is withheld.</w:t>
      </w:r>
    </w:p>
    <w:p w14:paraId="0DFE2F3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B64FC2F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Adjectives, enumeration</w:t>
      </w:r>
    </w:p>
    <w:p w14:paraId="1C2B765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Include a word only if it would be a VALUE of an attribute in</w:t>
      </w:r>
    </w:p>
    <w:p w14:paraId="4A668971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the domain model: example values (often after "e.g.", "such</w:t>
      </w:r>
    </w:p>
    <w:p w14:paraId="5AB39E9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as", or in parentheses), status values, or frequencies.</w:t>
      </w:r>
    </w:p>
    <w:p w14:paraId="37D838A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Status values count only if the word is not used as a verb</w:t>
      </w:r>
    </w:p>
    <w:p w14:paraId="7D028681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anywhere in the document.</w:t>
      </w:r>
    </w:p>
    <w:p w14:paraId="64EEFE4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Exclude determiners, quantifiers, adverbs, and nouns used as</w:t>
      </w:r>
    </w:p>
    <w:p w14:paraId="3F9D7D33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modifiers inside a noun phrase.</w:t>
      </w:r>
    </w:p>
    <w:p w14:paraId="17D8E91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When the document lists the values of one attribute together</w:t>
      </w:r>
    </w:p>
    <w:p w14:paraId="7772EFD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(joined by commas, "and", or "or"), copy the whole list as one</w:t>
      </w:r>
    </w:p>
    <w:p w14:paraId="0F681F2B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line exactly as written ("single, double, or deluxe"). Do not</w:t>
      </w:r>
    </w:p>
    <w:p w14:paraId="2880651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also list each value on its own line. A value that appears on</w:t>
      </w:r>
    </w:p>
    <w:p w14:paraId="60B35DE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its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own in the text gets its own line. If the listed values</w:t>
      </w:r>
    </w:p>
    <w:p w14:paraId="5C2731E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are numbers ("one or two"), they are quantities: list them</w:t>
      </w:r>
    </w:p>
    <w:p w14:paraId="66B143F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under Numeric, Quantity instead of here.</w:t>
      </w:r>
    </w:p>
    <w:p w14:paraId="3989B35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Several modifiers listed together before one noun are the</w:t>
      </w:r>
    </w:p>
    <w:p w14:paraId="72B23BE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values of one attribute of that noun ("laundry, minibar, and</w:t>
      </w:r>
    </w:p>
    <w:p w14:paraId="3AB07C8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parking bills"). Copy the modifiers without the noun as one line</w:t>
      </w:r>
    </w:p>
    <w:p w14:paraId="1FA5699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("laundry, minibar, and parking"), even though one noun</w:t>
      </w:r>
    </w:p>
    <w:p w14:paraId="27D14C1B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modifier on its own is excluded. This holds even when other</w:t>
      </w:r>
    </w:p>
    <w:p w14:paraId="236177C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words come before the modifiers: "the hotel laundry, minibar, and</w:t>
      </w:r>
    </w:p>
    <w:p w14:paraId="6D3C200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parking bills" still gives "laundry, minibar, and parking".</w:t>
      </w:r>
    </w:p>
    <w:p w14:paraId="36A64CA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Keep a negation with its value: "is not ready" gives "not</w:t>
      </w:r>
    </w:p>
    <w:p w14:paraId="24D7192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ready". List the bare value too only if it also appears</w:t>
      </w:r>
    </w:p>
    <w:p w14:paraId="6AECC46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without "not".</w:t>
      </w:r>
    </w:p>
    <w:p w14:paraId="1836CDE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Ways of doing something given as alternatives ("online or at</w:t>
      </w:r>
    </w:p>
    <w:p w14:paraId="0986CD5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the front desk") are the values of a method attribute: copy</w:t>
      </w:r>
    </w:p>
    <w:p w14:paraId="1380976B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them as one line. One adverb on its own is still excluded.</w:t>
      </w:r>
    </w:p>
    <w:p w14:paraId="473D8D4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F62D45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Numeric, Quantity</w:t>
      </w:r>
    </w:p>
    <w:p w14:paraId="2D78A96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A quantity answers "how many" or "how much" about something</w:t>
      </w:r>
    </w:p>
    <w:p w14:paraId="0907BD2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in the domain. Test every candidate against that question</w:t>
      </w:r>
    </w:p>
    <w:p w14:paraId="08F0F1EB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before listing it.</w:t>
      </w:r>
    </w:p>
    <w:p w14:paraId="1E7D68F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Include numbers and quantity expressions, kept whole ("at</w:t>
      </w:r>
    </w:p>
    <w:p w14:paraId="4C2F8B3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most 3 nights"), single numbers, vague quantities ("several",</w:t>
      </w:r>
    </w:p>
    <w:p w14:paraId="56FD8B0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"a number of", "one or more"), and distributive quantifiers</w:t>
      </w:r>
    </w:p>
    <w:p w14:paraId="57CAC27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("each", "every", "all").</w:t>
      </w:r>
    </w:p>
    <w:p w14:paraId="18940B6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Exclude dates, years, months, times, street addresses, postal</w:t>
      </w:r>
    </w:p>
    <w:p w14:paraId="0287428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codes, phone numbers, and reference numbers. A year such as</w:t>
      </w:r>
    </w:p>
    <w:p w14:paraId="1A0FADB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"1994" and a date such as "March 3-5, 1994" answer "when", not</w:t>
      </w:r>
    </w:p>
    <w:p w14:paraId="66878D8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how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many", so neither is a quantity.</w:t>
      </w:r>
    </w:p>
    <w:p w14:paraId="794CB121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Keep a quantity expression whole rather than splitting it:</w:t>
      </w:r>
    </w:p>
    <w:p w14:paraId="0E34375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list "one or more", never "one" and "more" separately.</w:t>
      </w:r>
    </w:p>
    <w:p w14:paraId="043B3A0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F2EE8D3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Possession Expressions</w:t>
      </w:r>
    </w:p>
    <w:p w14:paraId="75A6DA4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Full clause: "&lt;subject&gt; has/have/possesses &lt;X&gt;, &lt;Y&gt;, ...".</w:t>
      </w:r>
    </w:p>
    <w:p w14:paraId="1D10470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481E02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Consist of / Part of Expressions</w:t>
      </w:r>
    </w:p>
    <w:p w14:paraId="55807D93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Full clause built on one of these linking words: consists of,</w:t>
      </w:r>
    </w:p>
    <w:p w14:paraId="3D5E489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is made up of, is part of, involves, includes, including,</w:t>
      </w:r>
    </w:p>
    <w:p w14:paraId="6513C10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comprises, contains.</w:t>
      </w:r>
    </w:p>
    <w:p w14:paraId="41E183F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3903A5B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X is a Y generalization / specialization</w:t>
      </w:r>
    </w:p>
    <w:p w14:paraId="4F1B5B3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Check every sentence for generalization or naming phrases,</w:t>
      </w:r>
    </w:p>
    <w:p w14:paraId="6786787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such as "is a", "is a kind of", "is a type of", "types of",</w:t>
      </w:r>
    </w:p>
    <w:p w14:paraId="2CC824E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kinds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of", or similar linking phrases.</w:t>
      </w:r>
    </w:p>
    <w:p w14:paraId="153C8A3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Write each as one phrase in the form</w:t>
      </w:r>
    </w:p>
    <w:p w14:paraId="4E8E05D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"&lt;specific&gt; ... &lt;general&gt;", using the document's own words,</w:t>
      </w:r>
    </w:p>
    <w:p w14:paraId="3983D27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including its linking phrase. Reorder if needed. Do not</w:t>
      </w:r>
    </w:p>
    <w:p w14:paraId="112EF22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replace words or drop words, except the introductory</w:t>
      </w:r>
    </w:p>
    <w:p w14:paraId="510BCB5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"There" in "There is/are ..." sentences.</w:t>
      </w:r>
    </w:p>
    <w:p w14:paraId="4C84529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If a sentence names several specific terms, keep them</w:t>
      </w:r>
    </w:p>
    <w:p w14:paraId="0B608AF3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together in one phrase. Do not split them into separate lines.</w:t>
      </w:r>
    </w:p>
    <w:p w14:paraId="11BF52F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>- Never output a linking phrase by itself.</w:t>
      </w:r>
    </w:p>
    <w:p w14:paraId="73DD7FA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377FC6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PROCESS</w:t>
      </w:r>
    </w:p>
    <w:p w14:paraId="7D1B765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First, inside &lt;analysis&gt; tags:</w:t>
      </w:r>
    </w:p>
    <w:p w14:paraId="2198409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For each Adjectives candidate, write:</w:t>
      </w:r>
    </w:p>
    <w:p w14:paraId="68F3089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word | class | attribute | one other value that attribute</w:t>
      </w:r>
    </w:p>
    <w:p w14:paraId="4E9E89D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could take in this domain</w:t>
      </w:r>
    </w:p>
    <w:p w14:paraId="331ABAE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Drop the word if you cannot name a realistic alternative</w:t>
      </w:r>
    </w:p>
    <w:p w14:paraId="2381C3F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value, or if the word is used as a verb in the text. Note</w:t>
      </w:r>
    </w:p>
    <w:p w14:paraId="444747C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which kept values the text lists together; each such list</w:t>
      </w:r>
    </w:p>
    <w:p w14:paraId="7D99527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becomes one line in the answer.</w:t>
      </w:r>
    </w:p>
    <w:p w14:paraId="7DFE8443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For each Verb candidate, confirm it is used as a verb, takes</w:t>
      </w:r>
    </w:p>
    <w:p w14:paraId="2824EC1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an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object, and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is not one of the linking words listed above.</w:t>
      </w:r>
    </w:p>
    <w:p w14:paraId="2B82CC0F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Then write it as: verb -&gt; next word in the text -&gt; phrase to</w:t>
      </w:r>
    </w:p>
    <w:p w14:paraId="53DB25C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list. If the next word is a preposition or particle that</w:t>
      </w:r>
    </w:p>
    <w:p w14:paraId="1945245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links the verb to its object, place, or the one doing the</w:t>
      </w:r>
    </w:p>
    <w:p w14:paraId="0C8F669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action (to, from, into, by, for,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through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with, of, up, out),</w:t>
      </w:r>
    </w:p>
    <w:p w14:paraId="74603C1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the phrase to list is the verb plus that word.</w:t>
      </w:r>
    </w:p>
    <w:p w14:paraId="2AED70BB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Then, inside &lt;answer&gt; tags, start the first category header on</w:t>
      </w:r>
    </w:p>
    <w:p w14:paraId="720A88E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a new line, and put every header and every phrase on its own</w:t>
      </w:r>
    </w:p>
    <w:p w14:paraId="1931FC81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line, exactly like this:</w:t>
      </w:r>
    </w:p>
    <w:p w14:paraId="2DB08F6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979E7D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&lt;answer&gt;</w:t>
      </w:r>
    </w:p>
    <w:p w14:paraId="04BEF36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Nouns / noun phrases</w:t>
      </w:r>
    </w:p>
    <w:p w14:paraId="2C8C6BEB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room / rooms</w:t>
      </w:r>
    </w:p>
    <w:p w14:paraId="2214E46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guest / guests</w:t>
      </w:r>
    </w:p>
    <w:p w14:paraId="1689EDB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471AA8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X of Y Expressions</w:t>
      </w:r>
    </w:p>
    <w:p w14:paraId="57A89C9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review of bookings</w:t>
      </w:r>
    </w:p>
    <w:p w14:paraId="7A8D387B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&lt;/answer&gt;</w:t>
      </w:r>
    </w:p>
    <w:p w14:paraId="16BCB3C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049C51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EXAMPLE (different domain)</w:t>
      </w:r>
    </w:p>
    <w:p w14:paraId="091BD1F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Text: "The Grand Rivera Hotel, at 120 Bay Road, Miami, opened on</w:t>
      </w:r>
    </w:p>
    <w:p w14:paraId="0B53925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March 3, 2019. The chain wanted to cut staffing costs in a tight</w:t>
      </w:r>
    </w:p>
    <w:p w14:paraId="20217BEE" w14:textId="77777777" w:rsidR="003E7C72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labour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market, so it built a booking system. Rooms are single,</w:t>
      </w:r>
    </w:p>
    <w:p w14:paraId="3F9C240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double, or deluxe. A suite is a type of room. Each guest has a</w:t>
      </w:r>
    </w:p>
    <w:p w14:paraId="641E7D0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name and an email address. Preparing a room involves cleaning</w:t>
      </w:r>
    </w:p>
    <w:p w14:paraId="00AF4BA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the bathroom and stocking the minibar. Each booking belongs to</w:t>
      </w:r>
    </w:p>
    <w:p w14:paraId="5FF57AB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one guest and can be cancelled online. A booking is confirmed by</w:t>
      </w:r>
    </w:p>
    <w:p w14:paraId="67728C4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the front desk. Guests check in online or at the front desk.</w:t>
      </w:r>
    </w:p>
    <w:p w14:paraId="307CB9D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The front desk prints the hotel laundry, minibar, and parking</w:t>
      </w:r>
    </w:p>
    <w:p w14:paraId="3BF2477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bills at checkout. Rooms have one or two beds. A room that is</w:t>
      </w:r>
    </w:p>
    <w:p w14:paraId="58ACA2A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not ready cannot be assigned. Welcome packs are handed to guests</w:t>
      </w:r>
    </w:p>
    <w:p w14:paraId="71E9D01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when assigning a room. Staff perform a nightly inspection of</w:t>
      </w:r>
    </w:p>
    <w:p w14:paraId="31E1DFBF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rooms and log each cancellation. A guest may stay at most 14 nights."</w:t>
      </w:r>
    </w:p>
    <w:p w14:paraId="41517BE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E0C0F4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&lt;analysis&gt;</w:t>
      </w:r>
    </w:p>
    <w:p w14:paraId="5FB240D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single | Room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roomType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double -&gt; keep</w:t>
      </w:r>
    </w:p>
    <w:p w14:paraId="546EB7FF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double | Room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roomType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deluxe -&gt; keep</w:t>
      </w:r>
    </w:p>
    <w:p w14:paraId="3695927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deluxe | Room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roomType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single -&gt; keep</w:t>
      </w:r>
    </w:p>
    <w:p w14:paraId="231FECF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single, double, deluxe are listed together -&gt; one line</w:t>
      </w:r>
    </w:p>
    <w:p w14:paraId="1AD2997F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single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double, or deluxe"</w:t>
      </w:r>
    </w:p>
    <w:p w14:paraId="1C5767D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nightly | Inspection | frequency | weekly -&gt; keep</w:t>
      </w:r>
    </w:p>
    <w:p w14:paraId="6037809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laundry, minibar, parking | Bill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billType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room service -&gt;</w:t>
      </w:r>
    </w:p>
    <w:p w14:paraId="4C4DFB4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keep; modifiers listed together before "bills" -&gt; one line</w:t>
      </w:r>
    </w:p>
    <w:p w14:paraId="66AC958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laundry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minibar, and parking" (the word "hotel" before the</w:t>
      </w:r>
    </w:p>
    <w:p w14:paraId="05F1164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list is not part of it)</w:t>
      </w:r>
    </w:p>
    <w:p w14:paraId="0CEFE75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one or two | Room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bedCount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three -&gt; numbers -&gt; Numeric,</w:t>
      </w:r>
    </w:p>
    <w:p w14:paraId="6A8B277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Quantity, not Adjectives</w:t>
      </w:r>
    </w:p>
    <w:p w14:paraId="7775A37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not ready | Room | readiness | ready -&gt; keep with "not"</w:t>
      </w:r>
    </w:p>
    <w:p w14:paraId="770C347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online or at the front desk | Check-in | method | kiosk -&gt;</w:t>
      </w:r>
    </w:p>
    <w:p w14:paraId="2A4684C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keep as one line</w:t>
      </w:r>
    </w:p>
    <w:p w14:paraId="6E610A1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online (alone, in "cancelled online") | (adverb) -&gt; drop</w:t>
      </w:r>
    </w:p>
    <w:p w14:paraId="1BCC932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check in -&gt; takes no object -&gt; not a transitive verb</w:t>
      </w:r>
    </w:p>
    <w:p w14:paraId="123642F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cancelled -&gt; online (adverb, not a preposition) -&gt; "cancelled";</w:t>
      </w:r>
    </w:p>
    <w:p w14:paraId="46B3EAF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passive participle -&gt; Transitive verb</w:t>
      </w:r>
    </w:p>
    <w:p w14:paraId="7F4A4C3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confirmed -&gt; by -&gt; "confirmed by" (passive verb keeps "by")</w:t>
      </w:r>
    </w:p>
    <w:p w14:paraId="605ABA3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belongs -&gt; to -&gt; "belongs to"</w:t>
      </w:r>
    </w:p>
    <w:p w14:paraId="13A5A5F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handed -&gt; to -&gt; "handed to"</w:t>
      </w:r>
    </w:p>
    <w:p w14:paraId="54DCEF7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assigned -&gt; (end of sentence) -&gt; "assigned"</w:t>
      </w:r>
    </w:p>
    <w:p w14:paraId="3ADB6FF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assigning -&gt; a -&gt; "assigning" ("-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form used as an action)</w:t>
      </w:r>
    </w:p>
    <w:p w14:paraId="0F621D83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stay -&gt; takes no object -&gt; not a transitive verb</w:t>
      </w:r>
    </w:p>
    <w:p w14:paraId="4212DD7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inspection, cancellation -&gt; nouns naming activities -&gt; Nouns</w:t>
      </w:r>
    </w:p>
    <w:p w14:paraId="68C704E1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cleaning, stocking -&gt; verbs inside a Consist of sentence; only</w:t>
      </w:r>
    </w:p>
    <w:p w14:paraId="3613261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"involves" is withheld -&gt; Transitive verbs</w:t>
      </w:r>
    </w:p>
    <w:p w14:paraId="17A9585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involves -&gt; Consist of / Part of linking word -&gt; not a verb</w:t>
      </w:r>
    </w:p>
    <w:p w14:paraId="56ADB6A0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has -&gt; Possession linking word -&gt; not a verb</w:t>
      </w:r>
    </w:p>
    <w:p w14:paraId="6143EF7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"of" occurrences: "type of room", "inspection of rooms" -&gt; both</w:t>
      </w:r>
    </w:p>
    <w:p w14:paraId="064786A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are X of Y. "at 120 Bay Road" and "belongs to one guest" use</w:t>
      </w:r>
    </w:p>
    <w:p w14:paraId="01063C6B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other prepositions -&gt; not X of Y.</w:t>
      </w:r>
    </w:p>
    <w:p w14:paraId="674896BB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Quantities: "each" and "at most 14 nights" answer how many.</w:t>
      </w:r>
    </w:p>
    <w:p w14:paraId="66CB772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"March 3, 2019" and "120 Bay Road" answer when and where -&gt;</w:t>
      </w:r>
    </w:p>
    <w:p w14:paraId="26A7C63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not quantities.</w:t>
      </w:r>
    </w:p>
    <w:p w14:paraId="0D6C607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Excluded by rule 5: staffing costs,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labour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market (background)</w:t>
      </w:r>
    </w:p>
    <w:p w14:paraId="11BE3E7B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Excluded by rule 6: Grand Rivera Hotel, 120 Bay Road, Miami</w:t>
      </w:r>
    </w:p>
    <w:p w14:paraId="4A6FA87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&lt;/analysis&gt;</w:t>
      </w:r>
    </w:p>
    <w:p w14:paraId="389E7E0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35681A1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&lt;answer&gt;</w:t>
      </w:r>
    </w:p>
    <w:p w14:paraId="18B7CD3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Nouns / noun phrases</w:t>
      </w:r>
    </w:p>
    <w:p w14:paraId="5E4874A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booking system</w:t>
      </w:r>
    </w:p>
    <w:p w14:paraId="1CAFCA9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room / rooms</w:t>
      </w:r>
    </w:p>
    <w:p w14:paraId="1EFBC4DF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suite</w:t>
      </w:r>
    </w:p>
    <w:p w14:paraId="3BBC537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guest</w:t>
      </w:r>
    </w:p>
    <w:p w14:paraId="42DAB56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name</w:t>
      </w:r>
    </w:p>
    <w:p w14:paraId="5B6DFA9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email address</w:t>
      </w:r>
    </w:p>
    <w:p w14:paraId="253392A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bathroom</w:t>
      </w:r>
    </w:p>
    <w:p w14:paraId="468EE18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minibar</w:t>
      </w:r>
    </w:p>
    <w:p w14:paraId="726F848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booking</w:t>
      </w:r>
    </w:p>
    <w:p w14:paraId="3B3B687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front desk</w:t>
      </w:r>
    </w:p>
    <w:p w14:paraId="71234CA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bills</w:t>
      </w:r>
    </w:p>
    <w:p w14:paraId="7240C86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checkout</w:t>
      </w:r>
    </w:p>
    <w:p w14:paraId="3A5535E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beds</w:t>
      </w:r>
    </w:p>
    <w:p w14:paraId="72014C4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welcome packs</w:t>
      </w:r>
    </w:p>
    <w:p w14:paraId="36D7776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staff</w:t>
      </w:r>
    </w:p>
    <w:p w14:paraId="030CE585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inspection</w:t>
      </w:r>
    </w:p>
    <w:p w14:paraId="20CDC1C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cancellation</w:t>
      </w:r>
    </w:p>
    <w:p w14:paraId="109004C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0141F1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X of Y Expressions</w:t>
      </w:r>
    </w:p>
    <w:p w14:paraId="1EF94BD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type of room</w:t>
      </w:r>
    </w:p>
    <w:p w14:paraId="5CDF171A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inspection of rooms</w:t>
      </w:r>
    </w:p>
    <w:p w14:paraId="7586170F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42F99C1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>Transitive verbs</w:t>
      </w:r>
    </w:p>
    <w:p w14:paraId="212A4BF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built</w:t>
      </w:r>
    </w:p>
    <w:p w14:paraId="6EB12E2D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belongs to</w:t>
      </w:r>
    </w:p>
    <w:p w14:paraId="1E45605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cancelled</w:t>
      </w:r>
    </w:p>
    <w:p w14:paraId="668CF9E3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confirmed by</w:t>
      </w:r>
    </w:p>
    <w:p w14:paraId="495B59F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prints</w:t>
      </w:r>
    </w:p>
    <w:p w14:paraId="50977D7F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assigned</w:t>
      </w:r>
    </w:p>
    <w:p w14:paraId="5EB65B6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handed to</w:t>
      </w:r>
    </w:p>
    <w:p w14:paraId="14DCAE2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assigning</w:t>
      </w:r>
    </w:p>
    <w:p w14:paraId="7112933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perform</w:t>
      </w:r>
    </w:p>
    <w:p w14:paraId="70A69EE3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log</w:t>
      </w:r>
    </w:p>
    <w:p w14:paraId="432A58AF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cleaning</w:t>
      </w:r>
    </w:p>
    <w:p w14:paraId="4A9912E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stocking</w:t>
      </w:r>
    </w:p>
    <w:p w14:paraId="6D77263F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F03222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Adjectives, enumeration</w:t>
      </w:r>
    </w:p>
    <w:p w14:paraId="0642990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single, double, or deluxe</w:t>
      </w:r>
    </w:p>
    <w:p w14:paraId="43F5470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laundry, minibar, and parking</w:t>
      </w:r>
    </w:p>
    <w:p w14:paraId="33B1EAAC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not ready</w:t>
      </w:r>
    </w:p>
    <w:p w14:paraId="4B84A53F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online or at the front desk</w:t>
      </w:r>
    </w:p>
    <w:p w14:paraId="3AC436C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nightly</w:t>
      </w:r>
    </w:p>
    <w:p w14:paraId="147668C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D9E7722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Numeric, Quantity</w:t>
      </w:r>
    </w:p>
    <w:p w14:paraId="634D08D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each</w:t>
      </w:r>
    </w:p>
    <w:p w14:paraId="1D596133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one</w:t>
      </w:r>
    </w:p>
    <w:p w14:paraId="08F29861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one or two</w:t>
      </w:r>
    </w:p>
    <w:p w14:paraId="5DCC7337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at most 14 nights</w:t>
      </w:r>
    </w:p>
    <w:p w14:paraId="076CE4B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79005B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Possession Expressions</w:t>
      </w:r>
    </w:p>
    <w:p w14:paraId="6B39371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Each guest has a name and an email address</w:t>
      </w:r>
    </w:p>
    <w:p w14:paraId="0D0465B9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Rooms have one or two beds</w:t>
      </w:r>
    </w:p>
    <w:p w14:paraId="7CBF2C5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D15FAE6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Consist of / Part of Expressions</w:t>
      </w:r>
    </w:p>
    <w:p w14:paraId="5F4720D8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Preparing a room involves cleaning the bathroom and stocking the minibar</w:t>
      </w:r>
    </w:p>
    <w:p w14:paraId="46C3EFC3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5D1D7E4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X is a Y generalization / specialization</w:t>
      </w:r>
    </w:p>
    <w:p w14:paraId="3E542DAE" w14:textId="77777777" w:rsidR="003E7C72" w:rsidRDefault="00000000">
      <w:r>
        <w:rPr>
          <w:rFonts w:ascii="Courier New" w:eastAsia="Courier New" w:hAnsi="Courier New" w:cs="Courier New"/>
          <w:sz w:val="20"/>
          <w:szCs w:val="20"/>
        </w:rPr>
        <w:t>- A suite is a type of room</w:t>
      </w:r>
    </w:p>
    <w:p w14:paraId="3E693C9C" w14:textId="544DF487" w:rsidR="003E7C72" w:rsidRDefault="00000000" w:rsidP="00C87C69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&lt;/answer&gt;</w:t>
      </w:r>
      <w:r w:rsidR="00C87C69">
        <w:rPr>
          <w:rFonts w:ascii="Courier New" w:eastAsia="Courier New" w:hAnsi="Courier New" w:cs="Courier New"/>
          <w:sz w:val="20"/>
          <w:szCs w:val="20"/>
        </w:rPr>
        <w:br/>
      </w:r>
      <w:r w:rsidR="00C87C69">
        <w:rPr>
          <w:rFonts w:ascii="Courier New" w:eastAsia="Courier New" w:hAnsi="Courier New" w:cs="Courier New"/>
          <w:sz w:val="20"/>
          <w:szCs w:val="20"/>
        </w:rPr>
        <w:br/>
      </w:r>
      <w:r w:rsidR="00C87C69">
        <w:rPr>
          <w:b/>
          <w:bCs/>
          <w:sz w:val="48"/>
          <w:szCs w:val="48"/>
        </w:rPr>
        <w:t>Library Identification</w:t>
      </w:r>
    </w:p>
    <w:p w14:paraId="664702B0" w14:textId="77777777" w:rsidR="003E7C72" w:rsidRDefault="00000000">
      <w:pPr>
        <w:keepNext/>
        <w:keepLines/>
        <w:spacing w:before="240" w:after="160"/>
      </w:pPr>
      <w:r>
        <w:rPr>
          <w:b/>
          <w:bCs/>
          <w:sz w:val="36"/>
          <w:szCs w:val="36"/>
        </w:rPr>
        <w:t>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750"/>
        <w:gridCol w:w="1400"/>
        <w:gridCol w:w="750"/>
        <w:gridCol w:w="1500"/>
        <w:gridCol w:w="1300"/>
        <w:gridCol w:w="1360"/>
      </w:tblGrid>
      <w:tr w:rsidR="003E7C72" w14:paraId="7AC18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F07DB" w14:textId="77777777" w:rsidR="003E7C72" w:rsidRDefault="00000000">
            <w:pPr>
              <w:jc w:val="center"/>
            </w:pPr>
            <w:r>
              <w:rPr>
                <w:b/>
                <w:bCs/>
              </w:rPr>
              <w:t>Run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D484F" w14:textId="77777777" w:rsidR="003E7C72" w:rsidRDefault="00000000">
            <w:pPr>
              <w:jc w:val="center"/>
            </w:pPr>
            <w:r>
              <w:rPr>
                <w:b/>
                <w:bCs/>
              </w:rPr>
              <w:t>TP</w:t>
            </w:r>
            <w:r>
              <w:rPr>
                <w:b/>
                <w:bCs/>
              </w:rPr>
              <w:br/>
              <w:t>(output)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BB9D2" w14:textId="77777777" w:rsidR="003E7C72" w:rsidRDefault="00000000">
            <w:pPr>
              <w:jc w:val="center"/>
            </w:pPr>
            <w:r>
              <w:rPr>
                <w:b/>
                <w:bCs/>
              </w:rPr>
              <w:t>FP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46CD4" w14:textId="77777777" w:rsidR="003E7C72" w:rsidRDefault="00000000">
            <w:pPr>
              <w:jc w:val="center"/>
            </w:pPr>
            <w:r>
              <w:rPr>
                <w:b/>
                <w:bCs/>
              </w:rPr>
              <w:t>TP</w:t>
            </w:r>
            <w:r>
              <w:rPr>
                <w:b/>
                <w:bCs/>
              </w:rPr>
              <w:br/>
              <w:t>(expert)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FDC0D" w14:textId="77777777" w:rsidR="003E7C72" w:rsidRDefault="00000000">
            <w:pPr>
              <w:jc w:val="center"/>
            </w:pPr>
            <w:r>
              <w:rPr>
                <w:b/>
                <w:bCs/>
              </w:rPr>
              <w:t>FN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9D32A" w14:textId="77777777" w:rsidR="003E7C72" w:rsidRDefault="00000000">
            <w:pPr>
              <w:jc w:val="center"/>
            </w:pPr>
            <w:r>
              <w:rPr>
                <w:b/>
                <w:bCs/>
              </w:rPr>
              <w:t>Precision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6B012" w14:textId="77777777" w:rsidR="003E7C72" w:rsidRDefault="00000000">
            <w:pPr>
              <w:jc w:val="center"/>
            </w:pPr>
            <w:r>
              <w:rPr>
                <w:b/>
                <w:bCs/>
              </w:rPr>
              <w:t>Recall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D9D1E" w14:textId="77777777" w:rsidR="003E7C72" w:rsidRDefault="00000000">
            <w:pPr>
              <w:jc w:val="center"/>
            </w:pPr>
            <w:r>
              <w:rPr>
                <w:b/>
                <w:bCs/>
              </w:rPr>
              <w:t>F1</w:t>
            </w:r>
          </w:p>
        </w:tc>
      </w:tr>
      <w:tr w:rsidR="003E7C72" w14:paraId="60ABA4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09454" w14:textId="77777777" w:rsidR="003E7C72" w:rsidRDefault="00000000">
            <w:pPr>
              <w:jc w:val="center"/>
            </w:pPr>
            <w:r>
              <w:t>Run 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73A0C" w14:textId="77777777" w:rsidR="003E7C72" w:rsidRDefault="00000000">
            <w:pPr>
              <w:jc w:val="center"/>
            </w:pPr>
            <w:r>
              <w:t>55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ACEFA" w14:textId="77777777" w:rsidR="003E7C72" w:rsidRDefault="00000000">
            <w:pPr>
              <w:jc w:val="center"/>
            </w:pPr>
            <w:r>
              <w:t>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326E2" w14:textId="77777777" w:rsidR="003E7C72" w:rsidRDefault="00000000">
            <w:pPr>
              <w:jc w:val="center"/>
            </w:pPr>
            <w:r>
              <w:t>52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792AD" w14:textId="77777777" w:rsidR="003E7C72" w:rsidRDefault="00000000">
            <w:pPr>
              <w:jc w:val="center"/>
            </w:pPr>
            <w: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2EA3E" w14:textId="77777777" w:rsidR="003E7C72" w:rsidRDefault="00000000">
            <w:pPr>
              <w:jc w:val="center"/>
            </w:pPr>
            <w:r>
              <w:t>84.62%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0F582" w14:textId="77777777" w:rsidR="003E7C72" w:rsidRDefault="00000000">
            <w:pPr>
              <w:jc w:val="center"/>
            </w:pPr>
            <w:r>
              <w:t>92.86%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763C6" w14:textId="77777777" w:rsidR="003E7C72" w:rsidRDefault="00000000">
            <w:pPr>
              <w:jc w:val="center"/>
            </w:pPr>
            <w:r>
              <w:t>88.54%</w:t>
            </w:r>
          </w:p>
        </w:tc>
      </w:tr>
      <w:tr w:rsidR="003E7C72" w14:paraId="472420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65F4A" w14:textId="77777777" w:rsidR="003E7C72" w:rsidRDefault="00000000">
            <w:pPr>
              <w:jc w:val="center"/>
            </w:pPr>
            <w:r>
              <w:t>Run 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266E8" w14:textId="77777777" w:rsidR="003E7C72" w:rsidRDefault="00000000">
            <w:pPr>
              <w:jc w:val="center"/>
            </w:pPr>
            <w:r>
              <w:t>57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2C7FE" w14:textId="77777777" w:rsidR="003E7C72" w:rsidRDefault="00000000">
            <w:pPr>
              <w:jc w:val="center"/>
            </w:pPr>
            <w:r>
              <w:t>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F42D4" w14:textId="77777777" w:rsidR="003E7C72" w:rsidRDefault="00000000">
            <w:pPr>
              <w:jc w:val="center"/>
            </w:pPr>
            <w:r>
              <w:t>52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3738A" w14:textId="77777777" w:rsidR="003E7C72" w:rsidRDefault="00000000">
            <w:pPr>
              <w:jc w:val="center"/>
            </w:pPr>
            <w: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45BA2" w14:textId="77777777" w:rsidR="003E7C72" w:rsidRDefault="00000000">
            <w:pPr>
              <w:jc w:val="center"/>
            </w:pPr>
            <w:r>
              <w:t>89.06%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C4246" w14:textId="77777777" w:rsidR="003E7C72" w:rsidRDefault="00000000">
            <w:pPr>
              <w:jc w:val="center"/>
            </w:pPr>
            <w:r>
              <w:t>92.86%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74AFB" w14:textId="77777777" w:rsidR="003E7C72" w:rsidRDefault="00000000">
            <w:pPr>
              <w:jc w:val="center"/>
            </w:pPr>
            <w:r>
              <w:t>90.92%</w:t>
            </w:r>
          </w:p>
        </w:tc>
      </w:tr>
      <w:tr w:rsidR="003E7C72" w14:paraId="3E9BAD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38E3C" w14:textId="77777777" w:rsidR="003E7C72" w:rsidRDefault="00000000">
            <w:pPr>
              <w:jc w:val="center"/>
            </w:pPr>
            <w:r>
              <w:t>Run 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47461" w14:textId="77777777" w:rsidR="003E7C72" w:rsidRDefault="00000000">
            <w:pPr>
              <w:jc w:val="center"/>
            </w:pPr>
            <w:r>
              <w:t>55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18C40" w14:textId="77777777" w:rsidR="003E7C72" w:rsidRDefault="00000000">
            <w:pPr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E3303" w14:textId="77777777" w:rsidR="003E7C72" w:rsidRDefault="00000000">
            <w:pPr>
              <w:jc w:val="center"/>
            </w:pPr>
            <w:r>
              <w:t>52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7EA08" w14:textId="77777777" w:rsidR="003E7C72" w:rsidRDefault="00000000">
            <w:pPr>
              <w:jc w:val="center"/>
            </w:pPr>
            <w: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A1CFC" w14:textId="77777777" w:rsidR="003E7C72" w:rsidRDefault="00000000">
            <w:pPr>
              <w:jc w:val="center"/>
            </w:pPr>
            <w:r>
              <w:t>91.67%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6AE8F" w14:textId="77777777" w:rsidR="003E7C72" w:rsidRDefault="00000000">
            <w:pPr>
              <w:jc w:val="center"/>
            </w:pPr>
            <w:r>
              <w:t>92.86%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39AEF" w14:textId="77777777" w:rsidR="003E7C72" w:rsidRDefault="00000000">
            <w:pPr>
              <w:jc w:val="center"/>
            </w:pPr>
            <w:r>
              <w:t>92.26%</w:t>
            </w:r>
          </w:p>
        </w:tc>
      </w:tr>
      <w:tr w:rsidR="003E7C72" w14:paraId="24C3A0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559F1" w14:textId="77777777" w:rsidR="003E7C72" w:rsidRDefault="00000000">
            <w:pPr>
              <w:jc w:val="center"/>
            </w:pPr>
            <w:r>
              <w:rPr>
                <w:b/>
                <w:bCs/>
              </w:rPr>
              <w:lastRenderedPageBreak/>
              <w:t>Mean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385F6C" w14:textId="77777777" w:rsidR="003E7C72" w:rsidRDefault="00000000">
            <w:pPr>
              <w:jc w:val="center"/>
            </w:pPr>
            <w: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1893A" w14:textId="77777777" w:rsidR="003E7C72" w:rsidRDefault="00000000">
            <w:pPr>
              <w:jc w:val="center"/>
            </w:pPr>
            <w:r>
              <w:t>—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A4B7E" w14:textId="77777777" w:rsidR="003E7C72" w:rsidRDefault="00000000">
            <w:pPr>
              <w:jc w:val="center"/>
            </w:pPr>
            <w: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ED6F3" w14:textId="77777777" w:rsidR="003E7C72" w:rsidRDefault="00000000">
            <w:pPr>
              <w:jc w:val="center"/>
            </w:pPr>
            <w: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8E844" w14:textId="77777777" w:rsidR="003E7C72" w:rsidRDefault="00000000">
            <w:pPr>
              <w:jc w:val="center"/>
            </w:pPr>
            <w:r>
              <w:t>88.45%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3572F" w14:textId="77777777" w:rsidR="003E7C72" w:rsidRDefault="00000000">
            <w:pPr>
              <w:jc w:val="center"/>
            </w:pPr>
            <w:r>
              <w:t>92.86%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4A827" w14:textId="77777777" w:rsidR="003E7C72" w:rsidRDefault="00000000">
            <w:pPr>
              <w:jc w:val="center"/>
            </w:pPr>
            <w:r>
              <w:rPr>
                <w:b/>
                <w:bCs/>
              </w:rPr>
              <w:t>90.57%</w:t>
            </w:r>
          </w:p>
        </w:tc>
      </w:tr>
    </w:tbl>
    <w:p w14:paraId="7FE6DCE2" w14:textId="77777777" w:rsidR="003E7C72" w:rsidRDefault="00000000">
      <w:pPr>
        <w:spacing w:before="120" w:after="200"/>
      </w:pPr>
      <w:r>
        <w:rPr>
          <w:i/>
          <w:iCs/>
          <w:sz w:val="18"/>
          <w:szCs w:val="18"/>
        </w:rPr>
        <w:t>Scored by script (score_rulesets.py), Ruleset B: containment matching within the same category, after normalization. Precision = TP (output) ÷ output lines; Recall = TP (expert) ÷ expert phrases.</w:t>
      </w:r>
    </w:p>
    <w:p w14:paraId="56B4C80E" w14:textId="77777777" w:rsidR="003E7C72" w:rsidRDefault="00000000">
      <w:pPr>
        <w:spacing w:after="80"/>
      </w:pPr>
      <w:r>
        <w:rPr>
          <w:b/>
          <w:bCs/>
        </w:rPr>
        <w:t>Run1 file: id-lib-run1_OUTPUT.txt</w:t>
      </w:r>
    </w:p>
    <w:p w14:paraId="706BA7F6" w14:textId="77777777" w:rsidR="003E7C72" w:rsidRDefault="00000000">
      <w:pPr>
        <w:spacing w:after="80"/>
      </w:pPr>
      <w:r>
        <w:rPr>
          <w:b/>
          <w:bCs/>
        </w:rPr>
        <w:t>Run2 file: id-lib-run2_OUTPUT.txt</w:t>
      </w:r>
    </w:p>
    <w:p w14:paraId="6D177144" w14:textId="77777777" w:rsidR="003E7C72" w:rsidRDefault="00000000">
      <w:pPr>
        <w:spacing w:after="80"/>
      </w:pPr>
      <w:r>
        <w:rPr>
          <w:b/>
          <w:bCs/>
        </w:rPr>
        <w:t>Run3 file: id-lib-run3_OUTPUT.txt</w:t>
      </w:r>
    </w:p>
    <w:p w14:paraId="376122EF" w14:textId="77777777" w:rsidR="003E7C72" w:rsidRDefault="00000000">
      <w:r>
        <w:br w:type="page"/>
      </w:r>
    </w:p>
    <w:p w14:paraId="2485ED96" w14:textId="77777777" w:rsidR="003E7C72" w:rsidRDefault="00000000">
      <w:pPr>
        <w:spacing w:after="200"/>
      </w:pPr>
      <w:r>
        <w:rPr>
          <w:b/>
          <w:bCs/>
          <w:sz w:val="48"/>
          <w:szCs w:val="48"/>
        </w:rPr>
        <w:lastRenderedPageBreak/>
        <w:t>Car Rental Identification</w:t>
      </w:r>
    </w:p>
    <w:p w14:paraId="3E14EF8D" w14:textId="77777777" w:rsidR="003E7C72" w:rsidRDefault="00000000">
      <w:pPr>
        <w:keepNext/>
        <w:keepLines/>
        <w:spacing w:before="240" w:after="160"/>
      </w:pPr>
      <w:r>
        <w:rPr>
          <w:b/>
          <w:bCs/>
          <w:sz w:val="36"/>
          <w:szCs w:val="36"/>
        </w:rPr>
        <w:t>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750"/>
        <w:gridCol w:w="1400"/>
        <w:gridCol w:w="750"/>
        <w:gridCol w:w="1500"/>
        <w:gridCol w:w="1300"/>
        <w:gridCol w:w="1360"/>
      </w:tblGrid>
      <w:tr w:rsidR="003E7C72" w14:paraId="4E333F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6D807" w14:textId="77777777" w:rsidR="003E7C72" w:rsidRDefault="00000000">
            <w:pPr>
              <w:jc w:val="center"/>
            </w:pPr>
            <w:r>
              <w:rPr>
                <w:b/>
                <w:bCs/>
              </w:rPr>
              <w:t>Run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A5C4A" w14:textId="77777777" w:rsidR="003E7C72" w:rsidRDefault="00000000">
            <w:pPr>
              <w:jc w:val="center"/>
            </w:pPr>
            <w:r>
              <w:rPr>
                <w:b/>
                <w:bCs/>
              </w:rPr>
              <w:t>TP</w:t>
            </w:r>
            <w:r>
              <w:rPr>
                <w:b/>
                <w:bCs/>
              </w:rPr>
              <w:br/>
              <w:t>(output)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32AE5" w14:textId="77777777" w:rsidR="003E7C72" w:rsidRDefault="00000000">
            <w:pPr>
              <w:jc w:val="center"/>
            </w:pPr>
            <w:r>
              <w:rPr>
                <w:b/>
                <w:bCs/>
              </w:rPr>
              <w:t>FP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16CE1" w14:textId="77777777" w:rsidR="003E7C72" w:rsidRDefault="00000000">
            <w:pPr>
              <w:jc w:val="center"/>
            </w:pPr>
            <w:r>
              <w:rPr>
                <w:b/>
                <w:bCs/>
              </w:rPr>
              <w:t>TP</w:t>
            </w:r>
            <w:r>
              <w:rPr>
                <w:b/>
                <w:bCs/>
              </w:rPr>
              <w:br/>
              <w:t>(expert)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ADDD7" w14:textId="77777777" w:rsidR="003E7C72" w:rsidRDefault="00000000">
            <w:pPr>
              <w:jc w:val="center"/>
            </w:pPr>
            <w:r>
              <w:rPr>
                <w:b/>
                <w:bCs/>
              </w:rPr>
              <w:t>FN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D3C5F" w14:textId="77777777" w:rsidR="003E7C72" w:rsidRDefault="00000000">
            <w:pPr>
              <w:jc w:val="center"/>
            </w:pPr>
            <w:r>
              <w:rPr>
                <w:b/>
                <w:bCs/>
              </w:rPr>
              <w:t>Precision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B1FC5A" w14:textId="77777777" w:rsidR="003E7C72" w:rsidRDefault="00000000">
            <w:pPr>
              <w:jc w:val="center"/>
            </w:pPr>
            <w:r>
              <w:rPr>
                <w:b/>
                <w:bCs/>
              </w:rPr>
              <w:t>Recall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ADB7D" w14:textId="77777777" w:rsidR="003E7C72" w:rsidRDefault="00000000">
            <w:pPr>
              <w:jc w:val="center"/>
            </w:pPr>
            <w:r>
              <w:rPr>
                <w:b/>
                <w:bCs/>
              </w:rPr>
              <w:t>F1</w:t>
            </w:r>
          </w:p>
        </w:tc>
      </w:tr>
      <w:tr w:rsidR="003E7C72" w14:paraId="59BF91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BADB8" w14:textId="77777777" w:rsidR="003E7C72" w:rsidRDefault="00000000">
            <w:pPr>
              <w:jc w:val="center"/>
            </w:pPr>
            <w:r>
              <w:t>Run 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43D38" w14:textId="77777777" w:rsidR="003E7C72" w:rsidRDefault="00000000">
            <w:pPr>
              <w:jc w:val="center"/>
            </w:pPr>
            <w:r>
              <w:t>48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D4ADC" w14:textId="77777777" w:rsidR="003E7C72" w:rsidRDefault="00000000">
            <w:pPr>
              <w:jc w:val="center"/>
            </w:pPr>
            <w:r>
              <w:t>53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DB8A2" w14:textId="77777777" w:rsidR="003E7C72" w:rsidRDefault="00000000">
            <w:pPr>
              <w:jc w:val="center"/>
            </w:pPr>
            <w:r>
              <w:t>42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0E91A" w14:textId="77777777" w:rsidR="003E7C72" w:rsidRDefault="00000000">
            <w:pPr>
              <w:jc w:val="center"/>
            </w:pPr>
            <w:r>
              <w:t>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1B8AE0" w14:textId="77777777" w:rsidR="003E7C72" w:rsidRDefault="00000000">
            <w:pPr>
              <w:jc w:val="center"/>
            </w:pPr>
            <w:r>
              <w:t>47.52%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B7396" w14:textId="77777777" w:rsidR="003E7C72" w:rsidRDefault="00000000">
            <w:pPr>
              <w:jc w:val="center"/>
            </w:pPr>
            <w:r>
              <w:t>65.63%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E34E1" w14:textId="77777777" w:rsidR="003E7C72" w:rsidRDefault="00000000">
            <w:pPr>
              <w:jc w:val="center"/>
            </w:pPr>
            <w:r>
              <w:t>55.13%</w:t>
            </w:r>
          </w:p>
        </w:tc>
      </w:tr>
      <w:tr w:rsidR="003E7C72" w14:paraId="705A55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BD055" w14:textId="77777777" w:rsidR="003E7C72" w:rsidRDefault="00000000">
            <w:pPr>
              <w:jc w:val="center"/>
            </w:pPr>
            <w:r>
              <w:t>Run 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B40168" w14:textId="77777777" w:rsidR="003E7C72" w:rsidRDefault="00000000">
            <w:pPr>
              <w:jc w:val="center"/>
            </w:pPr>
            <w:r>
              <w:t>48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6B2EB" w14:textId="77777777" w:rsidR="003E7C72" w:rsidRDefault="00000000">
            <w:pPr>
              <w:jc w:val="center"/>
            </w:pPr>
            <w:r>
              <w:t>58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ACDCB" w14:textId="77777777" w:rsidR="003E7C72" w:rsidRDefault="00000000">
            <w:pPr>
              <w:jc w:val="center"/>
            </w:pPr>
            <w:r>
              <w:t>44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25CF38" w14:textId="77777777" w:rsidR="003E7C72" w:rsidRDefault="00000000">
            <w:pPr>
              <w:jc w:val="center"/>
            </w:pPr>
            <w:r>
              <w:t>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B7587" w14:textId="77777777" w:rsidR="003E7C72" w:rsidRDefault="00000000">
            <w:pPr>
              <w:jc w:val="center"/>
            </w:pPr>
            <w:r>
              <w:t>45.28%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8A23F" w14:textId="77777777" w:rsidR="003E7C72" w:rsidRDefault="00000000">
            <w:pPr>
              <w:jc w:val="center"/>
            </w:pPr>
            <w:r>
              <w:t>68.75%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51B70" w14:textId="77777777" w:rsidR="003E7C72" w:rsidRDefault="00000000">
            <w:pPr>
              <w:jc w:val="center"/>
            </w:pPr>
            <w:r>
              <w:t>54.60%</w:t>
            </w:r>
          </w:p>
        </w:tc>
      </w:tr>
      <w:tr w:rsidR="003E7C72" w14:paraId="606B25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66A79" w14:textId="77777777" w:rsidR="003E7C72" w:rsidRDefault="00000000">
            <w:pPr>
              <w:jc w:val="center"/>
            </w:pPr>
            <w:r>
              <w:t>Run 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F758E" w14:textId="77777777" w:rsidR="003E7C72" w:rsidRDefault="00000000">
            <w:pPr>
              <w:jc w:val="center"/>
            </w:pPr>
            <w:r>
              <w:t>47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D9B02" w14:textId="77777777" w:rsidR="003E7C72" w:rsidRDefault="00000000">
            <w:pPr>
              <w:jc w:val="center"/>
            </w:pPr>
            <w:r>
              <w:t>51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06E12" w14:textId="77777777" w:rsidR="003E7C72" w:rsidRDefault="00000000">
            <w:pPr>
              <w:jc w:val="center"/>
            </w:pPr>
            <w:r>
              <w:t>45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B9A48" w14:textId="77777777" w:rsidR="003E7C72" w:rsidRDefault="00000000">
            <w:pPr>
              <w:jc w:val="center"/>
            </w:pPr>
            <w:r>
              <w:t>19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A8BA7" w14:textId="77777777" w:rsidR="003E7C72" w:rsidRDefault="00000000">
            <w:pPr>
              <w:jc w:val="center"/>
            </w:pPr>
            <w:r>
              <w:t>47.96%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C7B29" w14:textId="77777777" w:rsidR="003E7C72" w:rsidRDefault="00000000">
            <w:pPr>
              <w:jc w:val="center"/>
            </w:pPr>
            <w:r>
              <w:t>70.31%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D802D" w14:textId="77777777" w:rsidR="003E7C72" w:rsidRDefault="00000000">
            <w:pPr>
              <w:jc w:val="center"/>
            </w:pPr>
            <w:r>
              <w:t>57.02%</w:t>
            </w:r>
          </w:p>
        </w:tc>
      </w:tr>
      <w:tr w:rsidR="003E7C72" w14:paraId="49887D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E43F7" w14:textId="77777777" w:rsidR="003E7C72" w:rsidRDefault="00000000">
            <w:pPr>
              <w:jc w:val="center"/>
            </w:pPr>
            <w:r>
              <w:rPr>
                <w:b/>
                <w:bCs/>
              </w:rPr>
              <w:t>Mean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204FE" w14:textId="77777777" w:rsidR="003E7C72" w:rsidRDefault="00000000">
            <w:pPr>
              <w:jc w:val="center"/>
            </w:pPr>
            <w: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648D5" w14:textId="77777777" w:rsidR="003E7C72" w:rsidRDefault="00000000">
            <w:pPr>
              <w:jc w:val="center"/>
            </w:pPr>
            <w:r>
              <w:t>—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4F4F0" w14:textId="77777777" w:rsidR="003E7C72" w:rsidRDefault="00000000">
            <w:pPr>
              <w:jc w:val="center"/>
            </w:pPr>
            <w: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561B3" w14:textId="77777777" w:rsidR="003E7C72" w:rsidRDefault="00000000">
            <w:pPr>
              <w:jc w:val="center"/>
            </w:pPr>
            <w: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1C094" w14:textId="77777777" w:rsidR="003E7C72" w:rsidRDefault="00000000">
            <w:pPr>
              <w:jc w:val="center"/>
            </w:pPr>
            <w:r>
              <w:t>46.92%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5E295" w14:textId="77777777" w:rsidR="003E7C72" w:rsidRDefault="00000000">
            <w:pPr>
              <w:jc w:val="center"/>
            </w:pPr>
            <w:r>
              <w:t>68.23%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22880" w14:textId="77777777" w:rsidR="003E7C72" w:rsidRDefault="00000000">
            <w:pPr>
              <w:jc w:val="center"/>
            </w:pPr>
            <w:r>
              <w:rPr>
                <w:b/>
                <w:bCs/>
              </w:rPr>
              <w:t>55.58%</w:t>
            </w:r>
          </w:p>
        </w:tc>
      </w:tr>
    </w:tbl>
    <w:p w14:paraId="14336C84" w14:textId="77777777" w:rsidR="003E7C72" w:rsidRDefault="00000000">
      <w:pPr>
        <w:spacing w:before="120" w:after="200"/>
      </w:pPr>
      <w:r>
        <w:rPr>
          <w:i/>
          <w:iCs/>
          <w:sz w:val="18"/>
          <w:szCs w:val="18"/>
        </w:rPr>
        <w:t>Scored by script (score_rulesets.py), Ruleset B: containment matching within the same category, after normalization. Precision = TP (output) ÷ output lines; Recall = TP (expert) ÷ expert phrases.</w:t>
      </w:r>
    </w:p>
    <w:p w14:paraId="13D6CE49" w14:textId="77777777" w:rsidR="003E7C72" w:rsidRDefault="00000000">
      <w:pPr>
        <w:spacing w:after="80"/>
      </w:pPr>
      <w:r>
        <w:rPr>
          <w:b/>
          <w:bCs/>
        </w:rPr>
        <w:t>Run1 file: id-cr-run1_OUTPUT.txt</w:t>
      </w:r>
    </w:p>
    <w:p w14:paraId="32B48131" w14:textId="77777777" w:rsidR="003E7C72" w:rsidRDefault="00000000">
      <w:pPr>
        <w:spacing w:after="80"/>
      </w:pPr>
      <w:r>
        <w:rPr>
          <w:b/>
          <w:bCs/>
        </w:rPr>
        <w:t>Run2 file: id-cr-run2_OUTPUT.txt</w:t>
      </w:r>
    </w:p>
    <w:p w14:paraId="51CCF0E4" w14:textId="77777777" w:rsidR="003E7C72" w:rsidRDefault="00000000">
      <w:pPr>
        <w:spacing w:after="80"/>
      </w:pPr>
      <w:r>
        <w:rPr>
          <w:b/>
          <w:bCs/>
        </w:rPr>
        <w:t>Run3 file: id-cr-run3_OUTPUT.txt</w:t>
      </w:r>
    </w:p>
    <w:p w14:paraId="3E424E98" w14:textId="77777777" w:rsidR="003E7C72" w:rsidRDefault="00000000">
      <w:r>
        <w:br w:type="page"/>
      </w:r>
    </w:p>
    <w:p w14:paraId="10CDE90D" w14:textId="77777777" w:rsidR="003E7C72" w:rsidRDefault="00000000">
      <w:pPr>
        <w:spacing w:after="200"/>
      </w:pPr>
      <w:r>
        <w:rPr>
          <w:b/>
          <w:bCs/>
          <w:sz w:val="48"/>
          <w:szCs w:val="48"/>
        </w:rPr>
        <w:lastRenderedPageBreak/>
        <w:t>NTSS Identification</w:t>
      </w:r>
    </w:p>
    <w:p w14:paraId="1D8D838C" w14:textId="77777777" w:rsidR="003E7C72" w:rsidRDefault="00000000">
      <w:pPr>
        <w:keepNext/>
        <w:keepLines/>
        <w:spacing w:before="240" w:after="160"/>
      </w:pPr>
      <w:r>
        <w:rPr>
          <w:b/>
          <w:bCs/>
          <w:sz w:val="36"/>
          <w:szCs w:val="36"/>
        </w:rPr>
        <w:t>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750"/>
        <w:gridCol w:w="1400"/>
        <w:gridCol w:w="750"/>
        <w:gridCol w:w="1500"/>
        <w:gridCol w:w="1300"/>
        <w:gridCol w:w="1360"/>
      </w:tblGrid>
      <w:tr w:rsidR="003E7C72" w14:paraId="5C75D5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C4569" w14:textId="77777777" w:rsidR="003E7C72" w:rsidRDefault="00000000">
            <w:pPr>
              <w:jc w:val="center"/>
            </w:pPr>
            <w:r>
              <w:rPr>
                <w:b/>
                <w:bCs/>
              </w:rPr>
              <w:t>Run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FA5C8" w14:textId="77777777" w:rsidR="003E7C72" w:rsidRDefault="00000000">
            <w:pPr>
              <w:jc w:val="center"/>
            </w:pPr>
            <w:r>
              <w:rPr>
                <w:b/>
                <w:bCs/>
              </w:rPr>
              <w:t>TP</w:t>
            </w:r>
            <w:r>
              <w:rPr>
                <w:b/>
                <w:bCs/>
              </w:rPr>
              <w:br/>
              <w:t>(output)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7E54A" w14:textId="77777777" w:rsidR="003E7C72" w:rsidRDefault="00000000">
            <w:pPr>
              <w:jc w:val="center"/>
            </w:pPr>
            <w:r>
              <w:rPr>
                <w:b/>
                <w:bCs/>
              </w:rPr>
              <w:t>FP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4167B" w14:textId="77777777" w:rsidR="003E7C72" w:rsidRDefault="00000000">
            <w:pPr>
              <w:jc w:val="center"/>
            </w:pPr>
            <w:r>
              <w:rPr>
                <w:b/>
                <w:bCs/>
              </w:rPr>
              <w:t>TP</w:t>
            </w:r>
            <w:r>
              <w:rPr>
                <w:b/>
                <w:bCs/>
              </w:rPr>
              <w:br/>
              <w:t>(expert)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F5B47" w14:textId="77777777" w:rsidR="003E7C72" w:rsidRDefault="00000000">
            <w:pPr>
              <w:jc w:val="center"/>
            </w:pPr>
            <w:r>
              <w:rPr>
                <w:b/>
                <w:bCs/>
              </w:rPr>
              <w:t>FN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D9087" w14:textId="77777777" w:rsidR="003E7C72" w:rsidRDefault="00000000">
            <w:pPr>
              <w:jc w:val="center"/>
            </w:pPr>
            <w:r>
              <w:rPr>
                <w:b/>
                <w:bCs/>
              </w:rPr>
              <w:t>Precision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8E6DCC" w14:textId="77777777" w:rsidR="003E7C72" w:rsidRDefault="00000000">
            <w:pPr>
              <w:jc w:val="center"/>
            </w:pPr>
            <w:r>
              <w:rPr>
                <w:b/>
                <w:bCs/>
              </w:rPr>
              <w:t>Recall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71462" w14:textId="77777777" w:rsidR="003E7C72" w:rsidRDefault="00000000">
            <w:pPr>
              <w:jc w:val="center"/>
            </w:pPr>
            <w:r>
              <w:rPr>
                <w:b/>
                <w:bCs/>
              </w:rPr>
              <w:t>F1</w:t>
            </w:r>
          </w:p>
        </w:tc>
      </w:tr>
      <w:tr w:rsidR="003E7C72" w14:paraId="0C609A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50C25" w14:textId="77777777" w:rsidR="003E7C72" w:rsidRDefault="00000000">
            <w:pPr>
              <w:jc w:val="center"/>
            </w:pPr>
            <w:r>
              <w:t>Run 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FB61E" w14:textId="77777777" w:rsidR="003E7C72" w:rsidRDefault="00000000">
            <w:pPr>
              <w:jc w:val="center"/>
            </w:pPr>
            <w:r>
              <w:t>85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A6C19" w14:textId="77777777" w:rsidR="003E7C72" w:rsidRDefault="00000000">
            <w:pPr>
              <w:jc w:val="center"/>
            </w:pPr>
            <w:r>
              <w:t>34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1D4B2" w14:textId="77777777" w:rsidR="003E7C72" w:rsidRDefault="00000000">
            <w:pPr>
              <w:jc w:val="center"/>
            </w:pPr>
            <w:r>
              <w:t>73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993CA" w14:textId="77777777" w:rsidR="003E7C72" w:rsidRDefault="00000000">
            <w:pPr>
              <w:jc w:val="center"/>
            </w:pPr>
            <w:r>
              <w:t>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7B880" w14:textId="77777777" w:rsidR="003E7C72" w:rsidRDefault="00000000">
            <w:pPr>
              <w:jc w:val="center"/>
            </w:pPr>
            <w:r>
              <w:t>71.43%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DD399" w14:textId="77777777" w:rsidR="003E7C72" w:rsidRDefault="00000000">
            <w:pPr>
              <w:jc w:val="center"/>
            </w:pPr>
            <w:r>
              <w:t>85.88%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B9144" w14:textId="77777777" w:rsidR="003E7C72" w:rsidRDefault="00000000">
            <w:pPr>
              <w:jc w:val="center"/>
            </w:pPr>
            <w:r>
              <w:t>77.99%</w:t>
            </w:r>
          </w:p>
        </w:tc>
      </w:tr>
      <w:tr w:rsidR="003E7C72" w14:paraId="5939D5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E52D4" w14:textId="77777777" w:rsidR="003E7C72" w:rsidRDefault="00000000">
            <w:pPr>
              <w:jc w:val="center"/>
            </w:pPr>
            <w:r>
              <w:t>Run 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C71FF" w14:textId="77777777" w:rsidR="003E7C72" w:rsidRDefault="00000000">
            <w:pPr>
              <w:jc w:val="center"/>
            </w:pPr>
            <w:r>
              <w:t>81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E1B86" w14:textId="77777777" w:rsidR="003E7C72" w:rsidRDefault="00000000">
            <w:pPr>
              <w:jc w:val="center"/>
            </w:pPr>
            <w:r>
              <w:t>42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2E65A" w14:textId="77777777" w:rsidR="003E7C72" w:rsidRDefault="00000000">
            <w:pPr>
              <w:jc w:val="center"/>
            </w:pPr>
            <w:r>
              <w:t>78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C0282" w14:textId="77777777" w:rsidR="003E7C72" w:rsidRDefault="00000000">
            <w:pPr>
              <w:jc w:val="center"/>
            </w:pPr>
            <w: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8F9C8" w14:textId="77777777" w:rsidR="003E7C72" w:rsidRDefault="00000000">
            <w:pPr>
              <w:jc w:val="center"/>
            </w:pPr>
            <w:r>
              <w:t>65.85%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37594" w14:textId="77777777" w:rsidR="003E7C72" w:rsidRDefault="00000000">
            <w:pPr>
              <w:jc w:val="center"/>
            </w:pPr>
            <w:r>
              <w:t>91.76%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27546" w14:textId="77777777" w:rsidR="003E7C72" w:rsidRDefault="00000000">
            <w:pPr>
              <w:jc w:val="center"/>
            </w:pPr>
            <w:r>
              <w:t>76.68%</w:t>
            </w:r>
          </w:p>
        </w:tc>
      </w:tr>
      <w:tr w:rsidR="003E7C72" w14:paraId="616AC1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A85C9" w14:textId="77777777" w:rsidR="003E7C72" w:rsidRDefault="00000000">
            <w:pPr>
              <w:jc w:val="center"/>
            </w:pPr>
            <w:r>
              <w:t>Run 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B2A51" w14:textId="77777777" w:rsidR="003E7C72" w:rsidRDefault="00000000">
            <w:pPr>
              <w:jc w:val="center"/>
            </w:pPr>
            <w:r>
              <w:t>80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3250A" w14:textId="77777777" w:rsidR="003E7C72" w:rsidRDefault="00000000">
            <w:pPr>
              <w:jc w:val="center"/>
            </w:pPr>
            <w:r>
              <w:t>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0D2A3" w14:textId="77777777" w:rsidR="003E7C72" w:rsidRDefault="00000000">
            <w:pPr>
              <w:jc w:val="center"/>
            </w:pPr>
            <w:r>
              <w:t>80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0DB2FE" w14:textId="77777777" w:rsidR="003E7C72" w:rsidRDefault="00000000">
            <w:pPr>
              <w:jc w:val="center"/>
            </w:pPr>
            <w: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8BD2B" w14:textId="77777777" w:rsidR="003E7C72" w:rsidRDefault="00000000">
            <w:pPr>
              <w:jc w:val="center"/>
            </w:pPr>
            <w:r>
              <w:t>72.73%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E276A" w14:textId="77777777" w:rsidR="003E7C72" w:rsidRDefault="00000000">
            <w:pPr>
              <w:jc w:val="center"/>
            </w:pPr>
            <w:r>
              <w:t>94.12%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ACCAD" w14:textId="77777777" w:rsidR="003E7C72" w:rsidRDefault="00000000">
            <w:pPr>
              <w:jc w:val="center"/>
            </w:pPr>
            <w:r>
              <w:t>82.05%</w:t>
            </w:r>
          </w:p>
        </w:tc>
      </w:tr>
      <w:tr w:rsidR="003E7C72" w14:paraId="42F5E3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CA5AD" w14:textId="77777777" w:rsidR="003E7C72" w:rsidRDefault="00000000">
            <w:pPr>
              <w:jc w:val="center"/>
            </w:pPr>
            <w:r>
              <w:rPr>
                <w:b/>
                <w:bCs/>
              </w:rPr>
              <w:t>Mean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CC027" w14:textId="77777777" w:rsidR="003E7C72" w:rsidRDefault="00000000">
            <w:pPr>
              <w:jc w:val="center"/>
            </w:pPr>
            <w: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47E00" w14:textId="77777777" w:rsidR="003E7C72" w:rsidRDefault="00000000">
            <w:pPr>
              <w:jc w:val="center"/>
            </w:pPr>
            <w:r>
              <w:t>—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273B5" w14:textId="77777777" w:rsidR="003E7C72" w:rsidRDefault="00000000">
            <w:pPr>
              <w:jc w:val="center"/>
            </w:pPr>
            <w: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DB8F3" w14:textId="77777777" w:rsidR="003E7C72" w:rsidRDefault="00000000">
            <w:pPr>
              <w:jc w:val="center"/>
            </w:pPr>
            <w: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D2615" w14:textId="77777777" w:rsidR="003E7C72" w:rsidRDefault="00000000">
            <w:pPr>
              <w:jc w:val="center"/>
            </w:pPr>
            <w:r>
              <w:t>70.00%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ACB5F" w14:textId="77777777" w:rsidR="003E7C72" w:rsidRDefault="00000000">
            <w:pPr>
              <w:jc w:val="center"/>
            </w:pPr>
            <w:r>
              <w:t>90.59%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8C9E3" w14:textId="77777777" w:rsidR="003E7C72" w:rsidRDefault="00000000">
            <w:pPr>
              <w:jc w:val="center"/>
            </w:pPr>
            <w:r>
              <w:rPr>
                <w:b/>
                <w:bCs/>
              </w:rPr>
              <w:t>78.91%</w:t>
            </w:r>
          </w:p>
        </w:tc>
      </w:tr>
    </w:tbl>
    <w:p w14:paraId="6E183944" w14:textId="77777777" w:rsidR="003E7C72" w:rsidRDefault="00000000">
      <w:pPr>
        <w:spacing w:before="120" w:after="200"/>
      </w:pPr>
      <w:r>
        <w:rPr>
          <w:i/>
          <w:iCs/>
          <w:sz w:val="18"/>
          <w:szCs w:val="18"/>
        </w:rPr>
        <w:t>Scored by script (score_rulesets.py), Ruleset B: containment matching within the same category, after normalization. Precision = TP (output) ÷ output lines; Recall = TP (expert) ÷ expert phrases.</w:t>
      </w:r>
    </w:p>
    <w:p w14:paraId="3259C756" w14:textId="77777777" w:rsidR="003E7C72" w:rsidRDefault="00000000">
      <w:pPr>
        <w:spacing w:after="80"/>
      </w:pPr>
      <w:r>
        <w:rPr>
          <w:b/>
          <w:bCs/>
        </w:rPr>
        <w:t>Run1 file: id-ntss-run1_OUTPUT.txt</w:t>
      </w:r>
    </w:p>
    <w:p w14:paraId="3940FBCB" w14:textId="77777777" w:rsidR="003E7C72" w:rsidRDefault="00000000">
      <w:pPr>
        <w:spacing w:after="80"/>
      </w:pPr>
      <w:r>
        <w:rPr>
          <w:b/>
          <w:bCs/>
        </w:rPr>
        <w:t>Run2 file: id-ntss-run2_OUTPUT.txt</w:t>
      </w:r>
    </w:p>
    <w:p w14:paraId="0D087483" w14:textId="77777777" w:rsidR="003E7C72" w:rsidRDefault="00000000">
      <w:pPr>
        <w:spacing w:after="80"/>
      </w:pPr>
      <w:r>
        <w:rPr>
          <w:b/>
          <w:bCs/>
        </w:rPr>
        <w:t>Run3 file: id-ntss-run3_OUTPUT.txt</w:t>
      </w:r>
    </w:p>
    <w:sectPr w:rsidR="003E7C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BA0F9C"/>
    <w:multiLevelType w:val="hybridMultilevel"/>
    <w:tmpl w:val="729ADC80"/>
    <w:lvl w:ilvl="0" w:tplc="AABC8E60">
      <w:start w:val="1"/>
      <w:numFmt w:val="bullet"/>
      <w:lvlText w:val="●"/>
      <w:lvlJc w:val="left"/>
      <w:pPr>
        <w:ind w:left="720" w:hanging="360"/>
      </w:pPr>
    </w:lvl>
    <w:lvl w:ilvl="1" w:tplc="7F3491D0">
      <w:start w:val="1"/>
      <w:numFmt w:val="bullet"/>
      <w:lvlText w:val="○"/>
      <w:lvlJc w:val="left"/>
      <w:pPr>
        <w:ind w:left="1440" w:hanging="360"/>
      </w:pPr>
    </w:lvl>
    <w:lvl w:ilvl="2" w:tplc="7034DF34">
      <w:start w:val="1"/>
      <w:numFmt w:val="bullet"/>
      <w:lvlText w:val="■"/>
      <w:lvlJc w:val="left"/>
      <w:pPr>
        <w:ind w:left="2160" w:hanging="360"/>
      </w:pPr>
    </w:lvl>
    <w:lvl w:ilvl="3" w:tplc="8252F416">
      <w:start w:val="1"/>
      <w:numFmt w:val="bullet"/>
      <w:lvlText w:val="●"/>
      <w:lvlJc w:val="left"/>
      <w:pPr>
        <w:ind w:left="2880" w:hanging="360"/>
      </w:pPr>
    </w:lvl>
    <w:lvl w:ilvl="4" w:tplc="B2D07F5C">
      <w:start w:val="1"/>
      <w:numFmt w:val="bullet"/>
      <w:lvlText w:val="○"/>
      <w:lvlJc w:val="left"/>
      <w:pPr>
        <w:ind w:left="3600" w:hanging="360"/>
      </w:pPr>
    </w:lvl>
    <w:lvl w:ilvl="5" w:tplc="6FD01CF6">
      <w:start w:val="1"/>
      <w:numFmt w:val="bullet"/>
      <w:lvlText w:val="■"/>
      <w:lvlJc w:val="left"/>
      <w:pPr>
        <w:ind w:left="4320" w:hanging="360"/>
      </w:pPr>
    </w:lvl>
    <w:lvl w:ilvl="6" w:tplc="5BDA11D0">
      <w:start w:val="1"/>
      <w:numFmt w:val="bullet"/>
      <w:lvlText w:val="●"/>
      <w:lvlJc w:val="left"/>
      <w:pPr>
        <w:ind w:left="5040" w:hanging="360"/>
      </w:pPr>
    </w:lvl>
    <w:lvl w:ilvl="7" w:tplc="B0A2E610">
      <w:start w:val="1"/>
      <w:numFmt w:val="bullet"/>
      <w:lvlText w:val="●"/>
      <w:lvlJc w:val="left"/>
      <w:pPr>
        <w:ind w:left="5760" w:hanging="360"/>
      </w:pPr>
    </w:lvl>
    <w:lvl w:ilvl="8" w:tplc="810AF46C">
      <w:start w:val="1"/>
      <w:numFmt w:val="bullet"/>
      <w:lvlText w:val="●"/>
      <w:lvlJc w:val="left"/>
      <w:pPr>
        <w:ind w:left="6480" w:hanging="360"/>
      </w:pPr>
    </w:lvl>
  </w:abstractNum>
  <w:num w:numId="1" w16cid:durableId="860901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C72"/>
    <w:rsid w:val="00026D0C"/>
    <w:rsid w:val="003E7C72"/>
    <w:rsid w:val="00C8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98ABD"/>
  <w15:docId w15:val="{F3CA3932-FC60-9B44-90AB-F7A1FF3C0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2199</Words>
  <Characters>12540</Characters>
  <Application>Microsoft Office Word</Application>
  <DocSecurity>0</DocSecurity>
  <Lines>104</Lines>
  <Paragraphs>29</Paragraphs>
  <ScaleCrop>false</ScaleCrop>
  <Company/>
  <LinksUpToDate>false</LinksUpToDate>
  <CharactersWithSpaces>14710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Fitchett, Joseph</cp:lastModifiedBy>
  <cp:revision>2</cp:revision>
  <dcterms:created xsi:type="dcterms:W3CDTF">2026-09-28T03:04:00Z</dcterms:created>
  <dcterms:modified xsi:type="dcterms:W3CDTF">2026-09-28T04:27:00Z</dcterms:modified>
</cp:coreProperties>
</file>