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performing the IDENTIFICATION activity for a software engineering domain-modeling task.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ONLY the supplied business/domain description.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outside knowledge.</w:t>
        <w:br w:type="textWrapping"/>
        <w:t xml:space="preserve">Do not invent concepts, synonyms, relationships, quantities, or terminology.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goal is to maximize precision and recall while returning only the distinct domain-specific phrase records explicitly supported by the text.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FIRST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the entire description before extracting anything.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perform a second sentence-by-sentence coverage pass.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THESE PHRASE TYPES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Nouns and noun phrases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X-of-Y expressions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Meaningful transitive domain verbs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Adjectives, states, and enumeration values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 and quantity expressions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expressions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Part-whole expressions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 / type-of expressions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PHRASE GRANULARITY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the smallest complete phrase that preserves the intended domain meaning.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output arbitrary fragments of a larger phrase.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output a standalone adjective, generic noun, or grammatical fragment unless it independently represents domain information in the description.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phrases by merely removing words from a larger phrase.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ALIASES AND DUPLICATES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singular/plural forms as one semantic item.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ordinary verb inflections as one semantic item.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verbs, prefer the base form.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output both a normalized verb and multiple clauses that merely repeat the same action.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COORDINATED RELATIONSHIPS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one sentence expresses a single relationship involving multiple coordinated concepts, preserve it as ONE relationship record when the concepts participate in the same stated relationship.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split one coordinated relationship into several smaller relationships unless the description clearly states them separately.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POSSESSION RELATIONSHIPS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complete meaningful possession relationship.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one possessor has multiple coordinated properties in the same statement, preserve the coordinated relationship as one phrase rather than splitting it into several redundant phrases.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CLASSIFICATION / TYPE RELATIONSHIPS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Preserve the complete explicitly stated classification relationship.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multiple concepts are jointly stated to be types of the same parent concept, keep that as one combined relationship record.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replace one combined type relationship with multiple inferred individual type statements unless the source explicitly states them separately.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X-OF-Y EXPRESSIONS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meaningful X-of-Y expressions as separate phrase records.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shorten them into meaningless fragments.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QUANTITIES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every explicit quantity, limit, count, threshold, or quantity phrase.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quantity itself when it independently conveys domain information.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replace a quantity phrase with an entire surrounding sentence.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AND STATES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explicit values and states.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output surrounding grammatical words.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include negated or temporary sentence conditions as separate values unless they independently function as a domain state or enumeration.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PRECISION FILTER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outputting each phrase, ask: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it explicitly present or directly expressed in the description?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independently carry domain meaning?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unnecessarily long?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merely a fragment of another phrase?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a duplicate alias or verb variant?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an inferred relationship rather than an explicitly stated one?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 incorrectly split a coordinated relationship?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 incorrectly split one possession statement into multiple records?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phrases that fail these checks.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COVERAGE FILTER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Re-read every sentence and check for missed: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nouns/noun phrases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X-of-Y expressions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actions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values/states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 quantities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relationships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part-whole relationships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classification/type relationships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ONLY one flat list.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phrase per line.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headings.</w:t>
        <w:br w:type="textWrapping"/>
        <w:t xml:space="preserve">No numbering.</w:t>
        <w:br w:type="textWrapping"/>
        <w:t xml:space="preserve">No explanations.</w:t>
        <w:br w:type="textWrapping"/>
        <w:t xml:space="preserve">No reasoning.</w:t>
        <w:br w:type="textWrapping"/>
        <w:t xml:space="preserve">No classifications.</w:t>
        <w:br w:type="textWrapping"/>
        <w:t xml:space="preserve">No scores.</w:t>
        <w:br w:type="textWrapping"/>
        <w:t xml:space="preserve">No commentary.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each semantic item once.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