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1509" w14:textId="58B98486" w:rsidR="00493221" w:rsidRPr="008C001E" w:rsidRDefault="00493221" w:rsidP="008C001E">
      <w:pPr>
        <w:pStyle w:val="Heading1"/>
        <w:rPr>
          <w:b/>
          <w:bCs/>
        </w:rPr>
      </w:pPr>
      <w:r w:rsidRPr="008C001E">
        <w:rPr>
          <w:b/>
          <w:bCs/>
        </w:rPr>
        <w:t xml:space="preserve">How to set up logical replication with Postgresql </w:t>
      </w:r>
    </w:p>
    <w:p w14:paraId="5EC4AB7C" w14:textId="47C39475" w:rsidR="0021451C" w:rsidRDefault="00086C54">
      <w:hyperlink r:id="rId5" w:history="1">
        <w:r w:rsidR="00002BF0" w:rsidRPr="00FA12F7">
          <w:rPr>
            <w:rStyle w:val="Hyperlink"/>
          </w:rPr>
          <w:t>https://www.digitalocean.com/community/tutorials/how-to-set-up-logical-replication-with-postgresql-10-on-ubuntu-18-04</w:t>
        </w:r>
      </w:hyperlink>
    </w:p>
    <w:p w14:paraId="5987CC08" w14:textId="61A8B64B"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The process of keeping database copies in sync is called </w:t>
      </w:r>
      <w:r>
        <w:rPr>
          <w:rStyle w:val="Emphasis"/>
          <w:rFonts w:ascii="Segoe UI" w:hAnsi="Segoe UI" w:cs="Segoe UI"/>
          <w:color w:val="333333"/>
          <w:shd w:val="clear" w:color="auto" w:fill="FFFFFF"/>
        </w:rPr>
        <w:t>replication</w:t>
      </w:r>
    </w:p>
    <w:p w14:paraId="5CD688A7" w14:textId="40042AFE"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PostgreSQL supports for </w:t>
      </w:r>
      <w:r>
        <w:rPr>
          <w:rStyle w:val="Emphasis"/>
          <w:rFonts w:ascii="Segoe UI" w:hAnsi="Segoe UI" w:cs="Segoe UI"/>
          <w:color w:val="333333"/>
          <w:shd w:val="clear" w:color="auto" w:fill="FFFFFF"/>
        </w:rPr>
        <w:t>logical replication</w:t>
      </w:r>
      <w:r>
        <w:rPr>
          <w:rFonts w:ascii="Segoe UI" w:hAnsi="Segoe UI" w:cs="Segoe UI"/>
          <w:color w:val="333333"/>
          <w:shd w:val="clear" w:color="auto" w:fill="FFFFFF"/>
        </w:rPr>
        <w:t>, in addition to </w:t>
      </w:r>
      <w:r>
        <w:rPr>
          <w:rStyle w:val="Emphasis"/>
          <w:rFonts w:ascii="Segoe UI" w:hAnsi="Segoe UI" w:cs="Segoe UI"/>
          <w:color w:val="333333"/>
          <w:shd w:val="clear" w:color="auto" w:fill="FFFFFF"/>
        </w:rPr>
        <w:t>physical replication</w:t>
      </w:r>
      <w:r w:rsidR="00F20FDA">
        <w:rPr>
          <w:rStyle w:val="Emphasis"/>
          <w:rFonts w:ascii="Segoe UI" w:hAnsi="Segoe UI" w:cs="Segoe UI"/>
          <w:color w:val="333333"/>
          <w:shd w:val="clear" w:color="auto" w:fill="FFFFFF"/>
        </w:rPr>
        <w:t xml:space="preserve">. </w:t>
      </w:r>
      <w:r w:rsidR="00F20FDA">
        <w:rPr>
          <w:rFonts w:ascii="Segoe UI" w:hAnsi="Segoe UI" w:cs="Segoe UI"/>
          <w:color w:val="333333"/>
          <w:shd w:val="clear" w:color="auto" w:fill="FFFFFF"/>
        </w:rPr>
        <w:t xml:space="preserve">In a </w:t>
      </w:r>
      <w:r w:rsidR="00F20FDA" w:rsidRPr="00F20FDA">
        <w:rPr>
          <w:rFonts w:ascii="Segoe UI" w:hAnsi="Segoe UI" w:cs="Segoe UI"/>
          <w:b/>
          <w:bCs/>
          <w:color w:val="333333"/>
          <w:shd w:val="clear" w:color="auto" w:fill="FFFFFF"/>
        </w:rPr>
        <w:t>logical replication</w:t>
      </w:r>
      <w:r w:rsidR="00F20FDA">
        <w:rPr>
          <w:rFonts w:ascii="Segoe UI" w:hAnsi="Segoe UI" w:cs="Segoe UI"/>
          <w:color w:val="333333"/>
          <w:shd w:val="clear" w:color="auto" w:fill="FFFFFF"/>
        </w:rPr>
        <w:t xml:space="preserve"> scheme, high-level write operations are streamed from a </w:t>
      </w:r>
      <w:r w:rsidR="00F20FDA">
        <w:rPr>
          <w:rStyle w:val="Emphasis"/>
          <w:rFonts w:ascii="Segoe UI" w:hAnsi="Segoe UI" w:cs="Segoe UI"/>
          <w:color w:val="333333"/>
          <w:shd w:val="clear" w:color="auto" w:fill="FFFFFF"/>
        </w:rPr>
        <w:t>master</w:t>
      </w:r>
      <w:r w:rsidR="00F20FDA">
        <w:rPr>
          <w:rFonts w:ascii="Segoe UI" w:hAnsi="Segoe UI" w:cs="Segoe UI"/>
          <w:color w:val="333333"/>
          <w:shd w:val="clear" w:color="auto" w:fill="FFFFFF"/>
        </w:rPr>
        <w:t> database server into one or more </w:t>
      </w:r>
      <w:r w:rsidR="00F20FDA">
        <w:rPr>
          <w:rStyle w:val="Emphasis"/>
          <w:rFonts w:ascii="Segoe UI" w:hAnsi="Segoe UI" w:cs="Segoe UI"/>
          <w:color w:val="333333"/>
          <w:shd w:val="clear" w:color="auto" w:fill="FFFFFF"/>
        </w:rPr>
        <w:t>replica</w:t>
      </w:r>
      <w:r w:rsidR="00F20FDA">
        <w:rPr>
          <w:rFonts w:ascii="Segoe UI" w:hAnsi="Segoe UI" w:cs="Segoe UI"/>
          <w:color w:val="333333"/>
          <w:shd w:val="clear" w:color="auto" w:fill="FFFFFF"/>
        </w:rPr>
        <w:t xml:space="preserve"> database servers. In a </w:t>
      </w:r>
      <w:r w:rsidR="00F20FDA" w:rsidRPr="00F20FDA">
        <w:rPr>
          <w:rFonts w:ascii="Segoe UI" w:hAnsi="Segoe UI" w:cs="Segoe UI"/>
          <w:b/>
          <w:bCs/>
          <w:color w:val="333333"/>
          <w:shd w:val="clear" w:color="auto" w:fill="FFFFFF"/>
        </w:rPr>
        <w:t>physical replication</w:t>
      </w:r>
      <w:r w:rsidR="00F20FDA">
        <w:rPr>
          <w:rFonts w:ascii="Segoe UI" w:hAnsi="Segoe UI" w:cs="Segoe UI"/>
          <w:color w:val="333333"/>
          <w:shd w:val="clear" w:color="auto" w:fill="FFFFFF"/>
        </w:rPr>
        <w:t xml:space="preserve"> scheme, binary write operations are instead streamed from master to replica, producing a byte-for-byte exact copy of the original content. </w:t>
      </w:r>
    </w:p>
    <w:p w14:paraId="7AF232DA" w14:textId="6F0A2889" w:rsidR="00F20FDA" w:rsidRDefault="00F20FDA">
      <w:pPr>
        <w:rPr>
          <w:rFonts w:ascii="Segoe UI" w:hAnsi="Segoe UI" w:cs="Segoe UI"/>
          <w:color w:val="333333"/>
          <w:shd w:val="clear" w:color="auto" w:fill="FFFFFF"/>
        </w:rPr>
      </w:pPr>
      <w:r>
        <w:rPr>
          <w:rFonts w:ascii="Segoe UI" w:hAnsi="Segoe UI" w:cs="Segoe UI"/>
          <w:color w:val="333333"/>
          <w:shd w:val="clear" w:color="auto" w:fill="FFFFFF"/>
        </w:rPr>
        <w:t>In this tutorial, you will configure logical replication with PostgreSQL 10 on two Ubuntu 18.04 servers, with one server acting as the master and the other as the replica</w:t>
      </w:r>
      <w:r w:rsidR="001B7B0D">
        <w:rPr>
          <w:rFonts w:ascii="Segoe UI" w:hAnsi="Segoe UI" w:cs="Segoe UI"/>
          <w:color w:val="333333"/>
          <w:shd w:val="clear" w:color="auto" w:fill="FFFFFF"/>
        </w:rPr>
        <w:t>.</w:t>
      </w:r>
    </w:p>
    <w:p w14:paraId="77E19B98"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251B1FB7"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follow this tutorial, you will need:</w:t>
      </w:r>
    </w:p>
    <w:p w14:paraId="1C9C6EF2"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Two Ubuntu 18.04 servers, which we’ll name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each set up with a regular user account and sudo privileges. To set these up, follow </w:t>
      </w:r>
      <w:hyperlink r:id="rId6" w:history="1">
        <w:r>
          <w:rPr>
            <w:rStyle w:val="Hyperlink"/>
            <w:rFonts w:ascii="Segoe UI" w:hAnsi="Segoe UI" w:cs="Segoe UI"/>
            <w:color w:val="000000"/>
          </w:rPr>
          <w:t>this initial server setup tutorial</w:t>
        </w:r>
      </w:hyperlink>
      <w:r>
        <w:rPr>
          <w:rFonts w:ascii="Segoe UI" w:hAnsi="Segoe UI" w:cs="Segoe UI"/>
          <w:color w:val="333333"/>
        </w:rPr>
        <w:t>.</w:t>
      </w:r>
    </w:p>
    <w:p w14:paraId="38590DFC" w14:textId="77777777" w:rsidR="001B7B0D" w:rsidRDefault="00086C54" w:rsidP="001B7B0D">
      <w:pPr>
        <w:numPr>
          <w:ilvl w:val="0"/>
          <w:numId w:val="2"/>
        </w:numPr>
        <w:shd w:val="clear" w:color="auto" w:fill="FFFFFF"/>
        <w:spacing w:before="100" w:beforeAutospacing="1" w:after="100" w:afterAutospacing="1" w:line="240" w:lineRule="auto"/>
        <w:rPr>
          <w:rFonts w:ascii="Segoe UI" w:hAnsi="Segoe UI" w:cs="Segoe UI"/>
          <w:color w:val="333333"/>
        </w:rPr>
      </w:pPr>
      <w:hyperlink r:id="rId7" w:history="1">
        <w:r w:rsidR="001B7B0D">
          <w:rPr>
            <w:rStyle w:val="Hyperlink"/>
            <w:rFonts w:ascii="Segoe UI" w:hAnsi="Segoe UI" w:cs="Segoe UI"/>
            <w:color w:val="000000"/>
          </w:rPr>
          <w:t>Private networking enabled</w:t>
        </w:r>
      </w:hyperlink>
      <w:r w:rsidR="001B7B0D">
        <w:rPr>
          <w:rFonts w:ascii="Segoe UI" w:hAnsi="Segoe UI" w:cs="Segoe UI"/>
          <w:color w:val="333333"/>
        </w:rPr>
        <w:t> on your servers. Private networking allows for communication between your servers without the security risks associated with exposing databases to the public internet.</w:t>
      </w:r>
    </w:p>
    <w:p w14:paraId="4B7A4EBE"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PostgreSQL 10 installed on both servers, following Step 1 of </w:t>
      </w:r>
      <w:hyperlink r:id="rId8" w:history="1">
        <w:r>
          <w:rPr>
            <w:rStyle w:val="Hyperlink"/>
            <w:rFonts w:ascii="Segoe UI" w:hAnsi="Segoe UI" w:cs="Segoe UI"/>
            <w:color w:val="000000"/>
          </w:rPr>
          <w:t xml:space="preserve">How </w:t>
        </w:r>
        <w:proofErr w:type="gramStart"/>
        <w:r>
          <w:rPr>
            <w:rStyle w:val="Hyperlink"/>
            <w:rFonts w:ascii="Segoe UI" w:hAnsi="Segoe UI" w:cs="Segoe UI"/>
            <w:color w:val="000000"/>
          </w:rPr>
          <w:t>To</w:t>
        </w:r>
        <w:proofErr w:type="gramEnd"/>
        <w:r>
          <w:rPr>
            <w:rStyle w:val="Hyperlink"/>
            <w:rFonts w:ascii="Segoe UI" w:hAnsi="Segoe UI" w:cs="Segoe UI"/>
            <w:color w:val="000000"/>
          </w:rPr>
          <w:t xml:space="preserve"> Install and Use PostgreSQL on Ubuntu 18.04</w:t>
        </w:r>
      </w:hyperlink>
      <w:r>
        <w:rPr>
          <w:rFonts w:ascii="Segoe UI" w:hAnsi="Segoe UI" w:cs="Segoe UI"/>
          <w:color w:val="333333"/>
        </w:rPr>
        <w:t>.</w:t>
      </w:r>
    </w:p>
    <w:p w14:paraId="461997DF"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Configuring PostgreSQL for Logical Replication</w:t>
      </w:r>
    </w:p>
    <w:p w14:paraId="5EE4186E"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several configuration settings you will need to modify to enable logical replication between your servers. First, you’ll configure Postgres to listen on the private network interface instead of the public one, as exposing data over the public network is a security risk. Then you’ll configure the appropriate settings to allow replication to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w:t>
      </w:r>
    </w:p>
    <w:p w14:paraId="6F8A2CAB" w14:textId="598B564B"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open </w:t>
      </w:r>
      <w:r>
        <w:rPr>
          <w:rStyle w:val="HTMLCode"/>
          <w:rFonts w:ascii="Consolas" w:eastAsiaTheme="majorEastAsia" w:hAnsi="Consolas"/>
          <w:color w:val="545454"/>
          <w:sz w:val="23"/>
          <w:szCs w:val="23"/>
          <w:shd w:val="clear" w:color="auto" w:fill="F2F2F2"/>
        </w:rPr>
        <w:t>/</w:t>
      </w:r>
      <w:proofErr w:type="spellStart"/>
      <w:r>
        <w:rPr>
          <w:rStyle w:val="HTMLCode"/>
          <w:rFonts w:ascii="Consolas" w:eastAsiaTheme="majorEastAsia" w:hAnsi="Consolas"/>
          <w:color w:val="545454"/>
          <w:sz w:val="23"/>
          <w:szCs w:val="23"/>
          <w:shd w:val="clear" w:color="auto" w:fill="F2F2F2"/>
        </w:rPr>
        <w:t>etc</w:t>
      </w:r>
      <w:proofErr w:type="spellEnd"/>
      <w:r>
        <w:rPr>
          <w:rStyle w:val="HTMLCode"/>
          <w:rFonts w:ascii="Consolas" w:eastAsiaTheme="majorEastAsia" w:hAnsi="Consolas"/>
          <w:color w:val="545454"/>
          <w:sz w:val="23"/>
          <w:szCs w:val="23"/>
          <w:shd w:val="clear" w:color="auto" w:fill="F2F2F2"/>
        </w:rPr>
        <w:t>/postgresql/1</w:t>
      </w:r>
      <w:r w:rsidR="00806CC6">
        <w:rPr>
          <w:rStyle w:val="HTMLCode"/>
          <w:rFonts w:ascii="Consolas" w:eastAsiaTheme="majorEastAsia" w:hAnsi="Consolas"/>
          <w:color w:val="545454"/>
          <w:sz w:val="23"/>
          <w:szCs w:val="23"/>
          <w:shd w:val="clear" w:color="auto" w:fill="F2F2F2"/>
        </w:rPr>
        <w:t>2</w:t>
      </w:r>
      <w:r>
        <w:rPr>
          <w:rStyle w:val="HTMLCode"/>
          <w:rFonts w:ascii="Consolas" w:eastAsiaTheme="majorEastAsia" w:hAnsi="Consolas"/>
          <w:color w:val="545454"/>
          <w:sz w:val="23"/>
          <w:szCs w:val="23"/>
          <w:shd w:val="clear" w:color="auto" w:fill="F2F2F2"/>
        </w:rPr>
        <w:t>/main/</w:t>
      </w:r>
      <w:proofErr w:type="spellStart"/>
      <w:r>
        <w:rPr>
          <w:rStyle w:val="HTMLCode"/>
          <w:rFonts w:ascii="Consolas" w:eastAsiaTheme="majorEastAsia" w:hAnsi="Consolas"/>
          <w:color w:val="545454"/>
          <w:sz w:val="23"/>
          <w:szCs w:val="23"/>
          <w:shd w:val="clear" w:color="auto" w:fill="F2F2F2"/>
        </w:rPr>
        <w:t>postgresql.conf</w:t>
      </w:r>
      <w:proofErr w:type="spellEnd"/>
      <w:r>
        <w:rPr>
          <w:rFonts w:ascii="Segoe UI" w:hAnsi="Segoe UI" w:cs="Segoe UI"/>
          <w:color w:val="333333"/>
        </w:rPr>
        <w:t>, the main server configuration file:</w:t>
      </w:r>
    </w:p>
    <w:p w14:paraId="61BF642D" w14:textId="54CD1E80" w:rsidR="00FE216C" w:rsidRPr="00FE216C" w:rsidRDefault="00FE216C" w:rsidP="00FE216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 sudo vi /</w:t>
      </w:r>
      <w:proofErr w:type="spellStart"/>
      <w:r>
        <w:rPr>
          <w:rFonts w:ascii="Segoe UI" w:hAnsi="Segoe UI" w:cs="Segoe UI"/>
          <w:color w:val="333333"/>
        </w:rPr>
        <w:t>etc</w:t>
      </w:r>
      <w:proofErr w:type="spellEnd"/>
      <w:r>
        <w:rPr>
          <w:rFonts w:ascii="Segoe UI" w:hAnsi="Segoe UI" w:cs="Segoe UI"/>
          <w:color w:val="333333"/>
        </w:rPr>
        <w:t>/postgresql/12/main/postgresql</w:t>
      </w:r>
    </w:p>
    <w:p w14:paraId="377E4290" w14:textId="2F04CF62" w:rsid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666A71"/>
          <w:sz w:val="20"/>
          <w:szCs w:val="20"/>
        </w:rPr>
      </w:pPr>
      <w:r>
        <w:rPr>
          <w:rFonts w:ascii="Consolas" w:eastAsia="Times New Roman" w:hAnsi="Consolas" w:cs="Courier New"/>
          <w:color w:val="666A71"/>
          <w:sz w:val="20"/>
          <w:szCs w:val="20"/>
        </w:rPr>
        <w:t>Change:</w:t>
      </w:r>
    </w:p>
    <w:p w14:paraId="45885573" w14:textId="4A3D94B2"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1A42EC0E"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#listen_addresses = 'localhost'         # what IP address(es) to listen on;</w:t>
      </w:r>
    </w:p>
    <w:p w14:paraId="14668F4F"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55C07D3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54901A04" w14:textId="40E93E35"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proofErr w:type="spellStart"/>
      <w:r>
        <w:rPr>
          <w:rStyle w:val="HTMLCode"/>
          <w:rFonts w:ascii="Consolas" w:eastAsiaTheme="majorEastAsia" w:hAnsi="Consolas"/>
          <w:color w:val="545454"/>
        </w:rPr>
        <w:t>listen_addresses</w:t>
      </w:r>
      <w:proofErr w:type="spellEnd"/>
      <w:r>
        <w:rPr>
          <w:rStyle w:val="HTMLCode"/>
          <w:rFonts w:ascii="Consolas" w:eastAsiaTheme="majorEastAsia" w:hAnsi="Consolas"/>
          <w:color w:val="545454"/>
        </w:rPr>
        <w:t xml:space="preserve"> </w:t>
      </w:r>
      <w:r>
        <w:rPr>
          <w:rStyle w:val="token"/>
          <w:rFonts w:ascii="Consolas" w:eastAsiaTheme="majorEastAsia" w:hAnsi="Consolas"/>
          <w:color w:val="666A71"/>
        </w:rPr>
        <w:t>=</w:t>
      </w:r>
      <w:r>
        <w:rPr>
          <w:rStyle w:val="HTMLCode"/>
          <w:rFonts w:ascii="Consolas" w:eastAsiaTheme="majorEastAsia" w:hAnsi="Consolas"/>
          <w:color w:val="545454"/>
        </w:rPr>
        <w:t xml:space="preserve"> </w:t>
      </w:r>
      <w:r>
        <w:rPr>
          <w:rStyle w:val="token"/>
          <w:rFonts w:ascii="Consolas" w:eastAsiaTheme="majorEastAsia" w:hAnsi="Consolas"/>
          <w:color w:val="08966B"/>
        </w:rPr>
        <w:t xml:space="preserve">'localhost, </w:t>
      </w:r>
      <w:proofErr w:type="spellStart"/>
      <w:r>
        <w:rPr>
          <w:rStyle w:val="highlight"/>
          <w:rFonts w:ascii="Consolas" w:hAnsi="Consolas"/>
          <w:color w:val="08966B"/>
        </w:rPr>
        <w:t>db_</w:t>
      </w:r>
      <w:r w:rsidR="004A5E36">
        <w:rPr>
          <w:rStyle w:val="highlight"/>
          <w:rFonts w:ascii="Consolas" w:hAnsi="Consolas"/>
          <w:color w:val="08966B"/>
        </w:rPr>
        <w:t>replica</w:t>
      </w:r>
      <w:r>
        <w:rPr>
          <w:rStyle w:val="highlight"/>
          <w:rFonts w:ascii="Consolas" w:hAnsi="Consolas"/>
          <w:color w:val="08966B"/>
        </w:rPr>
        <w:t>_ip_address</w:t>
      </w:r>
      <w:proofErr w:type="spellEnd"/>
      <w:r>
        <w:rPr>
          <w:rStyle w:val="token"/>
          <w:rFonts w:ascii="Consolas" w:eastAsiaTheme="majorEastAsia" w:hAnsi="Consolas"/>
          <w:color w:val="08966B"/>
        </w:rPr>
        <w:t>'</w:t>
      </w:r>
      <w:r w:rsidR="00F12F13">
        <w:rPr>
          <w:rStyle w:val="token"/>
          <w:rFonts w:ascii="Consolas" w:eastAsiaTheme="majorEastAsia" w:hAnsi="Consolas"/>
          <w:color w:val="08966B"/>
        </w:rPr>
        <w:t xml:space="preserve"> </w:t>
      </w:r>
      <w:r w:rsidR="00F12F13" w:rsidRPr="00F12F13">
        <w:rPr>
          <w:rStyle w:val="token"/>
          <w:rFonts w:ascii="Consolas" w:eastAsiaTheme="majorEastAsia" w:hAnsi="Consolas"/>
          <w:color w:val="FF0000"/>
        </w:rPr>
        <w:t xml:space="preserve">(? </w:t>
      </w:r>
      <w:proofErr w:type="spellStart"/>
      <w:r w:rsidR="00F12F13" w:rsidRPr="00F12F13">
        <w:rPr>
          <w:rStyle w:val="token"/>
          <w:rFonts w:ascii="Consolas" w:eastAsiaTheme="majorEastAsia" w:hAnsi="Consolas"/>
          <w:color w:val="FF0000"/>
        </w:rPr>
        <w:t>Replica_ip_address</w:t>
      </w:r>
      <w:proofErr w:type="spellEnd"/>
      <w:r w:rsidR="00F12F13" w:rsidRPr="00F12F13">
        <w:rPr>
          <w:rStyle w:val="token"/>
          <w:rFonts w:ascii="Consolas" w:eastAsiaTheme="majorEastAsia" w:hAnsi="Consolas"/>
          <w:color w:val="FF0000"/>
        </w:rPr>
        <w:t>)</w:t>
      </w:r>
      <w:r w:rsidR="00F12F13">
        <w:rPr>
          <w:rStyle w:val="token"/>
          <w:rFonts w:ascii="Consolas" w:eastAsiaTheme="majorEastAsia" w:hAnsi="Consolas"/>
          <w:color w:val="FF0000"/>
        </w:rPr>
        <w:t>, using * for all</w:t>
      </w:r>
    </w:p>
    <w:p w14:paraId="3742FB66" w14:textId="18638164"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3C679113" w14:textId="71949192" w:rsidR="00FE216C" w:rsidRDefault="00FE216C" w:rsidP="00FE216C">
      <w:pPr>
        <w:pStyle w:val="HTMLPreformatted"/>
        <w:shd w:val="clear" w:color="auto" w:fill="F2F2F2"/>
        <w:spacing w:line="336" w:lineRule="atLeast"/>
        <w:rPr>
          <w:rFonts w:ascii="Consolas" w:hAnsi="Consolas"/>
          <w:color w:val="545454"/>
        </w:rPr>
      </w:pPr>
      <w:r>
        <w:rPr>
          <w:rFonts w:ascii="Segoe UI" w:hAnsi="Segoe UI" w:cs="Segoe UI"/>
          <w:color w:val="333333"/>
          <w:shd w:val="clear" w:color="auto" w:fill="FFFFFF"/>
        </w:rPr>
        <w:t>This makes </w:t>
      </w:r>
      <w:proofErr w:type="spellStart"/>
      <w:r>
        <w:rPr>
          <w:rStyle w:val="Strong"/>
          <w:rFonts w:ascii="Segoe UI" w:hAnsi="Segoe UI" w:cs="Segoe UI"/>
          <w:color w:val="333333"/>
          <w:shd w:val="clear" w:color="auto" w:fill="FFFFFF"/>
        </w:rPr>
        <w:t>db</w:t>
      </w:r>
      <w:proofErr w:type="spellEnd"/>
      <w:r>
        <w:rPr>
          <w:rStyle w:val="Strong"/>
          <w:rFonts w:ascii="Segoe UI" w:hAnsi="Segoe UI" w:cs="Segoe UI"/>
          <w:color w:val="333333"/>
          <w:shd w:val="clear" w:color="auto" w:fill="FFFFFF"/>
        </w:rPr>
        <w:t>-master</w:t>
      </w:r>
      <w:r>
        <w:rPr>
          <w:rFonts w:ascii="Segoe UI" w:hAnsi="Segoe UI" w:cs="Segoe UI"/>
          <w:color w:val="333333"/>
          <w:shd w:val="clear" w:color="auto" w:fill="FFFFFF"/>
        </w:rPr>
        <w:t> listen for incoming connections on the private network in addition to the loopback interface.</w:t>
      </w:r>
    </w:p>
    <w:p w14:paraId="5E8ADB09" w14:textId="77777777" w:rsidR="00FE216C" w:rsidRDefault="00FE216C" w:rsidP="00FE216C">
      <w:pPr>
        <w:shd w:val="clear" w:color="auto" w:fill="FFFFFF"/>
        <w:spacing w:after="330" w:line="240" w:lineRule="auto"/>
        <w:rPr>
          <w:rFonts w:ascii="Segoe UI" w:eastAsia="Times New Roman" w:hAnsi="Segoe UI" w:cs="Segoe UI"/>
          <w:color w:val="333333"/>
          <w:sz w:val="24"/>
          <w:szCs w:val="24"/>
        </w:rPr>
      </w:pPr>
    </w:p>
    <w:p w14:paraId="5A3FEE1B" w14:textId="2A3F6ED0"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Next, find the following line:</w:t>
      </w:r>
    </w:p>
    <w:p w14:paraId="619E5D38" w14:textId="64A4AED1"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w:t>
      </w:r>
      <w:proofErr w:type="spellStart"/>
      <w:r w:rsidRPr="00FE216C">
        <w:rPr>
          <w:rFonts w:ascii="Segoe UI" w:eastAsia="Times New Roman" w:hAnsi="Segoe UI" w:cs="Segoe UI"/>
          <w:color w:val="323232"/>
          <w:sz w:val="21"/>
          <w:szCs w:val="21"/>
        </w:rPr>
        <w:t>etc</w:t>
      </w:r>
      <w:proofErr w:type="spellEnd"/>
      <w:r w:rsidRPr="00FE216C">
        <w:rPr>
          <w:rFonts w:ascii="Segoe UI" w:eastAsia="Times New Roman" w:hAnsi="Segoe UI" w:cs="Segoe UI"/>
          <w:color w:val="323232"/>
          <w:sz w:val="21"/>
          <w:szCs w:val="21"/>
        </w:rPr>
        <w:t>/postgresql/1</w:t>
      </w:r>
      <w:r w:rsidR="00384C13">
        <w:rPr>
          <w:rFonts w:ascii="Segoe UI" w:eastAsia="Times New Roman" w:hAnsi="Segoe UI" w:cs="Segoe UI"/>
          <w:color w:val="323232"/>
          <w:sz w:val="21"/>
          <w:szCs w:val="21"/>
        </w:rPr>
        <w:t>2</w:t>
      </w:r>
      <w:r w:rsidRPr="00FE216C">
        <w:rPr>
          <w:rFonts w:ascii="Segoe UI" w:eastAsia="Times New Roman" w:hAnsi="Segoe UI" w:cs="Segoe UI"/>
          <w:color w:val="323232"/>
          <w:sz w:val="21"/>
          <w:szCs w:val="21"/>
        </w:rPr>
        <w:t>/main/</w:t>
      </w:r>
      <w:proofErr w:type="spellStart"/>
      <w:r w:rsidRPr="00FE216C">
        <w:rPr>
          <w:rFonts w:ascii="Segoe UI" w:eastAsia="Times New Roman" w:hAnsi="Segoe UI" w:cs="Segoe UI"/>
          <w:color w:val="323232"/>
          <w:sz w:val="21"/>
          <w:szCs w:val="21"/>
        </w:rPr>
        <w:t>postgresql.conf</w:t>
      </w:r>
      <w:proofErr w:type="spellEnd"/>
    </w:p>
    <w:p w14:paraId="136B1E44"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0F74BFE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384C13">
        <w:rPr>
          <w:rFonts w:ascii="Consolas" w:eastAsia="Times New Roman" w:hAnsi="Consolas" w:cs="Courier New"/>
          <w:color w:val="FF0000"/>
          <w:sz w:val="20"/>
          <w:szCs w:val="20"/>
        </w:rPr>
        <w:t xml:space="preserve">#wal_level = replica </w:t>
      </w:r>
      <w:r w:rsidRPr="00FE216C">
        <w:rPr>
          <w:rFonts w:ascii="Consolas" w:eastAsia="Times New Roman" w:hAnsi="Consolas" w:cs="Courier New"/>
          <w:color w:val="808591"/>
          <w:sz w:val="20"/>
          <w:szCs w:val="20"/>
        </w:rPr>
        <w:t xml:space="preserve">                   # minimal, replica, or logical</w:t>
      </w:r>
    </w:p>
    <w:p w14:paraId="0CF34A1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6C6E95F8"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5CB29EC6"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Uncomment it, and change it to set the PostgreSQL </w:t>
      </w:r>
      <w:hyperlink r:id="rId9" w:history="1">
        <w:r w:rsidRPr="00FE216C">
          <w:rPr>
            <w:rFonts w:ascii="Segoe UI" w:eastAsia="Times New Roman" w:hAnsi="Segoe UI" w:cs="Segoe UI"/>
            <w:i/>
            <w:iCs/>
            <w:color w:val="000000"/>
            <w:sz w:val="24"/>
            <w:szCs w:val="24"/>
          </w:rPr>
          <w:t>Write Ahead Log</w:t>
        </w:r>
      </w:hyperlink>
      <w:r w:rsidRPr="00FE216C">
        <w:rPr>
          <w:rFonts w:ascii="Segoe UI" w:eastAsia="Times New Roman" w:hAnsi="Segoe UI" w:cs="Segoe UI"/>
          <w:color w:val="333333"/>
          <w:sz w:val="24"/>
          <w:szCs w:val="24"/>
        </w:rPr>
        <w:t> (WAL) level to </w:t>
      </w:r>
      <w:r w:rsidRPr="00FE216C">
        <w:rPr>
          <w:rFonts w:ascii="Consolas" w:eastAsia="Times New Roman" w:hAnsi="Consolas" w:cs="Courier New"/>
          <w:color w:val="545454"/>
          <w:sz w:val="23"/>
          <w:szCs w:val="23"/>
          <w:shd w:val="clear" w:color="auto" w:fill="F2F2F2"/>
        </w:rPr>
        <w:t>logical</w:t>
      </w:r>
      <w:r w:rsidRPr="00FE216C">
        <w:rPr>
          <w:rFonts w:ascii="Segoe UI" w:eastAsia="Times New Roman" w:hAnsi="Segoe UI" w:cs="Segoe UI"/>
          <w:color w:val="333333"/>
          <w:sz w:val="24"/>
          <w:szCs w:val="24"/>
        </w:rPr>
        <w:t>. This increases the volume of entries in the log, adding the necessary information for extracting discrepancies or changes to particular data sets:</w:t>
      </w:r>
    </w:p>
    <w:p w14:paraId="4B81FB47" w14:textId="78EF391B"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w:t>
      </w:r>
      <w:proofErr w:type="spellStart"/>
      <w:r w:rsidRPr="00FE216C">
        <w:rPr>
          <w:rFonts w:ascii="Segoe UI" w:eastAsia="Times New Roman" w:hAnsi="Segoe UI" w:cs="Segoe UI"/>
          <w:color w:val="323232"/>
          <w:sz w:val="21"/>
          <w:szCs w:val="21"/>
        </w:rPr>
        <w:t>etc</w:t>
      </w:r>
      <w:proofErr w:type="spellEnd"/>
      <w:r w:rsidRPr="00FE216C">
        <w:rPr>
          <w:rFonts w:ascii="Segoe UI" w:eastAsia="Times New Roman" w:hAnsi="Segoe UI" w:cs="Segoe UI"/>
          <w:color w:val="323232"/>
          <w:sz w:val="21"/>
          <w:szCs w:val="21"/>
        </w:rPr>
        <w:t>/postgresql/1</w:t>
      </w:r>
      <w:r w:rsidR="00384C13">
        <w:rPr>
          <w:rFonts w:ascii="Segoe UI" w:eastAsia="Times New Roman" w:hAnsi="Segoe UI" w:cs="Segoe UI"/>
          <w:color w:val="323232"/>
          <w:sz w:val="21"/>
          <w:szCs w:val="21"/>
        </w:rPr>
        <w:t>2</w:t>
      </w:r>
      <w:r w:rsidRPr="00FE216C">
        <w:rPr>
          <w:rFonts w:ascii="Segoe UI" w:eastAsia="Times New Roman" w:hAnsi="Segoe UI" w:cs="Segoe UI"/>
          <w:color w:val="323232"/>
          <w:sz w:val="21"/>
          <w:szCs w:val="21"/>
        </w:rPr>
        <w:t>/main/</w:t>
      </w:r>
      <w:proofErr w:type="spellStart"/>
      <w:r w:rsidRPr="00FE216C">
        <w:rPr>
          <w:rFonts w:ascii="Segoe UI" w:eastAsia="Times New Roman" w:hAnsi="Segoe UI" w:cs="Segoe UI"/>
          <w:color w:val="323232"/>
          <w:sz w:val="21"/>
          <w:szCs w:val="21"/>
        </w:rPr>
        <w:t>postgresql.conf</w:t>
      </w:r>
      <w:proofErr w:type="spellEnd"/>
    </w:p>
    <w:p w14:paraId="5491BB78"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75D1BAEA"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roofErr w:type="spellStart"/>
      <w:r w:rsidRPr="00FE216C">
        <w:rPr>
          <w:rFonts w:ascii="Consolas" w:eastAsia="Times New Roman" w:hAnsi="Consolas" w:cs="Courier New"/>
          <w:color w:val="545454"/>
          <w:sz w:val="20"/>
          <w:szCs w:val="20"/>
        </w:rPr>
        <w:t>wal_level</w:t>
      </w:r>
      <w:proofErr w:type="spellEnd"/>
      <w:r w:rsidRPr="00FE216C">
        <w:rPr>
          <w:rFonts w:ascii="Consolas" w:eastAsia="Times New Roman" w:hAnsi="Consolas" w:cs="Courier New"/>
          <w:color w:val="545454"/>
          <w:sz w:val="20"/>
          <w:szCs w:val="20"/>
        </w:rPr>
        <w:t xml:space="preserve"> </w:t>
      </w: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 xml:space="preserve"> logical</w:t>
      </w:r>
    </w:p>
    <w:p w14:paraId="09FC986D"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3A7032FD"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0879E85A"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The entries on this log will be consumed by the replica server, allowing for the replication of the high-level write operations from the master.</w:t>
      </w:r>
    </w:p>
    <w:p w14:paraId="47D372ED" w14:textId="68AD7343" w:rsid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Save the file and close it.</w:t>
      </w:r>
    </w:p>
    <w:p w14:paraId="61360AE4"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Next, let’s set our firewall rules to allow traffic from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-replica</w:t>
      </w:r>
      <w:r w:rsidRPr="00DA486A">
        <w:rPr>
          <w:rFonts w:ascii="Segoe UI" w:eastAsia="Times New Roman" w:hAnsi="Segoe UI" w:cs="Segoe UI"/>
          <w:color w:val="333333"/>
          <w:sz w:val="24"/>
          <w:szCs w:val="24"/>
        </w:rPr>
        <w:t> to port </w:t>
      </w:r>
      <w:r w:rsidRPr="00DA486A">
        <w:rPr>
          <w:rFonts w:ascii="Consolas" w:eastAsia="Times New Roman" w:hAnsi="Consolas" w:cs="Courier New"/>
          <w:color w:val="545454"/>
          <w:sz w:val="23"/>
          <w:szCs w:val="23"/>
          <w:shd w:val="clear" w:color="auto" w:fill="F2F2F2"/>
        </w:rPr>
        <w:t>5432</w:t>
      </w:r>
      <w:r w:rsidRPr="00DA486A">
        <w:rPr>
          <w:rFonts w:ascii="Segoe UI" w:eastAsia="Times New Roman" w:hAnsi="Segoe UI" w:cs="Segoe UI"/>
          <w:color w:val="333333"/>
          <w:sz w:val="24"/>
          <w:szCs w:val="24"/>
        </w:rPr>
        <w:t> on </w:t>
      </w:r>
      <w:proofErr w:type="spellStart"/>
      <w:r w:rsidRPr="00DA486A">
        <w:rPr>
          <w:rFonts w:ascii="Segoe UI" w:eastAsia="Times New Roman" w:hAnsi="Segoe UI" w:cs="Segoe UI"/>
          <w:b/>
          <w:bCs/>
          <w:color w:val="333333"/>
          <w:sz w:val="24"/>
          <w:szCs w:val="24"/>
        </w:rPr>
        <w:t>db</w:t>
      </w:r>
      <w:proofErr w:type="spellEnd"/>
      <w:r w:rsidRPr="00DA486A">
        <w:rPr>
          <w:rFonts w:ascii="Segoe UI" w:eastAsia="Times New Roman" w:hAnsi="Segoe UI" w:cs="Segoe UI"/>
          <w:b/>
          <w:bCs/>
          <w:color w:val="333333"/>
          <w:sz w:val="24"/>
          <w:szCs w:val="24"/>
        </w:rPr>
        <w:t>-master</w:t>
      </w:r>
      <w:r w:rsidRPr="00DA486A">
        <w:rPr>
          <w:rFonts w:ascii="Segoe UI" w:eastAsia="Times New Roman" w:hAnsi="Segoe UI" w:cs="Segoe UI"/>
          <w:color w:val="333333"/>
          <w:sz w:val="24"/>
          <w:szCs w:val="24"/>
        </w:rPr>
        <w:t>:</w:t>
      </w:r>
    </w:p>
    <w:p w14:paraId="26210E98" w14:textId="600F1E7A" w:rsidR="00DA486A" w:rsidRPr="00384C13" w:rsidRDefault="00DA486A" w:rsidP="00384C13">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ufw</w:t>
      </w:r>
      <w:proofErr w:type="spellEnd"/>
      <w:r w:rsidRPr="00DA486A">
        <w:rPr>
          <w:rFonts w:ascii="Consolas" w:eastAsia="Times New Roman" w:hAnsi="Consolas" w:cs="Courier New"/>
          <w:color w:val="545454"/>
          <w:sz w:val="21"/>
          <w:szCs w:val="21"/>
        </w:rPr>
        <w:t xml:space="preserve"> allow from </w:t>
      </w:r>
      <w:proofErr w:type="spellStart"/>
      <w:r w:rsidRPr="00DA486A">
        <w:rPr>
          <w:rFonts w:ascii="Consolas" w:eastAsia="Times New Roman" w:hAnsi="Consolas" w:cs="Courier New"/>
          <w:color w:val="545454"/>
          <w:sz w:val="21"/>
          <w:szCs w:val="21"/>
        </w:rPr>
        <w:t>db_replica_private_ip_address</w:t>
      </w:r>
      <w:proofErr w:type="spellEnd"/>
      <w:r w:rsidRPr="00DA486A">
        <w:rPr>
          <w:rFonts w:ascii="Consolas" w:eastAsia="Times New Roman" w:hAnsi="Consolas" w:cs="Courier New"/>
          <w:color w:val="545454"/>
          <w:sz w:val="21"/>
          <w:szCs w:val="21"/>
        </w:rPr>
        <w:t xml:space="preserve"> to any port </w:t>
      </w:r>
      <w:r w:rsidRPr="00DA486A">
        <w:rPr>
          <w:rFonts w:ascii="Consolas" w:eastAsia="Times New Roman" w:hAnsi="Consolas" w:cs="Courier New"/>
          <w:color w:val="225196"/>
          <w:sz w:val="20"/>
          <w:szCs w:val="20"/>
        </w:rPr>
        <w:t>5432</w:t>
      </w:r>
    </w:p>
    <w:p w14:paraId="5D39ABAB"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09AD7B46"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Finally, restart the PostgreSQL server for the changes to take effect:</w:t>
      </w:r>
    </w:p>
    <w:p w14:paraId="56F9EADB" w14:textId="6F0B63D6" w:rsidR="00DA486A" w:rsidRPr="00094F65" w:rsidRDefault="00DA486A" w:rsidP="00094F65">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lastRenderedPageBreak/>
        <w:t>sudo</w:t>
      </w:r>
      <w:r w:rsidRPr="00DA486A">
        <w:rPr>
          <w:rFonts w:ascii="Consolas" w:eastAsia="Times New Roman" w:hAnsi="Consolas" w:cs="Courier New"/>
          <w:color w:val="545454"/>
          <w:sz w:val="21"/>
          <w:szCs w:val="21"/>
        </w:rPr>
        <w:t xml:space="preserve"> </w:t>
      </w:r>
      <w:proofErr w:type="spellStart"/>
      <w:r w:rsidRPr="00DA486A">
        <w:rPr>
          <w:rFonts w:ascii="Consolas" w:eastAsia="Times New Roman" w:hAnsi="Consolas" w:cs="Courier New"/>
          <w:color w:val="545454"/>
          <w:sz w:val="21"/>
          <w:szCs w:val="21"/>
        </w:rPr>
        <w:t>systemctl</w:t>
      </w:r>
      <w:proofErr w:type="spellEnd"/>
      <w:r w:rsidRPr="00DA486A">
        <w:rPr>
          <w:rFonts w:ascii="Consolas" w:eastAsia="Times New Roman" w:hAnsi="Consolas" w:cs="Courier New"/>
          <w:color w:val="545454"/>
          <w:sz w:val="21"/>
          <w:szCs w:val="21"/>
        </w:rPr>
        <w:t xml:space="preserve"> restart postgresql</w:t>
      </w:r>
    </w:p>
    <w:p w14:paraId="4CB3B81D"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612BB644" w14:textId="7B312F1C" w:rsidR="00DA486A" w:rsidRPr="00FE216C" w:rsidRDefault="00DA486A" w:rsidP="00FE216C">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With your configuration set to allow logical replication, you can now move on to creating a database, user role, and table.</w:t>
      </w:r>
    </w:p>
    <w:p w14:paraId="352275F3" w14:textId="77777777" w:rsidR="00970A5B" w:rsidRDefault="00970A5B" w:rsidP="00970A5B">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2 — Setting Up a Database, User Role, and Table</w:t>
      </w:r>
    </w:p>
    <w:p w14:paraId="0613B11D" w14:textId="3F11211C" w:rsidR="00970A5B" w:rsidRDefault="00970A5B" w:rsidP="00970A5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the functionality of your replication settings, let’s create a database, table, and user role. You will create an </w:t>
      </w:r>
      <w:r>
        <w:rPr>
          <w:rStyle w:val="highlight"/>
          <w:rFonts w:ascii="Consolas" w:eastAsiaTheme="majorEastAsia" w:hAnsi="Consolas" w:cs="Courier New"/>
          <w:color w:val="545454"/>
          <w:sz w:val="23"/>
          <w:szCs w:val="23"/>
          <w:shd w:val="clear" w:color="auto" w:fill="F2F2F2"/>
        </w:rPr>
        <w:t>example</w:t>
      </w:r>
      <w:r>
        <w:rPr>
          <w:rFonts w:ascii="Segoe UI" w:hAnsi="Segoe UI" w:cs="Segoe UI"/>
          <w:color w:val="333333"/>
        </w:rPr>
        <w:t> database with a sample table, which you can then use to test logical replication between your servers. You will also create a dedicated user and assign them privileges over both the database and the table.</w:t>
      </w:r>
    </w:p>
    <w:p w14:paraId="0F301381" w14:textId="77777777" w:rsidR="00384C13" w:rsidRDefault="00384C13" w:rsidP="00970A5B">
      <w:pPr>
        <w:pStyle w:val="NormalWeb"/>
        <w:shd w:val="clear" w:color="auto" w:fill="FFFFFF"/>
        <w:spacing w:before="0" w:beforeAutospacing="0" w:after="0" w:afterAutospacing="0"/>
        <w:rPr>
          <w:rFonts w:ascii="Segoe UI" w:hAnsi="Segoe UI" w:cs="Segoe UI"/>
          <w:color w:val="333333"/>
        </w:rPr>
      </w:pPr>
    </w:p>
    <w:p w14:paraId="3C7E641A" w14:textId="77777777" w:rsidR="00970A5B" w:rsidRDefault="00970A5B" w:rsidP="00970A5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First, open the </w:t>
      </w:r>
      <w:proofErr w:type="spellStart"/>
      <w:r>
        <w:rPr>
          <w:rFonts w:ascii="Segoe UI" w:hAnsi="Segoe UI" w:cs="Segoe UI"/>
          <w:color w:val="333333"/>
        </w:rPr>
        <w:fldChar w:fldCharType="begin"/>
      </w:r>
      <w:r>
        <w:rPr>
          <w:rFonts w:ascii="Segoe UI" w:hAnsi="Segoe UI" w:cs="Segoe UI"/>
          <w:color w:val="333333"/>
        </w:rPr>
        <w:instrText xml:space="preserve"> HYPERLINK "https://www.digitalocean.com/community/tutorials/how-to-install-and-use-postgresql-on-ubuntu-18-04" \l "using-postgresql-roles-and-databases" </w:instrText>
      </w:r>
      <w:r>
        <w:rPr>
          <w:rFonts w:ascii="Segoe UI" w:hAnsi="Segoe UI" w:cs="Segoe UI"/>
          <w:color w:val="333333"/>
        </w:rPr>
        <w:fldChar w:fldCharType="separate"/>
      </w:r>
      <w:r>
        <w:rPr>
          <w:rStyle w:val="HTMLCode"/>
          <w:rFonts w:ascii="Consolas" w:eastAsiaTheme="majorEastAsia" w:hAnsi="Consolas"/>
          <w:color w:val="545454"/>
          <w:sz w:val="23"/>
          <w:szCs w:val="23"/>
          <w:shd w:val="clear" w:color="auto" w:fill="F2F2F2"/>
        </w:rPr>
        <w:t>psql</w:t>
      </w:r>
      <w:proofErr w:type="spellEnd"/>
      <w:r>
        <w:rPr>
          <w:rStyle w:val="Hyperlink"/>
          <w:rFonts w:ascii="Segoe UI" w:hAnsi="Segoe UI" w:cs="Segoe UI"/>
          <w:color w:val="000000"/>
          <w:u w:val="none"/>
        </w:rPr>
        <w:t> prompt</w:t>
      </w:r>
      <w:r>
        <w:rPr>
          <w:rFonts w:ascii="Segoe UI" w:hAnsi="Segoe UI" w:cs="Segoe UI"/>
          <w:color w:val="333333"/>
        </w:rPr>
        <w:fldChar w:fldCharType="end"/>
      </w:r>
      <w:r>
        <w:rPr>
          <w:rFonts w:ascii="Segoe UI" w:hAnsi="Segoe UI" w:cs="Segoe UI"/>
          <w:color w:val="333333"/>
        </w:rPr>
        <w:t> as the </w:t>
      </w:r>
      <w:proofErr w:type="spellStart"/>
      <w:r>
        <w:rPr>
          <w:rStyle w:val="Strong"/>
          <w:rFonts w:ascii="Segoe UI" w:hAnsi="Segoe UI" w:cs="Segoe UI"/>
          <w:color w:val="333333"/>
        </w:rPr>
        <w:t>postgres</w:t>
      </w:r>
      <w:proofErr w:type="spellEnd"/>
      <w:r>
        <w:rPr>
          <w:rFonts w:ascii="Segoe UI" w:hAnsi="Segoe UI" w:cs="Segoe UI"/>
          <w:color w:val="333333"/>
        </w:rPr>
        <w:t xml:space="preserve"> user with the following command on </w:t>
      </w:r>
      <w:r w:rsidRPr="00384C13">
        <w:rPr>
          <w:rFonts w:ascii="Segoe UI" w:hAnsi="Segoe UI" w:cs="Segoe UI"/>
          <w:color w:val="FF0000"/>
          <w:u w:val="single"/>
        </w:rPr>
        <w:t>both </w:t>
      </w:r>
      <w:proofErr w:type="spellStart"/>
      <w:r w:rsidRPr="00384C13">
        <w:rPr>
          <w:rStyle w:val="Strong"/>
          <w:rFonts w:ascii="Segoe UI" w:hAnsi="Segoe UI" w:cs="Segoe UI"/>
          <w:color w:val="FF0000"/>
          <w:u w:val="single"/>
        </w:rPr>
        <w:t>db</w:t>
      </w:r>
      <w:proofErr w:type="spellEnd"/>
      <w:r w:rsidRPr="00384C13">
        <w:rPr>
          <w:rStyle w:val="Strong"/>
          <w:rFonts w:ascii="Segoe UI" w:hAnsi="Segoe UI" w:cs="Segoe UI"/>
          <w:color w:val="FF0000"/>
          <w:u w:val="single"/>
        </w:rPr>
        <w:t>-master</w:t>
      </w:r>
      <w:r w:rsidRPr="00384C13">
        <w:rPr>
          <w:rFonts w:ascii="Segoe UI" w:hAnsi="Segoe UI" w:cs="Segoe UI"/>
          <w:color w:val="FF0000"/>
          <w:u w:val="single"/>
        </w:rPr>
        <w:t> and </w:t>
      </w:r>
      <w:proofErr w:type="spellStart"/>
      <w:r w:rsidRPr="00384C13">
        <w:rPr>
          <w:rStyle w:val="Strong"/>
          <w:rFonts w:ascii="Segoe UI" w:hAnsi="Segoe UI" w:cs="Segoe UI"/>
          <w:color w:val="FF0000"/>
          <w:u w:val="single"/>
        </w:rPr>
        <w:t>db</w:t>
      </w:r>
      <w:proofErr w:type="spellEnd"/>
      <w:r w:rsidRPr="00384C13">
        <w:rPr>
          <w:rStyle w:val="Strong"/>
          <w:rFonts w:ascii="Segoe UI" w:hAnsi="Segoe UI" w:cs="Segoe UI"/>
          <w:color w:val="FF0000"/>
          <w:u w:val="single"/>
        </w:rPr>
        <w:t>-replica</w:t>
      </w:r>
      <w:r>
        <w:rPr>
          <w:rFonts w:ascii="Segoe UI" w:hAnsi="Segoe UI" w:cs="Segoe UI"/>
          <w:color w:val="333333"/>
        </w:rPr>
        <w:t>:</w:t>
      </w:r>
    </w:p>
    <w:p w14:paraId="55B1DF0C" w14:textId="106C7642" w:rsidR="00970A5B" w:rsidRPr="00970A5B" w:rsidRDefault="00970A5B" w:rsidP="00086C54">
      <w:pPr>
        <w:pStyle w:val="line"/>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s="Courier New"/>
          <w:color w:val="E0276A"/>
          <w:sz w:val="20"/>
          <w:szCs w:val="20"/>
        </w:rPr>
        <w:t>sudo</w:t>
      </w:r>
      <w:r>
        <w:rPr>
          <w:rFonts w:ascii="Consolas" w:hAnsi="Consolas" w:cs="Courier New"/>
          <w:color w:val="545454"/>
          <w:sz w:val="21"/>
          <w:szCs w:val="21"/>
        </w:rPr>
        <w:t xml:space="preserve"> -u </w:t>
      </w:r>
      <w:proofErr w:type="spellStart"/>
      <w:r>
        <w:rPr>
          <w:rFonts w:ascii="Consolas" w:hAnsi="Consolas" w:cs="Courier New"/>
          <w:color w:val="545454"/>
          <w:sz w:val="21"/>
          <w:szCs w:val="21"/>
        </w:rPr>
        <w:t>postgres</w:t>
      </w:r>
      <w:proofErr w:type="spellEnd"/>
      <w:r>
        <w:rPr>
          <w:rFonts w:ascii="Consolas" w:hAnsi="Consolas" w:cs="Courier New"/>
          <w:color w:val="545454"/>
          <w:sz w:val="21"/>
          <w:szCs w:val="21"/>
        </w:rPr>
        <w:t xml:space="preserve"> </w:t>
      </w:r>
      <w:proofErr w:type="spellStart"/>
      <w:r>
        <w:rPr>
          <w:rFonts w:ascii="Consolas" w:hAnsi="Consolas" w:cs="Courier New"/>
          <w:color w:val="545454"/>
          <w:sz w:val="21"/>
          <w:szCs w:val="21"/>
        </w:rPr>
        <w:t>psql</w:t>
      </w:r>
      <w:proofErr w:type="spellEnd"/>
    </w:p>
    <w:p w14:paraId="070A4067" w14:textId="6DA7147C" w:rsidR="00970A5B" w:rsidRPr="00384C13" w:rsidRDefault="00970A5B" w:rsidP="00384C13">
      <w:pPr>
        <w:shd w:val="clear" w:color="auto" w:fill="FFFFFF"/>
        <w:rPr>
          <w:rFonts w:ascii="Segoe UI" w:hAnsi="Segoe UI" w:cs="Segoe UI"/>
          <w:color w:val="333333"/>
          <w:sz w:val="24"/>
          <w:szCs w:val="24"/>
        </w:rPr>
      </w:pPr>
      <w:r>
        <w:rPr>
          <w:rFonts w:ascii="Segoe UI" w:hAnsi="Segoe UI" w:cs="Segoe UI"/>
          <w:color w:val="333333"/>
          <w:sz w:val="2"/>
          <w:szCs w:val="2"/>
        </w:rPr>
        <w:t> </w:t>
      </w:r>
    </w:p>
    <w:p w14:paraId="795B2163" w14:textId="14FE33D5"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23908A50" w14:textId="77777777" w:rsidR="00CD2918" w:rsidRPr="00CD2918" w:rsidRDefault="00CD2918" w:rsidP="00CD2918">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4"/>
          <w:szCs w:val="24"/>
        </w:rPr>
        <w:t>Create a new table called </w:t>
      </w:r>
      <w:r w:rsidRPr="00CD2918">
        <w:rPr>
          <w:rFonts w:ascii="Consolas" w:eastAsia="Times New Roman" w:hAnsi="Consolas" w:cs="Courier New"/>
          <w:color w:val="545454"/>
          <w:sz w:val="23"/>
          <w:szCs w:val="23"/>
          <w:shd w:val="clear" w:color="auto" w:fill="F2F2F2"/>
        </w:rPr>
        <w:t>widgets</w:t>
      </w:r>
      <w:r w:rsidRPr="00CD2918">
        <w:rPr>
          <w:rFonts w:ascii="Segoe UI" w:eastAsia="Times New Roman" w:hAnsi="Segoe UI" w:cs="Segoe UI"/>
          <w:color w:val="333333"/>
          <w:sz w:val="24"/>
          <w:szCs w:val="24"/>
        </w:rPr>
        <w:t xml:space="preserve"> with arbitrary fields </w:t>
      </w:r>
      <w:r w:rsidRPr="00CD2918">
        <w:rPr>
          <w:rFonts w:ascii="Segoe UI" w:eastAsia="Times New Roman" w:hAnsi="Segoe UI" w:cs="Segoe UI"/>
          <w:color w:val="FF0000"/>
          <w:sz w:val="24"/>
          <w:szCs w:val="24"/>
          <w:u w:val="single"/>
        </w:rPr>
        <w:t>on both hosts</w:t>
      </w:r>
      <w:r w:rsidRPr="00CD2918">
        <w:rPr>
          <w:rFonts w:ascii="Segoe UI" w:eastAsia="Times New Roman" w:hAnsi="Segoe UI" w:cs="Segoe UI"/>
          <w:color w:val="333333"/>
          <w:sz w:val="24"/>
          <w:szCs w:val="24"/>
        </w:rPr>
        <w:t>:</w:t>
      </w:r>
    </w:p>
    <w:p w14:paraId="35FC6547" w14:textId="45FB0C66"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CREATE TABLE widgets</w:t>
      </w:r>
    </w:p>
    <w:p w14:paraId="054AFF44" w14:textId="5B08F78C"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212DACB1" w14:textId="4C0DE7E0"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w:t>
      </w:r>
      <w:r w:rsidRPr="00CD2918">
        <w:rPr>
          <w:rFonts w:ascii="Consolas" w:eastAsia="Times New Roman" w:hAnsi="Consolas" w:cs="Courier New"/>
          <w:color w:val="E0276A"/>
          <w:sz w:val="20"/>
          <w:szCs w:val="20"/>
        </w:rPr>
        <w:t>id</w:t>
      </w:r>
      <w:r w:rsidRPr="00CD2918">
        <w:rPr>
          <w:rFonts w:ascii="Consolas" w:eastAsia="Times New Roman" w:hAnsi="Consolas" w:cs="Courier New"/>
          <w:color w:val="545454"/>
          <w:sz w:val="21"/>
          <w:szCs w:val="21"/>
        </w:rPr>
        <w:t xml:space="preserve"> SERIAL,</w:t>
      </w:r>
    </w:p>
    <w:p w14:paraId="6852EFF0" w14:textId="06960A5E"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name TEXT,</w:t>
      </w:r>
    </w:p>
    <w:p w14:paraId="34CFB39F" w14:textId="1A3142E5"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price DECIMAL,</w:t>
      </w:r>
    </w:p>
    <w:p w14:paraId="445989E0" w14:textId="6D85E0A7"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CONSTRAINT </w:t>
      </w:r>
      <w:proofErr w:type="spellStart"/>
      <w:r w:rsidRPr="00CD2918">
        <w:rPr>
          <w:rFonts w:ascii="Consolas" w:eastAsia="Times New Roman" w:hAnsi="Consolas" w:cs="Courier New"/>
          <w:color w:val="545454"/>
          <w:sz w:val="21"/>
          <w:szCs w:val="21"/>
        </w:rPr>
        <w:t>widgets_pkey</w:t>
      </w:r>
      <w:proofErr w:type="spellEnd"/>
      <w:r w:rsidRPr="00CD2918">
        <w:rPr>
          <w:rFonts w:ascii="Consolas" w:eastAsia="Times New Roman" w:hAnsi="Consolas" w:cs="Courier New"/>
          <w:color w:val="545454"/>
          <w:sz w:val="21"/>
          <w:szCs w:val="21"/>
        </w:rPr>
        <w:t xml:space="preserve"> PRIMARY KEY </w:t>
      </w:r>
      <w:r w:rsidRPr="00CD2918">
        <w:rPr>
          <w:rFonts w:ascii="Consolas" w:eastAsia="Times New Roman" w:hAnsi="Consolas" w:cs="Courier New"/>
          <w:color w:val="666A71"/>
          <w:sz w:val="20"/>
          <w:szCs w:val="20"/>
        </w:rPr>
        <w:t>(</w:t>
      </w:r>
      <w:r w:rsidRPr="00CD2918">
        <w:rPr>
          <w:rFonts w:ascii="Consolas" w:eastAsia="Times New Roman" w:hAnsi="Consolas" w:cs="Courier New"/>
          <w:color w:val="545454"/>
          <w:sz w:val="21"/>
          <w:szCs w:val="21"/>
        </w:rPr>
        <w:t>id</w:t>
      </w:r>
      <w:r w:rsidRPr="00CD2918">
        <w:rPr>
          <w:rFonts w:ascii="Consolas" w:eastAsia="Times New Roman" w:hAnsi="Consolas" w:cs="Courier New"/>
          <w:color w:val="666A71"/>
          <w:sz w:val="20"/>
          <w:szCs w:val="20"/>
        </w:rPr>
        <w:t>)</w:t>
      </w:r>
    </w:p>
    <w:p w14:paraId="5B707233" w14:textId="75ECE44E" w:rsidR="00CD2918" w:rsidRPr="00CD2918" w:rsidRDefault="00CD2918" w:rsidP="00086C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03E6EC79" w14:textId="3DC9D474" w:rsidR="00CD2918" w:rsidRPr="00384C13" w:rsidRDefault="00CD2918" w:rsidP="00384C13">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
          <w:szCs w:val="2"/>
        </w:rPr>
        <w:t> </w:t>
      </w:r>
    </w:p>
    <w:p w14:paraId="1F663879" w14:textId="77777777" w:rsidR="006C5019" w:rsidRDefault="006C5019" w:rsidP="006C5019">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3 — Setting Up a Publication</w:t>
      </w:r>
    </w:p>
    <w:p w14:paraId="2F914869" w14:textId="6E3C92ED" w:rsidR="006C5019" w:rsidRDefault="006C5019" w:rsidP="006C5019">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Publications</w:t>
      </w:r>
      <w:r>
        <w:rPr>
          <w:rFonts w:ascii="Segoe UI" w:hAnsi="Segoe UI" w:cs="Segoe UI"/>
          <w:color w:val="333333"/>
        </w:rPr>
        <w:t> are the mechanism that PostgreSQL uses to make tables available for replication. The database server will keep track internally of the connection and replication status of any replica servers associated with a given publication.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create a publication,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 that will function as a master copy of the data that will be sent to your </w:t>
      </w:r>
      <w:r>
        <w:rPr>
          <w:rStyle w:val="Emphasis"/>
          <w:rFonts w:ascii="Segoe UI" w:eastAsiaTheme="majorEastAsia" w:hAnsi="Segoe UI" w:cs="Segoe UI"/>
          <w:color w:val="333333"/>
        </w:rPr>
        <w:t>subscribers</w:t>
      </w:r>
      <w:r>
        <w:rPr>
          <w:rFonts w:ascii="Segoe UI" w:hAnsi="Segoe UI" w:cs="Segoe UI"/>
          <w:color w:val="333333"/>
        </w:rPr>
        <w:t> — in our case,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w:t>
      </w:r>
    </w:p>
    <w:p w14:paraId="24DD6EC2"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p>
    <w:p w14:paraId="73939E70"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r w:rsidRPr="00CA6B9D">
        <w:rPr>
          <w:rFonts w:ascii="Segoe UI" w:hAnsi="Segoe UI" w:cs="Segoe UI"/>
          <w:color w:val="FF0000"/>
        </w:rPr>
        <w:t>On </w:t>
      </w:r>
      <w:proofErr w:type="spellStart"/>
      <w:r w:rsidRPr="00CA6B9D">
        <w:rPr>
          <w:rStyle w:val="Strong"/>
          <w:rFonts w:ascii="Segoe UI" w:eastAsiaTheme="majorEastAsia" w:hAnsi="Segoe UI" w:cs="Segoe UI"/>
          <w:color w:val="FF0000"/>
        </w:rPr>
        <w:t>db</w:t>
      </w:r>
      <w:proofErr w:type="spellEnd"/>
      <w:r w:rsidRPr="00CA6B9D">
        <w:rPr>
          <w:rStyle w:val="Strong"/>
          <w:rFonts w:ascii="Segoe UI" w:eastAsiaTheme="majorEastAsia" w:hAnsi="Segoe UI" w:cs="Segoe UI"/>
          <w:color w:val="FF0000"/>
        </w:rPr>
        <w:t>-master</w:t>
      </w:r>
      <w:r>
        <w:rPr>
          <w:rFonts w:ascii="Segoe UI" w:hAnsi="Segoe UI" w:cs="Segoe UI"/>
          <w:color w:val="333333"/>
        </w:rPr>
        <w:t>, create a publication called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794F9FD6" w14:textId="2AF7B03F" w:rsidR="006C5019" w:rsidRPr="00094F65" w:rsidRDefault="006C5019" w:rsidP="00094F65">
      <w:pPr>
        <w:pStyle w:val="line"/>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t xml:space="preserve">CREATE PUBLICATION </w:t>
      </w:r>
      <w:proofErr w:type="spellStart"/>
      <w:r>
        <w:rPr>
          <w:rStyle w:val="highlight"/>
          <w:rFonts w:ascii="Consolas" w:hAnsi="Consolas" w:cs="Courier New"/>
          <w:color w:val="545454"/>
          <w:sz w:val="21"/>
          <w:szCs w:val="21"/>
        </w:rPr>
        <w:t>my_publication</w:t>
      </w:r>
      <w:proofErr w:type="spellEnd"/>
      <w:r>
        <w:rPr>
          <w:rStyle w:val="token"/>
          <w:rFonts w:ascii="Consolas" w:hAnsi="Consolas" w:cs="Courier New"/>
          <w:color w:val="666A71"/>
          <w:sz w:val="20"/>
          <w:szCs w:val="20"/>
        </w:rPr>
        <w:t>;</w:t>
      </w:r>
    </w:p>
    <w:p w14:paraId="52A71484" w14:textId="7F5ACF98" w:rsidR="006C5019" w:rsidRPr="006C5019" w:rsidRDefault="006C5019" w:rsidP="006C5019">
      <w:pPr>
        <w:shd w:val="clear" w:color="auto" w:fill="FFFFFF"/>
        <w:rPr>
          <w:rFonts w:ascii="Segoe UI" w:hAnsi="Segoe UI" w:cs="Segoe UI"/>
          <w:color w:val="333333"/>
          <w:sz w:val="24"/>
          <w:szCs w:val="24"/>
        </w:rPr>
      </w:pPr>
      <w:r>
        <w:rPr>
          <w:rFonts w:ascii="Segoe UI" w:hAnsi="Segoe UI" w:cs="Segoe UI"/>
          <w:color w:val="333333"/>
          <w:sz w:val="2"/>
          <w:szCs w:val="2"/>
        </w:rPr>
        <w:t> </w:t>
      </w:r>
    </w:p>
    <w:p w14:paraId="6ECADC0D" w14:textId="77777777" w:rsidR="006C5019" w:rsidRDefault="006C5019" w:rsidP="006C5019">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Add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you created previously to it:</w:t>
      </w:r>
    </w:p>
    <w:p w14:paraId="7768BF3A" w14:textId="77777777" w:rsidR="006C5019" w:rsidRDefault="006C5019" w:rsidP="006C5019">
      <w:pPr>
        <w:pStyle w:val="line"/>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lastRenderedPageBreak/>
        <w:t xml:space="preserve">ALTER PUBLICATION </w:t>
      </w:r>
      <w:proofErr w:type="spellStart"/>
      <w:r>
        <w:rPr>
          <w:rStyle w:val="highlight"/>
          <w:rFonts w:ascii="Consolas" w:hAnsi="Consolas" w:cs="Courier New"/>
          <w:color w:val="545454"/>
          <w:sz w:val="21"/>
          <w:szCs w:val="21"/>
        </w:rPr>
        <w:t>my_publication</w:t>
      </w:r>
      <w:proofErr w:type="spellEnd"/>
      <w:r>
        <w:rPr>
          <w:rFonts w:ascii="Consolas" w:hAnsi="Consolas" w:cs="Courier New"/>
          <w:color w:val="545454"/>
          <w:sz w:val="21"/>
          <w:szCs w:val="21"/>
        </w:rPr>
        <w:t xml:space="preserve"> ADD TABLE </w:t>
      </w:r>
      <w:r>
        <w:rPr>
          <w:rStyle w:val="highlight"/>
          <w:rFonts w:ascii="Consolas" w:hAnsi="Consolas" w:cs="Courier New"/>
          <w:color w:val="545454"/>
          <w:sz w:val="21"/>
          <w:szCs w:val="21"/>
        </w:rPr>
        <w:t>widgets</w:t>
      </w:r>
      <w:r>
        <w:rPr>
          <w:rStyle w:val="token"/>
          <w:rFonts w:ascii="Consolas" w:hAnsi="Consolas" w:cs="Courier New"/>
          <w:color w:val="666A71"/>
          <w:sz w:val="20"/>
          <w:szCs w:val="20"/>
        </w:rPr>
        <w:t>;</w:t>
      </w:r>
    </w:p>
    <w:p w14:paraId="087D127A" w14:textId="77777777" w:rsidR="006C5019" w:rsidRDefault="006C5019" w:rsidP="006C5019">
      <w:pPr>
        <w:pStyle w:val="line"/>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p>
    <w:p w14:paraId="7FA41853" w14:textId="282A481F" w:rsidR="006C5019" w:rsidRPr="00094F65" w:rsidRDefault="006C5019" w:rsidP="006C5019">
      <w:pPr>
        <w:shd w:val="clear" w:color="auto" w:fill="FFFFFF"/>
        <w:rPr>
          <w:rFonts w:ascii="Segoe UI" w:hAnsi="Segoe UI" w:cs="Segoe UI"/>
          <w:color w:val="333333"/>
          <w:sz w:val="24"/>
          <w:szCs w:val="24"/>
        </w:rPr>
      </w:pPr>
      <w:r>
        <w:rPr>
          <w:rFonts w:ascii="Segoe UI" w:hAnsi="Segoe UI" w:cs="Segoe UI"/>
          <w:color w:val="333333"/>
          <w:sz w:val="2"/>
          <w:szCs w:val="2"/>
        </w:rPr>
        <w:t> </w:t>
      </w:r>
    </w:p>
    <w:p w14:paraId="554635FE" w14:textId="77777777" w:rsidR="006C5019" w:rsidRDefault="006C5019" w:rsidP="006C501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With your publication in place, you can now add a subscriber that will pull data from it.</w:t>
      </w:r>
    </w:p>
    <w:p w14:paraId="4945470F" w14:textId="77777777" w:rsidR="003025AC" w:rsidRDefault="003025AC" w:rsidP="003025A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4 — Creating a Subscription</w:t>
      </w:r>
    </w:p>
    <w:p w14:paraId="01C3DF7F" w14:textId="26C7AAE9" w:rsidR="003025AC" w:rsidRDefault="003025AC" w:rsidP="003025AC">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Subscriptions</w:t>
      </w:r>
      <w:r>
        <w:rPr>
          <w:rFonts w:ascii="Segoe UI" w:hAnsi="Segoe UI" w:cs="Segoe UI"/>
          <w:color w:val="333333"/>
        </w:rPr>
        <w:t> are used by PostgreSQL to connect to existing publications. A publication can have many subscriptions across different replica servers, and replica servers can also have their own publications with subscribers. To access the data from the table you created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need to create a subscription to the publication you created in the previous step,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54F47519"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5261C4D5" w14:textId="77777777" w:rsidR="003025AC" w:rsidRDefault="003025AC" w:rsidP="003025AC">
      <w:pPr>
        <w:pStyle w:val="NormalWeb"/>
        <w:shd w:val="clear" w:color="auto" w:fill="FFFFFF"/>
        <w:spacing w:before="0" w:beforeAutospacing="0" w:after="0" w:afterAutospacing="0"/>
        <w:rPr>
          <w:rFonts w:ascii="Segoe UI" w:hAnsi="Segoe UI" w:cs="Segoe UI"/>
          <w:color w:val="333333"/>
        </w:rPr>
      </w:pPr>
      <w:r w:rsidRPr="00CA6B9D">
        <w:rPr>
          <w:rFonts w:ascii="Segoe UI" w:hAnsi="Segoe UI" w:cs="Segoe UI"/>
          <w:color w:val="FF0000"/>
        </w:rPr>
        <w:t>On </w:t>
      </w:r>
      <w:proofErr w:type="spellStart"/>
      <w:r w:rsidRPr="00CA6B9D">
        <w:rPr>
          <w:rStyle w:val="Strong"/>
          <w:rFonts w:ascii="Segoe UI" w:eastAsiaTheme="majorEastAsia" w:hAnsi="Segoe UI" w:cs="Segoe UI"/>
          <w:color w:val="FF0000"/>
        </w:rPr>
        <w:t>db</w:t>
      </w:r>
      <w:proofErr w:type="spellEnd"/>
      <w:r w:rsidRPr="00CA6B9D">
        <w:rPr>
          <w:rStyle w:val="Strong"/>
          <w:rFonts w:ascii="Segoe UI" w:eastAsiaTheme="majorEastAsia" w:hAnsi="Segoe UI" w:cs="Segoe UI"/>
          <w:color w:val="FF0000"/>
        </w:rPr>
        <w:t>-replica</w:t>
      </w:r>
      <w:r>
        <w:rPr>
          <w:rFonts w:ascii="Segoe UI" w:hAnsi="Segoe UI" w:cs="Segoe UI"/>
          <w:color w:val="333333"/>
        </w:rPr>
        <w:t>, let’s create a subscription called </w:t>
      </w:r>
      <w:proofErr w:type="spellStart"/>
      <w:r>
        <w:rPr>
          <w:rStyle w:val="highlight"/>
          <w:rFonts w:ascii="Consolas" w:hAnsi="Consolas" w:cs="Courier New"/>
          <w:color w:val="545454"/>
          <w:sz w:val="23"/>
          <w:szCs w:val="23"/>
          <w:shd w:val="clear" w:color="auto" w:fill="F2F2F2"/>
        </w:rPr>
        <w:t>my_subscription</w:t>
      </w:r>
      <w:proofErr w:type="spellEnd"/>
      <w:r>
        <w:rPr>
          <w:rFonts w:ascii="Segoe UI" w:hAnsi="Segoe UI" w:cs="Segoe UI"/>
          <w:color w:val="333333"/>
        </w:rPr>
        <w:t>. The </w:t>
      </w:r>
      <w:r>
        <w:rPr>
          <w:rStyle w:val="HTMLCode"/>
          <w:rFonts w:ascii="Consolas" w:hAnsi="Consolas"/>
          <w:color w:val="545454"/>
          <w:sz w:val="23"/>
          <w:szCs w:val="23"/>
          <w:shd w:val="clear" w:color="auto" w:fill="F2F2F2"/>
        </w:rPr>
        <w:t>CREATE SUBSCRIPTION</w:t>
      </w:r>
      <w:r>
        <w:rPr>
          <w:rFonts w:ascii="Segoe UI" w:hAnsi="Segoe UI" w:cs="Segoe UI"/>
          <w:color w:val="333333"/>
        </w:rPr>
        <w:t> command will name the subscription, while the </w:t>
      </w:r>
      <w:r>
        <w:rPr>
          <w:rStyle w:val="HTMLCode"/>
          <w:rFonts w:ascii="Consolas" w:hAnsi="Consolas"/>
          <w:color w:val="545454"/>
          <w:sz w:val="23"/>
          <w:szCs w:val="23"/>
          <w:shd w:val="clear" w:color="auto" w:fill="F2F2F2"/>
        </w:rPr>
        <w:t>CONNECTION</w:t>
      </w:r>
      <w:r>
        <w:rPr>
          <w:rFonts w:ascii="Segoe UI" w:hAnsi="Segoe UI" w:cs="Segoe UI"/>
          <w:color w:val="333333"/>
        </w:rPr>
        <w:t> parameter will define the connection string to the publisher. This string will include the master server’s connection details and login credentials, including the username and password you defined earlier, along with the name of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Once again, remember to use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’s private IP address, and replace </w:t>
      </w:r>
      <w:proofErr w:type="spellStart"/>
      <w:r>
        <w:rPr>
          <w:rStyle w:val="highlight"/>
          <w:rFonts w:ascii="Consolas" w:hAnsi="Consolas" w:cs="Courier New"/>
          <w:color w:val="545454"/>
          <w:sz w:val="23"/>
          <w:szCs w:val="23"/>
          <w:shd w:val="clear" w:color="auto" w:fill="F2F2F2"/>
        </w:rPr>
        <w:t>my_password</w:t>
      </w:r>
      <w:proofErr w:type="spellEnd"/>
      <w:r>
        <w:rPr>
          <w:rFonts w:ascii="Segoe UI" w:hAnsi="Segoe UI" w:cs="Segoe UI"/>
          <w:color w:val="333333"/>
        </w:rPr>
        <w:t> with your own password:</w:t>
      </w:r>
    </w:p>
    <w:p w14:paraId="0BC8F3FB" w14:textId="77777777" w:rsidR="003025AC" w:rsidRDefault="003025AC" w:rsidP="003025AC">
      <w:pPr>
        <w:pStyle w:val="line"/>
        <w:numPr>
          <w:ilvl w:val="0"/>
          <w:numId w:val="13"/>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CREATE SUBSCRIPTION </w:t>
      </w:r>
      <w:proofErr w:type="spellStart"/>
      <w:r>
        <w:rPr>
          <w:rStyle w:val="highlight"/>
          <w:rFonts w:ascii="Consolas" w:hAnsi="Consolas" w:cs="Courier New"/>
          <w:color w:val="00546F"/>
          <w:sz w:val="21"/>
          <w:szCs w:val="21"/>
        </w:rPr>
        <w:t>my_subscription</w:t>
      </w:r>
      <w:proofErr w:type="spellEnd"/>
      <w:r>
        <w:rPr>
          <w:rFonts w:ascii="Consolas" w:hAnsi="Consolas" w:cs="Courier New"/>
          <w:color w:val="00546F"/>
          <w:sz w:val="21"/>
          <w:szCs w:val="21"/>
        </w:rPr>
        <w:t xml:space="preserve"> CONNECTION </w:t>
      </w:r>
      <w:r>
        <w:rPr>
          <w:rStyle w:val="token"/>
          <w:rFonts w:ascii="Consolas" w:hAnsi="Consolas" w:cs="Courier New"/>
          <w:color w:val="08966B"/>
          <w:sz w:val="20"/>
          <w:szCs w:val="20"/>
        </w:rPr>
        <w:t>'host=</w:t>
      </w:r>
      <w:proofErr w:type="spellStart"/>
      <w:r>
        <w:rPr>
          <w:rStyle w:val="highlight"/>
          <w:rFonts w:ascii="Consolas" w:hAnsi="Consolas" w:cs="Courier New"/>
          <w:color w:val="08966B"/>
          <w:sz w:val="20"/>
          <w:szCs w:val="20"/>
        </w:rPr>
        <w:t>db_master_private_ip_address</w:t>
      </w:r>
      <w:proofErr w:type="spellEnd"/>
      <w:r>
        <w:rPr>
          <w:rStyle w:val="token"/>
          <w:rFonts w:ascii="Consolas" w:hAnsi="Consolas" w:cs="Courier New"/>
          <w:color w:val="08966B"/>
          <w:sz w:val="20"/>
          <w:szCs w:val="20"/>
        </w:rPr>
        <w:t xml:space="preserve"> port=5432 password=</w:t>
      </w:r>
      <w:proofErr w:type="spellStart"/>
      <w:r>
        <w:rPr>
          <w:rStyle w:val="highlight"/>
          <w:rFonts w:ascii="Consolas" w:hAnsi="Consolas" w:cs="Courier New"/>
          <w:color w:val="08966B"/>
          <w:sz w:val="20"/>
          <w:szCs w:val="20"/>
        </w:rPr>
        <w:t>my_password</w:t>
      </w:r>
      <w:proofErr w:type="spellEnd"/>
      <w:r>
        <w:rPr>
          <w:rStyle w:val="token"/>
          <w:rFonts w:ascii="Consolas" w:hAnsi="Consolas" w:cs="Courier New"/>
          <w:color w:val="08966B"/>
          <w:sz w:val="20"/>
          <w:szCs w:val="20"/>
        </w:rPr>
        <w:t xml:space="preserve"> user=</w:t>
      </w:r>
      <w:proofErr w:type="spellStart"/>
      <w:r>
        <w:rPr>
          <w:rStyle w:val="highlight"/>
          <w:rFonts w:ascii="Consolas" w:hAnsi="Consolas" w:cs="Courier New"/>
          <w:color w:val="08966B"/>
          <w:sz w:val="20"/>
          <w:szCs w:val="20"/>
        </w:rPr>
        <w:t>sammy</w:t>
      </w:r>
      <w:proofErr w:type="spellEnd"/>
      <w:r>
        <w:rPr>
          <w:rStyle w:val="token"/>
          <w:rFonts w:ascii="Consolas" w:hAnsi="Consolas" w:cs="Courier New"/>
          <w:color w:val="08966B"/>
          <w:sz w:val="20"/>
          <w:szCs w:val="20"/>
        </w:rPr>
        <w:t xml:space="preserve"> </w:t>
      </w:r>
      <w:proofErr w:type="spellStart"/>
      <w:r>
        <w:rPr>
          <w:rStyle w:val="token"/>
          <w:rFonts w:ascii="Consolas" w:hAnsi="Consolas" w:cs="Courier New"/>
          <w:color w:val="08966B"/>
          <w:sz w:val="20"/>
          <w:szCs w:val="20"/>
        </w:rPr>
        <w:t>dbname</w:t>
      </w:r>
      <w:proofErr w:type="spellEnd"/>
      <w:r>
        <w:rPr>
          <w:rStyle w:val="token"/>
          <w:rFonts w:ascii="Consolas" w:hAnsi="Consolas" w:cs="Courier New"/>
          <w:color w:val="08966B"/>
          <w:sz w:val="20"/>
          <w:szCs w:val="20"/>
        </w:rPr>
        <w:t>=</w:t>
      </w:r>
      <w:r>
        <w:rPr>
          <w:rStyle w:val="highlight"/>
          <w:rFonts w:ascii="Consolas" w:hAnsi="Consolas" w:cs="Courier New"/>
          <w:color w:val="08966B"/>
          <w:sz w:val="20"/>
          <w:szCs w:val="20"/>
        </w:rPr>
        <w:t>example</w:t>
      </w:r>
      <w:r>
        <w:rPr>
          <w:rStyle w:val="token"/>
          <w:rFonts w:ascii="Consolas" w:hAnsi="Consolas" w:cs="Courier New"/>
          <w:color w:val="08966B"/>
          <w:sz w:val="20"/>
          <w:szCs w:val="20"/>
        </w:rPr>
        <w:t>'</w:t>
      </w:r>
      <w:r>
        <w:rPr>
          <w:rFonts w:ascii="Consolas" w:hAnsi="Consolas" w:cs="Courier New"/>
          <w:color w:val="00546F"/>
          <w:sz w:val="21"/>
          <w:szCs w:val="21"/>
        </w:rPr>
        <w:t xml:space="preserve"> PUBLICATION </w:t>
      </w:r>
      <w:proofErr w:type="spellStart"/>
      <w:r>
        <w:rPr>
          <w:rStyle w:val="highlight"/>
          <w:rFonts w:ascii="Consolas" w:hAnsi="Consolas" w:cs="Courier New"/>
          <w:color w:val="00546F"/>
          <w:sz w:val="21"/>
          <w:szCs w:val="21"/>
        </w:rPr>
        <w:t>my_publication</w:t>
      </w:r>
      <w:proofErr w:type="spellEnd"/>
      <w:r>
        <w:rPr>
          <w:rStyle w:val="token"/>
          <w:rFonts w:ascii="Consolas" w:hAnsi="Consolas" w:cs="Courier New"/>
          <w:color w:val="666A71"/>
          <w:sz w:val="20"/>
          <w:szCs w:val="20"/>
        </w:rPr>
        <w:t>;</w:t>
      </w:r>
    </w:p>
    <w:p w14:paraId="37448B12" w14:textId="77777777" w:rsidR="003025AC" w:rsidRDefault="003025AC" w:rsidP="003025AC">
      <w:pPr>
        <w:pStyle w:val="line"/>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nsolas" w:hAnsi="Consolas" w:cs="Courier New"/>
          <w:color w:val="00546F"/>
          <w:sz w:val="21"/>
          <w:szCs w:val="21"/>
        </w:rPr>
      </w:pPr>
    </w:p>
    <w:p w14:paraId="7488E7EE" w14:textId="414111E1" w:rsidR="003025AC" w:rsidRPr="003025AC" w:rsidRDefault="003025AC" w:rsidP="003025AC">
      <w:pPr>
        <w:shd w:val="clear" w:color="auto" w:fill="FFFFFF"/>
        <w:rPr>
          <w:rFonts w:ascii="Segoe UI" w:hAnsi="Segoe UI" w:cs="Segoe UI"/>
          <w:color w:val="333333"/>
          <w:sz w:val="24"/>
          <w:szCs w:val="24"/>
        </w:rPr>
      </w:pPr>
      <w:r>
        <w:rPr>
          <w:rFonts w:ascii="Segoe UI" w:hAnsi="Segoe UI" w:cs="Segoe UI"/>
          <w:color w:val="333333"/>
          <w:sz w:val="2"/>
          <w:szCs w:val="2"/>
        </w:rPr>
        <w:t> </w:t>
      </w:r>
    </w:p>
    <w:p w14:paraId="206BC8AE" w14:textId="76D34CC1" w:rsidR="003025AC" w:rsidRPr="00094F65" w:rsidRDefault="003025AC"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will see the following output confirming the subscription:</w:t>
      </w:r>
    </w:p>
    <w:p w14:paraId="61FE902E" w14:textId="77777777" w:rsidR="003025AC" w:rsidRDefault="003025AC" w:rsidP="003025AC">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NOTICE:  created replication slot "</w:t>
      </w:r>
      <w:proofErr w:type="spellStart"/>
      <w:r>
        <w:rPr>
          <w:rStyle w:val="HTMLCode"/>
          <w:rFonts w:ascii="Consolas" w:hAnsi="Consolas"/>
          <w:color w:val="00546F"/>
          <w:sz w:val="21"/>
          <w:szCs w:val="21"/>
        </w:rPr>
        <w:t>my_subscription</w:t>
      </w:r>
      <w:proofErr w:type="spellEnd"/>
      <w:r>
        <w:rPr>
          <w:rStyle w:val="HTMLCode"/>
          <w:rFonts w:ascii="Consolas" w:hAnsi="Consolas"/>
          <w:color w:val="00546F"/>
          <w:sz w:val="21"/>
          <w:szCs w:val="21"/>
        </w:rPr>
        <w:t>" on publisher</w:t>
      </w:r>
    </w:p>
    <w:p w14:paraId="7DEE0DCC" w14:textId="77777777" w:rsidR="003025AC" w:rsidRDefault="003025AC" w:rsidP="003025AC">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CREATE SUBSCRIPTION</w:t>
      </w:r>
    </w:p>
    <w:p w14:paraId="09CED054"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30944A30" w14:textId="33100CFB" w:rsidR="003025AC" w:rsidRDefault="003025AC" w:rsidP="003025A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Upon creating a subscription, PostgreSQL will automatically sync any pre-existing data from the master to the replica. In our case there is no data to sync since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is empty, but this is a useful feature when adding new subscriptions to an existing database.</w:t>
      </w:r>
    </w:p>
    <w:p w14:paraId="63CFB999" w14:textId="77777777" w:rsidR="00CA6B9D" w:rsidRDefault="00CA6B9D" w:rsidP="003025AC">
      <w:pPr>
        <w:pStyle w:val="NormalWeb"/>
        <w:shd w:val="clear" w:color="auto" w:fill="FFFFFF"/>
        <w:spacing w:before="0" w:beforeAutospacing="0" w:after="0" w:afterAutospacing="0"/>
        <w:rPr>
          <w:rFonts w:ascii="Segoe UI" w:hAnsi="Segoe UI" w:cs="Segoe UI"/>
          <w:color w:val="333333"/>
        </w:rPr>
      </w:pPr>
    </w:p>
    <w:p w14:paraId="43EEEFAD" w14:textId="77777777" w:rsidR="003025AC" w:rsidRDefault="003025AC" w:rsidP="003025A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With a subscription in place, let’s test the setup by adding some demo data to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w:t>
      </w:r>
    </w:p>
    <w:p w14:paraId="3AC2028D" w14:textId="77777777" w:rsidR="003025AC" w:rsidRDefault="003025AC" w:rsidP="001B7B0D">
      <w:pPr>
        <w:pStyle w:val="NormalWeb"/>
        <w:shd w:val="clear" w:color="auto" w:fill="FFFFFF"/>
        <w:spacing w:before="0" w:beforeAutospacing="0" w:after="330" w:afterAutospacing="0"/>
        <w:rPr>
          <w:rFonts w:ascii="Segoe UI" w:hAnsi="Segoe UI" w:cs="Segoe UI"/>
          <w:color w:val="333333"/>
        </w:rPr>
      </w:pPr>
    </w:p>
    <w:p w14:paraId="0F79BBD7"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lastRenderedPageBreak/>
        <w:t>Step 4 — Creating a Subscription</w:t>
      </w:r>
    </w:p>
    <w:p w14:paraId="4C27E0F3" w14:textId="31F13F44" w:rsidR="00094F65" w:rsidRDefault="00094F65" w:rsidP="00094F65">
      <w:pPr>
        <w:pStyle w:val="NormalWeb"/>
        <w:shd w:val="clear" w:color="auto" w:fill="FFFFFF"/>
        <w:spacing w:before="0" w:beforeAutospacing="0" w:after="0" w:afterAutospacing="0"/>
        <w:rPr>
          <w:rFonts w:ascii="Segoe UI" w:hAnsi="Segoe UI" w:cs="Segoe UI"/>
          <w:color w:val="333333"/>
        </w:rPr>
      </w:pPr>
      <w:r>
        <w:rPr>
          <w:rStyle w:val="Emphasis"/>
          <w:rFonts w:ascii="Segoe UI" w:eastAsiaTheme="majorEastAsia" w:hAnsi="Segoe UI" w:cs="Segoe UI"/>
          <w:color w:val="333333"/>
        </w:rPr>
        <w:t>Subscriptions</w:t>
      </w:r>
      <w:r>
        <w:rPr>
          <w:rFonts w:ascii="Segoe UI" w:hAnsi="Segoe UI" w:cs="Segoe UI"/>
          <w:color w:val="333333"/>
        </w:rPr>
        <w:t> are used by PostgreSQL to connect to existing publications. A publication can have many subscriptions across different replica servers, and replica servers can also have their own publications with subscribers. To access the data from the table you created 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 you will need to create a subscription to the publication you created in the previous step, </w:t>
      </w:r>
      <w:proofErr w:type="spellStart"/>
      <w:r>
        <w:rPr>
          <w:rStyle w:val="highlight"/>
          <w:rFonts w:ascii="Consolas" w:hAnsi="Consolas" w:cs="Courier New"/>
          <w:color w:val="545454"/>
          <w:sz w:val="23"/>
          <w:szCs w:val="23"/>
          <w:shd w:val="clear" w:color="auto" w:fill="F2F2F2"/>
        </w:rPr>
        <w:t>my_publication</w:t>
      </w:r>
      <w:proofErr w:type="spellEnd"/>
      <w:r>
        <w:rPr>
          <w:rFonts w:ascii="Segoe UI" w:hAnsi="Segoe UI" w:cs="Segoe UI"/>
          <w:color w:val="333333"/>
        </w:rPr>
        <w:t>.</w:t>
      </w:r>
    </w:p>
    <w:p w14:paraId="0F14E47B"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p>
    <w:p w14:paraId="30EDACCF"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On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-replica</w:t>
      </w:r>
      <w:r>
        <w:rPr>
          <w:rFonts w:ascii="Segoe UI" w:hAnsi="Segoe UI" w:cs="Segoe UI"/>
          <w:color w:val="333333"/>
        </w:rPr>
        <w:t>, let’s create a subscription called </w:t>
      </w:r>
      <w:proofErr w:type="spellStart"/>
      <w:r>
        <w:rPr>
          <w:rStyle w:val="highlight"/>
          <w:rFonts w:ascii="Consolas" w:hAnsi="Consolas" w:cs="Courier New"/>
          <w:color w:val="545454"/>
          <w:sz w:val="23"/>
          <w:szCs w:val="23"/>
          <w:shd w:val="clear" w:color="auto" w:fill="F2F2F2"/>
        </w:rPr>
        <w:t>my_subscription</w:t>
      </w:r>
      <w:proofErr w:type="spellEnd"/>
      <w:r>
        <w:rPr>
          <w:rFonts w:ascii="Segoe UI" w:hAnsi="Segoe UI" w:cs="Segoe UI"/>
          <w:color w:val="333333"/>
        </w:rPr>
        <w:t>. The </w:t>
      </w:r>
      <w:r>
        <w:rPr>
          <w:rStyle w:val="HTMLCode"/>
          <w:rFonts w:ascii="Consolas" w:hAnsi="Consolas"/>
          <w:color w:val="545454"/>
          <w:sz w:val="23"/>
          <w:szCs w:val="23"/>
          <w:shd w:val="clear" w:color="auto" w:fill="F2F2F2"/>
        </w:rPr>
        <w:t>CREATE SUBSCRIPTION</w:t>
      </w:r>
      <w:r>
        <w:rPr>
          <w:rFonts w:ascii="Segoe UI" w:hAnsi="Segoe UI" w:cs="Segoe UI"/>
          <w:color w:val="333333"/>
        </w:rPr>
        <w:t> command will name the subscription, while the </w:t>
      </w:r>
      <w:r>
        <w:rPr>
          <w:rStyle w:val="HTMLCode"/>
          <w:rFonts w:ascii="Consolas" w:hAnsi="Consolas"/>
          <w:color w:val="545454"/>
          <w:sz w:val="23"/>
          <w:szCs w:val="23"/>
          <w:shd w:val="clear" w:color="auto" w:fill="F2F2F2"/>
        </w:rPr>
        <w:t>CONNECTION</w:t>
      </w:r>
      <w:r>
        <w:rPr>
          <w:rFonts w:ascii="Segoe UI" w:hAnsi="Segoe UI" w:cs="Segoe UI"/>
          <w:color w:val="333333"/>
        </w:rPr>
        <w:t> parameter will define the connection string to the publisher. This string will include the master server’s connection details and login credentials, including the username and password you defined earlier, along with the name of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Once again, remember to use </w:t>
      </w:r>
      <w:proofErr w:type="spellStart"/>
      <w:r>
        <w:rPr>
          <w:rStyle w:val="Strong"/>
          <w:rFonts w:ascii="Segoe UI" w:eastAsiaTheme="majorEastAsia" w:hAnsi="Segoe UI" w:cs="Segoe UI"/>
          <w:color w:val="333333"/>
        </w:rPr>
        <w:t>db</w:t>
      </w:r>
      <w:proofErr w:type="spellEnd"/>
      <w:r>
        <w:rPr>
          <w:rStyle w:val="Strong"/>
          <w:rFonts w:ascii="Segoe UI" w:eastAsiaTheme="majorEastAsia" w:hAnsi="Segoe UI" w:cs="Segoe UI"/>
          <w:color w:val="333333"/>
        </w:rPr>
        <w:t>-master</w:t>
      </w:r>
      <w:r>
        <w:rPr>
          <w:rFonts w:ascii="Segoe UI" w:hAnsi="Segoe UI" w:cs="Segoe UI"/>
          <w:color w:val="333333"/>
        </w:rPr>
        <w:t>’s private IP address, and replace </w:t>
      </w:r>
      <w:proofErr w:type="spellStart"/>
      <w:r>
        <w:rPr>
          <w:rStyle w:val="highlight"/>
          <w:rFonts w:ascii="Consolas" w:hAnsi="Consolas" w:cs="Courier New"/>
          <w:color w:val="545454"/>
          <w:sz w:val="23"/>
          <w:szCs w:val="23"/>
          <w:shd w:val="clear" w:color="auto" w:fill="F2F2F2"/>
        </w:rPr>
        <w:t>my_password</w:t>
      </w:r>
      <w:proofErr w:type="spellEnd"/>
      <w:r>
        <w:rPr>
          <w:rFonts w:ascii="Segoe UI" w:hAnsi="Segoe UI" w:cs="Segoe UI"/>
          <w:color w:val="333333"/>
        </w:rPr>
        <w:t> with your own password:</w:t>
      </w:r>
    </w:p>
    <w:p w14:paraId="32DE89BF" w14:textId="69F9DF1D" w:rsidR="00094F65" w:rsidRPr="00094F65" w:rsidRDefault="00094F65" w:rsidP="00094F65">
      <w:pPr>
        <w:pStyle w:val="line"/>
        <w:numPr>
          <w:ilvl w:val="0"/>
          <w:numId w:val="1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CREATE SUBSCRIPTION </w:t>
      </w:r>
      <w:proofErr w:type="spellStart"/>
      <w:r>
        <w:rPr>
          <w:rStyle w:val="highlight"/>
          <w:rFonts w:ascii="Consolas" w:hAnsi="Consolas" w:cs="Courier New"/>
          <w:color w:val="00546F"/>
          <w:sz w:val="21"/>
          <w:szCs w:val="21"/>
        </w:rPr>
        <w:t>my_subscription</w:t>
      </w:r>
      <w:proofErr w:type="spellEnd"/>
      <w:r>
        <w:rPr>
          <w:rFonts w:ascii="Consolas" w:hAnsi="Consolas" w:cs="Courier New"/>
          <w:color w:val="00546F"/>
          <w:sz w:val="21"/>
          <w:szCs w:val="21"/>
        </w:rPr>
        <w:t xml:space="preserve"> CONNECTION </w:t>
      </w:r>
      <w:r>
        <w:rPr>
          <w:rStyle w:val="token"/>
          <w:rFonts w:ascii="Consolas" w:hAnsi="Consolas" w:cs="Courier New"/>
          <w:color w:val="08966B"/>
          <w:sz w:val="20"/>
          <w:szCs w:val="20"/>
        </w:rPr>
        <w:t>'host=</w:t>
      </w:r>
      <w:proofErr w:type="spellStart"/>
      <w:r>
        <w:rPr>
          <w:rStyle w:val="highlight"/>
          <w:rFonts w:ascii="Consolas" w:hAnsi="Consolas" w:cs="Courier New"/>
          <w:color w:val="08966B"/>
          <w:sz w:val="20"/>
          <w:szCs w:val="20"/>
        </w:rPr>
        <w:t>db_master_private_ip_address</w:t>
      </w:r>
      <w:proofErr w:type="spellEnd"/>
      <w:r>
        <w:rPr>
          <w:rStyle w:val="token"/>
          <w:rFonts w:ascii="Consolas" w:hAnsi="Consolas" w:cs="Courier New"/>
          <w:color w:val="08966B"/>
          <w:sz w:val="20"/>
          <w:szCs w:val="20"/>
        </w:rPr>
        <w:t xml:space="preserve"> port=5432 password=</w:t>
      </w:r>
      <w:proofErr w:type="spellStart"/>
      <w:r>
        <w:rPr>
          <w:rStyle w:val="highlight"/>
          <w:rFonts w:ascii="Consolas" w:hAnsi="Consolas" w:cs="Courier New"/>
          <w:color w:val="08966B"/>
          <w:sz w:val="20"/>
          <w:szCs w:val="20"/>
        </w:rPr>
        <w:t>my_password</w:t>
      </w:r>
      <w:proofErr w:type="spellEnd"/>
      <w:r>
        <w:rPr>
          <w:rStyle w:val="token"/>
          <w:rFonts w:ascii="Consolas" w:hAnsi="Consolas" w:cs="Courier New"/>
          <w:color w:val="08966B"/>
          <w:sz w:val="20"/>
          <w:szCs w:val="20"/>
        </w:rPr>
        <w:t xml:space="preserve"> user=</w:t>
      </w:r>
      <w:proofErr w:type="spellStart"/>
      <w:r>
        <w:rPr>
          <w:rStyle w:val="highlight"/>
          <w:rFonts w:ascii="Consolas" w:hAnsi="Consolas" w:cs="Courier New"/>
          <w:color w:val="08966B"/>
          <w:sz w:val="20"/>
          <w:szCs w:val="20"/>
        </w:rPr>
        <w:t>sammy</w:t>
      </w:r>
      <w:proofErr w:type="spellEnd"/>
      <w:r>
        <w:rPr>
          <w:rStyle w:val="token"/>
          <w:rFonts w:ascii="Consolas" w:hAnsi="Consolas" w:cs="Courier New"/>
          <w:color w:val="08966B"/>
          <w:sz w:val="20"/>
          <w:szCs w:val="20"/>
        </w:rPr>
        <w:t xml:space="preserve"> </w:t>
      </w:r>
      <w:proofErr w:type="spellStart"/>
      <w:r>
        <w:rPr>
          <w:rStyle w:val="token"/>
          <w:rFonts w:ascii="Consolas" w:hAnsi="Consolas" w:cs="Courier New"/>
          <w:color w:val="08966B"/>
          <w:sz w:val="20"/>
          <w:szCs w:val="20"/>
        </w:rPr>
        <w:t>dbname</w:t>
      </w:r>
      <w:proofErr w:type="spellEnd"/>
      <w:r>
        <w:rPr>
          <w:rStyle w:val="token"/>
          <w:rFonts w:ascii="Consolas" w:hAnsi="Consolas" w:cs="Courier New"/>
          <w:color w:val="08966B"/>
          <w:sz w:val="20"/>
          <w:szCs w:val="20"/>
        </w:rPr>
        <w:t>=</w:t>
      </w:r>
      <w:r>
        <w:rPr>
          <w:rStyle w:val="highlight"/>
          <w:rFonts w:ascii="Consolas" w:hAnsi="Consolas" w:cs="Courier New"/>
          <w:color w:val="08966B"/>
          <w:sz w:val="20"/>
          <w:szCs w:val="20"/>
        </w:rPr>
        <w:t>example</w:t>
      </w:r>
      <w:r>
        <w:rPr>
          <w:rStyle w:val="token"/>
          <w:rFonts w:ascii="Consolas" w:hAnsi="Consolas" w:cs="Courier New"/>
          <w:color w:val="08966B"/>
          <w:sz w:val="20"/>
          <w:szCs w:val="20"/>
        </w:rPr>
        <w:t>'</w:t>
      </w:r>
      <w:r>
        <w:rPr>
          <w:rFonts w:ascii="Consolas" w:hAnsi="Consolas" w:cs="Courier New"/>
          <w:color w:val="00546F"/>
          <w:sz w:val="21"/>
          <w:szCs w:val="21"/>
        </w:rPr>
        <w:t xml:space="preserve"> PUBLICATION </w:t>
      </w:r>
      <w:proofErr w:type="spellStart"/>
      <w:r>
        <w:rPr>
          <w:rStyle w:val="highlight"/>
          <w:rFonts w:ascii="Consolas" w:hAnsi="Consolas" w:cs="Courier New"/>
          <w:color w:val="00546F"/>
          <w:sz w:val="21"/>
          <w:szCs w:val="21"/>
        </w:rPr>
        <w:t>my_publication</w:t>
      </w:r>
      <w:proofErr w:type="spellEnd"/>
      <w:r>
        <w:rPr>
          <w:rStyle w:val="token"/>
          <w:rFonts w:ascii="Consolas" w:hAnsi="Consolas" w:cs="Courier New"/>
          <w:color w:val="666A71"/>
          <w:sz w:val="20"/>
          <w:szCs w:val="20"/>
        </w:rPr>
        <w:t>;</w:t>
      </w:r>
    </w:p>
    <w:p w14:paraId="1300F3FF" w14:textId="29947CDA" w:rsidR="00094F65" w:rsidRPr="00094F65" w:rsidRDefault="00094F65" w:rsidP="00094F65">
      <w:pPr>
        <w:shd w:val="clear" w:color="auto" w:fill="FFFFFF"/>
        <w:rPr>
          <w:rFonts w:ascii="Segoe UI" w:hAnsi="Segoe UI" w:cs="Segoe UI"/>
          <w:color w:val="333333"/>
          <w:sz w:val="24"/>
          <w:szCs w:val="24"/>
        </w:rPr>
      </w:pPr>
      <w:r>
        <w:rPr>
          <w:rFonts w:ascii="Segoe UI" w:hAnsi="Segoe UI" w:cs="Segoe UI"/>
          <w:color w:val="333333"/>
          <w:sz w:val="2"/>
          <w:szCs w:val="2"/>
        </w:rPr>
        <w:t> </w:t>
      </w:r>
    </w:p>
    <w:p w14:paraId="795D8117" w14:textId="68A1C26A" w:rsidR="00094F65" w:rsidRP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will see the following output confirming the subscription:</w:t>
      </w:r>
    </w:p>
    <w:p w14:paraId="132E40F3" w14:textId="77777777" w:rsidR="00094F65" w:rsidRDefault="00094F65" w:rsidP="00094F65">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NOTICE:  created replication slot "</w:t>
      </w:r>
      <w:proofErr w:type="spellStart"/>
      <w:r>
        <w:rPr>
          <w:rStyle w:val="HTMLCode"/>
          <w:rFonts w:ascii="Consolas" w:hAnsi="Consolas"/>
          <w:color w:val="00546F"/>
          <w:sz w:val="21"/>
          <w:szCs w:val="21"/>
        </w:rPr>
        <w:t>my_subscription</w:t>
      </w:r>
      <w:proofErr w:type="spellEnd"/>
      <w:r>
        <w:rPr>
          <w:rStyle w:val="HTMLCode"/>
          <w:rFonts w:ascii="Consolas" w:hAnsi="Consolas"/>
          <w:color w:val="00546F"/>
          <w:sz w:val="21"/>
          <w:szCs w:val="21"/>
        </w:rPr>
        <w:t>" on publisher</w:t>
      </w:r>
    </w:p>
    <w:p w14:paraId="707E6BD6" w14:textId="77777777" w:rsidR="00094F65" w:rsidRDefault="00094F65" w:rsidP="00094F65">
      <w:pPr>
        <w:pStyle w:val="HTMLPreformatted"/>
        <w:shd w:val="clear" w:color="auto" w:fill="EAF6F6"/>
        <w:spacing w:line="330" w:lineRule="atLeast"/>
        <w:rPr>
          <w:rStyle w:val="HTMLCode"/>
          <w:rFonts w:ascii="Consolas" w:hAnsi="Consolas"/>
          <w:color w:val="00546F"/>
          <w:sz w:val="21"/>
          <w:szCs w:val="21"/>
        </w:rPr>
      </w:pPr>
      <w:r>
        <w:rPr>
          <w:rStyle w:val="HTMLCode"/>
          <w:rFonts w:ascii="Consolas" w:hAnsi="Consolas"/>
          <w:color w:val="00546F"/>
          <w:sz w:val="21"/>
          <w:szCs w:val="21"/>
        </w:rPr>
        <w:t>CREATE SUBSCRIPTION</w:t>
      </w:r>
    </w:p>
    <w:p w14:paraId="1D5E29B6" w14:textId="77777777" w:rsidR="00086C54" w:rsidRDefault="00086C54" w:rsidP="00094F65">
      <w:pPr>
        <w:pStyle w:val="NormalWeb"/>
        <w:shd w:val="clear" w:color="auto" w:fill="FFFFFF"/>
        <w:spacing w:before="0" w:beforeAutospacing="0" w:after="0" w:afterAutospacing="0"/>
        <w:rPr>
          <w:rFonts w:ascii="Segoe UI" w:hAnsi="Segoe UI" w:cs="Segoe UI"/>
          <w:color w:val="333333"/>
        </w:rPr>
      </w:pPr>
    </w:p>
    <w:p w14:paraId="3CFBEE79" w14:textId="12FD6025"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Upon creating a subscription, PostgreSQL will automatically sync any pre-existing data from the master to the replica. In our case there is no data to sync since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is empty, but this is a useful feature when adding new subscriptions to an existing database.</w:t>
      </w:r>
    </w:p>
    <w:p w14:paraId="117EE2A5" w14:textId="77777777" w:rsidR="00086C54" w:rsidRDefault="00086C54" w:rsidP="00094F65">
      <w:pPr>
        <w:pStyle w:val="NormalWeb"/>
        <w:shd w:val="clear" w:color="auto" w:fill="FFFFFF"/>
        <w:spacing w:before="0" w:beforeAutospacing="0" w:after="0" w:afterAutospacing="0"/>
        <w:rPr>
          <w:rFonts w:ascii="Segoe UI" w:hAnsi="Segoe UI" w:cs="Segoe UI"/>
          <w:color w:val="333333"/>
        </w:rPr>
      </w:pPr>
    </w:p>
    <w:p w14:paraId="27F86A01" w14:textId="4072DC6C"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With a subscription in place, let’s test the setup by adding some demo data to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w:t>
      </w:r>
    </w:p>
    <w:p w14:paraId="75D276EC" w14:textId="77777777" w:rsidR="00CD2918" w:rsidRDefault="00CD2918" w:rsidP="001B7B0D">
      <w:pPr>
        <w:pStyle w:val="NormalWeb"/>
        <w:shd w:val="clear" w:color="auto" w:fill="FFFFFF"/>
        <w:spacing w:before="0" w:beforeAutospacing="0" w:after="330" w:afterAutospacing="0"/>
        <w:rPr>
          <w:rFonts w:ascii="Segoe UI" w:hAnsi="Segoe UI" w:cs="Segoe UI"/>
          <w:color w:val="333333"/>
        </w:rPr>
      </w:pPr>
    </w:p>
    <w:p w14:paraId="19FBB956"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5 — Testing and Troubleshooting</w:t>
      </w:r>
    </w:p>
    <w:p w14:paraId="6901C99E"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replication between our master and replica, let’s add some data to the </w:t>
      </w:r>
      <w:r>
        <w:rPr>
          <w:rStyle w:val="highlight"/>
          <w:rFonts w:ascii="Consolas" w:eastAsiaTheme="majorEastAsia" w:hAnsi="Consolas" w:cs="Courier New"/>
          <w:color w:val="545454"/>
          <w:sz w:val="23"/>
          <w:szCs w:val="23"/>
          <w:shd w:val="clear" w:color="auto" w:fill="F2F2F2"/>
        </w:rPr>
        <w:t>widgets</w:t>
      </w:r>
      <w:r>
        <w:rPr>
          <w:rFonts w:ascii="Segoe UI" w:hAnsi="Segoe UI" w:cs="Segoe UI"/>
          <w:color w:val="333333"/>
        </w:rPr>
        <w:t> table and verify that it replicates correctly.</w:t>
      </w:r>
    </w:p>
    <w:p w14:paraId="04A0A724" w14:textId="77777777" w:rsidR="00094F65" w:rsidRDefault="00094F65" w:rsidP="00094F6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insert the following data on the </w:t>
      </w:r>
      <w:r>
        <w:rPr>
          <w:rStyle w:val="highlight"/>
          <w:rFonts w:ascii="Consolas" w:eastAsiaTheme="majorEastAsia" w:hAnsi="Consolas" w:cs="Courier New"/>
          <w:color w:val="545454"/>
          <w:sz w:val="23"/>
          <w:szCs w:val="23"/>
          <w:shd w:val="clear" w:color="auto" w:fill="F2F2F2"/>
        </w:rPr>
        <w:t>widgets</w:t>
      </w:r>
      <w:r>
        <w:rPr>
          <w:rFonts w:ascii="Segoe UI" w:hAnsi="Segoe UI" w:cs="Segoe UI"/>
          <w:color w:val="333333"/>
        </w:rPr>
        <w:t> table:</w:t>
      </w:r>
    </w:p>
    <w:p w14:paraId="29815D0B" w14:textId="3D4BB03C" w:rsidR="00094F65" w:rsidRPr="00094F65" w:rsidRDefault="00094F65" w:rsidP="00094F65">
      <w:pPr>
        <w:pStyle w:val="line"/>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Fonts w:ascii="Consolas" w:hAnsi="Consolas" w:cs="Courier New"/>
          <w:color w:val="545454"/>
          <w:sz w:val="21"/>
          <w:szCs w:val="21"/>
        </w:rPr>
        <w:lastRenderedPageBreak/>
        <w:t xml:space="preserve">INSERT INTO </w:t>
      </w:r>
      <w:r>
        <w:rPr>
          <w:rStyle w:val="highlight"/>
          <w:rFonts w:ascii="Consolas" w:eastAsiaTheme="majorEastAsia" w:hAnsi="Consolas" w:cs="Courier New"/>
          <w:color w:val="545454"/>
          <w:sz w:val="21"/>
          <w:szCs w:val="21"/>
        </w:rPr>
        <w:t>widgets</w:t>
      </w:r>
      <w:r>
        <w:rPr>
          <w:rFonts w:ascii="Consolas" w:hAnsi="Consolas" w:cs="Courier New"/>
          <w:color w:val="545454"/>
          <w:sz w:val="21"/>
          <w:szCs w:val="21"/>
        </w:rPr>
        <w:t xml:space="preserve"> </w:t>
      </w:r>
      <w:r>
        <w:rPr>
          <w:rStyle w:val="token"/>
          <w:rFonts w:ascii="Consolas" w:hAnsi="Consolas"/>
          <w:color w:val="666A71"/>
        </w:rPr>
        <w:t>(</w:t>
      </w:r>
      <w:r>
        <w:rPr>
          <w:rFonts w:ascii="Consolas" w:hAnsi="Consolas" w:cs="Courier New"/>
          <w:color w:val="545454"/>
          <w:sz w:val="21"/>
          <w:szCs w:val="21"/>
        </w:rPr>
        <w:t>name, price</w:t>
      </w:r>
      <w:r>
        <w:rPr>
          <w:rStyle w:val="token"/>
          <w:rFonts w:ascii="Consolas" w:hAnsi="Consolas"/>
          <w:color w:val="666A71"/>
        </w:rPr>
        <w:t>)</w:t>
      </w:r>
      <w:r>
        <w:rPr>
          <w:rFonts w:ascii="Consolas" w:hAnsi="Consolas" w:cs="Courier New"/>
          <w:color w:val="545454"/>
          <w:sz w:val="21"/>
          <w:szCs w:val="21"/>
        </w:rPr>
        <w:t xml:space="preserve"> VALUES </w:t>
      </w:r>
      <w:r>
        <w:rPr>
          <w:rStyle w:val="token"/>
          <w:rFonts w:ascii="Consolas" w:hAnsi="Consolas"/>
          <w:color w:val="666A71"/>
        </w:rPr>
        <w:t>(</w:t>
      </w:r>
      <w:r>
        <w:rPr>
          <w:rStyle w:val="token"/>
          <w:rFonts w:ascii="Consolas" w:hAnsi="Consolas"/>
          <w:color w:val="08966B"/>
        </w:rPr>
        <w:t>'Hammer'</w:t>
      </w:r>
      <w:r>
        <w:rPr>
          <w:rFonts w:ascii="Consolas" w:hAnsi="Consolas" w:cs="Courier New"/>
          <w:color w:val="545454"/>
          <w:sz w:val="21"/>
          <w:szCs w:val="21"/>
        </w:rPr>
        <w:t xml:space="preserve">, </w:t>
      </w:r>
      <w:r>
        <w:rPr>
          <w:rStyle w:val="token"/>
          <w:rFonts w:ascii="Consolas" w:hAnsi="Consolas"/>
          <w:color w:val="225196"/>
        </w:rPr>
        <w:t>4.50</w:t>
      </w:r>
      <w:r>
        <w:rPr>
          <w:rStyle w:val="token"/>
          <w:rFonts w:ascii="Consolas" w:hAnsi="Consolas"/>
          <w:color w:val="666A71"/>
        </w:rPr>
        <w:t>)</w:t>
      </w:r>
      <w:r>
        <w:rPr>
          <w:rFonts w:ascii="Consolas" w:hAnsi="Consolas" w:cs="Courier New"/>
          <w:color w:val="545454"/>
          <w:sz w:val="21"/>
          <w:szCs w:val="21"/>
        </w:rPr>
        <w:t xml:space="preserve">, </w:t>
      </w:r>
      <w:r>
        <w:rPr>
          <w:rStyle w:val="token"/>
          <w:rFonts w:ascii="Consolas" w:hAnsi="Consolas"/>
          <w:color w:val="666A71"/>
        </w:rPr>
        <w:t>(</w:t>
      </w:r>
      <w:r>
        <w:rPr>
          <w:rStyle w:val="token"/>
          <w:rFonts w:ascii="Consolas" w:hAnsi="Consolas"/>
          <w:color w:val="08966B"/>
        </w:rPr>
        <w:t>'Coffee Mug'</w:t>
      </w:r>
      <w:r>
        <w:rPr>
          <w:rFonts w:ascii="Consolas" w:hAnsi="Consolas" w:cs="Courier New"/>
          <w:color w:val="545454"/>
          <w:sz w:val="21"/>
          <w:szCs w:val="21"/>
        </w:rPr>
        <w:t xml:space="preserve">, </w:t>
      </w:r>
      <w:r>
        <w:rPr>
          <w:rStyle w:val="token"/>
          <w:rFonts w:ascii="Consolas" w:hAnsi="Consolas"/>
          <w:color w:val="225196"/>
        </w:rPr>
        <w:t>6.20</w:t>
      </w:r>
      <w:r>
        <w:rPr>
          <w:rStyle w:val="token"/>
          <w:rFonts w:ascii="Consolas" w:hAnsi="Consolas"/>
          <w:color w:val="666A71"/>
        </w:rPr>
        <w:t>)</w:t>
      </w:r>
      <w:r>
        <w:rPr>
          <w:rFonts w:ascii="Consolas" w:hAnsi="Consolas" w:cs="Courier New"/>
          <w:color w:val="545454"/>
          <w:sz w:val="21"/>
          <w:szCs w:val="21"/>
        </w:rPr>
        <w:t xml:space="preserve">, </w:t>
      </w:r>
      <w:r>
        <w:rPr>
          <w:rStyle w:val="token"/>
          <w:rFonts w:ascii="Consolas" w:hAnsi="Consolas"/>
          <w:color w:val="666A71"/>
        </w:rPr>
        <w:t>(</w:t>
      </w:r>
      <w:r>
        <w:rPr>
          <w:rStyle w:val="token"/>
          <w:rFonts w:ascii="Consolas" w:hAnsi="Consolas"/>
          <w:color w:val="08966B"/>
        </w:rPr>
        <w:t>'Cupholder'</w:t>
      </w:r>
      <w:r>
        <w:rPr>
          <w:rFonts w:ascii="Consolas" w:hAnsi="Consolas" w:cs="Courier New"/>
          <w:color w:val="545454"/>
          <w:sz w:val="21"/>
          <w:szCs w:val="21"/>
        </w:rPr>
        <w:t xml:space="preserve">, </w:t>
      </w:r>
      <w:r>
        <w:rPr>
          <w:rStyle w:val="token"/>
          <w:rFonts w:ascii="Consolas" w:hAnsi="Consolas"/>
          <w:color w:val="225196"/>
        </w:rPr>
        <w:t>3.80</w:t>
      </w:r>
      <w:r>
        <w:rPr>
          <w:rStyle w:val="token"/>
          <w:rFonts w:ascii="Consolas" w:hAnsi="Consolas"/>
          <w:color w:val="666A71"/>
        </w:rPr>
        <w:t>);</w:t>
      </w:r>
    </w:p>
    <w:p w14:paraId="62DB48D5"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run the following query to fetch all the entries on this table:</w:t>
      </w:r>
    </w:p>
    <w:p w14:paraId="2568DF69" w14:textId="7BBFF2A6" w:rsidR="00094F65" w:rsidRPr="00094F65" w:rsidRDefault="00094F65" w:rsidP="00094F65">
      <w:pPr>
        <w:pStyle w:val="line"/>
        <w:numPr>
          <w:ilvl w:val="0"/>
          <w:numId w:val="1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SELECT * FROM </w:t>
      </w:r>
      <w:r>
        <w:rPr>
          <w:rStyle w:val="highlight"/>
          <w:rFonts w:ascii="Consolas" w:eastAsiaTheme="majorEastAsia" w:hAnsi="Consolas" w:cs="Courier New"/>
          <w:color w:val="00546F"/>
          <w:sz w:val="21"/>
          <w:szCs w:val="21"/>
        </w:rPr>
        <w:t>widgets</w:t>
      </w:r>
      <w:r>
        <w:rPr>
          <w:rStyle w:val="token"/>
          <w:rFonts w:ascii="Consolas" w:hAnsi="Consolas"/>
          <w:color w:val="666A71"/>
        </w:rPr>
        <w:t>;</w:t>
      </w:r>
    </w:p>
    <w:p w14:paraId="434F8B1F"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should now see:</w:t>
      </w:r>
    </w:p>
    <w:p w14:paraId="5D990524" w14:textId="77777777" w:rsidR="00094F65" w:rsidRDefault="00094F65" w:rsidP="00094F65">
      <w:pPr>
        <w:pStyle w:val="HTMLPreformatted"/>
        <w:shd w:val="clear" w:color="auto" w:fill="EAF6F6"/>
        <w:spacing w:line="330" w:lineRule="atLeast"/>
        <w:rPr>
          <w:rFonts w:ascii="Consolas" w:hAnsi="Consolas"/>
          <w:color w:val="00546F"/>
          <w:sz w:val="21"/>
          <w:szCs w:val="21"/>
        </w:rPr>
      </w:pPr>
      <w:r>
        <w:rPr>
          <w:rFonts w:ascii="Consolas" w:hAnsi="Consolas"/>
          <w:color w:val="00546F"/>
          <w:sz w:val="21"/>
          <w:szCs w:val="21"/>
        </w:rPr>
        <w:t>Output</w:t>
      </w:r>
    </w:p>
    <w:p w14:paraId="526730F6"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id |    name    | price </w:t>
      </w:r>
    </w:p>
    <w:p w14:paraId="5BCE2302"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w:t>
      </w:r>
    </w:p>
    <w:p w14:paraId="0E21F52C"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1 | Hammer     </w:t>
      </w:r>
      <w:proofErr w:type="gramStart"/>
      <w:r>
        <w:rPr>
          <w:rStyle w:val="HTMLCode"/>
          <w:rFonts w:ascii="Consolas" w:eastAsiaTheme="majorEastAsia" w:hAnsi="Consolas"/>
          <w:color w:val="00546F"/>
          <w:sz w:val="21"/>
          <w:szCs w:val="21"/>
        </w:rPr>
        <w:t>|  4.50</w:t>
      </w:r>
      <w:proofErr w:type="gramEnd"/>
    </w:p>
    <w:p w14:paraId="47C74C9C"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2 | Coffee Mug </w:t>
      </w:r>
      <w:proofErr w:type="gramStart"/>
      <w:r>
        <w:rPr>
          <w:rStyle w:val="HTMLCode"/>
          <w:rFonts w:ascii="Consolas" w:eastAsiaTheme="majorEastAsia" w:hAnsi="Consolas"/>
          <w:color w:val="00546F"/>
          <w:sz w:val="21"/>
          <w:szCs w:val="21"/>
        </w:rPr>
        <w:t>|  6.20</w:t>
      </w:r>
      <w:proofErr w:type="gramEnd"/>
    </w:p>
    <w:p w14:paraId="43D2DC48"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 xml:space="preserve">  3 | </w:t>
      </w:r>
      <w:proofErr w:type="gramStart"/>
      <w:r>
        <w:rPr>
          <w:rStyle w:val="HTMLCode"/>
          <w:rFonts w:ascii="Consolas" w:eastAsiaTheme="majorEastAsia" w:hAnsi="Consolas"/>
          <w:color w:val="00546F"/>
          <w:sz w:val="21"/>
          <w:szCs w:val="21"/>
        </w:rPr>
        <w:t>Cupholder  |</w:t>
      </w:r>
      <w:proofErr w:type="gramEnd"/>
      <w:r>
        <w:rPr>
          <w:rStyle w:val="HTMLCode"/>
          <w:rFonts w:ascii="Consolas" w:eastAsiaTheme="majorEastAsia" w:hAnsi="Consolas"/>
          <w:color w:val="00546F"/>
          <w:sz w:val="21"/>
          <w:szCs w:val="21"/>
        </w:rPr>
        <w:t xml:space="preserve">  3.80</w:t>
      </w:r>
    </w:p>
    <w:p w14:paraId="0B59874F" w14:textId="77777777" w:rsidR="00094F65" w:rsidRDefault="00094F65" w:rsidP="00094F65">
      <w:pPr>
        <w:pStyle w:val="HTMLPreformatted"/>
        <w:shd w:val="clear" w:color="auto" w:fill="EAF6F6"/>
        <w:spacing w:line="330" w:lineRule="atLeast"/>
        <w:rPr>
          <w:rStyle w:val="HTMLCode"/>
          <w:rFonts w:ascii="Consolas" w:eastAsiaTheme="majorEastAsia" w:hAnsi="Consolas"/>
          <w:color w:val="00546F"/>
          <w:sz w:val="21"/>
          <w:szCs w:val="21"/>
        </w:rPr>
      </w:pPr>
      <w:r>
        <w:rPr>
          <w:rStyle w:val="HTMLCode"/>
          <w:rFonts w:ascii="Consolas" w:eastAsiaTheme="majorEastAsia" w:hAnsi="Consolas"/>
          <w:color w:val="00546F"/>
          <w:sz w:val="21"/>
          <w:szCs w:val="21"/>
        </w:rPr>
        <w:t>(3 rows)</w:t>
      </w:r>
    </w:p>
    <w:p w14:paraId="04A88A5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Success! The entries have been successfully replicated from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to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From now on, all </w:t>
      </w:r>
      <w:r>
        <w:rPr>
          <w:rStyle w:val="HTMLCode"/>
          <w:rFonts w:ascii="Consolas" w:eastAsiaTheme="majorEastAsia" w:hAnsi="Consolas"/>
          <w:color w:val="545454"/>
          <w:sz w:val="23"/>
          <w:szCs w:val="23"/>
          <w:shd w:val="clear" w:color="auto" w:fill="F2F2F2"/>
        </w:rPr>
        <w:t>INSERT</w:t>
      </w:r>
      <w:r>
        <w:rPr>
          <w:rFonts w:ascii="Segoe UI" w:hAnsi="Segoe UI" w:cs="Segoe UI"/>
          <w:color w:val="333333"/>
        </w:rPr>
        <w:t>, </w:t>
      </w:r>
      <w:r>
        <w:rPr>
          <w:rStyle w:val="HTMLCode"/>
          <w:rFonts w:ascii="Consolas" w:eastAsiaTheme="majorEastAsia" w:hAnsi="Consolas"/>
          <w:color w:val="545454"/>
          <w:sz w:val="23"/>
          <w:szCs w:val="23"/>
          <w:shd w:val="clear" w:color="auto" w:fill="F2F2F2"/>
        </w:rPr>
        <w:t>UPDATE</w:t>
      </w:r>
      <w:r>
        <w:rPr>
          <w:rFonts w:ascii="Segoe UI" w:hAnsi="Segoe UI" w:cs="Segoe UI"/>
          <w:color w:val="333333"/>
        </w:rPr>
        <w:t>, and </w:t>
      </w:r>
      <w:r>
        <w:rPr>
          <w:rStyle w:val="HTMLCode"/>
          <w:rFonts w:ascii="Consolas" w:eastAsiaTheme="majorEastAsia" w:hAnsi="Consolas"/>
          <w:color w:val="545454"/>
          <w:sz w:val="23"/>
          <w:szCs w:val="23"/>
          <w:shd w:val="clear" w:color="auto" w:fill="F2F2F2"/>
        </w:rPr>
        <w:t>DELETE</w:t>
      </w:r>
      <w:r>
        <w:rPr>
          <w:rFonts w:ascii="Segoe UI" w:hAnsi="Segoe UI" w:cs="Segoe UI"/>
          <w:color w:val="333333"/>
        </w:rPr>
        <w:t> queries will be replicated across servers unidirectionally.</w:t>
      </w:r>
    </w:p>
    <w:p w14:paraId="50CEE3C5"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One thing to note about write queries on replica servers is that they are not replicated back to the master server. PostgreSQL currently has limited support for resolving conflicts when the data between servers diverges. If there is a conflict, the replication will stop and PostgreSQL will wait until the issue is manually fixed by the database administrator. For that reason, most applications will direct all write operations to the master server, and distribute reads among available replica servers.</w:t>
      </w:r>
    </w:p>
    <w:p w14:paraId="2C04EC1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can now exit the </w:t>
      </w:r>
      <w:proofErr w:type="spellStart"/>
      <w:r>
        <w:rPr>
          <w:rStyle w:val="HTMLCode"/>
          <w:rFonts w:ascii="Consolas" w:eastAsiaTheme="majorEastAsia" w:hAnsi="Consolas"/>
          <w:color w:val="545454"/>
          <w:sz w:val="23"/>
          <w:szCs w:val="23"/>
          <w:shd w:val="clear" w:color="auto" w:fill="F2F2F2"/>
        </w:rPr>
        <w:t>psql</w:t>
      </w:r>
      <w:proofErr w:type="spellEnd"/>
      <w:r>
        <w:rPr>
          <w:rFonts w:ascii="Segoe UI" w:hAnsi="Segoe UI" w:cs="Segoe UI"/>
          <w:color w:val="333333"/>
        </w:rPr>
        <w:t> prompt on both servers:</w:t>
      </w:r>
    </w:p>
    <w:p w14:paraId="5BA59EC5" w14:textId="0E9BF6F0" w:rsidR="00094F65" w:rsidRPr="00094F65" w:rsidRDefault="00094F65" w:rsidP="00094F65">
      <w:pPr>
        <w:pStyle w:val="line"/>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olor w:val="666A71"/>
        </w:rPr>
        <w:t>\</w:t>
      </w:r>
      <w:r>
        <w:rPr>
          <w:rFonts w:ascii="Consolas" w:hAnsi="Consolas" w:cs="Courier New"/>
          <w:color w:val="545454"/>
          <w:sz w:val="21"/>
          <w:szCs w:val="21"/>
        </w:rPr>
        <w:t>q</w:t>
      </w:r>
    </w:p>
    <w:p w14:paraId="7BC8DDC1"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Now that you have finished testing your setup, you can add and replicate data on your own.</w:t>
      </w:r>
    </w:p>
    <w:p w14:paraId="63F02E6C"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bookmarkStart w:id="0" w:name="troubleshooting"/>
      <w:bookmarkEnd w:id="0"/>
      <w:r>
        <w:rPr>
          <w:rFonts w:ascii="Segoe UI" w:hAnsi="Segoe UI" w:cs="Segoe UI"/>
          <w:b/>
          <w:bCs/>
          <w:color w:val="323232"/>
          <w:spacing w:val="-8"/>
          <w:sz w:val="39"/>
          <w:szCs w:val="39"/>
        </w:rPr>
        <w:t>Troubleshooting</w:t>
      </w:r>
    </w:p>
    <w:p w14:paraId="1031C213"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If replication doesn’t seem to be working, a good first step is checking the PostgreSQL log on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for any possible errors:</w:t>
      </w:r>
    </w:p>
    <w:p w14:paraId="5FEF0866" w14:textId="77777777" w:rsidR="00094F65" w:rsidRDefault="00094F65" w:rsidP="00094F65">
      <w:pPr>
        <w:pStyle w:val="line"/>
        <w:numPr>
          <w:ilvl w:val="0"/>
          <w:numId w:val="1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Style w:val="token"/>
          <w:rFonts w:ascii="Consolas" w:hAnsi="Consolas"/>
          <w:color w:val="E0276A"/>
        </w:rPr>
        <w:t>tail</w:t>
      </w:r>
      <w:r>
        <w:rPr>
          <w:rFonts w:ascii="Consolas" w:hAnsi="Consolas" w:cs="Courier New"/>
          <w:color w:val="00546F"/>
          <w:sz w:val="21"/>
          <w:szCs w:val="21"/>
        </w:rPr>
        <w:t xml:space="preserve"> /var/log/postgresql/postgresql-10-main.log</w:t>
      </w:r>
    </w:p>
    <w:p w14:paraId="7022256A" w14:textId="77777777" w:rsidR="00094F65" w:rsidRDefault="00094F65" w:rsidP="00094F65">
      <w:pPr>
        <w:pStyle w:val="line"/>
        <w:numPr>
          <w:ilvl w:val="0"/>
          <w:numId w:val="1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p>
    <w:p w14:paraId="19D398F9" w14:textId="656B5AB2" w:rsidR="00094F65" w:rsidRPr="00094F65" w:rsidRDefault="00094F65" w:rsidP="00094F65">
      <w:pPr>
        <w:shd w:val="clear" w:color="auto" w:fill="FFFFFF"/>
        <w:rPr>
          <w:rFonts w:ascii="Segoe UI" w:hAnsi="Segoe UI" w:cs="Segoe UI"/>
          <w:color w:val="333333"/>
          <w:sz w:val="24"/>
          <w:szCs w:val="24"/>
        </w:rPr>
      </w:pPr>
      <w:r>
        <w:rPr>
          <w:rFonts w:ascii="Segoe UI" w:hAnsi="Segoe UI" w:cs="Segoe UI"/>
          <w:color w:val="333333"/>
          <w:sz w:val="2"/>
          <w:szCs w:val="2"/>
        </w:rPr>
        <w:t> </w:t>
      </w:r>
    </w:p>
    <w:p w14:paraId="65A041DA"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Here are some common problems that can prevent replication from working:</w:t>
      </w:r>
    </w:p>
    <w:p w14:paraId="500B2747"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Private networking is not enabled on both servers, or the servers are on different networks;</w:t>
      </w:r>
    </w:p>
    <w:p w14:paraId="56EEBBE3"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is not configured to listen for connections on the correct private network IP;</w:t>
      </w:r>
    </w:p>
    <w:p w14:paraId="1FAADF4A"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 Write Ahead Log level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is incorrectly configured (it must be set to </w:t>
      </w:r>
      <w:r>
        <w:rPr>
          <w:rStyle w:val="HTMLCode"/>
          <w:rFonts w:ascii="Consolas" w:eastAsiaTheme="majorEastAsia" w:hAnsi="Consolas"/>
          <w:color w:val="545454"/>
          <w:sz w:val="23"/>
          <w:szCs w:val="23"/>
          <w:shd w:val="clear" w:color="auto" w:fill="F2F2F2"/>
        </w:rPr>
        <w:t>logical</w:t>
      </w:r>
      <w:r>
        <w:rPr>
          <w:rFonts w:ascii="Segoe UI" w:hAnsi="Segoe UI" w:cs="Segoe UI"/>
          <w:color w:val="333333"/>
        </w:rPr>
        <w:t>);</w:t>
      </w:r>
    </w:p>
    <w:p w14:paraId="7944DBF7"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is not configured to accept incoming connections from the correct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 private IP address;</w:t>
      </w:r>
    </w:p>
    <w:p w14:paraId="61B79AE0"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 firewall like UFW is blocking incoming PostgreSQL connections on port </w:t>
      </w:r>
      <w:r>
        <w:rPr>
          <w:rStyle w:val="HTMLCode"/>
          <w:rFonts w:ascii="Consolas" w:eastAsiaTheme="majorEastAsia" w:hAnsi="Consolas"/>
          <w:color w:val="545454"/>
          <w:sz w:val="23"/>
          <w:szCs w:val="23"/>
          <w:shd w:val="clear" w:color="auto" w:fill="F2F2F2"/>
        </w:rPr>
        <w:t>5432</w:t>
      </w:r>
      <w:r>
        <w:rPr>
          <w:rFonts w:ascii="Segoe UI" w:hAnsi="Segoe UI" w:cs="Segoe UI"/>
          <w:color w:val="333333"/>
        </w:rPr>
        <w:t>;</w:t>
      </w:r>
    </w:p>
    <w:p w14:paraId="5BBD5EDC"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There are mismatched table names or fields between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 and </w:t>
      </w:r>
      <w:proofErr w:type="spellStart"/>
      <w:r>
        <w:rPr>
          <w:rStyle w:val="Strong"/>
          <w:rFonts w:ascii="Segoe UI" w:hAnsi="Segoe UI" w:cs="Segoe UI"/>
          <w:color w:val="333333"/>
        </w:rPr>
        <w:t>db</w:t>
      </w:r>
      <w:proofErr w:type="spellEnd"/>
      <w:r>
        <w:rPr>
          <w:rStyle w:val="Strong"/>
          <w:rFonts w:ascii="Segoe UI" w:hAnsi="Segoe UI" w:cs="Segoe UI"/>
          <w:color w:val="333333"/>
        </w:rPr>
        <w:t>-replica</w:t>
      </w:r>
      <w:r>
        <w:rPr>
          <w:rFonts w:ascii="Segoe UI" w:hAnsi="Segoe UI" w:cs="Segoe UI"/>
          <w:color w:val="333333"/>
        </w:rPr>
        <w:t>;</w:t>
      </w:r>
    </w:p>
    <w:p w14:paraId="0AED15D0"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required permissions to access the </w:t>
      </w:r>
      <w:r>
        <w:rPr>
          <w:rStyle w:val="highlight"/>
          <w:rFonts w:ascii="Consolas" w:hAnsi="Consolas" w:cs="Courier New"/>
          <w:color w:val="545454"/>
          <w:sz w:val="23"/>
          <w:szCs w:val="23"/>
          <w:shd w:val="clear" w:color="auto" w:fill="F2F2F2"/>
        </w:rPr>
        <w:t>example</w:t>
      </w:r>
      <w:r>
        <w:rPr>
          <w:rFonts w:ascii="Segoe UI" w:hAnsi="Segoe UI" w:cs="Segoe UI"/>
          <w:color w:val="333333"/>
        </w:rPr>
        <w:t> database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446A71A7"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w:t>
      </w:r>
      <w:r>
        <w:rPr>
          <w:rStyle w:val="HTMLCode"/>
          <w:rFonts w:ascii="Consolas" w:eastAsiaTheme="majorEastAsia" w:hAnsi="Consolas"/>
          <w:color w:val="545454"/>
          <w:sz w:val="23"/>
          <w:szCs w:val="23"/>
          <w:shd w:val="clear" w:color="auto" w:fill="F2F2F2"/>
        </w:rPr>
        <w:t>REPLICATION</w:t>
      </w:r>
      <w:r>
        <w:rPr>
          <w:rFonts w:ascii="Segoe UI" w:hAnsi="Segoe UI" w:cs="Segoe UI"/>
          <w:color w:val="333333"/>
        </w:rPr>
        <w:t> option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4296EA23" w14:textId="77777777" w:rsidR="00094F65" w:rsidRDefault="00094F65" w:rsidP="00094F65">
      <w:pPr>
        <w:numPr>
          <w:ilvl w:val="0"/>
          <w:numId w:val="20"/>
        </w:numPr>
        <w:shd w:val="clear" w:color="auto" w:fill="FFFFFF"/>
        <w:spacing w:beforeAutospacing="1" w:after="0" w:afterAutospacing="1" w:line="240" w:lineRule="auto"/>
        <w:rPr>
          <w:rFonts w:ascii="Segoe UI" w:hAnsi="Segoe UI" w:cs="Segoe UI"/>
          <w:color w:val="333333"/>
        </w:rPr>
      </w:pPr>
      <w:r>
        <w:rPr>
          <w:rFonts w:ascii="Segoe UI" w:hAnsi="Segoe UI" w:cs="Segoe UI"/>
          <w:color w:val="333333"/>
        </w:rPr>
        <w:t>The </w:t>
      </w:r>
      <w:proofErr w:type="spellStart"/>
      <w:r>
        <w:rPr>
          <w:rStyle w:val="highlight"/>
          <w:rFonts w:ascii="Consolas" w:hAnsi="Consolas" w:cs="Courier New"/>
          <w:color w:val="545454"/>
          <w:sz w:val="23"/>
          <w:szCs w:val="23"/>
          <w:shd w:val="clear" w:color="auto" w:fill="F2F2F2"/>
        </w:rPr>
        <w:t>sammy</w:t>
      </w:r>
      <w:proofErr w:type="spellEnd"/>
      <w:r>
        <w:rPr>
          <w:rFonts w:ascii="Segoe UI" w:hAnsi="Segoe UI" w:cs="Segoe UI"/>
          <w:color w:val="333333"/>
        </w:rPr>
        <w:t> database role is missing the required permissions to access the </w:t>
      </w:r>
      <w:r>
        <w:rPr>
          <w:rStyle w:val="highlight"/>
          <w:rFonts w:ascii="Consolas" w:hAnsi="Consolas" w:cs="Courier New"/>
          <w:color w:val="545454"/>
          <w:sz w:val="23"/>
          <w:szCs w:val="23"/>
          <w:shd w:val="clear" w:color="auto" w:fill="F2F2F2"/>
        </w:rPr>
        <w:t>widgets</w:t>
      </w:r>
      <w:r>
        <w:rPr>
          <w:rFonts w:ascii="Segoe UI" w:hAnsi="Segoe UI" w:cs="Segoe UI"/>
          <w:color w:val="333333"/>
        </w:rPr>
        <w:t> table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32A10BB8" w14:textId="77777777" w:rsidR="00094F65" w:rsidRDefault="00094F65" w:rsidP="00094F65">
      <w:pPr>
        <w:numPr>
          <w:ilvl w:val="0"/>
          <w:numId w:val="2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The table wasn’t added to the publication on </w:t>
      </w:r>
      <w:proofErr w:type="spellStart"/>
      <w:r>
        <w:rPr>
          <w:rStyle w:val="Strong"/>
          <w:rFonts w:ascii="Segoe UI" w:hAnsi="Segoe UI" w:cs="Segoe UI"/>
          <w:color w:val="333333"/>
        </w:rPr>
        <w:t>db</w:t>
      </w:r>
      <w:proofErr w:type="spellEnd"/>
      <w:r>
        <w:rPr>
          <w:rStyle w:val="Strong"/>
          <w:rFonts w:ascii="Segoe UI" w:hAnsi="Segoe UI" w:cs="Segoe UI"/>
          <w:color w:val="333333"/>
        </w:rPr>
        <w:t>-master</w:t>
      </w:r>
      <w:r>
        <w:rPr>
          <w:rFonts w:ascii="Segoe UI" w:hAnsi="Segoe UI" w:cs="Segoe UI"/>
          <w:color w:val="333333"/>
        </w:rPr>
        <w:t>.</w:t>
      </w:r>
    </w:p>
    <w:p w14:paraId="674B64DD"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After resolving the existing problem(s), replication should take place automatically. If it doesn’t, use following command to remove the existing subscription before recreating it:</w:t>
      </w:r>
    </w:p>
    <w:p w14:paraId="276E12FE" w14:textId="2F059999" w:rsidR="00094F65" w:rsidRPr="00094F65" w:rsidRDefault="00094F65" w:rsidP="00094F65">
      <w:pPr>
        <w:pStyle w:val="line"/>
        <w:numPr>
          <w:ilvl w:val="0"/>
          <w:numId w:val="2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Fonts w:ascii="Consolas" w:hAnsi="Consolas" w:cs="Courier New"/>
          <w:color w:val="00546F"/>
          <w:sz w:val="21"/>
          <w:szCs w:val="21"/>
        </w:rPr>
        <w:t xml:space="preserve">DROP SUBSCRIPTION </w:t>
      </w:r>
      <w:proofErr w:type="spellStart"/>
      <w:r>
        <w:rPr>
          <w:rStyle w:val="highlight"/>
          <w:rFonts w:ascii="Consolas" w:eastAsiaTheme="majorEastAsia" w:hAnsi="Consolas" w:cs="Courier New"/>
          <w:color w:val="00546F"/>
          <w:sz w:val="21"/>
          <w:szCs w:val="21"/>
        </w:rPr>
        <w:t>my_subscription</w:t>
      </w:r>
      <w:proofErr w:type="spellEnd"/>
      <w:r>
        <w:rPr>
          <w:rStyle w:val="token"/>
          <w:rFonts w:ascii="Consolas" w:hAnsi="Consolas"/>
          <w:color w:val="666A71"/>
        </w:rPr>
        <w:t>;</w:t>
      </w:r>
    </w:p>
    <w:p w14:paraId="44DB6188" w14:textId="77777777" w:rsidR="00094F65" w:rsidRDefault="00094F65" w:rsidP="00094F65">
      <w:pPr>
        <w:pStyle w:val="Heading2"/>
        <w:shd w:val="clear" w:color="auto" w:fill="FFFFFF"/>
        <w:spacing w:before="450" w:after="150"/>
        <w:rPr>
          <w:rFonts w:ascii="Segoe UI" w:hAnsi="Segoe UI" w:cs="Segoe UI"/>
          <w:color w:val="323232"/>
          <w:spacing w:val="-8"/>
          <w:sz w:val="39"/>
          <w:szCs w:val="39"/>
        </w:rPr>
      </w:pPr>
      <w:bookmarkStart w:id="1" w:name="conclusion"/>
      <w:bookmarkEnd w:id="1"/>
      <w:r>
        <w:rPr>
          <w:rFonts w:ascii="Segoe UI" w:hAnsi="Segoe UI" w:cs="Segoe UI"/>
          <w:b/>
          <w:bCs/>
          <w:color w:val="323232"/>
          <w:spacing w:val="-8"/>
          <w:sz w:val="39"/>
          <w:szCs w:val="39"/>
        </w:rPr>
        <w:t>Conclusion</w:t>
      </w:r>
    </w:p>
    <w:p w14:paraId="2F396E48"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this tutorial you’ve successfully installed PostgreSQL 10 on two Ubuntu 18.04 servers and configured logical replication between them.</w:t>
      </w:r>
    </w:p>
    <w:p w14:paraId="49488BC2"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You now have the required knowledge to experiment with horizontal read scaling, high availability, and the geographical distribution of your PostgreSQL database by adding additional replica servers.</w:t>
      </w:r>
    </w:p>
    <w:p w14:paraId="7F2675E0" w14:textId="77777777" w:rsidR="00094F65" w:rsidRDefault="00094F65" w:rsidP="00094F65">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learn more about logical replication in PostgreSQL 10, you can read the </w:t>
      </w:r>
      <w:hyperlink r:id="rId10" w:history="1">
        <w:r>
          <w:rPr>
            <w:rStyle w:val="Hyperlink"/>
            <w:rFonts w:ascii="Segoe UI" w:hAnsi="Segoe UI" w:cs="Segoe UI"/>
            <w:color w:val="000000"/>
          </w:rPr>
          <w:t>chapter on the topic</w:t>
        </w:r>
      </w:hyperlink>
      <w:r>
        <w:rPr>
          <w:rFonts w:ascii="Segoe UI" w:hAnsi="Segoe UI" w:cs="Segoe UI"/>
          <w:color w:val="333333"/>
        </w:rPr>
        <w:t> on the official PostgreSQL documentation, as well as the manual entries on the </w:t>
      </w:r>
      <w:hyperlink r:id="rId11" w:history="1">
        <w:r>
          <w:rPr>
            <w:rStyle w:val="HTMLCode"/>
            <w:rFonts w:ascii="Consolas" w:eastAsiaTheme="majorEastAsia" w:hAnsi="Consolas"/>
            <w:color w:val="545454"/>
            <w:sz w:val="23"/>
            <w:szCs w:val="23"/>
            <w:shd w:val="clear" w:color="auto" w:fill="F2F2F2"/>
          </w:rPr>
          <w:t>CREATE PUBLICATION</w:t>
        </w:r>
      </w:hyperlink>
      <w:r>
        <w:rPr>
          <w:rFonts w:ascii="Segoe UI" w:hAnsi="Segoe UI" w:cs="Segoe UI"/>
          <w:color w:val="333333"/>
        </w:rPr>
        <w:t> and </w:t>
      </w:r>
      <w:hyperlink r:id="rId12" w:history="1">
        <w:r>
          <w:rPr>
            <w:rStyle w:val="HTMLCode"/>
            <w:rFonts w:ascii="Consolas" w:eastAsiaTheme="majorEastAsia" w:hAnsi="Consolas"/>
            <w:color w:val="545454"/>
            <w:sz w:val="23"/>
            <w:szCs w:val="23"/>
            <w:shd w:val="clear" w:color="auto" w:fill="F2F2F2"/>
          </w:rPr>
          <w:t>CREATE SUBSCRIPTION</w:t>
        </w:r>
      </w:hyperlink>
      <w:r>
        <w:rPr>
          <w:rFonts w:ascii="Segoe UI" w:hAnsi="Segoe UI" w:cs="Segoe UI"/>
          <w:color w:val="333333"/>
        </w:rPr>
        <w:t> commands.</w:t>
      </w:r>
    </w:p>
    <w:p w14:paraId="536847C6" w14:textId="77777777" w:rsidR="001B7B0D" w:rsidRDefault="001B7B0D"/>
    <w:sectPr w:rsidR="001B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96"/>
    <w:multiLevelType w:val="multilevel"/>
    <w:tmpl w:val="8DC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DC1"/>
    <w:multiLevelType w:val="multilevel"/>
    <w:tmpl w:val="396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E7A"/>
    <w:multiLevelType w:val="multilevel"/>
    <w:tmpl w:val="3D2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2AFD"/>
    <w:multiLevelType w:val="multilevel"/>
    <w:tmpl w:val="C7C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1830"/>
    <w:multiLevelType w:val="hybridMultilevel"/>
    <w:tmpl w:val="B5BEBB48"/>
    <w:lvl w:ilvl="0" w:tplc="92B6CA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062560"/>
    <w:multiLevelType w:val="multilevel"/>
    <w:tmpl w:val="26A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D7442"/>
    <w:multiLevelType w:val="multilevel"/>
    <w:tmpl w:val="D590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6F4D"/>
    <w:multiLevelType w:val="multilevel"/>
    <w:tmpl w:val="79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70F84"/>
    <w:multiLevelType w:val="multilevel"/>
    <w:tmpl w:val="010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211B"/>
    <w:multiLevelType w:val="multilevel"/>
    <w:tmpl w:val="A42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938D6"/>
    <w:multiLevelType w:val="multilevel"/>
    <w:tmpl w:val="72A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663"/>
    <w:multiLevelType w:val="multilevel"/>
    <w:tmpl w:val="1AF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C4185"/>
    <w:multiLevelType w:val="multilevel"/>
    <w:tmpl w:val="B35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8292C"/>
    <w:multiLevelType w:val="multilevel"/>
    <w:tmpl w:val="5D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3772D"/>
    <w:multiLevelType w:val="multilevel"/>
    <w:tmpl w:val="914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91BAD"/>
    <w:multiLevelType w:val="multilevel"/>
    <w:tmpl w:val="BE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B247C"/>
    <w:multiLevelType w:val="multilevel"/>
    <w:tmpl w:val="A49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7332B"/>
    <w:multiLevelType w:val="multilevel"/>
    <w:tmpl w:val="8D4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30843"/>
    <w:multiLevelType w:val="multilevel"/>
    <w:tmpl w:val="45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50617"/>
    <w:multiLevelType w:val="multilevel"/>
    <w:tmpl w:val="7D7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C2CAB"/>
    <w:multiLevelType w:val="multilevel"/>
    <w:tmpl w:val="9D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0"/>
  </w:num>
  <w:num w:numId="4">
    <w:abstractNumId w:val="20"/>
  </w:num>
  <w:num w:numId="5">
    <w:abstractNumId w:val="14"/>
  </w:num>
  <w:num w:numId="6">
    <w:abstractNumId w:val="5"/>
  </w:num>
  <w:num w:numId="7">
    <w:abstractNumId w:val="17"/>
  </w:num>
  <w:num w:numId="8">
    <w:abstractNumId w:val="11"/>
  </w:num>
  <w:num w:numId="9">
    <w:abstractNumId w:val="19"/>
  </w:num>
  <w:num w:numId="10">
    <w:abstractNumId w:val="3"/>
  </w:num>
  <w:num w:numId="11">
    <w:abstractNumId w:val="16"/>
  </w:num>
  <w:num w:numId="12">
    <w:abstractNumId w:val="6"/>
  </w:num>
  <w:num w:numId="13">
    <w:abstractNumId w:val="13"/>
  </w:num>
  <w:num w:numId="14">
    <w:abstractNumId w:val="12"/>
  </w:num>
  <w:num w:numId="15">
    <w:abstractNumId w:val="10"/>
  </w:num>
  <w:num w:numId="16">
    <w:abstractNumId w:val="9"/>
  </w:num>
  <w:num w:numId="17">
    <w:abstractNumId w:val="1"/>
  </w:num>
  <w:num w:numId="18">
    <w:abstractNumId w:val="15"/>
  </w:num>
  <w:num w:numId="19">
    <w:abstractNumId w:val="8"/>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D"/>
    <w:rsid w:val="00002BF0"/>
    <w:rsid w:val="00086C54"/>
    <w:rsid w:val="00094F65"/>
    <w:rsid w:val="001B7B0D"/>
    <w:rsid w:val="0021451C"/>
    <w:rsid w:val="003025AC"/>
    <w:rsid w:val="00384C13"/>
    <w:rsid w:val="003B7891"/>
    <w:rsid w:val="00493221"/>
    <w:rsid w:val="004A5E36"/>
    <w:rsid w:val="006C5019"/>
    <w:rsid w:val="00791EC8"/>
    <w:rsid w:val="00806CC6"/>
    <w:rsid w:val="008C001E"/>
    <w:rsid w:val="00940102"/>
    <w:rsid w:val="00970A5B"/>
    <w:rsid w:val="00BA5065"/>
    <w:rsid w:val="00CA6B9D"/>
    <w:rsid w:val="00CD2918"/>
    <w:rsid w:val="00DA486A"/>
    <w:rsid w:val="00F12F13"/>
    <w:rsid w:val="00F20FDA"/>
    <w:rsid w:val="00F3536D"/>
    <w:rsid w:val="00FE21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44"/>
  <w15:chartTrackingRefBased/>
  <w15:docId w15:val="{F093A457-E7BB-4476-B452-25EDE8C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F0"/>
    <w:rPr>
      <w:color w:val="0563C1" w:themeColor="hyperlink"/>
      <w:u w:val="single"/>
    </w:rPr>
  </w:style>
  <w:style w:type="character" w:styleId="UnresolvedMention">
    <w:name w:val="Unresolved Mention"/>
    <w:basedOn w:val="DefaultParagraphFont"/>
    <w:uiPriority w:val="99"/>
    <w:semiHidden/>
    <w:unhideWhenUsed/>
    <w:rsid w:val="00002BF0"/>
    <w:rPr>
      <w:color w:val="605E5C"/>
      <w:shd w:val="clear" w:color="auto" w:fill="E1DFDD"/>
    </w:rPr>
  </w:style>
  <w:style w:type="character" w:styleId="Emphasis">
    <w:name w:val="Emphasis"/>
    <w:basedOn w:val="DefaultParagraphFont"/>
    <w:uiPriority w:val="20"/>
    <w:qFormat/>
    <w:rsid w:val="00002BF0"/>
    <w:rPr>
      <w:i/>
      <w:iCs/>
    </w:rPr>
  </w:style>
  <w:style w:type="character" w:customStyle="1" w:styleId="Heading1Char">
    <w:name w:val="Heading 1 Char"/>
    <w:basedOn w:val="DefaultParagraphFont"/>
    <w:link w:val="Heading1"/>
    <w:uiPriority w:val="9"/>
    <w:rsid w:val="0049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2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B7891"/>
    <w:rPr>
      <w:color w:val="954F72" w:themeColor="followedHyperlink"/>
      <w:u w:val="single"/>
    </w:rPr>
  </w:style>
  <w:style w:type="paragraph" w:styleId="ListParagraph">
    <w:name w:val="List Paragraph"/>
    <w:basedOn w:val="Normal"/>
    <w:uiPriority w:val="34"/>
    <w:qFormat/>
    <w:rsid w:val="003B7891"/>
    <w:pPr>
      <w:ind w:left="720"/>
      <w:contextualSpacing/>
    </w:pPr>
  </w:style>
  <w:style w:type="paragraph" w:styleId="NormalWeb">
    <w:name w:val="Normal (Web)"/>
    <w:basedOn w:val="Normal"/>
    <w:uiPriority w:val="99"/>
    <w:unhideWhenUsed/>
    <w:rsid w:val="001B7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0D"/>
    <w:rPr>
      <w:b/>
      <w:bCs/>
    </w:rPr>
  </w:style>
  <w:style w:type="character" w:styleId="HTMLCode">
    <w:name w:val="HTML Code"/>
    <w:basedOn w:val="DefaultParagraphFont"/>
    <w:uiPriority w:val="99"/>
    <w:semiHidden/>
    <w:unhideWhenUsed/>
    <w:rsid w:val="001B7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16C"/>
    <w:rPr>
      <w:rFonts w:ascii="Courier New" w:eastAsia="Times New Roman" w:hAnsi="Courier New" w:cs="Courier New"/>
      <w:sz w:val="20"/>
      <w:szCs w:val="20"/>
    </w:rPr>
  </w:style>
  <w:style w:type="character" w:customStyle="1" w:styleId="token">
    <w:name w:val="token"/>
    <w:basedOn w:val="DefaultParagraphFont"/>
    <w:rsid w:val="00FE216C"/>
  </w:style>
  <w:style w:type="character" w:customStyle="1" w:styleId="highlight">
    <w:name w:val="highlight"/>
    <w:basedOn w:val="DefaultParagraphFont"/>
    <w:rsid w:val="00FE216C"/>
  </w:style>
  <w:style w:type="paragraph" w:customStyle="1" w:styleId="line">
    <w:name w:val="line"/>
    <w:basedOn w:val="Normal"/>
    <w:rsid w:val="00D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65">
      <w:bodyDiv w:val="1"/>
      <w:marLeft w:val="0"/>
      <w:marRight w:val="0"/>
      <w:marTop w:val="0"/>
      <w:marBottom w:val="0"/>
      <w:divBdr>
        <w:top w:val="none" w:sz="0" w:space="0" w:color="auto"/>
        <w:left w:val="none" w:sz="0" w:space="0" w:color="auto"/>
        <w:bottom w:val="none" w:sz="0" w:space="0" w:color="auto"/>
        <w:right w:val="none" w:sz="0" w:space="0" w:color="auto"/>
      </w:divBdr>
    </w:div>
    <w:div w:id="80445039">
      <w:bodyDiv w:val="1"/>
      <w:marLeft w:val="0"/>
      <w:marRight w:val="0"/>
      <w:marTop w:val="0"/>
      <w:marBottom w:val="0"/>
      <w:divBdr>
        <w:top w:val="none" w:sz="0" w:space="0" w:color="auto"/>
        <w:left w:val="none" w:sz="0" w:space="0" w:color="auto"/>
        <w:bottom w:val="none" w:sz="0" w:space="0" w:color="auto"/>
        <w:right w:val="none" w:sz="0" w:space="0" w:color="auto"/>
      </w:divBdr>
    </w:div>
    <w:div w:id="481237369">
      <w:bodyDiv w:val="1"/>
      <w:marLeft w:val="0"/>
      <w:marRight w:val="0"/>
      <w:marTop w:val="0"/>
      <w:marBottom w:val="0"/>
      <w:divBdr>
        <w:top w:val="none" w:sz="0" w:space="0" w:color="auto"/>
        <w:left w:val="none" w:sz="0" w:space="0" w:color="auto"/>
        <w:bottom w:val="none" w:sz="0" w:space="0" w:color="auto"/>
        <w:right w:val="none" w:sz="0" w:space="0" w:color="auto"/>
      </w:divBdr>
    </w:div>
    <w:div w:id="515265468">
      <w:bodyDiv w:val="1"/>
      <w:marLeft w:val="0"/>
      <w:marRight w:val="0"/>
      <w:marTop w:val="0"/>
      <w:marBottom w:val="0"/>
      <w:divBdr>
        <w:top w:val="none" w:sz="0" w:space="0" w:color="auto"/>
        <w:left w:val="none" w:sz="0" w:space="0" w:color="auto"/>
        <w:bottom w:val="none" w:sz="0" w:space="0" w:color="auto"/>
        <w:right w:val="none" w:sz="0" w:space="0" w:color="auto"/>
      </w:divBdr>
    </w:div>
    <w:div w:id="630474671">
      <w:bodyDiv w:val="1"/>
      <w:marLeft w:val="0"/>
      <w:marRight w:val="0"/>
      <w:marTop w:val="0"/>
      <w:marBottom w:val="0"/>
      <w:divBdr>
        <w:top w:val="none" w:sz="0" w:space="0" w:color="auto"/>
        <w:left w:val="none" w:sz="0" w:space="0" w:color="auto"/>
        <w:bottom w:val="none" w:sz="0" w:space="0" w:color="auto"/>
        <w:right w:val="none" w:sz="0" w:space="0" w:color="auto"/>
      </w:divBdr>
      <w:divsChild>
        <w:div w:id="185869448">
          <w:marLeft w:val="0"/>
          <w:marRight w:val="0"/>
          <w:marTop w:val="0"/>
          <w:marBottom w:val="0"/>
          <w:divBdr>
            <w:top w:val="none" w:sz="0" w:space="0" w:color="auto"/>
            <w:left w:val="none" w:sz="0" w:space="0" w:color="auto"/>
            <w:bottom w:val="none" w:sz="0" w:space="0" w:color="auto"/>
            <w:right w:val="none" w:sz="0" w:space="0" w:color="auto"/>
          </w:divBdr>
          <w:divsChild>
            <w:div w:id="333458921">
              <w:marLeft w:val="0"/>
              <w:marRight w:val="0"/>
              <w:marTop w:val="0"/>
              <w:marBottom w:val="0"/>
              <w:divBdr>
                <w:top w:val="none" w:sz="0" w:space="0" w:color="auto"/>
                <w:left w:val="none" w:sz="0" w:space="0" w:color="auto"/>
                <w:bottom w:val="none" w:sz="0" w:space="0" w:color="auto"/>
                <w:right w:val="none" w:sz="0" w:space="0" w:color="auto"/>
              </w:divBdr>
            </w:div>
            <w:div w:id="99571945">
              <w:marLeft w:val="0"/>
              <w:marRight w:val="0"/>
              <w:marTop w:val="0"/>
              <w:marBottom w:val="0"/>
              <w:divBdr>
                <w:top w:val="none" w:sz="0" w:space="0" w:color="auto"/>
                <w:left w:val="none" w:sz="0" w:space="0" w:color="auto"/>
                <w:bottom w:val="none" w:sz="0" w:space="0" w:color="auto"/>
                <w:right w:val="none" w:sz="0" w:space="0" w:color="auto"/>
              </w:divBdr>
              <w:divsChild>
                <w:div w:id="1319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3382">
          <w:marLeft w:val="0"/>
          <w:marRight w:val="0"/>
          <w:marTop w:val="0"/>
          <w:marBottom w:val="0"/>
          <w:divBdr>
            <w:top w:val="none" w:sz="0" w:space="0" w:color="auto"/>
            <w:left w:val="none" w:sz="0" w:space="0" w:color="auto"/>
            <w:bottom w:val="none" w:sz="0" w:space="0" w:color="auto"/>
            <w:right w:val="none" w:sz="0" w:space="0" w:color="auto"/>
          </w:divBdr>
          <w:divsChild>
            <w:div w:id="401802990">
              <w:marLeft w:val="0"/>
              <w:marRight w:val="0"/>
              <w:marTop w:val="0"/>
              <w:marBottom w:val="0"/>
              <w:divBdr>
                <w:top w:val="none" w:sz="0" w:space="0" w:color="auto"/>
                <w:left w:val="none" w:sz="0" w:space="0" w:color="auto"/>
                <w:bottom w:val="none" w:sz="0" w:space="0" w:color="auto"/>
                <w:right w:val="none" w:sz="0" w:space="0" w:color="auto"/>
              </w:divBdr>
            </w:div>
            <w:div w:id="2106800125">
              <w:marLeft w:val="0"/>
              <w:marRight w:val="0"/>
              <w:marTop w:val="0"/>
              <w:marBottom w:val="0"/>
              <w:divBdr>
                <w:top w:val="none" w:sz="0" w:space="0" w:color="auto"/>
                <w:left w:val="none" w:sz="0" w:space="0" w:color="auto"/>
                <w:bottom w:val="none" w:sz="0" w:space="0" w:color="auto"/>
                <w:right w:val="none" w:sz="0" w:space="0" w:color="auto"/>
              </w:divBdr>
              <w:divsChild>
                <w:div w:id="1962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181">
          <w:marLeft w:val="0"/>
          <w:marRight w:val="0"/>
          <w:marTop w:val="0"/>
          <w:marBottom w:val="0"/>
          <w:divBdr>
            <w:top w:val="none" w:sz="0" w:space="0" w:color="auto"/>
            <w:left w:val="none" w:sz="0" w:space="0" w:color="auto"/>
            <w:bottom w:val="none" w:sz="0" w:space="0" w:color="auto"/>
            <w:right w:val="none" w:sz="0" w:space="0" w:color="auto"/>
          </w:divBdr>
          <w:divsChild>
            <w:div w:id="1444349536">
              <w:marLeft w:val="0"/>
              <w:marRight w:val="0"/>
              <w:marTop w:val="0"/>
              <w:marBottom w:val="0"/>
              <w:divBdr>
                <w:top w:val="none" w:sz="0" w:space="0" w:color="auto"/>
                <w:left w:val="none" w:sz="0" w:space="0" w:color="auto"/>
                <w:bottom w:val="none" w:sz="0" w:space="0" w:color="auto"/>
                <w:right w:val="none" w:sz="0" w:space="0" w:color="auto"/>
              </w:divBdr>
            </w:div>
            <w:div w:id="1393885716">
              <w:marLeft w:val="0"/>
              <w:marRight w:val="0"/>
              <w:marTop w:val="0"/>
              <w:marBottom w:val="0"/>
              <w:divBdr>
                <w:top w:val="none" w:sz="0" w:space="0" w:color="auto"/>
                <w:left w:val="none" w:sz="0" w:space="0" w:color="auto"/>
                <w:bottom w:val="none" w:sz="0" w:space="0" w:color="auto"/>
                <w:right w:val="none" w:sz="0" w:space="0" w:color="auto"/>
              </w:divBdr>
              <w:divsChild>
                <w:div w:id="232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339">
          <w:marLeft w:val="0"/>
          <w:marRight w:val="0"/>
          <w:marTop w:val="0"/>
          <w:marBottom w:val="0"/>
          <w:divBdr>
            <w:top w:val="none" w:sz="0" w:space="0" w:color="auto"/>
            <w:left w:val="none" w:sz="0" w:space="0" w:color="auto"/>
            <w:bottom w:val="none" w:sz="0" w:space="0" w:color="auto"/>
            <w:right w:val="none" w:sz="0" w:space="0" w:color="auto"/>
          </w:divBdr>
          <w:divsChild>
            <w:div w:id="14178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743">
      <w:bodyDiv w:val="1"/>
      <w:marLeft w:val="0"/>
      <w:marRight w:val="0"/>
      <w:marTop w:val="0"/>
      <w:marBottom w:val="0"/>
      <w:divBdr>
        <w:top w:val="none" w:sz="0" w:space="0" w:color="auto"/>
        <w:left w:val="none" w:sz="0" w:space="0" w:color="auto"/>
        <w:bottom w:val="none" w:sz="0" w:space="0" w:color="auto"/>
        <w:right w:val="none" w:sz="0" w:space="0" w:color="auto"/>
      </w:divBdr>
      <w:divsChild>
        <w:div w:id="1094979539">
          <w:marLeft w:val="0"/>
          <w:marRight w:val="0"/>
          <w:marTop w:val="0"/>
          <w:marBottom w:val="0"/>
          <w:divBdr>
            <w:top w:val="none" w:sz="0" w:space="0" w:color="auto"/>
            <w:left w:val="none" w:sz="0" w:space="0" w:color="auto"/>
            <w:bottom w:val="none" w:sz="0" w:space="0" w:color="auto"/>
            <w:right w:val="none" w:sz="0" w:space="0" w:color="auto"/>
          </w:divBdr>
          <w:divsChild>
            <w:div w:id="1665624671">
              <w:marLeft w:val="0"/>
              <w:marRight w:val="0"/>
              <w:marTop w:val="0"/>
              <w:marBottom w:val="0"/>
              <w:divBdr>
                <w:top w:val="none" w:sz="0" w:space="0" w:color="auto"/>
                <w:left w:val="none" w:sz="0" w:space="0" w:color="auto"/>
                <w:bottom w:val="none" w:sz="0" w:space="0" w:color="auto"/>
                <w:right w:val="none" w:sz="0" w:space="0" w:color="auto"/>
              </w:divBdr>
            </w:div>
            <w:div w:id="953250282">
              <w:marLeft w:val="0"/>
              <w:marRight w:val="0"/>
              <w:marTop w:val="0"/>
              <w:marBottom w:val="0"/>
              <w:divBdr>
                <w:top w:val="none" w:sz="0" w:space="0" w:color="auto"/>
                <w:left w:val="none" w:sz="0" w:space="0" w:color="auto"/>
                <w:bottom w:val="none" w:sz="0" w:space="0" w:color="auto"/>
                <w:right w:val="none" w:sz="0" w:space="0" w:color="auto"/>
              </w:divBdr>
              <w:divsChild>
                <w:div w:id="1808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60">
          <w:marLeft w:val="0"/>
          <w:marRight w:val="0"/>
          <w:marTop w:val="0"/>
          <w:marBottom w:val="0"/>
          <w:divBdr>
            <w:top w:val="none" w:sz="0" w:space="0" w:color="auto"/>
            <w:left w:val="none" w:sz="0" w:space="0" w:color="auto"/>
            <w:bottom w:val="none" w:sz="0" w:space="0" w:color="auto"/>
            <w:right w:val="none" w:sz="0" w:space="0" w:color="auto"/>
          </w:divBdr>
          <w:divsChild>
            <w:div w:id="3292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0668">
      <w:bodyDiv w:val="1"/>
      <w:marLeft w:val="0"/>
      <w:marRight w:val="0"/>
      <w:marTop w:val="0"/>
      <w:marBottom w:val="0"/>
      <w:divBdr>
        <w:top w:val="none" w:sz="0" w:space="0" w:color="auto"/>
        <w:left w:val="none" w:sz="0" w:space="0" w:color="auto"/>
        <w:bottom w:val="none" w:sz="0" w:space="0" w:color="auto"/>
        <w:right w:val="none" w:sz="0" w:space="0" w:color="auto"/>
      </w:divBdr>
      <w:divsChild>
        <w:div w:id="917905361">
          <w:marLeft w:val="0"/>
          <w:marRight w:val="0"/>
          <w:marTop w:val="0"/>
          <w:marBottom w:val="0"/>
          <w:divBdr>
            <w:top w:val="none" w:sz="0" w:space="0" w:color="auto"/>
            <w:left w:val="none" w:sz="0" w:space="0" w:color="auto"/>
            <w:bottom w:val="none" w:sz="0" w:space="0" w:color="auto"/>
            <w:right w:val="none" w:sz="0" w:space="0" w:color="auto"/>
          </w:divBdr>
          <w:divsChild>
            <w:div w:id="1414468639">
              <w:marLeft w:val="0"/>
              <w:marRight w:val="0"/>
              <w:marTop w:val="0"/>
              <w:marBottom w:val="0"/>
              <w:divBdr>
                <w:top w:val="none" w:sz="0" w:space="0" w:color="auto"/>
                <w:left w:val="none" w:sz="0" w:space="0" w:color="auto"/>
                <w:bottom w:val="none" w:sz="0" w:space="0" w:color="auto"/>
                <w:right w:val="none" w:sz="0" w:space="0" w:color="auto"/>
              </w:divBdr>
            </w:div>
            <w:div w:id="1113356464">
              <w:marLeft w:val="0"/>
              <w:marRight w:val="0"/>
              <w:marTop w:val="0"/>
              <w:marBottom w:val="0"/>
              <w:divBdr>
                <w:top w:val="none" w:sz="0" w:space="0" w:color="auto"/>
                <w:left w:val="none" w:sz="0" w:space="0" w:color="auto"/>
                <w:bottom w:val="none" w:sz="0" w:space="0" w:color="auto"/>
                <w:right w:val="none" w:sz="0" w:space="0" w:color="auto"/>
              </w:divBdr>
              <w:divsChild>
                <w:div w:id="1794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880">
          <w:marLeft w:val="0"/>
          <w:marRight w:val="0"/>
          <w:marTop w:val="0"/>
          <w:marBottom w:val="60"/>
          <w:divBdr>
            <w:top w:val="none" w:sz="0" w:space="0" w:color="auto"/>
            <w:left w:val="none" w:sz="0" w:space="0" w:color="auto"/>
            <w:bottom w:val="none" w:sz="0" w:space="0" w:color="auto"/>
            <w:right w:val="none" w:sz="0" w:space="0" w:color="auto"/>
          </w:divBdr>
        </w:div>
      </w:divsChild>
    </w:div>
    <w:div w:id="1290818004">
      <w:bodyDiv w:val="1"/>
      <w:marLeft w:val="0"/>
      <w:marRight w:val="0"/>
      <w:marTop w:val="0"/>
      <w:marBottom w:val="0"/>
      <w:divBdr>
        <w:top w:val="none" w:sz="0" w:space="0" w:color="auto"/>
        <w:left w:val="none" w:sz="0" w:space="0" w:color="auto"/>
        <w:bottom w:val="none" w:sz="0" w:space="0" w:color="auto"/>
        <w:right w:val="none" w:sz="0" w:space="0" w:color="auto"/>
      </w:divBdr>
      <w:divsChild>
        <w:div w:id="38752349">
          <w:marLeft w:val="0"/>
          <w:marRight w:val="0"/>
          <w:marTop w:val="0"/>
          <w:marBottom w:val="0"/>
          <w:divBdr>
            <w:top w:val="none" w:sz="0" w:space="0" w:color="auto"/>
            <w:left w:val="none" w:sz="0" w:space="0" w:color="auto"/>
            <w:bottom w:val="none" w:sz="0" w:space="0" w:color="auto"/>
            <w:right w:val="none" w:sz="0" w:space="0" w:color="auto"/>
          </w:divBdr>
          <w:divsChild>
            <w:div w:id="492339116">
              <w:marLeft w:val="0"/>
              <w:marRight w:val="0"/>
              <w:marTop w:val="0"/>
              <w:marBottom w:val="0"/>
              <w:divBdr>
                <w:top w:val="none" w:sz="0" w:space="0" w:color="auto"/>
                <w:left w:val="none" w:sz="0" w:space="0" w:color="auto"/>
                <w:bottom w:val="none" w:sz="0" w:space="0" w:color="auto"/>
                <w:right w:val="none" w:sz="0" w:space="0" w:color="auto"/>
              </w:divBdr>
            </w:div>
            <w:div w:id="1598713724">
              <w:marLeft w:val="0"/>
              <w:marRight w:val="0"/>
              <w:marTop w:val="0"/>
              <w:marBottom w:val="0"/>
              <w:divBdr>
                <w:top w:val="none" w:sz="0" w:space="0" w:color="auto"/>
                <w:left w:val="none" w:sz="0" w:space="0" w:color="auto"/>
                <w:bottom w:val="none" w:sz="0" w:space="0" w:color="auto"/>
                <w:right w:val="none" w:sz="0" w:space="0" w:color="auto"/>
              </w:divBdr>
              <w:divsChild>
                <w:div w:id="505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4998">
          <w:marLeft w:val="0"/>
          <w:marRight w:val="0"/>
          <w:marTop w:val="0"/>
          <w:marBottom w:val="0"/>
          <w:divBdr>
            <w:top w:val="none" w:sz="0" w:space="0" w:color="auto"/>
            <w:left w:val="none" w:sz="0" w:space="0" w:color="auto"/>
            <w:bottom w:val="none" w:sz="0" w:space="0" w:color="auto"/>
            <w:right w:val="none" w:sz="0" w:space="0" w:color="auto"/>
          </w:divBdr>
          <w:divsChild>
            <w:div w:id="910696894">
              <w:marLeft w:val="0"/>
              <w:marRight w:val="0"/>
              <w:marTop w:val="0"/>
              <w:marBottom w:val="0"/>
              <w:divBdr>
                <w:top w:val="none" w:sz="0" w:space="0" w:color="auto"/>
                <w:left w:val="none" w:sz="0" w:space="0" w:color="auto"/>
                <w:bottom w:val="none" w:sz="0" w:space="0" w:color="auto"/>
                <w:right w:val="none" w:sz="0" w:space="0" w:color="auto"/>
              </w:divBdr>
            </w:div>
            <w:div w:id="1400906236">
              <w:marLeft w:val="0"/>
              <w:marRight w:val="0"/>
              <w:marTop w:val="0"/>
              <w:marBottom w:val="0"/>
              <w:divBdr>
                <w:top w:val="none" w:sz="0" w:space="0" w:color="auto"/>
                <w:left w:val="none" w:sz="0" w:space="0" w:color="auto"/>
                <w:bottom w:val="none" w:sz="0" w:space="0" w:color="auto"/>
                <w:right w:val="none" w:sz="0" w:space="0" w:color="auto"/>
              </w:divBdr>
              <w:divsChild>
                <w:div w:id="338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742">
          <w:marLeft w:val="0"/>
          <w:marRight w:val="0"/>
          <w:marTop w:val="0"/>
          <w:marBottom w:val="60"/>
          <w:divBdr>
            <w:top w:val="none" w:sz="0" w:space="0" w:color="auto"/>
            <w:left w:val="none" w:sz="0" w:space="0" w:color="auto"/>
            <w:bottom w:val="none" w:sz="0" w:space="0" w:color="auto"/>
            <w:right w:val="none" w:sz="0" w:space="0" w:color="auto"/>
          </w:divBdr>
        </w:div>
        <w:div w:id="374277863">
          <w:marLeft w:val="0"/>
          <w:marRight w:val="0"/>
          <w:marTop w:val="0"/>
          <w:marBottom w:val="0"/>
          <w:divBdr>
            <w:top w:val="none" w:sz="0" w:space="0" w:color="auto"/>
            <w:left w:val="none" w:sz="0" w:space="0" w:color="auto"/>
            <w:bottom w:val="none" w:sz="0" w:space="0" w:color="auto"/>
            <w:right w:val="none" w:sz="0" w:space="0" w:color="auto"/>
          </w:divBdr>
          <w:divsChild>
            <w:div w:id="770054970">
              <w:marLeft w:val="0"/>
              <w:marRight w:val="0"/>
              <w:marTop w:val="0"/>
              <w:marBottom w:val="0"/>
              <w:divBdr>
                <w:top w:val="none" w:sz="0" w:space="0" w:color="auto"/>
                <w:left w:val="none" w:sz="0" w:space="0" w:color="auto"/>
                <w:bottom w:val="none" w:sz="0" w:space="0" w:color="auto"/>
                <w:right w:val="none" w:sz="0" w:space="0" w:color="auto"/>
              </w:divBdr>
            </w:div>
            <w:div w:id="962615463">
              <w:marLeft w:val="0"/>
              <w:marRight w:val="0"/>
              <w:marTop w:val="0"/>
              <w:marBottom w:val="0"/>
              <w:divBdr>
                <w:top w:val="none" w:sz="0" w:space="0" w:color="auto"/>
                <w:left w:val="none" w:sz="0" w:space="0" w:color="auto"/>
                <w:bottom w:val="none" w:sz="0" w:space="0" w:color="auto"/>
                <w:right w:val="none" w:sz="0" w:space="0" w:color="auto"/>
              </w:divBdr>
              <w:divsChild>
                <w:div w:id="3532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2765">
          <w:marLeft w:val="0"/>
          <w:marRight w:val="0"/>
          <w:marTop w:val="0"/>
          <w:marBottom w:val="0"/>
          <w:divBdr>
            <w:top w:val="none" w:sz="0" w:space="0" w:color="auto"/>
            <w:left w:val="none" w:sz="0" w:space="0" w:color="auto"/>
            <w:bottom w:val="none" w:sz="0" w:space="0" w:color="auto"/>
            <w:right w:val="none" w:sz="0" w:space="0" w:color="auto"/>
          </w:divBdr>
          <w:divsChild>
            <w:div w:id="1974168048">
              <w:marLeft w:val="0"/>
              <w:marRight w:val="0"/>
              <w:marTop w:val="0"/>
              <w:marBottom w:val="0"/>
              <w:divBdr>
                <w:top w:val="none" w:sz="0" w:space="0" w:color="auto"/>
                <w:left w:val="none" w:sz="0" w:space="0" w:color="auto"/>
                <w:bottom w:val="none" w:sz="0" w:space="0" w:color="auto"/>
                <w:right w:val="none" w:sz="0" w:space="0" w:color="auto"/>
              </w:divBdr>
            </w:div>
            <w:div w:id="627322060">
              <w:marLeft w:val="0"/>
              <w:marRight w:val="0"/>
              <w:marTop w:val="0"/>
              <w:marBottom w:val="0"/>
              <w:divBdr>
                <w:top w:val="none" w:sz="0" w:space="0" w:color="auto"/>
                <w:left w:val="none" w:sz="0" w:space="0" w:color="auto"/>
                <w:bottom w:val="none" w:sz="0" w:space="0" w:color="auto"/>
                <w:right w:val="none" w:sz="0" w:space="0" w:color="auto"/>
              </w:divBdr>
              <w:divsChild>
                <w:div w:id="1352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960">
          <w:marLeft w:val="0"/>
          <w:marRight w:val="0"/>
          <w:marTop w:val="0"/>
          <w:marBottom w:val="0"/>
          <w:divBdr>
            <w:top w:val="none" w:sz="0" w:space="0" w:color="auto"/>
            <w:left w:val="none" w:sz="0" w:space="0" w:color="auto"/>
            <w:bottom w:val="none" w:sz="0" w:space="0" w:color="auto"/>
            <w:right w:val="none" w:sz="0" w:space="0" w:color="auto"/>
          </w:divBdr>
          <w:divsChild>
            <w:div w:id="6248528">
              <w:marLeft w:val="0"/>
              <w:marRight w:val="0"/>
              <w:marTop w:val="0"/>
              <w:marBottom w:val="0"/>
              <w:divBdr>
                <w:top w:val="none" w:sz="0" w:space="0" w:color="auto"/>
                <w:left w:val="none" w:sz="0" w:space="0" w:color="auto"/>
                <w:bottom w:val="none" w:sz="0" w:space="0" w:color="auto"/>
                <w:right w:val="none" w:sz="0" w:space="0" w:color="auto"/>
              </w:divBdr>
            </w:div>
            <w:div w:id="891429510">
              <w:marLeft w:val="0"/>
              <w:marRight w:val="0"/>
              <w:marTop w:val="0"/>
              <w:marBottom w:val="0"/>
              <w:divBdr>
                <w:top w:val="none" w:sz="0" w:space="0" w:color="auto"/>
                <w:left w:val="none" w:sz="0" w:space="0" w:color="auto"/>
                <w:bottom w:val="none" w:sz="0" w:space="0" w:color="auto"/>
                <w:right w:val="none" w:sz="0" w:space="0" w:color="auto"/>
              </w:divBdr>
              <w:divsChild>
                <w:div w:id="3560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150">
          <w:marLeft w:val="0"/>
          <w:marRight w:val="0"/>
          <w:marTop w:val="0"/>
          <w:marBottom w:val="0"/>
          <w:divBdr>
            <w:top w:val="none" w:sz="0" w:space="0" w:color="auto"/>
            <w:left w:val="none" w:sz="0" w:space="0" w:color="auto"/>
            <w:bottom w:val="none" w:sz="0" w:space="0" w:color="auto"/>
            <w:right w:val="none" w:sz="0" w:space="0" w:color="auto"/>
          </w:divBdr>
          <w:divsChild>
            <w:div w:id="1407992425">
              <w:marLeft w:val="0"/>
              <w:marRight w:val="0"/>
              <w:marTop w:val="0"/>
              <w:marBottom w:val="0"/>
              <w:divBdr>
                <w:top w:val="none" w:sz="0" w:space="0" w:color="auto"/>
                <w:left w:val="none" w:sz="0" w:space="0" w:color="auto"/>
                <w:bottom w:val="none" w:sz="0" w:space="0" w:color="auto"/>
                <w:right w:val="none" w:sz="0" w:space="0" w:color="auto"/>
              </w:divBdr>
            </w:div>
            <w:div w:id="1616062655">
              <w:marLeft w:val="0"/>
              <w:marRight w:val="0"/>
              <w:marTop w:val="0"/>
              <w:marBottom w:val="0"/>
              <w:divBdr>
                <w:top w:val="none" w:sz="0" w:space="0" w:color="auto"/>
                <w:left w:val="none" w:sz="0" w:space="0" w:color="auto"/>
                <w:bottom w:val="none" w:sz="0" w:space="0" w:color="auto"/>
                <w:right w:val="none" w:sz="0" w:space="0" w:color="auto"/>
              </w:divBdr>
              <w:divsChild>
                <w:div w:id="14562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809">
      <w:bodyDiv w:val="1"/>
      <w:marLeft w:val="0"/>
      <w:marRight w:val="0"/>
      <w:marTop w:val="0"/>
      <w:marBottom w:val="0"/>
      <w:divBdr>
        <w:top w:val="none" w:sz="0" w:space="0" w:color="auto"/>
        <w:left w:val="none" w:sz="0" w:space="0" w:color="auto"/>
        <w:bottom w:val="none" w:sz="0" w:space="0" w:color="auto"/>
        <w:right w:val="none" w:sz="0" w:space="0" w:color="auto"/>
      </w:divBdr>
      <w:divsChild>
        <w:div w:id="1621499294">
          <w:marLeft w:val="0"/>
          <w:marRight w:val="0"/>
          <w:marTop w:val="0"/>
          <w:marBottom w:val="0"/>
          <w:divBdr>
            <w:top w:val="none" w:sz="0" w:space="0" w:color="auto"/>
            <w:left w:val="none" w:sz="0" w:space="0" w:color="auto"/>
            <w:bottom w:val="none" w:sz="0" w:space="0" w:color="auto"/>
            <w:right w:val="none" w:sz="0" w:space="0" w:color="auto"/>
          </w:divBdr>
          <w:divsChild>
            <w:div w:id="1645498886">
              <w:marLeft w:val="0"/>
              <w:marRight w:val="0"/>
              <w:marTop w:val="0"/>
              <w:marBottom w:val="0"/>
              <w:divBdr>
                <w:top w:val="none" w:sz="0" w:space="0" w:color="auto"/>
                <w:left w:val="none" w:sz="0" w:space="0" w:color="auto"/>
                <w:bottom w:val="none" w:sz="0" w:space="0" w:color="auto"/>
                <w:right w:val="none" w:sz="0" w:space="0" w:color="auto"/>
              </w:divBdr>
            </w:div>
            <w:div w:id="948044265">
              <w:marLeft w:val="0"/>
              <w:marRight w:val="0"/>
              <w:marTop w:val="0"/>
              <w:marBottom w:val="0"/>
              <w:divBdr>
                <w:top w:val="none" w:sz="0" w:space="0" w:color="auto"/>
                <w:left w:val="none" w:sz="0" w:space="0" w:color="auto"/>
                <w:bottom w:val="none" w:sz="0" w:space="0" w:color="auto"/>
                <w:right w:val="none" w:sz="0" w:space="0" w:color="auto"/>
              </w:divBdr>
              <w:divsChild>
                <w:div w:id="15940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1840">
          <w:marLeft w:val="0"/>
          <w:marRight w:val="0"/>
          <w:marTop w:val="0"/>
          <w:marBottom w:val="60"/>
          <w:divBdr>
            <w:top w:val="none" w:sz="0" w:space="0" w:color="auto"/>
            <w:left w:val="none" w:sz="0" w:space="0" w:color="auto"/>
            <w:bottom w:val="none" w:sz="0" w:space="0" w:color="auto"/>
            <w:right w:val="none" w:sz="0" w:space="0" w:color="auto"/>
          </w:divBdr>
        </w:div>
      </w:divsChild>
    </w:div>
    <w:div w:id="1569732616">
      <w:bodyDiv w:val="1"/>
      <w:marLeft w:val="0"/>
      <w:marRight w:val="0"/>
      <w:marTop w:val="0"/>
      <w:marBottom w:val="0"/>
      <w:divBdr>
        <w:top w:val="none" w:sz="0" w:space="0" w:color="auto"/>
        <w:left w:val="none" w:sz="0" w:space="0" w:color="auto"/>
        <w:bottom w:val="none" w:sz="0" w:space="0" w:color="auto"/>
        <w:right w:val="none" w:sz="0" w:space="0" w:color="auto"/>
      </w:divBdr>
      <w:divsChild>
        <w:div w:id="1183474622">
          <w:marLeft w:val="0"/>
          <w:marRight w:val="0"/>
          <w:marTop w:val="0"/>
          <w:marBottom w:val="0"/>
          <w:divBdr>
            <w:top w:val="none" w:sz="0" w:space="0" w:color="auto"/>
            <w:left w:val="none" w:sz="0" w:space="0" w:color="auto"/>
            <w:bottom w:val="none" w:sz="0" w:space="0" w:color="auto"/>
            <w:right w:val="none" w:sz="0" w:space="0" w:color="auto"/>
          </w:divBdr>
          <w:divsChild>
            <w:div w:id="1925064752">
              <w:marLeft w:val="0"/>
              <w:marRight w:val="0"/>
              <w:marTop w:val="0"/>
              <w:marBottom w:val="0"/>
              <w:divBdr>
                <w:top w:val="none" w:sz="0" w:space="0" w:color="auto"/>
                <w:left w:val="none" w:sz="0" w:space="0" w:color="auto"/>
                <w:bottom w:val="none" w:sz="0" w:space="0" w:color="auto"/>
                <w:right w:val="none" w:sz="0" w:space="0" w:color="auto"/>
              </w:divBdr>
            </w:div>
            <w:div w:id="153836238">
              <w:marLeft w:val="0"/>
              <w:marRight w:val="0"/>
              <w:marTop w:val="0"/>
              <w:marBottom w:val="0"/>
              <w:divBdr>
                <w:top w:val="none" w:sz="0" w:space="0" w:color="auto"/>
                <w:left w:val="none" w:sz="0" w:space="0" w:color="auto"/>
                <w:bottom w:val="none" w:sz="0" w:space="0" w:color="auto"/>
                <w:right w:val="none" w:sz="0" w:space="0" w:color="auto"/>
              </w:divBdr>
              <w:divsChild>
                <w:div w:id="12260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499">
          <w:marLeft w:val="0"/>
          <w:marRight w:val="0"/>
          <w:marTop w:val="0"/>
          <w:marBottom w:val="0"/>
          <w:divBdr>
            <w:top w:val="none" w:sz="0" w:space="0" w:color="auto"/>
            <w:left w:val="none" w:sz="0" w:space="0" w:color="auto"/>
            <w:bottom w:val="none" w:sz="0" w:space="0" w:color="auto"/>
            <w:right w:val="none" w:sz="0" w:space="0" w:color="auto"/>
          </w:divBdr>
          <w:divsChild>
            <w:div w:id="1241909610">
              <w:marLeft w:val="0"/>
              <w:marRight w:val="0"/>
              <w:marTop w:val="0"/>
              <w:marBottom w:val="0"/>
              <w:divBdr>
                <w:top w:val="none" w:sz="0" w:space="0" w:color="auto"/>
                <w:left w:val="none" w:sz="0" w:space="0" w:color="auto"/>
                <w:bottom w:val="none" w:sz="0" w:space="0" w:color="auto"/>
                <w:right w:val="none" w:sz="0" w:space="0" w:color="auto"/>
              </w:divBdr>
            </w:div>
            <w:div w:id="837965904">
              <w:marLeft w:val="0"/>
              <w:marRight w:val="0"/>
              <w:marTop w:val="0"/>
              <w:marBottom w:val="0"/>
              <w:divBdr>
                <w:top w:val="none" w:sz="0" w:space="0" w:color="auto"/>
                <w:left w:val="none" w:sz="0" w:space="0" w:color="auto"/>
                <w:bottom w:val="none" w:sz="0" w:space="0" w:color="auto"/>
                <w:right w:val="none" w:sz="0" w:space="0" w:color="auto"/>
              </w:divBdr>
              <w:divsChild>
                <w:div w:id="8112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6306">
      <w:bodyDiv w:val="1"/>
      <w:marLeft w:val="0"/>
      <w:marRight w:val="0"/>
      <w:marTop w:val="0"/>
      <w:marBottom w:val="0"/>
      <w:divBdr>
        <w:top w:val="none" w:sz="0" w:space="0" w:color="auto"/>
        <w:left w:val="none" w:sz="0" w:space="0" w:color="auto"/>
        <w:bottom w:val="none" w:sz="0" w:space="0" w:color="auto"/>
        <w:right w:val="none" w:sz="0" w:space="0" w:color="auto"/>
      </w:divBdr>
      <w:divsChild>
        <w:div w:id="802387010">
          <w:marLeft w:val="0"/>
          <w:marRight w:val="0"/>
          <w:marTop w:val="0"/>
          <w:marBottom w:val="0"/>
          <w:divBdr>
            <w:top w:val="none" w:sz="0" w:space="0" w:color="auto"/>
            <w:left w:val="none" w:sz="0" w:space="0" w:color="auto"/>
            <w:bottom w:val="none" w:sz="0" w:space="0" w:color="auto"/>
            <w:right w:val="none" w:sz="0" w:space="0" w:color="auto"/>
          </w:divBdr>
          <w:divsChild>
            <w:div w:id="1478689532">
              <w:marLeft w:val="0"/>
              <w:marRight w:val="0"/>
              <w:marTop w:val="0"/>
              <w:marBottom w:val="0"/>
              <w:divBdr>
                <w:top w:val="none" w:sz="0" w:space="0" w:color="auto"/>
                <w:left w:val="none" w:sz="0" w:space="0" w:color="auto"/>
                <w:bottom w:val="none" w:sz="0" w:space="0" w:color="auto"/>
                <w:right w:val="none" w:sz="0" w:space="0" w:color="auto"/>
              </w:divBdr>
            </w:div>
            <w:div w:id="1194687795">
              <w:marLeft w:val="0"/>
              <w:marRight w:val="0"/>
              <w:marTop w:val="0"/>
              <w:marBottom w:val="0"/>
              <w:divBdr>
                <w:top w:val="none" w:sz="0" w:space="0" w:color="auto"/>
                <w:left w:val="none" w:sz="0" w:space="0" w:color="auto"/>
                <w:bottom w:val="none" w:sz="0" w:space="0" w:color="auto"/>
                <w:right w:val="none" w:sz="0" w:space="0" w:color="auto"/>
              </w:divBdr>
              <w:divsChild>
                <w:div w:id="335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462">
          <w:marLeft w:val="0"/>
          <w:marRight w:val="0"/>
          <w:marTop w:val="0"/>
          <w:marBottom w:val="0"/>
          <w:divBdr>
            <w:top w:val="none" w:sz="0" w:space="0" w:color="auto"/>
            <w:left w:val="none" w:sz="0" w:space="0" w:color="auto"/>
            <w:bottom w:val="none" w:sz="0" w:space="0" w:color="auto"/>
            <w:right w:val="none" w:sz="0" w:space="0" w:color="auto"/>
          </w:divBdr>
          <w:divsChild>
            <w:div w:id="1142502000">
              <w:marLeft w:val="0"/>
              <w:marRight w:val="0"/>
              <w:marTop w:val="0"/>
              <w:marBottom w:val="0"/>
              <w:divBdr>
                <w:top w:val="none" w:sz="0" w:space="0" w:color="auto"/>
                <w:left w:val="none" w:sz="0" w:space="0" w:color="auto"/>
                <w:bottom w:val="none" w:sz="0" w:space="0" w:color="auto"/>
                <w:right w:val="none" w:sz="0" w:space="0" w:color="auto"/>
              </w:divBdr>
            </w:div>
            <w:div w:id="1141268166">
              <w:marLeft w:val="0"/>
              <w:marRight w:val="0"/>
              <w:marTop w:val="0"/>
              <w:marBottom w:val="0"/>
              <w:divBdr>
                <w:top w:val="none" w:sz="0" w:space="0" w:color="auto"/>
                <w:left w:val="none" w:sz="0" w:space="0" w:color="auto"/>
                <w:bottom w:val="none" w:sz="0" w:space="0" w:color="auto"/>
                <w:right w:val="none" w:sz="0" w:space="0" w:color="auto"/>
              </w:divBdr>
              <w:divsChild>
                <w:div w:id="2106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sChild>
        <w:div w:id="723679203">
          <w:marLeft w:val="0"/>
          <w:marRight w:val="0"/>
          <w:marTop w:val="0"/>
          <w:marBottom w:val="0"/>
          <w:divBdr>
            <w:top w:val="none" w:sz="0" w:space="0" w:color="auto"/>
            <w:left w:val="none" w:sz="0" w:space="0" w:color="auto"/>
            <w:bottom w:val="none" w:sz="0" w:space="0" w:color="auto"/>
            <w:right w:val="none" w:sz="0" w:space="0" w:color="auto"/>
          </w:divBdr>
          <w:divsChild>
            <w:div w:id="673262813">
              <w:marLeft w:val="0"/>
              <w:marRight w:val="0"/>
              <w:marTop w:val="0"/>
              <w:marBottom w:val="0"/>
              <w:divBdr>
                <w:top w:val="none" w:sz="0" w:space="0" w:color="auto"/>
                <w:left w:val="none" w:sz="0" w:space="0" w:color="auto"/>
                <w:bottom w:val="none" w:sz="0" w:space="0" w:color="auto"/>
                <w:right w:val="none" w:sz="0" w:space="0" w:color="auto"/>
              </w:divBdr>
            </w:div>
            <w:div w:id="75595022">
              <w:marLeft w:val="0"/>
              <w:marRight w:val="0"/>
              <w:marTop w:val="0"/>
              <w:marBottom w:val="0"/>
              <w:divBdr>
                <w:top w:val="none" w:sz="0" w:space="0" w:color="auto"/>
                <w:left w:val="none" w:sz="0" w:space="0" w:color="auto"/>
                <w:bottom w:val="none" w:sz="0" w:space="0" w:color="auto"/>
                <w:right w:val="none" w:sz="0" w:space="0" w:color="auto"/>
              </w:divBdr>
              <w:divsChild>
                <w:div w:id="906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542">
          <w:marLeft w:val="0"/>
          <w:marRight w:val="0"/>
          <w:marTop w:val="0"/>
          <w:marBottom w:val="0"/>
          <w:divBdr>
            <w:top w:val="none" w:sz="0" w:space="0" w:color="auto"/>
            <w:left w:val="none" w:sz="0" w:space="0" w:color="auto"/>
            <w:bottom w:val="none" w:sz="0" w:space="0" w:color="auto"/>
            <w:right w:val="none" w:sz="0" w:space="0" w:color="auto"/>
          </w:divBdr>
          <w:divsChild>
            <w:div w:id="852499353">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sChild>
                <w:div w:id="1568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postgresql-on-ubuntu-18-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docs/networking/private-networking/quickstart/" TargetMode="External"/><Relationship Id="rId12" Type="http://schemas.openxmlformats.org/officeDocument/2006/relationships/hyperlink" Target="https://www.postgresql.org/docs/10/static/sql-createsubscri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11" Type="http://schemas.openxmlformats.org/officeDocument/2006/relationships/hyperlink" Target="https://www.postgresql.org/docs/10/static/sql-createpublication.html" TargetMode="External"/><Relationship Id="rId5" Type="http://schemas.openxmlformats.org/officeDocument/2006/relationships/hyperlink" Target="https://www.digitalocean.com/community/tutorials/how-to-set-up-logical-replication-with-postgresql-10-on-ubuntu-18-04" TargetMode="External"/><Relationship Id="rId10" Type="http://schemas.openxmlformats.org/officeDocument/2006/relationships/hyperlink" Target="https://www.postgresql.org/docs/10/static/logical-replication.html" TargetMode="External"/><Relationship Id="rId4" Type="http://schemas.openxmlformats.org/officeDocument/2006/relationships/webSettings" Target="webSettings.xml"/><Relationship Id="rId9" Type="http://schemas.openxmlformats.org/officeDocument/2006/relationships/hyperlink" Target="https://www.postgresql.org/docs/current/static/wal-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7</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18</cp:revision>
  <dcterms:created xsi:type="dcterms:W3CDTF">2021-01-31T16:46:00Z</dcterms:created>
  <dcterms:modified xsi:type="dcterms:W3CDTF">2021-02-07T16:46:00Z</dcterms:modified>
</cp:coreProperties>
</file>