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694D" w14:textId="306D5679" w:rsidR="004C537F" w:rsidRDefault="00C61D32">
      <w:r>
        <w:fldChar w:fldCharType="begin"/>
      </w:r>
      <w:r>
        <w:instrText>HYPERLINK "</w:instrText>
      </w:r>
      <w:r w:rsidRPr="00C61D32">
        <w:instrText>https://docs.python.org/3/tutorial/stdlib.html</w:instrText>
      </w:r>
      <w:r>
        <w:instrText>"</w:instrText>
      </w:r>
      <w:r>
        <w:fldChar w:fldCharType="separate"/>
      </w:r>
      <w:r w:rsidRPr="0009043E">
        <w:rPr>
          <w:rStyle w:val="Hyperlink"/>
        </w:rPr>
        <w:t>https://docs.python.org/3/tutorial/stdlib.html</w:t>
      </w:r>
      <w:r>
        <w:fldChar w:fldCharType="end"/>
      </w:r>
    </w:p>
    <w:p w14:paraId="6891F24E" w14:textId="77777777" w:rsidR="00C61D32" w:rsidRDefault="00C61D32"/>
    <w:p w14:paraId="7885212B" w14:textId="77777777" w:rsidR="00C61D32" w:rsidRPr="00C61D32" w:rsidRDefault="00C61D32" w:rsidP="00C61D3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kern w:val="0"/>
          <w:sz w:val="38"/>
          <w:szCs w:val="38"/>
          <w14:ligatures w14:val="none"/>
        </w:rPr>
      </w:pPr>
      <w:r w:rsidRPr="00C61D32">
        <w:rPr>
          <w:rFonts w:ascii="Arial" w:eastAsia="Times New Roman" w:hAnsi="Arial" w:cs="Arial"/>
          <w:color w:val="1A1A1A"/>
          <w:kern w:val="0"/>
          <w:sz w:val="38"/>
          <w:szCs w:val="38"/>
          <w14:ligatures w14:val="none"/>
        </w:rPr>
        <w:t>10.11. Quality Control</w:t>
      </w:r>
    </w:p>
    <w:p w14:paraId="2656629D" w14:textId="77777777" w:rsidR="00C61D32" w:rsidRPr="00C61D32" w:rsidRDefault="00C61D32" w:rsidP="00C61D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One approach for developing high quality software is to write tests for each function as it is developed and to run those tests frequently during the development process.</w:t>
      </w:r>
    </w:p>
    <w:p w14:paraId="5B11DB67" w14:textId="77777777" w:rsidR="00C61D32" w:rsidRPr="00C61D32" w:rsidRDefault="00C61D32" w:rsidP="00C61D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 </w:t>
      </w:r>
      <w:proofErr w:type="spellStart"/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begin"/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instrText>HYPERLINK "https://docs.python.org/3/library/doctest.html" \l "module-doctest" \o "doctest: Test pieces of code within docstrings."</w:instrText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separate"/>
      </w:r>
      <w:r w:rsidRPr="00C61D32">
        <w:rPr>
          <w:rFonts w:ascii="Cascadia Mono" w:eastAsia="Times New Roman" w:hAnsi="Cascadia Mono" w:cs="Cascadia Mono"/>
          <w:color w:val="0072AA"/>
          <w:kern w:val="0"/>
          <w:sz w:val="23"/>
          <w:szCs w:val="23"/>
          <w14:ligatures w14:val="none"/>
        </w:rPr>
        <w:t>doctest</w:t>
      </w:r>
      <w:proofErr w:type="spellEnd"/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end"/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module provides a tool for scanning a module and validating tests embedded in a program’s docstrings. Test construction is as simple as cutting-and-pasting a typical call along with its results into the docstring. This improves the documentation by providing the user with an example and it allows the </w:t>
      </w:r>
      <w:proofErr w:type="spellStart"/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doctest</w:t>
      </w:r>
      <w:proofErr w:type="spellEnd"/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module to make sure the code remains true to the documentation:</w:t>
      </w:r>
    </w:p>
    <w:p w14:paraId="571AEB5D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def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C61D32">
        <w:rPr>
          <w:rFonts w:ascii="Cascadia Mono" w:eastAsia="Times New Roman" w:hAnsi="Cascadia Mono" w:cs="Cascadia Mono"/>
          <w:color w:val="0000FF"/>
          <w:kern w:val="0"/>
          <w:sz w:val="23"/>
          <w:szCs w:val="23"/>
          <w14:ligatures w14:val="none"/>
        </w:rPr>
        <w:t>average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(values):</w:t>
      </w:r>
    </w:p>
    <w:p w14:paraId="3EC42CAC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r w:rsidRPr="00C61D32">
        <w:rPr>
          <w:rFonts w:ascii="Cascadia Mono" w:eastAsia="Times New Roman" w:hAnsi="Cascadia Mono" w:cs="Cascadia Mono"/>
          <w:i/>
          <w:iCs/>
          <w:color w:val="BA2121"/>
          <w:kern w:val="0"/>
          <w:sz w:val="23"/>
          <w:szCs w:val="23"/>
          <w14:ligatures w14:val="none"/>
        </w:rPr>
        <w:t>"""Computes the arithmetic mean of a list of numbers.</w:t>
      </w:r>
    </w:p>
    <w:p w14:paraId="06F28CD1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</w:p>
    <w:p w14:paraId="2210E899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i/>
          <w:iCs/>
          <w:color w:val="BA2121"/>
          <w:kern w:val="0"/>
          <w:sz w:val="23"/>
          <w:szCs w:val="23"/>
          <w14:ligatures w14:val="none"/>
        </w:rPr>
        <w:t xml:space="preserve">    &gt;&gt;&gt; print(average([20, 30, 70]))</w:t>
      </w:r>
    </w:p>
    <w:p w14:paraId="7DB7F1AC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i/>
          <w:iCs/>
          <w:color w:val="BA2121"/>
          <w:kern w:val="0"/>
          <w:sz w:val="23"/>
          <w:szCs w:val="23"/>
          <w14:ligatures w14:val="none"/>
        </w:rPr>
        <w:t xml:space="preserve">    40.0</w:t>
      </w:r>
    </w:p>
    <w:p w14:paraId="14BF4740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i/>
          <w:iCs/>
          <w:color w:val="BA2121"/>
          <w:kern w:val="0"/>
          <w:sz w:val="23"/>
          <w:szCs w:val="23"/>
          <w14:ligatures w14:val="none"/>
        </w:rPr>
        <w:t xml:space="preserve">    """</w:t>
      </w:r>
    </w:p>
    <w:p w14:paraId="091D2E28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r w:rsidRPr="00C61D32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return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C61D32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sum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(values) 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/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C61D32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len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(values)</w:t>
      </w:r>
    </w:p>
    <w:p w14:paraId="3F806815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</w:p>
    <w:p w14:paraId="3C25C645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import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C61D32">
        <w:rPr>
          <w:rFonts w:ascii="Cascadia Mono" w:eastAsia="Times New Roman" w:hAnsi="Cascadia Mono" w:cs="Cascadia Mono"/>
          <w:b/>
          <w:bCs/>
          <w:color w:val="0000FF"/>
          <w:kern w:val="0"/>
          <w:sz w:val="23"/>
          <w:szCs w:val="23"/>
          <w14:ligatures w14:val="none"/>
        </w:rPr>
        <w:t>doctest</w:t>
      </w:r>
      <w:proofErr w:type="spellEnd"/>
    </w:p>
    <w:p w14:paraId="10341A57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proofErr w:type="spellStart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doctest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testmod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()   </w:t>
      </w:r>
      <w:r w:rsidRPr="00C61D32">
        <w:rPr>
          <w:rFonts w:ascii="Cascadia Mono" w:eastAsia="Times New Roman" w:hAnsi="Cascadia Mono" w:cs="Cascadia Mono"/>
          <w:i/>
          <w:iCs/>
          <w:color w:val="3D7B7B"/>
          <w:kern w:val="0"/>
          <w:sz w:val="23"/>
          <w:szCs w:val="23"/>
          <w14:ligatures w14:val="none"/>
        </w:rPr>
        <w:t># automatically validate the embedded tests</w:t>
      </w:r>
    </w:p>
    <w:p w14:paraId="39E323D8" w14:textId="77777777" w:rsidR="00C61D32" w:rsidRPr="00C61D32" w:rsidRDefault="00C61D32" w:rsidP="00C61D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 </w:t>
      </w:r>
      <w:proofErr w:type="spellStart"/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begin"/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instrText>HYPERLINK "https://docs.python.org/3/library/unittest.html" \l "module-unittest" \o "unittest: Unit testing framework for Python."</w:instrText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separate"/>
      </w:r>
      <w:r w:rsidRPr="00C61D32">
        <w:rPr>
          <w:rFonts w:ascii="Cascadia Mono" w:eastAsia="Times New Roman" w:hAnsi="Cascadia Mono" w:cs="Cascadia Mono"/>
          <w:color w:val="0072AA"/>
          <w:kern w:val="0"/>
          <w:sz w:val="23"/>
          <w:szCs w:val="23"/>
          <w14:ligatures w14:val="none"/>
        </w:rPr>
        <w:t>unittest</w:t>
      </w:r>
      <w:proofErr w:type="spellEnd"/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end"/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module is not as effortless as the </w:t>
      </w:r>
      <w:proofErr w:type="spellStart"/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begin"/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instrText>HYPERLINK "https://docs.python.org/3/library/doctest.html" \l "module-doctest" \o "doctest: Test pieces of code within docstrings."</w:instrText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separate"/>
      </w:r>
      <w:r w:rsidRPr="00C61D32">
        <w:rPr>
          <w:rFonts w:ascii="Cascadia Mono" w:eastAsia="Times New Roman" w:hAnsi="Cascadia Mono" w:cs="Cascadia Mono"/>
          <w:color w:val="0072AA"/>
          <w:kern w:val="0"/>
          <w:sz w:val="23"/>
          <w:szCs w:val="23"/>
          <w14:ligatures w14:val="none"/>
        </w:rPr>
        <w:t>doctest</w:t>
      </w:r>
      <w:proofErr w:type="spellEnd"/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end"/>
      </w:r>
      <w:r w:rsidRPr="00C61D3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module, but it allows a more comprehensive set of tests to be maintained in a separate file:</w:t>
      </w:r>
    </w:p>
    <w:p w14:paraId="59E2DDB3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import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C61D32">
        <w:rPr>
          <w:rFonts w:ascii="Cascadia Mono" w:eastAsia="Times New Roman" w:hAnsi="Cascadia Mono" w:cs="Cascadia Mono"/>
          <w:b/>
          <w:bCs/>
          <w:color w:val="0000FF"/>
          <w:kern w:val="0"/>
          <w:sz w:val="23"/>
          <w:szCs w:val="23"/>
          <w14:ligatures w14:val="none"/>
        </w:rPr>
        <w:t>unittest</w:t>
      </w:r>
      <w:proofErr w:type="spellEnd"/>
    </w:p>
    <w:p w14:paraId="6F5FF9C3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</w:p>
    <w:p w14:paraId="4FFD9098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class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C61D32">
        <w:rPr>
          <w:rFonts w:ascii="Cascadia Mono" w:eastAsia="Times New Roman" w:hAnsi="Cascadia Mono" w:cs="Cascadia Mono"/>
          <w:b/>
          <w:bCs/>
          <w:color w:val="0000FF"/>
          <w:kern w:val="0"/>
          <w:sz w:val="23"/>
          <w:szCs w:val="23"/>
          <w14:ligatures w14:val="none"/>
        </w:rPr>
        <w:t>TestStatisticalFunctions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spellStart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unittest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TestCase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):</w:t>
      </w:r>
    </w:p>
    <w:p w14:paraId="4DA100A4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</w:p>
    <w:p w14:paraId="34A28339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r w:rsidRPr="00C61D32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def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C61D32">
        <w:rPr>
          <w:rFonts w:ascii="Cascadia Mono" w:eastAsia="Times New Roman" w:hAnsi="Cascadia Mono" w:cs="Cascadia Mono"/>
          <w:color w:val="0000FF"/>
          <w:kern w:val="0"/>
          <w:sz w:val="23"/>
          <w:szCs w:val="23"/>
          <w14:ligatures w14:val="none"/>
        </w:rPr>
        <w:t>test_average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r w:rsidRPr="00C61D32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self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):</w:t>
      </w:r>
    </w:p>
    <w:p w14:paraId="5990EDE8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</w:t>
      </w:r>
      <w:proofErr w:type="spellStart"/>
      <w:r w:rsidRPr="00C61D32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self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assertEqual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(average([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20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30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70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]), 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40.0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</w:t>
      </w:r>
    </w:p>
    <w:p w14:paraId="2803D312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</w:t>
      </w:r>
      <w:proofErr w:type="spellStart"/>
      <w:r w:rsidRPr="00C61D32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self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assertEqual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r w:rsidRPr="00C61D32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round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(average([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1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5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7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]), 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1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), 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4.3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</w:t>
      </w:r>
    </w:p>
    <w:p w14:paraId="35C521B2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</w:t>
      </w:r>
      <w:r w:rsidRPr="00C61D32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with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C61D32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self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assertRaises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spellStart"/>
      <w:r w:rsidRPr="00C61D32">
        <w:rPr>
          <w:rFonts w:ascii="Cascadia Mono" w:eastAsia="Times New Roman" w:hAnsi="Cascadia Mono" w:cs="Cascadia Mono"/>
          <w:b/>
          <w:bCs/>
          <w:color w:val="CB3F38"/>
          <w:kern w:val="0"/>
          <w:sz w:val="23"/>
          <w:szCs w:val="23"/>
          <w14:ligatures w14:val="none"/>
        </w:rPr>
        <w:t>ZeroDivisionError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):</w:t>
      </w:r>
    </w:p>
    <w:p w14:paraId="66AA806E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    average([])</w:t>
      </w:r>
    </w:p>
    <w:p w14:paraId="360DE2D7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</w:t>
      </w:r>
      <w:r w:rsidRPr="00C61D32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with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C61D32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self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assertRaises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spellStart"/>
      <w:r w:rsidRPr="00C61D32">
        <w:rPr>
          <w:rFonts w:ascii="Cascadia Mono" w:eastAsia="Times New Roman" w:hAnsi="Cascadia Mono" w:cs="Cascadia Mono"/>
          <w:b/>
          <w:bCs/>
          <w:color w:val="CB3F38"/>
          <w:kern w:val="0"/>
          <w:sz w:val="23"/>
          <w:szCs w:val="23"/>
          <w14:ligatures w14:val="none"/>
        </w:rPr>
        <w:t>TypeError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):</w:t>
      </w:r>
    </w:p>
    <w:p w14:paraId="4DC414A4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    average(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20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30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70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</w:t>
      </w:r>
    </w:p>
    <w:p w14:paraId="7658BCCE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</w:p>
    <w:p w14:paraId="455013E3" w14:textId="77777777" w:rsidR="00C61D32" w:rsidRPr="00C61D32" w:rsidRDefault="00C61D32" w:rsidP="00C61D3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proofErr w:type="spellStart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unittest</w:t>
      </w:r>
      <w:r w:rsidRPr="00C61D32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main</w:t>
      </w:r>
      <w:proofErr w:type="spellEnd"/>
      <w:r w:rsidRPr="00C61D32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()  </w:t>
      </w:r>
      <w:r w:rsidRPr="00C61D32">
        <w:rPr>
          <w:rFonts w:ascii="Cascadia Mono" w:eastAsia="Times New Roman" w:hAnsi="Cascadia Mono" w:cs="Cascadia Mono"/>
          <w:i/>
          <w:iCs/>
          <w:color w:val="3D7B7B"/>
          <w:kern w:val="0"/>
          <w:sz w:val="23"/>
          <w:szCs w:val="23"/>
          <w14:ligatures w14:val="none"/>
        </w:rPr>
        <w:t># Calling from the command line invokes all tests</w:t>
      </w:r>
    </w:p>
    <w:p w14:paraId="36C54E69" w14:textId="77777777" w:rsidR="00C61D32" w:rsidRDefault="00C61D32"/>
    <w:sectPr w:rsidR="00C61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44"/>
    <w:rsid w:val="00015944"/>
    <w:rsid w:val="004C537F"/>
    <w:rsid w:val="00C6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E1B0"/>
  <w15:chartTrackingRefBased/>
  <w15:docId w15:val="{A38DF322-3D74-4257-A685-E861B9B4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D3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section-number">
    <w:name w:val="section-number"/>
    <w:basedOn w:val="DefaultParagraphFont"/>
    <w:rsid w:val="00C61D32"/>
  </w:style>
  <w:style w:type="paragraph" w:styleId="NormalWeb">
    <w:name w:val="Normal (Web)"/>
    <w:basedOn w:val="Normal"/>
    <w:uiPriority w:val="99"/>
    <w:semiHidden/>
    <w:unhideWhenUsed/>
    <w:rsid w:val="00C61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">
    <w:name w:val="pre"/>
    <w:basedOn w:val="DefaultParagraphFont"/>
    <w:rsid w:val="00C61D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D3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C61D32"/>
  </w:style>
  <w:style w:type="character" w:customStyle="1" w:styleId="nf">
    <w:name w:val="nf"/>
    <w:basedOn w:val="DefaultParagraphFont"/>
    <w:rsid w:val="00C61D32"/>
  </w:style>
  <w:style w:type="character" w:customStyle="1" w:styleId="p">
    <w:name w:val="p"/>
    <w:basedOn w:val="DefaultParagraphFont"/>
    <w:rsid w:val="00C61D32"/>
  </w:style>
  <w:style w:type="character" w:customStyle="1" w:styleId="n">
    <w:name w:val="n"/>
    <w:basedOn w:val="DefaultParagraphFont"/>
    <w:rsid w:val="00C61D32"/>
  </w:style>
  <w:style w:type="character" w:customStyle="1" w:styleId="sd">
    <w:name w:val="sd"/>
    <w:basedOn w:val="DefaultParagraphFont"/>
    <w:rsid w:val="00C61D32"/>
  </w:style>
  <w:style w:type="character" w:customStyle="1" w:styleId="nb">
    <w:name w:val="nb"/>
    <w:basedOn w:val="DefaultParagraphFont"/>
    <w:rsid w:val="00C61D32"/>
  </w:style>
  <w:style w:type="character" w:customStyle="1" w:styleId="o">
    <w:name w:val="o"/>
    <w:basedOn w:val="DefaultParagraphFont"/>
    <w:rsid w:val="00C61D32"/>
  </w:style>
  <w:style w:type="character" w:customStyle="1" w:styleId="kn">
    <w:name w:val="kn"/>
    <w:basedOn w:val="DefaultParagraphFont"/>
    <w:rsid w:val="00C61D32"/>
  </w:style>
  <w:style w:type="character" w:customStyle="1" w:styleId="nn">
    <w:name w:val="nn"/>
    <w:basedOn w:val="DefaultParagraphFont"/>
    <w:rsid w:val="00C61D32"/>
  </w:style>
  <w:style w:type="character" w:customStyle="1" w:styleId="c1">
    <w:name w:val="c1"/>
    <w:basedOn w:val="DefaultParagraphFont"/>
    <w:rsid w:val="00C61D32"/>
  </w:style>
  <w:style w:type="character" w:customStyle="1" w:styleId="nc">
    <w:name w:val="nc"/>
    <w:basedOn w:val="DefaultParagraphFont"/>
    <w:rsid w:val="00C61D32"/>
  </w:style>
  <w:style w:type="character" w:customStyle="1" w:styleId="bp">
    <w:name w:val="bp"/>
    <w:basedOn w:val="DefaultParagraphFont"/>
    <w:rsid w:val="00C61D32"/>
  </w:style>
  <w:style w:type="character" w:customStyle="1" w:styleId="mi">
    <w:name w:val="mi"/>
    <w:basedOn w:val="DefaultParagraphFont"/>
    <w:rsid w:val="00C61D32"/>
  </w:style>
  <w:style w:type="character" w:customStyle="1" w:styleId="mf">
    <w:name w:val="mf"/>
    <w:basedOn w:val="DefaultParagraphFont"/>
    <w:rsid w:val="00C61D32"/>
  </w:style>
  <w:style w:type="character" w:customStyle="1" w:styleId="ne">
    <w:name w:val="ne"/>
    <w:basedOn w:val="DefaultParagraphFont"/>
    <w:rsid w:val="00C61D32"/>
  </w:style>
  <w:style w:type="character" w:styleId="Hyperlink">
    <w:name w:val="Hyperlink"/>
    <w:basedOn w:val="DefaultParagraphFont"/>
    <w:uiPriority w:val="99"/>
    <w:unhideWhenUsed/>
    <w:rsid w:val="00C61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6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2023-07-17T21:40:00Z</dcterms:created>
  <dcterms:modified xsi:type="dcterms:W3CDTF">2023-07-17T21:40:00Z</dcterms:modified>
</cp:coreProperties>
</file>