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  <w:u w:val="single"/>
        </w:rPr>
      </w:pPr>
      <w:r w:rsidDel="00000000" w:rsidR="00000000" w:rsidRPr="00000000">
        <w:rPr>
          <w:sz w:val="46"/>
          <w:szCs w:val="46"/>
          <w:u w:val="single"/>
          <w:rtl w:val="0"/>
        </w:rPr>
        <w:t xml:space="preserve">Rapport Template (VGG16_b):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b w:val="1"/>
          <w:rtl w:val="0"/>
        </w:rPr>
        <w:t xml:space="preserve">Modèle  : </w:t>
      </w:r>
      <w:r w:rsidDel="00000000" w:rsidR="00000000" w:rsidRPr="00000000">
        <w:rPr>
          <w:rtl w:val="0"/>
        </w:rPr>
        <w:t xml:space="preserve">vgg16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FrameWork :</w:t>
      </w:r>
      <w:r w:rsidDel="00000000" w:rsidR="00000000" w:rsidRPr="00000000">
        <w:rPr>
          <w:rtl w:val="0"/>
        </w:rPr>
        <w:t xml:space="preserve"> tensorflow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Dataset  + (train - val- test): </w:t>
      </w:r>
      <w:r w:rsidDel="00000000" w:rsidR="00000000" w:rsidRPr="00000000">
        <w:rPr>
          <w:rtl w:val="0"/>
        </w:rPr>
        <w:t xml:space="preserve">pills halcon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preprocess_input : </w:t>
      </w:r>
      <w:r w:rsidDel="00000000" w:rsidR="00000000" w:rsidRPr="00000000">
        <w:rPr>
          <w:rtl w:val="0"/>
        </w:rPr>
        <w:t xml:space="preserve">preprocess_input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shape : </w:t>
      </w:r>
      <w:r w:rsidDel="00000000" w:rsidR="00000000" w:rsidRPr="00000000">
        <w:rPr>
          <w:rtl w:val="0"/>
        </w:rPr>
        <w:t xml:space="preserve">300-300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batch_size : </w:t>
      </w: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optimizer : </w:t>
      </w:r>
      <w:r w:rsidDel="00000000" w:rsidR="00000000" w:rsidRPr="00000000">
        <w:rPr>
          <w:rtl w:val="0"/>
        </w:rPr>
        <w:t xml:space="preserve">RMSprop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patience : /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epoch : </w:t>
      </w: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1B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evaluate ( test loss  / test accuracy) :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3"/>
          <w:szCs w:val="23"/>
          <w:highlight w:val="white"/>
          <w:rtl w:val="0"/>
        </w:rPr>
        <w:t xml:space="preserve">loss: 0.4904 - accuracy: 0.9772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time :  </w:t>
      </w:r>
      <w:r w:rsidDel="00000000" w:rsidR="00000000" w:rsidRPr="00000000">
        <w:rPr>
          <w:rtl w:val="0"/>
        </w:rPr>
        <w:t xml:space="preserve">20 minutes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2647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443413" cy="2438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4695825" cy="219312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93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