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7AC4D" w14:textId="2FF33F28" w:rsidR="007220C7" w:rsidRPr="009F322D" w:rsidRDefault="009F322D" w:rsidP="009F322D">
      <w:r w:rsidRPr="009F322D">
        <w:rPr>
          <w:b/>
          <w:bCs/>
        </w:rPr>
        <w:t>Problem Statement</w:t>
      </w:r>
      <w:r>
        <w:rPr>
          <w:b/>
          <w:bCs/>
        </w:rPr>
        <w:t>:</w:t>
      </w:r>
      <w:r w:rsidRPr="009F322D">
        <w:br/>
        <w:t>During emergency department overload, clinicians lack a fast, objective way to prioritize patients at arrival using only early vital signs and symptoms. This leads to delayed care for high-risk patients who may not show obvious signs.</w:t>
      </w:r>
    </w:p>
    <w:sectPr w:rsidR="007220C7" w:rsidRPr="009F32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017"/>
    <w:rsid w:val="00395515"/>
    <w:rsid w:val="007220C7"/>
    <w:rsid w:val="009F322D"/>
    <w:rsid w:val="00C85017"/>
    <w:rsid w:val="00D30031"/>
    <w:rsid w:val="00F20AD4"/>
    <w:rsid w:val="00F27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58E97"/>
  <w15:chartTrackingRefBased/>
  <w15:docId w15:val="{95963A4B-7A02-4332-BEAA-ED53ED67E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50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0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0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0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0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0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0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0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0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0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0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0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0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0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0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0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0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0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0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0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0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0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0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0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0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0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0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0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0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</Words>
  <Characters>217</Characters>
  <Application>Microsoft Office Word</Application>
  <DocSecurity>0</DocSecurity>
  <Lines>4</Lines>
  <Paragraphs>3</Paragraphs>
  <ScaleCrop>false</ScaleCrop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Marwah Assim Ayfan</dc:creator>
  <cp:keywords/>
  <dc:description/>
  <cp:lastModifiedBy>Marwah Assim Ayfan</cp:lastModifiedBy>
  <cp:revision>2</cp:revision>
  <dcterms:created xsi:type="dcterms:W3CDTF">2025-12-30T20:30:00Z</dcterms:created>
  <dcterms:modified xsi:type="dcterms:W3CDTF">2025-12-30T20:30:00Z</dcterms:modified>
</cp:coreProperties>
</file>