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3650" w:type="pct"/>
        <w:jc w:val="left"/>
        <w:tblInd w:w="1320" w:type="dxa"/>
        <w:tblLayout w:type="fixed"/>
        <w:tblCellMar>
          <w:top w:w="45" w:type="dxa"/>
          <w:left w:w="45" w:type="dxa"/>
          <w:bottom w:w="45" w:type="dxa"/>
          <w:right w:w="45" w:type="dxa"/>
        </w:tblCellMar>
        <w:tblLook w:val="0000" w:noHBand="0" w:noVBand="0" w:firstColumn="0" w:lastRow="0" w:lastColumn="0" w:firstRow="0"/>
      </w:tblPr>
      <w:tblGrid>
        <w:gridCol w:w="7640"/>
      </w:tblGrid>
      <w:tr>
        <w:trPr/>
        <w:tc>
          <w:tcPr>
            <w:tcW w:w="7640"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jc w:val="center"/>
              <w:rPr>
                <w:rFonts w:ascii="Garamond" w:hAnsi="Garamond"/>
                <w:b/>
                <w:b/>
                <w:bCs/>
                <w:sz w:val="26"/>
                <w:szCs w:val="26"/>
              </w:rPr>
            </w:pPr>
            <w:r>
              <w:rPr>
                <w:rFonts w:ascii="Garamond" w:hAnsi="Garamond"/>
                <w:b/>
                <w:bCs/>
                <w:sz w:val="26"/>
                <w:szCs w:val="26"/>
              </w:rPr>
              <w:t>Fiche de présentation du projet</w:t>
            </w:r>
          </w:p>
        </w:tc>
      </w:tr>
    </w:tbl>
    <w:p>
      <w:pPr>
        <w:pStyle w:val="Normal"/>
        <w:rPr>
          <w:rFonts w:ascii="Garamond" w:hAnsi="Garamond"/>
        </w:rPr>
      </w:pPr>
      <w:r>
        <w:rPr>
          <w:rFonts w:ascii="Garamond" w:hAnsi="Garamond"/>
        </w:rPr>
      </w:r>
    </w:p>
    <w:tbl>
      <w:tblPr>
        <w:tblpPr w:bottomFromText="0" w:horzAnchor="margin" w:leftFromText="141" w:rightFromText="141" w:tblpX="0" w:tblpY="101" w:topFromText="0" w:vertAnchor="text"/>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54"/>
        <w:gridCol w:w="8511"/>
      </w:tblGrid>
      <w:tr>
        <w:trPr/>
        <w:tc>
          <w:tcPr>
            <w:tcW w:w="19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rFonts w:ascii="Garamond" w:hAnsi="Garamond"/>
                <w:b/>
                <w:b/>
                <w:bCs/>
              </w:rPr>
            </w:pPr>
            <w:r>
              <w:rPr>
                <w:rFonts w:ascii="Garamond" w:hAnsi="Garamond"/>
                <w:b/>
                <w:bCs/>
              </w:rPr>
              <w:t>Titre complet</w:t>
            </w:r>
          </w:p>
        </w:tc>
        <w:tc>
          <w:tcPr>
            <w:tcW w:w="851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rPr>
                <w:rFonts w:ascii="Garamond" w:hAnsi="Garamond"/>
                <w:sz w:val="24"/>
              </w:rPr>
            </w:pPr>
            <w:r>
              <w:rPr>
                <w:rFonts w:ascii="Garamond" w:hAnsi="Garamond"/>
                <w:sz w:val="24"/>
              </w:rPr>
              <w:t>DARESNI : Conception et réalisation d’une plateforme e-learning pour des cours supplémentaires</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rFonts w:ascii="Garamond" w:hAnsi="Garamond"/>
                <w:b/>
                <w:b/>
                <w:bCs/>
              </w:rPr>
            </w:pPr>
            <w:r>
              <w:rPr>
                <w:rFonts w:ascii="Garamond" w:hAnsi="Garamond"/>
                <w:b/>
                <w:bCs/>
              </w:rPr>
              <w:t>Encadreur</w:t>
            </w:r>
          </w:p>
        </w:tc>
        <w:tc>
          <w:tcPr>
            <w:tcW w:w="851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rPr>
                <w:rFonts w:ascii="Garamond" w:hAnsi="Garamond"/>
                <w:sz w:val="24"/>
              </w:rPr>
            </w:pPr>
            <w:r>
              <w:rPr>
                <w:rFonts w:ascii="Garamond" w:hAnsi="Garamond"/>
                <w:sz w:val="24"/>
              </w:rPr>
              <w:t>Dr. MALKI ABDELHAMID</w:t>
            </w:r>
          </w:p>
          <w:p>
            <w:pPr>
              <w:pStyle w:val="TextBody"/>
              <w:widowControl w:val="false"/>
              <w:spacing w:before="0" w:after="0"/>
              <w:rPr>
                <w:rFonts w:ascii="Garamond" w:hAnsi="Garamond"/>
                <w:sz w:val="24"/>
              </w:rPr>
            </w:pPr>
            <w:r>
              <w:rPr>
                <w:rFonts w:ascii="Garamond" w:hAnsi="Garamond"/>
                <w:sz w:val="24"/>
              </w:rPr>
            </w:r>
          </w:p>
        </w:tc>
      </w:tr>
      <w:tr>
        <w:trPr/>
        <w:tc>
          <w:tcPr>
            <w:tcW w:w="19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rFonts w:ascii="Garamond" w:hAnsi="Garamond"/>
                <w:b/>
                <w:b/>
                <w:bCs/>
              </w:rPr>
            </w:pPr>
            <w:r>
              <w:rPr>
                <w:rFonts w:ascii="Garamond" w:hAnsi="Garamond"/>
                <w:b/>
                <w:bCs/>
              </w:rPr>
              <w:t>Résumé</w:t>
            </w:r>
          </w:p>
        </w:tc>
        <w:tc>
          <w:tcPr>
            <w:tcW w:w="85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bCs/>
              </w:rPr>
            </w:pPr>
            <w:r>
              <w:rPr>
                <w:bCs/>
              </w:rPr>
              <w:t>De nos jours, avec le développement rapide de la technologie numérique, l’enseignement en ligne est devenu une partie intégrante de l’éducation. Plusieurs plateformes d’enseignement en ligne ont été créées et sont largement utilisées dans le monde entier. Cependant, il existe toujours un manque de plateformes spécifiquement conçues pour les cours particuliers à l’échelle nationale en Algérie.</w:t>
            </w:r>
          </w:p>
          <w:p>
            <w:pPr>
              <w:pStyle w:val="Normal"/>
              <w:widowControl w:val="false"/>
              <w:spacing w:before="0" w:after="120"/>
              <w:rPr>
                <w:bCs/>
              </w:rPr>
            </w:pPr>
            <w:r>
              <w:rPr>
                <w:bCs/>
              </w:rPr>
              <w:t>Dans ce contexte, le projet "</w:t>
            </w:r>
            <w:r>
              <w:rPr/>
              <w:t xml:space="preserve"> </w:t>
            </w:r>
            <w:r>
              <w:rPr>
                <w:bCs/>
              </w:rPr>
              <w:t>DARESNI " entre en jeu, une plateforme d’enseignement en ligne dédiée à ces leçons de soutient. L’objectif de cette plateforme est de combler ce manque en offrant un espace en ligne où les enseignants et les élèves (CEM et Lycée) peuvent interagir efficacement dans un environnement en ligne convivial et intuitif.</w:t>
            </w:r>
          </w:p>
          <w:p>
            <w:pPr>
              <w:pStyle w:val="Normal"/>
              <w:widowControl w:val="false"/>
              <w:spacing w:before="0" w:after="120"/>
              <w:rPr>
                <w:bCs/>
              </w:rPr>
            </w:pPr>
            <w:r>
              <w:rPr>
                <w:bCs/>
              </w:rPr>
              <w:t>La plateforme doit être réaliser en utilisant l’approche « Cloud-Native » ou ce que nous entendons par l’architecture micro-service</w:t>
            </w:r>
          </w:p>
          <w:p>
            <w:pPr>
              <w:pStyle w:val="Normal"/>
              <w:widowControl w:val="false"/>
              <w:spacing w:before="0" w:after="240"/>
              <w:rPr>
                <w:bCs/>
              </w:rPr>
            </w:pPr>
            <w:r>
              <w:rPr>
                <w:bCs/>
              </w:rPr>
              <w:t>La plateforme s’articule sur les modules ou micro-services suivants:</w:t>
            </w:r>
          </w:p>
          <w:p>
            <w:pPr>
              <w:pStyle w:val="ListParagraph"/>
              <w:widowControl w:val="false"/>
              <w:numPr>
                <w:ilvl w:val="0"/>
                <w:numId w:val="3"/>
              </w:numPr>
              <w:spacing w:before="0" w:after="120"/>
              <w:ind w:left="357" w:hanging="357"/>
              <w:contextualSpacing w:val="false"/>
              <w:rPr>
                <w:bCs/>
              </w:rPr>
            </w:pPr>
            <w:r>
              <w:rPr>
                <w:b/>
              </w:rPr>
              <w:t>Micro-Service1</w:t>
            </w:r>
            <w:r>
              <w:rPr>
                <w:bCs/>
              </w:rPr>
              <w:t> : Gestion des comptes, Authentification et droits d’accès.</w:t>
            </w:r>
          </w:p>
          <w:p>
            <w:pPr>
              <w:pStyle w:val="ListParagraph"/>
              <w:widowControl w:val="false"/>
              <w:numPr>
                <w:ilvl w:val="0"/>
                <w:numId w:val="3"/>
              </w:numPr>
              <w:spacing w:before="0" w:after="120"/>
              <w:ind w:left="357" w:hanging="357"/>
              <w:contextualSpacing w:val="false"/>
              <w:rPr>
                <w:bCs/>
              </w:rPr>
            </w:pPr>
            <w:r>
              <w:rPr>
                <w:b/>
              </w:rPr>
              <w:t>Micro-Service2</w:t>
            </w:r>
            <w:r>
              <w:rPr>
                <w:bCs/>
              </w:rPr>
              <w:t> : Gestion des cours, groupes d’étudiants, profs, spécialités, etc.</w:t>
            </w:r>
          </w:p>
          <w:p>
            <w:pPr>
              <w:pStyle w:val="ListParagraph"/>
              <w:widowControl w:val="false"/>
              <w:numPr>
                <w:ilvl w:val="0"/>
                <w:numId w:val="3"/>
              </w:numPr>
              <w:spacing w:before="0" w:after="120"/>
              <w:ind w:left="357" w:hanging="357"/>
              <w:contextualSpacing w:val="false"/>
              <w:rPr>
                <w:bCs/>
              </w:rPr>
            </w:pPr>
            <w:r>
              <w:rPr>
                <w:b/>
              </w:rPr>
              <w:t>Micro-Service3</w:t>
            </w:r>
            <w:r>
              <w:rPr>
                <w:bCs/>
              </w:rPr>
              <w:t> : Vidéo Conférence et cours en ligne.</w:t>
            </w:r>
          </w:p>
          <w:p>
            <w:pPr>
              <w:pStyle w:val="ListParagraph"/>
              <w:widowControl w:val="false"/>
              <w:numPr>
                <w:ilvl w:val="0"/>
                <w:numId w:val="3"/>
              </w:numPr>
              <w:spacing w:before="0" w:after="120"/>
              <w:ind w:left="357" w:hanging="357"/>
              <w:contextualSpacing w:val="false"/>
              <w:rPr>
                <w:bCs/>
              </w:rPr>
            </w:pPr>
            <w:r>
              <w:rPr>
                <w:b/>
              </w:rPr>
              <w:t>Micro-Service4</w:t>
            </w:r>
            <w:r>
              <w:rPr>
                <w:bCs/>
              </w:rPr>
              <w:t> : Forum &amp; Messagerie.</w:t>
            </w:r>
          </w:p>
          <w:p>
            <w:pPr>
              <w:pStyle w:val="ListParagraph"/>
              <w:widowControl w:val="false"/>
              <w:numPr>
                <w:ilvl w:val="0"/>
                <w:numId w:val="3"/>
              </w:numPr>
              <w:spacing w:before="0" w:after="120"/>
              <w:ind w:left="357" w:hanging="357"/>
              <w:contextualSpacing w:val="false"/>
              <w:rPr>
                <w:bCs/>
              </w:rPr>
            </w:pPr>
            <w:r>
              <w:rPr>
                <w:b/>
              </w:rPr>
              <w:t>Micro-Service5</w:t>
            </w:r>
            <w:r>
              <w:rPr>
                <w:bCs/>
              </w:rPr>
              <w:t> : Payement et facturation.</w:t>
            </w:r>
          </w:p>
          <w:p>
            <w:pPr>
              <w:pStyle w:val="ListParagraph"/>
              <w:widowControl w:val="false"/>
              <w:numPr>
                <w:ilvl w:val="0"/>
                <w:numId w:val="3"/>
              </w:numPr>
              <w:spacing w:before="0" w:after="120"/>
              <w:ind w:left="357" w:hanging="357"/>
              <w:contextualSpacing w:val="false"/>
              <w:rPr>
                <w:bCs/>
              </w:rPr>
            </w:pPr>
            <w:r>
              <w:rPr>
                <w:b/>
              </w:rPr>
              <w:t>Micro-Service 6</w:t>
            </w:r>
            <w:r>
              <w:rPr>
                <w:bCs/>
              </w:rPr>
              <w:t> : Gestion des Documents et Archivage : fiches des exercices, résumés des cours, sujets d’examen,  vidéos enregistrées, etc</w:t>
            </w:r>
          </w:p>
          <w:p>
            <w:pPr>
              <w:pStyle w:val="ListParagraph"/>
              <w:widowControl w:val="false"/>
              <w:numPr>
                <w:ilvl w:val="0"/>
                <w:numId w:val="3"/>
              </w:numPr>
              <w:spacing w:before="0" w:after="120"/>
              <w:ind w:left="357" w:hanging="357"/>
              <w:contextualSpacing w:val="false"/>
              <w:rPr>
                <w:bCs/>
              </w:rPr>
            </w:pPr>
            <w:r>
              <w:rPr>
                <w:b/>
              </w:rPr>
              <w:t>Micro-Service7</w:t>
            </w:r>
            <w:r>
              <w:rPr>
                <w:bCs/>
              </w:rPr>
              <w:t> : Recommandation (</w:t>
            </w:r>
            <w:r>
              <w:rPr>
                <w:b/>
              </w:rPr>
              <w:t>IA</w:t>
            </w:r>
            <w:r>
              <w:rPr>
                <w:bCs/>
              </w:rPr>
              <w:t xml:space="preserve">). </w:t>
            </w:r>
            <w:r>
              <w:rPr>
                <w:b/>
                <w:i/>
                <w:iCs/>
              </w:rPr>
              <w:t xml:space="preserve"> Facultatif</w:t>
            </w:r>
          </w:p>
          <w:p>
            <w:pPr>
              <w:pStyle w:val="ListParagraph"/>
              <w:widowControl w:val="false"/>
              <w:numPr>
                <w:ilvl w:val="0"/>
                <w:numId w:val="3"/>
              </w:numPr>
              <w:spacing w:before="0" w:after="120"/>
              <w:ind w:left="357" w:hanging="357"/>
              <w:contextualSpacing w:val="false"/>
              <w:rPr>
                <w:bCs/>
              </w:rPr>
            </w:pPr>
            <w:r>
              <w:rPr>
                <w:b/>
              </w:rPr>
              <w:t>Micro-Service8</w:t>
            </w:r>
            <w:r>
              <w:rPr>
                <w:bCs/>
              </w:rPr>
              <w:t> :  Gestion des Statistiques.</w:t>
            </w:r>
            <w:r>
              <w:rPr>
                <w:bCs/>
                <w:i/>
                <w:iCs/>
              </w:rPr>
              <w:t xml:space="preserve"> </w:t>
            </w:r>
            <w:r>
              <w:rPr>
                <w:b/>
                <w:i/>
                <w:iCs/>
              </w:rPr>
              <w:t>Facultatif</w:t>
            </w:r>
          </w:p>
          <w:p>
            <w:pPr>
              <w:pStyle w:val="ListParagraph"/>
              <w:widowControl w:val="false"/>
              <w:spacing w:before="0" w:after="120"/>
              <w:ind w:left="360" w:hanging="0"/>
              <w:contextualSpacing/>
              <w:rPr>
                <w:b/>
                <w:b/>
              </w:rPr>
            </w:pPr>
            <w:r>
              <w:rPr>
                <w:b/>
              </w:rPr>
            </w:r>
          </w:p>
        </w:tc>
      </w:tr>
      <w:tr>
        <w:trPr/>
        <w:tc>
          <w:tcPr>
            <w:tcW w:w="19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rFonts w:ascii="Garamond" w:hAnsi="Garamond"/>
                <w:b/>
                <w:b/>
                <w:bCs/>
              </w:rPr>
            </w:pPr>
            <w:r>
              <w:rPr>
                <w:rFonts w:ascii="Garamond" w:hAnsi="Garamond"/>
                <w:b/>
                <w:bCs/>
              </w:rPr>
              <w:t>Outils et Langages</w:t>
            </w:r>
          </w:p>
        </w:tc>
        <w:tc>
          <w:tcPr>
            <w:tcW w:w="8511"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
              </w:numPr>
              <w:spacing w:before="120" w:after="120"/>
              <w:contextualSpacing w:val="false"/>
              <w:jc w:val="both"/>
              <w:rPr>
                <w:b/>
                <w:b/>
                <w:bCs/>
              </w:rPr>
            </w:pPr>
            <w:r>
              <w:rPr>
                <w:b/>
                <w:bCs/>
              </w:rPr>
              <w:t>Front-End :</w:t>
            </w:r>
          </w:p>
          <w:p>
            <w:pPr>
              <w:pStyle w:val="ListParagraph"/>
              <w:widowControl w:val="false"/>
              <w:numPr>
                <w:ilvl w:val="1"/>
                <w:numId w:val="2"/>
              </w:numPr>
              <w:spacing w:before="120" w:after="120"/>
              <w:contextualSpacing w:val="false"/>
              <w:jc w:val="both"/>
              <w:rPr>
                <w:lang w:val="en-US"/>
              </w:rPr>
            </w:pPr>
            <w:r>
              <w:rPr>
                <w:lang w:val="en-US"/>
              </w:rPr>
              <w:t>WEB-UI</w:t>
            </w:r>
          </w:p>
          <w:p>
            <w:pPr>
              <w:pStyle w:val="ListParagraph"/>
              <w:widowControl w:val="false"/>
              <w:numPr>
                <w:ilvl w:val="2"/>
                <w:numId w:val="2"/>
              </w:numPr>
              <w:spacing w:before="120" w:after="120"/>
              <w:contextualSpacing w:val="false"/>
              <w:jc w:val="both"/>
              <w:rPr>
                <w:lang w:val="en-US"/>
              </w:rPr>
            </w:pPr>
            <w:r>
              <w:rPr>
                <w:lang w:val="en-US"/>
              </w:rPr>
              <w:t>Bootstrap ou Materialize</w:t>
            </w:r>
          </w:p>
          <w:p>
            <w:pPr>
              <w:pStyle w:val="ListParagraph"/>
              <w:widowControl w:val="false"/>
              <w:numPr>
                <w:ilvl w:val="2"/>
                <w:numId w:val="2"/>
              </w:numPr>
              <w:spacing w:before="120" w:after="120"/>
              <w:contextualSpacing w:val="false"/>
              <w:jc w:val="both"/>
              <w:rPr>
                <w:lang w:val="en-US"/>
              </w:rPr>
            </w:pPr>
            <w:r>
              <w:rPr>
                <w:lang w:val="en-US"/>
              </w:rPr>
              <w:t>Figma</w:t>
            </w:r>
          </w:p>
          <w:p>
            <w:pPr>
              <w:pStyle w:val="ListParagraph"/>
              <w:widowControl w:val="false"/>
              <w:numPr>
                <w:ilvl w:val="2"/>
                <w:numId w:val="2"/>
              </w:numPr>
              <w:spacing w:before="120" w:after="120"/>
              <w:contextualSpacing w:val="false"/>
              <w:jc w:val="both"/>
              <w:rPr>
                <w:lang w:val="en-US"/>
              </w:rPr>
            </w:pPr>
            <w:r>
              <w:rPr>
                <w:lang w:val="en-US"/>
              </w:rPr>
              <w:t>ReactJs ou Angular</w:t>
            </w:r>
          </w:p>
          <w:p>
            <w:pPr>
              <w:pStyle w:val="ListParagraph"/>
              <w:widowControl w:val="false"/>
              <w:numPr>
                <w:ilvl w:val="2"/>
                <w:numId w:val="2"/>
              </w:numPr>
              <w:spacing w:before="120" w:after="120"/>
              <w:contextualSpacing w:val="false"/>
              <w:jc w:val="both"/>
              <w:rPr>
                <w:lang w:val="en-US"/>
              </w:rPr>
            </w:pPr>
            <w:r>
              <w:rPr>
                <w:lang w:val="en-US"/>
              </w:rPr>
              <w:t>Redux</w:t>
            </w:r>
          </w:p>
          <w:p>
            <w:pPr>
              <w:pStyle w:val="ListParagraph"/>
              <w:widowControl w:val="false"/>
              <w:numPr>
                <w:ilvl w:val="1"/>
                <w:numId w:val="2"/>
              </w:numPr>
              <w:spacing w:before="120" w:after="120"/>
              <w:contextualSpacing w:val="false"/>
              <w:jc w:val="both"/>
              <w:rPr>
                <w:lang w:val="en-US"/>
              </w:rPr>
            </w:pPr>
            <w:r>
              <w:rPr>
                <w:lang w:val="en-US"/>
              </w:rPr>
              <w:t>Mobile-UI:</w:t>
            </w:r>
          </w:p>
          <w:p>
            <w:pPr>
              <w:pStyle w:val="ListParagraph"/>
              <w:widowControl w:val="false"/>
              <w:numPr>
                <w:ilvl w:val="2"/>
                <w:numId w:val="2"/>
              </w:numPr>
              <w:spacing w:before="120" w:after="120"/>
              <w:contextualSpacing w:val="false"/>
              <w:jc w:val="both"/>
              <w:rPr>
                <w:lang w:val="en-US"/>
              </w:rPr>
            </w:pPr>
            <w:r>
              <w:rPr>
                <w:lang w:val="en-US"/>
              </w:rPr>
              <w:t>Flutter ou ReactNative</w:t>
            </w:r>
          </w:p>
          <w:p>
            <w:pPr>
              <w:pStyle w:val="ListParagraph"/>
              <w:widowControl w:val="false"/>
              <w:numPr>
                <w:ilvl w:val="0"/>
                <w:numId w:val="2"/>
              </w:numPr>
              <w:spacing w:before="120" w:after="120"/>
              <w:contextualSpacing/>
              <w:jc w:val="both"/>
              <w:rPr>
                <w:b/>
                <w:b/>
                <w:bCs/>
              </w:rPr>
            </w:pPr>
            <w:r>
              <w:rPr>
                <w:b/>
                <w:bCs/>
              </w:rPr>
              <w:t>Back-End:</w:t>
            </w:r>
          </w:p>
          <w:p>
            <w:pPr>
              <w:pStyle w:val="ListParagraph"/>
              <w:widowControl w:val="false"/>
              <w:numPr>
                <w:ilvl w:val="1"/>
                <w:numId w:val="2"/>
              </w:numPr>
              <w:spacing w:before="120" w:after="120"/>
              <w:contextualSpacing/>
              <w:jc w:val="both"/>
              <w:rPr>
                <w:b/>
                <w:b/>
                <w:bCs/>
                <w:lang w:val="en-US"/>
              </w:rPr>
            </w:pPr>
            <w:r>
              <w:rPr>
                <w:b/>
                <w:bCs/>
                <w:lang w:val="en-US"/>
              </w:rPr>
              <w:t>BDD</w:t>
            </w:r>
            <w:r>
              <w:rPr>
                <w:lang w:val="en-US"/>
              </w:rPr>
              <w:t>:</w:t>
            </w:r>
          </w:p>
          <w:p>
            <w:pPr>
              <w:pStyle w:val="ListParagraph"/>
              <w:widowControl w:val="false"/>
              <w:numPr>
                <w:ilvl w:val="2"/>
                <w:numId w:val="2"/>
              </w:numPr>
              <w:spacing w:before="120" w:after="120"/>
              <w:contextualSpacing/>
              <w:jc w:val="both"/>
              <w:rPr/>
            </w:pPr>
            <w:r>
              <w:rPr/>
              <w:t>Mysql ou Postgres</w:t>
            </w:r>
          </w:p>
          <w:p>
            <w:pPr>
              <w:pStyle w:val="ListParagraph"/>
              <w:widowControl w:val="false"/>
              <w:numPr>
                <w:ilvl w:val="2"/>
                <w:numId w:val="2"/>
              </w:numPr>
              <w:spacing w:before="120" w:after="120"/>
              <w:contextualSpacing/>
              <w:jc w:val="both"/>
              <w:rPr>
                <w:lang w:val="en-US"/>
              </w:rPr>
            </w:pPr>
            <w:r>
              <w:rPr>
                <w:lang w:val="en-US"/>
              </w:rPr>
              <w:t>MongoDB ou ElasticSearch</w:t>
            </w:r>
          </w:p>
          <w:p>
            <w:pPr>
              <w:pStyle w:val="ListParagraph"/>
              <w:widowControl w:val="false"/>
              <w:spacing w:before="120" w:after="120"/>
              <w:ind w:left="2160" w:hanging="0"/>
              <w:contextualSpacing/>
              <w:jc w:val="both"/>
              <w:rPr>
                <w:lang w:val="en-US"/>
              </w:rPr>
            </w:pPr>
            <w:r>
              <w:rPr>
                <w:lang w:val="en-US"/>
              </w:rPr>
            </w:r>
          </w:p>
          <w:p>
            <w:pPr>
              <w:pStyle w:val="ListParagraph"/>
              <w:widowControl w:val="false"/>
              <w:numPr>
                <w:ilvl w:val="1"/>
                <w:numId w:val="2"/>
              </w:numPr>
              <w:spacing w:before="120" w:after="120"/>
              <w:contextualSpacing/>
              <w:jc w:val="both"/>
              <w:rPr>
                <w:b/>
                <w:b/>
                <w:bCs/>
                <w:lang w:val="en-US"/>
              </w:rPr>
            </w:pPr>
            <w:r>
              <w:rPr>
                <w:b/>
                <w:bCs/>
                <w:lang w:val="en-US"/>
              </w:rPr>
              <w:t>Couche métier</w:t>
            </w:r>
            <w:r>
              <w:rPr>
                <w:lang w:val="en-US"/>
              </w:rPr>
              <w:t>:</w:t>
            </w:r>
          </w:p>
          <w:p>
            <w:pPr>
              <w:pStyle w:val="ListParagraph"/>
              <w:widowControl w:val="false"/>
              <w:numPr>
                <w:ilvl w:val="2"/>
                <w:numId w:val="2"/>
              </w:numPr>
              <w:spacing w:before="120" w:after="120"/>
              <w:contextualSpacing/>
              <w:jc w:val="both"/>
              <w:rPr/>
            </w:pPr>
            <w:r>
              <w:rPr/>
              <w:t>SpringBoot,  ExpressJs, NestJS, Laravel, Flask, Django, etc</w:t>
            </w:r>
          </w:p>
          <w:p>
            <w:pPr>
              <w:pStyle w:val="ListParagraph"/>
              <w:widowControl w:val="false"/>
              <w:numPr>
                <w:ilvl w:val="2"/>
                <w:numId w:val="2"/>
              </w:numPr>
              <w:spacing w:before="120" w:after="120"/>
              <w:contextualSpacing/>
              <w:jc w:val="both"/>
              <w:rPr/>
            </w:pPr>
            <w:r>
              <w:rPr/>
              <w:t>Spring Cloud</w:t>
            </w:r>
          </w:p>
          <w:p>
            <w:pPr>
              <w:pStyle w:val="ListParagraph"/>
              <w:widowControl w:val="false"/>
              <w:numPr>
                <w:ilvl w:val="1"/>
                <w:numId w:val="2"/>
              </w:numPr>
              <w:spacing w:before="120" w:after="120"/>
              <w:contextualSpacing/>
              <w:jc w:val="both"/>
              <w:rPr/>
            </w:pPr>
            <w:r>
              <w:rPr>
                <w:b/>
                <w:bCs/>
                <w:lang w:val="en-US"/>
              </w:rPr>
              <w:t>DevOps</w:t>
            </w:r>
          </w:p>
          <w:p>
            <w:pPr>
              <w:pStyle w:val="ListParagraph"/>
              <w:widowControl w:val="false"/>
              <w:numPr>
                <w:ilvl w:val="2"/>
                <w:numId w:val="2"/>
              </w:numPr>
              <w:spacing w:before="120" w:after="120"/>
              <w:contextualSpacing/>
              <w:jc w:val="both"/>
              <w:rPr>
                <w:lang w:val="en-US"/>
              </w:rPr>
            </w:pPr>
            <w:r>
              <w:rPr>
                <w:lang w:val="en-US"/>
              </w:rPr>
              <w:t>Docker &amp; docker-compose, Kubernetes, Jenkis, Git-Workflow etc</w:t>
            </w:r>
          </w:p>
          <w:p>
            <w:pPr>
              <w:pStyle w:val="ListParagraph"/>
              <w:widowControl w:val="false"/>
              <w:spacing w:before="60" w:after="60"/>
              <w:contextualSpacing w:val="false"/>
              <w:jc w:val="both"/>
              <w:rPr>
                <w:rFonts w:ascii="Garamond" w:hAnsi="Garamond"/>
                <w:b/>
                <w:b/>
                <w:bCs/>
                <w:lang w:val="en-US"/>
              </w:rPr>
            </w:pPr>
            <w:r>
              <w:rPr>
                <w:rFonts w:ascii="Garamond" w:hAnsi="Garamond"/>
                <w:b/>
                <w:bCs/>
                <w:lang w:val="en-US"/>
              </w:rPr>
            </w:r>
          </w:p>
        </w:tc>
      </w:tr>
      <w:tr>
        <w:trPr/>
        <w:tc>
          <w:tcPr>
            <w:tcW w:w="19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rFonts w:ascii="Garamond" w:hAnsi="Garamond"/>
                <w:b/>
                <w:b/>
                <w:bCs/>
              </w:rPr>
            </w:pPr>
            <w:r>
              <w:rPr>
                <w:rFonts w:ascii="Garamond" w:hAnsi="Garamond"/>
                <w:b/>
                <w:bCs/>
              </w:rPr>
              <w:t>Plan de travail</w:t>
            </w:r>
          </w:p>
        </w:tc>
        <w:tc>
          <w:tcPr>
            <w:tcW w:w="851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jc w:val="both"/>
              <w:rPr>
                <w:rFonts w:ascii="Garamond" w:hAnsi="Garamond"/>
              </w:rPr>
            </w:pPr>
            <w:r>
              <w:rPr>
                <w:rFonts w:ascii="Garamond" w:hAnsi="Garamond"/>
              </w:rPr>
              <w:t>Analyse et spécification des besoins.</w:t>
            </w:r>
          </w:p>
          <w:p>
            <w:pPr>
              <w:pStyle w:val="Normal"/>
              <w:widowControl w:val="false"/>
              <w:numPr>
                <w:ilvl w:val="0"/>
                <w:numId w:val="1"/>
              </w:numPr>
              <w:jc w:val="both"/>
              <w:rPr>
                <w:rFonts w:ascii="Garamond" w:hAnsi="Garamond"/>
              </w:rPr>
            </w:pPr>
            <w:r>
              <w:rPr>
                <w:rFonts w:ascii="Garamond" w:hAnsi="Garamond"/>
              </w:rPr>
              <w:t>Conception</w:t>
            </w:r>
          </w:p>
          <w:p>
            <w:pPr>
              <w:pStyle w:val="Normal"/>
              <w:widowControl w:val="false"/>
              <w:numPr>
                <w:ilvl w:val="0"/>
                <w:numId w:val="1"/>
              </w:numPr>
              <w:jc w:val="both"/>
              <w:rPr>
                <w:rFonts w:ascii="Garamond" w:hAnsi="Garamond"/>
              </w:rPr>
            </w:pPr>
            <w:r>
              <w:rPr>
                <w:rFonts w:ascii="Garamond" w:hAnsi="Garamond"/>
              </w:rPr>
              <w:t>Implémentation</w:t>
            </w:r>
          </w:p>
          <w:p>
            <w:pPr>
              <w:pStyle w:val="Normal"/>
              <w:widowControl w:val="false"/>
              <w:numPr>
                <w:ilvl w:val="0"/>
                <w:numId w:val="1"/>
              </w:numPr>
              <w:jc w:val="both"/>
              <w:rPr>
                <w:rFonts w:ascii="Garamond" w:hAnsi="Garamond"/>
              </w:rPr>
            </w:pPr>
            <w:r>
              <w:rPr>
                <w:rFonts w:ascii="Garamond" w:hAnsi="Garamond"/>
              </w:rPr>
              <w:t>Vérification et validation</w:t>
            </w:r>
          </w:p>
          <w:p>
            <w:pPr>
              <w:pStyle w:val="Normal"/>
              <w:widowControl w:val="false"/>
              <w:numPr>
                <w:ilvl w:val="0"/>
                <w:numId w:val="1"/>
              </w:numPr>
              <w:jc w:val="both"/>
              <w:rPr>
                <w:rFonts w:ascii="Garamond" w:hAnsi="Garamond"/>
              </w:rPr>
            </w:pPr>
            <w:r>
              <w:rPr>
                <w:rFonts w:ascii="Garamond" w:hAnsi="Garamond"/>
              </w:rPr>
              <w:t>Rédaction du Rapport</w:t>
            </w:r>
          </w:p>
        </w:tc>
      </w:tr>
    </w:tbl>
    <w:p>
      <w:pPr>
        <w:pStyle w:val="Normal"/>
        <w:shd w:val="clear" w:color="auto" w:fill="FFFFFF"/>
        <w:rPr>
          <w:rFonts w:ascii="Arial" w:hAnsi="Arial" w:cs="Arial"/>
          <w:color w:val="222222"/>
          <w:lang w:val="en-US"/>
        </w:rPr>
      </w:pPr>
      <w:r>
        <w:rPr/>
      </w:r>
    </w:p>
    <w:sectPr>
      <w:headerReference w:type="default" r:id="rId2"/>
      <w:footerReference w:type="default" r:id="rId3"/>
      <w:type w:val="nextPage"/>
      <w:pgSz w:w="11906" w:h="16838"/>
      <w:pgMar w:left="720" w:right="720" w:gutter="0" w:header="340" w:top="720"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Garamond">
    <w:charset w:val="01"/>
    <w:family w:val="roman"/>
    <w:pitch w:val="variable"/>
  </w:font>
  <w:font w:name="Arial">
    <w:charset w:val="01"/>
    <w:family w:val="roman"/>
    <w:pitch w:val="variable"/>
  </w:font>
  <w:font w:name="TimesNewRoman">
    <w:charset w:val="01"/>
    <w:family w:val="roman"/>
    <w:pitch w:val="variable"/>
  </w:font>
  <w:font w:name="Book Antiqu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Book Antiqua" w:hAnsi="Book Antiqua"/>
        <w:sz w:val="15"/>
        <w:szCs w:val="15"/>
        <w:lang w:val="da-DK"/>
      </w:rPr>
    </w:pPr>
    <w:r>
      <mc:AlternateContent>
        <mc:Choice Requires="wps">
          <w:drawing>
            <wp:anchor behindDoc="1" distT="0" distB="0" distL="114300" distR="114300" simplePos="0" locked="0" layoutInCell="0" allowOverlap="1" relativeHeight="3">
              <wp:simplePos x="0" y="0"/>
              <wp:positionH relativeFrom="margin">
                <wp:align>center</wp:align>
              </wp:positionH>
              <wp:positionV relativeFrom="paragraph">
                <wp:posOffset>-13335</wp:posOffset>
              </wp:positionV>
              <wp:extent cx="6753225" cy="0"/>
              <wp:effectExtent l="0" t="3175" r="0" b="3175"/>
              <wp:wrapNone/>
              <wp:docPr id="2" name="Connecteur droit 1"/>
              <a:graphic xmlns:a="http://schemas.openxmlformats.org/drawingml/2006/main">
                <a:graphicData uri="http://schemas.microsoft.com/office/word/2010/wordprocessingShape">
                  <wps:wsp>
                    <wps:cNvSpPr/>
                    <wps:spPr>
                      <a:xfrm>
                        <a:off x="0" y="0"/>
                        <a:ext cx="675324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25pt,-1.05pt" to="527.45pt,-1.05pt" ID="Connecteur droit 1" stroked="t" o:allowincell="f" style="position:absolute;mso-position-horizontal:center;mso-position-horizontal-relative:margin">
              <v:stroke color="black" weight="6480" joinstyle="miter" endcap="flat"/>
              <v:fill o:detectmouseclick="t" on="false"/>
              <w10:wrap type="none"/>
            </v:line>
          </w:pict>
        </mc:Fallback>
      </mc:AlternateContent>
    </w:r>
    <w:r>
      <w:rPr>
        <w:rFonts w:ascii="Book Antiqua" w:hAnsi="Book Antiqua"/>
        <w:sz w:val="15"/>
        <w:szCs w:val="15"/>
        <w:lang w:val="da-DK"/>
      </w:rPr>
      <w:t>École Supérieure en Informatique, BP 73, Bureau de Poste EL WIAM, 22000, Sidi Bel Abbes, Algerie</w:t>
    </w:r>
  </w:p>
  <w:p>
    <w:pPr>
      <w:pStyle w:val="Footer"/>
      <w:jc w:val="center"/>
      <w:rPr>
        <w:rFonts w:ascii="Book Antiqua" w:hAnsi="Book Antiqua"/>
        <w:sz w:val="15"/>
        <w:szCs w:val="15"/>
        <w:lang w:val="da-DK"/>
      </w:rPr>
    </w:pPr>
    <w:r>
      <w:rPr>
        <w:rFonts w:ascii="Book Antiqua" w:hAnsi="Book Antiqua"/>
        <w:sz w:val="15"/>
        <w:szCs w:val="15"/>
        <w:lang w:val="da-DK"/>
      </w:rPr>
      <w:t>Tel:  (213 ) 48 74 94 52         Fax:  (213 ) 48 74 94 50         www.esi-sba.dz</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NewRoman" w:hAnsi="TimesNewRoman" w:cs="TimesNewRoman"/>
        <w:b/>
        <w:b/>
        <w:bCs/>
      </w:rPr>
    </w:pPr>
    <w:r>
      <w:rPr/>
      <w:drawing>
        <wp:inline distT="0" distB="0" distL="0" distR="0">
          <wp:extent cx="6645910" cy="1082040"/>
          <wp:effectExtent l="0" t="0" r="0" b="0"/>
          <wp:docPr id="1" name="Image 3" descr="C:\Users\ESI-DRE\OneDrive\Bureau\Logo Entête Documents - sans cadre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C:\Users\ESI-DRE\OneDrive\Bureau\Logo Entête Documents - sans cadre - V3.png"/>
                  <pic:cNvPicPr>
                    <a:picLocks noChangeAspect="1" noChangeArrowheads="1"/>
                  </pic:cNvPicPr>
                </pic:nvPicPr>
                <pic:blipFill>
                  <a:blip r:embed="rId1"/>
                  <a:stretch>
                    <a:fillRect/>
                  </a:stretch>
                </pic:blipFill>
                <pic:spPr bwMode="auto">
                  <a:xfrm>
                    <a:off x="0" y="0"/>
                    <a:ext cx="6645910" cy="1082040"/>
                  </a:xfrm>
                  <a:prstGeom prst="rect">
                    <a:avLst/>
                  </a:prstGeom>
                </pic:spPr>
              </pic:pic>
            </a:graphicData>
          </a:graphic>
        </wp:inline>
      </w:drawing>
    </w:r>
  </w:p>
  <w:p>
    <w:pPr>
      <w:pStyle w:val="Normal"/>
      <w:rPr>
        <w:rFonts w:ascii="TimesNewRoman" w:hAnsi="TimesNewRoman" w:cs="TimesNewRoman"/>
        <w:b/>
        <w:b/>
        <w:bCs/>
      </w:rPr>
    </w:pPr>
    <w:r>
      <w:rPr>
        <w:rFonts w:cs="TimesNewRoman" w:ascii="TimesNewRoman" w:hAnsi="TimesNewRoman"/>
        <w:b/>
        <w:b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71ec"/>
    <w:pPr>
      <w:widowControl/>
      <w:bidi w:val="0"/>
      <w:spacing w:lineRule="auto" w:line="240" w:before="0" w:after="0"/>
      <w:jc w:val="left"/>
    </w:pPr>
    <w:rPr>
      <w:rFonts w:ascii="Times New Roman" w:hAnsi="Times New Roman" w:eastAsia="Times New Roman" w:cs="Times New Roman"/>
      <w:color w:val="auto"/>
      <w:kern w:val="0"/>
      <w:sz w:val="24"/>
      <w:szCs w:val="24"/>
      <w:lang w:eastAsia="fr-FR" w:val="fr-FR" w:bidi="ar-SA"/>
    </w:rPr>
  </w:style>
  <w:style w:type="paragraph" w:styleId="Heading1">
    <w:name w:val="Heading 1"/>
    <w:basedOn w:val="Normal"/>
    <w:next w:val="Normal"/>
    <w:link w:val="Titre1Car"/>
    <w:uiPriority w:val="9"/>
    <w:qFormat/>
    <w:rsid w:val="00012428"/>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3">
    <w:name w:val="Heading 3"/>
    <w:basedOn w:val="Normal"/>
    <w:link w:val="Titre3Car"/>
    <w:uiPriority w:val="9"/>
    <w:qFormat/>
    <w:rsid w:val="0056339c"/>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a81f34"/>
    <w:rPr>
      <w:rFonts w:ascii="Segoe UI" w:hAnsi="Segoe UI" w:eastAsia="Times New Roman" w:cs="Segoe UI"/>
      <w:sz w:val="18"/>
      <w:szCs w:val="18"/>
      <w:lang w:eastAsia="fr-FR"/>
    </w:rPr>
  </w:style>
  <w:style w:type="character" w:styleId="EntteCar" w:customStyle="1">
    <w:name w:val="En-tête Car"/>
    <w:basedOn w:val="DefaultParagraphFont"/>
    <w:link w:val="Header"/>
    <w:uiPriority w:val="99"/>
    <w:qFormat/>
    <w:rsid w:val="00163535"/>
    <w:rPr>
      <w:rFonts w:ascii="Times New Roman" w:hAnsi="Times New Roman" w:eastAsia="Times New Roman" w:cs="Times New Roman"/>
      <w:sz w:val="24"/>
      <w:szCs w:val="24"/>
      <w:lang w:eastAsia="fr-FR"/>
    </w:rPr>
  </w:style>
  <w:style w:type="character" w:styleId="PieddepageCar" w:customStyle="1">
    <w:name w:val="Pied de page Car"/>
    <w:basedOn w:val="DefaultParagraphFont"/>
    <w:link w:val="Footer"/>
    <w:uiPriority w:val="99"/>
    <w:qFormat/>
    <w:rsid w:val="00163535"/>
    <w:rPr>
      <w:rFonts w:ascii="Times New Roman" w:hAnsi="Times New Roman" w:eastAsia="Times New Roman" w:cs="Times New Roman"/>
      <w:sz w:val="24"/>
      <w:szCs w:val="24"/>
      <w:lang w:eastAsia="fr-FR"/>
    </w:rPr>
  </w:style>
  <w:style w:type="character" w:styleId="InternetLink">
    <w:name w:val="Hyperlink"/>
    <w:basedOn w:val="DefaultParagraphFont"/>
    <w:uiPriority w:val="99"/>
    <w:unhideWhenUsed/>
    <w:rsid w:val="001f096a"/>
    <w:rPr>
      <w:color w:val="0563C1" w:themeColor="hyperlink"/>
      <w:u w:val="single"/>
    </w:rPr>
  </w:style>
  <w:style w:type="character" w:styleId="Appleconvertedspace" w:customStyle="1">
    <w:name w:val="apple-converted-space"/>
    <w:basedOn w:val="DefaultParagraphFont"/>
    <w:qFormat/>
    <w:rsid w:val="00755400"/>
    <w:rPr/>
  </w:style>
  <w:style w:type="character" w:styleId="Titre3Car" w:customStyle="1">
    <w:name w:val="Titre 3 Car"/>
    <w:basedOn w:val="DefaultParagraphFont"/>
    <w:link w:val="Heading3"/>
    <w:uiPriority w:val="9"/>
    <w:qFormat/>
    <w:rsid w:val="0056339c"/>
    <w:rPr>
      <w:rFonts w:ascii="Times New Roman" w:hAnsi="Times New Roman" w:eastAsia="Times New Roman" w:cs="Times New Roman"/>
      <w:b/>
      <w:bCs/>
      <w:sz w:val="27"/>
      <w:szCs w:val="27"/>
      <w:lang w:eastAsia="fr-FR"/>
    </w:rPr>
  </w:style>
  <w:style w:type="character" w:styleId="CorpsdetexteCar" w:customStyle="1">
    <w:name w:val="Corps de texte Car"/>
    <w:basedOn w:val="DefaultParagraphFont"/>
    <w:qFormat/>
    <w:rsid w:val="00c24f03"/>
    <w:rPr>
      <w:rFonts w:ascii="Times New Roman" w:hAnsi="Times New Roman" w:eastAsia="Times New Roman" w:cs="Times New Roman"/>
      <w:szCs w:val="24"/>
      <w:lang w:eastAsia="fr-FR"/>
    </w:rPr>
  </w:style>
  <w:style w:type="character" w:styleId="Titre1Car" w:customStyle="1">
    <w:name w:val="Titre 1 Car"/>
    <w:basedOn w:val="DefaultParagraphFont"/>
    <w:link w:val="Heading1"/>
    <w:uiPriority w:val="9"/>
    <w:qFormat/>
    <w:rsid w:val="00012428"/>
    <w:rPr>
      <w:rFonts w:ascii="Calibri Light" w:hAnsi="Calibri Light" w:eastAsia="" w:cs="Times New Roman" w:asciiTheme="majorHAnsi" w:cstheme="majorBidi" w:eastAsiaTheme="majorEastAsia" w:hAnsiTheme="majorHAnsi"/>
      <w:color w:val="2E74B5" w:themeColor="accent1" w:themeShade="bf"/>
      <w:sz w:val="32"/>
      <w:szCs w:val="32"/>
      <w:lang w:eastAsia="fr-F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rsid w:val="00c24f03"/>
    <w:pPr>
      <w:spacing w:before="120" w:after="120"/>
      <w:jc w:val="both"/>
    </w:pPr>
    <w:rPr>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a81f34"/>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EntteCar"/>
    <w:uiPriority w:val="99"/>
    <w:unhideWhenUsed/>
    <w:rsid w:val="00163535"/>
    <w:pPr>
      <w:tabs>
        <w:tab w:val="clear" w:pos="708"/>
        <w:tab w:val="center" w:pos="4536" w:leader="none"/>
        <w:tab w:val="right" w:pos="9072" w:leader="none"/>
      </w:tabs>
    </w:pPr>
    <w:rPr/>
  </w:style>
  <w:style w:type="paragraph" w:styleId="Footer">
    <w:name w:val="Footer"/>
    <w:basedOn w:val="Normal"/>
    <w:link w:val="PieddepageCar"/>
    <w:unhideWhenUsed/>
    <w:rsid w:val="00163535"/>
    <w:pPr>
      <w:tabs>
        <w:tab w:val="clear" w:pos="708"/>
        <w:tab w:val="center" w:pos="4536" w:leader="none"/>
        <w:tab w:val="right" w:pos="9072" w:leader="none"/>
      </w:tabs>
    </w:pPr>
    <w:rPr/>
  </w:style>
  <w:style w:type="paragraph" w:styleId="ListParagraph">
    <w:name w:val="List Paragraph"/>
    <w:basedOn w:val="Normal"/>
    <w:uiPriority w:val="34"/>
    <w:qFormat/>
    <w:rsid w:val="00775398"/>
    <w:pPr>
      <w:spacing w:before="0" w:after="0"/>
      <w:ind w:left="720" w:hanging="0"/>
      <w:contextualSpacing/>
    </w:pPr>
    <w:rPr/>
  </w:style>
  <w:style w:type="paragraph" w:styleId="NormalWeb">
    <w:name w:val="Normal (Web)"/>
    <w:basedOn w:val="Normal"/>
    <w:uiPriority w:val="99"/>
    <w:semiHidden/>
    <w:unhideWhenUsed/>
    <w:qFormat/>
    <w:rsid w:val="00755400"/>
    <w:pPr>
      <w:spacing w:beforeAutospacing="1" w:afterAutospacing="1"/>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ee6519"/>
    <w:pPr>
      <w:spacing w:after="0" w:line="240" w:lineRule="auto"/>
    </w:pPr>
    <w:rPr>
      <w:lang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0E374-53F8-4C4C-AB8C-CDBB05CFC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Application>LibreOffice/7.3.7.2$Linux_X86_64 LibreOffice_project/30$Build-2</Application>
  <AppVersion>15.0000</AppVersion>
  <Pages>2</Pages>
  <Words>355</Words>
  <Characters>1990</Characters>
  <CharactersWithSpaces>2293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2018-11-28T13:27:00Z</dcterms:created>
  <dc:creator>hp</dc:creator>
  <dc:description/>
  <dc:language>en-US</dc:language>
  <cp:lastModifiedBy/>
  <cp:lastPrinted>2017-01-10T10:28:00Z</cp:lastPrinted>
  <dcterms:modified xsi:type="dcterms:W3CDTF">2024-02-26T11:31:47Z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