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802CE" w14:textId="77777777" w:rsidR="00666B0B" w:rsidRPr="00F83012" w:rsidRDefault="00666B0B" w:rsidP="00EE7006">
      <w:pPr>
        <w:bidi/>
        <w:rPr>
          <w:rFonts w:ascii="Times New Roman" w:hAnsi="Times New Roman" w:cs="Times New Roman"/>
          <w:rtl/>
        </w:rPr>
      </w:pPr>
    </w:p>
    <w:p w14:paraId="64C06A48" w14:textId="77777777" w:rsidR="00666B0B" w:rsidRPr="00F83012" w:rsidRDefault="00666B0B" w:rsidP="00EE7006">
      <w:pPr>
        <w:bidi/>
        <w:rPr>
          <w:rFonts w:ascii="Times New Roman" w:hAnsi="Times New Roman" w:cs="Times New Roman"/>
          <w:rtl/>
        </w:rPr>
      </w:pPr>
    </w:p>
    <w:p w14:paraId="44BA3701" w14:textId="77777777" w:rsidR="00666B0B" w:rsidRPr="00F83012" w:rsidRDefault="00666B0B" w:rsidP="00EE7006">
      <w:pPr>
        <w:bidi/>
        <w:rPr>
          <w:rFonts w:ascii="Times New Roman" w:hAnsi="Times New Roman" w:cs="Times New Roman"/>
          <w:rtl/>
        </w:rPr>
      </w:pPr>
    </w:p>
    <w:p w14:paraId="36DCFBF4" w14:textId="77777777" w:rsidR="00666B0B" w:rsidRPr="00F83012" w:rsidRDefault="00666B0B" w:rsidP="00EE7006">
      <w:pPr>
        <w:bidi/>
        <w:rPr>
          <w:rFonts w:ascii="Times New Roman" w:hAnsi="Times New Roman" w:cs="Times New Roman"/>
          <w:rtl/>
        </w:rPr>
      </w:pPr>
    </w:p>
    <w:p w14:paraId="56BA8A45" w14:textId="77777777" w:rsidR="00666B0B" w:rsidRPr="00F83012" w:rsidRDefault="00666B0B" w:rsidP="00EE7006">
      <w:pPr>
        <w:bidi/>
        <w:rPr>
          <w:rFonts w:ascii="Times New Roman" w:hAnsi="Times New Roman" w:cs="Times New Roman"/>
          <w:rtl/>
        </w:rPr>
      </w:pPr>
    </w:p>
    <w:p w14:paraId="4D574F9C" w14:textId="77777777" w:rsidR="00666B0B" w:rsidRPr="00F83012" w:rsidRDefault="00666B0B" w:rsidP="00EE7006">
      <w:pPr>
        <w:bidi/>
        <w:rPr>
          <w:rFonts w:ascii="Times New Roman" w:hAnsi="Times New Roman" w:cs="Times New Roman"/>
          <w:rtl/>
        </w:rPr>
      </w:pPr>
    </w:p>
    <w:p w14:paraId="2995E5A5" w14:textId="77777777" w:rsidR="00666B0B" w:rsidRPr="00F83012" w:rsidRDefault="00666B0B" w:rsidP="00BC038E">
      <w:pPr>
        <w:bidi/>
        <w:rPr>
          <w:rFonts w:ascii="Times New Roman" w:hAnsi="Times New Roman" w:cs="Times New Roman"/>
          <w:rtl/>
        </w:rPr>
      </w:pPr>
    </w:p>
    <w:p w14:paraId="7E045C56" w14:textId="77777777" w:rsidR="00C63B16" w:rsidRPr="00F83012" w:rsidRDefault="00C63B16" w:rsidP="00EE7006">
      <w:pPr>
        <w:bidi/>
        <w:rPr>
          <w:rFonts w:ascii="Times New Roman" w:hAnsi="Times New Roman" w:cs="Times New Roman"/>
          <w:rtl/>
        </w:rPr>
      </w:pPr>
    </w:p>
    <w:p w14:paraId="08575D89" w14:textId="77777777" w:rsidR="00C63B16" w:rsidRPr="00F83012" w:rsidRDefault="00C63B16" w:rsidP="00EE7006">
      <w:pPr>
        <w:bidi/>
        <w:rPr>
          <w:rFonts w:ascii="Times New Roman" w:hAnsi="Times New Roman" w:cs="Times New Roman"/>
          <w:rtl/>
        </w:rPr>
      </w:pPr>
    </w:p>
    <w:p w14:paraId="1AAC01DA" w14:textId="77777777" w:rsidR="00C63B16" w:rsidRPr="00F83012" w:rsidRDefault="00C63B16" w:rsidP="00EE7006">
      <w:pPr>
        <w:bidi/>
        <w:rPr>
          <w:rFonts w:ascii="Times New Roman" w:hAnsi="Times New Roman" w:cs="Times New Roman"/>
          <w:rtl/>
        </w:rPr>
      </w:pPr>
    </w:p>
    <w:p w14:paraId="53CFBAB2" w14:textId="77777777" w:rsidR="00666B0B" w:rsidRPr="00F83012" w:rsidRDefault="00666B0B" w:rsidP="00EE7006">
      <w:pPr>
        <w:bidi/>
        <w:rPr>
          <w:rFonts w:ascii="Times New Roman" w:hAnsi="Times New Roman" w:cs="Times New Roman"/>
          <w:rtl/>
        </w:rPr>
      </w:pPr>
    </w:p>
    <w:p w14:paraId="633A28D6" w14:textId="77777777" w:rsidR="00666B0B" w:rsidRPr="00F83012" w:rsidRDefault="00666B0B" w:rsidP="00EE7006">
      <w:pPr>
        <w:bidi/>
        <w:jc w:val="center"/>
        <w:rPr>
          <w:rFonts w:ascii="Times New Roman" w:hAnsi="Times New Roman" w:cs="Times New Roman"/>
          <w:rtl/>
        </w:rPr>
      </w:pPr>
    </w:p>
    <w:p w14:paraId="493D8258" w14:textId="77777777" w:rsidR="00666B0B" w:rsidRPr="00F83012" w:rsidRDefault="00666B0B" w:rsidP="00EE7006">
      <w:pPr>
        <w:bidi/>
        <w:rPr>
          <w:rFonts w:ascii="Times New Roman" w:hAnsi="Times New Roman" w:cs="Times New Roman"/>
          <w:rtl/>
        </w:rPr>
      </w:pPr>
    </w:p>
    <w:p w14:paraId="57BE3353" w14:textId="77777777" w:rsidR="00666B0B" w:rsidRPr="00F83012" w:rsidRDefault="00EE7006" w:rsidP="00EE7006">
      <w:pPr>
        <w:bidi/>
        <w:jc w:val="center"/>
        <w:rPr>
          <w:rFonts w:ascii="Times New Roman" w:hAnsi="Times New Roman" w:cs="Times New Roman"/>
          <w:sz w:val="40"/>
          <w:szCs w:val="44"/>
          <w:rtl/>
        </w:rPr>
      </w:pPr>
      <w:r w:rsidRPr="00F83012">
        <w:rPr>
          <w:rFonts w:ascii="Times New Roman" w:eastAsiaTheme="majorEastAsia" w:hAnsi="Times New Roman" w:cs="Times New Roman"/>
          <w:b/>
          <w:bCs/>
          <w:caps/>
          <w:color w:val="538135"/>
          <w:sz w:val="200"/>
          <w:szCs w:val="96"/>
          <w:rtl/>
        </w:rPr>
        <w:t>السيرة الذاتية</w:t>
      </w:r>
    </w:p>
    <w:p w14:paraId="36C3CA53" w14:textId="77777777" w:rsidR="00666B0B" w:rsidRPr="00F83012" w:rsidRDefault="00666B0B" w:rsidP="00EE7006">
      <w:pPr>
        <w:bidi/>
        <w:rPr>
          <w:rFonts w:ascii="Times New Roman" w:hAnsi="Times New Roman" w:cs="Times New Roman"/>
          <w:rtl/>
        </w:rPr>
      </w:pPr>
    </w:p>
    <w:p w14:paraId="10359D75" w14:textId="77777777" w:rsidR="00666B0B" w:rsidRPr="00F83012" w:rsidRDefault="00666B0B" w:rsidP="00EE7006">
      <w:pPr>
        <w:bidi/>
        <w:rPr>
          <w:rFonts w:ascii="Times New Roman" w:hAnsi="Times New Roman" w:cs="Times New Roman"/>
          <w:rtl/>
        </w:rPr>
      </w:pPr>
    </w:p>
    <w:p w14:paraId="73E65A08" w14:textId="77777777" w:rsidR="00666B0B" w:rsidRPr="00F83012" w:rsidRDefault="00666B0B" w:rsidP="00EE7006">
      <w:pPr>
        <w:bidi/>
        <w:rPr>
          <w:rFonts w:ascii="Times New Roman" w:hAnsi="Times New Roman" w:cs="Times New Roman"/>
          <w:sz w:val="36"/>
          <w:szCs w:val="40"/>
          <w:rtl/>
        </w:rPr>
      </w:pPr>
    </w:p>
    <w:p w14:paraId="40598013" w14:textId="37A30504" w:rsidR="00D467D0" w:rsidRPr="00F83012" w:rsidRDefault="00D467D0" w:rsidP="00D467D0">
      <w:pPr>
        <w:bidi/>
        <w:jc w:val="center"/>
        <w:rPr>
          <w:rFonts w:ascii="Times New Roman" w:hAnsi="Times New Roman" w:cs="Times New Roman"/>
          <w:b/>
          <w:bCs/>
          <w:color w:val="4A7B29" w:themeColor="accent2" w:themeShade="BF"/>
          <w:sz w:val="56"/>
          <w:szCs w:val="72"/>
          <w:u w:val="single"/>
          <w:rtl/>
        </w:rPr>
      </w:pPr>
      <w:r w:rsidRPr="00F83012">
        <w:rPr>
          <w:rFonts w:ascii="Times New Roman" w:hAnsi="Times New Roman" w:cs="Times New Roman"/>
          <w:b/>
          <w:bCs/>
          <w:color w:val="4A7B29" w:themeColor="accent2" w:themeShade="BF"/>
          <w:sz w:val="56"/>
          <w:szCs w:val="72"/>
          <w:u w:val="single"/>
          <w:rtl/>
        </w:rPr>
        <w:t>الربان / طارق شاهين علي شاهين</w:t>
      </w:r>
    </w:p>
    <w:p w14:paraId="3D38955A" w14:textId="77777777" w:rsidR="00666B0B" w:rsidRPr="00F83012" w:rsidRDefault="00666B0B" w:rsidP="00EE7006">
      <w:pPr>
        <w:pStyle w:val="Heading1"/>
        <w:bidi/>
        <w:jc w:val="center"/>
        <w:rPr>
          <w:rFonts w:ascii="Times New Roman" w:hAnsi="Times New Roman" w:cs="Times New Roman"/>
          <w:b/>
          <w:bCs/>
          <w:color w:val="538135"/>
          <w:sz w:val="72"/>
          <w:szCs w:val="44"/>
          <w:rtl/>
        </w:rPr>
      </w:pPr>
    </w:p>
    <w:p w14:paraId="1605FF31" w14:textId="77777777" w:rsidR="00F83012" w:rsidRDefault="00F83012" w:rsidP="00F83012">
      <w:pPr>
        <w:bidi/>
        <w:jc w:val="center"/>
        <w:rPr>
          <w:rFonts w:ascii="Times New Roman" w:hAnsi="Times New Roman" w:cs="Times New Roman"/>
          <w:b/>
          <w:bCs/>
          <w:color w:val="4A7B29" w:themeColor="accent2" w:themeShade="BF"/>
          <w:sz w:val="56"/>
          <w:szCs w:val="72"/>
          <w:u w:val="single"/>
          <w:rtl/>
        </w:rPr>
      </w:pPr>
      <w:r w:rsidRPr="00F83012">
        <w:rPr>
          <w:rFonts w:ascii="Times New Roman" w:hAnsi="Times New Roman" w:cs="Times New Roman" w:hint="cs"/>
          <w:b/>
          <w:bCs/>
          <w:color w:val="4A7B29" w:themeColor="accent2" w:themeShade="BF"/>
          <w:sz w:val="56"/>
          <w:szCs w:val="72"/>
          <w:u w:val="single"/>
          <w:rtl/>
        </w:rPr>
        <w:t xml:space="preserve">الرئيس التنفيذي </w:t>
      </w:r>
    </w:p>
    <w:p w14:paraId="3EC66D32" w14:textId="076DB002" w:rsidR="00666B0B" w:rsidRPr="00F83012" w:rsidRDefault="00F83012" w:rsidP="00F83012">
      <w:pPr>
        <w:bidi/>
        <w:jc w:val="center"/>
        <w:rPr>
          <w:rFonts w:ascii="Times New Roman" w:hAnsi="Times New Roman" w:cs="Times New Roman"/>
          <w:b/>
          <w:bCs/>
          <w:color w:val="4A7B29" w:themeColor="accent2" w:themeShade="BF"/>
          <w:sz w:val="56"/>
          <w:szCs w:val="72"/>
          <w:u w:val="single"/>
        </w:rPr>
      </w:pPr>
      <w:r w:rsidRPr="00F83012">
        <w:rPr>
          <w:rFonts w:ascii="Times New Roman" w:hAnsi="Times New Roman" w:cs="Times New Roman" w:hint="cs"/>
          <w:b/>
          <w:bCs/>
          <w:color w:val="4A7B29" w:themeColor="accent2" w:themeShade="BF"/>
          <w:sz w:val="56"/>
          <w:szCs w:val="72"/>
          <w:u w:val="single"/>
          <w:rtl/>
        </w:rPr>
        <w:t>لشركة بورسعيد لتداول الحاويات والبضائع</w:t>
      </w:r>
    </w:p>
    <w:p w14:paraId="5D57E649" w14:textId="77777777" w:rsidR="00C63B16" w:rsidRPr="00F83012" w:rsidRDefault="00C63B16" w:rsidP="00EE7006">
      <w:pPr>
        <w:bidi/>
        <w:rPr>
          <w:rFonts w:ascii="Times New Roman" w:hAnsi="Times New Roman" w:cs="Times New Roman"/>
          <w:sz w:val="24"/>
          <w:szCs w:val="28"/>
        </w:rPr>
      </w:pPr>
    </w:p>
    <w:p w14:paraId="102A7788" w14:textId="77777777" w:rsidR="00C63B16" w:rsidRPr="00F83012" w:rsidRDefault="00C63B16" w:rsidP="00EE7006">
      <w:pPr>
        <w:bidi/>
        <w:rPr>
          <w:rFonts w:ascii="Times New Roman" w:hAnsi="Times New Roman" w:cs="Times New Roman"/>
          <w:sz w:val="24"/>
          <w:szCs w:val="28"/>
        </w:rPr>
      </w:pPr>
    </w:p>
    <w:p w14:paraId="48385D4B" w14:textId="77777777" w:rsidR="00C63B16" w:rsidRPr="00F83012" w:rsidRDefault="00C63B16" w:rsidP="00EE7006">
      <w:pPr>
        <w:bidi/>
        <w:rPr>
          <w:rFonts w:ascii="Times New Roman" w:hAnsi="Times New Roman" w:cs="Times New Roman"/>
          <w:sz w:val="24"/>
          <w:szCs w:val="28"/>
        </w:rPr>
      </w:pPr>
    </w:p>
    <w:p w14:paraId="355FEBA0" w14:textId="77777777" w:rsidR="00C63B16" w:rsidRPr="00F83012" w:rsidRDefault="00C63B16" w:rsidP="00EE7006">
      <w:pPr>
        <w:bidi/>
        <w:rPr>
          <w:rFonts w:ascii="Times New Roman" w:hAnsi="Times New Roman" w:cs="Times New Roman"/>
          <w:sz w:val="24"/>
          <w:szCs w:val="28"/>
          <w:rtl/>
        </w:rPr>
      </w:pPr>
    </w:p>
    <w:p w14:paraId="3BDF29C0" w14:textId="4572A108" w:rsidR="00666B0B" w:rsidRPr="00F83012" w:rsidRDefault="002E5AD5" w:rsidP="00EE7006">
      <w:pPr>
        <w:pStyle w:val="Heading1"/>
        <w:bidi/>
        <w:jc w:val="center"/>
        <w:rPr>
          <w:rFonts w:ascii="Times New Roman" w:eastAsia="GE SS Two Bold" w:hAnsi="Times New Roman" w:cs="Times New Roman"/>
          <w:b/>
          <w:bCs/>
          <w:caps w:val="0"/>
          <w:color w:val="1B5337" w:themeColor="accent3" w:themeShade="80"/>
          <w:sz w:val="52"/>
          <w:szCs w:val="52"/>
          <w:lang w:eastAsia="en-US" w:bidi="ar-EG"/>
        </w:rPr>
      </w:pPr>
      <w:r w:rsidRPr="00F83012">
        <w:rPr>
          <w:rFonts w:ascii="Times New Roman" w:eastAsia="GE SS Two Bold" w:hAnsi="Times New Roman" w:cs="Times New Roman"/>
          <w:b/>
          <w:bCs/>
          <w:caps w:val="0"/>
          <w:color w:val="1B5337" w:themeColor="accent3" w:themeShade="80"/>
          <w:sz w:val="52"/>
          <w:szCs w:val="52"/>
          <w:lang w:eastAsia="en-US" w:bidi="ar-EG"/>
        </w:rPr>
        <w:t>2023</w:t>
      </w:r>
    </w:p>
    <w:p w14:paraId="44A801AE" w14:textId="77777777" w:rsidR="00A71243" w:rsidRPr="00F83012" w:rsidRDefault="00A71243" w:rsidP="00A71243">
      <w:pPr>
        <w:bidi/>
        <w:rPr>
          <w:rFonts w:ascii="Times New Roman" w:hAnsi="Times New Roman" w:cs="Times New Roman"/>
          <w:lang w:eastAsia="en-US" w:bidi="ar-EG"/>
        </w:rPr>
      </w:pPr>
    </w:p>
    <w:p w14:paraId="7C554879" w14:textId="77777777" w:rsidR="00A71243" w:rsidRPr="00F83012" w:rsidRDefault="00A71243" w:rsidP="00A71243">
      <w:pPr>
        <w:bidi/>
        <w:rPr>
          <w:rFonts w:ascii="Times New Roman" w:hAnsi="Times New Roman" w:cs="Times New Roman"/>
          <w:lang w:eastAsia="en-US" w:bidi="ar-EG"/>
        </w:rPr>
      </w:pPr>
    </w:p>
    <w:p w14:paraId="6ECA491C" w14:textId="77777777" w:rsidR="00A71243" w:rsidRPr="00F83012" w:rsidRDefault="00A71243" w:rsidP="00A71243">
      <w:pPr>
        <w:bidi/>
        <w:rPr>
          <w:rFonts w:ascii="Times New Roman" w:hAnsi="Times New Roman" w:cs="Times New Roman"/>
          <w:lang w:eastAsia="en-US" w:bidi="ar-EG"/>
        </w:rPr>
      </w:pPr>
    </w:p>
    <w:p w14:paraId="61639A73" w14:textId="77777777" w:rsidR="00A71243" w:rsidRPr="00F83012" w:rsidRDefault="00A71243" w:rsidP="00A71243">
      <w:pPr>
        <w:bidi/>
        <w:rPr>
          <w:rFonts w:ascii="Times New Roman" w:hAnsi="Times New Roman" w:cs="Times New Roman"/>
          <w:lang w:eastAsia="en-US" w:bidi="ar-EG"/>
        </w:rPr>
      </w:pPr>
    </w:p>
    <w:p w14:paraId="4529218B" w14:textId="77777777" w:rsidR="00A71243" w:rsidRPr="00F83012" w:rsidRDefault="00A71243" w:rsidP="00A71243">
      <w:pPr>
        <w:bidi/>
        <w:rPr>
          <w:rFonts w:ascii="Times New Roman" w:hAnsi="Times New Roman" w:cs="Times New Roman"/>
          <w:lang w:eastAsia="en-US" w:bidi="ar-EG"/>
        </w:rPr>
      </w:pPr>
    </w:p>
    <w:p w14:paraId="55F89D53" w14:textId="77777777" w:rsidR="00A71243" w:rsidRPr="00F83012" w:rsidRDefault="00A71243" w:rsidP="00A71243">
      <w:pPr>
        <w:bidi/>
        <w:rPr>
          <w:rFonts w:ascii="Times New Roman" w:hAnsi="Times New Roman" w:cs="Times New Roman"/>
          <w:lang w:eastAsia="en-US" w:bidi="ar-EG"/>
        </w:rPr>
      </w:pPr>
    </w:p>
    <w:p w14:paraId="3DB84C19" w14:textId="77777777" w:rsidR="00A71243" w:rsidRPr="00F83012" w:rsidRDefault="00A71243" w:rsidP="00A71243">
      <w:pPr>
        <w:bidi/>
        <w:rPr>
          <w:rFonts w:ascii="Times New Roman" w:hAnsi="Times New Roman" w:cs="Times New Roman"/>
          <w:lang w:eastAsia="en-US" w:bidi="ar-EG"/>
        </w:rPr>
      </w:pPr>
    </w:p>
    <w:p w14:paraId="624C37D7" w14:textId="77777777" w:rsidR="00A71243" w:rsidRPr="00F83012" w:rsidRDefault="00A71243" w:rsidP="00A71243">
      <w:pPr>
        <w:bidi/>
        <w:rPr>
          <w:rFonts w:ascii="Times New Roman" w:hAnsi="Times New Roman" w:cs="Times New Roman"/>
          <w:lang w:eastAsia="en-US" w:bidi="ar-EG"/>
        </w:rPr>
      </w:pPr>
    </w:p>
    <w:p w14:paraId="21072E5D" w14:textId="77777777" w:rsidR="00A71243" w:rsidRPr="00F83012" w:rsidRDefault="00A71243" w:rsidP="00A71243">
      <w:pPr>
        <w:bidi/>
        <w:rPr>
          <w:rFonts w:ascii="Times New Roman" w:hAnsi="Times New Roman" w:cs="Times New Roman"/>
          <w:lang w:eastAsia="en-US" w:bidi="ar-EG"/>
        </w:rPr>
      </w:pPr>
    </w:p>
    <w:p w14:paraId="2B8A77E8" w14:textId="77777777" w:rsidR="00A71243" w:rsidRPr="00F83012" w:rsidRDefault="00A71243" w:rsidP="00A71243">
      <w:pPr>
        <w:bidi/>
        <w:rPr>
          <w:rFonts w:ascii="Times New Roman" w:hAnsi="Times New Roman" w:cs="Times New Roman"/>
          <w:lang w:eastAsia="en-US" w:bidi="ar-EG"/>
        </w:rPr>
      </w:pPr>
    </w:p>
    <w:p w14:paraId="7A26DC1D" w14:textId="77777777" w:rsidR="00A71243" w:rsidRPr="00F83012" w:rsidRDefault="00A71243" w:rsidP="00A71243">
      <w:pPr>
        <w:bidi/>
        <w:rPr>
          <w:rFonts w:ascii="Times New Roman" w:hAnsi="Times New Roman" w:cs="Times New Roman"/>
          <w:lang w:eastAsia="en-US" w:bidi="ar-EG"/>
        </w:rPr>
      </w:pPr>
    </w:p>
    <w:p w14:paraId="3FD746C3" w14:textId="77777777" w:rsidR="00A71243" w:rsidRPr="00F83012" w:rsidRDefault="00A71243" w:rsidP="00A71243">
      <w:pPr>
        <w:bidi/>
        <w:rPr>
          <w:rFonts w:ascii="Times New Roman" w:hAnsi="Times New Roman" w:cs="Times New Roman"/>
          <w:lang w:eastAsia="en-US" w:bidi="ar-EG"/>
        </w:rPr>
      </w:pPr>
    </w:p>
    <w:p w14:paraId="40C274FE" w14:textId="77777777" w:rsidR="00A71243" w:rsidRPr="00F83012" w:rsidRDefault="00A71243" w:rsidP="00A71243">
      <w:pPr>
        <w:bidi/>
        <w:rPr>
          <w:rFonts w:ascii="Times New Roman" w:hAnsi="Times New Roman" w:cs="Times New Roman"/>
          <w:lang w:eastAsia="en-US" w:bidi="ar-EG"/>
        </w:rPr>
      </w:pPr>
    </w:p>
    <w:p w14:paraId="222C90C8" w14:textId="70339C86" w:rsidR="00EE7006" w:rsidRPr="00F83012" w:rsidRDefault="00EE7006" w:rsidP="00EE7006">
      <w:pPr>
        <w:bidi/>
        <w:rPr>
          <w:rFonts w:ascii="Times New Roman" w:hAnsi="Times New Roman" w:cs="Times New Roman"/>
          <w:rtl/>
        </w:rPr>
      </w:pPr>
    </w:p>
    <w:p w14:paraId="22BB15D6" w14:textId="77777777" w:rsidR="00EE7006" w:rsidRPr="00F83012" w:rsidRDefault="00EE7006" w:rsidP="00EE7006">
      <w:pPr>
        <w:bidi/>
        <w:rPr>
          <w:rFonts w:ascii="Times New Roman" w:hAnsi="Times New Roman" w:cs="Times New Roman"/>
          <w:rtl/>
        </w:rPr>
      </w:pPr>
    </w:p>
    <w:p w14:paraId="7E4169A9" w14:textId="77777777" w:rsidR="00EE7006" w:rsidRPr="00F83012" w:rsidRDefault="00EE7006" w:rsidP="00EE7006">
      <w:pPr>
        <w:bidi/>
        <w:rPr>
          <w:rFonts w:ascii="Times New Roman" w:hAnsi="Times New Roman" w:cs="Times New Roman"/>
          <w:rtl/>
        </w:rPr>
      </w:pPr>
    </w:p>
    <w:p w14:paraId="2E7F7E11" w14:textId="4CE81BD8" w:rsidR="00EE7006" w:rsidRPr="00F83012" w:rsidRDefault="00EE7006" w:rsidP="00EE7006">
      <w:pPr>
        <w:bidi/>
        <w:rPr>
          <w:rFonts w:ascii="Times New Roman" w:hAnsi="Times New Roman" w:cs="Times New Roman"/>
          <w:rtl/>
        </w:rPr>
      </w:pPr>
    </w:p>
    <w:p w14:paraId="6C142DD0" w14:textId="7F811B16" w:rsidR="00EE7006" w:rsidRPr="00F83012" w:rsidRDefault="00A71243" w:rsidP="00EE7006">
      <w:pPr>
        <w:bidi/>
        <w:rPr>
          <w:rFonts w:ascii="Times New Roman" w:hAnsi="Times New Roman" w:cs="Times New Roman"/>
          <w:rtl/>
        </w:rPr>
      </w:pPr>
      <w:r w:rsidRPr="00F83012">
        <w:rPr>
          <w:rFonts w:ascii="Times New Roman" w:hAnsi="Times New Roman" w:cs="Times New Roman"/>
          <w:noProof/>
          <w:rtl/>
          <w:lang w:eastAsia="en-US"/>
        </w:rPr>
        <mc:AlternateContent>
          <mc:Choice Requires="wps">
            <w:drawing>
              <wp:anchor distT="0" distB="0" distL="114300" distR="114300" simplePos="0" relativeHeight="251663360" behindDoc="0" locked="0" layoutInCell="1" allowOverlap="1" wp14:anchorId="09D993D2" wp14:editId="7768C488">
                <wp:simplePos x="0" y="0"/>
                <wp:positionH relativeFrom="column">
                  <wp:posOffset>5172075</wp:posOffset>
                </wp:positionH>
                <wp:positionV relativeFrom="paragraph">
                  <wp:posOffset>78740</wp:posOffset>
                </wp:positionV>
                <wp:extent cx="1676400" cy="180022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1676400" cy="1800225"/>
                        </a:xfrm>
                        <a:prstGeom prst="rect">
                          <a:avLst/>
                        </a:prstGeom>
                        <a:ln w="28575">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5696587" w14:textId="44C56838" w:rsidR="00023802" w:rsidRDefault="00023802" w:rsidP="00023802">
                            <w:pPr>
                              <w:jc w:val="center"/>
                            </w:pPr>
                            <w:r>
                              <w:rPr>
                                <w:rFonts w:ascii="Times New Roman" w:eastAsia="Times New Roman" w:hAnsi="Times New Roman" w:cs="Traditional Arabic"/>
                                <w:noProof/>
                                <w:sz w:val="20"/>
                                <w:szCs w:val="20"/>
                                <w:lang w:eastAsia="en-US"/>
                              </w:rPr>
                              <w:drawing>
                                <wp:inline distT="0" distB="0" distL="0" distR="0" wp14:anchorId="0948831B" wp14:editId="782B9558">
                                  <wp:extent cx="1503114" cy="17430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3114" cy="1743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993D2" id="Rectangle 20" o:spid="_x0000_s1026" style="position:absolute;left:0;text-align:left;margin-left:407.25pt;margin-top:6.2pt;width:132pt;height:14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" fillcolor="white [3201]" strokecolor="#63a537 [3205]" strokeweight="2.25pt">
                <v:textbox>
                  <w:txbxContent>
                    <w:p w14:paraId="45696587" w14:textId="44C56838" w:rsidR="00023802" w:rsidRDefault="00023802" w:rsidP="00023802">
                      <w:pPr>
                        <w:jc w:val="center"/>
                      </w:pPr>
                      <w:r>
                        <w:rPr>
                          <w:rFonts w:ascii="Times New Roman" w:eastAsia="Times New Roman" w:hAnsi="Times New Roman" w:cs="Traditional Arabic"/>
                          <w:noProof/>
                          <w:sz w:val="20"/>
                          <w:szCs w:val="20"/>
                          <w:lang w:eastAsia="en-US"/>
                        </w:rPr>
                        <w:drawing>
                          <wp:inline distT="0" distB="0" distL="0" distR="0" wp14:anchorId="0948831B" wp14:editId="782B9558">
                            <wp:extent cx="1503114" cy="174307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3114" cy="1743075"/>
                                    </a:xfrm>
                                    <a:prstGeom prst="rect">
                                      <a:avLst/>
                                    </a:prstGeom>
                                    <a:noFill/>
                                    <a:ln>
                                      <a:noFill/>
                                    </a:ln>
                                  </pic:spPr>
                                </pic:pic>
                              </a:graphicData>
                            </a:graphic>
                          </wp:inline>
                        </w:drawing>
                      </w:r>
                    </w:p>
                  </w:txbxContent>
                </v:textbox>
              </v:rect>
            </w:pict>
          </mc:Fallback>
        </mc:AlternateContent>
      </w:r>
    </w:p>
    <w:p w14:paraId="5D2E6405" w14:textId="37851963" w:rsidR="00EE7006" w:rsidRPr="00F83012" w:rsidRDefault="00800B6C" w:rsidP="00800B6C">
      <w:pPr>
        <w:tabs>
          <w:tab w:val="right" w:pos="10170"/>
          <w:tab w:val="right" w:pos="10530"/>
          <w:tab w:val="right" w:pos="10890"/>
          <w:tab w:val="right" w:pos="10980"/>
        </w:tabs>
        <w:bidi/>
        <w:ind w:left="-360" w:right="1350"/>
        <w:jc w:val="right"/>
        <w:rPr>
          <w:rFonts w:ascii="Times New Roman" w:hAnsi="Times New Roman" w:cs="Times New Roman"/>
          <w:color w:val="31521B" w:themeColor="accent2" w:themeShade="80"/>
          <w:sz w:val="28"/>
          <w:szCs w:val="32"/>
          <w:rtl/>
        </w:rPr>
      </w:pPr>
      <w:r w:rsidRPr="00F83012">
        <w:rPr>
          <w:rFonts w:ascii="Times New Roman" w:hAnsi="Times New Roman" w:cs="Times New Roman"/>
          <w:b/>
          <w:bCs/>
          <w:color w:val="31521B" w:themeColor="accent2" w:themeShade="80"/>
          <w:sz w:val="144"/>
          <w:szCs w:val="52"/>
          <w:rtl/>
        </w:rPr>
        <w:t xml:space="preserve">السيرة الذاتية </w:t>
      </w:r>
    </w:p>
    <w:p w14:paraId="776D2E99" w14:textId="79182F46" w:rsidR="00800B6C" w:rsidRPr="00F83012" w:rsidRDefault="00800B6C" w:rsidP="00EE7006">
      <w:pPr>
        <w:bidi/>
        <w:rPr>
          <w:rFonts w:ascii="Times New Roman" w:hAnsi="Times New Roman" w:cs="Times New Roman"/>
          <w:rtl/>
        </w:rPr>
      </w:pPr>
    </w:p>
    <w:p w14:paraId="2FDA8DF0" w14:textId="6E83ED40" w:rsidR="00E67FE1" w:rsidRPr="00F83012" w:rsidRDefault="00E67FE1" w:rsidP="00E67FE1">
      <w:pPr>
        <w:bidi/>
        <w:rPr>
          <w:rFonts w:ascii="Times New Roman" w:hAnsi="Times New Roman" w:cs="Times New Roman"/>
          <w:rtl/>
        </w:rPr>
      </w:pPr>
    </w:p>
    <w:p w14:paraId="5631B1E0" w14:textId="4B81C181" w:rsidR="00E67FE1" w:rsidRPr="00F83012" w:rsidRDefault="00E67FE1" w:rsidP="00E67FE1">
      <w:pPr>
        <w:bidi/>
        <w:rPr>
          <w:rFonts w:ascii="Times New Roman" w:hAnsi="Times New Roman" w:cs="Times New Roman"/>
          <w:rtl/>
        </w:rPr>
      </w:pPr>
    </w:p>
    <w:p w14:paraId="4BE9579E" w14:textId="51D31580" w:rsidR="00E67FE1" w:rsidRPr="00F83012" w:rsidRDefault="00E67FE1" w:rsidP="00E67FE1">
      <w:pPr>
        <w:bidi/>
        <w:rPr>
          <w:rFonts w:ascii="Times New Roman" w:hAnsi="Times New Roman" w:cs="Times New Roman"/>
          <w:rtl/>
        </w:rPr>
      </w:pPr>
    </w:p>
    <w:p w14:paraId="29ECA5D2" w14:textId="76A2265A" w:rsidR="00E67FE1" w:rsidRPr="00F83012" w:rsidRDefault="00E67FE1" w:rsidP="00E67FE1">
      <w:pPr>
        <w:bidi/>
        <w:rPr>
          <w:rFonts w:ascii="Times New Roman" w:hAnsi="Times New Roman" w:cs="Times New Roman"/>
          <w:rtl/>
        </w:rPr>
      </w:pPr>
    </w:p>
    <w:p w14:paraId="45A64C52" w14:textId="17CAC8EC" w:rsidR="00E67FE1" w:rsidRPr="00F83012" w:rsidRDefault="00E67FE1" w:rsidP="00E67FE1">
      <w:pPr>
        <w:bidi/>
        <w:rPr>
          <w:rFonts w:ascii="Times New Roman" w:hAnsi="Times New Roman" w:cs="Times New Roman"/>
          <w:rtl/>
        </w:rPr>
      </w:pPr>
    </w:p>
    <w:p w14:paraId="598AC51F" w14:textId="77777777" w:rsidR="00E67FE1" w:rsidRPr="00F83012" w:rsidRDefault="00E67FE1" w:rsidP="00E67FE1">
      <w:pPr>
        <w:bidi/>
        <w:rPr>
          <w:rFonts w:ascii="Times New Roman" w:hAnsi="Times New Roman" w:cs="Times New Roman"/>
          <w:rtl/>
        </w:rPr>
      </w:pPr>
    </w:p>
    <w:p w14:paraId="32A18F41" w14:textId="77777777" w:rsidR="00666B0B" w:rsidRPr="00F83012" w:rsidRDefault="00667A13" w:rsidP="00800B6C">
      <w:pPr>
        <w:bidi/>
        <w:rPr>
          <w:rFonts w:ascii="Times New Roman" w:hAnsi="Times New Roman" w:cs="Times New Roman"/>
        </w:rPr>
      </w:pPr>
      <w:r w:rsidRPr="00F83012">
        <w:rPr>
          <w:rFonts w:ascii="Times New Roman" w:hAnsi="Times New Roman" w:cs="Times New Roman"/>
          <w:noProof/>
          <w:lang w:eastAsia="en-US"/>
        </w:rPr>
        <mc:AlternateContent>
          <mc:Choice Requires="wps">
            <w:drawing>
              <wp:anchor distT="91440" distB="91440" distL="114300" distR="114300" simplePos="0" relativeHeight="251657216" behindDoc="0" locked="0" layoutInCell="1" allowOverlap="1" wp14:anchorId="4FEEF5E3" wp14:editId="1D5BD57E">
                <wp:simplePos x="0" y="0"/>
                <wp:positionH relativeFrom="margin">
                  <wp:posOffset>4647953</wp:posOffset>
                </wp:positionH>
                <wp:positionV relativeFrom="paragraph">
                  <wp:posOffset>439716</wp:posOffset>
                </wp:positionV>
                <wp:extent cx="2733675" cy="6136640"/>
                <wp:effectExtent l="0" t="0" r="2857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6136640"/>
                        </a:xfrm>
                        <a:prstGeom prst="rect">
                          <a:avLst/>
                        </a:prstGeom>
                        <a:noFill/>
                        <a:ln w="9525">
                          <a:solidFill>
                            <a:schemeClr val="accent1">
                              <a:lumMod val="50000"/>
                            </a:schemeClr>
                          </a:solidFill>
                          <a:miter lim="800000"/>
                          <a:headEnd/>
                          <a:tailEnd/>
                        </a:ln>
                      </wps:spPr>
                      <wps:txbx>
                        <w:txbxContent>
                          <w:tbl>
                            <w:tblPr>
                              <w:tblW w:w="5010" w:type="pct"/>
                              <w:tblLayout w:type="fixed"/>
                              <w:tblCellMar>
                                <w:left w:w="115" w:type="dxa"/>
                                <w:right w:w="115" w:type="dxa"/>
                              </w:tblCellMar>
                              <w:tblLook w:val="04A0" w:firstRow="1" w:lastRow="0" w:firstColumn="1" w:lastColumn="0" w:noHBand="0" w:noVBand="1"/>
                            </w:tblPr>
                            <w:tblGrid>
                              <w:gridCol w:w="4502"/>
                            </w:tblGrid>
                            <w:tr w:rsidR="00EE7006" w14:paraId="6C6E3AAB" w14:textId="77777777" w:rsidTr="00E67FE1">
                              <w:trPr>
                                <w:trHeight w:val="1080"/>
                              </w:trPr>
                              <w:tc>
                                <w:tcPr>
                                  <w:tcW w:w="4026" w:type="dxa"/>
                                  <w:tcMar>
                                    <w:left w:w="360" w:type="dxa"/>
                                  </w:tcMar>
                                  <w:vAlign w:val="bottom"/>
                                </w:tcPr>
                                <w:p w14:paraId="634EF342" w14:textId="100D183F" w:rsidR="00EE7006" w:rsidRPr="00D467D0" w:rsidRDefault="000B4C73" w:rsidP="00EE7006">
                                  <w:pPr>
                                    <w:pStyle w:val="NormalWeb"/>
                                    <w:spacing w:before="0" w:beforeAutospacing="0" w:after="0" w:afterAutospacing="0"/>
                                    <w:jc w:val="center"/>
                                    <w:rPr>
                                      <w:rFonts w:ascii="GE SS Two Bold" w:eastAsia="GE SS Two Bold" w:cs="Sultan Medium"/>
                                      <w:b/>
                                      <w:bCs/>
                                      <w:color w:val="1B5337" w:themeColor="accent3" w:themeShade="80"/>
                                      <w:sz w:val="34"/>
                                      <w:szCs w:val="32"/>
                                      <w:rtl/>
                                      <w:lang w:bidi="ar-EG"/>
                                    </w:rPr>
                                  </w:pPr>
                                  <w:r w:rsidRPr="00D467D0">
                                    <w:rPr>
                                      <w:rFonts w:ascii="GE SS Two Bold" w:eastAsia="GE SS Two Bold" w:cs="Sultan Medium" w:hint="cs"/>
                                      <w:b/>
                                      <w:bCs/>
                                      <w:color w:val="1B5337" w:themeColor="accent3" w:themeShade="80"/>
                                      <w:sz w:val="34"/>
                                      <w:szCs w:val="32"/>
                                      <w:rtl/>
                                      <w:lang w:bidi="ar-EG"/>
                                    </w:rPr>
                                    <w:t>الاسم</w:t>
                                  </w:r>
                                </w:p>
                                <w:p w14:paraId="68D3D4C0" w14:textId="77777777" w:rsidR="005F38DE" w:rsidRPr="00D467D0" w:rsidRDefault="005F38DE" w:rsidP="005F38DE">
                                  <w:pPr>
                                    <w:bidi/>
                                    <w:jc w:val="center"/>
                                    <w:rPr>
                                      <w:rFonts w:cs="Sultan Medium"/>
                                      <w:sz w:val="32"/>
                                      <w:szCs w:val="32"/>
                                      <w:rtl/>
                                    </w:rPr>
                                  </w:pPr>
                                  <w:r w:rsidRPr="00D467D0">
                                    <w:rPr>
                                      <w:rFonts w:cs="Sultan Medium"/>
                                      <w:sz w:val="32"/>
                                      <w:szCs w:val="32"/>
                                      <w:rtl/>
                                    </w:rPr>
                                    <w:t>طارق شاهين علي شاهين</w:t>
                                  </w:r>
                                </w:p>
                                <w:p w14:paraId="3B0283DE" w14:textId="77777777" w:rsidR="00D467D0" w:rsidRPr="00D467D0" w:rsidRDefault="00D467D0" w:rsidP="00D467D0">
                                  <w:pPr>
                                    <w:pStyle w:val="NormalWeb"/>
                                    <w:spacing w:before="0" w:beforeAutospacing="0" w:after="0" w:afterAutospacing="0"/>
                                    <w:jc w:val="center"/>
                                    <w:rPr>
                                      <w:rFonts w:ascii="GE SS Two Bold" w:eastAsia="GE SS Two Bold" w:cs="Sultan Medium"/>
                                      <w:b/>
                                      <w:bCs/>
                                      <w:color w:val="1B5337" w:themeColor="accent3" w:themeShade="80"/>
                                      <w:sz w:val="34"/>
                                      <w:szCs w:val="32"/>
                                      <w:rtl/>
                                      <w:lang w:bidi="ar-EG"/>
                                    </w:rPr>
                                  </w:pPr>
                                </w:p>
                                <w:p w14:paraId="7E470082" w14:textId="224B3A26" w:rsidR="00D467D0" w:rsidRPr="00D467D0" w:rsidRDefault="00D467D0" w:rsidP="00D467D0">
                                  <w:pPr>
                                    <w:pStyle w:val="NormalWeb"/>
                                    <w:spacing w:before="0" w:beforeAutospacing="0" w:after="0" w:afterAutospacing="0"/>
                                    <w:jc w:val="center"/>
                                    <w:rPr>
                                      <w:rFonts w:ascii="GE SS Two Bold" w:eastAsia="GE SS Two Bold" w:cs="Sultan Medium"/>
                                      <w:b/>
                                      <w:bCs/>
                                      <w:color w:val="1B5337" w:themeColor="accent3" w:themeShade="80"/>
                                      <w:sz w:val="34"/>
                                      <w:szCs w:val="32"/>
                                      <w:rtl/>
                                      <w:lang w:bidi="ar-EG"/>
                                    </w:rPr>
                                  </w:pPr>
                                  <w:r w:rsidRPr="00D467D0">
                                    <w:rPr>
                                      <w:rFonts w:ascii="GE SS Two Bold" w:eastAsia="GE SS Two Bold" w:cs="Sultan Medium" w:hint="cs"/>
                                      <w:b/>
                                      <w:bCs/>
                                      <w:color w:val="1B5337" w:themeColor="accent3" w:themeShade="80"/>
                                      <w:sz w:val="34"/>
                                      <w:szCs w:val="32"/>
                                      <w:rtl/>
                                      <w:lang w:bidi="ar-EG"/>
                                    </w:rPr>
                                    <w:t>الوظيفة</w:t>
                                  </w:r>
                                </w:p>
                                <w:p w14:paraId="2195BD71" w14:textId="6B523C69" w:rsidR="005F38DE" w:rsidRPr="00D467D0" w:rsidRDefault="005F38DE" w:rsidP="005F38DE">
                                  <w:pPr>
                                    <w:bidi/>
                                    <w:jc w:val="center"/>
                                    <w:rPr>
                                      <w:rFonts w:cs="Sultan Medium"/>
                                      <w:sz w:val="32"/>
                                      <w:szCs w:val="32"/>
                                      <w:rtl/>
                                    </w:rPr>
                                  </w:pPr>
                                  <w:r w:rsidRPr="00D467D0">
                                    <w:rPr>
                                      <w:rFonts w:cs="Sultan Medium" w:hint="cs"/>
                                      <w:sz w:val="32"/>
                                      <w:szCs w:val="32"/>
                                      <w:rtl/>
                                    </w:rPr>
                                    <w:t>الرئيس التنفيذى والعضو المنتدب</w:t>
                                  </w:r>
                                </w:p>
                                <w:p w14:paraId="6707FC3C" w14:textId="08915CEA" w:rsidR="00EE7006" w:rsidRPr="00D467D0" w:rsidRDefault="005F38DE" w:rsidP="005F38DE">
                                  <w:pPr>
                                    <w:bidi/>
                                    <w:jc w:val="center"/>
                                    <w:rPr>
                                      <w:rFonts w:cs="Sultan Medium"/>
                                      <w:sz w:val="32"/>
                                      <w:szCs w:val="32"/>
                                    </w:rPr>
                                  </w:pPr>
                                  <w:r w:rsidRPr="00D467D0">
                                    <w:rPr>
                                      <w:rFonts w:cs="Sultan Medium" w:hint="cs"/>
                                      <w:sz w:val="32"/>
                                      <w:szCs w:val="32"/>
                                      <w:rtl/>
                                    </w:rPr>
                                    <w:t>شركة بورسعيد لتداول الحاويات والبضائع</w:t>
                                  </w:r>
                                </w:p>
                                <w:p w14:paraId="38647DC9" w14:textId="77777777" w:rsidR="00EE7006" w:rsidRPr="00D467D0" w:rsidRDefault="00EE7006" w:rsidP="005F38DE">
                                  <w:pPr>
                                    <w:bidi/>
                                    <w:jc w:val="center"/>
                                    <w:rPr>
                                      <w:rFonts w:cs="Sultan Medium"/>
                                      <w:sz w:val="32"/>
                                      <w:szCs w:val="32"/>
                                    </w:rPr>
                                  </w:pPr>
                                </w:p>
                                <w:p w14:paraId="023A68C2" w14:textId="77777777" w:rsidR="00EE7006" w:rsidRPr="00D467D0" w:rsidRDefault="00EE7006" w:rsidP="00EE7006">
                                  <w:pPr>
                                    <w:pStyle w:val="Heading2"/>
                                    <w:bidi/>
                                    <w:rPr>
                                      <w:rFonts w:ascii="GE SS Two Bold" w:eastAsia="GE SS Two Bold" w:hAnsi="Times New Roman" w:cs="Sultan Medium"/>
                                      <w:caps w:val="0"/>
                                      <w:color w:val="1B5337" w:themeColor="accent3" w:themeShade="80"/>
                                      <w:sz w:val="34"/>
                                      <w:szCs w:val="32"/>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البيانات الشخصية</w:t>
                                  </w:r>
                                </w:p>
                                <w:p w14:paraId="15D17AB3" w14:textId="27626139" w:rsidR="00EE7006" w:rsidRPr="00D467D0" w:rsidRDefault="00EE7006" w:rsidP="005F38DE">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rtl/>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تاريخ</w:t>
                                  </w:r>
                                  <w:r w:rsidR="003C6231" w:rsidRPr="00D467D0">
                                    <w:rPr>
                                      <w:rFonts w:ascii="GE SS Two Bold" w:eastAsia="GE SS Two Bold" w:hAnsi="Times New Roman" w:cs="Sultan Medium" w:hint="cs"/>
                                      <w:caps w:val="0"/>
                                      <w:color w:val="1B5337" w:themeColor="accent3" w:themeShade="80"/>
                                      <w:sz w:val="34"/>
                                      <w:szCs w:val="32"/>
                                      <w:rtl/>
                                      <w:lang w:eastAsia="en-US" w:bidi="ar-EG"/>
                                    </w:rPr>
                                    <w:t xml:space="preserve"> الميلاد</w:t>
                                  </w:r>
                                  <w:r w:rsidR="005F38DE" w:rsidRPr="00D467D0">
                                    <w:rPr>
                                      <w:rFonts w:ascii="GE SS Two Bold" w:eastAsia="GE SS Two Bold" w:hAnsi="Times New Roman" w:cs="Sultan Medium"/>
                                      <w:caps w:val="0"/>
                                      <w:color w:val="1B5337" w:themeColor="accent3" w:themeShade="80"/>
                                      <w:sz w:val="34"/>
                                      <w:szCs w:val="32"/>
                                      <w:lang w:eastAsia="en-US" w:bidi="ar-EG"/>
                                    </w:rPr>
                                    <w:t xml:space="preserve">  :</w:t>
                                  </w:r>
                                  <w:r w:rsidR="005F38DE" w:rsidRPr="00D467D0">
                                    <w:rPr>
                                      <w:rFonts w:ascii="GE SS Two Bold" w:eastAsia="GE SS Two Bold" w:hAnsi="Times New Roman" w:cs="Sultan Medium"/>
                                      <w:caps w:val="0"/>
                                      <w:color w:val="1B5337" w:themeColor="accent3" w:themeShade="80"/>
                                      <w:sz w:val="34"/>
                                      <w:szCs w:val="32"/>
                                      <w:rtl/>
                                      <w:lang w:eastAsia="en-US"/>
                                    </w:rPr>
                                    <w:t>19 / 9 / 1959 م</w:t>
                                  </w:r>
                                  <w:r w:rsidR="003C6231" w:rsidRPr="00D467D0">
                                    <w:rPr>
                                      <w:rFonts w:ascii="GE SS Two Bold" w:eastAsia="GE SS Two Bold" w:hAnsi="Times New Roman" w:cs="Sultan Medium"/>
                                      <w:caps w:val="0"/>
                                      <w:color w:val="1B5337" w:themeColor="accent3" w:themeShade="80"/>
                                      <w:sz w:val="34"/>
                                      <w:szCs w:val="32"/>
                                      <w:lang w:eastAsia="en-US" w:bidi="ar-EG"/>
                                    </w:rPr>
                                    <w:t>..</w:t>
                                  </w:r>
                                </w:p>
                                <w:p w14:paraId="50093F06" w14:textId="77777777" w:rsidR="005F38DE" w:rsidRPr="00D467D0" w:rsidRDefault="003C6231" w:rsidP="003C6231">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 xml:space="preserve">العنوان: </w:t>
                                  </w:r>
                                  <w:r w:rsidR="005F38DE" w:rsidRPr="00D467D0">
                                    <w:rPr>
                                      <w:rFonts w:ascii="GE SS Two Bold" w:eastAsia="GE SS Two Bold" w:hAnsi="Times New Roman" w:cs="Sultan Medium" w:hint="cs"/>
                                      <w:caps w:val="0"/>
                                      <w:color w:val="1B5337" w:themeColor="accent3" w:themeShade="80"/>
                                      <w:sz w:val="34"/>
                                      <w:szCs w:val="32"/>
                                      <w:rtl/>
                                      <w:lang w:eastAsia="en-US" w:bidi="ar-EG"/>
                                    </w:rPr>
                                    <w:t>عمارات</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سوميد</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 </w:t>
                                  </w:r>
                                  <w:r w:rsidR="005F38DE" w:rsidRPr="00D467D0">
                                    <w:rPr>
                                      <w:rFonts w:ascii="GE SS Two Bold" w:eastAsia="GE SS Two Bold" w:hAnsi="Times New Roman" w:cs="Sultan Medium" w:hint="cs"/>
                                      <w:caps w:val="0"/>
                                      <w:color w:val="1B5337" w:themeColor="accent3" w:themeShade="80"/>
                                      <w:sz w:val="34"/>
                                      <w:szCs w:val="32"/>
                                      <w:rtl/>
                                      <w:lang w:eastAsia="en-US" w:bidi="ar-EG"/>
                                    </w:rPr>
                                    <w:t>عمارة</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1 </w:t>
                                  </w:r>
                                  <w:r w:rsidR="005F38DE" w:rsidRPr="00D467D0">
                                    <w:rPr>
                                      <w:rFonts w:ascii="GE SS Two Bold" w:eastAsia="GE SS Two Bold" w:hAnsi="Times New Roman" w:cs="Sultan Medium" w:hint="cs"/>
                                      <w:caps w:val="0"/>
                                      <w:color w:val="1B5337" w:themeColor="accent3" w:themeShade="80"/>
                                      <w:sz w:val="34"/>
                                      <w:szCs w:val="32"/>
                                      <w:rtl/>
                                      <w:lang w:eastAsia="en-US" w:bidi="ar-EG"/>
                                    </w:rPr>
                                    <w:t>سموحة</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 </w:t>
                                  </w:r>
                                  <w:r w:rsidR="005F38DE" w:rsidRPr="00D467D0">
                                    <w:rPr>
                                      <w:rFonts w:ascii="GE SS Two Bold" w:eastAsia="GE SS Two Bold" w:hAnsi="Times New Roman" w:cs="Sultan Medium" w:hint="cs"/>
                                      <w:caps w:val="0"/>
                                      <w:color w:val="1B5337" w:themeColor="accent3" w:themeShade="80"/>
                                      <w:sz w:val="34"/>
                                      <w:szCs w:val="32"/>
                                      <w:rtl/>
                                      <w:lang w:eastAsia="en-US" w:bidi="ar-EG"/>
                                    </w:rPr>
                                    <w:t>سيدي</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جابر</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 </w:t>
                                  </w:r>
                                  <w:r w:rsidR="005F38DE" w:rsidRPr="00D467D0">
                                    <w:rPr>
                                      <w:rFonts w:ascii="GE SS Two Bold" w:eastAsia="GE SS Two Bold" w:hAnsi="Times New Roman" w:cs="Sultan Medium" w:hint="cs"/>
                                      <w:caps w:val="0"/>
                                      <w:color w:val="1B5337" w:themeColor="accent3" w:themeShade="80"/>
                                      <w:sz w:val="34"/>
                                      <w:szCs w:val="32"/>
                                      <w:rtl/>
                                      <w:lang w:eastAsia="en-US" w:bidi="ar-EG"/>
                                    </w:rPr>
                                    <w:t>الأسكندرية</w:t>
                                  </w:r>
                                </w:p>
                                <w:p w14:paraId="732E4036" w14:textId="77777777" w:rsidR="005F38DE" w:rsidRPr="00D467D0" w:rsidRDefault="003C6231" w:rsidP="00EE7006">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 xml:space="preserve">الكلية: </w:t>
                                  </w:r>
                                  <w:r w:rsidR="005F38DE" w:rsidRPr="00D467D0">
                                    <w:rPr>
                                      <w:rFonts w:ascii="GE SS Two Bold" w:eastAsia="GE SS Two Bold" w:hAnsi="Times New Roman" w:cs="Sultan Medium" w:hint="cs"/>
                                      <w:caps w:val="0"/>
                                      <w:color w:val="1B5337" w:themeColor="accent3" w:themeShade="80"/>
                                      <w:sz w:val="34"/>
                                      <w:szCs w:val="32"/>
                                      <w:rtl/>
                                      <w:lang w:eastAsia="en-US" w:bidi="ar-EG"/>
                                    </w:rPr>
                                    <w:t>بكالوريوس</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الدراسات</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والعلوم</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البحرية</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عام</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1981 </w:t>
                                  </w:r>
                                  <w:r w:rsidR="005F38DE" w:rsidRPr="00D467D0">
                                    <w:rPr>
                                      <w:rFonts w:ascii="GE SS Two Bold" w:eastAsia="GE SS Two Bold" w:hAnsi="Times New Roman" w:cs="Sultan Medium" w:hint="cs"/>
                                      <w:caps w:val="0"/>
                                      <w:color w:val="1B5337" w:themeColor="accent3" w:themeShade="80"/>
                                      <w:sz w:val="34"/>
                                      <w:szCs w:val="32"/>
                                      <w:rtl/>
                                      <w:lang w:eastAsia="en-US" w:bidi="ar-EG"/>
                                    </w:rPr>
                                    <w:t>م</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بامتياز</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p>
                                <w:p w14:paraId="1E1D958E" w14:textId="25D4DD65" w:rsidR="00EE7006" w:rsidRPr="00D467D0" w:rsidRDefault="003C6231" w:rsidP="005F38DE">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rtl/>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 xml:space="preserve">الجنسية : </w:t>
                                  </w:r>
                                  <w:r w:rsidR="005F38DE" w:rsidRPr="00D467D0">
                                    <w:rPr>
                                      <w:rFonts w:ascii="GE SS Two Bold" w:eastAsia="GE SS Two Bold" w:hAnsi="Times New Roman" w:cs="Sultan Medium" w:hint="cs"/>
                                      <w:caps w:val="0"/>
                                      <w:color w:val="1B5337" w:themeColor="accent3" w:themeShade="80"/>
                                      <w:sz w:val="34"/>
                                      <w:szCs w:val="32"/>
                                      <w:rtl/>
                                      <w:lang w:eastAsia="en-US" w:bidi="ar-EG"/>
                                    </w:rPr>
                                    <w:t>مصرى</w:t>
                                  </w:r>
                                </w:p>
                                <w:p w14:paraId="6FFF2580" w14:textId="0B7DB4E8" w:rsidR="00EE7006" w:rsidRPr="00D467D0" w:rsidRDefault="008A36A5" w:rsidP="005F38DE">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 xml:space="preserve">اللغات: </w:t>
                                  </w:r>
                                  <w:r w:rsidR="005F38DE" w:rsidRPr="00D467D0">
                                    <w:rPr>
                                      <w:rFonts w:ascii="GE SS Two Bold" w:eastAsia="GE SS Two Bold" w:hAnsi="Times New Roman" w:cs="Sultan Medium" w:hint="cs"/>
                                      <w:caps w:val="0"/>
                                      <w:color w:val="1B5337" w:themeColor="accent3" w:themeShade="80"/>
                                      <w:sz w:val="34"/>
                                      <w:szCs w:val="32"/>
                                      <w:rtl/>
                                      <w:lang w:eastAsia="en-US" w:bidi="ar-EG"/>
                                    </w:rPr>
                                    <w:t>الانجليزية - الفرنسية</w:t>
                                  </w:r>
                                </w:p>
                                <w:p w14:paraId="2A4E9331" w14:textId="77777777" w:rsidR="00EE7006" w:rsidRDefault="00EE7006" w:rsidP="00EE7006">
                                  <w:pPr>
                                    <w:pStyle w:val="ProfileText"/>
                                    <w:bidi/>
                                  </w:pPr>
                                </w:p>
                                <w:p w14:paraId="4E2B4120" w14:textId="77777777" w:rsidR="003B24B9" w:rsidRDefault="003B24B9" w:rsidP="00D467D0"/>
                              </w:tc>
                            </w:tr>
                          </w:tbl>
                          <w:p w14:paraId="5BCDAE5A" w14:textId="77777777" w:rsidR="00EE7006" w:rsidRDefault="00EE7006" w:rsidP="00EE7006">
                            <w:pPr>
                              <w:pBdr>
                                <w:top w:val="single" w:sz="24" w:space="0" w:color="99CB38" w:themeColor="accent1"/>
                                <w:bottom w:val="single" w:sz="24" w:space="8" w:color="99CB38" w:themeColor="accent1"/>
                              </w:pBdr>
                              <w:bidi/>
                              <w:rPr>
                                <w:i/>
                                <w:iCs/>
                                <w:color w:val="99CB38"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EF5E3" id="_x0000_t202" coordsize="21600,21600" o:spt="202" path="m,l,21600r21600,l21600,xe">
                <v:stroke joinstyle="miter"/>
                <v:path gradientshapeok="t" o:connecttype="rect"/>
              </v:shapetype>
              <v:shape id="Text Box 2" o:spid="_x0000_s1027" type="#_x0000_t202" style="position:absolute;left:0;text-align:left;margin-left:366pt;margin-top:34.6pt;width:215.25pt;height:483.2pt;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" filled="f" strokecolor="#4c661a [1604]">
                <v:textbox>
                  <w:txbxContent>
                    <w:tbl>
                      <w:tblPr>
                        <w:tblW w:w="5010" w:type="pct"/>
                        <w:tblLayout w:type="fixed"/>
                        <w:tblCellMar>
                          <w:left w:w="115" w:type="dxa"/>
                          <w:right w:w="115" w:type="dxa"/>
                        </w:tblCellMar>
                        <w:tblLook w:val="04A0" w:firstRow="1" w:lastRow="0" w:firstColumn="1" w:lastColumn="0" w:noHBand="0" w:noVBand="1"/>
                      </w:tblPr>
                      <w:tblGrid>
                        <w:gridCol w:w="4502"/>
                      </w:tblGrid>
                      <w:tr w:rsidR="00EE7006" w14:paraId="6C6E3AAB" w14:textId="77777777" w:rsidTr="00E67FE1">
                        <w:trPr>
                          <w:trHeight w:val="1080"/>
                        </w:trPr>
                        <w:tc>
                          <w:tcPr>
                            <w:tcW w:w="4026" w:type="dxa"/>
                            <w:tcMar>
                              <w:left w:w="360" w:type="dxa"/>
                            </w:tcMar>
                            <w:vAlign w:val="bottom"/>
                          </w:tcPr>
                          <w:p w14:paraId="634EF342" w14:textId="100D183F" w:rsidR="00EE7006" w:rsidRPr="00D467D0" w:rsidRDefault="000B4C73" w:rsidP="00EE7006">
                            <w:pPr>
                              <w:pStyle w:val="NormalWeb"/>
                              <w:spacing w:before="0" w:beforeAutospacing="0" w:after="0" w:afterAutospacing="0"/>
                              <w:jc w:val="center"/>
                              <w:rPr>
                                <w:rFonts w:ascii="GE SS Two Bold" w:eastAsia="GE SS Two Bold" w:cs="Sultan Medium"/>
                                <w:b/>
                                <w:bCs/>
                                <w:color w:val="1B5337" w:themeColor="accent3" w:themeShade="80"/>
                                <w:sz w:val="34"/>
                                <w:szCs w:val="32"/>
                                <w:rtl/>
                                <w:lang w:bidi="ar-EG"/>
                              </w:rPr>
                            </w:pPr>
                            <w:r w:rsidRPr="00D467D0">
                              <w:rPr>
                                <w:rFonts w:ascii="GE SS Two Bold" w:eastAsia="GE SS Two Bold" w:cs="Sultan Medium" w:hint="cs"/>
                                <w:b/>
                                <w:bCs/>
                                <w:color w:val="1B5337" w:themeColor="accent3" w:themeShade="80"/>
                                <w:sz w:val="34"/>
                                <w:szCs w:val="32"/>
                                <w:rtl/>
                                <w:lang w:bidi="ar-EG"/>
                              </w:rPr>
                              <w:t>الاسم</w:t>
                            </w:r>
                          </w:p>
                          <w:p w14:paraId="68D3D4C0" w14:textId="77777777" w:rsidR="005F38DE" w:rsidRPr="00D467D0" w:rsidRDefault="005F38DE" w:rsidP="005F38DE">
                            <w:pPr>
                              <w:bidi/>
                              <w:jc w:val="center"/>
                              <w:rPr>
                                <w:rFonts w:cs="Sultan Medium"/>
                                <w:sz w:val="32"/>
                                <w:szCs w:val="32"/>
                                <w:rtl/>
                              </w:rPr>
                            </w:pPr>
                            <w:r w:rsidRPr="00D467D0">
                              <w:rPr>
                                <w:rFonts w:cs="Sultan Medium"/>
                                <w:sz w:val="32"/>
                                <w:szCs w:val="32"/>
                                <w:rtl/>
                              </w:rPr>
                              <w:t>طارق شاهين علي شاهين</w:t>
                            </w:r>
                          </w:p>
                          <w:p w14:paraId="3B0283DE" w14:textId="77777777" w:rsidR="00D467D0" w:rsidRPr="00D467D0" w:rsidRDefault="00D467D0" w:rsidP="00D467D0">
                            <w:pPr>
                              <w:pStyle w:val="NormalWeb"/>
                              <w:spacing w:before="0" w:beforeAutospacing="0" w:after="0" w:afterAutospacing="0"/>
                              <w:jc w:val="center"/>
                              <w:rPr>
                                <w:rFonts w:ascii="GE SS Two Bold" w:eastAsia="GE SS Two Bold" w:cs="Sultan Medium"/>
                                <w:b/>
                                <w:bCs/>
                                <w:color w:val="1B5337" w:themeColor="accent3" w:themeShade="80"/>
                                <w:sz w:val="34"/>
                                <w:szCs w:val="32"/>
                                <w:rtl/>
                                <w:lang w:bidi="ar-EG"/>
                              </w:rPr>
                            </w:pPr>
                          </w:p>
                          <w:p w14:paraId="7E470082" w14:textId="224B3A26" w:rsidR="00D467D0" w:rsidRPr="00D467D0" w:rsidRDefault="00D467D0" w:rsidP="00D467D0">
                            <w:pPr>
                              <w:pStyle w:val="NormalWeb"/>
                              <w:spacing w:before="0" w:beforeAutospacing="0" w:after="0" w:afterAutospacing="0"/>
                              <w:jc w:val="center"/>
                              <w:rPr>
                                <w:rFonts w:ascii="GE SS Two Bold" w:eastAsia="GE SS Two Bold" w:cs="Sultan Medium"/>
                                <w:b/>
                                <w:bCs/>
                                <w:color w:val="1B5337" w:themeColor="accent3" w:themeShade="80"/>
                                <w:sz w:val="34"/>
                                <w:szCs w:val="32"/>
                                <w:rtl/>
                                <w:lang w:bidi="ar-EG"/>
                              </w:rPr>
                            </w:pPr>
                            <w:r w:rsidRPr="00D467D0">
                              <w:rPr>
                                <w:rFonts w:ascii="GE SS Two Bold" w:eastAsia="GE SS Two Bold" w:cs="Sultan Medium" w:hint="cs"/>
                                <w:b/>
                                <w:bCs/>
                                <w:color w:val="1B5337" w:themeColor="accent3" w:themeShade="80"/>
                                <w:sz w:val="34"/>
                                <w:szCs w:val="32"/>
                                <w:rtl/>
                                <w:lang w:bidi="ar-EG"/>
                              </w:rPr>
                              <w:t>الوظيفة</w:t>
                            </w:r>
                          </w:p>
                          <w:p w14:paraId="2195BD71" w14:textId="6B523C69" w:rsidR="005F38DE" w:rsidRPr="00D467D0" w:rsidRDefault="005F38DE" w:rsidP="005F38DE">
                            <w:pPr>
                              <w:bidi/>
                              <w:jc w:val="center"/>
                              <w:rPr>
                                <w:rFonts w:cs="Sultan Medium"/>
                                <w:sz w:val="32"/>
                                <w:szCs w:val="32"/>
                                <w:rtl/>
                              </w:rPr>
                            </w:pPr>
                            <w:r w:rsidRPr="00D467D0">
                              <w:rPr>
                                <w:rFonts w:cs="Sultan Medium" w:hint="cs"/>
                                <w:sz w:val="32"/>
                                <w:szCs w:val="32"/>
                                <w:rtl/>
                              </w:rPr>
                              <w:t>الرئيس التنفيذى والعضو المنتدب</w:t>
                            </w:r>
                          </w:p>
                          <w:p w14:paraId="6707FC3C" w14:textId="08915CEA" w:rsidR="00EE7006" w:rsidRPr="00D467D0" w:rsidRDefault="005F38DE" w:rsidP="005F38DE">
                            <w:pPr>
                              <w:bidi/>
                              <w:jc w:val="center"/>
                              <w:rPr>
                                <w:rFonts w:cs="Sultan Medium"/>
                                <w:sz w:val="32"/>
                                <w:szCs w:val="32"/>
                              </w:rPr>
                            </w:pPr>
                            <w:r w:rsidRPr="00D467D0">
                              <w:rPr>
                                <w:rFonts w:cs="Sultan Medium" w:hint="cs"/>
                                <w:sz w:val="32"/>
                                <w:szCs w:val="32"/>
                                <w:rtl/>
                              </w:rPr>
                              <w:t>شركة بورسعيد لتداول الحاويات والبضائع</w:t>
                            </w:r>
                          </w:p>
                          <w:p w14:paraId="38647DC9" w14:textId="77777777" w:rsidR="00EE7006" w:rsidRPr="00D467D0" w:rsidRDefault="00EE7006" w:rsidP="005F38DE">
                            <w:pPr>
                              <w:bidi/>
                              <w:jc w:val="center"/>
                              <w:rPr>
                                <w:rFonts w:cs="Sultan Medium"/>
                                <w:sz w:val="32"/>
                                <w:szCs w:val="32"/>
                              </w:rPr>
                            </w:pPr>
                          </w:p>
                          <w:p w14:paraId="023A68C2" w14:textId="77777777" w:rsidR="00EE7006" w:rsidRPr="00D467D0" w:rsidRDefault="00EE7006" w:rsidP="00EE7006">
                            <w:pPr>
                              <w:pStyle w:val="Heading2"/>
                              <w:bidi/>
                              <w:rPr>
                                <w:rFonts w:ascii="GE SS Two Bold" w:eastAsia="GE SS Two Bold" w:hAnsi="Times New Roman" w:cs="Sultan Medium"/>
                                <w:caps w:val="0"/>
                                <w:color w:val="1B5337" w:themeColor="accent3" w:themeShade="80"/>
                                <w:sz w:val="34"/>
                                <w:szCs w:val="32"/>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البيانات الشخصية</w:t>
                            </w:r>
                          </w:p>
                          <w:p w14:paraId="15D17AB3" w14:textId="27626139" w:rsidR="00EE7006" w:rsidRPr="00D467D0" w:rsidRDefault="00EE7006" w:rsidP="005F38DE">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rtl/>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تاريخ</w:t>
                            </w:r>
                            <w:r w:rsidR="003C6231" w:rsidRPr="00D467D0">
                              <w:rPr>
                                <w:rFonts w:ascii="GE SS Two Bold" w:eastAsia="GE SS Two Bold" w:hAnsi="Times New Roman" w:cs="Sultan Medium" w:hint="cs"/>
                                <w:caps w:val="0"/>
                                <w:color w:val="1B5337" w:themeColor="accent3" w:themeShade="80"/>
                                <w:sz w:val="34"/>
                                <w:szCs w:val="32"/>
                                <w:rtl/>
                                <w:lang w:eastAsia="en-US" w:bidi="ar-EG"/>
                              </w:rPr>
                              <w:t xml:space="preserve"> الميلاد</w:t>
                            </w:r>
                            <w:r w:rsidR="005F38DE" w:rsidRPr="00D467D0">
                              <w:rPr>
                                <w:rFonts w:ascii="GE SS Two Bold" w:eastAsia="GE SS Two Bold" w:hAnsi="Times New Roman" w:cs="Sultan Medium"/>
                                <w:caps w:val="0"/>
                                <w:color w:val="1B5337" w:themeColor="accent3" w:themeShade="80"/>
                                <w:sz w:val="34"/>
                                <w:szCs w:val="32"/>
                                <w:lang w:eastAsia="en-US" w:bidi="ar-EG"/>
                              </w:rPr>
                              <w:t xml:space="preserve">  :</w:t>
                            </w:r>
                            <w:r w:rsidR="005F38DE" w:rsidRPr="00D467D0">
                              <w:rPr>
                                <w:rFonts w:ascii="GE SS Two Bold" w:eastAsia="GE SS Two Bold" w:hAnsi="Times New Roman" w:cs="Sultan Medium"/>
                                <w:caps w:val="0"/>
                                <w:color w:val="1B5337" w:themeColor="accent3" w:themeShade="80"/>
                                <w:sz w:val="34"/>
                                <w:szCs w:val="32"/>
                                <w:rtl/>
                                <w:lang w:eastAsia="en-US"/>
                              </w:rPr>
                              <w:t>19 / 9 / 1959 م</w:t>
                            </w:r>
                            <w:r w:rsidR="003C6231" w:rsidRPr="00D467D0">
                              <w:rPr>
                                <w:rFonts w:ascii="GE SS Two Bold" w:eastAsia="GE SS Two Bold" w:hAnsi="Times New Roman" w:cs="Sultan Medium"/>
                                <w:caps w:val="0"/>
                                <w:color w:val="1B5337" w:themeColor="accent3" w:themeShade="80"/>
                                <w:sz w:val="34"/>
                                <w:szCs w:val="32"/>
                                <w:lang w:eastAsia="en-US" w:bidi="ar-EG"/>
                              </w:rPr>
                              <w:t>..</w:t>
                            </w:r>
                          </w:p>
                          <w:p w14:paraId="50093F06" w14:textId="77777777" w:rsidR="005F38DE" w:rsidRPr="00D467D0" w:rsidRDefault="003C6231" w:rsidP="003C6231">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 xml:space="preserve">العنوان: </w:t>
                            </w:r>
                            <w:r w:rsidR="005F38DE" w:rsidRPr="00D467D0">
                              <w:rPr>
                                <w:rFonts w:ascii="GE SS Two Bold" w:eastAsia="GE SS Two Bold" w:hAnsi="Times New Roman" w:cs="Sultan Medium" w:hint="cs"/>
                                <w:caps w:val="0"/>
                                <w:color w:val="1B5337" w:themeColor="accent3" w:themeShade="80"/>
                                <w:sz w:val="34"/>
                                <w:szCs w:val="32"/>
                                <w:rtl/>
                                <w:lang w:eastAsia="en-US" w:bidi="ar-EG"/>
                              </w:rPr>
                              <w:t>عمارات</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سوميد</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 </w:t>
                            </w:r>
                            <w:r w:rsidR="005F38DE" w:rsidRPr="00D467D0">
                              <w:rPr>
                                <w:rFonts w:ascii="GE SS Two Bold" w:eastAsia="GE SS Two Bold" w:hAnsi="Times New Roman" w:cs="Sultan Medium" w:hint="cs"/>
                                <w:caps w:val="0"/>
                                <w:color w:val="1B5337" w:themeColor="accent3" w:themeShade="80"/>
                                <w:sz w:val="34"/>
                                <w:szCs w:val="32"/>
                                <w:rtl/>
                                <w:lang w:eastAsia="en-US" w:bidi="ar-EG"/>
                              </w:rPr>
                              <w:t>عمارة</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1 </w:t>
                            </w:r>
                            <w:r w:rsidR="005F38DE" w:rsidRPr="00D467D0">
                              <w:rPr>
                                <w:rFonts w:ascii="GE SS Two Bold" w:eastAsia="GE SS Two Bold" w:hAnsi="Times New Roman" w:cs="Sultan Medium" w:hint="cs"/>
                                <w:caps w:val="0"/>
                                <w:color w:val="1B5337" w:themeColor="accent3" w:themeShade="80"/>
                                <w:sz w:val="34"/>
                                <w:szCs w:val="32"/>
                                <w:rtl/>
                                <w:lang w:eastAsia="en-US" w:bidi="ar-EG"/>
                              </w:rPr>
                              <w:t>سموحة</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 </w:t>
                            </w:r>
                            <w:r w:rsidR="005F38DE" w:rsidRPr="00D467D0">
                              <w:rPr>
                                <w:rFonts w:ascii="GE SS Two Bold" w:eastAsia="GE SS Two Bold" w:hAnsi="Times New Roman" w:cs="Sultan Medium" w:hint="cs"/>
                                <w:caps w:val="0"/>
                                <w:color w:val="1B5337" w:themeColor="accent3" w:themeShade="80"/>
                                <w:sz w:val="34"/>
                                <w:szCs w:val="32"/>
                                <w:rtl/>
                                <w:lang w:eastAsia="en-US" w:bidi="ar-EG"/>
                              </w:rPr>
                              <w:t>سيدي</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جابر</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 </w:t>
                            </w:r>
                            <w:r w:rsidR="005F38DE" w:rsidRPr="00D467D0">
                              <w:rPr>
                                <w:rFonts w:ascii="GE SS Two Bold" w:eastAsia="GE SS Two Bold" w:hAnsi="Times New Roman" w:cs="Sultan Medium" w:hint="cs"/>
                                <w:caps w:val="0"/>
                                <w:color w:val="1B5337" w:themeColor="accent3" w:themeShade="80"/>
                                <w:sz w:val="34"/>
                                <w:szCs w:val="32"/>
                                <w:rtl/>
                                <w:lang w:eastAsia="en-US" w:bidi="ar-EG"/>
                              </w:rPr>
                              <w:t>الأسكندرية</w:t>
                            </w:r>
                          </w:p>
                          <w:p w14:paraId="732E4036" w14:textId="77777777" w:rsidR="005F38DE" w:rsidRPr="00D467D0" w:rsidRDefault="003C6231" w:rsidP="00EE7006">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 xml:space="preserve">الكلية: </w:t>
                            </w:r>
                            <w:r w:rsidR="005F38DE" w:rsidRPr="00D467D0">
                              <w:rPr>
                                <w:rFonts w:ascii="GE SS Two Bold" w:eastAsia="GE SS Two Bold" w:hAnsi="Times New Roman" w:cs="Sultan Medium" w:hint="cs"/>
                                <w:caps w:val="0"/>
                                <w:color w:val="1B5337" w:themeColor="accent3" w:themeShade="80"/>
                                <w:sz w:val="34"/>
                                <w:szCs w:val="32"/>
                                <w:rtl/>
                                <w:lang w:eastAsia="en-US" w:bidi="ar-EG"/>
                              </w:rPr>
                              <w:t>بكالوريوس</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الدراسات</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والعلوم</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البحرية</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عام</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1981 </w:t>
                            </w:r>
                            <w:r w:rsidR="005F38DE" w:rsidRPr="00D467D0">
                              <w:rPr>
                                <w:rFonts w:ascii="GE SS Two Bold" w:eastAsia="GE SS Two Bold" w:hAnsi="Times New Roman" w:cs="Sultan Medium" w:hint="cs"/>
                                <w:caps w:val="0"/>
                                <w:color w:val="1B5337" w:themeColor="accent3" w:themeShade="80"/>
                                <w:sz w:val="34"/>
                                <w:szCs w:val="32"/>
                                <w:rtl/>
                                <w:lang w:eastAsia="en-US" w:bidi="ar-EG"/>
                              </w:rPr>
                              <w:t>م</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r w:rsidR="005F38DE" w:rsidRPr="00D467D0">
                              <w:rPr>
                                <w:rFonts w:ascii="GE SS Two Bold" w:eastAsia="GE SS Two Bold" w:hAnsi="Times New Roman" w:cs="Sultan Medium" w:hint="cs"/>
                                <w:caps w:val="0"/>
                                <w:color w:val="1B5337" w:themeColor="accent3" w:themeShade="80"/>
                                <w:sz w:val="34"/>
                                <w:szCs w:val="32"/>
                                <w:rtl/>
                                <w:lang w:eastAsia="en-US" w:bidi="ar-EG"/>
                              </w:rPr>
                              <w:t>بامتياز</w:t>
                            </w:r>
                            <w:r w:rsidR="005F38DE" w:rsidRPr="00D467D0">
                              <w:rPr>
                                <w:rFonts w:ascii="GE SS Two Bold" w:eastAsia="GE SS Two Bold" w:hAnsi="Times New Roman" w:cs="Sultan Medium"/>
                                <w:caps w:val="0"/>
                                <w:color w:val="1B5337" w:themeColor="accent3" w:themeShade="80"/>
                                <w:sz w:val="34"/>
                                <w:szCs w:val="32"/>
                                <w:rtl/>
                                <w:lang w:eastAsia="en-US" w:bidi="ar-EG"/>
                              </w:rPr>
                              <w:t xml:space="preserve">) </w:t>
                            </w:r>
                          </w:p>
                          <w:p w14:paraId="1E1D958E" w14:textId="25D4DD65" w:rsidR="00EE7006" w:rsidRPr="00D467D0" w:rsidRDefault="003C6231" w:rsidP="005F38DE">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rtl/>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 xml:space="preserve">الجنسية : </w:t>
                            </w:r>
                            <w:r w:rsidR="005F38DE" w:rsidRPr="00D467D0">
                              <w:rPr>
                                <w:rFonts w:ascii="GE SS Two Bold" w:eastAsia="GE SS Two Bold" w:hAnsi="Times New Roman" w:cs="Sultan Medium" w:hint="cs"/>
                                <w:caps w:val="0"/>
                                <w:color w:val="1B5337" w:themeColor="accent3" w:themeShade="80"/>
                                <w:sz w:val="34"/>
                                <w:szCs w:val="32"/>
                                <w:rtl/>
                                <w:lang w:eastAsia="en-US" w:bidi="ar-EG"/>
                              </w:rPr>
                              <w:t>مصرى</w:t>
                            </w:r>
                          </w:p>
                          <w:p w14:paraId="6FFF2580" w14:textId="0B7DB4E8" w:rsidR="00EE7006" w:rsidRPr="00D467D0" w:rsidRDefault="008A36A5" w:rsidP="005F38DE">
                            <w:pPr>
                              <w:pStyle w:val="Heading2"/>
                              <w:pBdr>
                                <w:bottom w:val="none" w:sz="0" w:space="0" w:color="auto"/>
                              </w:pBdr>
                              <w:bidi/>
                              <w:ind w:right="0"/>
                              <w:rPr>
                                <w:rFonts w:ascii="GE SS Two Bold" w:eastAsia="GE SS Two Bold" w:hAnsi="Times New Roman" w:cs="Sultan Medium"/>
                                <w:caps w:val="0"/>
                                <w:color w:val="1B5337" w:themeColor="accent3" w:themeShade="80"/>
                                <w:sz w:val="34"/>
                                <w:szCs w:val="32"/>
                                <w:lang w:eastAsia="en-US" w:bidi="ar-EG"/>
                              </w:rPr>
                            </w:pPr>
                            <w:r w:rsidRPr="00D467D0">
                              <w:rPr>
                                <w:rFonts w:ascii="GE SS Two Bold" w:eastAsia="GE SS Two Bold" w:hAnsi="Times New Roman" w:cs="Sultan Medium" w:hint="cs"/>
                                <w:caps w:val="0"/>
                                <w:color w:val="1B5337" w:themeColor="accent3" w:themeShade="80"/>
                                <w:sz w:val="34"/>
                                <w:szCs w:val="32"/>
                                <w:rtl/>
                                <w:lang w:eastAsia="en-US" w:bidi="ar-EG"/>
                              </w:rPr>
                              <w:t xml:space="preserve">اللغات: </w:t>
                            </w:r>
                            <w:r w:rsidR="005F38DE" w:rsidRPr="00D467D0">
                              <w:rPr>
                                <w:rFonts w:ascii="GE SS Two Bold" w:eastAsia="GE SS Two Bold" w:hAnsi="Times New Roman" w:cs="Sultan Medium" w:hint="cs"/>
                                <w:caps w:val="0"/>
                                <w:color w:val="1B5337" w:themeColor="accent3" w:themeShade="80"/>
                                <w:sz w:val="34"/>
                                <w:szCs w:val="32"/>
                                <w:rtl/>
                                <w:lang w:eastAsia="en-US" w:bidi="ar-EG"/>
                              </w:rPr>
                              <w:t>الانجليزية - الفرنسية</w:t>
                            </w:r>
                          </w:p>
                          <w:p w14:paraId="2A4E9331" w14:textId="77777777" w:rsidR="00EE7006" w:rsidRDefault="00EE7006" w:rsidP="00EE7006">
                            <w:pPr>
                              <w:pStyle w:val="ProfileText"/>
                              <w:bidi/>
                            </w:pPr>
                          </w:p>
                          <w:p w14:paraId="4E2B4120" w14:textId="77777777" w:rsidR="003B24B9" w:rsidRDefault="003B24B9" w:rsidP="00D467D0"/>
                        </w:tc>
                      </w:tr>
                    </w:tbl>
                    <w:p w14:paraId="5BCDAE5A" w14:textId="77777777" w:rsidR="00EE7006" w:rsidRDefault="00EE7006" w:rsidP="00EE7006">
                      <w:pPr>
                        <w:pBdr>
                          <w:top w:val="single" w:sz="24" w:space="0" w:color="99CB38" w:themeColor="accent1"/>
                          <w:bottom w:val="single" w:sz="24" w:space="8" w:color="99CB38" w:themeColor="accent1"/>
                        </w:pBdr>
                        <w:bidi/>
                        <w:rPr>
                          <w:i/>
                          <w:iCs/>
                          <w:color w:val="99CB38" w:themeColor="accent1"/>
                          <w:sz w:val="24"/>
                        </w:rPr>
                      </w:pPr>
                    </w:p>
                  </w:txbxContent>
                </v:textbox>
                <w10:wrap anchorx="margin"/>
              </v:shape>
            </w:pict>
          </mc:Fallback>
        </mc:AlternateContent>
      </w:r>
    </w:p>
    <w:tbl>
      <w:tblPr>
        <w:tblpPr w:leftFromText="180" w:rightFromText="180" w:vertAnchor="text" w:tblpY="1"/>
        <w:tblOverlap w:val="never"/>
        <w:tblW w:w="3189" w:type="pct"/>
        <w:tblLayout w:type="fixed"/>
        <w:tblCellMar>
          <w:left w:w="115" w:type="dxa"/>
          <w:right w:w="115" w:type="dxa"/>
        </w:tblCellMar>
        <w:tblLook w:val="04A0" w:firstRow="1" w:lastRow="0" w:firstColumn="1" w:lastColumn="0" w:noHBand="0" w:noVBand="1"/>
      </w:tblPr>
      <w:tblGrid>
        <w:gridCol w:w="275"/>
        <w:gridCol w:w="7219"/>
      </w:tblGrid>
      <w:tr w:rsidR="00667A13" w:rsidRPr="00F83012" w14:paraId="6C8E08DB" w14:textId="77777777" w:rsidTr="00C7327E">
        <w:trPr>
          <w:trHeight w:val="1080"/>
        </w:trPr>
        <w:tc>
          <w:tcPr>
            <w:tcW w:w="275" w:type="dxa"/>
            <w:shd w:val="clear" w:color="auto" w:fill="31521B" w:themeFill="accent2" w:themeFillShade="80"/>
          </w:tcPr>
          <w:p w14:paraId="7B018B33" w14:textId="77777777" w:rsidR="00667A13" w:rsidRPr="00F83012" w:rsidRDefault="00667A13" w:rsidP="00976C53">
            <w:pPr>
              <w:tabs>
                <w:tab w:val="left" w:pos="990"/>
              </w:tabs>
              <w:bidi/>
              <w:rPr>
                <w:rFonts w:ascii="Times New Roman" w:hAnsi="Times New Roman" w:cs="Times New Roman"/>
              </w:rPr>
            </w:pPr>
          </w:p>
        </w:tc>
        <w:tc>
          <w:tcPr>
            <w:tcW w:w="7220" w:type="dxa"/>
            <w:shd w:val="clear" w:color="auto" w:fill="31521B" w:themeFill="accent2" w:themeFillShade="80"/>
            <w:vAlign w:val="center"/>
          </w:tcPr>
          <w:p w14:paraId="05461486" w14:textId="77777777" w:rsidR="00667A13" w:rsidRPr="00F83012" w:rsidRDefault="00667A13" w:rsidP="00976C53">
            <w:pPr>
              <w:pStyle w:val="Heading1"/>
              <w:bidi/>
              <w:rPr>
                <w:rFonts w:ascii="Times New Roman" w:hAnsi="Times New Roman" w:cs="Times New Roman"/>
                <w:b/>
                <w:bCs/>
                <w:sz w:val="72"/>
                <w:szCs w:val="44"/>
              </w:rPr>
            </w:pPr>
            <w:r w:rsidRPr="00F83012">
              <w:rPr>
                <w:rFonts w:ascii="Times New Roman" w:hAnsi="Times New Roman" w:cs="Times New Roman"/>
                <w:b/>
                <w:bCs/>
                <w:sz w:val="72"/>
                <w:szCs w:val="44"/>
                <w:rtl/>
              </w:rPr>
              <w:t>أولاً: المؤهلات العلمية:</w:t>
            </w:r>
          </w:p>
        </w:tc>
      </w:tr>
      <w:tr w:rsidR="00667A13" w:rsidRPr="00F83012" w14:paraId="460B6018" w14:textId="77777777" w:rsidTr="00C7327E">
        <w:trPr>
          <w:trHeight w:val="3024"/>
        </w:trPr>
        <w:tc>
          <w:tcPr>
            <w:tcW w:w="275" w:type="dxa"/>
            <w:tcMar>
              <w:left w:w="0" w:type="dxa"/>
              <w:right w:w="0" w:type="dxa"/>
            </w:tcMar>
          </w:tcPr>
          <w:p w14:paraId="1FF6B1E5" w14:textId="77777777" w:rsidR="00667A13" w:rsidRPr="00F83012" w:rsidRDefault="00667A13" w:rsidP="00976C53">
            <w:pPr>
              <w:tabs>
                <w:tab w:val="left" w:pos="990"/>
              </w:tabs>
              <w:bidi/>
              <w:rPr>
                <w:rFonts w:ascii="Times New Roman" w:hAnsi="Times New Roman" w:cs="Times New Roman"/>
              </w:rPr>
            </w:pPr>
            <w:r w:rsidRPr="00F83012">
              <w:rPr>
                <w:rFonts w:ascii="Times New Roman" w:hAnsi="Times New Roman" w:cs="Times New Roman"/>
                <w:noProof/>
                <w:lang w:eastAsia="en-US"/>
              </w:rPr>
              <mc:AlternateContent>
                <mc:Choice Requires="wps">
                  <w:drawing>
                    <wp:inline distT="0" distB="0" distL="0" distR="0" wp14:anchorId="6719F5F3" wp14:editId="69FD4770">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BAA95" w14:textId="77777777" w:rsidR="00667A13" w:rsidRPr="00AF4EA4" w:rsidRDefault="00667A13"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19F5F3" id="Right Triangle 3" o:sp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Oajw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1D5BAA95" w14:textId="77777777" w:rsidR="00667A13" w:rsidRPr="00AF4EA4" w:rsidRDefault="00667A13" w:rsidP="006D409C">
                            <w:pPr>
                              <w:jc w:val="center"/>
                              <w:rPr>
                                <w:color w:val="455F51" w:themeColor="text2"/>
                              </w:rPr>
                            </w:pPr>
                          </w:p>
                        </w:txbxContent>
                      </v:textbox>
                      <w10:anchorlock/>
                    </v:shape>
                  </w:pict>
                </mc:Fallback>
              </mc:AlternateContent>
            </w:r>
          </w:p>
        </w:tc>
        <w:tc>
          <w:tcPr>
            <w:tcW w:w="7220" w:type="dxa"/>
          </w:tcPr>
          <w:p w14:paraId="46751F9B"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تسجيل دكتوراه فى "التغيرات المناخية وتأثيرها على الموانى المصرية" (تسونامى-إرتفاع سطح البحر.. ( جامعة الأسكندرية ) .</w:t>
            </w:r>
          </w:p>
          <w:p w14:paraId="164A5713"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تسجيل ماجيستير فى " تقييم أنشطة المد والجزر على ميناء الاسكندرية فى العقد الاخير" </w:t>
            </w:r>
          </w:p>
          <w:p w14:paraId="3CFB3E9B"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ماجستير فى النقل الدولى واللوجستيات بتقدير "جيد جدا".</w:t>
            </w:r>
          </w:p>
          <w:p w14:paraId="0D9D9DD3"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حاصل على بكالوريوس الدراسات والعلوم البحرية عام 1981 م (بامتياز) .</w:t>
            </w:r>
          </w:p>
          <w:p w14:paraId="72BC4F23"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حاصل على شهادة ربان أعالي بحار .</w:t>
            </w:r>
          </w:p>
          <w:p w14:paraId="3D34E75A"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حاصل على دبلوم لغة إنجليزية من الولايات المتحدة الأمريكية .</w:t>
            </w:r>
          </w:p>
          <w:p w14:paraId="319C486E"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دورة لغة فرنسية تحريرى ومحادثة من فرنسا بتقدير عام جيد جداْ.</w:t>
            </w:r>
          </w:p>
          <w:p w14:paraId="53936A8B"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دبلـوم مـن فرنسا عـن القـارة الأفريقيـة ومشاكــلها ودور المنظمات العالميـة والإقليميـة والأفريقيـة في حلها.</w:t>
            </w:r>
          </w:p>
          <w:p w14:paraId="596B3461"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جميع الدورات تخصص ملاحة بحرية الأول على الدورات.</w:t>
            </w:r>
          </w:p>
          <w:p w14:paraId="00C55DEF" w14:textId="77777777" w:rsidR="005F38DE"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حاصل علي شهادة الرخصة الدولية لقيادة الكمبيوتر </w:t>
            </w:r>
            <w:r w:rsidRPr="00F83012">
              <w:rPr>
                <w:rFonts w:ascii="Times New Roman" w:hAnsi="Times New Roman" w:cs="Times New Roman"/>
                <w:b/>
                <w:bCs/>
                <w:sz w:val="28"/>
                <w:szCs w:val="28"/>
              </w:rPr>
              <w:t xml:space="preserve">ICDL </w:t>
            </w:r>
            <w:r w:rsidRPr="00F83012">
              <w:rPr>
                <w:rFonts w:ascii="Times New Roman" w:hAnsi="Times New Roman" w:cs="Times New Roman"/>
                <w:b/>
                <w:bCs/>
                <w:sz w:val="28"/>
                <w:szCs w:val="28"/>
                <w:rtl/>
              </w:rPr>
              <w:t xml:space="preserve"> من اليونسكو.</w:t>
            </w:r>
          </w:p>
          <w:p w14:paraId="5F4E169C" w14:textId="2EB1547F" w:rsidR="005435F1" w:rsidRPr="00F83012" w:rsidRDefault="005F38DE" w:rsidP="00CF7B03">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حاصل علي دورة التوفل(</w:t>
            </w:r>
            <w:r w:rsidRPr="00F83012">
              <w:rPr>
                <w:rFonts w:ascii="Times New Roman" w:hAnsi="Times New Roman" w:cs="Times New Roman"/>
                <w:b/>
                <w:bCs/>
                <w:sz w:val="28"/>
                <w:szCs w:val="28"/>
              </w:rPr>
              <w:t>TOEFL</w:t>
            </w:r>
            <w:r w:rsidRPr="00F83012">
              <w:rPr>
                <w:rFonts w:ascii="Times New Roman" w:hAnsi="Times New Roman" w:cs="Times New Roman"/>
                <w:b/>
                <w:bCs/>
                <w:sz w:val="28"/>
                <w:szCs w:val="28"/>
                <w:rtl/>
              </w:rPr>
              <w:t>) في اللغة الانجليزية بتقدير جيد جداً</w:t>
            </w:r>
          </w:p>
          <w:p w14:paraId="51C63F2E" w14:textId="77777777" w:rsidR="005435F1" w:rsidRPr="00F83012" w:rsidRDefault="005435F1" w:rsidP="005435F1">
            <w:pPr>
              <w:bidi/>
              <w:spacing w:line="360" w:lineRule="auto"/>
              <w:ind w:left="360" w:right="0"/>
              <w:jc w:val="lowKashida"/>
              <w:rPr>
                <w:rFonts w:ascii="Times New Roman" w:hAnsi="Times New Roman" w:cs="Times New Roman"/>
                <w:sz w:val="28"/>
                <w:szCs w:val="28"/>
              </w:rPr>
            </w:pPr>
          </w:p>
          <w:p w14:paraId="3D729FC1" w14:textId="77777777" w:rsidR="005435F1" w:rsidRPr="00F83012" w:rsidRDefault="005435F1" w:rsidP="005435F1">
            <w:pPr>
              <w:bidi/>
              <w:spacing w:line="360" w:lineRule="auto"/>
              <w:ind w:left="360" w:right="0"/>
              <w:jc w:val="lowKashida"/>
              <w:rPr>
                <w:rFonts w:ascii="Times New Roman" w:hAnsi="Times New Roman" w:cs="Times New Roman"/>
                <w:sz w:val="28"/>
                <w:szCs w:val="28"/>
              </w:rPr>
            </w:pPr>
          </w:p>
          <w:p w14:paraId="716772FF" w14:textId="4C1CA514" w:rsidR="005435F1" w:rsidRDefault="005435F1" w:rsidP="005435F1">
            <w:pPr>
              <w:bidi/>
              <w:spacing w:line="360" w:lineRule="auto"/>
              <w:ind w:left="360" w:right="0"/>
              <w:jc w:val="lowKashida"/>
              <w:rPr>
                <w:rFonts w:ascii="Times New Roman" w:hAnsi="Times New Roman" w:cs="Times New Roman"/>
                <w:sz w:val="28"/>
                <w:szCs w:val="28"/>
                <w:rtl/>
              </w:rPr>
            </w:pPr>
          </w:p>
          <w:p w14:paraId="01F5C5FD" w14:textId="4D05741D" w:rsidR="00F83012" w:rsidRDefault="00F83012" w:rsidP="00F83012">
            <w:pPr>
              <w:bidi/>
              <w:spacing w:line="360" w:lineRule="auto"/>
              <w:ind w:left="360" w:right="0"/>
              <w:jc w:val="lowKashida"/>
              <w:rPr>
                <w:rFonts w:ascii="Times New Roman" w:hAnsi="Times New Roman" w:cs="Times New Roman"/>
                <w:sz w:val="28"/>
                <w:szCs w:val="28"/>
                <w:rtl/>
              </w:rPr>
            </w:pPr>
          </w:p>
          <w:p w14:paraId="654459F8" w14:textId="2E1CF3E7" w:rsidR="00F83012" w:rsidRDefault="00F83012" w:rsidP="00F83012">
            <w:pPr>
              <w:bidi/>
              <w:spacing w:line="360" w:lineRule="auto"/>
              <w:ind w:left="360" w:right="0"/>
              <w:jc w:val="lowKashida"/>
              <w:rPr>
                <w:rFonts w:ascii="Times New Roman" w:hAnsi="Times New Roman" w:cs="Times New Roman"/>
                <w:sz w:val="28"/>
                <w:szCs w:val="28"/>
                <w:rtl/>
              </w:rPr>
            </w:pPr>
          </w:p>
          <w:p w14:paraId="27C5A1B0" w14:textId="31A1448C" w:rsidR="00F83012" w:rsidRDefault="00F83012" w:rsidP="00F83012">
            <w:pPr>
              <w:bidi/>
              <w:spacing w:line="360" w:lineRule="auto"/>
              <w:ind w:left="360" w:right="0"/>
              <w:jc w:val="lowKashida"/>
              <w:rPr>
                <w:rFonts w:ascii="Times New Roman" w:hAnsi="Times New Roman" w:cs="Times New Roman"/>
                <w:sz w:val="28"/>
                <w:szCs w:val="28"/>
                <w:rtl/>
              </w:rPr>
            </w:pPr>
          </w:p>
          <w:p w14:paraId="12CF6E7A" w14:textId="77777777" w:rsidR="00F83012" w:rsidRPr="00F83012" w:rsidRDefault="00F83012" w:rsidP="00F83012">
            <w:pPr>
              <w:bidi/>
              <w:spacing w:line="360" w:lineRule="auto"/>
              <w:ind w:left="360" w:right="0"/>
              <w:jc w:val="lowKashida"/>
              <w:rPr>
                <w:rFonts w:ascii="Times New Roman" w:hAnsi="Times New Roman" w:cs="Times New Roman"/>
                <w:sz w:val="28"/>
                <w:szCs w:val="28"/>
              </w:rPr>
            </w:pPr>
          </w:p>
          <w:p w14:paraId="2DFFB68F" w14:textId="4BA7407F" w:rsidR="00667A13" w:rsidRPr="00F83012" w:rsidRDefault="00667A13" w:rsidP="005F38DE">
            <w:pPr>
              <w:bidi/>
              <w:spacing w:line="360" w:lineRule="auto"/>
              <w:ind w:right="0"/>
              <w:jc w:val="lowKashida"/>
              <w:rPr>
                <w:rFonts w:ascii="Times New Roman" w:hAnsi="Times New Roman" w:cs="Times New Roman"/>
                <w:sz w:val="28"/>
                <w:szCs w:val="28"/>
              </w:rPr>
            </w:pPr>
          </w:p>
        </w:tc>
      </w:tr>
      <w:tr w:rsidR="00667A13" w:rsidRPr="00F83012" w14:paraId="7EC23922" w14:textId="77777777" w:rsidTr="00C7327E">
        <w:trPr>
          <w:trHeight w:val="1080"/>
        </w:trPr>
        <w:tc>
          <w:tcPr>
            <w:tcW w:w="275" w:type="dxa"/>
            <w:shd w:val="clear" w:color="auto" w:fill="31521B" w:themeFill="accent2" w:themeFillShade="80"/>
          </w:tcPr>
          <w:p w14:paraId="3D7251E2" w14:textId="77777777" w:rsidR="00667A13" w:rsidRPr="00F83012" w:rsidRDefault="00667A13" w:rsidP="00976C53">
            <w:pPr>
              <w:tabs>
                <w:tab w:val="left" w:pos="990"/>
              </w:tabs>
              <w:bidi/>
              <w:rPr>
                <w:rFonts w:ascii="Times New Roman" w:hAnsi="Times New Roman" w:cs="Times New Roman"/>
              </w:rPr>
            </w:pPr>
          </w:p>
        </w:tc>
        <w:tc>
          <w:tcPr>
            <w:tcW w:w="7220" w:type="dxa"/>
            <w:shd w:val="clear" w:color="auto" w:fill="31521B" w:themeFill="accent2" w:themeFillShade="80"/>
            <w:vAlign w:val="center"/>
          </w:tcPr>
          <w:p w14:paraId="65BC2AC8" w14:textId="77777777" w:rsidR="00667A13" w:rsidRPr="00F83012" w:rsidRDefault="00667A13" w:rsidP="00976C53">
            <w:pPr>
              <w:pStyle w:val="Heading1"/>
              <w:bidi/>
              <w:rPr>
                <w:rFonts w:ascii="Times New Roman" w:hAnsi="Times New Roman" w:cs="Times New Roman"/>
                <w:b/>
                <w:bCs/>
                <w:sz w:val="72"/>
                <w:szCs w:val="44"/>
              </w:rPr>
            </w:pPr>
            <w:r w:rsidRPr="00F83012">
              <w:rPr>
                <w:rFonts w:ascii="Times New Roman" w:hAnsi="Times New Roman" w:cs="Times New Roman"/>
                <w:b/>
                <w:bCs/>
                <w:sz w:val="72"/>
                <w:szCs w:val="44"/>
                <w:rtl/>
              </w:rPr>
              <w:t>ثانياً: التدرج الوظيفي:</w:t>
            </w:r>
          </w:p>
        </w:tc>
      </w:tr>
      <w:tr w:rsidR="00667A13" w:rsidRPr="00F83012" w14:paraId="38EC3ECB" w14:textId="77777777" w:rsidTr="00C7327E">
        <w:trPr>
          <w:trHeight w:val="2007"/>
        </w:trPr>
        <w:tc>
          <w:tcPr>
            <w:tcW w:w="275" w:type="dxa"/>
            <w:tcMar>
              <w:left w:w="0" w:type="dxa"/>
              <w:right w:w="0" w:type="dxa"/>
            </w:tcMar>
          </w:tcPr>
          <w:p w14:paraId="7C16BE91" w14:textId="77777777" w:rsidR="00667A13" w:rsidRPr="00F83012" w:rsidRDefault="00667A13" w:rsidP="00976C53">
            <w:pPr>
              <w:tabs>
                <w:tab w:val="left" w:pos="990"/>
              </w:tabs>
              <w:bidi/>
              <w:rPr>
                <w:rFonts w:ascii="Times New Roman" w:hAnsi="Times New Roman" w:cs="Times New Roman"/>
              </w:rPr>
            </w:pPr>
            <w:r w:rsidRPr="00F83012">
              <w:rPr>
                <w:rFonts w:ascii="Times New Roman" w:hAnsi="Times New Roman" w:cs="Times New Roman"/>
                <w:noProof/>
                <w:lang w:eastAsia="en-US"/>
              </w:rPr>
              <mc:AlternateContent>
                <mc:Choice Requires="wps">
                  <w:drawing>
                    <wp:inline distT="0" distB="0" distL="0" distR="0" wp14:anchorId="34AA7D90" wp14:editId="0B9FCA0B">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4130D" w14:textId="77777777" w:rsidR="00667A13" w:rsidRPr="00AF4EA4" w:rsidRDefault="00667A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AA7D90" 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fjA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0c0WK5U/wRzi5ggoMVOzm1Ibe0uNvaMaOnvYhCnTvoefQii4&#10;FlD/joKLofTnY/vID4MSnEZkBxPeMjL/banmERF/SRihFskEip5Yt5hMsxQWOjxZhSdyW10rqCL4&#10;yoB3jkR+K1qy0Kr6CMPoFVqFIyoZ2IavmYUb7hfXFtZwBOMs41dXjoYxEIr5Vt7XDJUjzjVE/rD/&#10;SHVNkFxGFkand6qdBp+HIij+Z16UlOpqa1VR4sTkKtPj2ixghATqYEYN147reSi//B8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f59bn4wEAADc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934130D" w14:textId="77777777" w:rsidR="00667A13" w:rsidRPr="00AF4EA4" w:rsidRDefault="00667A13" w:rsidP="00F56513">
                            <w:pPr>
                              <w:jc w:val="center"/>
                              <w:rPr>
                                <w:color w:val="455F51" w:themeColor="text2"/>
                              </w:rPr>
                            </w:pPr>
                          </w:p>
                        </w:txbxContent>
                      </v:textbox>
                      <w10:anchorlock/>
                    </v:shape>
                  </w:pict>
                </mc:Fallback>
              </mc:AlternateContent>
            </w:r>
          </w:p>
        </w:tc>
        <w:tc>
          <w:tcPr>
            <w:tcW w:w="7220" w:type="dxa"/>
          </w:tcPr>
          <w:p w14:paraId="0F99AC33" w14:textId="6DC24308" w:rsidR="00667A13" w:rsidRPr="00F83012" w:rsidRDefault="00667A13" w:rsidP="007D0FCC">
            <w:pPr>
              <w:tabs>
                <w:tab w:val="right" w:pos="360"/>
              </w:tabs>
              <w:bidi/>
              <w:ind w:right="0"/>
              <w:jc w:val="lowKashida"/>
              <w:rPr>
                <w:rFonts w:ascii="Times New Roman" w:hAnsi="Times New Roman" w:cs="Times New Roman"/>
                <w:b/>
                <w:bCs/>
                <w:sz w:val="28"/>
                <w:szCs w:val="28"/>
                <w:rtl/>
              </w:rPr>
            </w:pPr>
          </w:p>
          <w:p w14:paraId="00FDE26F"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مستشار وزير النقل اعتبارا من  2/4/2022  حتى 28/6/2022</w:t>
            </w:r>
          </w:p>
          <w:p w14:paraId="26E468D5"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رئيس مجلس إدارة الهيئة العامة لميناء الاسكندرية اعتباراً من 13/8/2019 حتى1/4/2022.</w:t>
            </w:r>
          </w:p>
          <w:p w14:paraId="2396892D"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رئيس مجلس إدارة هيئة ميناء دمياط اعتباراً من 25/12/2018 حتى 8/2019 .</w:t>
            </w:r>
          </w:p>
          <w:p w14:paraId="61194180"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نائب رئيس مجلس إدارة هيئة ميناء دمياط للتشغيل اعتباراً من 2/6/2015 حتى 25/12/2018.</w:t>
            </w:r>
          </w:p>
          <w:p w14:paraId="20F2ABE6"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وكـيل وزارة / رئيس الادارة المركزية للشئون البحرية بالهيئة المصرية لسلامة الملاحة البحرية من 26/3/2014 حتى 1/6/2015.</w:t>
            </w:r>
          </w:p>
          <w:p w14:paraId="18B95100"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وكـــيل وزارة / رئـيس الأدارة المـــركزية لشئون النقل البحري بقــطاع الــنقل البــحرى       من 6/1/2009 حتى 25/3/2014 .</w:t>
            </w:r>
          </w:p>
          <w:p w14:paraId="18653A8E"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وكيل وزارة رئيـس الإدارة المركـزية للتخطيط -  بوزارة النقل / قطاع النقل البحرى. ومشـرف علـى الإدارة المركزيـة للموانـي التخصصيـة والبيئـة البحريـة ومركز الأزمات والإدارة العامـة لحركـة السفـن بقطـاع النقل البحـرى.</w:t>
            </w:r>
          </w:p>
          <w:p w14:paraId="7E840CFC"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 xml:space="preserve">العــمل كمستشار لرئيس مجلس ادارة هيئة ميناء دمياط. </w:t>
            </w:r>
          </w:p>
          <w:p w14:paraId="2AF3109E" w14:textId="6D2B2101"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مدير عام الإدارة العامة للتمويل والاستثمارات العربية والأجنب</w:t>
            </w:r>
            <w:r w:rsidR="000558F2" w:rsidRPr="00F83012">
              <w:rPr>
                <w:rFonts w:ascii="Times New Roman" w:hAnsi="Times New Roman" w:cs="Times New Roman"/>
                <w:b/>
                <w:bCs/>
                <w:sz w:val="28"/>
                <w:szCs w:val="28"/>
                <w:rtl/>
              </w:rPr>
              <w:t xml:space="preserve">ية بقطاع </w:t>
            </w:r>
            <w:r w:rsidRPr="00F83012">
              <w:rPr>
                <w:rFonts w:ascii="Times New Roman" w:hAnsi="Times New Roman" w:cs="Times New Roman"/>
                <w:b/>
                <w:bCs/>
                <w:sz w:val="28"/>
                <w:szCs w:val="28"/>
                <w:rtl/>
              </w:rPr>
              <w:t>النقل البحرى / وزارة النقل.</w:t>
            </w:r>
          </w:p>
          <w:p w14:paraId="49D1349F"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مدير عام الإدارة العامة للحركة بقطاع النقل البحرى/وزارة النقل .</w:t>
            </w:r>
          </w:p>
          <w:p w14:paraId="79DC8C94"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 xml:space="preserve"> مدير عام بعض الموانى السياحية ( المراين ).</w:t>
            </w:r>
          </w:p>
          <w:p w14:paraId="1D09FB49" w14:textId="7FC71D4F"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المشــرف عـلى بنـك معلومات قـطاع النـقل </w:t>
            </w:r>
            <w:r w:rsidR="000558F2" w:rsidRPr="00F83012">
              <w:rPr>
                <w:rFonts w:ascii="Times New Roman" w:hAnsi="Times New Roman" w:cs="Times New Roman"/>
                <w:b/>
                <w:bCs/>
                <w:sz w:val="28"/>
                <w:szCs w:val="28"/>
                <w:rtl/>
              </w:rPr>
              <w:t xml:space="preserve">البحرى والارشـيف الالــكتـرونى </w:t>
            </w:r>
            <w:r w:rsidRPr="00F83012">
              <w:rPr>
                <w:rFonts w:ascii="Times New Roman" w:hAnsi="Times New Roman" w:cs="Times New Roman"/>
                <w:b/>
                <w:bCs/>
                <w:sz w:val="28"/>
                <w:szCs w:val="28"/>
                <w:rtl/>
              </w:rPr>
              <w:t xml:space="preserve">ومنظومتى </w:t>
            </w:r>
            <w:r w:rsidRPr="00F83012">
              <w:rPr>
                <w:rFonts w:ascii="Times New Roman" w:hAnsi="Times New Roman" w:cs="Times New Roman"/>
                <w:b/>
                <w:bCs/>
                <w:sz w:val="28"/>
                <w:szCs w:val="28"/>
              </w:rPr>
              <w:t>AIS-LRIT</w:t>
            </w:r>
            <w:r w:rsidRPr="00F83012">
              <w:rPr>
                <w:rFonts w:ascii="Times New Roman" w:hAnsi="Times New Roman" w:cs="Times New Roman"/>
                <w:b/>
                <w:bCs/>
                <w:sz w:val="28"/>
                <w:szCs w:val="28"/>
                <w:rtl/>
              </w:rPr>
              <w:t>.</w:t>
            </w:r>
          </w:p>
          <w:p w14:paraId="22F9DA31"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المشرف على عمليات التكريك بالموانى المصرية .</w:t>
            </w:r>
          </w:p>
          <w:p w14:paraId="663445E4"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خدم على الوحدات البحرية العائمة بأعالى البحار لمدة خمسة عشر عاما وثمانية شهور منها ثلاثة سنوات وأربعة شهور قائد وحدة بحرية عائمة بأعالى البحار عام 1986م .</w:t>
            </w:r>
          </w:p>
          <w:p w14:paraId="7E6A2F97"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رئيس محور القوات البحرية بهيئة عمليات القوات المسلحة .</w:t>
            </w:r>
          </w:p>
          <w:p w14:paraId="4AB0A60C" w14:textId="77777777" w:rsidR="005F38DE" w:rsidRPr="00F83012" w:rsidRDefault="005F38DE" w:rsidP="00AC3B0B">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العمل كمساعد ملحق دفاع لمدة عامين بباريس .</w:t>
            </w:r>
          </w:p>
          <w:p w14:paraId="1DB3BF8D" w14:textId="4A1495F1" w:rsidR="005435F1" w:rsidRDefault="005F38DE" w:rsidP="00020EF7">
            <w:pPr>
              <w:numPr>
                <w:ilvl w:val="0"/>
                <w:numId w:val="25"/>
              </w:numPr>
              <w:tabs>
                <w:tab w:val="right" w:pos="360"/>
              </w:tabs>
              <w:bidi/>
              <w:ind w:right="0"/>
              <w:jc w:val="lowKashida"/>
              <w:rPr>
                <w:rFonts w:ascii="Times New Roman" w:hAnsi="Times New Roman" w:cs="Times New Roman"/>
                <w:b/>
                <w:bCs/>
                <w:sz w:val="24"/>
              </w:rPr>
            </w:pPr>
            <w:r w:rsidRPr="00F83012">
              <w:rPr>
                <w:rFonts w:ascii="Times New Roman" w:hAnsi="Times New Roman" w:cs="Times New Roman"/>
                <w:b/>
                <w:bCs/>
                <w:sz w:val="28"/>
                <w:szCs w:val="28"/>
                <w:rtl/>
              </w:rPr>
              <w:t xml:space="preserve">عقيد بحري أ.ح بالمعاش بعد خدمة بالقوات المسلحة من 15/6/1981 حتى 1/7/2004 </w:t>
            </w:r>
            <w:r w:rsidRPr="00F83012">
              <w:rPr>
                <w:rFonts w:ascii="Times New Roman" w:hAnsi="Times New Roman" w:cs="Times New Roman"/>
                <w:b/>
                <w:bCs/>
                <w:sz w:val="24"/>
                <w:rtl/>
              </w:rPr>
              <w:t>.</w:t>
            </w:r>
          </w:p>
          <w:p w14:paraId="12C917F1" w14:textId="2CE9EAD4" w:rsidR="00F83012" w:rsidRDefault="00F83012" w:rsidP="00F83012">
            <w:pPr>
              <w:tabs>
                <w:tab w:val="right" w:pos="360"/>
              </w:tabs>
              <w:bidi/>
              <w:ind w:right="0"/>
              <w:jc w:val="lowKashida"/>
              <w:rPr>
                <w:rFonts w:ascii="Times New Roman" w:hAnsi="Times New Roman" w:cs="Times New Roman"/>
                <w:b/>
                <w:bCs/>
                <w:sz w:val="24"/>
                <w:rtl/>
              </w:rPr>
            </w:pPr>
          </w:p>
          <w:p w14:paraId="24E2A1D5" w14:textId="1A816BF6" w:rsidR="00F83012" w:rsidRDefault="00F83012" w:rsidP="00F83012">
            <w:pPr>
              <w:tabs>
                <w:tab w:val="right" w:pos="360"/>
              </w:tabs>
              <w:bidi/>
              <w:ind w:right="0"/>
              <w:jc w:val="lowKashida"/>
              <w:rPr>
                <w:rFonts w:ascii="Times New Roman" w:hAnsi="Times New Roman" w:cs="Times New Roman"/>
                <w:b/>
                <w:bCs/>
                <w:sz w:val="24"/>
                <w:rtl/>
              </w:rPr>
            </w:pPr>
          </w:p>
          <w:p w14:paraId="72177695" w14:textId="48C2CC4E" w:rsidR="00F83012" w:rsidRDefault="00F83012" w:rsidP="00F83012">
            <w:pPr>
              <w:tabs>
                <w:tab w:val="right" w:pos="360"/>
              </w:tabs>
              <w:bidi/>
              <w:ind w:right="0"/>
              <w:jc w:val="lowKashida"/>
              <w:rPr>
                <w:rFonts w:ascii="Times New Roman" w:hAnsi="Times New Roman" w:cs="Times New Roman"/>
                <w:b/>
                <w:bCs/>
                <w:sz w:val="24"/>
                <w:rtl/>
              </w:rPr>
            </w:pPr>
          </w:p>
          <w:p w14:paraId="7424B0A9" w14:textId="3F2B0901" w:rsidR="00F83012" w:rsidRDefault="00F83012" w:rsidP="00F83012">
            <w:pPr>
              <w:tabs>
                <w:tab w:val="right" w:pos="360"/>
              </w:tabs>
              <w:bidi/>
              <w:ind w:right="0"/>
              <w:jc w:val="lowKashida"/>
              <w:rPr>
                <w:rFonts w:ascii="Times New Roman" w:hAnsi="Times New Roman" w:cs="Times New Roman"/>
                <w:b/>
                <w:bCs/>
                <w:sz w:val="24"/>
                <w:rtl/>
              </w:rPr>
            </w:pPr>
          </w:p>
          <w:p w14:paraId="71053684" w14:textId="617FF274" w:rsidR="00F83012" w:rsidRDefault="00F83012" w:rsidP="00F83012">
            <w:pPr>
              <w:tabs>
                <w:tab w:val="right" w:pos="360"/>
              </w:tabs>
              <w:bidi/>
              <w:ind w:right="0"/>
              <w:jc w:val="lowKashida"/>
              <w:rPr>
                <w:rFonts w:ascii="Times New Roman" w:hAnsi="Times New Roman" w:cs="Times New Roman"/>
                <w:b/>
                <w:bCs/>
                <w:sz w:val="24"/>
                <w:rtl/>
              </w:rPr>
            </w:pPr>
          </w:p>
          <w:p w14:paraId="04853D10" w14:textId="07D849A8" w:rsidR="00F83012" w:rsidRDefault="00F83012" w:rsidP="00F83012">
            <w:pPr>
              <w:tabs>
                <w:tab w:val="right" w:pos="360"/>
              </w:tabs>
              <w:bidi/>
              <w:ind w:right="0"/>
              <w:jc w:val="lowKashida"/>
              <w:rPr>
                <w:rFonts w:ascii="Times New Roman" w:hAnsi="Times New Roman" w:cs="Times New Roman"/>
                <w:b/>
                <w:bCs/>
                <w:sz w:val="24"/>
                <w:rtl/>
              </w:rPr>
            </w:pPr>
          </w:p>
          <w:p w14:paraId="0F8E5CF8" w14:textId="77777777" w:rsidR="00F83012" w:rsidRPr="00F83012" w:rsidRDefault="00F83012" w:rsidP="00F83012">
            <w:pPr>
              <w:tabs>
                <w:tab w:val="right" w:pos="360"/>
              </w:tabs>
              <w:bidi/>
              <w:ind w:right="0"/>
              <w:jc w:val="lowKashida"/>
              <w:rPr>
                <w:rFonts w:ascii="Times New Roman" w:hAnsi="Times New Roman" w:cs="Times New Roman"/>
                <w:b/>
                <w:bCs/>
                <w:sz w:val="24"/>
              </w:rPr>
            </w:pPr>
          </w:p>
          <w:p w14:paraId="6AA78D7F" w14:textId="4CF2E7CF" w:rsidR="000558F2" w:rsidRPr="00F83012" w:rsidRDefault="000558F2" w:rsidP="000558F2">
            <w:pPr>
              <w:tabs>
                <w:tab w:val="right" w:pos="360"/>
              </w:tabs>
              <w:bidi/>
              <w:ind w:left="720" w:right="0"/>
              <w:jc w:val="lowKashida"/>
              <w:rPr>
                <w:rFonts w:ascii="Times New Roman" w:hAnsi="Times New Roman" w:cs="Times New Roman"/>
                <w:b/>
                <w:bCs/>
                <w:sz w:val="24"/>
              </w:rPr>
            </w:pPr>
          </w:p>
        </w:tc>
      </w:tr>
      <w:tr w:rsidR="00667A13" w:rsidRPr="00F83012" w14:paraId="0468D369" w14:textId="77777777" w:rsidTr="00C7327E">
        <w:trPr>
          <w:trHeight w:val="1080"/>
        </w:trPr>
        <w:tc>
          <w:tcPr>
            <w:tcW w:w="275" w:type="dxa"/>
            <w:shd w:val="clear" w:color="auto" w:fill="31521B" w:themeFill="accent2" w:themeFillShade="80"/>
          </w:tcPr>
          <w:p w14:paraId="5A31BCAC" w14:textId="77777777" w:rsidR="00667A13" w:rsidRPr="00F83012" w:rsidRDefault="00667A13" w:rsidP="00976C53">
            <w:pPr>
              <w:pStyle w:val="Heading1"/>
              <w:bidi/>
              <w:rPr>
                <w:rFonts w:ascii="Times New Roman" w:hAnsi="Times New Roman" w:cs="Times New Roman"/>
                <w:b/>
                <w:bCs/>
                <w:sz w:val="52"/>
                <w:szCs w:val="36"/>
              </w:rPr>
            </w:pPr>
          </w:p>
        </w:tc>
        <w:tc>
          <w:tcPr>
            <w:tcW w:w="7220" w:type="dxa"/>
            <w:shd w:val="clear" w:color="auto" w:fill="31521B" w:themeFill="accent2" w:themeFillShade="80"/>
            <w:vAlign w:val="center"/>
          </w:tcPr>
          <w:p w14:paraId="412004E6" w14:textId="0D1AA488" w:rsidR="00667A13" w:rsidRPr="00F83012" w:rsidRDefault="00667A13" w:rsidP="00976C53">
            <w:pPr>
              <w:bidi/>
              <w:ind w:left="270"/>
              <w:jc w:val="lowKashida"/>
              <w:rPr>
                <w:rFonts w:ascii="Times New Roman" w:eastAsiaTheme="majorEastAsia" w:hAnsi="Times New Roman" w:cs="Times New Roman"/>
                <w:b/>
                <w:bCs/>
                <w:caps/>
                <w:color w:val="FFFFFF" w:themeColor="background1"/>
                <w:sz w:val="52"/>
                <w:szCs w:val="36"/>
              </w:rPr>
            </w:pPr>
            <w:r w:rsidRPr="00F83012">
              <w:rPr>
                <w:rFonts w:ascii="Times New Roman" w:eastAsiaTheme="majorEastAsia" w:hAnsi="Times New Roman" w:cs="Times New Roman"/>
                <w:b/>
                <w:bCs/>
                <w:caps/>
                <w:color w:val="FFFFFF" w:themeColor="background1"/>
                <w:sz w:val="52"/>
                <w:szCs w:val="36"/>
                <w:rtl/>
              </w:rPr>
              <w:t>ثالثاً: المناصب ال</w:t>
            </w:r>
            <w:r w:rsidR="00BF182B" w:rsidRPr="00F83012">
              <w:rPr>
                <w:rFonts w:ascii="Times New Roman" w:eastAsiaTheme="majorEastAsia" w:hAnsi="Times New Roman" w:cs="Times New Roman"/>
                <w:b/>
                <w:bCs/>
                <w:caps/>
                <w:color w:val="FFFFFF" w:themeColor="background1"/>
                <w:sz w:val="52"/>
                <w:szCs w:val="36"/>
                <w:rtl/>
                <w:lang w:bidi="ar-EG"/>
              </w:rPr>
              <w:t>إ</w:t>
            </w:r>
            <w:r w:rsidRPr="00F83012">
              <w:rPr>
                <w:rFonts w:ascii="Times New Roman" w:eastAsiaTheme="majorEastAsia" w:hAnsi="Times New Roman" w:cs="Times New Roman"/>
                <w:b/>
                <w:bCs/>
                <w:caps/>
                <w:color w:val="FFFFFF" w:themeColor="background1"/>
                <w:sz w:val="52"/>
                <w:szCs w:val="36"/>
                <w:rtl/>
              </w:rPr>
              <w:t>دارية وال</w:t>
            </w:r>
            <w:r w:rsidR="00BF182B" w:rsidRPr="00F83012">
              <w:rPr>
                <w:rFonts w:ascii="Times New Roman" w:eastAsiaTheme="majorEastAsia" w:hAnsi="Times New Roman" w:cs="Times New Roman"/>
                <w:b/>
                <w:bCs/>
                <w:caps/>
                <w:color w:val="FFFFFF" w:themeColor="background1"/>
                <w:sz w:val="52"/>
                <w:szCs w:val="36"/>
                <w:rtl/>
              </w:rPr>
              <w:t>إ</w:t>
            </w:r>
            <w:r w:rsidRPr="00F83012">
              <w:rPr>
                <w:rFonts w:ascii="Times New Roman" w:eastAsiaTheme="majorEastAsia" w:hAnsi="Times New Roman" w:cs="Times New Roman"/>
                <w:b/>
                <w:bCs/>
                <w:caps/>
                <w:color w:val="FFFFFF" w:themeColor="background1"/>
                <w:sz w:val="52"/>
                <w:szCs w:val="36"/>
                <w:rtl/>
              </w:rPr>
              <w:t>شراف:</w:t>
            </w:r>
          </w:p>
        </w:tc>
      </w:tr>
      <w:tr w:rsidR="00667A13" w:rsidRPr="00F83012" w14:paraId="43F62951" w14:textId="77777777" w:rsidTr="00C7327E">
        <w:trPr>
          <w:trHeight w:val="2160"/>
        </w:trPr>
        <w:tc>
          <w:tcPr>
            <w:tcW w:w="275" w:type="dxa"/>
            <w:tcBorders>
              <w:bottom w:val="nil"/>
            </w:tcBorders>
            <w:tcMar>
              <w:left w:w="0" w:type="dxa"/>
              <w:right w:w="0" w:type="dxa"/>
            </w:tcMar>
          </w:tcPr>
          <w:p w14:paraId="44830D2E" w14:textId="77777777" w:rsidR="00667A13" w:rsidRPr="00F83012" w:rsidRDefault="00667A13" w:rsidP="00976C53">
            <w:pPr>
              <w:tabs>
                <w:tab w:val="left" w:pos="990"/>
              </w:tabs>
              <w:bidi/>
              <w:rPr>
                <w:rFonts w:ascii="Times New Roman" w:hAnsi="Times New Roman" w:cs="Times New Roman"/>
              </w:rPr>
            </w:pPr>
            <w:r w:rsidRPr="00F83012">
              <w:rPr>
                <w:rFonts w:ascii="Times New Roman" w:hAnsi="Times New Roman" w:cs="Times New Roman"/>
                <w:noProof/>
                <w:lang w:eastAsia="en-US"/>
              </w:rPr>
              <mc:AlternateContent>
                <mc:Choice Requires="wps">
                  <w:drawing>
                    <wp:inline distT="0" distB="0" distL="0" distR="0" wp14:anchorId="0C16BB7A" wp14:editId="5F22E2A1">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54063" w14:textId="77777777" w:rsidR="00667A13" w:rsidRPr="00AF4EA4" w:rsidRDefault="00667A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16BB7A" id="_x0000_s1030"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AkDf/w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29054063" w14:textId="77777777" w:rsidR="00667A13" w:rsidRPr="00AF4EA4" w:rsidRDefault="00667A13" w:rsidP="00F56513">
                            <w:pPr>
                              <w:jc w:val="center"/>
                              <w:rPr>
                                <w:color w:val="455F51" w:themeColor="text2"/>
                              </w:rPr>
                            </w:pPr>
                          </w:p>
                        </w:txbxContent>
                      </v:textbox>
                      <w10:anchorlock/>
                    </v:shape>
                  </w:pict>
                </mc:Fallback>
              </mc:AlternateContent>
            </w:r>
          </w:p>
        </w:tc>
        <w:tc>
          <w:tcPr>
            <w:tcW w:w="7220" w:type="dxa"/>
            <w:tcBorders>
              <w:bottom w:val="nil"/>
            </w:tcBorders>
            <w:vAlign w:val="bottom"/>
          </w:tcPr>
          <w:p w14:paraId="4E3BF808" w14:textId="7E30AD75" w:rsidR="002E5AD5" w:rsidRPr="00F83012" w:rsidRDefault="002E5AD5" w:rsidP="00991C8A">
            <w:pPr>
              <w:tabs>
                <w:tab w:val="right" w:pos="360"/>
              </w:tabs>
              <w:bidi/>
              <w:ind w:right="0"/>
              <w:jc w:val="lowKashida"/>
              <w:rPr>
                <w:rFonts w:ascii="Times New Roman" w:hAnsi="Times New Roman" w:cs="Times New Roman"/>
                <w:sz w:val="28"/>
                <w:szCs w:val="28"/>
              </w:rPr>
            </w:pPr>
          </w:p>
          <w:p w14:paraId="5AB205DD"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مستشار وزير النقل اعتبارا من  2/4/2022  حتى 28/6/2022</w:t>
            </w:r>
          </w:p>
          <w:p w14:paraId="7A97C899"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رئيس مجلس إدارة الهيئة العامة لميناء الاسكندرية اعتباراً من 13/8/2019 حتى1/4/2022.</w:t>
            </w:r>
          </w:p>
          <w:p w14:paraId="2BF78334"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رئيس مجلس إدارة هيئة ميناء دمياط اعتباراً من 25/12/2018 حتى 8/2019 .</w:t>
            </w:r>
          </w:p>
          <w:p w14:paraId="517131D7"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نائب رئيس مجلس إدارة هيئة ميناء دمياط للتشغيل اعتباراً من 2/6/2015 حتى 25/12/2018.</w:t>
            </w:r>
          </w:p>
          <w:p w14:paraId="7E91D7AC"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وكـيل وزارة / رئيس الادارة المركزية للشئون البحرية بالهيئة المصرية لسلامة الملاحة البحرية من 26/3/2014 حتى 1/6/2015.</w:t>
            </w:r>
          </w:p>
          <w:p w14:paraId="3C0BE822"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وكـــيل وزارة / رئـيس الأدارة المـــركزية لشئون النقل البحري بقــطاع الــنقل البــحرى       من 6/1/2009 حتى 25/3/2014 .</w:t>
            </w:r>
          </w:p>
          <w:p w14:paraId="2FD52390"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وكيل وزارة رئيـس الإدارة المركـزية للتخطيط -  بوزارة النقل / قطاع النقل البحرى. ومشـرف علـى الإدارة المركزيـة للموانـي التخصصيـة والبيئـة البحريـة ومركز الأزمات والإدارة العامـة لحركـة السفـن بقطـاع النقل البحـرى.</w:t>
            </w:r>
          </w:p>
          <w:p w14:paraId="1EC22288"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 xml:space="preserve">العــمل كمستشار لرئيس مجلس ادارة هيئة ميناء دمياط. </w:t>
            </w:r>
          </w:p>
          <w:p w14:paraId="18B37F5E" w14:textId="5CAF5479"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مدير عام الإدارة العامة للتمويل والاست</w:t>
            </w:r>
            <w:r w:rsidR="000558F2" w:rsidRPr="00F83012">
              <w:rPr>
                <w:rFonts w:ascii="Times New Roman" w:hAnsi="Times New Roman" w:cs="Times New Roman"/>
                <w:b/>
                <w:bCs/>
                <w:sz w:val="28"/>
                <w:szCs w:val="28"/>
                <w:rtl/>
              </w:rPr>
              <w:t xml:space="preserve">ثمارات العربية والأجنبية بقطاع </w:t>
            </w:r>
            <w:r w:rsidRPr="00F83012">
              <w:rPr>
                <w:rFonts w:ascii="Times New Roman" w:hAnsi="Times New Roman" w:cs="Times New Roman"/>
                <w:b/>
                <w:bCs/>
                <w:sz w:val="28"/>
                <w:szCs w:val="28"/>
                <w:rtl/>
              </w:rPr>
              <w:t>النقل البحرى / وزارة النقل.</w:t>
            </w:r>
          </w:p>
          <w:p w14:paraId="392A0953"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مدير عام الإدارة العامة للحركة بقطاع النقل البحرى/وزارة النقل .</w:t>
            </w:r>
          </w:p>
          <w:p w14:paraId="1CB47644"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 xml:space="preserve"> مدير عام بعض الموانى السياحية ( المراين ).</w:t>
            </w:r>
          </w:p>
          <w:p w14:paraId="5229E29F" w14:textId="50526FF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المشــرف عـلى بنـك معلومات قـطاع النـقل </w:t>
            </w:r>
            <w:r w:rsidR="000558F2" w:rsidRPr="00F83012">
              <w:rPr>
                <w:rFonts w:ascii="Times New Roman" w:hAnsi="Times New Roman" w:cs="Times New Roman"/>
                <w:b/>
                <w:bCs/>
                <w:sz w:val="28"/>
                <w:szCs w:val="28"/>
                <w:rtl/>
              </w:rPr>
              <w:t xml:space="preserve">البحرى والارشـيف الالــكتـرونى </w:t>
            </w:r>
            <w:r w:rsidRPr="00F83012">
              <w:rPr>
                <w:rFonts w:ascii="Times New Roman" w:hAnsi="Times New Roman" w:cs="Times New Roman"/>
                <w:b/>
                <w:bCs/>
                <w:sz w:val="28"/>
                <w:szCs w:val="28"/>
                <w:rtl/>
              </w:rPr>
              <w:t xml:space="preserve">ومنظومتى </w:t>
            </w:r>
            <w:r w:rsidRPr="00F83012">
              <w:rPr>
                <w:rFonts w:ascii="Times New Roman" w:hAnsi="Times New Roman" w:cs="Times New Roman"/>
                <w:b/>
                <w:bCs/>
                <w:sz w:val="28"/>
                <w:szCs w:val="28"/>
              </w:rPr>
              <w:t>AIS-LRIT</w:t>
            </w:r>
            <w:r w:rsidRPr="00F83012">
              <w:rPr>
                <w:rFonts w:ascii="Times New Roman" w:hAnsi="Times New Roman" w:cs="Times New Roman"/>
                <w:b/>
                <w:bCs/>
                <w:sz w:val="28"/>
                <w:szCs w:val="28"/>
                <w:rtl/>
              </w:rPr>
              <w:t>.</w:t>
            </w:r>
          </w:p>
          <w:p w14:paraId="2BE7D863"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المشرف على عمليات التكريك بالموانى المصرية .</w:t>
            </w:r>
          </w:p>
          <w:p w14:paraId="786513A5"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خدم على الوحدات البحرية العائمة بأعالى البحار لمدة خمسة عشر عاما وثمانية شهور منها ثلاثة سنوات وأربعة شهور قائد وحدة بحرية عائمة بأعالى البحار عام 1986م .</w:t>
            </w:r>
          </w:p>
          <w:p w14:paraId="58AF9E4C"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رئيس محور القوات البحرية بهيئة عمليات القوات المسلحة .</w:t>
            </w:r>
          </w:p>
          <w:p w14:paraId="64589F1A" w14:textId="77777777" w:rsidR="00366C14" w:rsidRPr="00F83012" w:rsidRDefault="00366C14" w:rsidP="00366C14">
            <w:pPr>
              <w:numPr>
                <w:ilvl w:val="0"/>
                <w:numId w:val="25"/>
              </w:numPr>
              <w:tabs>
                <w:tab w:val="right" w:pos="360"/>
              </w:tabs>
              <w:bidi/>
              <w:ind w:right="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العمل كمساعد ملحق دفاع لمدة عامين بباريس .</w:t>
            </w:r>
          </w:p>
          <w:p w14:paraId="58DBC5BA" w14:textId="4D376B2A" w:rsidR="00991C8A" w:rsidRPr="00F83012" w:rsidRDefault="00366C14" w:rsidP="00020EF7">
            <w:pPr>
              <w:tabs>
                <w:tab w:val="right" w:pos="360"/>
              </w:tabs>
              <w:bidi/>
              <w:ind w:right="0"/>
              <w:jc w:val="lowKashida"/>
              <w:rPr>
                <w:rFonts w:ascii="Times New Roman" w:hAnsi="Times New Roman" w:cs="Times New Roman"/>
                <w:szCs w:val="22"/>
              </w:rPr>
            </w:pPr>
            <w:r w:rsidRPr="00F83012">
              <w:rPr>
                <w:rFonts w:ascii="Times New Roman" w:hAnsi="Times New Roman" w:cs="Times New Roman"/>
                <w:b/>
                <w:bCs/>
                <w:sz w:val="28"/>
                <w:szCs w:val="28"/>
                <w:rtl/>
              </w:rPr>
              <w:t>عقيد بحري أ.ح بالمعاش بعد خدمة بالقوات المسلحة من 15/6/1981 حتى 1/7/</w:t>
            </w:r>
            <w:r w:rsidRPr="00F83012">
              <w:rPr>
                <w:rFonts w:ascii="Times New Roman" w:hAnsi="Times New Roman" w:cs="Times New Roman"/>
                <w:b/>
                <w:bCs/>
                <w:szCs w:val="22"/>
                <w:rtl/>
              </w:rPr>
              <w:t>2004</w:t>
            </w:r>
          </w:p>
          <w:p w14:paraId="023D4FF5" w14:textId="039AD2C5" w:rsidR="00991C8A" w:rsidRDefault="00991C8A" w:rsidP="00991C8A">
            <w:pPr>
              <w:tabs>
                <w:tab w:val="right" w:pos="360"/>
              </w:tabs>
              <w:bidi/>
              <w:ind w:right="0"/>
              <w:jc w:val="lowKashida"/>
              <w:rPr>
                <w:rFonts w:ascii="Times New Roman" w:hAnsi="Times New Roman" w:cs="Times New Roman"/>
                <w:sz w:val="28"/>
                <w:szCs w:val="28"/>
                <w:rtl/>
                <w:lang w:bidi="ar-EG"/>
              </w:rPr>
            </w:pPr>
          </w:p>
          <w:p w14:paraId="65947F4B" w14:textId="2B046644" w:rsidR="00F83012" w:rsidRDefault="00F83012" w:rsidP="00F83012">
            <w:pPr>
              <w:tabs>
                <w:tab w:val="right" w:pos="360"/>
              </w:tabs>
              <w:bidi/>
              <w:ind w:right="0"/>
              <w:jc w:val="lowKashida"/>
              <w:rPr>
                <w:rFonts w:ascii="Times New Roman" w:hAnsi="Times New Roman" w:cs="Times New Roman"/>
                <w:sz w:val="28"/>
                <w:szCs w:val="28"/>
                <w:rtl/>
                <w:lang w:bidi="ar-EG"/>
              </w:rPr>
            </w:pPr>
          </w:p>
          <w:p w14:paraId="62D412B2" w14:textId="5DFAE3A7" w:rsidR="00F83012" w:rsidRDefault="00F83012" w:rsidP="00F83012">
            <w:pPr>
              <w:tabs>
                <w:tab w:val="right" w:pos="360"/>
              </w:tabs>
              <w:bidi/>
              <w:ind w:right="0"/>
              <w:jc w:val="lowKashida"/>
              <w:rPr>
                <w:rFonts w:ascii="Times New Roman" w:hAnsi="Times New Roman" w:cs="Times New Roman"/>
                <w:sz w:val="28"/>
                <w:szCs w:val="28"/>
                <w:rtl/>
                <w:lang w:bidi="ar-EG"/>
              </w:rPr>
            </w:pPr>
          </w:p>
          <w:p w14:paraId="7CFC64C4" w14:textId="77777777" w:rsidR="00F83012" w:rsidRPr="00F83012" w:rsidRDefault="00F83012" w:rsidP="00F83012">
            <w:pPr>
              <w:tabs>
                <w:tab w:val="right" w:pos="360"/>
              </w:tabs>
              <w:bidi/>
              <w:ind w:right="0"/>
              <w:jc w:val="lowKashida"/>
              <w:rPr>
                <w:rFonts w:ascii="Times New Roman" w:hAnsi="Times New Roman" w:cs="Times New Roman"/>
                <w:sz w:val="28"/>
                <w:szCs w:val="28"/>
                <w:rtl/>
                <w:lang w:bidi="ar-EG"/>
              </w:rPr>
            </w:pPr>
          </w:p>
          <w:tbl>
            <w:tblPr>
              <w:tblW w:w="6836" w:type="dxa"/>
              <w:tblLayout w:type="fixed"/>
              <w:tblCellMar>
                <w:left w:w="115" w:type="dxa"/>
                <w:right w:w="115" w:type="dxa"/>
              </w:tblCellMar>
              <w:tblLook w:val="04A0" w:firstRow="1" w:lastRow="0" w:firstColumn="1" w:lastColumn="0" w:noHBand="0" w:noVBand="1"/>
            </w:tblPr>
            <w:tblGrid>
              <w:gridCol w:w="6836"/>
            </w:tblGrid>
            <w:tr w:rsidR="00667A13" w:rsidRPr="00F83012" w14:paraId="3494BB96" w14:textId="77777777" w:rsidTr="00F83012">
              <w:trPr>
                <w:trHeight w:val="2160"/>
              </w:trPr>
              <w:tc>
                <w:tcPr>
                  <w:tcW w:w="6836" w:type="dxa"/>
                  <w:tcBorders>
                    <w:bottom w:val="nil"/>
                  </w:tcBorders>
                  <w:tcMar>
                    <w:left w:w="0" w:type="dxa"/>
                    <w:right w:w="0" w:type="dxa"/>
                  </w:tcMar>
                </w:tcPr>
                <w:p w14:paraId="4FD58E36" w14:textId="77777777" w:rsidR="00B74446" w:rsidRPr="00F83012" w:rsidRDefault="00B74446" w:rsidP="009B1A81">
                  <w:pPr>
                    <w:framePr w:hSpace="180" w:wrap="around" w:vAnchor="text" w:hAnchor="text" w:y="1"/>
                    <w:tabs>
                      <w:tab w:val="left" w:pos="990"/>
                    </w:tabs>
                    <w:bidi/>
                    <w:spacing w:line="276" w:lineRule="auto"/>
                    <w:suppressOverlap/>
                    <w:rPr>
                      <w:rFonts w:ascii="Times New Roman" w:hAnsi="Times New Roman" w:cs="Times New Roman"/>
                      <w:szCs w:val="22"/>
                      <w:rtl/>
                    </w:rPr>
                  </w:pPr>
                </w:p>
                <w:p w14:paraId="3C599CED" w14:textId="77777777" w:rsidR="002B67FD" w:rsidRPr="00F83012" w:rsidRDefault="002B67FD" w:rsidP="009B1A81">
                  <w:pPr>
                    <w:framePr w:hSpace="180" w:wrap="around" w:vAnchor="text" w:hAnchor="text" w:y="1"/>
                    <w:tabs>
                      <w:tab w:val="left" w:pos="990"/>
                    </w:tabs>
                    <w:bidi/>
                    <w:spacing w:line="276" w:lineRule="auto"/>
                    <w:suppressOverlap/>
                    <w:rPr>
                      <w:rFonts w:ascii="Times New Roman" w:hAnsi="Times New Roman" w:cs="Times New Roman"/>
                      <w:szCs w:val="22"/>
                      <w:rtl/>
                    </w:rPr>
                  </w:pPr>
                </w:p>
                <w:p w14:paraId="54E604BA" w14:textId="77777777" w:rsidR="002B67FD" w:rsidRPr="00F83012" w:rsidRDefault="002B67FD" w:rsidP="009B1A81">
                  <w:pPr>
                    <w:framePr w:hSpace="180" w:wrap="around" w:vAnchor="text" w:hAnchor="text" w:y="1"/>
                    <w:tabs>
                      <w:tab w:val="left" w:pos="990"/>
                    </w:tabs>
                    <w:bidi/>
                    <w:spacing w:line="276" w:lineRule="auto"/>
                    <w:suppressOverlap/>
                    <w:rPr>
                      <w:rFonts w:ascii="Times New Roman" w:hAnsi="Times New Roman" w:cs="Times New Roman"/>
                      <w:szCs w:val="22"/>
                      <w:rtl/>
                    </w:rPr>
                  </w:pPr>
                </w:p>
                <w:tbl>
                  <w:tblPr>
                    <w:tblpPr w:leftFromText="180" w:rightFromText="180" w:vertAnchor="text" w:horzAnchor="page" w:tblpX="436" w:tblpY="-72"/>
                    <w:tblOverlap w:val="never"/>
                    <w:tblW w:w="6401" w:type="dxa"/>
                    <w:tblLayout w:type="fixed"/>
                    <w:tblCellMar>
                      <w:left w:w="115" w:type="dxa"/>
                      <w:right w:w="115" w:type="dxa"/>
                    </w:tblCellMar>
                    <w:tblLook w:val="04A0" w:firstRow="1" w:lastRow="0" w:firstColumn="1" w:lastColumn="0" w:noHBand="0" w:noVBand="1"/>
                  </w:tblPr>
                  <w:tblGrid>
                    <w:gridCol w:w="6401"/>
                  </w:tblGrid>
                  <w:tr w:rsidR="00B74446" w:rsidRPr="00F83012" w14:paraId="72695A70" w14:textId="77777777" w:rsidTr="004E0033">
                    <w:trPr>
                      <w:trHeight w:val="720"/>
                    </w:trPr>
                    <w:tc>
                      <w:tcPr>
                        <w:tcW w:w="6401" w:type="dxa"/>
                        <w:shd w:val="clear" w:color="auto" w:fill="31521B" w:themeFill="accent2" w:themeFillShade="80"/>
                        <w:vAlign w:val="center"/>
                      </w:tcPr>
                      <w:p w14:paraId="32228C33" w14:textId="3A4CDE8E" w:rsidR="00B74446" w:rsidRPr="00F83012" w:rsidRDefault="00B74446" w:rsidP="009B1A81">
                        <w:pPr>
                          <w:bidi/>
                          <w:ind w:left="270"/>
                          <w:jc w:val="lowKashida"/>
                          <w:rPr>
                            <w:rFonts w:ascii="Times New Roman" w:eastAsiaTheme="majorEastAsia" w:hAnsi="Times New Roman" w:cs="Times New Roman"/>
                            <w:b/>
                            <w:bCs/>
                            <w:caps/>
                            <w:color w:val="FFFFFF" w:themeColor="background1"/>
                            <w:sz w:val="52"/>
                            <w:szCs w:val="36"/>
                          </w:rPr>
                        </w:pPr>
                        <w:r w:rsidRPr="00F83012">
                          <w:rPr>
                            <w:rFonts w:ascii="Times New Roman" w:hAnsi="Times New Roman" w:cs="Times New Roman"/>
                            <w:noProof/>
                            <w:szCs w:val="22"/>
                            <w:lang w:eastAsia="en-US"/>
                          </w:rPr>
                          <mc:AlternateContent>
                            <mc:Choice Requires="wps">
                              <w:drawing>
                                <wp:anchor distT="0" distB="0" distL="114300" distR="114300" simplePos="0" relativeHeight="251654144" behindDoc="0" locked="0" layoutInCell="1" allowOverlap="1" wp14:anchorId="4EBF79B1" wp14:editId="22AC50A5">
                                  <wp:simplePos x="0" y="0"/>
                                  <wp:positionH relativeFrom="column">
                                    <wp:posOffset>-27940</wp:posOffset>
                                  </wp:positionH>
                                  <wp:positionV relativeFrom="paragraph">
                                    <wp:posOffset>404495</wp:posOffset>
                                  </wp:positionV>
                                  <wp:extent cx="227330" cy="311150"/>
                                  <wp:effectExtent l="0" t="3810" r="0" b="0"/>
                                  <wp:wrapNone/>
                                  <wp:docPr id="21"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566647" w14:textId="77777777" w:rsidR="00B74446" w:rsidRPr="00AF4EA4" w:rsidRDefault="00B74446" w:rsidP="00B7444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F79B1" id="_x0000_s1031" style="position:absolute;left:0;text-align:left;margin-left:-2.2pt;margin-top:31.85pt;width:17.9pt;height:24.5pt;rotation:9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58566647" w14:textId="77777777" w:rsidR="00B74446" w:rsidRPr="00AF4EA4" w:rsidRDefault="00B74446" w:rsidP="00B74446">
                                        <w:pPr>
                                          <w:jc w:val="center"/>
                                          <w:rPr>
                                            <w:color w:val="455F51" w:themeColor="text2"/>
                                          </w:rPr>
                                        </w:pPr>
                                      </w:p>
                                    </w:txbxContent>
                                  </v:textbox>
                                </v:shape>
                              </w:pict>
                            </mc:Fallback>
                          </mc:AlternateContent>
                        </w:r>
                        <w:r w:rsidR="00C7327E" w:rsidRPr="00F83012">
                          <w:rPr>
                            <w:rFonts w:ascii="Times New Roman" w:eastAsiaTheme="majorEastAsia" w:hAnsi="Times New Roman" w:cs="Times New Roman"/>
                            <w:b/>
                            <w:bCs/>
                            <w:caps/>
                            <w:color w:val="FFFFFF" w:themeColor="background1"/>
                            <w:sz w:val="52"/>
                            <w:szCs w:val="36"/>
                            <w:rtl/>
                            <w:lang w:bidi="ar-EG"/>
                          </w:rPr>
                          <w:t>رابعاً</w:t>
                        </w:r>
                        <w:r w:rsidRPr="00F83012">
                          <w:rPr>
                            <w:rFonts w:ascii="Times New Roman" w:eastAsiaTheme="majorEastAsia" w:hAnsi="Times New Roman" w:cs="Times New Roman"/>
                            <w:b/>
                            <w:bCs/>
                            <w:caps/>
                            <w:color w:val="FFFFFF" w:themeColor="background1"/>
                            <w:sz w:val="52"/>
                            <w:szCs w:val="36"/>
                            <w:rtl/>
                          </w:rPr>
                          <w:t>: مجالات التدريب:</w:t>
                        </w:r>
                      </w:p>
                    </w:tc>
                  </w:tr>
                </w:tbl>
                <w:p w14:paraId="63B672B2" w14:textId="77777777" w:rsidR="00B74446" w:rsidRPr="00F83012" w:rsidRDefault="00B74446" w:rsidP="009B1A81">
                  <w:pPr>
                    <w:framePr w:hSpace="180" w:wrap="around" w:vAnchor="text" w:hAnchor="text" w:y="1"/>
                    <w:tabs>
                      <w:tab w:val="left" w:pos="990"/>
                    </w:tabs>
                    <w:bidi/>
                    <w:spacing w:line="276" w:lineRule="auto"/>
                    <w:suppressOverlap/>
                    <w:rPr>
                      <w:rFonts w:ascii="Times New Roman" w:hAnsi="Times New Roman" w:cs="Times New Roman"/>
                      <w:b/>
                      <w:bCs/>
                      <w:szCs w:val="22"/>
                    </w:rPr>
                  </w:pPr>
                  <w:bookmarkStart w:id="0" w:name="OLE_LINK43"/>
                  <w:bookmarkStart w:id="1" w:name="OLE_LINK44"/>
                  <w:bookmarkStart w:id="2" w:name="OLE_LINK45"/>
                </w:p>
                <w:p w14:paraId="5924FBCB"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الدورة التدريبية </w:t>
                  </w:r>
                  <w:bookmarkEnd w:id="0"/>
                  <w:bookmarkEnd w:id="1"/>
                  <w:bookmarkEnd w:id="2"/>
                  <w:r w:rsidRPr="00F83012">
                    <w:rPr>
                      <w:rFonts w:ascii="Times New Roman" w:hAnsi="Times New Roman" w:cs="Times New Roman"/>
                      <w:b/>
                      <w:bCs/>
                      <w:sz w:val="28"/>
                      <w:szCs w:val="28"/>
                      <w:rtl/>
                    </w:rPr>
                    <w:t>المتقدمة في إدارة وتشغيل المواني في الفترة من 16/5 حتى 17/6/2016 في لوهافر  - بفرنسا .</w:t>
                  </w:r>
                </w:p>
                <w:p w14:paraId="7ADC8E48"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حضور برنامج (</w:t>
                  </w:r>
                  <w:r w:rsidRPr="00F83012">
                    <w:rPr>
                      <w:rFonts w:ascii="Times New Roman" w:hAnsi="Times New Roman" w:cs="Times New Roman"/>
                      <w:b/>
                      <w:bCs/>
                      <w:sz w:val="28"/>
                      <w:szCs w:val="28"/>
                    </w:rPr>
                    <w:t xml:space="preserve">Master Class Workshop Agency </w:t>
                  </w:r>
                  <w:r w:rsidRPr="00F83012">
                    <w:rPr>
                      <w:rFonts w:ascii="Times New Roman" w:hAnsi="Times New Roman" w:cs="Times New Roman"/>
                      <w:b/>
                      <w:bCs/>
                      <w:sz w:val="28"/>
                      <w:szCs w:val="28"/>
                      <w:rtl/>
                    </w:rPr>
                    <w:t>) عن اعمال الوكالة الملاحية بالتعاون مع منظمة البلطيق العالمية البحرية (</w:t>
                  </w:r>
                  <w:r w:rsidRPr="00F83012">
                    <w:rPr>
                      <w:rFonts w:ascii="Times New Roman" w:hAnsi="Times New Roman" w:cs="Times New Roman"/>
                      <w:b/>
                      <w:bCs/>
                      <w:sz w:val="28"/>
                      <w:szCs w:val="28"/>
                    </w:rPr>
                    <w:t>BIMCO</w:t>
                  </w:r>
                  <w:r w:rsidRPr="00F83012">
                    <w:rPr>
                      <w:rFonts w:ascii="Times New Roman" w:hAnsi="Times New Roman" w:cs="Times New Roman"/>
                      <w:b/>
                      <w:bCs/>
                      <w:sz w:val="28"/>
                      <w:szCs w:val="28"/>
                      <w:rtl/>
                    </w:rPr>
                    <w:t xml:space="preserve">) بفندق الفورسيزون – الاسكندرية الفترة من 27-29/11/2012. </w:t>
                  </w:r>
                </w:p>
                <w:p w14:paraId="7A4B63CD"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الدورة التدريبية المقدمة من الحكومة اليابانية عن استراتيجية إدارة الموانى (اليابان) </w:t>
                  </w:r>
                  <w:r w:rsidRPr="00F83012">
                    <w:rPr>
                      <w:rFonts w:ascii="Times New Roman" w:hAnsi="Times New Roman" w:cs="Times New Roman"/>
                      <w:b/>
                      <w:bCs/>
                      <w:sz w:val="28"/>
                      <w:szCs w:val="28"/>
                      <w:rtl/>
                    </w:rPr>
                    <w:br/>
                    <w:t>خلال الفترة من  10/10– 19</w:t>
                  </w:r>
                  <w:r w:rsidRPr="00F83012">
                    <w:rPr>
                      <w:rFonts w:ascii="Times New Roman" w:hAnsi="Times New Roman" w:cs="Times New Roman"/>
                      <w:b/>
                      <w:bCs/>
                      <w:sz w:val="28"/>
                      <w:szCs w:val="28"/>
                    </w:rPr>
                    <w:t>/</w:t>
                  </w:r>
                  <w:r w:rsidRPr="00F83012">
                    <w:rPr>
                      <w:rFonts w:ascii="Times New Roman" w:hAnsi="Times New Roman" w:cs="Times New Roman"/>
                      <w:b/>
                      <w:bCs/>
                      <w:sz w:val="28"/>
                      <w:szCs w:val="28"/>
                      <w:rtl/>
                    </w:rPr>
                    <w:t xml:space="preserve"> 11</w:t>
                  </w:r>
                  <w:r w:rsidRPr="00F83012">
                    <w:rPr>
                      <w:rFonts w:ascii="Times New Roman" w:hAnsi="Times New Roman" w:cs="Times New Roman"/>
                      <w:b/>
                      <w:bCs/>
                      <w:sz w:val="28"/>
                      <w:szCs w:val="28"/>
                    </w:rPr>
                    <w:t>/</w:t>
                  </w:r>
                  <w:r w:rsidRPr="00F83012">
                    <w:rPr>
                      <w:rFonts w:ascii="Times New Roman" w:hAnsi="Times New Roman" w:cs="Times New Roman"/>
                      <w:b/>
                      <w:bCs/>
                      <w:sz w:val="28"/>
                      <w:szCs w:val="28"/>
                      <w:rtl/>
                    </w:rPr>
                    <w:t xml:space="preserve"> 2011  .</w:t>
                  </w:r>
                </w:p>
                <w:p w14:paraId="3940B538"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حضور البرنامج التدريبى الثانى لقيادات النقل البحرى الذى تنظمة هيئة النقل البحرى والميناء بسنغافورة خلال الفترة من 15- 23/10/2012. </w:t>
                  </w:r>
                </w:p>
                <w:p w14:paraId="02750807"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دورة عن التعويضات الخاصة بالتلوث البحري بالزيت من 17- 19 /7/2009 . </w:t>
                  </w:r>
                </w:p>
                <w:p w14:paraId="5EC1B07C"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دراسة التحكيم التجاري الدولي لعدد 64ساعه الفترة من 28/12/2008 – 9/2/2009 بكلية الحقوق (جامعة المنوفيه) .</w:t>
                  </w:r>
                </w:p>
                <w:p w14:paraId="479C6AE0"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تدريبية عن كيفية إدارة مياة الصابورة من 23-26/11/2008.</w:t>
                  </w:r>
                </w:p>
                <w:p w14:paraId="56BCFE72"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دورة تدريبية عن المسح البيولوجي للمواني البحرية لحماية الموارد الطبيعية بتركــيا </w:t>
                  </w:r>
                  <w:r w:rsidRPr="00F83012">
                    <w:rPr>
                      <w:rFonts w:ascii="Times New Roman" w:hAnsi="Times New Roman" w:cs="Times New Roman"/>
                      <w:b/>
                      <w:bCs/>
                      <w:sz w:val="28"/>
                      <w:szCs w:val="28"/>
                      <w:rtl/>
                    </w:rPr>
                    <w:br/>
                    <w:t>من 21 – 24/ 11/2008 .</w:t>
                  </w:r>
                </w:p>
                <w:p w14:paraId="2B7A4AE9"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تدريب المتدربين بمعهد النقل واللوجيستيات بالقاهرة من 7 - 9 /6/2008 .</w:t>
                  </w:r>
                </w:p>
                <w:p w14:paraId="0D988AEA"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إدارة الأزمات بالمعهد القومي للنقل خلال الفترة من 10-14/2/2008.</w:t>
                  </w:r>
                </w:p>
                <w:p w14:paraId="3015E450"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دورة تدريبيـة عن منع التلوث البحـري بالزيت التي عقدت بالبحريـن بمعرفة حرس الحدود الامريكى فـى الفتـرة  مـن 3 - 5 /12/2007. </w:t>
                  </w:r>
                </w:p>
                <w:p w14:paraId="52E49878"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المشاركة فى ورشة عمل عن تطوير القدرات الوطنية لتصدى وادارة الازمات البحرية فى الفترة من   10- 13/11/2007.</w:t>
                  </w:r>
                  <w:r w:rsidRPr="00F83012">
                    <w:rPr>
                      <w:rFonts w:ascii="Times New Roman" w:hAnsi="Times New Roman" w:cs="Times New Roman"/>
                      <w:b/>
                      <w:bCs/>
                      <w:sz w:val="28"/>
                      <w:szCs w:val="28"/>
                    </w:rPr>
                    <w:t xml:space="preserve"> </w:t>
                  </w:r>
                </w:p>
                <w:p w14:paraId="26BA1168" w14:textId="28682098"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عن التلوث البحري بالزيت بفرنسا من 11-21/6/2007 .</w:t>
                  </w:r>
                </w:p>
                <w:p w14:paraId="4B3A8624"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إرشاد سفن بهيئة ميناء دمياط .</w:t>
                  </w:r>
                </w:p>
                <w:p w14:paraId="1F38F83C"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دورة تدريبية بالولايات المتحدة الأمريكية فى ولايتى (تكساس – </w:t>
                  </w:r>
                  <w:r w:rsidRPr="00F83012">
                    <w:rPr>
                      <w:rFonts w:ascii="Times New Roman" w:hAnsi="Times New Roman" w:cs="Times New Roman"/>
                      <w:b/>
                      <w:bCs/>
                      <w:sz w:val="28"/>
                      <w:szCs w:val="28"/>
                      <w:rtl/>
                    </w:rPr>
                    <w:lastRenderedPageBreak/>
                    <w:t>كاليفورنيا) عن السفن</w:t>
                  </w:r>
                  <w:r w:rsidRPr="00F83012">
                    <w:rPr>
                      <w:rFonts w:ascii="Times New Roman" w:hAnsi="Times New Roman" w:cs="Times New Roman"/>
                      <w:b/>
                      <w:bCs/>
                      <w:sz w:val="28"/>
                      <w:szCs w:val="28"/>
                      <w:rtl/>
                    </w:rPr>
                    <w:br/>
                    <w:t xml:space="preserve"> لمدة 9 أشهر.                       </w:t>
                  </w:r>
                </w:p>
                <w:p w14:paraId="6797D183"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 xml:space="preserve">ضابط امن مرفق مينائي طبقاً ( </w:t>
                  </w:r>
                  <w:r w:rsidRPr="00F83012">
                    <w:rPr>
                      <w:rFonts w:ascii="Times New Roman" w:hAnsi="Times New Roman" w:cs="Times New Roman"/>
                      <w:b/>
                      <w:bCs/>
                      <w:sz w:val="28"/>
                      <w:szCs w:val="28"/>
                    </w:rPr>
                    <w:t>ISPSCODE</w:t>
                  </w:r>
                  <w:r w:rsidRPr="00F83012">
                    <w:rPr>
                      <w:rFonts w:ascii="Times New Roman" w:hAnsi="Times New Roman" w:cs="Times New Roman"/>
                      <w:b/>
                      <w:bCs/>
                      <w:sz w:val="28"/>
                      <w:szCs w:val="28"/>
                      <w:rtl/>
                    </w:rPr>
                    <w:t>) .</w:t>
                  </w:r>
                </w:p>
                <w:p w14:paraId="464D85E0"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 xml:space="preserve">القواعد الدولية لإجراءات الأمن على متن السفن والمواني  (مستوى إدارة) </w:t>
                  </w:r>
                  <w:r w:rsidRPr="00F83012">
                    <w:rPr>
                      <w:rFonts w:ascii="Times New Roman" w:hAnsi="Times New Roman" w:cs="Times New Roman"/>
                      <w:b/>
                      <w:bCs/>
                      <w:sz w:val="28"/>
                      <w:szCs w:val="28"/>
                    </w:rPr>
                    <w:t>ISPSCode</w:t>
                  </w:r>
                  <w:r w:rsidRPr="00F83012">
                    <w:rPr>
                      <w:rFonts w:ascii="Times New Roman" w:hAnsi="Times New Roman" w:cs="Times New Roman"/>
                      <w:b/>
                      <w:bCs/>
                      <w:sz w:val="28"/>
                      <w:szCs w:val="28"/>
                      <w:rtl/>
                    </w:rPr>
                    <w:t>.</w:t>
                  </w:r>
                </w:p>
                <w:p w14:paraId="2715C2CF"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النظريات والتشغيل للنظام العالمي للاستغاثة عن الأقمار الصناعية (</w:t>
                  </w:r>
                  <w:r w:rsidRPr="00F83012">
                    <w:rPr>
                      <w:rFonts w:ascii="Times New Roman" w:hAnsi="Times New Roman" w:cs="Times New Roman"/>
                      <w:b/>
                      <w:bCs/>
                      <w:sz w:val="28"/>
                      <w:szCs w:val="28"/>
                    </w:rPr>
                    <w:t>GMDSS</w:t>
                  </w:r>
                  <w:r w:rsidRPr="00F83012">
                    <w:rPr>
                      <w:rFonts w:ascii="Times New Roman" w:hAnsi="Times New Roman" w:cs="Times New Roman"/>
                      <w:b/>
                      <w:bCs/>
                      <w:sz w:val="28"/>
                      <w:szCs w:val="28"/>
                      <w:rtl/>
                    </w:rPr>
                    <w:t>) .</w:t>
                  </w:r>
                </w:p>
                <w:p w14:paraId="08DF5046"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 xml:space="preserve">ضابط امن الشركة ( مستوى إدارة ) طبقاً للنمط الصادر من </w:t>
                  </w:r>
                  <w:r w:rsidRPr="00F83012">
                    <w:rPr>
                      <w:rFonts w:ascii="Times New Roman" w:hAnsi="Times New Roman" w:cs="Times New Roman"/>
                      <w:b/>
                      <w:bCs/>
                      <w:sz w:val="28"/>
                      <w:szCs w:val="28"/>
                    </w:rPr>
                    <w:t xml:space="preserve">IMO </w:t>
                  </w:r>
                  <w:r w:rsidRPr="00F83012">
                    <w:rPr>
                      <w:rFonts w:ascii="Times New Roman" w:hAnsi="Times New Roman" w:cs="Times New Roman"/>
                      <w:b/>
                      <w:bCs/>
                      <w:sz w:val="28"/>
                      <w:szCs w:val="28"/>
                      <w:rtl/>
                    </w:rPr>
                    <w:t xml:space="preserve">. </w:t>
                  </w:r>
                </w:p>
                <w:p w14:paraId="7A17556F"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متقدمة في الاتصالات.</w:t>
                  </w:r>
                </w:p>
                <w:p w14:paraId="6C357284"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الرادار البحري والرادار ذو التوقيع الأوتوماتيكي (أربا).</w:t>
                  </w:r>
                </w:p>
                <w:p w14:paraId="59772112"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منع ومكافحة التلوث البحري.</w:t>
                  </w:r>
                </w:p>
                <w:p w14:paraId="4A3C97C4"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السلامة الشخصية والبحث والإنقاذ.</w:t>
                  </w:r>
                </w:p>
                <w:p w14:paraId="11970715"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الدورة المتقدمة لمنع ومكافحة الحرائق.</w:t>
                  </w:r>
                </w:p>
                <w:p w14:paraId="69F7720A"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الدراسات الطبية المتقدمة </w:t>
                  </w:r>
                </w:p>
                <w:p w14:paraId="54DED96D"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الكفاءة في عائمات النجاة.</w:t>
                  </w:r>
                </w:p>
                <w:p w14:paraId="044804BE"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 محاكي الرادار .</w:t>
                  </w:r>
                </w:p>
                <w:p w14:paraId="59EA8DD7"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السلامة الشخصية والمسئوليات الجماعية.</w:t>
                  </w:r>
                </w:p>
                <w:p w14:paraId="16506060"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نظم المساعدات الملاحية الالكترونية وتشغيلها.</w:t>
                  </w:r>
                </w:p>
                <w:p w14:paraId="248E129A"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 أمن بحري.</w:t>
                  </w:r>
                </w:p>
                <w:p w14:paraId="796C5B9C"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جمع معلومات بإدارة المخابرات الحربية والاستطلاع.</w:t>
                  </w:r>
                </w:p>
                <w:p w14:paraId="4D035C51"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تدريبية عن قائد عمليات مكافحة تلوث بقعة زيتية حتى المستوى الثاني بالأكاديمية العربية للعلوم والتكنولوجيا خلال الفترة من 26-30/11/2006.</w:t>
                  </w:r>
                </w:p>
                <w:p w14:paraId="14F977F4"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دورة تدريبيـة بشأن إدارة أزمـات بقع الزيت 22-24/8 /2006 بالأكاديميـة العربيـة للعلوم والتكنولوجيا  والنقل البحري.</w:t>
                  </w:r>
                </w:p>
                <w:p w14:paraId="417B8E07"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الدورة التدريبية الإقليمية بشأن الاتفاقية الدولية للتلوث من وقود السفن 2001 بمالطا فـى الفتـرة  من 5-7/6/2006  .</w:t>
                  </w:r>
                </w:p>
                <w:p w14:paraId="3C0479D6"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tl/>
                    </w:rPr>
                  </w:pPr>
                  <w:r w:rsidRPr="00F83012">
                    <w:rPr>
                      <w:rFonts w:ascii="Times New Roman" w:hAnsi="Times New Roman" w:cs="Times New Roman"/>
                      <w:b/>
                      <w:bCs/>
                      <w:sz w:val="28"/>
                      <w:szCs w:val="28"/>
                      <w:rtl/>
                    </w:rPr>
                    <w:t xml:space="preserve">دورة عن كيفية استخدام الاستشعارات عن بعد في السيطره علي التلوث البحري بالزيت بقبرص من 17 - 20 / 10/ 2005 </w:t>
                  </w:r>
                </w:p>
                <w:p w14:paraId="12C2D1AC" w14:textId="3D1EEC31"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دراسية عن المناطق الاقتصادية الخا</w:t>
                  </w:r>
                  <w:r w:rsidR="00F83012">
                    <w:rPr>
                      <w:rFonts w:ascii="Times New Roman" w:hAnsi="Times New Roman" w:cs="Times New Roman"/>
                      <w:b/>
                      <w:bCs/>
                      <w:sz w:val="28"/>
                      <w:szCs w:val="28"/>
                      <w:rtl/>
                    </w:rPr>
                    <w:t xml:space="preserve">لصة بالمملكة المتحدة في الفترة </w:t>
                  </w:r>
                  <w:r w:rsidRPr="00F83012">
                    <w:rPr>
                      <w:rFonts w:ascii="Times New Roman" w:hAnsi="Times New Roman" w:cs="Times New Roman"/>
                      <w:b/>
                      <w:bCs/>
                      <w:sz w:val="28"/>
                      <w:szCs w:val="28"/>
                      <w:rtl/>
                    </w:rPr>
                    <w:t xml:space="preserve"> من  28/2 – 3/3/2005 .</w:t>
                  </w:r>
                </w:p>
                <w:p w14:paraId="56F27F89"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 xml:space="preserve">دورة تدريبية عن أدارة عمليات مكافحة التلوث البحـرى بالزيت بمركـز المساعدات المتبادلـة للطوارىء البحرية بالغردقة </w:t>
                  </w:r>
                  <w:r w:rsidRPr="00F83012">
                    <w:rPr>
                      <w:rFonts w:ascii="Times New Roman" w:hAnsi="Times New Roman" w:cs="Times New Roman"/>
                      <w:b/>
                      <w:bCs/>
                      <w:sz w:val="28"/>
                      <w:szCs w:val="28"/>
                    </w:rPr>
                    <w:t>PERSAGA/MEMAC</w:t>
                  </w:r>
                  <w:r w:rsidRPr="00F83012">
                    <w:rPr>
                      <w:rFonts w:ascii="Times New Roman" w:hAnsi="Times New Roman" w:cs="Times New Roman"/>
                      <w:b/>
                      <w:bCs/>
                      <w:sz w:val="28"/>
                      <w:szCs w:val="28"/>
                      <w:rtl/>
                    </w:rPr>
                    <w:t>.</w:t>
                  </w:r>
                </w:p>
                <w:p w14:paraId="3013929F"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السلامة والصحة المهنية والأمن الصناعي.</w:t>
                  </w:r>
                </w:p>
                <w:p w14:paraId="79ECAE28"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كلية الدفاع المشترك بفرنسا عام 2001 م  لمدة عام .</w:t>
                  </w:r>
                </w:p>
                <w:p w14:paraId="07E230EA"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دورة لغة فرنسية تحريري ومحادثة من فرنسا عام 2001 م .</w:t>
                  </w:r>
                </w:p>
                <w:p w14:paraId="0B7B4891"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lastRenderedPageBreak/>
                    <w:t>فرقة الحاسب الآلي لتأهيل ضباط البعثات عام 2000 م .</w:t>
                  </w:r>
                </w:p>
                <w:p w14:paraId="139BA810"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ما جستير في العلوم العسكرية ولقب أركان حرب تخصص بحري عام 1994م بتقدير (امتياز).</w:t>
                  </w:r>
                </w:p>
                <w:p w14:paraId="558B28EE" w14:textId="77777777" w:rsidR="007F1242" w:rsidRPr="00F83012" w:rsidRDefault="007F1242" w:rsidP="009B1A81">
                  <w:pPr>
                    <w:framePr w:hSpace="180" w:wrap="around" w:vAnchor="text" w:hAnchor="text" w:y="1"/>
                    <w:numPr>
                      <w:ilvl w:val="0"/>
                      <w:numId w:val="25"/>
                    </w:numPr>
                    <w:tabs>
                      <w:tab w:val="left" w:pos="990"/>
                    </w:tabs>
                    <w:bidi/>
                    <w:spacing w:line="276" w:lineRule="auto"/>
                    <w:suppressOverlap/>
                    <w:rPr>
                      <w:rFonts w:ascii="Times New Roman" w:hAnsi="Times New Roman" w:cs="Times New Roman"/>
                      <w:b/>
                      <w:bCs/>
                      <w:sz w:val="28"/>
                      <w:szCs w:val="28"/>
                    </w:rPr>
                  </w:pPr>
                  <w:r w:rsidRPr="00F83012">
                    <w:rPr>
                      <w:rFonts w:ascii="Times New Roman" w:hAnsi="Times New Roman" w:cs="Times New Roman"/>
                      <w:b/>
                      <w:bCs/>
                      <w:sz w:val="28"/>
                      <w:szCs w:val="28"/>
                      <w:rtl/>
                    </w:rPr>
                    <w:t>دبلوم لغة انجليزية من الولايات المتحدة الأمريكية عام 1984 م .</w:t>
                  </w:r>
                </w:p>
                <w:p w14:paraId="47DB3F04" w14:textId="77777777" w:rsidR="00466389" w:rsidRPr="00F83012" w:rsidRDefault="007F1242" w:rsidP="009B1A81">
                  <w:pPr>
                    <w:framePr w:hSpace="180" w:wrap="around" w:vAnchor="text" w:hAnchor="text" w:y="1"/>
                    <w:numPr>
                      <w:ilvl w:val="0"/>
                      <w:numId w:val="25"/>
                    </w:numPr>
                    <w:tabs>
                      <w:tab w:val="left" w:pos="990"/>
                    </w:tabs>
                    <w:bidi/>
                    <w:spacing w:line="276" w:lineRule="auto"/>
                    <w:ind w:hanging="720"/>
                    <w:suppressOverlap/>
                    <w:rPr>
                      <w:rFonts w:ascii="Times New Roman" w:hAnsi="Times New Roman" w:cs="Times New Roman"/>
                      <w:b/>
                      <w:bCs/>
                      <w:szCs w:val="22"/>
                    </w:rPr>
                  </w:pPr>
                  <w:r w:rsidRPr="00F83012">
                    <w:rPr>
                      <w:rFonts w:ascii="Times New Roman" w:hAnsi="Times New Roman" w:cs="Times New Roman"/>
                      <w:b/>
                      <w:bCs/>
                      <w:sz w:val="28"/>
                      <w:szCs w:val="28"/>
                      <w:rtl/>
                    </w:rPr>
                    <w:t>جميع الفرق الحتمي</w:t>
                  </w:r>
                  <w:r w:rsidR="00C96FEB" w:rsidRPr="00F83012">
                    <w:rPr>
                      <w:rFonts w:ascii="Times New Roman" w:hAnsi="Times New Roman" w:cs="Times New Roman"/>
                      <w:b/>
                      <w:bCs/>
                      <w:sz w:val="28"/>
                      <w:szCs w:val="28"/>
                      <w:rtl/>
                    </w:rPr>
                    <w:t>ة المقررة للضباط تخصص ( ملاحة)</w:t>
                  </w:r>
                  <w:r w:rsidR="00C96FEB" w:rsidRPr="00F83012">
                    <w:rPr>
                      <w:rFonts w:ascii="Times New Roman" w:hAnsi="Times New Roman" w:cs="Times New Roman"/>
                      <w:b/>
                      <w:bCs/>
                      <w:szCs w:val="22"/>
                      <w:rtl/>
                    </w:rPr>
                    <w:t xml:space="preserve"> </w:t>
                  </w:r>
                </w:p>
                <w:p w14:paraId="7BCDC25C" w14:textId="09DB4032" w:rsidR="00C7327E" w:rsidRPr="00F83012" w:rsidRDefault="00C7327E" w:rsidP="009B1A81">
                  <w:pPr>
                    <w:framePr w:hSpace="180" w:wrap="around" w:vAnchor="text" w:hAnchor="text" w:y="1"/>
                    <w:tabs>
                      <w:tab w:val="left" w:pos="990"/>
                    </w:tabs>
                    <w:bidi/>
                    <w:spacing w:line="276" w:lineRule="auto"/>
                    <w:suppressOverlap/>
                    <w:rPr>
                      <w:rFonts w:ascii="Times New Roman" w:hAnsi="Times New Roman" w:cs="Times New Roman"/>
                      <w:b/>
                      <w:bCs/>
                      <w:szCs w:val="22"/>
                      <w:rtl/>
                    </w:rPr>
                  </w:pPr>
                  <w:bookmarkStart w:id="3" w:name="_GoBack"/>
                  <w:bookmarkEnd w:id="3"/>
                </w:p>
                <w:p w14:paraId="01CD1B16" w14:textId="605018A1" w:rsidR="00C7327E" w:rsidRPr="00F83012" w:rsidRDefault="00C7327E" w:rsidP="009B1A81">
                  <w:pPr>
                    <w:framePr w:hSpace="180" w:wrap="around" w:vAnchor="text" w:hAnchor="text" w:y="1"/>
                    <w:tabs>
                      <w:tab w:val="left" w:pos="990"/>
                    </w:tabs>
                    <w:bidi/>
                    <w:spacing w:line="276" w:lineRule="auto"/>
                    <w:suppressOverlap/>
                    <w:rPr>
                      <w:rFonts w:ascii="Times New Roman" w:hAnsi="Times New Roman" w:cs="Times New Roman"/>
                      <w:b/>
                      <w:bCs/>
                      <w:szCs w:val="22"/>
                    </w:rPr>
                  </w:pPr>
                </w:p>
              </w:tc>
            </w:tr>
          </w:tbl>
          <w:p w14:paraId="7652077C" w14:textId="77777777" w:rsidR="00667A13" w:rsidRPr="00F83012" w:rsidRDefault="00667A13" w:rsidP="00976C53">
            <w:pPr>
              <w:bidi/>
              <w:rPr>
                <w:rFonts w:ascii="Times New Roman" w:hAnsi="Times New Roman" w:cs="Times New Roman"/>
                <w:b/>
              </w:rPr>
            </w:pPr>
          </w:p>
        </w:tc>
      </w:tr>
    </w:tbl>
    <w:tbl>
      <w:tblPr>
        <w:tblW w:w="11005" w:type="dxa"/>
        <w:tblInd w:w="270" w:type="dxa"/>
        <w:tblLayout w:type="fixed"/>
        <w:tblCellMar>
          <w:left w:w="115" w:type="dxa"/>
          <w:right w:w="115" w:type="dxa"/>
        </w:tblCellMar>
        <w:tblLook w:val="04A0" w:firstRow="1" w:lastRow="0" w:firstColumn="1" w:lastColumn="0" w:noHBand="0" w:noVBand="1"/>
      </w:tblPr>
      <w:tblGrid>
        <w:gridCol w:w="11005"/>
      </w:tblGrid>
      <w:tr w:rsidR="0054375C" w:rsidRPr="00F83012" w14:paraId="53CDAB90" w14:textId="77777777" w:rsidTr="00C7327E">
        <w:trPr>
          <w:trHeight w:val="657"/>
        </w:trPr>
        <w:tc>
          <w:tcPr>
            <w:tcW w:w="11005" w:type="dxa"/>
            <w:shd w:val="clear" w:color="auto" w:fill="31521B" w:themeFill="accent2" w:themeFillShade="80"/>
            <w:vAlign w:val="center"/>
          </w:tcPr>
          <w:p w14:paraId="01772B88" w14:textId="47064EDE" w:rsidR="0054375C" w:rsidRPr="00F83012" w:rsidRDefault="002E77CD" w:rsidP="00F00DA1">
            <w:pPr>
              <w:bidi/>
              <w:jc w:val="lowKashida"/>
              <w:rPr>
                <w:rFonts w:ascii="Times New Roman" w:eastAsiaTheme="majorEastAsia" w:hAnsi="Times New Roman" w:cs="Times New Roman"/>
                <w:b/>
                <w:bCs/>
                <w:caps/>
                <w:color w:val="FFFFFF" w:themeColor="background1"/>
                <w:sz w:val="52"/>
                <w:szCs w:val="36"/>
              </w:rPr>
            </w:pPr>
            <w:r w:rsidRPr="00F83012">
              <w:rPr>
                <w:rFonts w:ascii="Times New Roman" w:hAnsi="Times New Roman" w:cs="Times New Roman"/>
                <w:noProof/>
                <w:szCs w:val="22"/>
                <w:lang w:eastAsia="en-US"/>
              </w:rPr>
              <w:lastRenderedPageBreak/>
              <mc:AlternateContent>
                <mc:Choice Requires="wps">
                  <w:drawing>
                    <wp:anchor distT="0" distB="0" distL="114300" distR="114300" simplePos="0" relativeHeight="251652096" behindDoc="0" locked="0" layoutInCell="1" allowOverlap="1" wp14:anchorId="252D4EF9" wp14:editId="3E43A626">
                      <wp:simplePos x="0" y="0"/>
                      <wp:positionH relativeFrom="column">
                        <wp:posOffset>-3810</wp:posOffset>
                      </wp:positionH>
                      <wp:positionV relativeFrom="paragraph">
                        <wp:posOffset>294005</wp:posOffset>
                      </wp:positionV>
                      <wp:extent cx="227330" cy="311150"/>
                      <wp:effectExtent l="0" t="3810" r="0" b="0"/>
                      <wp:wrapNone/>
                      <wp:docPr id="17"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9901B" w14:textId="77777777" w:rsidR="0085757D" w:rsidRPr="00AF4EA4" w:rsidRDefault="0085757D" w:rsidP="0085757D">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D4EF9" id="_x0000_s1032" style="position:absolute;left:0;text-align:left;margin-left:-.3pt;margin-top:23.15pt;width:17.9pt;height:24.5pt;rotation:9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2969901B" w14:textId="77777777" w:rsidR="0085757D" w:rsidRPr="00AF4EA4" w:rsidRDefault="0085757D" w:rsidP="0085757D">
                            <w:pPr>
                              <w:jc w:val="center"/>
                              <w:rPr>
                                <w:color w:val="455F51" w:themeColor="text2"/>
                              </w:rPr>
                            </w:pPr>
                          </w:p>
                        </w:txbxContent>
                      </v:textbox>
                    </v:shape>
                  </w:pict>
                </mc:Fallback>
              </mc:AlternateContent>
            </w:r>
            <w:r w:rsidR="00C7327E" w:rsidRPr="00F83012">
              <w:rPr>
                <w:rFonts w:ascii="Times New Roman" w:eastAsiaTheme="majorEastAsia" w:hAnsi="Times New Roman" w:cs="Times New Roman"/>
                <w:b/>
                <w:bCs/>
                <w:caps/>
                <w:color w:val="FFFFFF" w:themeColor="background1"/>
                <w:sz w:val="52"/>
                <w:szCs w:val="36"/>
                <w:rtl/>
              </w:rPr>
              <w:t>خامساً</w:t>
            </w:r>
            <w:r w:rsidR="0054375C" w:rsidRPr="00F83012">
              <w:rPr>
                <w:rFonts w:ascii="Times New Roman" w:eastAsiaTheme="majorEastAsia" w:hAnsi="Times New Roman" w:cs="Times New Roman"/>
                <w:b/>
                <w:bCs/>
                <w:caps/>
                <w:color w:val="FFFFFF" w:themeColor="background1"/>
                <w:sz w:val="52"/>
                <w:szCs w:val="36"/>
                <w:rtl/>
              </w:rPr>
              <w:t>: النشاط العلمي:</w:t>
            </w:r>
          </w:p>
        </w:tc>
      </w:tr>
    </w:tbl>
    <w:p w14:paraId="69F234C5" w14:textId="0E495B84" w:rsidR="00AB3981" w:rsidRPr="00F83012" w:rsidRDefault="00AB3981" w:rsidP="00940457">
      <w:pPr>
        <w:bidi/>
        <w:jc w:val="lowKashida"/>
        <w:rPr>
          <w:rFonts w:ascii="Times New Roman" w:hAnsi="Times New Roman" w:cs="Times New Roman"/>
          <w:b/>
          <w:bCs/>
          <w:sz w:val="28"/>
          <w:szCs w:val="28"/>
        </w:rPr>
      </w:pPr>
      <w:bookmarkStart w:id="4" w:name="OLE_LINK76"/>
      <w:bookmarkStart w:id="5" w:name="OLE_LINK77"/>
      <w:bookmarkStart w:id="6" w:name="OLE_LINK69"/>
      <w:bookmarkStart w:id="7" w:name="OLE_LINK70"/>
      <w:bookmarkStart w:id="8" w:name="OLE_LINK71"/>
      <w:bookmarkStart w:id="9" w:name="OLE_LINK61"/>
      <w:bookmarkStart w:id="10" w:name="OLE_LINK62"/>
      <w:bookmarkStart w:id="11" w:name="OLE_LINK54"/>
      <w:bookmarkStart w:id="12" w:name="OLE_LINK55"/>
      <w:bookmarkStart w:id="13" w:name="OLE_LINK56"/>
    </w:p>
    <w:p w14:paraId="664EF24B" w14:textId="2435A5A7" w:rsidR="00AB3981" w:rsidRPr="00F83012" w:rsidRDefault="00AB3981" w:rsidP="00940457">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زيارة المقر الرئيسي لشركة "ينمار" اليابانية للتعرف علي أحدث وسائل البحث والتطوير الخاصة بها وكذا زيارة المصنع وخط الانتاج وحضور اختبارات قياس أداء المنتجات البحرية المصنعة والموردة للهيئة خلال الفترة من 23-26 فبراير 2019 بطوكيو .</w:t>
      </w:r>
    </w:p>
    <w:bookmarkEnd w:id="4"/>
    <w:bookmarkEnd w:id="5"/>
    <w:p w14:paraId="7DB22439"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زيارة مقر شركة </w:t>
      </w:r>
      <w:r w:rsidRPr="00F83012">
        <w:rPr>
          <w:rFonts w:ascii="Times New Roman" w:hAnsi="Times New Roman" w:cs="Times New Roman"/>
          <w:b/>
          <w:bCs/>
          <w:sz w:val="28"/>
          <w:szCs w:val="28"/>
        </w:rPr>
        <w:t>VOITH</w:t>
      </w:r>
      <w:r w:rsidRPr="00F83012">
        <w:rPr>
          <w:rFonts w:ascii="Times New Roman" w:hAnsi="Times New Roman" w:cs="Times New Roman"/>
          <w:b/>
          <w:bCs/>
          <w:sz w:val="28"/>
          <w:szCs w:val="28"/>
          <w:rtl/>
        </w:rPr>
        <w:t xml:space="preserve"> الألمانية وكذا معهد الدراسات البحرية</w:t>
      </w:r>
      <w:r w:rsidRPr="00F83012">
        <w:rPr>
          <w:rFonts w:ascii="Times New Roman" w:hAnsi="Times New Roman" w:cs="Times New Roman"/>
          <w:b/>
          <w:bCs/>
          <w:sz w:val="28"/>
          <w:szCs w:val="28"/>
        </w:rPr>
        <w:t xml:space="preserve">Nautitec </w:t>
      </w:r>
      <w:r w:rsidRPr="00F83012">
        <w:rPr>
          <w:rFonts w:ascii="Times New Roman" w:hAnsi="Times New Roman" w:cs="Times New Roman"/>
          <w:b/>
          <w:bCs/>
          <w:sz w:val="28"/>
          <w:szCs w:val="28"/>
          <w:rtl/>
        </w:rPr>
        <w:t xml:space="preserve"> </w:t>
      </w:r>
      <w:r w:rsidRPr="00F83012">
        <w:rPr>
          <w:rFonts w:ascii="Times New Roman" w:hAnsi="Times New Roman" w:cs="Times New Roman"/>
          <w:b/>
          <w:bCs/>
          <w:sz w:val="28"/>
          <w:szCs w:val="28"/>
          <w:rtl/>
        </w:rPr>
        <w:br/>
        <w:t xml:space="preserve">وزيارة المقر الرئيسي للخط الملاحي "هباج لويد </w:t>
      </w:r>
      <w:r w:rsidRPr="00F83012">
        <w:rPr>
          <w:rFonts w:ascii="Times New Roman" w:hAnsi="Times New Roman" w:cs="Times New Roman"/>
          <w:b/>
          <w:bCs/>
          <w:sz w:val="28"/>
          <w:szCs w:val="28"/>
        </w:rPr>
        <w:t>Hapaglloyed</w:t>
      </w:r>
      <w:r w:rsidRPr="00F83012">
        <w:rPr>
          <w:rFonts w:ascii="Times New Roman" w:hAnsi="Times New Roman" w:cs="Times New Roman"/>
          <w:b/>
          <w:bCs/>
          <w:sz w:val="28"/>
          <w:szCs w:val="28"/>
          <w:rtl/>
        </w:rPr>
        <w:t xml:space="preserve"> "  وذلك في إطار  رغبته في تشغيل محطة الحاويات الثانية بميناء دمياط ، وكذلك زيارة ميناء هامبورج للتعرف علي أحدث وسائل التشغيل والإدارة في الميناء وخاصة محطات الحاويات– بألمانيا خلال الفترة من28/10-3/11/2018 .</w:t>
      </w:r>
    </w:p>
    <w:p w14:paraId="6D8C01B1" w14:textId="63341BD2" w:rsidR="00AB3981" w:rsidRPr="00F83012" w:rsidRDefault="00AB3981" w:rsidP="00AB3981">
      <w:pPr>
        <w:numPr>
          <w:ilvl w:val="0"/>
          <w:numId w:val="25"/>
        </w:numPr>
        <w:bidi/>
        <w:jc w:val="lowKashida"/>
        <w:rPr>
          <w:rFonts w:ascii="Times New Roman" w:hAnsi="Times New Roman" w:cs="Times New Roman"/>
          <w:b/>
          <w:bCs/>
          <w:sz w:val="28"/>
          <w:szCs w:val="28"/>
        </w:rPr>
      </w:pPr>
      <w:bookmarkStart w:id="14" w:name="OLE_LINK67"/>
      <w:bookmarkStart w:id="15" w:name="OLE_LINK68"/>
      <w:bookmarkEnd w:id="6"/>
      <w:bookmarkEnd w:id="7"/>
      <w:bookmarkEnd w:id="8"/>
      <w:r w:rsidRPr="00F83012">
        <w:rPr>
          <w:rFonts w:ascii="Times New Roman" w:hAnsi="Times New Roman" w:cs="Times New Roman"/>
          <w:b/>
          <w:bCs/>
          <w:sz w:val="28"/>
          <w:szCs w:val="28"/>
          <w:rtl/>
        </w:rPr>
        <w:t xml:space="preserve">حضور الجمعية التأسيسية لموانيء المتوسط والتوقيع علي انضمام هيئة ميناء دمياط كعضو مؤسس بالجمعية بمارسيليا – فرنسا خلال الفترة من 26 – 28 /6/2018 </w:t>
      </w:r>
      <w:r w:rsidR="00095BBD" w:rsidRPr="00F83012">
        <w:rPr>
          <w:rFonts w:ascii="Times New Roman" w:hAnsi="Times New Roman" w:cs="Times New Roman"/>
          <w:b/>
          <w:bCs/>
          <w:sz w:val="28"/>
          <w:szCs w:val="28"/>
          <w:rtl/>
        </w:rPr>
        <w:t>.</w:t>
      </w:r>
    </w:p>
    <w:p w14:paraId="6E78EF1A" w14:textId="77777777" w:rsidR="00AB3981" w:rsidRPr="00F83012" w:rsidRDefault="00AB3981" w:rsidP="00AB3981">
      <w:pPr>
        <w:numPr>
          <w:ilvl w:val="0"/>
          <w:numId w:val="25"/>
        </w:numPr>
        <w:bidi/>
        <w:jc w:val="lowKashida"/>
        <w:rPr>
          <w:rFonts w:ascii="Times New Roman" w:hAnsi="Times New Roman" w:cs="Times New Roman"/>
          <w:b/>
          <w:bCs/>
          <w:sz w:val="28"/>
          <w:szCs w:val="28"/>
        </w:rPr>
      </w:pPr>
      <w:bookmarkStart w:id="16" w:name="OLE_LINK63"/>
      <w:bookmarkStart w:id="17" w:name="OLE_LINK64"/>
      <w:bookmarkStart w:id="18" w:name="OLE_LINK65"/>
      <w:bookmarkStart w:id="19" w:name="OLE_LINK66"/>
      <w:bookmarkEnd w:id="9"/>
      <w:bookmarkEnd w:id="10"/>
      <w:bookmarkEnd w:id="14"/>
      <w:bookmarkEnd w:id="15"/>
      <w:r w:rsidRPr="00F83012">
        <w:rPr>
          <w:rFonts w:ascii="Times New Roman" w:hAnsi="Times New Roman" w:cs="Times New Roman"/>
          <w:b/>
          <w:bCs/>
          <w:sz w:val="28"/>
          <w:szCs w:val="28"/>
          <w:rtl/>
        </w:rPr>
        <w:t>إعداد وتنفيذ وقيادة ورشة عمل بميناء دمياط بعنوان " إنشاء مركز لوجيستي بميناء دمياط لخدمة حقول الغاز بالبحر المتوسط " في 27 /10/2017 .</w:t>
      </w:r>
    </w:p>
    <w:bookmarkEnd w:id="16"/>
    <w:bookmarkEnd w:id="17"/>
    <w:bookmarkEnd w:id="18"/>
    <w:bookmarkEnd w:id="19"/>
    <w:p w14:paraId="3079B248"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زيارة المقر الرئيسي لشركة </w:t>
      </w:r>
      <w:r w:rsidRPr="00F83012">
        <w:rPr>
          <w:rFonts w:ascii="Times New Roman" w:hAnsi="Times New Roman" w:cs="Times New Roman"/>
          <w:b/>
          <w:bCs/>
          <w:sz w:val="28"/>
          <w:szCs w:val="28"/>
        </w:rPr>
        <w:t>SEA-invest</w:t>
      </w:r>
      <w:r w:rsidRPr="00F83012">
        <w:rPr>
          <w:rFonts w:ascii="Times New Roman" w:hAnsi="Times New Roman" w:cs="Times New Roman"/>
          <w:b/>
          <w:bCs/>
          <w:sz w:val="28"/>
          <w:szCs w:val="28"/>
          <w:rtl/>
        </w:rPr>
        <w:t xml:space="preserve"> ببلجيكا لمناقشة التطورات المحتملة في أنشطة الاستثمار البحري بميناء دمياط ،بالإضافة لزيارة محطات الصب الجاف والصب السائل ومحطة الحاويات بميناء أنتويرب البلجيكي ، خلال الفترة من 19 -21 /10/2017.</w:t>
      </w:r>
    </w:p>
    <w:p w14:paraId="47B9351E"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زيارة المقر الرئيسي لشركة </w:t>
      </w:r>
      <w:r w:rsidRPr="00F83012">
        <w:rPr>
          <w:rFonts w:ascii="Times New Roman" w:hAnsi="Times New Roman" w:cs="Times New Roman"/>
          <w:b/>
          <w:bCs/>
          <w:sz w:val="28"/>
          <w:szCs w:val="28"/>
        </w:rPr>
        <w:t>MSC</w:t>
      </w:r>
      <w:r w:rsidRPr="00F83012">
        <w:rPr>
          <w:rFonts w:ascii="Times New Roman" w:hAnsi="Times New Roman" w:cs="Times New Roman"/>
          <w:b/>
          <w:bCs/>
          <w:sz w:val="28"/>
          <w:szCs w:val="28"/>
          <w:rtl/>
        </w:rPr>
        <w:t xml:space="preserve"> بجنيف – سويسرا لمناقشة خطط واستراتيجية هيئة ميناء دمياط لإنشاء محطة الحاويات الثانية بميناء دمياط ، خلال الفترة من 24 -30 /9/2017 .</w:t>
      </w:r>
    </w:p>
    <w:p w14:paraId="2737AC3F"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حضور المحاكاة البحرية لموقع الرصيف البحري لشركة موبكو بهولندا ، وكذا زيارة ميناء روتردام خلال الفترة من 14-20/5/2017 .</w:t>
      </w:r>
    </w:p>
    <w:p w14:paraId="77EFF642"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المشاركة في ورشة عمل بعنوان " استراتيجيات تنشيط حركة تداول الحاويات بالموانئ المصرية" والتي نظمها معهد تدريب المواني بميناء دمياط في 23 يناير 2017 – دمياط .</w:t>
      </w:r>
    </w:p>
    <w:p w14:paraId="4BC74660"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في ورشة عمل بعنوان </w:t>
      </w:r>
      <w:bookmarkEnd w:id="11"/>
      <w:bookmarkEnd w:id="12"/>
      <w:bookmarkEnd w:id="13"/>
      <w:r w:rsidRPr="00F83012">
        <w:rPr>
          <w:rFonts w:ascii="Times New Roman" w:hAnsi="Times New Roman" w:cs="Times New Roman"/>
          <w:b/>
          <w:bCs/>
          <w:sz w:val="28"/>
          <w:szCs w:val="28"/>
        </w:rPr>
        <w:t xml:space="preserve">Egypt Marine Cluster Project </w:t>
      </w:r>
      <w:r w:rsidRPr="00F83012">
        <w:rPr>
          <w:rFonts w:ascii="Times New Roman" w:hAnsi="Times New Roman" w:cs="Times New Roman"/>
          <w:b/>
          <w:bCs/>
          <w:sz w:val="28"/>
          <w:szCs w:val="28"/>
          <w:rtl/>
        </w:rPr>
        <w:t xml:space="preserve"> تحت رعاية السفارة الدنماركية بمصر في 16/1/2017 – بالأسكندرية .</w:t>
      </w:r>
    </w:p>
    <w:p w14:paraId="36E3A937" w14:textId="77777777" w:rsidR="00AB3981" w:rsidRPr="00F83012" w:rsidRDefault="00AB3981" w:rsidP="00AB3981">
      <w:pPr>
        <w:numPr>
          <w:ilvl w:val="0"/>
          <w:numId w:val="25"/>
        </w:numPr>
        <w:bidi/>
        <w:jc w:val="lowKashida"/>
        <w:rPr>
          <w:rFonts w:ascii="Times New Roman" w:hAnsi="Times New Roman" w:cs="Times New Roman"/>
          <w:b/>
          <w:bCs/>
          <w:sz w:val="28"/>
          <w:szCs w:val="28"/>
        </w:rPr>
      </w:pPr>
      <w:bookmarkStart w:id="20" w:name="OLE_LINK51"/>
      <w:bookmarkStart w:id="21" w:name="OLE_LINK52"/>
      <w:bookmarkStart w:id="22" w:name="OLE_LINK53"/>
      <w:r w:rsidRPr="00F83012">
        <w:rPr>
          <w:rFonts w:ascii="Times New Roman" w:hAnsi="Times New Roman" w:cs="Times New Roman"/>
          <w:b/>
          <w:bCs/>
          <w:sz w:val="28"/>
          <w:szCs w:val="28"/>
          <w:rtl/>
        </w:rPr>
        <w:t xml:space="preserve">المشاركة في ورشة عمل بعنوان </w:t>
      </w:r>
      <w:r w:rsidRPr="00F83012">
        <w:rPr>
          <w:rFonts w:ascii="Times New Roman" w:hAnsi="Times New Roman" w:cs="Times New Roman"/>
          <w:b/>
          <w:bCs/>
          <w:sz w:val="28"/>
          <w:szCs w:val="28"/>
        </w:rPr>
        <w:t xml:space="preserve">Egypt Marine Cluster Project </w:t>
      </w:r>
      <w:r w:rsidRPr="00F83012">
        <w:rPr>
          <w:rFonts w:ascii="Times New Roman" w:hAnsi="Times New Roman" w:cs="Times New Roman"/>
          <w:b/>
          <w:bCs/>
          <w:sz w:val="28"/>
          <w:szCs w:val="28"/>
          <w:rtl/>
        </w:rPr>
        <w:t xml:space="preserve"> تحت رعاية السفارة الدنماركية بمصر خلال الفترة من 30 -31 /10/2016 – بالأسكندرية .</w:t>
      </w:r>
    </w:p>
    <w:bookmarkEnd w:id="20"/>
    <w:bookmarkEnd w:id="21"/>
    <w:bookmarkEnd w:id="22"/>
    <w:p w14:paraId="56DF82BD"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المشاركة في اجتماعات وندوات وورش العمل التي عقدت بجهاز شئون البيئة – فـي الموضوعات المتعلقة بحماية البيئة البحرية المصرية وإدارة الأزمـات وذلك لتوحيـد الجهـود والتنسيق للوصـول لأفضل السبل لمنـع والسيطـرة على النتائـج السلبية على البيئة البحرية.</w:t>
      </w:r>
    </w:p>
    <w:p w14:paraId="57A76BBE"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المشاركة في تدريب العاملين بالقطاع والكوادر العاملة في مجال حماية البيئة البحرية في إطار الدورات التي تعقد بمركز تدريب قطاع النقل البحري وهى:</w:t>
      </w:r>
    </w:p>
    <w:p w14:paraId="4CDD451E"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مدونة التدريب والإجازة والخفاره للملاحين </w:t>
      </w:r>
      <w:r w:rsidRPr="00F83012">
        <w:rPr>
          <w:rFonts w:ascii="Times New Roman" w:hAnsi="Times New Roman" w:cs="Times New Roman"/>
          <w:b/>
          <w:bCs/>
          <w:sz w:val="28"/>
          <w:szCs w:val="28"/>
        </w:rPr>
        <w:t>STCW</w:t>
      </w:r>
    </w:p>
    <w:p w14:paraId="36E42A4B"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مكافحة التلوث البحري</w:t>
      </w:r>
    </w:p>
    <w:p w14:paraId="6A376106"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النظام العالمي للاستغاثة والسلامة البحرية والتلوث البحري</w:t>
      </w:r>
    </w:p>
    <w:p w14:paraId="23A4E151"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lastRenderedPageBreak/>
        <w:t xml:space="preserve">عمل ورشة عمل خاصة باقتناص وتخزين غاز ثانى اكسيد الكربون وتخزينه فى تكوينات جيولوجية تحت قاع البحار فى الفترة من 2-3 /12/2008بالتنسيق مع البنك الدولي .   </w:t>
      </w:r>
    </w:p>
    <w:p w14:paraId="1F2F5E8F" w14:textId="7F3134A2" w:rsidR="00AB3981" w:rsidRPr="00F83012" w:rsidRDefault="00AB3981" w:rsidP="001F4BD9">
      <w:pPr>
        <w:numPr>
          <w:ilvl w:val="0"/>
          <w:numId w:val="25"/>
        </w:numPr>
        <w:bidi/>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المشاركة فى ورشة عمل إقليمية لإدارة مياه الصابورة فى الفــــــترة من 23- 26/11/ 2008 باليمن.</w:t>
      </w:r>
    </w:p>
    <w:p w14:paraId="1F2553C8" w14:textId="43DC358E" w:rsidR="00AB3981" w:rsidRPr="00F83012" w:rsidRDefault="00AB3981" w:rsidP="000E790F">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المشاركـة في ورشـة العمل حـول تكنولوجيـا قـاع البحـار بفندق سميراميس انتركونتنتال في العاشر من فبراير 2008.  </w:t>
      </w:r>
    </w:p>
    <w:p w14:paraId="760BF49F" w14:textId="59A3CFEB"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في المؤتمر </w:t>
      </w:r>
      <w:r w:rsidR="000E790F" w:rsidRPr="00F83012">
        <w:rPr>
          <w:rFonts w:ascii="Times New Roman" w:hAnsi="Times New Roman" w:cs="Times New Roman"/>
          <w:b/>
          <w:bCs/>
          <w:sz w:val="28"/>
          <w:szCs w:val="28"/>
          <w:rtl/>
        </w:rPr>
        <w:t>البحري الدولي العاشر بالعين السخ</w:t>
      </w:r>
      <w:r w:rsidRPr="00F83012">
        <w:rPr>
          <w:rFonts w:ascii="Times New Roman" w:hAnsi="Times New Roman" w:cs="Times New Roman"/>
          <w:b/>
          <w:bCs/>
          <w:sz w:val="28"/>
          <w:szCs w:val="28"/>
          <w:rtl/>
        </w:rPr>
        <w:t xml:space="preserve">نة في الفترة من 4- 5/11/2007.   </w:t>
      </w:r>
    </w:p>
    <w:p w14:paraId="43B47737"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كمحكم في المناورة الوطنية لمكافحة التلوث البحـري بالزيت فى الأول والثـاني مـن رع اتوم 6" ببورسعيد.    </w:t>
      </w:r>
    </w:p>
    <w:p w14:paraId="7D4E51C4"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المشاركـة بورشـة</w:t>
      </w:r>
      <w:r w:rsidRPr="00F83012">
        <w:rPr>
          <w:rFonts w:ascii="Times New Roman" w:hAnsi="Times New Roman" w:cs="Times New Roman"/>
          <w:b/>
          <w:bCs/>
          <w:color w:val="FF0000"/>
          <w:sz w:val="28"/>
          <w:szCs w:val="28"/>
          <w:rtl/>
        </w:rPr>
        <w:t xml:space="preserve"> </w:t>
      </w:r>
      <w:r w:rsidRPr="00F83012">
        <w:rPr>
          <w:rFonts w:ascii="Times New Roman" w:hAnsi="Times New Roman" w:cs="Times New Roman"/>
          <w:b/>
          <w:bCs/>
          <w:sz w:val="28"/>
          <w:szCs w:val="28"/>
          <w:rtl/>
        </w:rPr>
        <w:t xml:space="preserve">العمـل المصريـة بشـأن التعويضـات عن حـوادث التلوث البحــري بالزيت بالقاهـرة في الفترة  من17-19 /7/2007.     </w:t>
      </w:r>
    </w:p>
    <w:p w14:paraId="070CA2FB" w14:textId="77777777" w:rsidR="00AB3981" w:rsidRPr="00F83012" w:rsidRDefault="00AB3981" w:rsidP="00AB3981">
      <w:pPr>
        <w:numPr>
          <w:ilvl w:val="0"/>
          <w:numId w:val="25"/>
        </w:numPr>
        <w:bidi/>
        <w:jc w:val="lowKashida"/>
        <w:rPr>
          <w:rFonts w:ascii="Times New Roman" w:hAnsi="Times New Roman" w:cs="Times New Roman"/>
          <w:b/>
          <w:bCs/>
          <w:sz w:val="28"/>
          <w:szCs w:val="28"/>
          <w:rtl/>
        </w:rPr>
      </w:pPr>
      <w:r w:rsidRPr="00F83012">
        <w:rPr>
          <w:rFonts w:ascii="Times New Roman" w:hAnsi="Times New Roman" w:cs="Times New Roman"/>
          <w:b/>
          <w:bCs/>
          <w:sz w:val="28"/>
          <w:szCs w:val="28"/>
          <w:rtl/>
        </w:rPr>
        <w:t>المشاركة في ورشة عمل إقليمية في مجال التخطيط للطوارئ البحرية بمركز المساعدات المتبادلة للطـوارئ البحرية بمالطا في الفترة من 20 -22 /5/2006.</w:t>
      </w:r>
    </w:p>
    <w:p w14:paraId="2B0C8B0B"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ورشـة عمل فى مجـال النقل والاتصالات بدول الكوميسا فـى الإسكندرية خـلال</w:t>
      </w:r>
      <w:r w:rsidRPr="00F83012">
        <w:rPr>
          <w:rFonts w:ascii="Times New Roman" w:hAnsi="Times New Roman" w:cs="Times New Roman"/>
          <w:b/>
          <w:bCs/>
          <w:sz w:val="28"/>
          <w:szCs w:val="28"/>
          <w:rtl/>
        </w:rPr>
        <w:br/>
        <w:t xml:space="preserve"> الفتـرة من 6 – 8 / 8 /2005.</w:t>
      </w:r>
    </w:p>
    <w:p w14:paraId="1B3EE656"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الإدارة المتكاملة للمناطق الساحلية وحماية الطبيعة والتنوع البيولوجي والحد من التلوث.</w:t>
      </w:r>
    </w:p>
    <w:p w14:paraId="571733B4"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البرنامج الإقليمي الاورو متوسطي للبيئـة.</w:t>
      </w:r>
    </w:p>
    <w:p w14:paraId="6AA792B7" w14:textId="77777777" w:rsidR="00AB3981" w:rsidRPr="00F83012" w:rsidRDefault="00AB3981" w:rsidP="00AB3981">
      <w:pPr>
        <w:numPr>
          <w:ilvl w:val="0"/>
          <w:numId w:val="25"/>
        </w:numPr>
        <w:bidi/>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الاجتماع الاستشاري السادس و العشرين للأطراف المنظمة لاتفاقية منع التلوث الناجم عن إغراق النفايات  و المواد الأخرى لندن (1972) الفترة من 1-5 /11/2004.</w:t>
      </w:r>
    </w:p>
    <w:p w14:paraId="2A4A3967" w14:textId="15F899A1" w:rsidR="00426F36" w:rsidRPr="00F83012" w:rsidRDefault="00426F36" w:rsidP="001F5223">
      <w:pPr>
        <w:tabs>
          <w:tab w:val="right" w:pos="4320"/>
          <w:tab w:val="right" w:pos="5220"/>
          <w:tab w:val="right" w:pos="5400"/>
        </w:tabs>
        <w:bidi/>
        <w:ind w:right="270"/>
        <w:jc w:val="lowKashida"/>
        <w:rPr>
          <w:rFonts w:ascii="Times New Roman" w:hAnsi="Times New Roman" w:cs="Times New Roman"/>
          <w:sz w:val="28"/>
          <w:szCs w:val="28"/>
        </w:rPr>
      </w:pPr>
      <w:r w:rsidRPr="00F83012">
        <w:rPr>
          <w:rFonts w:ascii="Times New Roman" w:hAnsi="Times New Roman" w:cs="Times New Roman"/>
          <w:noProof/>
          <w:lang w:eastAsia="en-US"/>
        </w:rPr>
        <mc:AlternateContent>
          <mc:Choice Requires="wps">
            <w:drawing>
              <wp:anchor distT="0" distB="0" distL="114300" distR="114300" simplePos="0" relativeHeight="251656192" behindDoc="0" locked="0" layoutInCell="1" allowOverlap="1" wp14:anchorId="5A09B45C" wp14:editId="415902FD">
                <wp:simplePos x="0" y="0"/>
                <wp:positionH relativeFrom="column">
                  <wp:posOffset>200182</wp:posOffset>
                </wp:positionH>
                <wp:positionV relativeFrom="paragraph">
                  <wp:posOffset>826704</wp:posOffset>
                </wp:positionV>
                <wp:extent cx="227330" cy="311150"/>
                <wp:effectExtent l="0" t="3810" r="0" b="0"/>
                <wp:wrapNone/>
                <wp:docPr id="34" name="Right Triangle 3"/>
                <wp:cNvGraphicFramePr/>
                <a:graphic xmlns:a="http://schemas.openxmlformats.org/drawingml/2006/main">
                  <a:graphicData uri="http://schemas.microsoft.com/office/word/2010/wordprocessingShape">
                    <wps:wsp>
                      <wps:cNvSpPr/>
                      <wps:spPr>
                        <a:xfrm rot="16200000" flipH="1">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0F2FF" w14:textId="77777777" w:rsidR="00426F36" w:rsidRPr="00AF4EA4" w:rsidRDefault="00426F36" w:rsidP="00426F3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9B45C" id="_x0000_s1033" style="position:absolute;left:0;text-align:left;margin-left:15.75pt;margin-top:65.1pt;width:17.9pt;height:24.5pt;rotation:9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14:paraId="78F0F2FF" w14:textId="77777777" w:rsidR="00426F36" w:rsidRPr="00AF4EA4" w:rsidRDefault="00426F36" w:rsidP="00426F36">
                      <w:pPr>
                        <w:jc w:val="center"/>
                        <w:rPr>
                          <w:color w:val="455F51" w:themeColor="text2"/>
                        </w:rPr>
                      </w:pPr>
                    </w:p>
                  </w:txbxContent>
                </v:textbox>
              </v:shape>
            </w:pict>
          </mc:Fallback>
        </mc:AlternateContent>
      </w:r>
    </w:p>
    <w:tbl>
      <w:tblPr>
        <w:tblW w:w="10735" w:type="dxa"/>
        <w:tblInd w:w="270" w:type="dxa"/>
        <w:tblLayout w:type="fixed"/>
        <w:tblCellMar>
          <w:left w:w="115" w:type="dxa"/>
          <w:right w:w="115" w:type="dxa"/>
        </w:tblCellMar>
        <w:tblLook w:val="04A0" w:firstRow="1" w:lastRow="0" w:firstColumn="1" w:lastColumn="0" w:noHBand="0" w:noVBand="1"/>
      </w:tblPr>
      <w:tblGrid>
        <w:gridCol w:w="10735"/>
      </w:tblGrid>
      <w:tr w:rsidR="00426F36" w:rsidRPr="00F83012" w14:paraId="2DA905FF" w14:textId="77777777" w:rsidTr="00C7327E">
        <w:trPr>
          <w:trHeight w:val="1080"/>
        </w:trPr>
        <w:tc>
          <w:tcPr>
            <w:tcW w:w="10735" w:type="dxa"/>
            <w:shd w:val="clear" w:color="auto" w:fill="31521B" w:themeFill="accent2" w:themeFillShade="80"/>
            <w:vAlign w:val="center"/>
          </w:tcPr>
          <w:p w14:paraId="7C88F842" w14:textId="3C1CB3A0" w:rsidR="00426F36" w:rsidRPr="00F83012" w:rsidRDefault="00C7327E" w:rsidP="00F00DA1">
            <w:pPr>
              <w:bidi/>
              <w:jc w:val="lowKashida"/>
              <w:rPr>
                <w:rFonts w:ascii="Times New Roman" w:eastAsiaTheme="majorEastAsia" w:hAnsi="Times New Roman" w:cs="Times New Roman"/>
                <w:b/>
                <w:bCs/>
                <w:caps/>
                <w:color w:val="FFFFFF" w:themeColor="background1"/>
                <w:sz w:val="52"/>
                <w:szCs w:val="36"/>
              </w:rPr>
            </w:pPr>
            <w:r w:rsidRPr="00F83012">
              <w:rPr>
                <w:rFonts w:ascii="Times New Roman" w:eastAsiaTheme="majorEastAsia" w:hAnsi="Times New Roman" w:cs="Times New Roman"/>
                <w:b/>
                <w:bCs/>
                <w:caps/>
                <w:color w:val="FFFFFF" w:themeColor="background1"/>
                <w:sz w:val="52"/>
                <w:szCs w:val="36"/>
                <w:rtl/>
              </w:rPr>
              <w:t>سادساً</w:t>
            </w:r>
            <w:r w:rsidR="00426F36" w:rsidRPr="00F83012">
              <w:rPr>
                <w:rFonts w:ascii="Times New Roman" w:eastAsiaTheme="majorEastAsia" w:hAnsi="Times New Roman" w:cs="Times New Roman"/>
                <w:b/>
                <w:bCs/>
                <w:caps/>
                <w:color w:val="FFFFFF" w:themeColor="background1"/>
                <w:sz w:val="52"/>
                <w:szCs w:val="36"/>
                <w:rtl/>
              </w:rPr>
              <w:t>: المؤتمرات العلمية</w:t>
            </w:r>
          </w:p>
        </w:tc>
      </w:tr>
    </w:tbl>
    <w:p w14:paraId="4857D197" w14:textId="77777777" w:rsidR="00426F36" w:rsidRPr="00F83012" w:rsidRDefault="00426F36" w:rsidP="00426F36">
      <w:pPr>
        <w:bidi/>
        <w:ind w:left="4050" w:right="270"/>
        <w:jc w:val="lowKashida"/>
        <w:rPr>
          <w:rFonts w:ascii="Times New Roman" w:hAnsi="Times New Roman" w:cs="Times New Roman"/>
          <w:sz w:val="28"/>
          <w:szCs w:val="28"/>
          <w:rtl/>
        </w:rPr>
      </w:pPr>
    </w:p>
    <w:p w14:paraId="51B45CF7" w14:textId="2429B3A7" w:rsidR="00366C14" w:rsidRPr="00F83012" w:rsidRDefault="00940457" w:rsidP="00940457">
      <w:pPr>
        <w:pStyle w:val="ListParagraph"/>
        <w:numPr>
          <w:ilvl w:val="0"/>
          <w:numId w:val="25"/>
        </w:numPr>
        <w:bidi/>
        <w:ind w:right="270"/>
        <w:jc w:val="lowKashida"/>
        <w:rPr>
          <w:rFonts w:ascii="Times New Roman" w:hAnsi="Times New Roman" w:cs="Times New Roman"/>
          <w:sz w:val="28"/>
          <w:szCs w:val="28"/>
        </w:rPr>
      </w:pPr>
      <w:r w:rsidRPr="00F83012">
        <w:rPr>
          <w:rFonts w:ascii="Times New Roman" w:hAnsi="Times New Roman" w:cs="Times New Roman"/>
          <w:b/>
          <w:bCs/>
          <w:sz w:val="28"/>
          <w:szCs w:val="28"/>
          <w:rtl/>
        </w:rPr>
        <w:t>المشاركة في فاعليات منتدي الاستثمار في دول البحر المتوسط في فرنسا من الفترة 25/11/2019 حتي 27/11/2019.</w:t>
      </w:r>
    </w:p>
    <w:p w14:paraId="02C46182" w14:textId="32EEFA8B" w:rsidR="00940457" w:rsidRPr="00F83012" w:rsidRDefault="00940457" w:rsidP="00940457">
      <w:pPr>
        <w:pStyle w:val="ListParagraph"/>
        <w:numPr>
          <w:ilvl w:val="0"/>
          <w:numId w:val="25"/>
        </w:numPr>
        <w:bidi/>
        <w:ind w:right="270"/>
        <w:jc w:val="lowKashida"/>
        <w:rPr>
          <w:rFonts w:ascii="Times New Roman" w:hAnsi="Times New Roman" w:cs="Times New Roman"/>
          <w:sz w:val="28"/>
          <w:szCs w:val="28"/>
        </w:rPr>
      </w:pPr>
      <w:r w:rsidRPr="00F83012">
        <w:rPr>
          <w:rFonts w:ascii="Times New Roman" w:hAnsi="Times New Roman" w:cs="Times New Roman"/>
          <w:b/>
          <w:bCs/>
          <w:sz w:val="28"/>
          <w:szCs w:val="28"/>
          <w:rtl/>
        </w:rPr>
        <w:t>المشاركة في فاعليات ورشة العمل بعنوان "سبل تطوير الموانئ المصرية وزيادة قدراتها التنافسية" في 11 , 12 نوفمبر 2018 - بمدينة بورسعيد ..</w:t>
      </w:r>
    </w:p>
    <w:p w14:paraId="0D02A83F" w14:textId="040FBBB8" w:rsidR="00940457" w:rsidRPr="00F83012" w:rsidRDefault="00940457" w:rsidP="00940457">
      <w:pPr>
        <w:pStyle w:val="ListParagraph"/>
        <w:numPr>
          <w:ilvl w:val="0"/>
          <w:numId w:val="25"/>
        </w:numPr>
        <w:bidi/>
        <w:ind w:right="270"/>
        <w:rPr>
          <w:rFonts w:ascii="Times New Roman" w:hAnsi="Times New Roman" w:cs="Times New Roman"/>
          <w:b/>
          <w:bCs/>
          <w:sz w:val="28"/>
          <w:szCs w:val="28"/>
        </w:rPr>
      </w:pPr>
      <w:r w:rsidRPr="00F83012">
        <w:rPr>
          <w:rFonts w:ascii="Times New Roman" w:hAnsi="Times New Roman" w:cs="Times New Roman"/>
          <w:b/>
          <w:bCs/>
          <w:sz w:val="28"/>
          <w:szCs w:val="28"/>
          <w:rtl/>
        </w:rPr>
        <w:t xml:space="preserve">حضور مؤتمر مجموعة العمل للنقل وكذا اجتماع وزراء النقل للدول الأعضاء بمنظمة البحر الأسود للتعاون الاقتصادي </w:t>
      </w:r>
      <w:r w:rsidRPr="00F83012">
        <w:rPr>
          <w:rFonts w:ascii="Times New Roman" w:hAnsi="Times New Roman" w:cs="Times New Roman"/>
          <w:b/>
          <w:bCs/>
          <w:sz w:val="28"/>
          <w:szCs w:val="28"/>
        </w:rPr>
        <w:t>BSEC</w:t>
      </w:r>
      <w:r w:rsidRPr="00F83012">
        <w:rPr>
          <w:rFonts w:ascii="Times New Roman" w:hAnsi="Times New Roman" w:cs="Times New Roman"/>
          <w:b/>
          <w:bCs/>
          <w:sz w:val="28"/>
          <w:szCs w:val="28"/>
          <w:rtl/>
        </w:rPr>
        <w:t xml:space="preserve"> بالعاصمة الأذربيجانية "باكو" خلال الفترة من 23-26/10/2018 .</w:t>
      </w:r>
    </w:p>
    <w:p w14:paraId="78E0B7BB" w14:textId="3F575927" w:rsidR="00940457" w:rsidRPr="00F83012" w:rsidRDefault="00940457" w:rsidP="00940457">
      <w:pPr>
        <w:pStyle w:val="ListParagraph"/>
        <w:numPr>
          <w:ilvl w:val="0"/>
          <w:numId w:val="25"/>
        </w:numPr>
        <w:bidi/>
        <w:ind w:right="270"/>
        <w:rPr>
          <w:rFonts w:ascii="Times New Roman" w:hAnsi="Times New Roman" w:cs="Times New Roman"/>
          <w:b/>
          <w:bCs/>
          <w:sz w:val="28"/>
          <w:szCs w:val="28"/>
        </w:rPr>
      </w:pPr>
      <w:bookmarkStart w:id="23" w:name="OLE_LINK72"/>
      <w:bookmarkStart w:id="24" w:name="OLE_LINK73"/>
      <w:bookmarkStart w:id="25" w:name="OLE_LINK74"/>
      <w:bookmarkStart w:id="26" w:name="OLE_LINK75"/>
      <w:r w:rsidRPr="00F83012">
        <w:rPr>
          <w:rFonts w:ascii="Times New Roman" w:hAnsi="Times New Roman" w:cs="Times New Roman"/>
          <w:b/>
          <w:bCs/>
          <w:sz w:val="28"/>
          <w:szCs w:val="28"/>
          <w:rtl/>
        </w:rPr>
        <w:t xml:space="preserve">المشاركة في فاعليات ورشة العمل </w:t>
      </w:r>
      <w:bookmarkEnd w:id="23"/>
      <w:bookmarkEnd w:id="24"/>
      <w:bookmarkEnd w:id="25"/>
      <w:bookmarkEnd w:id="26"/>
      <w:r w:rsidRPr="00F83012">
        <w:rPr>
          <w:rFonts w:ascii="Times New Roman" w:hAnsi="Times New Roman" w:cs="Times New Roman"/>
          <w:b/>
          <w:bCs/>
          <w:sz w:val="28"/>
          <w:szCs w:val="28"/>
          <w:rtl/>
        </w:rPr>
        <w:t>الوطنية حول السياسة البحرية المتكاملة والاقتصاد الأزرق بالتعاون مع وزارة الخارجية وبحضور خبراء من الاتحاد الأوروبي وذلك خلال يومي 26-27/9/2018 بالأسكندرية .</w:t>
      </w:r>
    </w:p>
    <w:p w14:paraId="064E32F1" w14:textId="77777777"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حضور مؤتمر بعنوان (البعثة التجارية حول الموانئ والتجارة البحرية) وكذا زيارة مينائي كورك ودبلن بدولة أيرلندا خلال الفترة من 19- 21/9/2018</w:t>
      </w:r>
      <w:r w:rsidRPr="00F83012">
        <w:rPr>
          <w:rFonts w:ascii="Times New Roman" w:hAnsi="Times New Roman" w:cs="Times New Roman"/>
          <w:b/>
          <w:bCs/>
          <w:sz w:val="28"/>
          <w:szCs w:val="28"/>
        </w:rPr>
        <w:t xml:space="preserve"> .</w:t>
      </w:r>
    </w:p>
    <w:p w14:paraId="6277223F" w14:textId="6E2762EC"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إعداد وتنفيذ وقيادة ورشة عمل بميناء دمياط بعنوان " محطة الحاويات الثانية بميناء دمياط" في 10 /7/2018</w:t>
      </w:r>
      <w:r w:rsidRPr="00F83012">
        <w:rPr>
          <w:rFonts w:ascii="Times New Roman" w:hAnsi="Times New Roman" w:cs="Times New Roman"/>
          <w:b/>
          <w:bCs/>
          <w:sz w:val="28"/>
          <w:szCs w:val="28"/>
        </w:rPr>
        <w:t>.</w:t>
      </w:r>
    </w:p>
    <w:p w14:paraId="1F70BFEC" w14:textId="77777777"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حضور منتدى الموانئ وأمن الموانئ بمقر المنظمة البحرية الدولية </w:t>
      </w:r>
      <w:r w:rsidRPr="00F83012">
        <w:rPr>
          <w:rFonts w:ascii="Times New Roman" w:hAnsi="Times New Roman" w:cs="Times New Roman"/>
          <w:b/>
          <w:bCs/>
          <w:sz w:val="28"/>
          <w:szCs w:val="28"/>
        </w:rPr>
        <w:t>IMO</w:t>
      </w:r>
      <w:r w:rsidRPr="00F83012">
        <w:rPr>
          <w:rFonts w:ascii="Times New Roman" w:hAnsi="Times New Roman" w:cs="Times New Roman"/>
          <w:b/>
          <w:bCs/>
          <w:sz w:val="28"/>
          <w:szCs w:val="28"/>
          <w:rtl/>
        </w:rPr>
        <w:t xml:space="preserve"> بلندن خلال الفترة من 11 – 13 /6/2018 .</w:t>
      </w:r>
    </w:p>
    <w:p w14:paraId="437F739C" w14:textId="77777777"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حضور منتدى المنظمة البحرية الدولية </w:t>
      </w:r>
      <w:r w:rsidRPr="00F83012">
        <w:rPr>
          <w:rFonts w:ascii="Times New Roman" w:hAnsi="Times New Roman" w:cs="Times New Roman"/>
          <w:b/>
          <w:bCs/>
          <w:sz w:val="28"/>
          <w:szCs w:val="28"/>
        </w:rPr>
        <w:t>IMO 70</w:t>
      </w:r>
      <w:r w:rsidRPr="00F83012">
        <w:rPr>
          <w:rFonts w:ascii="Times New Roman" w:hAnsi="Times New Roman" w:cs="Times New Roman"/>
          <w:b/>
          <w:bCs/>
          <w:sz w:val="28"/>
          <w:szCs w:val="28"/>
          <w:rtl/>
        </w:rPr>
        <w:t xml:space="preserve"> وورشة العمل الدولية للسفن ذاتية التحكم بلندن خلال الفترة من 14 – 15 /5/2018 .</w:t>
      </w:r>
    </w:p>
    <w:p w14:paraId="0B830E54" w14:textId="77777777"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حضور الاجتماع الحادي عشر لمجموعة العمل المعنية بالنقل التابعة للكوميسيك تحت عنوان (إدارة ممرات النقل في الدول الأعضاء بمنظمة التعاون الإسلامي "التحديات والحالات والدروس المستفادة في مجال السياسات ) بتركيا – أنقرا ، خلال الفترة من 14-16 /3/2018.</w:t>
      </w:r>
    </w:p>
    <w:p w14:paraId="3DC95A26" w14:textId="77777777"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حضور اجتماع قطاع النقل العربي الثالث وورشة العمل المخصصة لمناقشة تأثير مبادرة دولة الصين </w:t>
      </w:r>
      <w:r w:rsidRPr="00F83012">
        <w:rPr>
          <w:rFonts w:ascii="Times New Roman" w:hAnsi="Times New Roman" w:cs="Times New Roman"/>
          <w:b/>
          <w:bCs/>
          <w:sz w:val="28"/>
          <w:szCs w:val="28"/>
        </w:rPr>
        <w:t>one  belt one road</w:t>
      </w:r>
      <w:r w:rsidRPr="00F83012">
        <w:rPr>
          <w:rFonts w:ascii="Times New Roman" w:hAnsi="Times New Roman" w:cs="Times New Roman"/>
          <w:b/>
          <w:bCs/>
          <w:sz w:val="28"/>
          <w:szCs w:val="28"/>
          <w:rtl/>
        </w:rPr>
        <w:t xml:space="preserve"> (طريق الحرير) بدولة الكويت ، خلال الفترة من 9-12 فبراير 2018 .</w:t>
      </w:r>
    </w:p>
    <w:p w14:paraId="70942F08" w14:textId="77777777"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حضور الاجتماع العاشر لمجموعة العمل المعنية بالنقل التابعة للكوميسيك تحت عنوان </w:t>
      </w:r>
    </w:p>
    <w:p w14:paraId="7FDD2DD4" w14:textId="77777777"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(تحسين ممرات النقل عبر الوطنية بين الدول الأعضاء بمنظمة التعاون الإسلامي ) بتركيا – اسطنبول ، خلال الفترة من 20-23 /11/2017 .</w:t>
      </w:r>
    </w:p>
    <w:p w14:paraId="65C12190" w14:textId="77777777" w:rsidR="00095BBD" w:rsidRPr="00F83012" w:rsidRDefault="00095BBD" w:rsidP="00095BBD">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lastRenderedPageBreak/>
        <w:t>حضور فعاليات المؤتمر البحري والاجتماع الأول لقطاع النقل البحري وكذا الاجتماع رقم 51 لمجلس إدارة اتحاد المواني البحرية بدولة الكويت خلال الفترة من 31/1 -1/2/2017</w:t>
      </w:r>
      <w:r w:rsidRPr="00F83012">
        <w:rPr>
          <w:rFonts w:ascii="Times New Roman" w:hAnsi="Times New Roman" w:cs="Times New Roman"/>
          <w:b/>
          <w:bCs/>
          <w:sz w:val="28"/>
          <w:szCs w:val="28"/>
        </w:rPr>
        <w:t xml:space="preserve"> .</w:t>
      </w:r>
    </w:p>
    <w:p w14:paraId="724A54B3"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حضور ندوة بعنوان خطة المراجعة التطوعية الواردة من الوكالة الاوروبية للسلامة البحرية (</w:t>
      </w:r>
      <w:r w:rsidRPr="00F83012">
        <w:rPr>
          <w:rFonts w:ascii="Times New Roman" w:hAnsi="Times New Roman" w:cs="Times New Roman"/>
          <w:b/>
          <w:bCs/>
          <w:sz w:val="28"/>
          <w:szCs w:val="28"/>
        </w:rPr>
        <w:t>EMSA</w:t>
      </w:r>
      <w:r w:rsidRPr="00F83012">
        <w:rPr>
          <w:rFonts w:ascii="Times New Roman" w:hAnsi="Times New Roman" w:cs="Times New Roman"/>
          <w:b/>
          <w:bCs/>
          <w:sz w:val="28"/>
          <w:szCs w:val="28"/>
          <w:rtl/>
        </w:rPr>
        <w:t>) خلال الفترة من 3-6/ 3/2014 بلشبونة البرتغال .</w:t>
      </w:r>
    </w:p>
    <w:p w14:paraId="28A03BE2"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حضور الدورة غير العادية رقم 27 لمجلس المنظمة البحرية الدولية  والجمعية العامة الدورة 28 للمنظمة والدورة 111 للمجلس بالمنظمة البحرية الدولية </w:t>
      </w:r>
      <w:r w:rsidRPr="00F83012">
        <w:rPr>
          <w:rFonts w:ascii="Times New Roman" w:hAnsi="Times New Roman" w:cs="Times New Roman"/>
          <w:b/>
          <w:bCs/>
          <w:sz w:val="28"/>
          <w:szCs w:val="28"/>
        </w:rPr>
        <w:t>IMO</w:t>
      </w:r>
      <w:r w:rsidRPr="00F83012">
        <w:rPr>
          <w:rFonts w:ascii="Times New Roman" w:hAnsi="Times New Roman" w:cs="Times New Roman"/>
          <w:b/>
          <w:bCs/>
          <w:sz w:val="28"/>
          <w:szCs w:val="28"/>
          <w:rtl/>
        </w:rPr>
        <w:t xml:space="preserve"> خلال الفترة من 21 نوفمبر وحتى 5 ديسمبر 2013  لندن .</w:t>
      </w:r>
    </w:p>
    <w:p w14:paraId="26261376"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المشاركة فى الدورة ( 92) للجنة السلامة البحرية بالمنظمة البحرية الدولية- بلندن خلال الفترة من  12-21/6/2013 .</w:t>
      </w:r>
    </w:p>
    <w:p w14:paraId="1DC55EDA"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فى اجتماع حول النقل فى منطقة الاورومتوسطى فى إطار استكمال الأعمال التحضيرية للمؤتمر الوزارى الأورومتوسطى المقرر عقدة   2013 ببروكسيل . </w:t>
      </w:r>
    </w:p>
    <w:p w14:paraId="37D48186"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المشاركة فى الدورة رقم ( 17 )  للجنة الفرعية للبضائع الخطرة والحاويات المنبثقة عن لجنة السلامة البحرية بلندن خلال الفترة من 17-21/9/2012 .</w:t>
      </w:r>
    </w:p>
    <w:p w14:paraId="6E79D196"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المشاركة فى المؤتمر الدولى للنقل البحرى واللوجستيات "مــارلوج" رؤية مستقبلية للتكامل بين الموانى واللوجستيات الاسكندرية – جرين بلازا الفترة من 18-20 ديسمبر 2011</w:t>
      </w:r>
    </w:p>
    <w:p w14:paraId="526A5483"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فى الدورة (16) للجنة الفرعية للبضائع الخطرة والحاويات والمنبثقة عن لجنة السلامة البحرية بلندن خلال الفترة من 19-23/9/2011  .        </w:t>
      </w:r>
    </w:p>
    <w:p w14:paraId="54390A84"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فى الاجتماع (42) لمجلس إدارة إتحاد المواني البحرية العربية خلال الفترة </w:t>
      </w:r>
    </w:p>
    <w:p w14:paraId="2B555D7E"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من 27-30  /3  / 2011 دولة الامارات العربية المتحدة ( ابو ظبي).  </w:t>
      </w:r>
    </w:p>
    <w:p w14:paraId="04F08810"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فى الدورة (56)  للجنة سلامة الملاحة البحرية بالمنظمة البحرية الدولية بالندن خلال الفترة من  26- 30 يوليو 2010  .       </w:t>
      </w:r>
    </w:p>
    <w:p w14:paraId="1AA086C3" w14:textId="77777777" w:rsidR="00A95441" w:rsidRPr="00F83012" w:rsidRDefault="00A95441" w:rsidP="00A95441">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في ورشة عمل تطوير منظومة السلامة ودعم المهن البحرية بالاسكندريه  في 30/3/2010 .  </w:t>
      </w:r>
    </w:p>
    <w:p w14:paraId="48375EB9" w14:textId="288E1B4C" w:rsidR="00095BBD" w:rsidRPr="00F83012" w:rsidRDefault="00E67268" w:rsidP="00E67268">
      <w:pPr>
        <w:pStyle w:val="ListParagraph"/>
        <w:numPr>
          <w:ilvl w:val="0"/>
          <w:numId w:val="25"/>
        </w:numPr>
        <w:bidi/>
        <w:rPr>
          <w:rFonts w:ascii="Times New Roman" w:hAnsi="Times New Roman" w:cs="Times New Roman"/>
          <w:b/>
          <w:bCs/>
          <w:sz w:val="28"/>
          <w:szCs w:val="28"/>
        </w:rPr>
      </w:pPr>
      <w:r w:rsidRPr="00F83012">
        <w:rPr>
          <w:rFonts w:ascii="Times New Roman" w:hAnsi="Times New Roman" w:cs="Times New Roman"/>
          <w:b/>
          <w:bCs/>
          <w:sz w:val="28"/>
          <w:szCs w:val="28"/>
          <w:rtl/>
        </w:rPr>
        <w:t>المشاركة فى دورة تدريبية بمقر الـمنظمة البحرية الدولية وموضوعها "المسح البيولوجى للموانى البحرية لإعداد خط الأساس لحماية الموارد الطبيعية من الكائنات البحرية الضارة والمتواجدة بمياه الصابورة بريمبك فى الفترة  من 21-24/10/2008.</w:t>
      </w:r>
    </w:p>
    <w:p w14:paraId="5D8B556A" w14:textId="77777777" w:rsidR="00295998" w:rsidRPr="00F83012" w:rsidRDefault="00295998" w:rsidP="00295998">
      <w:pPr>
        <w:pStyle w:val="ListParagraph"/>
        <w:numPr>
          <w:ilvl w:val="0"/>
          <w:numId w:val="25"/>
        </w:numPr>
        <w:bidi/>
        <w:ind w:right="270"/>
        <w:rPr>
          <w:rFonts w:ascii="Times New Roman" w:hAnsi="Times New Roman" w:cs="Times New Roman"/>
          <w:b/>
          <w:bCs/>
          <w:sz w:val="28"/>
          <w:szCs w:val="28"/>
        </w:rPr>
      </w:pPr>
      <w:r w:rsidRPr="00F83012">
        <w:rPr>
          <w:rFonts w:ascii="Times New Roman" w:hAnsi="Times New Roman" w:cs="Times New Roman"/>
          <w:b/>
          <w:bCs/>
          <w:sz w:val="28"/>
          <w:szCs w:val="28"/>
          <w:rtl/>
        </w:rPr>
        <w:t>المشاركة فى دورة تدريبية عن " أساليب وسيناريوهات مواجهة التهديدات الأمنية البحرية" – بلشبونة –  فى الفترة من 19 – 22/5/2008 .</w:t>
      </w:r>
    </w:p>
    <w:p w14:paraId="4558BEEA" w14:textId="77777777" w:rsidR="00295998" w:rsidRPr="00F83012" w:rsidRDefault="00295998" w:rsidP="00295998">
      <w:pPr>
        <w:pStyle w:val="ListParagraph"/>
        <w:numPr>
          <w:ilvl w:val="0"/>
          <w:numId w:val="25"/>
        </w:numPr>
        <w:bidi/>
        <w:ind w:right="270"/>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المشاركـة فـي الدورة رقـم 57 للجنة حماية البيئة البحريـة بالـ </w:t>
      </w:r>
      <w:r w:rsidRPr="00F83012">
        <w:rPr>
          <w:rFonts w:ascii="Times New Roman" w:hAnsi="Times New Roman" w:cs="Times New Roman"/>
          <w:b/>
          <w:bCs/>
          <w:sz w:val="28"/>
          <w:szCs w:val="28"/>
        </w:rPr>
        <w:t>IMO</w:t>
      </w:r>
      <w:r w:rsidRPr="00F83012">
        <w:rPr>
          <w:rFonts w:ascii="Times New Roman" w:hAnsi="Times New Roman" w:cs="Times New Roman"/>
          <w:b/>
          <w:bCs/>
          <w:sz w:val="28"/>
          <w:szCs w:val="28"/>
          <w:rtl/>
        </w:rPr>
        <w:t xml:space="preserve"> خلال الفترة </w:t>
      </w:r>
    </w:p>
    <w:p w14:paraId="78A0F710" w14:textId="77777777" w:rsidR="00295998" w:rsidRPr="00F83012" w:rsidRDefault="00295998" w:rsidP="00295998">
      <w:pPr>
        <w:pStyle w:val="ListParagraph"/>
        <w:numPr>
          <w:ilvl w:val="0"/>
          <w:numId w:val="25"/>
        </w:numPr>
        <w:bidi/>
        <w:ind w:right="270"/>
        <w:rPr>
          <w:rFonts w:ascii="Times New Roman" w:hAnsi="Times New Roman" w:cs="Times New Roman"/>
          <w:b/>
          <w:bCs/>
          <w:sz w:val="28"/>
          <w:szCs w:val="28"/>
        </w:rPr>
      </w:pPr>
      <w:r w:rsidRPr="00F83012">
        <w:rPr>
          <w:rFonts w:ascii="Times New Roman" w:hAnsi="Times New Roman" w:cs="Times New Roman"/>
          <w:b/>
          <w:bCs/>
          <w:sz w:val="28"/>
          <w:szCs w:val="28"/>
          <w:rtl/>
        </w:rPr>
        <w:t xml:space="preserve">من 30/3 - 5/4/2008.  </w:t>
      </w:r>
    </w:p>
    <w:p w14:paraId="25446A8A" w14:textId="77777777" w:rsidR="000E790F" w:rsidRPr="00F83012" w:rsidRDefault="000E790F" w:rsidP="000E790F">
      <w:pPr>
        <w:pStyle w:val="ListParagraph"/>
        <w:numPr>
          <w:ilvl w:val="0"/>
          <w:numId w:val="25"/>
        </w:numPr>
        <w:bidi/>
        <w:ind w:right="270"/>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المشاركـة في الجلسـة الخامسة والعشـرون للمنظمـة البحريـة الدوليـة </w:t>
      </w:r>
      <w:r w:rsidRPr="00F83012">
        <w:rPr>
          <w:rFonts w:ascii="Times New Roman" w:hAnsi="Times New Roman" w:cs="Times New Roman"/>
          <w:b/>
          <w:bCs/>
          <w:sz w:val="28"/>
          <w:szCs w:val="28"/>
        </w:rPr>
        <w:t>IMO</w:t>
      </w:r>
      <w:r w:rsidRPr="00F83012">
        <w:rPr>
          <w:rFonts w:ascii="Times New Roman" w:hAnsi="Times New Roman" w:cs="Times New Roman"/>
          <w:b/>
          <w:bCs/>
          <w:sz w:val="28"/>
          <w:szCs w:val="28"/>
          <w:rtl/>
        </w:rPr>
        <w:t xml:space="preserve"> بلنـدن </w:t>
      </w:r>
    </w:p>
    <w:p w14:paraId="150414F2" w14:textId="4CB7F79D" w:rsidR="00940457" w:rsidRPr="00F83012" w:rsidRDefault="000E790F" w:rsidP="000E790F">
      <w:pPr>
        <w:pStyle w:val="ListParagraph"/>
        <w:numPr>
          <w:ilvl w:val="0"/>
          <w:numId w:val="25"/>
        </w:numPr>
        <w:bidi/>
        <w:ind w:right="270"/>
        <w:rPr>
          <w:rFonts w:ascii="Times New Roman" w:hAnsi="Times New Roman" w:cs="Times New Roman"/>
          <w:b/>
          <w:bCs/>
          <w:sz w:val="28"/>
          <w:szCs w:val="28"/>
        </w:rPr>
      </w:pPr>
      <w:r w:rsidRPr="00F83012">
        <w:rPr>
          <w:rFonts w:ascii="Times New Roman" w:hAnsi="Times New Roman" w:cs="Times New Roman"/>
          <w:b/>
          <w:bCs/>
          <w:sz w:val="28"/>
          <w:szCs w:val="28"/>
          <w:rtl/>
        </w:rPr>
        <w:t xml:space="preserve">فـى الفتـرة   مـن 19 -30 /11/2007.  </w:t>
      </w:r>
    </w:p>
    <w:p w14:paraId="3086C1CF" w14:textId="6C360DED" w:rsidR="000E790F" w:rsidRPr="00F83012" w:rsidRDefault="000E790F" w:rsidP="000E790F">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الندوة الدولية لمبادرة التصدي لحالات التلوث بالزيت بفرنسا في الفترة من 11-21 /6/2007.      </w:t>
      </w:r>
    </w:p>
    <w:p w14:paraId="3CC5E6C2" w14:textId="77777777" w:rsidR="000E790F" w:rsidRPr="00F83012" w:rsidRDefault="000E790F" w:rsidP="000E790F">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الاجتماع الثامن لنقاط الاتصال لمركز الاستجابة والتصدي فى حالات التلوث البحري بالبحـر المتوسط "</w:t>
      </w:r>
      <w:r w:rsidRPr="00F83012">
        <w:rPr>
          <w:rFonts w:ascii="Times New Roman" w:hAnsi="Times New Roman" w:cs="Times New Roman"/>
          <w:b/>
          <w:bCs/>
          <w:sz w:val="28"/>
          <w:szCs w:val="28"/>
        </w:rPr>
        <w:t>REMPEC</w:t>
      </w:r>
      <w:r w:rsidRPr="00F83012">
        <w:rPr>
          <w:rFonts w:ascii="Times New Roman" w:hAnsi="Times New Roman" w:cs="Times New Roman"/>
          <w:b/>
          <w:bCs/>
          <w:sz w:val="28"/>
          <w:szCs w:val="28"/>
          <w:rtl/>
        </w:rPr>
        <w:t xml:space="preserve">" في الفترة من 7-11 /5/2007 بمالطا .       </w:t>
      </w:r>
    </w:p>
    <w:p w14:paraId="1FB359C8" w14:textId="73327D63" w:rsidR="000E790F" w:rsidRPr="00F83012" w:rsidRDefault="000E790F" w:rsidP="000E790F">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الدورة (55) للجنـة حماية البيئة البحرية بمقر المنظمة البحرية بلندن خلال الفترة من 9 - 13 /10/2006 .</w:t>
      </w:r>
    </w:p>
    <w:p w14:paraId="0F9E447C" w14:textId="654096BB" w:rsidR="00B4165B" w:rsidRPr="00F83012" w:rsidRDefault="00B4165B" w:rsidP="00B4165B">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المشاركة فى المؤتمر الدولي الثانـى والعشرون للموانئ ( الموارد البشرية وكفاءة أداء المواني) في الفترة                    من 12-14 /3/2006.</w:t>
      </w:r>
    </w:p>
    <w:p w14:paraId="45B5FFF8" w14:textId="77777777" w:rsidR="00B4165B" w:rsidRPr="00F83012" w:rsidRDefault="00B4165B" w:rsidP="00B4165B">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فى مؤتمـر الملتقى البحـري العربـي الأول للتعـاون التقنـي 2005 فـى الفتـرة من21-22/12/2005 بالاكاديمية العربية للعلوم والتكنولوجيا  والنقل البحري. </w:t>
      </w:r>
    </w:p>
    <w:p w14:paraId="7229AC66" w14:textId="78997528" w:rsidR="00B4165B" w:rsidRPr="00F83012" w:rsidRDefault="00B4165B" w:rsidP="0031470F">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المشاركة فى الندوة رقم 23, 24 للجمعية العمومية والمجـلس للمنظمة البحرية الدولية بلندن فى الفترة </w:t>
      </w:r>
      <w:r w:rsidR="0031470F" w:rsidRPr="00F83012">
        <w:rPr>
          <w:rFonts w:ascii="Times New Roman" w:hAnsi="Times New Roman" w:cs="Times New Roman"/>
          <w:b/>
          <w:bCs/>
          <w:sz w:val="28"/>
          <w:szCs w:val="28"/>
          <w:rtl/>
        </w:rPr>
        <w:t xml:space="preserve">          </w:t>
      </w:r>
      <w:r w:rsidRPr="00F83012">
        <w:rPr>
          <w:rFonts w:ascii="Times New Roman" w:hAnsi="Times New Roman" w:cs="Times New Roman"/>
          <w:b/>
          <w:bCs/>
          <w:sz w:val="28"/>
          <w:szCs w:val="28"/>
          <w:rtl/>
        </w:rPr>
        <w:t xml:space="preserve"> من 21 /11-2/12/2005 .</w:t>
      </w:r>
    </w:p>
    <w:p w14:paraId="20FE5477" w14:textId="77777777" w:rsidR="008967F0" w:rsidRPr="00F83012" w:rsidRDefault="008967F0" w:rsidP="008967F0">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الندوة الإقليميـة عن دور أجهـزة الاستشعار عن بعـد فى اكتشاف والتحكـم فى التلـوث  البحري بقبرص في الفترة  من  17 -20 /10 /2005.</w:t>
      </w:r>
    </w:p>
    <w:p w14:paraId="575C73D1" w14:textId="64996A94" w:rsidR="008967F0" w:rsidRPr="00F83012" w:rsidRDefault="008967F0" w:rsidP="008967F0">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الاجتماع السادس لوزراء النقل والإشغال العامة والاتصالات بدول الكوميسا من 14- 15/9/2005  بشرم الشيخ.</w:t>
      </w:r>
    </w:p>
    <w:p w14:paraId="10D40E57" w14:textId="77777777" w:rsidR="008967F0" w:rsidRPr="00F83012" w:rsidRDefault="008967F0" w:rsidP="008967F0">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المؤتمر الدولي عن بيئـة البحري المتوسط والأحمر والخليج العربي الواقع والمأمول الفترة من 11 – 13/9/2005.</w:t>
      </w:r>
    </w:p>
    <w:p w14:paraId="3236EB49" w14:textId="77777777" w:rsidR="008967F0" w:rsidRPr="00F83012" w:rsidRDefault="008967F0" w:rsidP="008967F0">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lastRenderedPageBreak/>
        <w:t>الاجتماع التاسع للجنة النقل والاتصالات بدول الكوميسا من 11 – 13/9/2005.</w:t>
      </w:r>
    </w:p>
    <w:p w14:paraId="6C87275D" w14:textId="6E249223" w:rsidR="00A72065" w:rsidRPr="00F83012" w:rsidRDefault="00A72065" w:rsidP="00A72065">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 xml:space="preserve">الدورة الـ52  للجنة حماية البيئة البحرية </w:t>
      </w:r>
      <w:r w:rsidRPr="00F83012">
        <w:rPr>
          <w:rFonts w:ascii="Times New Roman" w:hAnsi="Times New Roman" w:cs="Times New Roman"/>
          <w:b/>
          <w:bCs/>
          <w:sz w:val="28"/>
          <w:szCs w:val="28"/>
        </w:rPr>
        <w:t>MEPC</w:t>
      </w:r>
      <w:r w:rsidRPr="00F83012">
        <w:rPr>
          <w:rFonts w:ascii="Times New Roman" w:hAnsi="Times New Roman" w:cs="Times New Roman"/>
          <w:b/>
          <w:bCs/>
          <w:sz w:val="28"/>
          <w:szCs w:val="28"/>
          <w:rtl/>
        </w:rPr>
        <w:t xml:space="preserve"> واجتماعات لجنتي الخبراء خلال الفترة  من 4 - 15 /10/2004.</w:t>
      </w:r>
    </w:p>
    <w:p w14:paraId="17FE0FE7" w14:textId="77777777" w:rsidR="00A72065" w:rsidRPr="00F83012" w:rsidRDefault="00A72065" w:rsidP="00A72065">
      <w:pPr>
        <w:pStyle w:val="ListParagraph"/>
        <w:numPr>
          <w:ilvl w:val="0"/>
          <w:numId w:val="25"/>
        </w:numPr>
        <w:bidi/>
        <w:ind w:right="270"/>
        <w:jc w:val="lowKashida"/>
        <w:rPr>
          <w:rFonts w:ascii="Times New Roman" w:hAnsi="Times New Roman" w:cs="Times New Roman"/>
          <w:b/>
          <w:bCs/>
          <w:sz w:val="28"/>
          <w:szCs w:val="28"/>
        </w:rPr>
      </w:pPr>
      <w:r w:rsidRPr="00F83012">
        <w:rPr>
          <w:rFonts w:ascii="Times New Roman" w:hAnsi="Times New Roman" w:cs="Times New Roman"/>
          <w:b/>
          <w:bCs/>
          <w:sz w:val="28"/>
          <w:szCs w:val="28"/>
          <w:rtl/>
        </w:rPr>
        <w:t>مؤتمر مناقشة مشروعات الاستثمار في ميناء السخنة يوم 4/9/2004.</w:t>
      </w:r>
    </w:p>
    <w:p w14:paraId="1F30EC89" w14:textId="77777777" w:rsidR="00940457" w:rsidRPr="00F83012" w:rsidRDefault="00940457" w:rsidP="00A72065">
      <w:pPr>
        <w:bidi/>
        <w:ind w:left="360" w:right="270"/>
        <w:jc w:val="lowKashida"/>
        <w:rPr>
          <w:rFonts w:ascii="Times New Roman" w:hAnsi="Times New Roman" w:cs="Times New Roman"/>
          <w:b/>
          <w:bCs/>
          <w:sz w:val="28"/>
          <w:szCs w:val="28"/>
        </w:rPr>
      </w:pPr>
    </w:p>
    <w:sectPr w:rsidR="00940457" w:rsidRPr="00F83012" w:rsidSect="00EE7006">
      <w:headerReference w:type="even" r:id="rId12"/>
      <w:headerReference w:type="default" r:id="rId13"/>
      <w:footerReference w:type="even" r:id="rId14"/>
      <w:footerReference w:type="default" r:id="rId15"/>
      <w:headerReference w:type="first" r:id="rId16"/>
      <w:footerReference w:type="first" r:id="rId17"/>
      <w:pgSz w:w="12240" w:h="15840"/>
      <w:pgMar w:top="360" w:right="360" w:bottom="360" w:left="360" w:header="288" w:footer="432"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5166F" w14:textId="77777777" w:rsidR="002A0DE7" w:rsidRDefault="002A0DE7" w:rsidP="00C51CF5">
      <w:r>
        <w:separator/>
      </w:r>
    </w:p>
  </w:endnote>
  <w:endnote w:type="continuationSeparator" w:id="0">
    <w:p w14:paraId="6A6319DD" w14:textId="77777777" w:rsidR="002A0DE7" w:rsidRDefault="002A0DE7"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raditional Arabic">
    <w:panose1 w:val="02020603050405020304"/>
    <w:charset w:val="00"/>
    <w:family w:val="roman"/>
    <w:pitch w:val="variable"/>
    <w:sig w:usb0="00002003" w:usb1="80000000" w:usb2="00000008" w:usb3="00000000" w:csb0="00000041" w:csb1="00000000"/>
  </w:font>
  <w:font w:name="GE SS Two Bold">
    <w:altName w:val="Times New Roman"/>
    <w:panose1 w:val="00000000000000000000"/>
    <w:charset w:val="B2"/>
    <w:family w:val="roman"/>
    <w:notTrueType/>
    <w:pitch w:val="variable"/>
    <w:sig w:usb0="00002000" w:usb1="80000100" w:usb2="00000028" w:usb3="00000000" w:csb0="00000040" w:csb1="00000000"/>
  </w:font>
  <w:font w:name="Sultan Medium">
    <w:panose1 w:val="00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6BAE3" w14:textId="77777777" w:rsidR="007F1242" w:rsidRDefault="007F1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36617"/>
      <w:docPartObj>
        <w:docPartGallery w:val="Page Numbers (Bottom of Page)"/>
        <w:docPartUnique/>
      </w:docPartObj>
    </w:sdtPr>
    <w:sdtEndPr/>
    <w:sdtContent>
      <w:sdt>
        <w:sdtPr>
          <w:id w:val="2073534503"/>
          <w:docPartObj>
            <w:docPartGallery w:val="Page Numbers (Top of Page)"/>
            <w:docPartUnique/>
          </w:docPartObj>
        </w:sdtPr>
        <w:sdtEndPr/>
        <w:sdtContent>
          <w:p w14:paraId="02B0E144" w14:textId="4690D3D1" w:rsidR="00796188" w:rsidRDefault="00796188" w:rsidP="00796188">
            <w:pPr>
              <w:pStyle w:val="Footer"/>
            </w:pPr>
            <w:r>
              <w:t xml:space="preserve">Page </w:t>
            </w:r>
            <w:r>
              <w:rPr>
                <w:b/>
                <w:bCs/>
                <w:sz w:val="24"/>
              </w:rPr>
              <w:fldChar w:fldCharType="begin"/>
            </w:r>
            <w:r>
              <w:rPr>
                <w:b/>
                <w:bCs/>
              </w:rPr>
              <w:instrText xml:space="preserve"> PAGE </w:instrText>
            </w:r>
            <w:r>
              <w:rPr>
                <w:b/>
                <w:bCs/>
                <w:sz w:val="24"/>
              </w:rPr>
              <w:fldChar w:fldCharType="separate"/>
            </w:r>
            <w:r w:rsidR="00517CBD">
              <w:rPr>
                <w:b/>
                <w:bCs/>
                <w:noProof/>
              </w:rPr>
              <w:t>5</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517CBD">
              <w:rPr>
                <w:b/>
                <w:bCs/>
                <w:noProof/>
              </w:rPr>
              <w:t>10</w:t>
            </w:r>
            <w:r>
              <w:rPr>
                <w:b/>
                <w:bCs/>
                <w:sz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BD686" w14:textId="77777777" w:rsidR="007F1242" w:rsidRDefault="007F1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EB5B7" w14:textId="77777777" w:rsidR="002A0DE7" w:rsidRDefault="002A0DE7" w:rsidP="00C51CF5">
      <w:r>
        <w:separator/>
      </w:r>
    </w:p>
  </w:footnote>
  <w:footnote w:type="continuationSeparator" w:id="0">
    <w:p w14:paraId="5F2209D7" w14:textId="77777777" w:rsidR="002A0DE7" w:rsidRDefault="002A0DE7"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8E4E" w14:textId="77777777" w:rsidR="007F1242" w:rsidRDefault="007F1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F4DF4" w14:textId="6B0F8FA9" w:rsidR="00C51CF5" w:rsidRDefault="00F56513">
    <w:pPr>
      <w:pStyle w:val="Header"/>
    </w:pPr>
    <w:r>
      <w:rPr>
        <w:noProof/>
        <w:lang w:eastAsia="en-US"/>
      </w:rPr>
      <mc:AlternateContent>
        <mc:Choice Requires="wps">
          <w:drawing>
            <wp:anchor distT="0" distB="0" distL="114300" distR="114300" simplePos="0" relativeHeight="251659264" behindDoc="1" locked="0" layoutInCell="1" allowOverlap="1" wp14:anchorId="47F605E7" wp14:editId="4F07495E">
              <wp:simplePos x="0" y="0"/>
              <wp:positionH relativeFrom="page">
                <wp:align>right</wp:align>
              </wp:positionH>
              <wp:positionV relativeFrom="page">
                <wp:posOffset>106680</wp:posOffset>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227FF6CC"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5.4pt;margin-top:8.4pt;width:236.6pt;height:745.45pt;z-index:-251657216;visibility:visible;mso-wrap-style:square;mso-width-percent:405;mso-height-percent:941;mso-wrap-distance-left:9pt;mso-wrap-distance-top:0;mso-wrap-distance-right:9pt;mso-wrap-distance-bottom:0;mso-position-horizontal:right;mso-position-horizontal-relative:page;mso-position-vertical:absolute;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" fillcolor="#eaf4d7 [660]" stroked="f" strokeweight="1pt">
              <w10:wrap anchorx="page" anchory="page"/>
            </v:shape>
          </w:pict>
        </mc:Fallback>
      </mc:AlternateContent>
    </w:r>
  </w:p>
  <w:p w14:paraId="795CB625" w14:textId="77777777" w:rsidR="00671C5B" w:rsidRDefault="00671C5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EB372" w14:textId="77777777" w:rsidR="007F1242" w:rsidRDefault="007F1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696534"/>
    <w:multiLevelType w:val="hybridMultilevel"/>
    <w:tmpl w:val="887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6602"/>
    <w:multiLevelType w:val="hybridMultilevel"/>
    <w:tmpl w:val="3380FEFE"/>
    <w:lvl w:ilvl="0" w:tplc="A2D06FD6">
      <w:start w:val="1"/>
      <w:numFmt w:val="decimal"/>
      <w:lvlText w:val="%1-"/>
      <w:lvlJc w:val="left"/>
      <w:pPr>
        <w:tabs>
          <w:tab w:val="num" w:pos="720"/>
        </w:tabs>
        <w:ind w:left="720" w:hanging="360"/>
      </w:pPr>
      <w:rPr>
        <w:rFonts w:hint="default"/>
      </w:rPr>
    </w:lvl>
    <w:lvl w:ilvl="1" w:tplc="A5949D6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CB6013"/>
    <w:multiLevelType w:val="hybridMultilevel"/>
    <w:tmpl w:val="1B4ED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A5A01"/>
    <w:multiLevelType w:val="hybridMultilevel"/>
    <w:tmpl w:val="6A22FE4A"/>
    <w:lvl w:ilvl="0" w:tplc="1D3CEA0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C2CB8"/>
    <w:multiLevelType w:val="hybridMultilevel"/>
    <w:tmpl w:val="78C82E00"/>
    <w:lvl w:ilvl="0" w:tplc="057490B4">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52C50"/>
    <w:multiLevelType w:val="hybridMultilevel"/>
    <w:tmpl w:val="856E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24D91"/>
    <w:multiLevelType w:val="hybridMultilevel"/>
    <w:tmpl w:val="7BC0F7EC"/>
    <w:lvl w:ilvl="0" w:tplc="9BAC8EAA">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15:restartNumberingAfterBreak="0">
    <w:nsid w:val="23D71A1C"/>
    <w:multiLevelType w:val="hybridMultilevel"/>
    <w:tmpl w:val="9580B5E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84A46"/>
    <w:multiLevelType w:val="hybridMultilevel"/>
    <w:tmpl w:val="50A08482"/>
    <w:lvl w:ilvl="0" w:tplc="D27ECD1A">
      <w:start w:val="1"/>
      <w:numFmt w:val="decimal"/>
      <w:lvlText w:val="%1-"/>
      <w:lvlJc w:val="left"/>
      <w:pPr>
        <w:tabs>
          <w:tab w:val="num" w:pos="501"/>
        </w:tabs>
        <w:ind w:left="501" w:hanging="360"/>
      </w:pPr>
      <w:rPr>
        <w:rFonts w:hint="default"/>
        <w:lang w:bidi="ar-EG"/>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BD2EE4"/>
    <w:multiLevelType w:val="hybridMultilevel"/>
    <w:tmpl w:val="953A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328EC"/>
    <w:multiLevelType w:val="hybridMultilevel"/>
    <w:tmpl w:val="2AB255FE"/>
    <w:lvl w:ilvl="0" w:tplc="A5949D6A">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8FC3D15"/>
    <w:multiLevelType w:val="hybridMultilevel"/>
    <w:tmpl w:val="28826CC4"/>
    <w:lvl w:ilvl="0" w:tplc="53A09052">
      <w:start w:val="11"/>
      <w:numFmt w:val="decimal"/>
      <w:lvlText w:val="%1."/>
      <w:lvlJc w:val="left"/>
      <w:pPr>
        <w:ind w:left="780" w:hanging="42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E6859"/>
    <w:multiLevelType w:val="hybridMultilevel"/>
    <w:tmpl w:val="AFC8017E"/>
    <w:lvl w:ilvl="0" w:tplc="A5949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659"/>
        </w:tabs>
        <w:ind w:left="1659" w:hanging="360"/>
      </w:pPr>
    </w:lvl>
    <w:lvl w:ilvl="2" w:tplc="0409001B" w:tentative="1">
      <w:start w:val="1"/>
      <w:numFmt w:val="lowerRoman"/>
      <w:lvlText w:val="%3."/>
      <w:lvlJc w:val="right"/>
      <w:pPr>
        <w:tabs>
          <w:tab w:val="num" w:pos="2379"/>
        </w:tabs>
        <w:ind w:left="2379" w:hanging="180"/>
      </w:pPr>
    </w:lvl>
    <w:lvl w:ilvl="3" w:tplc="0409000F" w:tentative="1">
      <w:start w:val="1"/>
      <w:numFmt w:val="decimal"/>
      <w:lvlText w:val="%4."/>
      <w:lvlJc w:val="left"/>
      <w:pPr>
        <w:tabs>
          <w:tab w:val="num" w:pos="3099"/>
        </w:tabs>
        <w:ind w:left="3099" w:hanging="360"/>
      </w:pPr>
    </w:lvl>
    <w:lvl w:ilvl="4" w:tplc="04090019" w:tentative="1">
      <w:start w:val="1"/>
      <w:numFmt w:val="lowerLetter"/>
      <w:lvlText w:val="%5."/>
      <w:lvlJc w:val="left"/>
      <w:pPr>
        <w:tabs>
          <w:tab w:val="num" w:pos="3819"/>
        </w:tabs>
        <w:ind w:left="3819" w:hanging="360"/>
      </w:pPr>
    </w:lvl>
    <w:lvl w:ilvl="5" w:tplc="0409001B" w:tentative="1">
      <w:start w:val="1"/>
      <w:numFmt w:val="lowerRoman"/>
      <w:lvlText w:val="%6."/>
      <w:lvlJc w:val="right"/>
      <w:pPr>
        <w:tabs>
          <w:tab w:val="num" w:pos="4539"/>
        </w:tabs>
        <w:ind w:left="4539" w:hanging="180"/>
      </w:pPr>
    </w:lvl>
    <w:lvl w:ilvl="6" w:tplc="0409000F" w:tentative="1">
      <w:start w:val="1"/>
      <w:numFmt w:val="decimal"/>
      <w:lvlText w:val="%7."/>
      <w:lvlJc w:val="left"/>
      <w:pPr>
        <w:tabs>
          <w:tab w:val="num" w:pos="5259"/>
        </w:tabs>
        <w:ind w:left="5259" w:hanging="360"/>
      </w:pPr>
    </w:lvl>
    <w:lvl w:ilvl="7" w:tplc="04090019" w:tentative="1">
      <w:start w:val="1"/>
      <w:numFmt w:val="lowerLetter"/>
      <w:lvlText w:val="%8."/>
      <w:lvlJc w:val="left"/>
      <w:pPr>
        <w:tabs>
          <w:tab w:val="num" w:pos="5979"/>
        </w:tabs>
        <w:ind w:left="5979" w:hanging="360"/>
      </w:pPr>
    </w:lvl>
    <w:lvl w:ilvl="8" w:tplc="0409001B" w:tentative="1">
      <w:start w:val="1"/>
      <w:numFmt w:val="lowerRoman"/>
      <w:lvlText w:val="%9."/>
      <w:lvlJc w:val="right"/>
      <w:pPr>
        <w:tabs>
          <w:tab w:val="num" w:pos="6699"/>
        </w:tabs>
        <w:ind w:left="6699" w:hanging="180"/>
      </w:pPr>
    </w:lvl>
  </w:abstractNum>
  <w:abstractNum w:abstractNumId="14" w15:restartNumberingAfterBreak="0">
    <w:nsid w:val="512A793C"/>
    <w:multiLevelType w:val="hybridMultilevel"/>
    <w:tmpl w:val="737E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D6CF1"/>
    <w:multiLevelType w:val="hybridMultilevel"/>
    <w:tmpl w:val="51AE0404"/>
    <w:lvl w:ilvl="0" w:tplc="A5949D6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C3073F1"/>
    <w:multiLevelType w:val="hybridMultilevel"/>
    <w:tmpl w:val="878A4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3090F"/>
    <w:multiLevelType w:val="hybridMultilevel"/>
    <w:tmpl w:val="9014BEC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72E5B"/>
    <w:multiLevelType w:val="hybridMultilevel"/>
    <w:tmpl w:val="F6666AC4"/>
    <w:lvl w:ilvl="0" w:tplc="5A76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2D3822"/>
    <w:multiLevelType w:val="hybridMultilevel"/>
    <w:tmpl w:val="A5E27E24"/>
    <w:lvl w:ilvl="0" w:tplc="564E6AE8">
      <w:start w:val="2"/>
      <w:numFmt w:val="arabicAlpha"/>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0" w15:restartNumberingAfterBreak="0">
    <w:nsid w:val="732E0ED2"/>
    <w:multiLevelType w:val="hybridMultilevel"/>
    <w:tmpl w:val="D70C7D3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659"/>
        </w:tabs>
        <w:ind w:left="1659" w:hanging="360"/>
      </w:pPr>
    </w:lvl>
    <w:lvl w:ilvl="2" w:tplc="FFFFFFFF" w:tentative="1">
      <w:start w:val="1"/>
      <w:numFmt w:val="lowerRoman"/>
      <w:lvlText w:val="%3."/>
      <w:lvlJc w:val="right"/>
      <w:pPr>
        <w:tabs>
          <w:tab w:val="num" w:pos="2379"/>
        </w:tabs>
        <w:ind w:left="2379" w:hanging="180"/>
      </w:pPr>
    </w:lvl>
    <w:lvl w:ilvl="3" w:tplc="FFFFFFFF" w:tentative="1">
      <w:start w:val="1"/>
      <w:numFmt w:val="decimal"/>
      <w:lvlText w:val="%4."/>
      <w:lvlJc w:val="left"/>
      <w:pPr>
        <w:tabs>
          <w:tab w:val="num" w:pos="3099"/>
        </w:tabs>
        <w:ind w:left="3099" w:hanging="360"/>
      </w:pPr>
    </w:lvl>
    <w:lvl w:ilvl="4" w:tplc="FFFFFFFF" w:tentative="1">
      <w:start w:val="1"/>
      <w:numFmt w:val="lowerLetter"/>
      <w:lvlText w:val="%5."/>
      <w:lvlJc w:val="left"/>
      <w:pPr>
        <w:tabs>
          <w:tab w:val="num" w:pos="3819"/>
        </w:tabs>
        <w:ind w:left="3819" w:hanging="360"/>
      </w:pPr>
    </w:lvl>
    <w:lvl w:ilvl="5" w:tplc="FFFFFFFF" w:tentative="1">
      <w:start w:val="1"/>
      <w:numFmt w:val="lowerRoman"/>
      <w:lvlText w:val="%6."/>
      <w:lvlJc w:val="right"/>
      <w:pPr>
        <w:tabs>
          <w:tab w:val="num" w:pos="4539"/>
        </w:tabs>
        <w:ind w:left="4539" w:hanging="180"/>
      </w:pPr>
    </w:lvl>
    <w:lvl w:ilvl="6" w:tplc="FFFFFFFF" w:tentative="1">
      <w:start w:val="1"/>
      <w:numFmt w:val="decimal"/>
      <w:lvlText w:val="%7."/>
      <w:lvlJc w:val="left"/>
      <w:pPr>
        <w:tabs>
          <w:tab w:val="num" w:pos="5259"/>
        </w:tabs>
        <w:ind w:left="5259" w:hanging="360"/>
      </w:pPr>
    </w:lvl>
    <w:lvl w:ilvl="7" w:tplc="FFFFFFFF" w:tentative="1">
      <w:start w:val="1"/>
      <w:numFmt w:val="lowerLetter"/>
      <w:lvlText w:val="%8."/>
      <w:lvlJc w:val="left"/>
      <w:pPr>
        <w:tabs>
          <w:tab w:val="num" w:pos="5979"/>
        </w:tabs>
        <w:ind w:left="5979" w:hanging="360"/>
      </w:pPr>
    </w:lvl>
    <w:lvl w:ilvl="8" w:tplc="FFFFFFFF" w:tentative="1">
      <w:start w:val="1"/>
      <w:numFmt w:val="lowerRoman"/>
      <w:lvlText w:val="%9."/>
      <w:lvlJc w:val="right"/>
      <w:pPr>
        <w:tabs>
          <w:tab w:val="num" w:pos="6699"/>
        </w:tabs>
        <w:ind w:left="6699" w:hanging="180"/>
      </w:pPr>
    </w:lvl>
  </w:abstractNum>
  <w:abstractNum w:abstractNumId="21" w15:restartNumberingAfterBreak="0">
    <w:nsid w:val="793D63BC"/>
    <w:multiLevelType w:val="hybridMultilevel"/>
    <w:tmpl w:val="DD165040"/>
    <w:lvl w:ilvl="0" w:tplc="7A1E49B6">
      <w:start w:val="1"/>
      <w:numFmt w:val="bullet"/>
      <w:lvlText w:val="-"/>
      <w:lvlJc w:val="left"/>
      <w:pPr>
        <w:ind w:left="720" w:hanging="360"/>
      </w:pPr>
      <w:rPr>
        <w:rFonts w:ascii="Book Antiqua" w:eastAsia="Times New Roman" w:hAnsi="Book Antiqu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6648D"/>
    <w:multiLevelType w:val="hybridMultilevel"/>
    <w:tmpl w:val="953A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3666E"/>
    <w:multiLevelType w:val="hybridMultilevel"/>
    <w:tmpl w:val="79AE7F38"/>
    <w:lvl w:ilvl="0" w:tplc="4386D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3213B"/>
    <w:multiLevelType w:val="hybridMultilevel"/>
    <w:tmpl w:val="13A4D236"/>
    <w:lvl w:ilvl="0" w:tplc="8ED8833E">
      <w:numFmt w:val="bullet"/>
      <w:lvlText w:val="-"/>
      <w:lvlJc w:val="left"/>
      <w:pPr>
        <w:tabs>
          <w:tab w:val="num" w:pos="720"/>
        </w:tabs>
        <w:ind w:left="720" w:hanging="360"/>
      </w:pPr>
      <w:rPr>
        <w:rFonts w:ascii="Times New Roman" w:eastAsia="Times New Roman" w:hAnsi="Times New Roman" w:cs="Simplified Arabic" w:hint="default"/>
      </w:rPr>
    </w:lvl>
    <w:lvl w:ilvl="1" w:tplc="A5949D6A">
      <w:start w:val="1"/>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3"/>
  </w:num>
  <w:num w:numId="4">
    <w:abstractNumId w:val="17"/>
  </w:num>
  <w:num w:numId="5">
    <w:abstractNumId w:val="8"/>
  </w:num>
  <w:num w:numId="6">
    <w:abstractNumId w:val="16"/>
  </w:num>
  <w:num w:numId="7">
    <w:abstractNumId w:val="18"/>
  </w:num>
  <w:num w:numId="8">
    <w:abstractNumId w:val="14"/>
  </w:num>
  <w:num w:numId="9">
    <w:abstractNumId w:val="22"/>
  </w:num>
  <w:num w:numId="10">
    <w:abstractNumId w:val="10"/>
  </w:num>
  <w:num w:numId="11">
    <w:abstractNumId w:val="1"/>
  </w:num>
  <w:num w:numId="12">
    <w:abstractNumId w:val="23"/>
  </w:num>
  <w:num w:numId="13">
    <w:abstractNumId w:val="24"/>
  </w:num>
  <w:num w:numId="14">
    <w:abstractNumId w:val="13"/>
  </w:num>
  <w:num w:numId="15">
    <w:abstractNumId w:val="5"/>
  </w:num>
  <w:num w:numId="16">
    <w:abstractNumId w:val="19"/>
  </w:num>
  <w:num w:numId="17">
    <w:abstractNumId w:val="9"/>
  </w:num>
  <w:num w:numId="18">
    <w:abstractNumId w:val="2"/>
  </w:num>
  <w:num w:numId="19">
    <w:abstractNumId w:val="4"/>
  </w:num>
  <w:num w:numId="20">
    <w:abstractNumId w:val="15"/>
  </w:num>
  <w:num w:numId="21">
    <w:abstractNumId w:val="20"/>
  </w:num>
  <w:num w:numId="22">
    <w:abstractNumId w:val="11"/>
  </w:num>
  <w:num w:numId="23">
    <w:abstractNumId w:val="12"/>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001"/>
    <w:rsid w:val="000059F2"/>
    <w:rsid w:val="00020EF7"/>
    <w:rsid w:val="00023802"/>
    <w:rsid w:val="000521EF"/>
    <w:rsid w:val="000558F2"/>
    <w:rsid w:val="000626AF"/>
    <w:rsid w:val="0007619D"/>
    <w:rsid w:val="00077AB6"/>
    <w:rsid w:val="00095BBD"/>
    <w:rsid w:val="000A545F"/>
    <w:rsid w:val="000A789F"/>
    <w:rsid w:val="000B4C73"/>
    <w:rsid w:val="000C4A78"/>
    <w:rsid w:val="000C6E61"/>
    <w:rsid w:val="000E3361"/>
    <w:rsid w:val="000E790F"/>
    <w:rsid w:val="000F3BEA"/>
    <w:rsid w:val="0010314C"/>
    <w:rsid w:val="00131C0F"/>
    <w:rsid w:val="0013453D"/>
    <w:rsid w:val="00153B84"/>
    <w:rsid w:val="001574AD"/>
    <w:rsid w:val="001626C7"/>
    <w:rsid w:val="00172F4A"/>
    <w:rsid w:val="0017425F"/>
    <w:rsid w:val="00196AAB"/>
    <w:rsid w:val="001A4D1A"/>
    <w:rsid w:val="001B0B3D"/>
    <w:rsid w:val="001F4BD9"/>
    <w:rsid w:val="001F5223"/>
    <w:rsid w:val="00244613"/>
    <w:rsid w:val="00256EFD"/>
    <w:rsid w:val="00261E30"/>
    <w:rsid w:val="00273664"/>
    <w:rsid w:val="00292A15"/>
    <w:rsid w:val="00295998"/>
    <w:rsid w:val="002A0DE7"/>
    <w:rsid w:val="002A25B3"/>
    <w:rsid w:val="002B67FD"/>
    <w:rsid w:val="002E5AD5"/>
    <w:rsid w:val="002E77CD"/>
    <w:rsid w:val="0030288A"/>
    <w:rsid w:val="00310E72"/>
    <w:rsid w:val="0031470F"/>
    <w:rsid w:val="003334B2"/>
    <w:rsid w:val="003349E5"/>
    <w:rsid w:val="003413CA"/>
    <w:rsid w:val="0036314E"/>
    <w:rsid w:val="00366C14"/>
    <w:rsid w:val="00372808"/>
    <w:rsid w:val="0038231C"/>
    <w:rsid w:val="003B0DB8"/>
    <w:rsid w:val="003B2309"/>
    <w:rsid w:val="003B24B9"/>
    <w:rsid w:val="003B3246"/>
    <w:rsid w:val="003B6A74"/>
    <w:rsid w:val="003C59EF"/>
    <w:rsid w:val="003C6231"/>
    <w:rsid w:val="003D4890"/>
    <w:rsid w:val="00426001"/>
    <w:rsid w:val="00426F36"/>
    <w:rsid w:val="00431999"/>
    <w:rsid w:val="00437C06"/>
    <w:rsid w:val="00443E2D"/>
    <w:rsid w:val="00466389"/>
    <w:rsid w:val="004F1F81"/>
    <w:rsid w:val="00517CBD"/>
    <w:rsid w:val="005303BF"/>
    <w:rsid w:val="00543127"/>
    <w:rsid w:val="005435F1"/>
    <w:rsid w:val="0054375C"/>
    <w:rsid w:val="005669E9"/>
    <w:rsid w:val="00572086"/>
    <w:rsid w:val="0057611C"/>
    <w:rsid w:val="00597871"/>
    <w:rsid w:val="005D47DE"/>
    <w:rsid w:val="005F20F0"/>
    <w:rsid w:val="005F364E"/>
    <w:rsid w:val="005F38DE"/>
    <w:rsid w:val="0062123A"/>
    <w:rsid w:val="0062146B"/>
    <w:rsid w:val="00635EF0"/>
    <w:rsid w:val="00646E75"/>
    <w:rsid w:val="00663587"/>
    <w:rsid w:val="00666B0B"/>
    <w:rsid w:val="00667A13"/>
    <w:rsid w:val="006719E2"/>
    <w:rsid w:val="00671C5B"/>
    <w:rsid w:val="006D409C"/>
    <w:rsid w:val="00742525"/>
    <w:rsid w:val="00750AEB"/>
    <w:rsid w:val="00776643"/>
    <w:rsid w:val="00796188"/>
    <w:rsid w:val="00797579"/>
    <w:rsid w:val="007D0F5B"/>
    <w:rsid w:val="007D0FCC"/>
    <w:rsid w:val="007F1242"/>
    <w:rsid w:val="00800B6C"/>
    <w:rsid w:val="00813CCC"/>
    <w:rsid w:val="00844109"/>
    <w:rsid w:val="0085757D"/>
    <w:rsid w:val="00882E29"/>
    <w:rsid w:val="008967F0"/>
    <w:rsid w:val="0089788F"/>
    <w:rsid w:val="008A2BA6"/>
    <w:rsid w:val="008A36A5"/>
    <w:rsid w:val="008B08FD"/>
    <w:rsid w:val="008F290E"/>
    <w:rsid w:val="008F5D97"/>
    <w:rsid w:val="00917AF7"/>
    <w:rsid w:val="00940457"/>
    <w:rsid w:val="00942045"/>
    <w:rsid w:val="009432A3"/>
    <w:rsid w:val="009473DD"/>
    <w:rsid w:val="00964B9F"/>
    <w:rsid w:val="00967D2F"/>
    <w:rsid w:val="00976C53"/>
    <w:rsid w:val="00991C8A"/>
    <w:rsid w:val="009B1A81"/>
    <w:rsid w:val="009B78F7"/>
    <w:rsid w:val="009F215D"/>
    <w:rsid w:val="00A71243"/>
    <w:rsid w:val="00A72065"/>
    <w:rsid w:val="00A73BCA"/>
    <w:rsid w:val="00A75FCE"/>
    <w:rsid w:val="00A86E43"/>
    <w:rsid w:val="00A95441"/>
    <w:rsid w:val="00AA3E5A"/>
    <w:rsid w:val="00AB3981"/>
    <w:rsid w:val="00AC3B0B"/>
    <w:rsid w:val="00AC5509"/>
    <w:rsid w:val="00AF4EA4"/>
    <w:rsid w:val="00B00BA5"/>
    <w:rsid w:val="00B0669D"/>
    <w:rsid w:val="00B066AA"/>
    <w:rsid w:val="00B11187"/>
    <w:rsid w:val="00B4165B"/>
    <w:rsid w:val="00B74446"/>
    <w:rsid w:val="00B87058"/>
    <w:rsid w:val="00B90CEF"/>
    <w:rsid w:val="00B95D4D"/>
    <w:rsid w:val="00BA7838"/>
    <w:rsid w:val="00BB252B"/>
    <w:rsid w:val="00BB4770"/>
    <w:rsid w:val="00BC038E"/>
    <w:rsid w:val="00BC7CE0"/>
    <w:rsid w:val="00BE527B"/>
    <w:rsid w:val="00BF182B"/>
    <w:rsid w:val="00BF6FB8"/>
    <w:rsid w:val="00C51CF5"/>
    <w:rsid w:val="00C62D8F"/>
    <w:rsid w:val="00C63B16"/>
    <w:rsid w:val="00C668E9"/>
    <w:rsid w:val="00C7327E"/>
    <w:rsid w:val="00C93D20"/>
    <w:rsid w:val="00C96FEB"/>
    <w:rsid w:val="00CA407F"/>
    <w:rsid w:val="00CB4DF9"/>
    <w:rsid w:val="00CC710A"/>
    <w:rsid w:val="00CE2ACA"/>
    <w:rsid w:val="00CF7B03"/>
    <w:rsid w:val="00D00A30"/>
    <w:rsid w:val="00D07B18"/>
    <w:rsid w:val="00D27048"/>
    <w:rsid w:val="00D467D0"/>
    <w:rsid w:val="00D8438A"/>
    <w:rsid w:val="00DC71AE"/>
    <w:rsid w:val="00DE4DB2"/>
    <w:rsid w:val="00E20161"/>
    <w:rsid w:val="00E2784C"/>
    <w:rsid w:val="00E518A5"/>
    <w:rsid w:val="00E55D74"/>
    <w:rsid w:val="00E67268"/>
    <w:rsid w:val="00E67FE1"/>
    <w:rsid w:val="00E774C3"/>
    <w:rsid w:val="00E8541C"/>
    <w:rsid w:val="00EC2B36"/>
    <w:rsid w:val="00EC4E1E"/>
    <w:rsid w:val="00EC7941"/>
    <w:rsid w:val="00ED00DC"/>
    <w:rsid w:val="00EE7006"/>
    <w:rsid w:val="00F34C81"/>
    <w:rsid w:val="00F5171A"/>
    <w:rsid w:val="00F56513"/>
    <w:rsid w:val="00F700B4"/>
    <w:rsid w:val="00F83012"/>
    <w:rsid w:val="00FA2AB5"/>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4DEC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44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paragraph" w:styleId="Heading9">
    <w:name w:val="heading 9"/>
    <w:basedOn w:val="Normal"/>
    <w:next w:val="Normal"/>
    <w:link w:val="Heading9Char"/>
    <w:qFormat/>
    <w:rsid w:val="001F5223"/>
    <w:pPr>
      <w:keepNext/>
      <w:bidi/>
      <w:ind w:right="0"/>
      <w:jc w:val="lowKashida"/>
      <w:outlineLvl w:val="8"/>
    </w:pPr>
    <w:rPr>
      <w:rFonts w:ascii="Times New Roman" w:eastAsia="Times New Roman" w:hAnsi="Times New Roman" w:cs="Traditional Arabic"/>
      <w:b/>
      <w:bCs/>
      <w:noProof/>
      <w:sz w:val="24"/>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rsid w:val="00C51CF5"/>
    <w:pPr>
      <w:tabs>
        <w:tab w:val="center" w:pos="4680"/>
        <w:tab w:val="right" w:pos="9360"/>
      </w:tabs>
    </w:pPr>
  </w:style>
  <w:style w:type="character" w:customStyle="1" w:styleId="FooterChar">
    <w:name w:val="Footer Char"/>
    <w:basedOn w:val="DefaultParagraphFont"/>
    <w:link w:val="Footer"/>
    <w:uiPriority w:val="99"/>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rmalWeb">
    <w:name w:val="Normal (Web)"/>
    <w:basedOn w:val="Normal"/>
    <w:uiPriority w:val="99"/>
    <w:semiHidden/>
    <w:unhideWhenUsed/>
    <w:rsid w:val="00C63B16"/>
    <w:pPr>
      <w:spacing w:before="100" w:beforeAutospacing="1" w:after="100" w:afterAutospacing="1"/>
      <w:ind w:right="0"/>
    </w:pPr>
    <w:rPr>
      <w:rFonts w:ascii="Times New Roman" w:hAnsi="Times New Roman" w:cs="Times New Roman"/>
      <w:sz w:val="24"/>
      <w:lang w:eastAsia="en-US"/>
    </w:rPr>
  </w:style>
  <w:style w:type="character" w:customStyle="1" w:styleId="apple-converted-space">
    <w:name w:val="apple-converted-space"/>
    <w:rsid w:val="0054375C"/>
  </w:style>
  <w:style w:type="character" w:customStyle="1" w:styleId="UnresolvedMention2">
    <w:name w:val="Unresolved Mention2"/>
    <w:basedOn w:val="DefaultParagraphFont"/>
    <w:uiPriority w:val="99"/>
    <w:semiHidden/>
    <w:unhideWhenUsed/>
    <w:rsid w:val="00CC710A"/>
    <w:rPr>
      <w:color w:val="605E5C"/>
      <w:shd w:val="clear" w:color="auto" w:fill="E1DFDD"/>
    </w:rPr>
  </w:style>
  <w:style w:type="paragraph" w:styleId="BalloonText">
    <w:name w:val="Balloon Text"/>
    <w:basedOn w:val="Normal"/>
    <w:link w:val="BalloonTextChar"/>
    <w:uiPriority w:val="99"/>
    <w:semiHidden/>
    <w:unhideWhenUsed/>
    <w:rsid w:val="00023802"/>
    <w:rPr>
      <w:rFonts w:ascii="Tahoma" w:hAnsi="Tahoma" w:cs="Tahoma"/>
      <w:sz w:val="16"/>
      <w:szCs w:val="16"/>
    </w:rPr>
  </w:style>
  <w:style w:type="character" w:customStyle="1" w:styleId="BalloonTextChar">
    <w:name w:val="Balloon Text Char"/>
    <w:basedOn w:val="DefaultParagraphFont"/>
    <w:link w:val="BalloonText"/>
    <w:uiPriority w:val="99"/>
    <w:semiHidden/>
    <w:rsid w:val="00023802"/>
    <w:rPr>
      <w:rFonts w:ascii="Tahoma" w:hAnsi="Tahoma" w:cs="Tahoma"/>
      <w:sz w:val="16"/>
      <w:szCs w:val="16"/>
    </w:rPr>
  </w:style>
  <w:style w:type="character" w:customStyle="1" w:styleId="Heading9Char">
    <w:name w:val="Heading 9 Char"/>
    <w:basedOn w:val="DefaultParagraphFont"/>
    <w:link w:val="Heading9"/>
    <w:rsid w:val="001F5223"/>
    <w:rPr>
      <w:rFonts w:ascii="Times New Roman" w:eastAsia="Times New Roman" w:hAnsi="Times New Roman" w:cs="Traditional Arabic"/>
      <w:b/>
      <w:bCs/>
      <w:noProof/>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8915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20alia\AppData\Roaming\Microsoft\Templates\Green%20cube%20resume.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2.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B07290-EA82-457E-9DBE-62B07376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10</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2023-06-12T08:04:00Z</dcterms:created>
  <dcterms:modified xsi:type="dcterms:W3CDTF">2023-10-19T06:59:00Z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