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E5D33" w14:textId="77777777" w:rsidR="00605DD8" w:rsidRDefault="00945520">
      <w:pPr>
        <w:spacing w:after="100"/>
        <w:jc w:val="center"/>
      </w:pPr>
      <w:r>
        <w:rPr>
          <w:b/>
          <w:bCs/>
          <w:color w:val="1F3864"/>
          <w:sz w:val="44"/>
          <w:szCs w:val="44"/>
        </w:rPr>
        <w:t>CAHIER DES CHARGES</w:t>
      </w:r>
    </w:p>
    <w:p w14:paraId="7B0A27D1" w14:textId="77777777" w:rsidR="00605DD8" w:rsidRDefault="00945520">
      <w:pPr>
        <w:spacing w:after="60"/>
        <w:jc w:val="center"/>
      </w:pPr>
      <w:r>
        <w:rPr>
          <w:b/>
          <w:bCs/>
          <w:color w:val="333333"/>
          <w:sz w:val="26"/>
          <w:szCs w:val="26"/>
        </w:rPr>
        <w:t>Conception et développement d'une plateforme web intelligente</w:t>
      </w:r>
    </w:p>
    <w:p w14:paraId="4FA68944" w14:textId="77777777" w:rsidR="00605DD8" w:rsidRDefault="00945520">
      <w:pPr>
        <w:spacing w:after="300"/>
        <w:jc w:val="center"/>
      </w:pPr>
      <w:proofErr w:type="gramStart"/>
      <w:r>
        <w:rPr>
          <w:b/>
          <w:bCs/>
          <w:color w:val="333333"/>
          <w:sz w:val="26"/>
          <w:szCs w:val="26"/>
        </w:rPr>
        <w:t>de</w:t>
      </w:r>
      <w:proofErr w:type="gramEnd"/>
      <w:r>
        <w:rPr>
          <w:b/>
          <w:bCs/>
          <w:color w:val="333333"/>
          <w:sz w:val="26"/>
          <w:szCs w:val="26"/>
        </w:rPr>
        <w:t xml:space="preserve"> gestion intégrée pour une pâtisserie</w:t>
      </w:r>
    </w:p>
    <w:p w14:paraId="42ECD7C9" w14:textId="77777777" w:rsidR="00605DD8" w:rsidRDefault="00945520">
      <w:pPr>
        <w:spacing w:after="60"/>
        <w:jc w:val="center"/>
      </w:pPr>
      <w:r>
        <w:rPr>
          <w:i/>
          <w:iCs/>
          <w:color w:val="666666"/>
        </w:rPr>
        <w:t>Projet de fin d'études / Stage — Version 1.0</w:t>
      </w:r>
    </w:p>
    <w:p w14:paraId="131F0AF2" w14:textId="77777777" w:rsidR="00605DD8" w:rsidRDefault="00945520">
      <w:pPr>
        <w:pBdr>
          <w:bottom w:val="single" w:sz="12" w:space="8" w:color="C9A24B"/>
        </w:pBdr>
        <w:spacing w:after="400"/>
        <w:jc w:val="center"/>
      </w:pPr>
      <w:r>
        <w:rPr>
          <w:color w:val="666666"/>
        </w:rPr>
        <w:t>Juillet 2026</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605DD8" w14:paraId="232736C5" w14:textId="77777777">
        <w:trPr>
          <w:tblHeader/>
        </w:trPr>
        <w:tc>
          <w:tcPr>
            <w:tcW w:w="2800" w:type="dxa"/>
            <w:shd w:val="clear" w:color="auto" w:fill="1F3864"/>
            <w:tcMar>
              <w:top w:w="100" w:type="dxa"/>
              <w:left w:w="100" w:type="dxa"/>
              <w:bottom w:w="100" w:type="dxa"/>
              <w:right w:w="100" w:type="dxa"/>
            </w:tcMar>
          </w:tcPr>
          <w:p w14:paraId="28F39FFC" w14:textId="77777777" w:rsidR="00605DD8" w:rsidRDefault="00945520">
            <w:r>
              <w:rPr>
                <w:b/>
                <w:bCs/>
                <w:color w:val="FFFFFF"/>
              </w:rPr>
              <w:t>Élément</w:t>
            </w:r>
          </w:p>
        </w:tc>
        <w:tc>
          <w:tcPr>
            <w:tcW w:w="6550" w:type="dxa"/>
            <w:shd w:val="clear" w:color="auto" w:fill="1F3864"/>
            <w:tcMar>
              <w:top w:w="100" w:type="dxa"/>
              <w:left w:w="100" w:type="dxa"/>
              <w:bottom w:w="100" w:type="dxa"/>
              <w:right w:w="100" w:type="dxa"/>
            </w:tcMar>
          </w:tcPr>
          <w:p w14:paraId="254D579F" w14:textId="77777777" w:rsidR="00605DD8" w:rsidRDefault="00945520">
            <w:r>
              <w:rPr>
                <w:b/>
                <w:bCs/>
                <w:color w:val="FFFFFF"/>
              </w:rPr>
              <w:t>Détail</w:t>
            </w:r>
          </w:p>
        </w:tc>
      </w:tr>
      <w:tr w:rsidR="00605DD8" w14:paraId="34A5665A" w14:textId="77777777">
        <w:tc>
          <w:tcPr>
            <w:tcW w:w="2800" w:type="dxa"/>
            <w:tcMar>
              <w:top w:w="100" w:type="dxa"/>
              <w:left w:w="100" w:type="dxa"/>
              <w:bottom w:w="100" w:type="dxa"/>
              <w:right w:w="100" w:type="dxa"/>
            </w:tcMar>
          </w:tcPr>
          <w:p w14:paraId="326CEC66" w14:textId="77777777" w:rsidR="00605DD8" w:rsidRDefault="00945520">
            <w:r>
              <w:t>Titre du projet</w:t>
            </w:r>
          </w:p>
        </w:tc>
        <w:tc>
          <w:tcPr>
            <w:tcW w:w="6550" w:type="dxa"/>
            <w:tcMar>
              <w:top w:w="100" w:type="dxa"/>
              <w:left w:w="100" w:type="dxa"/>
              <w:bottom w:w="100" w:type="dxa"/>
              <w:right w:w="100" w:type="dxa"/>
            </w:tcMar>
          </w:tcPr>
          <w:p w14:paraId="17B5CDD0" w14:textId="77777777" w:rsidR="00605DD8" w:rsidRDefault="00945520">
            <w:r>
              <w:t>Conception et développement d'une plateforme web intelligente de gestion intégrée pour une pâtisserie</w:t>
            </w:r>
          </w:p>
        </w:tc>
      </w:tr>
      <w:tr w:rsidR="00605DD8" w14:paraId="085D9A87" w14:textId="77777777">
        <w:tc>
          <w:tcPr>
            <w:tcW w:w="2800" w:type="dxa"/>
            <w:shd w:val="clear" w:color="auto" w:fill="F2ECE1"/>
            <w:tcMar>
              <w:top w:w="100" w:type="dxa"/>
              <w:left w:w="100" w:type="dxa"/>
              <w:bottom w:w="100" w:type="dxa"/>
              <w:right w:w="100" w:type="dxa"/>
            </w:tcMar>
          </w:tcPr>
          <w:p w14:paraId="4854509A" w14:textId="77777777" w:rsidR="00605DD8" w:rsidRDefault="00945520">
            <w:r>
              <w:t>Type de document</w:t>
            </w:r>
          </w:p>
        </w:tc>
        <w:tc>
          <w:tcPr>
            <w:tcW w:w="6550" w:type="dxa"/>
            <w:shd w:val="clear" w:color="auto" w:fill="F2ECE1"/>
            <w:tcMar>
              <w:top w:w="100" w:type="dxa"/>
              <w:left w:w="100" w:type="dxa"/>
              <w:bottom w:w="100" w:type="dxa"/>
              <w:right w:w="100" w:type="dxa"/>
            </w:tcMar>
          </w:tcPr>
          <w:p w14:paraId="65A50FD7" w14:textId="77777777" w:rsidR="00605DD8" w:rsidRDefault="00945520">
            <w:r>
              <w:t>Cahier des charges fonctionnel et technique</w:t>
            </w:r>
          </w:p>
        </w:tc>
      </w:tr>
      <w:tr w:rsidR="00605DD8" w14:paraId="312E1EBA" w14:textId="77777777">
        <w:tc>
          <w:tcPr>
            <w:tcW w:w="2800" w:type="dxa"/>
            <w:tcMar>
              <w:top w:w="100" w:type="dxa"/>
              <w:left w:w="100" w:type="dxa"/>
              <w:bottom w:w="100" w:type="dxa"/>
              <w:right w:w="100" w:type="dxa"/>
            </w:tcMar>
          </w:tcPr>
          <w:p w14:paraId="09FDE458" w14:textId="77777777" w:rsidR="00605DD8" w:rsidRDefault="00945520">
            <w:r>
              <w:t>Domaine</w:t>
            </w:r>
          </w:p>
        </w:tc>
        <w:tc>
          <w:tcPr>
            <w:tcW w:w="6550" w:type="dxa"/>
            <w:tcMar>
              <w:top w:w="100" w:type="dxa"/>
              <w:left w:w="100" w:type="dxa"/>
              <w:bottom w:w="100" w:type="dxa"/>
              <w:right w:w="100" w:type="dxa"/>
            </w:tcMar>
          </w:tcPr>
          <w:p w14:paraId="6C2DB964" w14:textId="77777777" w:rsidR="00605DD8" w:rsidRDefault="00945520">
            <w:r>
              <w:t>Gestion d'entreprise (ERP léger) appliqué au secteur de la pâtisserie/boulangerie</w:t>
            </w:r>
          </w:p>
        </w:tc>
      </w:tr>
      <w:tr w:rsidR="00605DD8" w14:paraId="5A0BD05C" w14:textId="77777777">
        <w:tc>
          <w:tcPr>
            <w:tcW w:w="2800" w:type="dxa"/>
            <w:shd w:val="clear" w:color="auto" w:fill="F2ECE1"/>
            <w:tcMar>
              <w:top w:w="100" w:type="dxa"/>
              <w:left w:w="100" w:type="dxa"/>
              <w:bottom w:w="100" w:type="dxa"/>
              <w:right w:w="100" w:type="dxa"/>
            </w:tcMar>
          </w:tcPr>
          <w:p w14:paraId="515D808A" w14:textId="77777777" w:rsidR="00605DD8" w:rsidRDefault="00945520">
            <w:r>
              <w:t>Public cible</w:t>
            </w:r>
          </w:p>
        </w:tc>
        <w:tc>
          <w:tcPr>
            <w:tcW w:w="6550" w:type="dxa"/>
            <w:shd w:val="clear" w:color="auto" w:fill="F2ECE1"/>
            <w:tcMar>
              <w:top w:w="100" w:type="dxa"/>
              <w:left w:w="100" w:type="dxa"/>
              <w:bottom w:w="100" w:type="dxa"/>
              <w:right w:w="100" w:type="dxa"/>
            </w:tcMar>
          </w:tcPr>
          <w:p w14:paraId="0B19061A" w14:textId="77777777" w:rsidR="00605DD8" w:rsidRDefault="00945520">
            <w:r>
              <w:t>Gérant(e), employés, service comptabilité/production</w:t>
            </w:r>
          </w:p>
        </w:tc>
      </w:tr>
      <w:tr w:rsidR="00605DD8" w14:paraId="6FE3F7C1" w14:textId="77777777">
        <w:tc>
          <w:tcPr>
            <w:tcW w:w="2800" w:type="dxa"/>
            <w:tcMar>
              <w:top w:w="100" w:type="dxa"/>
              <w:left w:w="100" w:type="dxa"/>
              <w:bottom w:w="100" w:type="dxa"/>
              <w:right w:w="100" w:type="dxa"/>
            </w:tcMar>
          </w:tcPr>
          <w:p w14:paraId="12454D1D" w14:textId="77777777" w:rsidR="00605DD8" w:rsidRDefault="00945520">
            <w:r>
              <w:t>Version</w:t>
            </w:r>
          </w:p>
        </w:tc>
        <w:tc>
          <w:tcPr>
            <w:tcW w:w="6550" w:type="dxa"/>
            <w:tcMar>
              <w:top w:w="100" w:type="dxa"/>
              <w:left w:w="100" w:type="dxa"/>
              <w:bottom w:w="100" w:type="dxa"/>
              <w:right w:w="100" w:type="dxa"/>
            </w:tcMar>
          </w:tcPr>
          <w:p w14:paraId="07AC1666" w14:textId="77777777" w:rsidR="00605DD8" w:rsidRDefault="00945520">
            <w:r>
              <w:t>1.0</w:t>
            </w:r>
          </w:p>
        </w:tc>
      </w:tr>
    </w:tbl>
    <w:p w14:paraId="17A4A9DE" w14:textId="77777777" w:rsidR="00605DD8" w:rsidRDefault="00945520">
      <w:pPr>
        <w:pStyle w:val="Titre1"/>
        <w:pBdr>
          <w:bottom w:val="single" w:sz="6" w:space="4" w:color="C9A24B"/>
        </w:pBdr>
        <w:spacing w:before="400" w:after="200"/>
      </w:pPr>
      <w:r>
        <w:rPr>
          <w:b/>
          <w:bCs/>
          <w:color w:val="1F3864"/>
          <w:sz w:val="30"/>
          <w:szCs w:val="30"/>
        </w:rPr>
        <w:t>1. Contexte général</w:t>
      </w:r>
    </w:p>
    <w:p w14:paraId="23155BC7" w14:textId="77777777" w:rsidR="00605DD8" w:rsidRDefault="00945520">
      <w:pPr>
        <w:spacing w:after="150" w:line="276" w:lineRule="auto"/>
      </w:pPr>
      <w:r>
        <w:rPr>
          <w:sz w:val="21"/>
          <w:szCs w:val="21"/>
        </w:rPr>
        <w:t>Les pâtisseries artisanales et semi-industrielles gèrent aujourd'hui un grand nombre de processus de manière manuelle ou via des outils disparates (cahiers, tableurs Excel, logiciels de caisse isolés). Cette fragmentation entraîne plusieurs difficultés récurrentes :</w:t>
      </w:r>
    </w:p>
    <w:p w14:paraId="056EA8A1" w14:textId="77777777" w:rsidR="00605DD8" w:rsidRDefault="00945520">
      <w:pPr>
        <w:pStyle w:val="Paragraphedeliste"/>
        <w:numPr>
          <w:ilvl w:val="0"/>
          <w:numId w:val="1"/>
        </w:numPr>
        <w:spacing w:after="80" w:line="276" w:lineRule="auto"/>
      </w:pPr>
      <w:r>
        <w:rPr>
          <w:sz w:val="21"/>
          <w:szCs w:val="21"/>
        </w:rPr>
        <w:t>Absence de visibilité en temps réel sur les stocks de matières premières et de produits finis.</w:t>
      </w:r>
    </w:p>
    <w:p w14:paraId="0147D8F9" w14:textId="77777777" w:rsidR="00605DD8" w:rsidRDefault="00945520">
      <w:pPr>
        <w:pStyle w:val="Paragraphedeliste"/>
        <w:numPr>
          <w:ilvl w:val="0"/>
          <w:numId w:val="1"/>
        </w:numPr>
        <w:spacing w:after="80" w:line="276" w:lineRule="auto"/>
      </w:pPr>
      <w:r>
        <w:rPr>
          <w:sz w:val="21"/>
          <w:szCs w:val="21"/>
        </w:rPr>
        <w:t>Difficulté à anticiper les ruptures de stock ou le gaspillage de produits périssables.</w:t>
      </w:r>
    </w:p>
    <w:p w14:paraId="3C5B6993" w14:textId="77777777" w:rsidR="00605DD8" w:rsidRDefault="00945520">
      <w:pPr>
        <w:pStyle w:val="Paragraphedeliste"/>
        <w:numPr>
          <w:ilvl w:val="0"/>
          <w:numId w:val="1"/>
        </w:numPr>
        <w:spacing w:after="80" w:line="276" w:lineRule="auto"/>
      </w:pPr>
      <w:r>
        <w:rPr>
          <w:sz w:val="21"/>
          <w:szCs w:val="21"/>
        </w:rPr>
        <w:t>Suivi manuel des ventes, rendant l'analyse des performances lente et sujette aux erreurs.</w:t>
      </w:r>
    </w:p>
    <w:p w14:paraId="19EE112F" w14:textId="77777777" w:rsidR="00605DD8" w:rsidRDefault="00945520">
      <w:pPr>
        <w:pStyle w:val="Paragraphedeliste"/>
        <w:numPr>
          <w:ilvl w:val="0"/>
          <w:numId w:val="1"/>
        </w:numPr>
        <w:spacing w:after="80" w:line="276" w:lineRule="auto"/>
      </w:pPr>
      <w:r>
        <w:rPr>
          <w:sz w:val="21"/>
          <w:szCs w:val="21"/>
        </w:rPr>
        <w:t>Gestion peu structurée des employés (plannings, congés, paie) et des fournisseurs (commandes, livraisons, paiements).</w:t>
      </w:r>
    </w:p>
    <w:p w14:paraId="5D1602C7" w14:textId="77777777" w:rsidR="00605DD8" w:rsidRDefault="00945520">
      <w:pPr>
        <w:pStyle w:val="Paragraphedeliste"/>
        <w:numPr>
          <w:ilvl w:val="0"/>
          <w:numId w:val="1"/>
        </w:numPr>
        <w:spacing w:after="80" w:line="276" w:lineRule="auto"/>
      </w:pPr>
      <w:r>
        <w:rPr>
          <w:sz w:val="21"/>
          <w:szCs w:val="21"/>
        </w:rPr>
        <w:t>Manque d'outils d'aide à la décision basés sur les données historiques de l'activité.</w:t>
      </w:r>
    </w:p>
    <w:p w14:paraId="307569CE" w14:textId="77777777" w:rsidR="00605DD8" w:rsidRDefault="00945520">
      <w:pPr>
        <w:spacing w:after="150" w:line="276" w:lineRule="auto"/>
      </w:pPr>
      <w:r>
        <w:rPr>
          <w:sz w:val="21"/>
          <w:szCs w:val="21"/>
        </w:rPr>
        <w:t>Le projet consiste à concevoir et développer une plateforme web centralisée, intelligente et sécurisée, permettant de digitaliser l'ensemble de ces processus métiers tout en exploitant les données collectées grâce à des fonctionnalités d'intelligence artificielle.</w:t>
      </w:r>
    </w:p>
    <w:p w14:paraId="2368D1B0" w14:textId="77777777" w:rsidR="00605DD8" w:rsidRDefault="00945520">
      <w:pPr>
        <w:pStyle w:val="Titre1"/>
        <w:pBdr>
          <w:bottom w:val="single" w:sz="6" w:space="4" w:color="C9A24B"/>
        </w:pBdr>
        <w:spacing w:before="400" w:after="200"/>
      </w:pPr>
      <w:r>
        <w:rPr>
          <w:b/>
          <w:bCs/>
          <w:color w:val="1F3864"/>
          <w:sz w:val="30"/>
          <w:szCs w:val="30"/>
        </w:rPr>
        <w:t>2. Objectifs du projet</w:t>
      </w:r>
    </w:p>
    <w:p w14:paraId="07411C37" w14:textId="77777777" w:rsidR="00605DD8" w:rsidRDefault="00945520">
      <w:pPr>
        <w:spacing w:after="150" w:line="276" w:lineRule="auto"/>
      </w:pPr>
      <w:r>
        <w:rPr>
          <w:sz w:val="21"/>
          <w:szCs w:val="21"/>
        </w:rPr>
        <w:t>Objectif général : fournir à la pâtisserie un outil unique, intuitif et fiable pour piloter l'ensemble de son activité (produits, stocks, ventes, employés, fournisseurs, commandes) tout en s'appuyant sur l'analyse de données pour optimiser la prise de décision.</w:t>
      </w:r>
    </w:p>
    <w:p w14:paraId="67E42433" w14:textId="77777777" w:rsidR="00605DD8" w:rsidRDefault="00945520">
      <w:pPr>
        <w:pStyle w:val="Titre2"/>
        <w:spacing w:before="300" w:after="120"/>
      </w:pPr>
      <w:r>
        <w:rPr>
          <w:b/>
          <w:bCs/>
          <w:color w:val="1F3864"/>
          <w:sz w:val="24"/>
          <w:szCs w:val="24"/>
        </w:rPr>
        <w:t>2.1 Objectifs spécifiques</w:t>
      </w:r>
    </w:p>
    <w:p w14:paraId="364D978A" w14:textId="77777777" w:rsidR="00605DD8" w:rsidRDefault="00945520">
      <w:pPr>
        <w:pStyle w:val="Paragraphedeliste"/>
        <w:numPr>
          <w:ilvl w:val="0"/>
          <w:numId w:val="1"/>
        </w:numPr>
        <w:spacing w:after="80" w:line="276" w:lineRule="auto"/>
      </w:pPr>
      <w:r>
        <w:rPr>
          <w:sz w:val="21"/>
          <w:szCs w:val="21"/>
        </w:rPr>
        <w:t>Centraliser la gestion des produits, stocks, ventes, employés, fournisseurs et commandes dans une seule application web.</w:t>
      </w:r>
    </w:p>
    <w:p w14:paraId="59BB48E5" w14:textId="77777777" w:rsidR="00605DD8" w:rsidRDefault="00945520">
      <w:pPr>
        <w:pStyle w:val="Paragraphedeliste"/>
        <w:numPr>
          <w:ilvl w:val="0"/>
          <w:numId w:val="1"/>
        </w:numPr>
        <w:spacing w:after="80" w:line="276" w:lineRule="auto"/>
      </w:pPr>
      <w:r>
        <w:rPr>
          <w:sz w:val="21"/>
          <w:szCs w:val="21"/>
        </w:rPr>
        <w:t>Automatiser les tâches répétitives (mise à jour des stocks, génération de rapports, alertes).</w:t>
      </w:r>
    </w:p>
    <w:p w14:paraId="00E86923" w14:textId="77777777" w:rsidR="00605DD8" w:rsidRDefault="00945520">
      <w:pPr>
        <w:pStyle w:val="Paragraphedeliste"/>
        <w:numPr>
          <w:ilvl w:val="0"/>
          <w:numId w:val="1"/>
        </w:numPr>
        <w:spacing w:after="80" w:line="276" w:lineRule="auto"/>
      </w:pPr>
      <w:r>
        <w:rPr>
          <w:sz w:val="21"/>
          <w:szCs w:val="21"/>
        </w:rPr>
        <w:t>Intégrer des modules d'analyse de données et d'intelligence artificielle pour la prévision des ventes, la détection d'anomalies et l'optimisation des stocks.</w:t>
      </w:r>
    </w:p>
    <w:p w14:paraId="6F16256D" w14:textId="77777777" w:rsidR="00605DD8" w:rsidRDefault="00945520">
      <w:pPr>
        <w:pStyle w:val="Paragraphedeliste"/>
        <w:numPr>
          <w:ilvl w:val="0"/>
          <w:numId w:val="1"/>
        </w:numPr>
        <w:spacing w:after="80" w:line="276" w:lineRule="auto"/>
      </w:pPr>
      <w:r>
        <w:rPr>
          <w:sz w:val="21"/>
          <w:szCs w:val="21"/>
        </w:rPr>
        <w:lastRenderedPageBreak/>
        <w:t>Améliorer la traçabilité des opérations (qui fait quoi, et quand).</w:t>
      </w:r>
    </w:p>
    <w:p w14:paraId="3FA6ABE7" w14:textId="77777777" w:rsidR="00605DD8" w:rsidRDefault="00945520">
      <w:pPr>
        <w:pStyle w:val="Paragraphedeliste"/>
        <w:numPr>
          <w:ilvl w:val="0"/>
          <w:numId w:val="1"/>
        </w:numPr>
        <w:spacing w:after="80" w:line="276" w:lineRule="auto"/>
      </w:pPr>
      <w:r>
        <w:rPr>
          <w:sz w:val="21"/>
          <w:szCs w:val="21"/>
        </w:rPr>
        <w:t>Fournir des tableaux de bord clairs pour faciliter le suivi de la performance de l'entreprise.</w:t>
      </w:r>
    </w:p>
    <w:p w14:paraId="781D921C" w14:textId="77777777" w:rsidR="00605DD8" w:rsidRDefault="00945520">
      <w:pPr>
        <w:pStyle w:val="Paragraphedeliste"/>
        <w:numPr>
          <w:ilvl w:val="0"/>
          <w:numId w:val="1"/>
        </w:numPr>
        <w:spacing w:after="80" w:line="276" w:lineRule="auto"/>
      </w:pPr>
      <w:r>
        <w:rPr>
          <w:sz w:val="21"/>
          <w:szCs w:val="21"/>
        </w:rPr>
        <w:t>Garantir la sécurité des données (accès par rôle, authentification, protection des données sensibles).</w:t>
      </w:r>
    </w:p>
    <w:p w14:paraId="217B2A2B" w14:textId="77777777" w:rsidR="00605DD8" w:rsidRDefault="00945520">
      <w:pPr>
        <w:pStyle w:val="Paragraphedeliste"/>
        <w:numPr>
          <w:ilvl w:val="0"/>
          <w:numId w:val="1"/>
        </w:numPr>
        <w:spacing w:after="80" w:line="276" w:lineRule="auto"/>
      </w:pPr>
      <w:r>
        <w:rPr>
          <w:sz w:val="21"/>
          <w:szCs w:val="21"/>
        </w:rPr>
        <w:t>Proposer une interface ergonomique, accessible sur ordinateur, tablette et mobile.</w:t>
      </w:r>
    </w:p>
    <w:p w14:paraId="0D0D7FFA" w14:textId="77777777" w:rsidR="00605DD8" w:rsidRDefault="00945520">
      <w:pPr>
        <w:pStyle w:val="Titre1"/>
        <w:pBdr>
          <w:bottom w:val="single" w:sz="6" w:space="4" w:color="C9A24B"/>
        </w:pBdr>
        <w:spacing w:before="400" w:after="200"/>
      </w:pPr>
      <w:r>
        <w:rPr>
          <w:b/>
          <w:bCs/>
          <w:color w:val="1F3864"/>
          <w:sz w:val="30"/>
          <w:szCs w:val="30"/>
        </w:rPr>
        <w:t>3. Périmètre du projet</w:t>
      </w:r>
    </w:p>
    <w:p w14:paraId="59F350D1" w14:textId="77777777" w:rsidR="00605DD8" w:rsidRDefault="00945520">
      <w:pPr>
        <w:spacing w:after="150" w:line="276" w:lineRule="auto"/>
      </w:pPr>
      <w:r>
        <w:rPr>
          <w:sz w:val="21"/>
          <w:szCs w:val="21"/>
        </w:rPr>
        <w:t>Le projet couvre les étapes suivantes du cycle de développement logiciel :</w:t>
      </w:r>
    </w:p>
    <w:p w14:paraId="66704833" w14:textId="77777777" w:rsidR="00605DD8" w:rsidRDefault="00945520">
      <w:pPr>
        <w:pStyle w:val="Paragraphedeliste"/>
        <w:numPr>
          <w:ilvl w:val="0"/>
          <w:numId w:val="1"/>
        </w:numPr>
        <w:spacing w:after="80" w:line="276" w:lineRule="auto"/>
      </w:pPr>
      <w:r>
        <w:rPr>
          <w:sz w:val="21"/>
          <w:szCs w:val="21"/>
        </w:rPr>
        <w:t>Analyse des besoins métiers et recueil des exigences auprès des futurs utilisateurs.</w:t>
      </w:r>
    </w:p>
    <w:p w14:paraId="7C8ECA67" w14:textId="77777777" w:rsidR="00605DD8" w:rsidRDefault="00945520">
      <w:pPr>
        <w:pStyle w:val="Paragraphedeliste"/>
        <w:numPr>
          <w:ilvl w:val="0"/>
          <w:numId w:val="1"/>
        </w:numPr>
        <w:spacing w:after="80" w:line="276" w:lineRule="auto"/>
      </w:pPr>
      <w:r>
        <w:rPr>
          <w:sz w:val="21"/>
          <w:szCs w:val="21"/>
        </w:rPr>
        <w:t>Conception fonctionnelle et technique (modélisation UML, architecture, base de données).</w:t>
      </w:r>
    </w:p>
    <w:p w14:paraId="0CF7D79E" w14:textId="77777777" w:rsidR="00605DD8" w:rsidRDefault="00945520">
      <w:pPr>
        <w:pStyle w:val="Paragraphedeliste"/>
        <w:numPr>
          <w:ilvl w:val="0"/>
          <w:numId w:val="1"/>
        </w:numPr>
        <w:spacing w:after="80" w:line="276" w:lineRule="auto"/>
      </w:pPr>
      <w:r>
        <w:rPr>
          <w:sz w:val="21"/>
          <w:szCs w:val="21"/>
        </w:rPr>
        <w:t>Développement de l'application web (frontend, backend, base de données, modules IA).</w:t>
      </w:r>
    </w:p>
    <w:p w14:paraId="1B17882A" w14:textId="77777777" w:rsidR="00605DD8" w:rsidRDefault="00945520">
      <w:pPr>
        <w:pStyle w:val="Paragraphedeliste"/>
        <w:numPr>
          <w:ilvl w:val="0"/>
          <w:numId w:val="1"/>
        </w:numPr>
        <w:spacing w:after="80" w:line="276" w:lineRule="auto"/>
      </w:pPr>
      <w:r>
        <w:rPr>
          <w:sz w:val="21"/>
          <w:szCs w:val="21"/>
        </w:rPr>
        <w:t>Tests unitaires, fonctionnels et de sécurité.</w:t>
      </w:r>
    </w:p>
    <w:p w14:paraId="70CF7CD6" w14:textId="77777777" w:rsidR="00605DD8" w:rsidRDefault="00945520">
      <w:pPr>
        <w:pStyle w:val="Paragraphedeliste"/>
        <w:numPr>
          <w:ilvl w:val="0"/>
          <w:numId w:val="1"/>
        </w:numPr>
        <w:spacing w:after="80" w:line="276" w:lineRule="auto"/>
      </w:pPr>
      <w:r>
        <w:rPr>
          <w:sz w:val="21"/>
          <w:szCs w:val="21"/>
        </w:rPr>
        <w:t>Déploiement de l'application sur un environnement de production.</w:t>
      </w:r>
    </w:p>
    <w:p w14:paraId="62F505D1" w14:textId="77777777" w:rsidR="00605DD8" w:rsidRDefault="00945520">
      <w:pPr>
        <w:pStyle w:val="Paragraphedeliste"/>
        <w:numPr>
          <w:ilvl w:val="0"/>
          <w:numId w:val="1"/>
        </w:numPr>
        <w:spacing w:after="80" w:line="276" w:lineRule="auto"/>
      </w:pPr>
      <w:r>
        <w:rPr>
          <w:sz w:val="21"/>
          <w:szCs w:val="21"/>
        </w:rPr>
        <w:t>Rédaction de la documentation technique et utilisateur.</w:t>
      </w:r>
    </w:p>
    <w:p w14:paraId="6CED084D" w14:textId="77777777" w:rsidR="00605DD8" w:rsidRDefault="00945520">
      <w:pPr>
        <w:spacing w:after="150" w:line="276" w:lineRule="auto"/>
      </w:pPr>
      <w:r>
        <w:rPr>
          <w:sz w:val="21"/>
          <w:szCs w:val="21"/>
        </w:rPr>
        <w:t>Sont exclus du périmètre initial : la gestion comptable réglementaire complète (déclarations fiscales), le développement d'une application mobile native (une interface web responsive est prévue), et l'intégration matérielle avec des balances ou terminaux de paiement physiques (pourra faire l'objet d'une phase ultérieure).</w:t>
      </w:r>
    </w:p>
    <w:p w14:paraId="5C6468F5" w14:textId="77777777" w:rsidR="00605DD8" w:rsidRDefault="00945520">
      <w:pPr>
        <w:pStyle w:val="Titre1"/>
        <w:pBdr>
          <w:bottom w:val="single" w:sz="6" w:space="4" w:color="C9A24B"/>
        </w:pBdr>
        <w:spacing w:before="400" w:after="200"/>
      </w:pPr>
      <w:r>
        <w:rPr>
          <w:b/>
          <w:bCs/>
          <w:color w:val="1F3864"/>
          <w:sz w:val="30"/>
          <w:szCs w:val="30"/>
        </w:rPr>
        <w:t>4. Acteurs et utilisateurs du système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50"/>
      </w:tblGrid>
      <w:tr w:rsidR="00605DD8" w14:paraId="5D1E260C" w14:textId="77777777">
        <w:trPr>
          <w:tblHeader/>
        </w:trPr>
        <w:tc>
          <w:tcPr>
            <w:tcW w:w="2200" w:type="dxa"/>
            <w:shd w:val="clear" w:color="auto" w:fill="1F3864"/>
            <w:tcMar>
              <w:top w:w="100" w:type="dxa"/>
              <w:left w:w="100" w:type="dxa"/>
              <w:bottom w:w="100" w:type="dxa"/>
              <w:right w:w="100" w:type="dxa"/>
            </w:tcMar>
          </w:tcPr>
          <w:p w14:paraId="131B69EE" w14:textId="77777777" w:rsidR="00605DD8" w:rsidRDefault="00945520">
            <w:r>
              <w:rPr>
                <w:b/>
                <w:bCs/>
                <w:color w:val="FFFFFF"/>
              </w:rPr>
              <w:t>Rôle</w:t>
            </w:r>
          </w:p>
        </w:tc>
        <w:tc>
          <w:tcPr>
            <w:tcW w:w="3200" w:type="dxa"/>
            <w:shd w:val="clear" w:color="auto" w:fill="1F3864"/>
            <w:tcMar>
              <w:top w:w="100" w:type="dxa"/>
              <w:left w:w="100" w:type="dxa"/>
              <w:bottom w:w="100" w:type="dxa"/>
              <w:right w:w="100" w:type="dxa"/>
            </w:tcMar>
          </w:tcPr>
          <w:p w14:paraId="1DBB8AA8" w14:textId="77777777" w:rsidR="00605DD8" w:rsidRDefault="00945520">
            <w:r>
              <w:rPr>
                <w:b/>
                <w:bCs/>
                <w:color w:val="FFFFFF"/>
              </w:rPr>
              <w:t>Description</w:t>
            </w:r>
          </w:p>
        </w:tc>
        <w:tc>
          <w:tcPr>
            <w:tcW w:w="3950" w:type="dxa"/>
            <w:shd w:val="clear" w:color="auto" w:fill="1F3864"/>
            <w:tcMar>
              <w:top w:w="100" w:type="dxa"/>
              <w:left w:w="100" w:type="dxa"/>
              <w:bottom w:w="100" w:type="dxa"/>
              <w:right w:w="100" w:type="dxa"/>
            </w:tcMar>
          </w:tcPr>
          <w:p w14:paraId="3EC3158A" w14:textId="77777777" w:rsidR="00605DD8" w:rsidRDefault="00945520">
            <w:r>
              <w:rPr>
                <w:b/>
                <w:bCs/>
                <w:color w:val="FFFFFF"/>
              </w:rPr>
              <w:t>Permissions principales</w:t>
            </w:r>
          </w:p>
        </w:tc>
      </w:tr>
      <w:tr w:rsidR="00605DD8" w14:paraId="3A43128A" w14:textId="77777777">
        <w:tc>
          <w:tcPr>
            <w:tcW w:w="2200" w:type="dxa"/>
            <w:tcMar>
              <w:top w:w="100" w:type="dxa"/>
              <w:left w:w="100" w:type="dxa"/>
              <w:bottom w:w="100" w:type="dxa"/>
              <w:right w:w="100" w:type="dxa"/>
            </w:tcMar>
          </w:tcPr>
          <w:p w14:paraId="68A68F2C" w14:textId="77777777" w:rsidR="00605DD8" w:rsidRDefault="00945520">
            <w:r>
              <w:t>Administrateur / Gérant</w:t>
            </w:r>
          </w:p>
        </w:tc>
        <w:tc>
          <w:tcPr>
            <w:tcW w:w="3200" w:type="dxa"/>
            <w:tcMar>
              <w:top w:w="100" w:type="dxa"/>
              <w:left w:w="100" w:type="dxa"/>
              <w:bottom w:w="100" w:type="dxa"/>
              <w:right w:w="100" w:type="dxa"/>
            </w:tcMar>
          </w:tcPr>
          <w:p w14:paraId="58CF6BA4" w14:textId="77777777" w:rsidR="00605DD8" w:rsidRDefault="00945520">
            <w:r>
              <w:t>Propriétaire ou responsable de la pâtisserie</w:t>
            </w:r>
          </w:p>
        </w:tc>
        <w:tc>
          <w:tcPr>
            <w:tcW w:w="3950" w:type="dxa"/>
            <w:tcMar>
              <w:top w:w="100" w:type="dxa"/>
              <w:left w:w="100" w:type="dxa"/>
              <w:bottom w:w="100" w:type="dxa"/>
              <w:right w:w="100" w:type="dxa"/>
            </w:tcMar>
          </w:tcPr>
          <w:p w14:paraId="2861588F" w14:textId="77777777" w:rsidR="00605DD8" w:rsidRDefault="00945520">
            <w:pPr>
              <w:spacing w:after="40"/>
            </w:pPr>
            <w:r>
              <w:t>Accès complet à tous les modules</w:t>
            </w:r>
          </w:p>
          <w:p w14:paraId="398F2198" w14:textId="77777777" w:rsidR="00605DD8" w:rsidRDefault="00945520">
            <w:pPr>
              <w:spacing w:after="40"/>
            </w:pPr>
            <w:r>
              <w:t>Gestion des comptes utilisateurs</w:t>
            </w:r>
          </w:p>
          <w:p w14:paraId="43088E2C" w14:textId="77777777" w:rsidR="00605DD8" w:rsidRDefault="00945520">
            <w:pPr>
              <w:spacing w:after="40"/>
            </w:pPr>
            <w:r>
              <w:t>Consultation des tableaux de bord et rapports</w:t>
            </w:r>
          </w:p>
        </w:tc>
      </w:tr>
      <w:tr w:rsidR="00605DD8" w14:paraId="5CB286F7" w14:textId="77777777">
        <w:tc>
          <w:tcPr>
            <w:tcW w:w="2200" w:type="dxa"/>
            <w:shd w:val="clear" w:color="auto" w:fill="F2ECE1"/>
            <w:tcMar>
              <w:top w:w="100" w:type="dxa"/>
              <w:left w:w="100" w:type="dxa"/>
              <w:bottom w:w="100" w:type="dxa"/>
              <w:right w:w="100" w:type="dxa"/>
            </w:tcMar>
          </w:tcPr>
          <w:p w14:paraId="3A2B08D5" w14:textId="77777777" w:rsidR="00605DD8" w:rsidRDefault="00945520">
            <w:r>
              <w:t>Responsable production</w:t>
            </w:r>
          </w:p>
        </w:tc>
        <w:tc>
          <w:tcPr>
            <w:tcW w:w="3200" w:type="dxa"/>
            <w:shd w:val="clear" w:color="auto" w:fill="F2ECE1"/>
            <w:tcMar>
              <w:top w:w="100" w:type="dxa"/>
              <w:left w:w="100" w:type="dxa"/>
              <w:bottom w:w="100" w:type="dxa"/>
              <w:right w:w="100" w:type="dxa"/>
            </w:tcMar>
          </w:tcPr>
          <w:p w14:paraId="1FFE9EE9" w14:textId="77777777" w:rsidR="00605DD8" w:rsidRDefault="00945520">
            <w:r>
              <w:t>Supervise la fabrication des produits</w:t>
            </w:r>
          </w:p>
        </w:tc>
        <w:tc>
          <w:tcPr>
            <w:tcW w:w="3950" w:type="dxa"/>
            <w:shd w:val="clear" w:color="auto" w:fill="F2ECE1"/>
            <w:tcMar>
              <w:top w:w="100" w:type="dxa"/>
              <w:left w:w="100" w:type="dxa"/>
              <w:bottom w:w="100" w:type="dxa"/>
              <w:right w:w="100" w:type="dxa"/>
            </w:tcMar>
          </w:tcPr>
          <w:p w14:paraId="062307B8" w14:textId="77777777" w:rsidR="00605DD8" w:rsidRDefault="00945520">
            <w:pPr>
              <w:spacing w:after="40"/>
            </w:pPr>
            <w:r>
              <w:t>Gestion des produits et recettes</w:t>
            </w:r>
          </w:p>
          <w:p w14:paraId="08EBE4BB" w14:textId="77777777" w:rsidR="00605DD8" w:rsidRDefault="00945520">
            <w:pPr>
              <w:spacing w:after="40"/>
            </w:pPr>
            <w:r>
              <w:t>Suivi des stocks de matières premières</w:t>
            </w:r>
          </w:p>
        </w:tc>
      </w:tr>
      <w:tr w:rsidR="00605DD8" w14:paraId="428B4100" w14:textId="77777777">
        <w:tc>
          <w:tcPr>
            <w:tcW w:w="2200" w:type="dxa"/>
            <w:tcMar>
              <w:top w:w="100" w:type="dxa"/>
              <w:left w:w="100" w:type="dxa"/>
              <w:bottom w:w="100" w:type="dxa"/>
              <w:right w:w="100" w:type="dxa"/>
            </w:tcMar>
          </w:tcPr>
          <w:p w14:paraId="47F091F0" w14:textId="77777777" w:rsidR="00605DD8" w:rsidRDefault="00945520">
            <w:r>
              <w:t>Vendeur / Caissier</w:t>
            </w:r>
          </w:p>
        </w:tc>
        <w:tc>
          <w:tcPr>
            <w:tcW w:w="3200" w:type="dxa"/>
            <w:tcMar>
              <w:top w:w="100" w:type="dxa"/>
              <w:left w:w="100" w:type="dxa"/>
              <w:bottom w:w="100" w:type="dxa"/>
              <w:right w:w="100" w:type="dxa"/>
            </w:tcMar>
          </w:tcPr>
          <w:p w14:paraId="731B86B7" w14:textId="77777777" w:rsidR="00605DD8" w:rsidRDefault="00945520">
            <w:r>
              <w:t>Gère les ventes au comptoir</w:t>
            </w:r>
          </w:p>
        </w:tc>
        <w:tc>
          <w:tcPr>
            <w:tcW w:w="3950" w:type="dxa"/>
            <w:tcMar>
              <w:top w:w="100" w:type="dxa"/>
              <w:left w:w="100" w:type="dxa"/>
              <w:bottom w:w="100" w:type="dxa"/>
              <w:right w:w="100" w:type="dxa"/>
            </w:tcMar>
          </w:tcPr>
          <w:p w14:paraId="020C1538" w14:textId="77777777" w:rsidR="00605DD8" w:rsidRDefault="00945520">
            <w:pPr>
              <w:spacing w:after="40"/>
            </w:pPr>
            <w:r>
              <w:t>Enregistrement des ventes</w:t>
            </w:r>
          </w:p>
          <w:p w14:paraId="2496A6D7" w14:textId="77777777" w:rsidR="00605DD8" w:rsidRDefault="00945520">
            <w:pPr>
              <w:spacing w:after="40"/>
            </w:pPr>
            <w:r>
              <w:t>Consultation des stocks de produits finis</w:t>
            </w:r>
          </w:p>
        </w:tc>
      </w:tr>
      <w:tr w:rsidR="00605DD8" w14:paraId="0F843FDC" w14:textId="77777777">
        <w:tc>
          <w:tcPr>
            <w:tcW w:w="2200" w:type="dxa"/>
            <w:shd w:val="clear" w:color="auto" w:fill="F2ECE1"/>
            <w:tcMar>
              <w:top w:w="100" w:type="dxa"/>
              <w:left w:w="100" w:type="dxa"/>
              <w:bottom w:w="100" w:type="dxa"/>
              <w:right w:w="100" w:type="dxa"/>
            </w:tcMar>
          </w:tcPr>
          <w:p w14:paraId="734984FF" w14:textId="77777777" w:rsidR="00605DD8" w:rsidRDefault="00945520">
            <w:r>
              <w:t>Responsable stock/achats</w:t>
            </w:r>
          </w:p>
        </w:tc>
        <w:tc>
          <w:tcPr>
            <w:tcW w:w="3200" w:type="dxa"/>
            <w:shd w:val="clear" w:color="auto" w:fill="F2ECE1"/>
            <w:tcMar>
              <w:top w:w="100" w:type="dxa"/>
              <w:left w:w="100" w:type="dxa"/>
              <w:bottom w:w="100" w:type="dxa"/>
              <w:right w:w="100" w:type="dxa"/>
            </w:tcMar>
          </w:tcPr>
          <w:p w14:paraId="66802F55" w14:textId="77777777" w:rsidR="00605DD8" w:rsidRDefault="00945520">
            <w:r>
              <w:t>Gère les approvisionnements</w:t>
            </w:r>
          </w:p>
        </w:tc>
        <w:tc>
          <w:tcPr>
            <w:tcW w:w="3950" w:type="dxa"/>
            <w:shd w:val="clear" w:color="auto" w:fill="F2ECE1"/>
            <w:tcMar>
              <w:top w:w="100" w:type="dxa"/>
              <w:left w:w="100" w:type="dxa"/>
              <w:bottom w:w="100" w:type="dxa"/>
              <w:right w:w="100" w:type="dxa"/>
            </w:tcMar>
          </w:tcPr>
          <w:p w14:paraId="5EA4C417" w14:textId="77777777" w:rsidR="00605DD8" w:rsidRDefault="00945520">
            <w:pPr>
              <w:spacing w:after="40"/>
            </w:pPr>
            <w:r>
              <w:t>Gestion des fournisseurs</w:t>
            </w:r>
          </w:p>
          <w:p w14:paraId="72039BFD" w14:textId="77777777" w:rsidR="00605DD8" w:rsidRDefault="00945520">
            <w:pPr>
              <w:spacing w:after="40"/>
            </w:pPr>
            <w:r>
              <w:t>Gestion des commandes et réceptions</w:t>
            </w:r>
          </w:p>
        </w:tc>
      </w:tr>
      <w:tr w:rsidR="00605DD8" w14:paraId="7E007DF3" w14:textId="77777777">
        <w:tc>
          <w:tcPr>
            <w:tcW w:w="2200" w:type="dxa"/>
            <w:tcMar>
              <w:top w:w="100" w:type="dxa"/>
              <w:left w:w="100" w:type="dxa"/>
              <w:bottom w:w="100" w:type="dxa"/>
              <w:right w:w="100" w:type="dxa"/>
            </w:tcMar>
          </w:tcPr>
          <w:p w14:paraId="5F9293A4" w14:textId="77777777" w:rsidR="00605DD8" w:rsidRDefault="00945520">
            <w:r>
              <w:t>Employé</w:t>
            </w:r>
          </w:p>
        </w:tc>
        <w:tc>
          <w:tcPr>
            <w:tcW w:w="3200" w:type="dxa"/>
            <w:tcMar>
              <w:top w:w="100" w:type="dxa"/>
              <w:left w:w="100" w:type="dxa"/>
              <w:bottom w:w="100" w:type="dxa"/>
              <w:right w:w="100" w:type="dxa"/>
            </w:tcMar>
          </w:tcPr>
          <w:p w14:paraId="1536E7AD" w14:textId="77777777" w:rsidR="00605DD8" w:rsidRDefault="00945520">
            <w:r>
              <w:t>Personnel de la pâtisserie</w:t>
            </w:r>
          </w:p>
        </w:tc>
        <w:tc>
          <w:tcPr>
            <w:tcW w:w="3950" w:type="dxa"/>
            <w:tcMar>
              <w:top w:w="100" w:type="dxa"/>
              <w:left w:w="100" w:type="dxa"/>
              <w:bottom w:w="100" w:type="dxa"/>
              <w:right w:w="100" w:type="dxa"/>
            </w:tcMar>
          </w:tcPr>
          <w:p w14:paraId="76629D4E" w14:textId="77777777" w:rsidR="00605DD8" w:rsidRDefault="00945520">
            <w:pPr>
              <w:spacing w:after="40"/>
            </w:pPr>
            <w:r>
              <w:t>Consultation de son planning</w:t>
            </w:r>
          </w:p>
          <w:p w14:paraId="4039A1C9" w14:textId="77777777" w:rsidR="00605DD8" w:rsidRDefault="00945520">
            <w:pPr>
              <w:spacing w:after="40"/>
            </w:pPr>
            <w:r>
              <w:t>Suivi de ses heures/congés</w:t>
            </w:r>
          </w:p>
        </w:tc>
      </w:tr>
    </w:tbl>
    <w:p w14:paraId="73ECBCA0" w14:textId="77777777" w:rsidR="00605DD8" w:rsidRDefault="00945520">
      <w:pPr>
        <w:pStyle w:val="Titre1"/>
        <w:pBdr>
          <w:bottom w:val="single" w:sz="6" w:space="4" w:color="C9A24B"/>
        </w:pBdr>
        <w:spacing w:before="400" w:after="200"/>
      </w:pPr>
      <w:r>
        <w:rPr>
          <w:b/>
          <w:bCs/>
          <w:color w:val="1F3864"/>
          <w:sz w:val="30"/>
          <w:szCs w:val="30"/>
        </w:rPr>
        <w:t>5. Besoins fonctionnels détaillés</w:t>
      </w:r>
    </w:p>
    <w:p w14:paraId="5C0D2EF3" w14:textId="77777777" w:rsidR="00605DD8" w:rsidRDefault="00945520">
      <w:pPr>
        <w:spacing w:after="150" w:line="276" w:lineRule="auto"/>
      </w:pPr>
      <w:r>
        <w:rPr>
          <w:sz w:val="21"/>
          <w:szCs w:val="21"/>
        </w:rPr>
        <w:t>Cette section décrit, module par module, les fonctionnalités attendues de la plateforme.</w:t>
      </w:r>
    </w:p>
    <w:p w14:paraId="00CEFE9E" w14:textId="77777777" w:rsidR="00605DD8" w:rsidRDefault="00945520">
      <w:pPr>
        <w:pStyle w:val="Titre2"/>
        <w:spacing w:before="300" w:after="120"/>
      </w:pPr>
      <w:r>
        <w:rPr>
          <w:b/>
          <w:bCs/>
          <w:color w:val="1F3864"/>
          <w:sz w:val="24"/>
          <w:szCs w:val="24"/>
        </w:rPr>
        <w:t>5.1 Module Gestion des produits</w:t>
      </w:r>
    </w:p>
    <w:p w14:paraId="200A9AD0" w14:textId="77777777" w:rsidR="00605DD8" w:rsidRDefault="00945520">
      <w:pPr>
        <w:pStyle w:val="Paragraphedeliste"/>
        <w:numPr>
          <w:ilvl w:val="0"/>
          <w:numId w:val="1"/>
        </w:numPr>
        <w:spacing w:after="80" w:line="276" w:lineRule="auto"/>
      </w:pPr>
      <w:r>
        <w:rPr>
          <w:sz w:val="21"/>
          <w:szCs w:val="21"/>
        </w:rPr>
        <w:t xml:space="preserve">Créer, modifier, supprimer et consulter </w:t>
      </w:r>
      <w:proofErr w:type="gramStart"/>
      <w:r>
        <w:rPr>
          <w:sz w:val="21"/>
          <w:szCs w:val="21"/>
        </w:rPr>
        <w:t>une fiche produit</w:t>
      </w:r>
      <w:proofErr w:type="gramEnd"/>
      <w:r>
        <w:rPr>
          <w:sz w:val="21"/>
          <w:szCs w:val="21"/>
        </w:rPr>
        <w:t xml:space="preserve"> (nom, catégorie, prix, ingrédients, photo, durée de conservation).</w:t>
      </w:r>
    </w:p>
    <w:p w14:paraId="51E1E5DE" w14:textId="77777777" w:rsidR="00605DD8" w:rsidRDefault="00945520">
      <w:pPr>
        <w:pStyle w:val="Paragraphedeliste"/>
        <w:numPr>
          <w:ilvl w:val="0"/>
          <w:numId w:val="1"/>
        </w:numPr>
        <w:spacing w:after="80" w:line="276" w:lineRule="auto"/>
      </w:pPr>
      <w:r>
        <w:rPr>
          <w:sz w:val="21"/>
          <w:szCs w:val="21"/>
        </w:rPr>
        <w:t>Associer une recette (liste des matières premières et quantités nécessaires) à chaque produit fabriqué.</w:t>
      </w:r>
    </w:p>
    <w:p w14:paraId="623C65DA" w14:textId="77777777" w:rsidR="00605DD8" w:rsidRDefault="00945520">
      <w:pPr>
        <w:pStyle w:val="Paragraphedeliste"/>
        <w:numPr>
          <w:ilvl w:val="0"/>
          <w:numId w:val="1"/>
        </w:numPr>
        <w:spacing w:after="80" w:line="276" w:lineRule="auto"/>
      </w:pPr>
      <w:r>
        <w:rPr>
          <w:sz w:val="21"/>
          <w:szCs w:val="21"/>
        </w:rPr>
        <w:t>Classer les produits par catégories (viennoiseries, gâteaux, pains, produits saisonniers, etc.).</w:t>
      </w:r>
    </w:p>
    <w:p w14:paraId="421C4971" w14:textId="77777777" w:rsidR="00605DD8" w:rsidRDefault="00945520">
      <w:pPr>
        <w:pStyle w:val="Paragraphedeliste"/>
        <w:numPr>
          <w:ilvl w:val="0"/>
          <w:numId w:val="1"/>
        </w:numPr>
        <w:spacing w:after="80" w:line="276" w:lineRule="auto"/>
      </w:pPr>
      <w:r>
        <w:rPr>
          <w:sz w:val="21"/>
          <w:szCs w:val="21"/>
        </w:rPr>
        <w:lastRenderedPageBreak/>
        <w:t>Gérer la disponibilité des produits (en stock, en rupture, saisonnier, retiré du catalogue).</w:t>
      </w:r>
    </w:p>
    <w:p w14:paraId="523A4772" w14:textId="77777777" w:rsidR="00605DD8" w:rsidRDefault="00945520">
      <w:pPr>
        <w:pStyle w:val="Titre2"/>
        <w:spacing w:before="300" w:after="120"/>
      </w:pPr>
      <w:r>
        <w:rPr>
          <w:b/>
          <w:bCs/>
          <w:color w:val="1F3864"/>
          <w:sz w:val="24"/>
          <w:szCs w:val="24"/>
        </w:rPr>
        <w:t>5.2 Module Gestion des stocks</w:t>
      </w:r>
    </w:p>
    <w:p w14:paraId="20D3C0A0" w14:textId="77777777" w:rsidR="00605DD8" w:rsidRDefault="00945520">
      <w:pPr>
        <w:pStyle w:val="Paragraphedeliste"/>
        <w:numPr>
          <w:ilvl w:val="0"/>
          <w:numId w:val="1"/>
        </w:numPr>
        <w:spacing w:after="80" w:line="276" w:lineRule="auto"/>
      </w:pPr>
      <w:r>
        <w:rPr>
          <w:sz w:val="21"/>
          <w:szCs w:val="21"/>
        </w:rPr>
        <w:t>Suivre en temps réel les quantités disponibles de matières premières et de produits finis.</w:t>
      </w:r>
    </w:p>
    <w:p w14:paraId="7691764A" w14:textId="77777777" w:rsidR="00605DD8" w:rsidRDefault="00945520">
      <w:pPr>
        <w:pStyle w:val="Paragraphedeliste"/>
        <w:numPr>
          <w:ilvl w:val="0"/>
          <w:numId w:val="1"/>
        </w:numPr>
        <w:spacing w:after="80" w:line="276" w:lineRule="auto"/>
      </w:pPr>
      <w:r>
        <w:rPr>
          <w:sz w:val="21"/>
          <w:szCs w:val="21"/>
        </w:rPr>
        <w:t>Générer des alertes automatiques en cas de stock faible ou de date de péremption proche.</w:t>
      </w:r>
    </w:p>
    <w:p w14:paraId="4573EF9E" w14:textId="77777777" w:rsidR="00605DD8" w:rsidRDefault="00945520">
      <w:pPr>
        <w:pStyle w:val="Paragraphedeliste"/>
        <w:numPr>
          <w:ilvl w:val="0"/>
          <w:numId w:val="1"/>
        </w:numPr>
        <w:spacing w:after="80" w:line="276" w:lineRule="auto"/>
      </w:pPr>
      <w:r>
        <w:rPr>
          <w:sz w:val="21"/>
          <w:szCs w:val="21"/>
        </w:rPr>
        <w:t>Déduire automatiquement les quantités de matières premières lors de la fabrication d'un produit (via la recette associée).</w:t>
      </w:r>
    </w:p>
    <w:p w14:paraId="0BBC4842" w14:textId="77777777" w:rsidR="00605DD8" w:rsidRDefault="00945520">
      <w:pPr>
        <w:pStyle w:val="Paragraphedeliste"/>
        <w:numPr>
          <w:ilvl w:val="0"/>
          <w:numId w:val="1"/>
        </w:numPr>
        <w:spacing w:after="80" w:line="276" w:lineRule="auto"/>
      </w:pPr>
      <w:r>
        <w:rPr>
          <w:sz w:val="21"/>
          <w:szCs w:val="21"/>
        </w:rPr>
        <w:t>Historiser les mouvements de stock (entrées, sorties, pertes, ajustements).</w:t>
      </w:r>
    </w:p>
    <w:p w14:paraId="512CC6DF" w14:textId="77777777" w:rsidR="00605DD8" w:rsidRDefault="00945520">
      <w:pPr>
        <w:pStyle w:val="Paragraphedeliste"/>
        <w:numPr>
          <w:ilvl w:val="0"/>
          <w:numId w:val="1"/>
        </w:numPr>
        <w:spacing w:after="80" w:line="276" w:lineRule="auto"/>
      </w:pPr>
      <w:r>
        <w:rPr>
          <w:sz w:val="21"/>
          <w:szCs w:val="21"/>
        </w:rPr>
        <w:t>Réaliser un inventaire périodique avec écarts constatés.</w:t>
      </w:r>
    </w:p>
    <w:p w14:paraId="3DD62A02" w14:textId="77777777" w:rsidR="00605DD8" w:rsidRDefault="00945520">
      <w:pPr>
        <w:pStyle w:val="Titre2"/>
        <w:spacing w:before="300" w:after="120"/>
      </w:pPr>
      <w:r>
        <w:rPr>
          <w:b/>
          <w:bCs/>
          <w:color w:val="1F3864"/>
          <w:sz w:val="24"/>
          <w:szCs w:val="24"/>
        </w:rPr>
        <w:t>5.3 Module Gestion des ventes</w:t>
      </w:r>
    </w:p>
    <w:p w14:paraId="5C167620" w14:textId="77777777" w:rsidR="00605DD8" w:rsidRDefault="00945520">
      <w:pPr>
        <w:pStyle w:val="Paragraphedeliste"/>
        <w:numPr>
          <w:ilvl w:val="0"/>
          <w:numId w:val="1"/>
        </w:numPr>
        <w:spacing w:after="80" w:line="276" w:lineRule="auto"/>
      </w:pPr>
      <w:r>
        <w:rPr>
          <w:sz w:val="21"/>
          <w:szCs w:val="21"/>
        </w:rPr>
        <w:t>Enregistrer les ventes réalisées en boutique (produits, quantités, montant, mode de paiement).</w:t>
      </w:r>
    </w:p>
    <w:p w14:paraId="64BE9CF0" w14:textId="77777777" w:rsidR="00605DD8" w:rsidRDefault="00945520">
      <w:pPr>
        <w:pStyle w:val="Paragraphedeliste"/>
        <w:numPr>
          <w:ilvl w:val="0"/>
          <w:numId w:val="1"/>
        </w:numPr>
        <w:spacing w:after="80" w:line="276" w:lineRule="auto"/>
      </w:pPr>
      <w:r>
        <w:rPr>
          <w:sz w:val="21"/>
          <w:szCs w:val="21"/>
        </w:rPr>
        <w:t>Générer un ticket de caisse ou une facture simplifiée.</w:t>
      </w:r>
    </w:p>
    <w:p w14:paraId="7F9791EE" w14:textId="77777777" w:rsidR="00605DD8" w:rsidRDefault="00945520">
      <w:pPr>
        <w:pStyle w:val="Paragraphedeliste"/>
        <w:numPr>
          <w:ilvl w:val="0"/>
          <w:numId w:val="1"/>
        </w:numPr>
        <w:spacing w:after="80" w:line="276" w:lineRule="auto"/>
      </w:pPr>
      <w:r>
        <w:rPr>
          <w:sz w:val="21"/>
          <w:szCs w:val="21"/>
        </w:rPr>
        <w:t>Consulter l'historique des ventes par jour, semaine, mois ou produit.</w:t>
      </w:r>
    </w:p>
    <w:p w14:paraId="74C64321" w14:textId="77777777" w:rsidR="00605DD8" w:rsidRDefault="00945520">
      <w:pPr>
        <w:pStyle w:val="Paragraphedeliste"/>
        <w:numPr>
          <w:ilvl w:val="0"/>
          <w:numId w:val="1"/>
        </w:numPr>
        <w:spacing w:after="80" w:line="276" w:lineRule="auto"/>
      </w:pPr>
      <w:r>
        <w:rPr>
          <w:sz w:val="21"/>
          <w:szCs w:val="21"/>
        </w:rPr>
        <w:t>Calculer automatiquement le chiffre d'affaires et les marges par produit.</w:t>
      </w:r>
    </w:p>
    <w:p w14:paraId="750A49F0" w14:textId="77777777" w:rsidR="00605DD8" w:rsidRDefault="00945520">
      <w:pPr>
        <w:pStyle w:val="Paragraphedeliste"/>
        <w:numPr>
          <w:ilvl w:val="0"/>
          <w:numId w:val="1"/>
        </w:numPr>
        <w:spacing w:after="80" w:line="276" w:lineRule="auto"/>
      </w:pPr>
      <w:r>
        <w:rPr>
          <w:sz w:val="21"/>
          <w:szCs w:val="21"/>
        </w:rPr>
        <w:t>Gérer les promotions et remises ponctuelles.</w:t>
      </w:r>
    </w:p>
    <w:p w14:paraId="26C36D42" w14:textId="77777777" w:rsidR="00605DD8" w:rsidRDefault="00945520">
      <w:pPr>
        <w:pStyle w:val="Titre2"/>
        <w:spacing w:before="300" w:after="120"/>
      </w:pPr>
      <w:r>
        <w:rPr>
          <w:b/>
          <w:bCs/>
          <w:color w:val="1F3864"/>
          <w:sz w:val="24"/>
          <w:szCs w:val="24"/>
        </w:rPr>
        <w:t>5.4 Module Gestion des employés</w:t>
      </w:r>
    </w:p>
    <w:p w14:paraId="32433433" w14:textId="77777777" w:rsidR="00605DD8" w:rsidRDefault="00945520">
      <w:pPr>
        <w:pStyle w:val="Paragraphedeliste"/>
        <w:numPr>
          <w:ilvl w:val="0"/>
          <w:numId w:val="1"/>
        </w:numPr>
        <w:spacing w:after="80" w:line="276" w:lineRule="auto"/>
      </w:pPr>
      <w:r>
        <w:rPr>
          <w:sz w:val="21"/>
          <w:szCs w:val="21"/>
        </w:rPr>
        <w:t>Gérer les fiches employés (informations personnelles, poste, date d'embauche).</w:t>
      </w:r>
    </w:p>
    <w:p w14:paraId="57365D58" w14:textId="77777777" w:rsidR="00605DD8" w:rsidRDefault="00945520">
      <w:pPr>
        <w:pStyle w:val="Paragraphedeliste"/>
        <w:numPr>
          <w:ilvl w:val="0"/>
          <w:numId w:val="1"/>
        </w:numPr>
        <w:spacing w:after="80" w:line="276" w:lineRule="auto"/>
      </w:pPr>
      <w:r>
        <w:rPr>
          <w:sz w:val="21"/>
          <w:szCs w:val="21"/>
        </w:rPr>
        <w:t>Établir et consulter les plannings de travail.</w:t>
      </w:r>
    </w:p>
    <w:p w14:paraId="5BA7EA7C" w14:textId="77777777" w:rsidR="00605DD8" w:rsidRDefault="00945520">
      <w:pPr>
        <w:pStyle w:val="Paragraphedeliste"/>
        <w:numPr>
          <w:ilvl w:val="0"/>
          <w:numId w:val="1"/>
        </w:numPr>
        <w:spacing w:after="80" w:line="276" w:lineRule="auto"/>
      </w:pPr>
      <w:r>
        <w:rPr>
          <w:sz w:val="21"/>
          <w:szCs w:val="21"/>
        </w:rPr>
        <w:t>Suivre les congés, absences et heures travaillées.</w:t>
      </w:r>
    </w:p>
    <w:p w14:paraId="53DB7801" w14:textId="77777777" w:rsidR="00605DD8" w:rsidRDefault="00945520">
      <w:pPr>
        <w:pStyle w:val="Paragraphedeliste"/>
        <w:numPr>
          <w:ilvl w:val="0"/>
          <w:numId w:val="1"/>
        </w:numPr>
        <w:spacing w:after="80" w:line="276" w:lineRule="auto"/>
      </w:pPr>
      <w:r>
        <w:rPr>
          <w:sz w:val="21"/>
          <w:szCs w:val="21"/>
        </w:rPr>
        <w:t>Gérer les accès et rôles de chaque employé dans l'application.</w:t>
      </w:r>
    </w:p>
    <w:p w14:paraId="259799DA" w14:textId="77777777" w:rsidR="00605DD8" w:rsidRDefault="00945520">
      <w:pPr>
        <w:pStyle w:val="Titre2"/>
        <w:spacing w:before="300" w:after="120"/>
      </w:pPr>
      <w:r>
        <w:rPr>
          <w:b/>
          <w:bCs/>
          <w:color w:val="1F3864"/>
          <w:sz w:val="24"/>
          <w:szCs w:val="24"/>
        </w:rPr>
        <w:t>5.5 Module Gestion des fournisseurs</w:t>
      </w:r>
    </w:p>
    <w:p w14:paraId="43F611B8" w14:textId="77777777" w:rsidR="00605DD8" w:rsidRDefault="00945520">
      <w:pPr>
        <w:pStyle w:val="Paragraphedeliste"/>
        <w:numPr>
          <w:ilvl w:val="0"/>
          <w:numId w:val="1"/>
        </w:numPr>
        <w:spacing w:after="80" w:line="276" w:lineRule="auto"/>
      </w:pPr>
      <w:r>
        <w:rPr>
          <w:sz w:val="21"/>
          <w:szCs w:val="21"/>
        </w:rPr>
        <w:t>Créer et gérer les fiches fournisseurs (coordonnées, produits fournis, conditions de paiement).</w:t>
      </w:r>
    </w:p>
    <w:p w14:paraId="52128B4C" w14:textId="77777777" w:rsidR="00605DD8" w:rsidRDefault="00945520">
      <w:pPr>
        <w:pStyle w:val="Paragraphedeliste"/>
        <w:numPr>
          <w:ilvl w:val="0"/>
          <w:numId w:val="1"/>
        </w:numPr>
        <w:spacing w:after="80" w:line="276" w:lineRule="auto"/>
      </w:pPr>
      <w:r>
        <w:rPr>
          <w:sz w:val="21"/>
          <w:szCs w:val="21"/>
        </w:rPr>
        <w:t>Suivre l'historique des commandes passées auprès de chaque fournisseur.</w:t>
      </w:r>
    </w:p>
    <w:p w14:paraId="2C76B914" w14:textId="77777777" w:rsidR="00605DD8" w:rsidRDefault="00945520">
      <w:pPr>
        <w:pStyle w:val="Paragraphedeliste"/>
        <w:numPr>
          <w:ilvl w:val="0"/>
          <w:numId w:val="1"/>
        </w:numPr>
        <w:spacing w:after="80" w:line="276" w:lineRule="auto"/>
      </w:pPr>
      <w:r>
        <w:rPr>
          <w:sz w:val="21"/>
          <w:szCs w:val="21"/>
        </w:rPr>
        <w:t>Évaluer les fournisseurs (délais de livraison, qualité, fiabilité).</w:t>
      </w:r>
    </w:p>
    <w:p w14:paraId="61A6FF44" w14:textId="77777777" w:rsidR="00605DD8" w:rsidRDefault="00945520">
      <w:pPr>
        <w:pStyle w:val="Titre2"/>
        <w:spacing w:before="300" w:after="120"/>
      </w:pPr>
      <w:r>
        <w:rPr>
          <w:b/>
          <w:bCs/>
          <w:color w:val="1F3864"/>
          <w:sz w:val="24"/>
          <w:szCs w:val="24"/>
        </w:rPr>
        <w:t>5.6 Module Gestion des commandes</w:t>
      </w:r>
    </w:p>
    <w:p w14:paraId="5E9BCD16" w14:textId="77777777" w:rsidR="00605DD8" w:rsidRDefault="00945520">
      <w:pPr>
        <w:pStyle w:val="Paragraphedeliste"/>
        <w:numPr>
          <w:ilvl w:val="0"/>
          <w:numId w:val="1"/>
        </w:numPr>
        <w:spacing w:after="80" w:line="276" w:lineRule="auto"/>
      </w:pPr>
      <w:r>
        <w:rPr>
          <w:sz w:val="21"/>
          <w:szCs w:val="21"/>
        </w:rPr>
        <w:t>Gérer les commandes clients (commandes spéciales : gâteaux d'anniversaire, événements).</w:t>
      </w:r>
    </w:p>
    <w:p w14:paraId="1A17A8B9" w14:textId="77777777" w:rsidR="00605DD8" w:rsidRDefault="00945520">
      <w:pPr>
        <w:pStyle w:val="Paragraphedeliste"/>
        <w:numPr>
          <w:ilvl w:val="0"/>
          <w:numId w:val="1"/>
        </w:numPr>
        <w:spacing w:after="80" w:line="276" w:lineRule="auto"/>
      </w:pPr>
      <w:r>
        <w:rPr>
          <w:sz w:val="21"/>
          <w:szCs w:val="21"/>
        </w:rPr>
        <w:t>Gérer les commandes fournisseurs (matières premières) avec suivi du statut (en attente, validée, livrée).</w:t>
      </w:r>
    </w:p>
    <w:p w14:paraId="18B091FC" w14:textId="77777777" w:rsidR="00605DD8" w:rsidRDefault="00945520">
      <w:pPr>
        <w:pStyle w:val="Paragraphedeliste"/>
        <w:numPr>
          <w:ilvl w:val="0"/>
          <w:numId w:val="1"/>
        </w:numPr>
        <w:spacing w:after="80" w:line="276" w:lineRule="auto"/>
      </w:pPr>
      <w:r>
        <w:rPr>
          <w:sz w:val="21"/>
          <w:szCs w:val="21"/>
        </w:rPr>
        <w:t>Notifier automatiquement les responsables lors des changements de statut d'une commande.</w:t>
      </w:r>
    </w:p>
    <w:p w14:paraId="48DD1CAE" w14:textId="77777777" w:rsidR="00605DD8" w:rsidRDefault="00945520">
      <w:pPr>
        <w:pStyle w:val="Titre2"/>
        <w:spacing w:before="300" w:after="120"/>
      </w:pPr>
      <w:r>
        <w:rPr>
          <w:b/>
          <w:bCs/>
          <w:color w:val="1F3864"/>
          <w:sz w:val="24"/>
          <w:szCs w:val="24"/>
        </w:rPr>
        <w:t>5.7 Module Analyse de données et intelligence artificielle</w:t>
      </w:r>
    </w:p>
    <w:p w14:paraId="65A21886" w14:textId="77777777" w:rsidR="00605DD8" w:rsidRDefault="00945520">
      <w:pPr>
        <w:pStyle w:val="Paragraphedeliste"/>
        <w:numPr>
          <w:ilvl w:val="0"/>
          <w:numId w:val="1"/>
        </w:numPr>
        <w:spacing w:after="80" w:line="276" w:lineRule="auto"/>
      </w:pPr>
      <w:r>
        <w:rPr>
          <w:sz w:val="21"/>
          <w:szCs w:val="21"/>
        </w:rPr>
        <w:t>Prévision des ventes futures à partir des données historiques (par produit, par période, par saison).</w:t>
      </w:r>
    </w:p>
    <w:p w14:paraId="1693BA4D" w14:textId="77777777" w:rsidR="00605DD8" w:rsidRDefault="00945520">
      <w:pPr>
        <w:pStyle w:val="Paragraphedeliste"/>
        <w:numPr>
          <w:ilvl w:val="0"/>
          <w:numId w:val="1"/>
        </w:numPr>
        <w:spacing w:after="80" w:line="276" w:lineRule="auto"/>
      </w:pPr>
      <w:r>
        <w:rPr>
          <w:sz w:val="21"/>
          <w:szCs w:val="21"/>
        </w:rPr>
        <w:t>Recommandation des quantités optimales de production pour limiter le gaspillage.</w:t>
      </w:r>
    </w:p>
    <w:p w14:paraId="3C5EEBD9" w14:textId="77777777" w:rsidR="00605DD8" w:rsidRDefault="00945520">
      <w:pPr>
        <w:pStyle w:val="Paragraphedeliste"/>
        <w:numPr>
          <w:ilvl w:val="0"/>
          <w:numId w:val="1"/>
        </w:numPr>
        <w:spacing w:after="80" w:line="276" w:lineRule="auto"/>
      </w:pPr>
      <w:r>
        <w:rPr>
          <w:sz w:val="21"/>
          <w:szCs w:val="21"/>
        </w:rPr>
        <w:t>Détection d'anomalies dans les ventes ou les stocks (ex. baisse anormale, écarts suspects).</w:t>
      </w:r>
    </w:p>
    <w:p w14:paraId="208AAF70" w14:textId="77777777" w:rsidR="00605DD8" w:rsidRDefault="00945520">
      <w:pPr>
        <w:pStyle w:val="Paragraphedeliste"/>
        <w:numPr>
          <w:ilvl w:val="0"/>
          <w:numId w:val="1"/>
        </w:numPr>
        <w:spacing w:after="80" w:line="276" w:lineRule="auto"/>
      </w:pPr>
      <w:r>
        <w:rPr>
          <w:sz w:val="21"/>
          <w:szCs w:val="21"/>
        </w:rPr>
        <w:t>Segmentation des produits les plus/moins rentables.</w:t>
      </w:r>
    </w:p>
    <w:p w14:paraId="037919BB" w14:textId="77777777" w:rsidR="00605DD8" w:rsidRDefault="00945520">
      <w:pPr>
        <w:pStyle w:val="Paragraphedeliste"/>
        <w:numPr>
          <w:ilvl w:val="0"/>
          <w:numId w:val="1"/>
        </w:numPr>
        <w:spacing w:after="80" w:line="276" w:lineRule="auto"/>
      </w:pPr>
      <w:r>
        <w:rPr>
          <w:sz w:val="21"/>
          <w:szCs w:val="21"/>
        </w:rPr>
        <w:t>Suggestions personnalisées (mise en avant de produits, ajustement des prix).</w:t>
      </w:r>
    </w:p>
    <w:p w14:paraId="57DCDDB2" w14:textId="77777777" w:rsidR="00605DD8" w:rsidRDefault="00945520">
      <w:pPr>
        <w:pStyle w:val="Titre2"/>
        <w:spacing w:before="300" w:after="120"/>
      </w:pPr>
      <w:r>
        <w:rPr>
          <w:b/>
          <w:bCs/>
          <w:color w:val="1F3864"/>
          <w:sz w:val="24"/>
          <w:szCs w:val="24"/>
        </w:rPr>
        <w:t xml:space="preserve">5.8 Module Tableau de bord et </w:t>
      </w:r>
      <w:proofErr w:type="spellStart"/>
      <w:r>
        <w:rPr>
          <w:b/>
          <w:bCs/>
          <w:color w:val="1F3864"/>
          <w:sz w:val="24"/>
          <w:szCs w:val="24"/>
        </w:rPr>
        <w:t>reporting</w:t>
      </w:r>
      <w:proofErr w:type="spellEnd"/>
    </w:p>
    <w:p w14:paraId="4F31C96F" w14:textId="77777777" w:rsidR="00605DD8" w:rsidRDefault="00945520">
      <w:pPr>
        <w:pStyle w:val="Paragraphedeliste"/>
        <w:numPr>
          <w:ilvl w:val="0"/>
          <w:numId w:val="1"/>
        </w:numPr>
        <w:spacing w:after="80" w:line="276" w:lineRule="auto"/>
      </w:pPr>
      <w:r>
        <w:rPr>
          <w:sz w:val="21"/>
          <w:szCs w:val="21"/>
        </w:rPr>
        <w:t>Tableau de bord synthétique avec indicateurs clés (chiffre d'affaires, marge, stock critique, meilleures ventes).</w:t>
      </w:r>
    </w:p>
    <w:p w14:paraId="44098403" w14:textId="77777777" w:rsidR="00605DD8" w:rsidRDefault="00945520">
      <w:pPr>
        <w:pStyle w:val="Paragraphedeliste"/>
        <w:numPr>
          <w:ilvl w:val="0"/>
          <w:numId w:val="1"/>
        </w:numPr>
        <w:spacing w:after="80" w:line="276" w:lineRule="auto"/>
      </w:pPr>
      <w:r>
        <w:rPr>
          <w:sz w:val="21"/>
          <w:szCs w:val="21"/>
        </w:rPr>
        <w:t>Génération de rapports exportables (PDF, Excel) sur une période donnée.</w:t>
      </w:r>
    </w:p>
    <w:p w14:paraId="3C1A3504" w14:textId="77777777" w:rsidR="00605DD8" w:rsidRDefault="00945520">
      <w:pPr>
        <w:pStyle w:val="Paragraphedeliste"/>
        <w:numPr>
          <w:ilvl w:val="0"/>
          <w:numId w:val="1"/>
        </w:numPr>
        <w:spacing w:after="80" w:line="276" w:lineRule="auto"/>
      </w:pPr>
      <w:r>
        <w:rPr>
          <w:sz w:val="21"/>
          <w:szCs w:val="21"/>
        </w:rPr>
        <w:lastRenderedPageBreak/>
        <w:t>Visualisation graphique des données (courbes, histogrammes, camemberts).</w:t>
      </w:r>
    </w:p>
    <w:p w14:paraId="5470B0B2" w14:textId="77777777" w:rsidR="00605DD8" w:rsidRDefault="00945520">
      <w:pPr>
        <w:pStyle w:val="Titre1"/>
        <w:pBdr>
          <w:bottom w:val="single" w:sz="6" w:space="4" w:color="C9A24B"/>
        </w:pBdr>
        <w:spacing w:before="400" w:after="200"/>
      </w:pPr>
      <w:r>
        <w:rPr>
          <w:b/>
          <w:bCs/>
          <w:color w:val="1F3864"/>
          <w:sz w:val="30"/>
          <w:szCs w:val="30"/>
        </w:rPr>
        <w:t>6. Besoins non fonctionnels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05DD8" w14:paraId="08BD4F57" w14:textId="77777777">
        <w:trPr>
          <w:tblHeader/>
        </w:trPr>
        <w:tc>
          <w:tcPr>
            <w:tcW w:w="2400" w:type="dxa"/>
            <w:shd w:val="clear" w:color="auto" w:fill="1F3864"/>
            <w:tcMar>
              <w:top w:w="100" w:type="dxa"/>
              <w:left w:w="100" w:type="dxa"/>
              <w:bottom w:w="100" w:type="dxa"/>
              <w:right w:w="100" w:type="dxa"/>
            </w:tcMar>
          </w:tcPr>
          <w:p w14:paraId="02377921" w14:textId="77777777" w:rsidR="00605DD8" w:rsidRDefault="00945520">
            <w:r>
              <w:rPr>
                <w:b/>
                <w:bCs/>
                <w:color w:val="FFFFFF"/>
              </w:rPr>
              <w:t>Catégorie</w:t>
            </w:r>
          </w:p>
        </w:tc>
        <w:tc>
          <w:tcPr>
            <w:tcW w:w="6950" w:type="dxa"/>
            <w:shd w:val="clear" w:color="auto" w:fill="1F3864"/>
            <w:tcMar>
              <w:top w:w="100" w:type="dxa"/>
              <w:left w:w="100" w:type="dxa"/>
              <w:bottom w:w="100" w:type="dxa"/>
              <w:right w:w="100" w:type="dxa"/>
            </w:tcMar>
          </w:tcPr>
          <w:p w14:paraId="252EA003" w14:textId="77777777" w:rsidR="00605DD8" w:rsidRDefault="00945520">
            <w:r>
              <w:rPr>
                <w:b/>
                <w:bCs/>
                <w:color w:val="FFFFFF"/>
              </w:rPr>
              <w:t>Exigence</w:t>
            </w:r>
          </w:p>
        </w:tc>
      </w:tr>
      <w:tr w:rsidR="00605DD8" w14:paraId="16D58898" w14:textId="77777777">
        <w:tc>
          <w:tcPr>
            <w:tcW w:w="2400" w:type="dxa"/>
            <w:tcMar>
              <w:top w:w="100" w:type="dxa"/>
              <w:left w:w="100" w:type="dxa"/>
              <w:bottom w:w="100" w:type="dxa"/>
              <w:right w:w="100" w:type="dxa"/>
            </w:tcMar>
          </w:tcPr>
          <w:p w14:paraId="61996238" w14:textId="77777777" w:rsidR="00605DD8" w:rsidRDefault="00945520">
            <w:r>
              <w:t>Performance</w:t>
            </w:r>
          </w:p>
        </w:tc>
        <w:tc>
          <w:tcPr>
            <w:tcW w:w="6950" w:type="dxa"/>
            <w:tcMar>
              <w:top w:w="100" w:type="dxa"/>
              <w:left w:w="100" w:type="dxa"/>
              <w:bottom w:w="100" w:type="dxa"/>
              <w:right w:w="100" w:type="dxa"/>
            </w:tcMar>
          </w:tcPr>
          <w:p w14:paraId="5459DF3A" w14:textId="77777777" w:rsidR="00605DD8" w:rsidRDefault="00945520">
            <w:r>
              <w:t>Temps de réponse inférieur à 2 secondes pour les opérations courantes, y compris avec plusieurs utilisateurs connectés simultanément.</w:t>
            </w:r>
          </w:p>
        </w:tc>
      </w:tr>
      <w:tr w:rsidR="00605DD8" w14:paraId="1817CAC2" w14:textId="77777777">
        <w:tc>
          <w:tcPr>
            <w:tcW w:w="2400" w:type="dxa"/>
            <w:shd w:val="clear" w:color="auto" w:fill="F2ECE1"/>
            <w:tcMar>
              <w:top w:w="100" w:type="dxa"/>
              <w:left w:w="100" w:type="dxa"/>
              <w:bottom w:w="100" w:type="dxa"/>
              <w:right w:w="100" w:type="dxa"/>
            </w:tcMar>
          </w:tcPr>
          <w:p w14:paraId="18E5DE80" w14:textId="77777777" w:rsidR="00605DD8" w:rsidRDefault="00945520">
            <w:r>
              <w:t>Sécurité</w:t>
            </w:r>
          </w:p>
        </w:tc>
        <w:tc>
          <w:tcPr>
            <w:tcW w:w="6950" w:type="dxa"/>
            <w:shd w:val="clear" w:color="auto" w:fill="F2ECE1"/>
            <w:tcMar>
              <w:top w:w="100" w:type="dxa"/>
              <w:left w:w="100" w:type="dxa"/>
              <w:bottom w:w="100" w:type="dxa"/>
              <w:right w:w="100" w:type="dxa"/>
            </w:tcMar>
          </w:tcPr>
          <w:p w14:paraId="45959F94" w14:textId="77777777" w:rsidR="00605DD8" w:rsidRDefault="00945520">
            <w:r>
              <w:t>Authentification sécurisée, gestion des rôles et permissions, chiffrement des données sensibles, protection contre les failles courantes (injection SQL, XSS, CSRF).</w:t>
            </w:r>
          </w:p>
        </w:tc>
      </w:tr>
      <w:tr w:rsidR="00605DD8" w14:paraId="2D46E909" w14:textId="77777777">
        <w:tc>
          <w:tcPr>
            <w:tcW w:w="2400" w:type="dxa"/>
            <w:tcMar>
              <w:top w:w="100" w:type="dxa"/>
              <w:left w:w="100" w:type="dxa"/>
              <w:bottom w:w="100" w:type="dxa"/>
              <w:right w:w="100" w:type="dxa"/>
            </w:tcMar>
          </w:tcPr>
          <w:p w14:paraId="63CA2DB8" w14:textId="77777777" w:rsidR="00605DD8" w:rsidRDefault="00945520">
            <w:r>
              <w:t>Ergonomie</w:t>
            </w:r>
          </w:p>
        </w:tc>
        <w:tc>
          <w:tcPr>
            <w:tcW w:w="6950" w:type="dxa"/>
            <w:tcMar>
              <w:top w:w="100" w:type="dxa"/>
              <w:left w:w="100" w:type="dxa"/>
              <w:bottom w:w="100" w:type="dxa"/>
              <w:right w:w="100" w:type="dxa"/>
            </w:tcMar>
          </w:tcPr>
          <w:p w14:paraId="5E48E35A" w14:textId="77777777" w:rsidR="00605DD8" w:rsidRDefault="00945520">
            <w:r>
              <w:t>Interface intuitive, responsive (ordinateur, tablette, mobile), accessible à des utilisateurs non-techniciens.</w:t>
            </w:r>
          </w:p>
        </w:tc>
      </w:tr>
      <w:tr w:rsidR="00605DD8" w14:paraId="177441B2" w14:textId="77777777">
        <w:tc>
          <w:tcPr>
            <w:tcW w:w="2400" w:type="dxa"/>
            <w:shd w:val="clear" w:color="auto" w:fill="F2ECE1"/>
            <w:tcMar>
              <w:top w:w="100" w:type="dxa"/>
              <w:left w:w="100" w:type="dxa"/>
              <w:bottom w:w="100" w:type="dxa"/>
              <w:right w:w="100" w:type="dxa"/>
            </w:tcMar>
          </w:tcPr>
          <w:p w14:paraId="1466C2FB" w14:textId="77777777" w:rsidR="00605DD8" w:rsidRDefault="00945520">
            <w:r>
              <w:t>Disponibilité</w:t>
            </w:r>
          </w:p>
        </w:tc>
        <w:tc>
          <w:tcPr>
            <w:tcW w:w="6950" w:type="dxa"/>
            <w:shd w:val="clear" w:color="auto" w:fill="F2ECE1"/>
            <w:tcMar>
              <w:top w:w="100" w:type="dxa"/>
              <w:left w:w="100" w:type="dxa"/>
              <w:bottom w:w="100" w:type="dxa"/>
              <w:right w:w="100" w:type="dxa"/>
            </w:tcMar>
          </w:tcPr>
          <w:p w14:paraId="4552E050" w14:textId="77777777" w:rsidR="00605DD8" w:rsidRDefault="00945520">
            <w:r>
              <w:t>Application disponible en continu avec une tolérance de panne minimale ; sauvegardes régulières des données.</w:t>
            </w:r>
          </w:p>
        </w:tc>
      </w:tr>
      <w:tr w:rsidR="00605DD8" w14:paraId="05A8E350" w14:textId="77777777">
        <w:tc>
          <w:tcPr>
            <w:tcW w:w="2400" w:type="dxa"/>
            <w:tcMar>
              <w:top w:w="100" w:type="dxa"/>
              <w:left w:w="100" w:type="dxa"/>
              <w:bottom w:w="100" w:type="dxa"/>
              <w:right w:w="100" w:type="dxa"/>
            </w:tcMar>
          </w:tcPr>
          <w:p w14:paraId="6208FAF7" w14:textId="77777777" w:rsidR="00605DD8" w:rsidRDefault="00945520">
            <w:r>
              <w:t>Scalabilité</w:t>
            </w:r>
          </w:p>
        </w:tc>
        <w:tc>
          <w:tcPr>
            <w:tcW w:w="6950" w:type="dxa"/>
            <w:tcMar>
              <w:top w:w="100" w:type="dxa"/>
              <w:left w:w="100" w:type="dxa"/>
              <w:bottom w:w="100" w:type="dxa"/>
              <w:right w:w="100" w:type="dxa"/>
            </w:tcMar>
          </w:tcPr>
          <w:p w14:paraId="0D90C381" w14:textId="77777777" w:rsidR="00605DD8" w:rsidRDefault="00945520">
            <w:r>
              <w:t>Architecture permettant l'ajout futur de nouveaux modules ou d'une nouvelle succursale sans refonte complète.</w:t>
            </w:r>
          </w:p>
        </w:tc>
      </w:tr>
      <w:tr w:rsidR="00605DD8" w14:paraId="38772B0C" w14:textId="77777777">
        <w:tc>
          <w:tcPr>
            <w:tcW w:w="2400" w:type="dxa"/>
            <w:shd w:val="clear" w:color="auto" w:fill="F2ECE1"/>
            <w:tcMar>
              <w:top w:w="100" w:type="dxa"/>
              <w:left w:w="100" w:type="dxa"/>
              <w:bottom w:w="100" w:type="dxa"/>
              <w:right w:w="100" w:type="dxa"/>
            </w:tcMar>
          </w:tcPr>
          <w:p w14:paraId="3B25376C" w14:textId="77777777" w:rsidR="00605DD8" w:rsidRDefault="00945520">
            <w:r>
              <w:t>Maintenabilité</w:t>
            </w:r>
          </w:p>
        </w:tc>
        <w:tc>
          <w:tcPr>
            <w:tcW w:w="6950" w:type="dxa"/>
            <w:shd w:val="clear" w:color="auto" w:fill="F2ECE1"/>
            <w:tcMar>
              <w:top w:w="100" w:type="dxa"/>
              <w:left w:w="100" w:type="dxa"/>
              <w:bottom w:w="100" w:type="dxa"/>
              <w:right w:w="100" w:type="dxa"/>
            </w:tcMar>
          </w:tcPr>
          <w:p w14:paraId="1DCC0F64" w14:textId="77777777" w:rsidR="00605DD8" w:rsidRDefault="00945520">
            <w:r>
              <w:t>Code structuré, documenté et versionné (Git), facilitant la maintenance et les évolutions futures.</w:t>
            </w:r>
          </w:p>
        </w:tc>
      </w:tr>
      <w:tr w:rsidR="00605DD8" w14:paraId="46464FEE" w14:textId="77777777">
        <w:tc>
          <w:tcPr>
            <w:tcW w:w="2400" w:type="dxa"/>
            <w:tcMar>
              <w:top w:w="100" w:type="dxa"/>
              <w:left w:w="100" w:type="dxa"/>
              <w:bottom w:w="100" w:type="dxa"/>
              <w:right w:w="100" w:type="dxa"/>
            </w:tcMar>
          </w:tcPr>
          <w:p w14:paraId="4EBB3C48" w14:textId="77777777" w:rsidR="00605DD8" w:rsidRDefault="00945520">
            <w:r>
              <w:t>Compatibilité</w:t>
            </w:r>
          </w:p>
        </w:tc>
        <w:tc>
          <w:tcPr>
            <w:tcW w:w="6950" w:type="dxa"/>
            <w:tcMar>
              <w:top w:w="100" w:type="dxa"/>
              <w:left w:w="100" w:type="dxa"/>
              <w:bottom w:w="100" w:type="dxa"/>
              <w:right w:w="100" w:type="dxa"/>
            </w:tcMar>
          </w:tcPr>
          <w:p w14:paraId="00047698" w14:textId="77777777" w:rsidR="00605DD8" w:rsidRDefault="00945520">
            <w:r>
              <w:t>Fonctionnement sur les navigateurs récents (Chrome, Firefox, Edge, Safari).</w:t>
            </w:r>
          </w:p>
        </w:tc>
      </w:tr>
      <w:tr w:rsidR="00605DD8" w14:paraId="1DC1276E" w14:textId="77777777">
        <w:tc>
          <w:tcPr>
            <w:tcW w:w="2400" w:type="dxa"/>
            <w:shd w:val="clear" w:color="auto" w:fill="F2ECE1"/>
            <w:tcMar>
              <w:top w:w="100" w:type="dxa"/>
              <w:left w:w="100" w:type="dxa"/>
              <w:bottom w:w="100" w:type="dxa"/>
              <w:right w:w="100" w:type="dxa"/>
            </w:tcMar>
          </w:tcPr>
          <w:p w14:paraId="12752579" w14:textId="77777777" w:rsidR="00605DD8" w:rsidRDefault="00945520">
            <w:r>
              <w:t>Conformité</w:t>
            </w:r>
          </w:p>
        </w:tc>
        <w:tc>
          <w:tcPr>
            <w:tcW w:w="6950" w:type="dxa"/>
            <w:shd w:val="clear" w:color="auto" w:fill="F2ECE1"/>
            <w:tcMar>
              <w:top w:w="100" w:type="dxa"/>
              <w:left w:w="100" w:type="dxa"/>
              <w:bottom w:w="100" w:type="dxa"/>
              <w:right w:w="100" w:type="dxa"/>
            </w:tcMar>
          </w:tcPr>
          <w:p w14:paraId="332B4349" w14:textId="77777777" w:rsidR="00605DD8" w:rsidRDefault="00945520">
            <w:r>
              <w:t>Respect des bonnes pratiques de protection des données personnelles des employés et clients.</w:t>
            </w:r>
          </w:p>
        </w:tc>
      </w:tr>
    </w:tbl>
    <w:p w14:paraId="16126D9F" w14:textId="77777777" w:rsidR="00605DD8" w:rsidRDefault="00945520">
      <w:pPr>
        <w:pStyle w:val="Titre1"/>
        <w:pBdr>
          <w:bottom w:val="single" w:sz="6" w:space="4" w:color="C9A24B"/>
        </w:pBdr>
        <w:spacing w:before="400" w:after="200"/>
      </w:pPr>
      <w:r>
        <w:rPr>
          <w:b/>
          <w:bCs/>
          <w:color w:val="1F3864"/>
          <w:sz w:val="30"/>
          <w:szCs w:val="30"/>
        </w:rPr>
        <w:t>7. Architecture technique proposée</w:t>
      </w:r>
    </w:p>
    <w:p w14:paraId="5C042B40" w14:textId="77777777" w:rsidR="00605DD8" w:rsidRDefault="00945520">
      <w:pPr>
        <w:spacing w:after="150" w:line="276" w:lineRule="auto"/>
      </w:pPr>
      <w:r>
        <w:rPr>
          <w:sz w:val="21"/>
          <w:szCs w:val="21"/>
        </w:rPr>
        <w:t>L'architecture proposée ci-dessous constitue une base indicative ; le choix définitif des technologies pourra être ajusté en concertation avec l'encadrant du stage.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650"/>
      </w:tblGrid>
      <w:tr w:rsidR="00605DD8" w14:paraId="1526D6BE" w14:textId="77777777">
        <w:trPr>
          <w:tblHeader/>
        </w:trPr>
        <w:tc>
          <w:tcPr>
            <w:tcW w:w="1800" w:type="dxa"/>
            <w:shd w:val="clear" w:color="auto" w:fill="1F3864"/>
            <w:tcMar>
              <w:top w:w="100" w:type="dxa"/>
              <w:left w:w="100" w:type="dxa"/>
              <w:bottom w:w="100" w:type="dxa"/>
              <w:right w:w="100" w:type="dxa"/>
            </w:tcMar>
          </w:tcPr>
          <w:p w14:paraId="26FC22D3" w14:textId="77777777" w:rsidR="00605DD8" w:rsidRDefault="00945520">
            <w:r>
              <w:rPr>
                <w:b/>
                <w:bCs/>
                <w:color w:val="FFFFFF"/>
              </w:rPr>
              <w:t>Couche</w:t>
            </w:r>
          </w:p>
        </w:tc>
        <w:tc>
          <w:tcPr>
            <w:tcW w:w="3900" w:type="dxa"/>
            <w:shd w:val="clear" w:color="auto" w:fill="1F3864"/>
            <w:tcMar>
              <w:top w:w="100" w:type="dxa"/>
              <w:left w:w="100" w:type="dxa"/>
              <w:bottom w:w="100" w:type="dxa"/>
              <w:right w:w="100" w:type="dxa"/>
            </w:tcMar>
          </w:tcPr>
          <w:p w14:paraId="31D0B3B2" w14:textId="77777777" w:rsidR="00605DD8" w:rsidRDefault="00945520">
            <w:r>
              <w:rPr>
                <w:b/>
                <w:bCs/>
                <w:color w:val="FFFFFF"/>
              </w:rPr>
              <w:t>Technologies suggérées</w:t>
            </w:r>
          </w:p>
        </w:tc>
        <w:tc>
          <w:tcPr>
            <w:tcW w:w="3650" w:type="dxa"/>
            <w:shd w:val="clear" w:color="auto" w:fill="1F3864"/>
            <w:tcMar>
              <w:top w:w="100" w:type="dxa"/>
              <w:left w:w="100" w:type="dxa"/>
              <w:bottom w:w="100" w:type="dxa"/>
              <w:right w:w="100" w:type="dxa"/>
            </w:tcMar>
          </w:tcPr>
          <w:p w14:paraId="2E8A9299" w14:textId="77777777" w:rsidR="00605DD8" w:rsidRDefault="00945520">
            <w:r>
              <w:rPr>
                <w:b/>
                <w:bCs/>
                <w:color w:val="FFFFFF"/>
              </w:rPr>
              <w:t>Rôle</w:t>
            </w:r>
          </w:p>
        </w:tc>
      </w:tr>
      <w:tr w:rsidR="00605DD8" w14:paraId="5D637711" w14:textId="77777777">
        <w:tc>
          <w:tcPr>
            <w:tcW w:w="1800" w:type="dxa"/>
            <w:tcMar>
              <w:top w:w="100" w:type="dxa"/>
              <w:left w:w="100" w:type="dxa"/>
              <w:bottom w:w="100" w:type="dxa"/>
              <w:right w:w="100" w:type="dxa"/>
            </w:tcMar>
          </w:tcPr>
          <w:p w14:paraId="0E0904BA" w14:textId="77777777" w:rsidR="00605DD8" w:rsidRDefault="00945520">
            <w:r>
              <w:t>Frontend</w:t>
            </w:r>
          </w:p>
        </w:tc>
        <w:tc>
          <w:tcPr>
            <w:tcW w:w="3900" w:type="dxa"/>
            <w:tcMar>
              <w:top w:w="100" w:type="dxa"/>
              <w:left w:w="100" w:type="dxa"/>
              <w:bottom w:w="100" w:type="dxa"/>
              <w:right w:w="100" w:type="dxa"/>
            </w:tcMar>
          </w:tcPr>
          <w:p w14:paraId="0B0714E9" w14:textId="77777777" w:rsidR="00605DD8" w:rsidRPr="008C0F07" w:rsidRDefault="00945520">
            <w:pPr>
              <w:rPr>
                <w:lang w:val="en-GB"/>
              </w:rPr>
            </w:pPr>
            <w:r w:rsidRPr="008C0F07">
              <w:rPr>
                <w:lang w:val="en-GB"/>
              </w:rPr>
              <w:t xml:space="preserve">React.js </w:t>
            </w:r>
            <w:proofErr w:type="spellStart"/>
            <w:r w:rsidRPr="008C0F07">
              <w:rPr>
                <w:lang w:val="en-GB"/>
              </w:rPr>
              <w:t>ou</w:t>
            </w:r>
            <w:proofErr w:type="spellEnd"/>
            <w:r w:rsidRPr="008C0F07">
              <w:rPr>
                <w:lang w:val="en-GB"/>
              </w:rPr>
              <w:t xml:space="preserve"> Angular, HTML5/CSS3, Bootstrap/Tailwind</w:t>
            </w:r>
          </w:p>
        </w:tc>
        <w:tc>
          <w:tcPr>
            <w:tcW w:w="3650" w:type="dxa"/>
            <w:tcMar>
              <w:top w:w="100" w:type="dxa"/>
              <w:left w:w="100" w:type="dxa"/>
              <w:bottom w:w="100" w:type="dxa"/>
              <w:right w:w="100" w:type="dxa"/>
            </w:tcMar>
          </w:tcPr>
          <w:p w14:paraId="29B9F11C" w14:textId="77777777" w:rsidR="00605DD8" w:rsidRDefault="00945520">
            <w:r>
              <w:t>Interface utilisateur web responsive</w:t>
            </w:r>
          </w:p>
        </w:tc>
      </w:tr>
      <w:tr w:rsidR="00605DD8" w14:paraId="207754FF" w14:textId="77777777">
        <w:tc>
          <w:tcPr>
            <w:tcW w:w="1800" w:type="dxa"/>
            <w:shd w:val="clear" w:color="auto" w:fill="F2ECE1"/>
            <w:tcMar>
              <w:top w:w="100" w:type="dxa"/>
              <w:left w:w="100" w:type="dxa"/>
              <w:bottom w:w="100" w:type="dxa"/>
              <w:right w:w="100" w:type="dxa"/>
            </w:tcMar>
          </w:tcPr>
          <w:p w14:paraId="4BDBB459" w14:textId="77777777" w:rsidR="00605DD8" w:rsidRDefault="00945520">
            <w:r>
              <w:t>Backend</w:t>
            </w:r>
          </w:p>
        </w:tc>
        <w:tc>
          <w:tcPr>
            <w:tcW w:w="3900" w:type="dxa"/>
            <w:shd w:val="clear" w:color="auto" w:fill="F2ECE1"/>
            <w:tcMar>
              <w:top w:w="100" w:type="dxa"/>
              <w:left w:w="100" w:type="dxa"/>
              <w:bottom w:w="100" w:type="dxa"/>
              <w:right w:w="100" w:type="dxa"/>
            </w:tcMar>
          </w:tcPr>
          <w:p w14:paraId="46A286C2" w14:textId="77777777" w:rsidR="00605DD8" w:rsidRDefault="00945520">
            <w:r>
              <w:t>Node.js (Express) ou Django/</w:t>
            </w:r>
            <w:proofErr w:type="spellStart"/>
            <w:r>
              <w:t>Laravel</w:t>
            </w:r>
            <w:proofErr w:type="spellEnd"/>
          </w:p>
        </w:tc>
        <w:tc>
          <w:tcPr>
            <w:tcW w:w="3650" w:type="dxa"/>
            <w:shd w:val="clear" w:color="auto" w:fill="F2ECE1"/>
            <w:tcMar>
              <w:top w:w="100" w:type="dxa"/>
              <w:left w:w="100" w:type="dxa"/>
              <w:bottom w:w="100" w:type="dxa"/>
              <w:right w:w="100" w:type="dxa"/>
            </w:tcMar>
          </w:tcPr>
          <w:p w14:paraId="6418A4CE" w14:textId="77777777" w:rsidR="00605DD8" w:rsidRDefault="00945520">
            <w:r>
              <w:t>Logique métier, API REST</w:t>
            </w:r>
          </w:p>
        </w:tc>
      </w:tr>
      <w:tr w:rsidR="00605DD8" w14:paraId="2570E4E6" w14:textId="77777777">
        <w:tc>
          <w:tcPr>
            <w:tcW w:w="1800" w:type="dxa"/>
            <w:tcMar>
              <w:top w:w="100" w:type="dxa"/>
              <w:left w:w="100" w:type="dxa"/>
              <w:bottom w:w="100" w:type="dxa"/>
              <w:right w:w="100" w:type="dxa"/>
            </w:tcMar>
          </w:tcPr>
          <w:p w14:paraId="1D046C2B" w14:textId="77777777" w:rsidR="00605DD8" w:rsidRDefault="00945520">
            <w:r>
              <w:t>Base de données</w:t>
            </w:r>
          </w:p>
        </w:tc>
        <w:tc>
          <w:tcPr>
            <w:tcW w:w="3900" w:type="dxa"/>
            <w:tcMar>
              <w:top w:w="100" w:type="dxa"/>
              <w:left w:w="100" w:type="dxa"/>
              <w:bottom w:w="100" w:type="dxa"/>
              <w:right w:w="100" w:type="dxa"/>
            </w:tcMar>
          </w:tcPr>
          <w:p w14:paraId="4DB66392" w14:textId="77777777" w:rsidR="00605DD8" w:rsidRDefault="00945520">
            <w:r>
              <w:t>PostgreSQL ou MySQL</w:t>
            </w:r>
          </w:p>
        </w:tc>
        <w:tc>
          <w:tcPr>
            <w:tcW w:w="3650" w:type="dxa"/>
            <w:tcMar>
              <w:top w:w="100" w:type="dxa"/>
              <w:left w:w="100" w:type="dxa"/>
              <w:bottom w:w="100" w:type="dxa"/>
              <w:right w:w="100" w:type="dxa"/>
            </w:tcMar>
          </w:tcPr>
          <w:p w14:paraId="6916A97C" w14:textId="77777777" w:rsidR="00605DD8" w:rsidRDefault="00945520">
            <w:r>
              <w:t>Stockage structuré des données (produits, stocks, ventes...)</w:t>
            </w:r>
          </w:p>
        </w:tc>
      </w:tr>
      <w:tr w:rsidR="00605DD8" w14:paraId="2D3098C9" w14:textId="77777777">
        <w:tc>
          <w:tcPr>
            <w:tcW w:w="1800" w:type="dxa"/>
            <w:shd w:val="clear" w:color="auto" w:fill="F2ECE1"/>
            <w:tcMar>
              <w:top w:w="100" w:type="dxa"/>
              <w:left w:w="100" w:type="dxa"/>
              <w:bottom w:w="100" w:type="dxa"/>
              <w:right w:w="100" w:type="dxa"/>
            </w:tcMar>
          </w:tcPr>
          <w:p w14:paraId="7709FFC7" w14:textId="77777777" w:rsidR="00605DD8" w:rsidRDefault="00945520">
            <w:r>
              <w:t>Module IA</w:t>
            </w:r>
          </w:p>
        </w:tc>
        <w:tc>
          <w:tcPr>
            <w:tcW w:w="3900" w:type="dxa"/>
            <w:shd w:val="clear" w:color="auto" w:fill="F2ECE1"/>
            <w:tcMar>
              <w:top w:w="100" w:type="dxa"/>
              <w:left w:w="100" w:type="dxa"/>
              <w:bottom w:w="100" w:type="dxa"/>
              <w:right w:w="100" w:type="dxa"/>
            </w:tcMar>
          </w:tcPr>
          <w:p w14:paraId="55A66649" w14:textId="77777777" w:rsidR="00605DD8" w:rsidRDefault="00945520">
            <w:r>
              <w:t>Python (</w:t>
            </w:r>
            <w:proofErr w:type="spellStart"/>
            <w:r>
              <w:t>scikit-learn</w:t>
            </w:r>
            <w:proofErr w:type="spellEnd"/>
            <w:r>
              <w:t>, pandas) exposé via une API</w:t>
            </w:r>
          </w:p>
        </w:tc>
        <w:tc>
          <w:tcPr>
            <w:tcW w:w="3650" w:type="dxa"/>
            <w:shd w:val="clear" w:color="auto" w:fill="F2ECE1"/>
            <w:tcMar>
              <w:top w:w="100" w:type="dxa"/>
              <w:left w:w="100" w:type="dxa"/>
              <w:bottom w:w="100" w:type="dxa"/>
              <w:right w:w="100" w:type="dxa"/>
            </w:tcMar>
          </w:tcPr>
          <w:p w14:paraId="6BAED50F" w14:textId="77777777" w:rsidR="00605DD8" w:rsidRDefault="00945520">
            <w:r>
              <w:t>Prévisions, analyses, recommandations</w:t>
            </w:r>
          </w:p>
        </w:tc>
      </w:tr>
      <w:tr w:rsidR="00605DD8" w14:paraId="74AAF2B2" w14:textId="77777777">
        <w:tc>
          <w:tcPr>
            <w:tcW w:w="1800" w:type="dxa"/>
            <w:tcMar>
              <w:top w:w="100" w:type="dxa"/>
              <w:left w:w="100" w:type="dxa"/>
              <w:bottom w:w="100" w:type="dxa"/>
              <w:right w:w="100" w:type="dxa"/>
            </w:tcMar>
          </w:tcPr>
          <w:p w14:paraId="3C622612" w14:textId="77777777" w:rsidR="00605DD8" w:rsidRDefault="00945520">
            <w:r>
              <w:t>Authentification</w:t>
            </w:r>
          </w:p>
        </w:tc>
        <w:tc>
          <w:tcPr>
            <w:tcW w:w="3900" w:type="dxa"/>
            <w:tcMar>
              <w:top w:w="100" w:type="dxa"/>
              <w:left w:w="100" w:type="dxa"/>
              <w:bottom w:w="100" w:type="dxa"/>
              <w:right w:w="100" w:type="dxa"/>
            </w:tcMar>
          </w:tcPr>
          <w:p w14:paraId="1C5B4C38" w14:textId="77777777" w:rsidR="00605DD8" w:rsidRDefault="00945520">
            <w:r>
              <w:t>JWT / OAuth2</w:t>
            </w:r>
          </w:p>
        </w:tc>
        <w:tc>
          <w:tcPr>
            <w:tcW w:w="3650" w:type="dxa"/>
            <w:tcMar>
              <w:top w:w="100" w:type="dxa"/>
              <w:left w:w="100" w:type="dxa"/>
              <w:bottom w:w="100" w:type="dxa"/>
              <w:right w:w="100" w:type="dxa"/>
            </w:tcMar>
          </w:tcPr>
          <w:p w14:paraId="7587C55A" w14:textId="77777777" w:rsidR="00605DD8" w:rsidRDefault="00945520">
            <w:r>
              <w:t>Gestion sécurisée des sessions et des rôles</w:t>
            </w:r>
          </w:p>
        </w:tc>
      </w:tr>
      <w:tr w:rsidR="00605DD8" w14:paraId="7A87386A" w14:textId="77777777">
        <w:tc>
          <w:tcPr>
            <w:tcW w:w="1800" w:type="dxa"/>
            <w:shd w:val="clear" w:color="auto" w:fill="F2ECE1"/>
            <w:tcMar>
              <w:top w:w="100" w:type="dxa"/>
              <w:left w:w="100" w:type="dxa"/>
              <w:bottom w:w="100" w:type="dxa"/>
              <w:right w:w="100" w:type="dxa"/>
            </w:tcMar>
          </w:tcPr>
          <w:p w14:paraId="5D2D912C" w14:textId="77777777" w:rsidR="00605DD8" w:rsidRDefault="00945520">
            <w:r>
              <w:t>Hébergement</w:t>
            </w:r>
          </w:p>
        </w:tc>
        <w:tc>
          <w:tcPr>
            <w:tcW w:w="3900" w:type="dxa"/>
            <w:shd w:val="clear" w:color="auto" w:fill="F2ECE1"/>
            <w:tcMar>
              <w:top w:w="100" w:type="dxa"/>
              <w:left w:w="100" w:type="dxa"/>
              <w:bottom w:w="100" w:type="dxa"/>
              <w:right w:w="100" w:type="dxa"/>
            </w:tcMar>
          </w:tcPr>
          <w:p w14:paraId="38271E3A" w14:textId="77777777" w:rsidR="00605DD8" w:rsidRDefault="00945520">
            <w:r>
              <w:t>Serveur cloud (VPS, AWS, ou hébergement local)</w:t>
            </w:r>
          </w:p>
        </w:tc>
        <w:tc>
          <w:tcPr>
            <w:tcW w:w="3650" w:type="dxa"/>
            <w:shd w:val="clear" w:color="auto" w:fill="F2ECE1"/>
            <w:tcMar>
              <w:top w:w="100" w:type="dxa"/>
              <w:left w:w="100" w:type="dxa"/>
              <w:bottom w:w="100" w:type="dxa"/>
              <w:right w:w="100" w:type="dxa"/>
            </w:tcMar>
          </w:tcPr>
          <w:p w14:paraId="4FBF575C" w14:textId="77777777" w:rsidR="00605DD8" w:rsidRDefault="00945520">
            <w:r>
              <w:t>Déploiement de l'application en production</w:t>
            </w:r>
          </w:p>
        </w:tc>
      </w:tr>
      <w:tr w:rsidR="00605DD8" w14:paraId="3FA9799E" w14:textId="77777777">
        <w:tc>
          <w:tcPr>
            <w:tcW w:w="1800" w:type="dxa"/>
            <w:tcMar>
              <w:top w:w="100" w:type="dxa"/>
              <w:left w:w="100" w:type="dxa"/>
              <w:bottom w:w="100" w:type="dxa"/>
              <w:right w:w="100" w:type="dxa"/>
            </w:tcMar>
          </w:tcPr>
          <w:p w14:paraId="308C2C1A" w14:textId="77777777" w:rsidR="00605DD8" w:rsidRDefault="00945520">
            <w:r>
              <w:t>Versioning</w:t>
            </w:r>
          </w:p>
        </w:tc>
        <w:tc>
          <w:tcPr>
            <w:tcW w:w="3900" w:type="dxa"/>
            <w:tcMar>
              <w:top w:w="100" w:type="dxa"/>
              <w:left w:w="100" w:type="dxa"/>
              <w:bottom w:w="100" w:type="dxa"/>
              <w:right w:w="100" w:type="dxa"/>
            </w:tcMar>
          </w:tcPr>
          <w:p w14:paraId="0C84A303" w14:textId="77777777" w:rsidR="00605DD8" w:rsidRDefault="00945520">
            <w:r>
              <w:t xml:space="preserve">Git / GitHub ou </w:t>
            </w:r>
            <w:proofErr w:type="spellStart"/>
            <w:r>
              <w:t>GitLab</w:t>
            </w:r>
            <w:proofErr w:type="spellEnd"/>
          </w:p>
        </w:tc>
        <w:tc>
          <w:tcPr>
            <w:tcW w:w="3650" w:type="dxa"/>
            <w:tcMar>
              <w:top w:w="100" w:type="dxa"/>
              <w:left w:w="100" w:type="dxa"/>
              <w:bottom w:w="100" w:type="dxa"/>
              <w:right w:w="100" w:type="dxa"/>
            </w:tcMar>
          </w:tcPr>
          <w:p w14:paraId="576E5B18" w14:textId="77777777" w:rsidR="00605DD8" w:rsidRDefault="00945520">
            <w:r>
              <w:t>Gestion des versions du code source</w:t>
            </w:r>
          </w:p>
        </w:tc>
      </w:tr>
    </w:tbl>
    <w:p w14:paraId="63AB6A54" w14:textId="77777777" w:rsidR="00605DD8" w:rsidRDefault="00945520">
      <w:pPr>
        <w:pStyle w:val="Titre1"/>
        <w:pBdr>
          <w:bottom w:val="single" w:sz="6" w:space="4" w:color="C9A24B"/>
        </w:pBdr>
        <w:spacing w:before="400" w:after="200"/>
      </w:pPr>
      <w:r>
        <w:rPr>
          <w:b/>
          <w:bCs/>
          <w:color w:val="1F3864"/>
          <w:sz w:val="30"/>
          <w:szCs w:val="30"/>
        </w:rPr>
        <w:t>8. Contraintes du projet</w:t>
      </w:r>
    </w:p>
    <w:p w14:paraId="421B00BE" w14:textId="77777777" w:rsidR="00605DD8" w:rsidRDefault="00945520">
      <w:pPr>
        <w:pStyle w:val="Titre2"/>
        <w:spacing w:before="300" w:after="120"/>
      </w:pPr>
      <w:r>
        <w:rPr>
          <w:b/>
          <w:bCs/>
          <w:color w:val="1F3864"/>
          <w:sz w:val="24"/>
          <w:szCs w:val="24"/>
        </w:rPr>
        <w:t>8.1 Contraintes de délai</w:t>
      </w:r>
    </w:p>
    <w:p w14:paraId="20F845E7" w14:textId="77777777" w:rsidR="00605DD8" w:rsidRDefault="00945520">
      <w:pPr>
        <w:spacing w:after="150" w:line="276" w:lineRule="auto"/>
      </w:pPr>
      <w:r>
        <w:rPr>
          <w:sz w:val="21"/>
          <w:szCs w:val="21"/>
        </w:rPr>
        <w:lastRenderedPageBreak/>
        <w:t>Le projet doit être réalisé dans le cadre de la durée du stage impartie, en respectant les jalons définis avec l'encadrant académique et professionnel.</w:t>
      </w:r>
    </w:p>
    <w:p w14:paraId="6F9E7054" w14:textId="77777777" w:rsidR="00605DD8" w:rsidRDefault="00945520">
      <w:pPr>
        <w:pStyle w:val="Titre2"/>
        <w:spacing w:before="300" w:after="120"/>
      </w:pPr>
      <w:r>
        <w:rPr>
          <w:b/>
          <w:bCs/>
          <w:color w:val="1F3864"/>
          <w:sz w:val="24"/>
          <w:szCs w:val="24"/>
        </w:rPr>
        <w:t>8.2 Contraintes techniques</w:t>
      </w:r>
    </w:p>
    <w:p w14:paraId="2C48364F" w14:textId="77777777" w:rsidR="00605DD8" w:rsidRDefault="00945520">
      <w:pPr>
        <w:pStyle w:val="Paragraphedeliste"/>
        <w:numPr>
          <w:ilvl w:val="0"/>
          <w:numId w:val="1"/>
        </w:numPr>
        <w:spacing w:after="80" w:line="276" w:lineRule="auto"/>
      </w:pPr>
      <w:r>
        <w:rPr>
          <w:sz w:val="21"/>
          <w:szCs w:val="21"/>
        </w:rPr>
        <w:t>Utilisation de technologies libres/gratuites autant que possible.</w:t>
      </w:r>
    </w:p>
    <w:p w14:paraId="69584ED6" w14:textId="77777777" w:rsidR="00605DD8" w:rsidRDefault="00945520">
      <w:pPr>
        <w:pStyle w:val="Paragraphedeliste"/>
        <w:numPr>
          <w:ilvl w:val="0"/>
          <w:numId w:val="1"/>
        </w:numPr>
        <w:spacing w:after="80" w:line="276" w:lineRule="auto"/>
      </w:pPr>
      <w:r>
        <w:rPr>
          <w:sz w:val="21"/>
          <w:szCs w:val="21"/>
        </w:rPr>
        <w:t>Compatibilité avec un déploiement sur une infrastructure modeste (petite entreprise).</w:t>
      </w:r>
    </w:p>
    <w:p w14:paraId="7BD55549" w14:textId="77777777" w:rsidR="00605DD8" w:rsidRDefault="00945520">
      <w:pPr>
        <w:pStyle w:val="Titre2"/>
        <w:spacing w:before="300" w:after="120"/>
      </w:pPr>
      <w:r>
        <w:rPr>
          <w:b/>
          <w:bCs/>
          <w:color w:val="1F3864"/>
          <w:sz w:val="24"/>
          <w:szCs w:val="24"/>
        </w:rPr>
        <w:t>8.3 Contraintes organisationnelles</w:t>
      </w:r>
    </w:p>
    <w:p w14:paraId="4235C0CA" w14:textId="77777777" w:rsidR="00605DD8" w:rsidRDefault="00945520">
      <w:pPr>
        <w:pStyle w:val="Paragraphedeliste"/>
        <w:numPr>
          <w:ilvl w:val="0"/>
          <w:numId w:val="1"/>
        </w:numPr>
        <w:spacing w:after="80" w:line="276" w:lineRule="auto"/>
      </w:pPr>
      <w:r>
        <w:rPr>
          <w:sz w:val="21"/>
          <w:szCs w:val="21"/>
        </w:rPr>
        <w:t>Disponibilité limitée des interlocuteurs métier (gérant, employés) pour les phases de recueil des besoins.</w:t>
      </w:r>
    </w:p>
    <w:p w14:paraId="2331D52F" w14:textId="77777777" w:rsidR="00605DD8" w:rsidRDefault="00945520">
      <w:pPr>
        <w:pStyle w:val="Paragraphedeliste"/>
        <w:numPr>
          <w:ilvl w:val="0"/>
          <w:numId w:val="1"/>
        </w:numPr>
        <w:spacing w:after="80" w:line="276" w:lineRule="auto"/>
      </w:pPr>
      <w:r>
        <w:rPr>
          <w:sz w:val="21"/>
          <w:szCs w:val="21"/>
        </w:rPr>
        <w:t>Nécessité de fournir une documentation claire pour permettre une prise en main autonome par le personnel de la pâtisserie.</w:t>
      </w:r>
    </w:p>
    <w:p w14:paraId="49CC30B5" w14:textId="77777777" w:rsidR="00605DD8" w:rsidRDefault="00945520">
      <w:pPr>
        <w:pStyle w:val="Titre1"/>
        <w:pBdr>
          <w:bottom w:val="single" w:sz="6" w:space="4" w:color="C9A24B"/>
        </w:pBdr>
        <w:spacing w:before="400" w:after="200"/>
      </w:pPr>
      <w:r>
        <w:rPr>
          <w:b/>
          <w:bCs/>
          <w:color w:val="1F3864"/>
          <w:sz w:val="30"/>
          <w:szCs w:val="30"/>
        </w:rPr>
        <w:t>9. Livrables attendus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605DD8" w14:paraId="504ABFC9" w14:textId="77777777">
        <w:trPr>
          <w:tblHeader/>
        </w:trPr>
        <w:tc>
          <w:tcPr>
            <w:tcW w:w="3000" w:type="dxa"/>
            <w:shd w:val="clear" w:color="auto" w:fill="1F3864"/>
            <w:tcMar>
              <w:top w:w="100" w:type="dxa"/>
              <w:left w:w="100" w:type="dxa"/>
              <w:bottom w:w="100" w:type="dxa"/>
              <w:right w:w="100" w:type="dxa"/>
            </w:tcMar>
          </w:tcPr>
          <w:p w14:paraId="39757848" w14:textId="77777777" w:rsidR="00605DD8" w:rsidRDefault="00945520">
            <w:r>
              <w:rPr>
                <w:b/>
                <w:bCs/>
                <w:color w:val="FFFFFF"/>
              </w:rPr>
              <w:t>Livrable</w:t>
            </w:r>
          </w:p>
        </w:tc>
        <w:tc>
          <w:tcPr>
            <w:tcW w:w="6350" w:type="dxa"/>
            <w:shd w:val="clear" w:color="auto" w:fill="1F3864"/>
            <w:tcMar>
              <w:top w:w="100" w:type="dxa"/>
              <w:left w:w="100" w:type="dxa"/>
              <w:bottom w:w="100" w:type="dxa"/>
              <w:right w:w="100" w:type="dxa"/>
            </w:tcMar>
          </w:tcPr>
          <w:p w14:paraId="6A94248A" w14:textId="77777777" w:rsidR="00605DD8" w:rsidRDefault="00945520">
            <w:r>
              <w:rPr>
                <w:b/>
                <w:bCs/>
                <w:color w:val="FFFFFF"/>
              </w:rPr>
              <w:t>Description</w:t>
            </w:r>
          </w:p>
        </w:tc>
      </w:tr>
      <w:tr w:rsidR="00605DD8" w14:paraId="14359064" w14:textId="77777777">
        <w:tc>
          <w:tcPr>
            <w:tcW w:w="3000" w:type="dxa"/>
            <w:tcMar>
              <w:top w:w="100" w:type="dxa"/>
              <w:left w:w="100" w:type="dxa"/>
              <w:bottom w:w="100" w:type="dxa"/>
              <w:right w:w="100" w:type="dxa"/>
            </w:tcMar>
          </w:tcPr>
          <w:p w14:paraId="5EAC734F" w14:textId="77777777" w:rsidR="00605DD8" w:rsidRDefault="00945520">
            <w:r>
              <w:t>Rapport d'analyse des besoins</w:t>
            </w:r>
          </w:p>
        </w:tc>
        <w:tc>
          <w:tcPr>
            <w:tcW w:w="6350" w:type="dxa"/>
            <w:tcMar>
              <w:top w:w="100" w:type="dxa"/>
              <w:left w:w="100" w:type="dxa"/>
              <w:bottom w:w="100" w:type="dxa"/>
              <w:right w:w="100" w:type="dxa"/>
            </w:tcMar>
          </w:tcPr>
          <w:p w14:paraId="18D0901E" w14:textId="77777777" w:rsidR="00605DD8" w:rsidRDefault="00945520">
            <w:r>
              <w:t>Document présentant les besoins fonctionnels et non fonctionnels recueillis</w:t>
            </w:r>
          </w:p>
        </w:tc>
      </w:tr>
      <w:tr w:rsidR="00605DD8" w14:paraId="66F25D64" w14:textId="77777777">
        <w:tc>
          <w:tcPr>
            <w:tcW w:w="3000" w:type="dxa"/>
            <w:shd w:val="clear" w:color="auto" w:fill="F2ECE1"/>
            <w:tcMar>
              <w:top w:w="100" w:type="dxa"/>
              <w:left w:w="100" w:type="dxa"/>
              <w:bottom w:w="100" w:type="dxa"/>
              <w:right w:w="100" w:type="dxa"/>
            </w:tcMar>
          </w:tcPr>
          <w:p w14:paraId="65F0F65C" w14:textId="77777777" w:rsidR="00605DD8" w:rsidRDefault="00945520">
            <w:r>
              <w:t>Dossier de conception</w:t>
            </w:r>
          </w:p>
        </w:tc>
        <w:tc>
          <w:tcPr>
            <w:tcW w:w="6350" w:type="dxa"/>
            <w:shd w:val="clear" w:color="auto" w:fill="F2ECE1"/>
            <w:tcMar>
              <w:top w:w="100" w:type="dxa"/>
              <w:left w:w="100" w:type="dxa"/>
              <w:bottom w:w="100" w:type="dxa"/>
              <w:right w:w="100" w:type="dxa"/>
            </w:tcMar>
          </w:tcPr>
          <w:p w14:paraId="682823CD" w14:textId="77777777" w:rsidR="00605DD8" w:rsidRDefault="00945520">
            <w:r>
              <w:t>Diagrammes UML (cas d'utilisation, classes, séquence), modèle de données</w:t>
            </w:r>
          </w:p>
        </w:tc>
      </w:tr>
      <w:tr w:rsidR="00605DD8" w14:paraId="43032094" w14:textId="77777777">
        <w:tc>
          <w:tcPr>
            <w:tcW w:w="3000" w:type="dxa"/>
            <w:tcMar>
              <w:top w:w="100" w:type="dxa"/>
              <w:left w:w="100" w:type="dxa"/>
              <w:bottom w:w="100" w:type="dxa"/>
              <w:right w:w="100" w:type="dxa"/>
            </w:tcMar>
          </w:tcPr>
          <w:p w14:paraId="7AF5B112" w14:textId="77777777" w:rsidR="00605DD8" w:rsidRDefault="00945520">
            <w:r>
              <w:t>Code source de l'application</w:t>
            </w:r>
          </w:p>
        </w:tc>
        <w:tc>
          <w:tcPr>
            <w:tcW w:w="6350" w:type="dxa"/>
            <w:tcMar>
              <w:top w:w="100" w:type="dxa"/>
              <w:left w:w="100" w:type="dxa"/>
              <w:bottom w:w="100" w:type="dxa"/>
              <w:right w:w="100" w:type="dxa"/>
            </w:tcMar>
          </w:tcPr>
          <w:p w14:paraId="3E970762" w14:textId="77777777" w:rsidR="00605DD8" w:rsidRDefault="00945520">
            <w:r>
              <w:t>Frontend, backend et module IA, versionnés sur un dépôt Git</w:t>
            </w:r>
          </w:p>
        </w:tc>
      </w:tr>
      <w:tr w:rsidR="00605DD8" w14:paraId="48A2AAA8" w14:textId="77777777">
        <w:tc>
          <w:tcPr>
            <w:tcW w:w="3000" w:type="dxa"/>
            <w:shd w:val="clear" w:color="auto" w:fill="F2ECE1"/>
            <w:tcMar>
              <w:top w:w="100" w:type="dxa"/>
              <w:left w:w="100" w:type="dxa"/>
              <w:bottom w:w="100" w:type="dxa"/>
              <w:right w:w="100" w:type="dxa"/>
            </w:tcMar>
          </w:tcPr>
          <w:p w14:paraId="6A05AFC5" w14:textId="77777777" w:rsidR="00605DD8" w:rsidRDefault="00945520">
            <w:r>
              <w:t>Base de données</w:t>
            </w:r>
          </w:p>
        </w:tc>
        <w:tc>
          <w:tcPr>
            <w:tcW w:w="6350" w:type="dxa"/>
            <w:shd w:val="clear" w:color="auto" w:fill="F2ECE1"/>
            <w:tcMar>
              <w:top w:w="100" w:type="dxa"/>
              <w:left w:w="100" w:type="dxa"/>
              <w:bottom w:w="100" w:type="dxa"/>
              <w:right w:w="100" w:type="dxa"/>
            </w:tcMar>
          </w:tcPr>
          <w:p w14:paraId="773508E2" w14:textId="77777777" w:rsidR="00605DD8" w:rsidRDefault="00945520">
            <w:r>
              <w:t>Script de création et données de démonstration</w:t>
            </w:r>
          </w:p>
        </w:tc>
      </w:tr>
      <w:tr w:rsidR="00605DD8" w14:paraId="221F4416" w14:textId="77777777">
        <w:tc>
          <w:tcPr>
            <w:tcW w:w="3000" w:type="dxa"/>
            <w:tcMar>
              <w:top w:w="100" w:type="dxa"/>
              <w:left w:w="100" w:type="dxa"/>
              <w:bottom w:w="100" w:type="dxa"/>
              <w:right w:w="100" w:type="dxa"/>
            </w:tcMar>
          </w:tcPr>
          <w:p w14:paraId="2379BFE2" w14:textId="77777777" w:rsidR="00605DD8" w:rsidRDefault="00945520">
            <w:r>
              <w:t>Plan de tests et rapport de tests</w:t>
            </w:r>
          </w:p>
        </w:tc>
        <w:tc>
          <w:tcPr>
            <w:tcW w:w="6350" w:type="dxa"/>
            <w:tcMar>
              <w:top w:w="100" w:type="dxa"/>
              <w:left w:w="100" w:type="dxa"/>
              <w:bottom w:w="100" w:type="dxa"/>
              <w:right w:w="100" w:type="dxa"/>
            </w:tcMar>
          </w:tcPr>
          <w:p w14:paraId="10C2F435" w14:textId="77777777" w:rsidR="00605DD8" w:rsidRDefault="00945520">
            <w:r>
              <w:t>Scénarios de test et résultats obtenus</w:t>
            </w:r>
          </w:p>
        </w:tc>
      </w:tr>
      <w:tr w:rsidR="00605DD8" w14:paraId="5B4152AE" w14:textId="77777777">
        <w:tc>
          <w:tcPr>
            <w:tcW w:w="3000" w:type="dxa"/>
            <w:shd w:val="clear" w:color="auto" w:fill="F2ECE1"/>
            <w:tcMar>
              <w:top w:w="100" w:type="dxa"/>
              <w:left w:w="100" w:type="dxa"/>
              <w:bottom w:w="100" w:type="dxa"/>
              <w:right w:w="100" w:type="dxa"/>
            </w:tcMar>
          </w:tcPr>
          <w:p w14:paraId="2483C7A0" w14:textId="77777777" w:rsidR="00605DD8" w:rsidRDefault="00945520">
            <w:r>
              <w:t>Manuel utilisateur</w:t>
            </w:r>
          </w:p>
        </w:tc>
        <w:tc>
          <w:tcPr>
            <w:tcW w:w="6350" w:type="dxa"/>
            <w:shd w:val="clear" w:color="auto" w:fill="F2ECE1"/>
            <w:tcMar>
              <w:top w:w="100" w:type="dxa"/>
              <w:left w:w="100" w:type="dxa"/>
              <w:bottom w:w="100" w:type="dxa"/>
              <w:right w:w="100" w:type="dxa"/>
            </w:tcMar>
          </w:tcPr>
          <w:p w14:paraId="6E8E1179" w14:textId="77777777" w:rsidR="00605DD8" w:rsidRDefault="00945520">
            <w:r>
              <w:t>Guide d'utilisation de la plateforme pour les différents rôles</w:t>
            </w:r>
          </w:p>
        </w:tc>
      </w:tr>
      <w:tr w:rsidR="00605DD8" w14:paraId="46A65CDD" w14:textId="77777777">
        <w:tc>
          <w:tcPr>
            <w:tcW w:w="3000" w:type="dxa"/>
            <w:tcMar>
              <w:top w:w="100" w:type="dxa"/>
              <w:left w:w="100" w:type="dxa"/>
              <w:bottom w:w="100" w:type="dxa"/>
              <w:right w:w="100" w:type="dxa"/>
            </w:tcMar>
          </w:tcPr>
          <w:p w14:paraId="740DC3A3" w14:textId="77777777" w:rsidR="00605DD8" w:rsidRDefault="00945520">
            <w:r>
              <w:t>Rapport de stage / soutenance</w:t>
            </w:r>
          </w:p>
        </w:tc>
        <w:tc>
          <w:tcPr>
            <w:tcW w:w="6350" w:type="dxa"/>
            <w:tcMar>
              <w:top w:w="100" w:type="dxa"/>
              <w:left w:w="100" w:type="dxa"/>
              <w:bottom w:w="100" w:type="dxa"/>
              <w:right w:w="100" w:type="dxa"/>
            </w:tcMar>
          </w:tcPr>
          <w:p w14:paraId="4F1729AB" w14:textId="77777777" w:rsidR="00605DD8" w:rsidRDefault="00945520">
            <w:r>
              <w:t>Document final présentant la démarche, les résultats et les perspectives</w:t>
            </w:r>
          </w:p>
        </w:tc>
      </w:tr>
    </w:tbl>
    <w:p w14:paraId="774558A8" w14:textId="77777777" w:rsidR="00605DD8" w:rsidRDefault="00945520">
      <w:pPr>
        <w:pStyle w:val="Titre1"/>
        <w:pBdr>
          <w:bottom w:val="single" w:sz="6" w:space="4" w:color="C9A24B"/>
        </w:pBdr>
        <w:spacing w:before="400" w:after="200"/>
      </w:pPr>
      <w:r>
        <w:rPr>
          <w:b/>
          <w:bCs/>
          <w:color w:val="1F3864"/>
          <w:sz w:val="30"/>
          <w:szCs w:val="30"/>
        </w:rPr>
        <w:t>10. Planning prévisionnel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400"/>
        <w:gridCol w:w="1550"/>
      </w:tblGrid>
      <w:tr w:rsidR="00605DD8" w14:paraId="77699F41" w14:textId="77777777">
        <w:trPr>
          <w:tblHeader/>
        </w:trPr>
        <w:tc>
          <w:tcPr>
            <w:tcW w:w="3400" w:type="dxa"/>
            <w:shd w:val="clear" w:color="auto" w:fill="1F3864"/>
            <w:tcMar>
              <w:top w:w="100" w:type="dxa"/>
              <w:left w:w="100" w:type="dxa"/>
              <w:bottom w:w="100" w:type="dxa"/>
              <w:right w:w="100" w:type="dxa"/>
            </w:tcMar>
          </w:tcPr>
          <w:p w14:paraId="3A672516" w14:textId="77777777" w:rsidR="00605DD8" w:rsidRDefault="00945520">
            <w:r>
              <w:rPr>
                <w:b/>
                <w:bCs/>
                <w:color w:val="FFFFFF"/>
              </w:rPr>
              <w:t>Phase</w:t>
            </w:r>
          </w:p>
        </w:tc>
        <w:tc>
          <w:tcPr>
            <w:tcW w:w="4400" w:type="dxa"/>
            <w:shd w:val="clear" w:color="auto" w:fill="1F3864"/>
            <w:tcMar>
              <w:top w:w="100" w:type="dxa"/>
              <w:left w:w="100" w:type="dxa"/>
              <w:bottom w:w="100" w:type="dxa"/>
              <w:right w:w="100" w:type="dxa"/>
            </w:tcMar>
          </w:tcPr>
          <w:p w14:paraId="220680CE" w14:textId="77777777" w:rsidR="00605DD8" w:rsidRDefault="00945520">
            <w:r>
              <w:rPr>
                <w:b/>
                <w:bCs/>
                <w:color w:val="FFFFFF"/>
              </w:rPr>
              <w:t>Contenu</w:t>
            </w:r>
          </w:p>
        </w:tc>
        <w:tc>
          <w:tcPr>
            <w:tcW w:w="1550" w:type="dxa"/>
            <w:shd w:val="clear" w:color="auto" w:fill="1F3864"/>
            <w:tcMar>
              <w:top w:w="100" w:type="dxa"/>
              <w:left w:w="100" w:type="dxa"/>
              <w:bottom w:w="100" w:type="dxa"/>
              <w:right w:w="100" w:type="dxa"/>
            </w:tcMar>
          </w:tcPr>
          <w:p w14:paraId="6E882112" w14:textId="77777777" w:rsidR="00605DD8" w:rsidRDefault="00945520">
            <w:r>
              <w:rPr>
                <w:b/>
                <w:bCs/>
                <w:color w:val="FFFFFF"/>
              </w:rPr>
              <w:t>Durée indicative</w:t>
            </w:r>
          </w:p>
        </w:tc>
      </w:tr>
      <w:tr w:rsidR="00605DD8" w14:paraId="096BDFBC" w14:textId="77777777">
        <w:tc>
          <w:tcPr>
            <w:tcW w:w="3400" w:type="dxa"/>
            <w:tcMar>
              <w:top w:w="100" w:type="dxa"/>
              <w:left w:w="100" w:type="dxa"/>
              <w:bottom w:w="100" w:type="dxa"/>
              <w:right w:w="100" w:type="dxa"/>
            </w:tcMar>
          </w:tcPr>
          <w:p w14:paraId="2A0F7A39" w14:textId="77777777" w:rsidR="00605DD8" w:rsidRDefault="00945520">
            <w:r>
              <w:t>1. Cadrage et analyse des besoins</w:t>
            </w:r>
          </w:p>
        </w:tc>
        <w:tc>
          <w:tcPr>
            <w:tcW w:w="4400" w:type="dxa"/>
            <w:tcMar>
              <w:top w:w="100" w:type="dxa"/>
              <w:left w:w="100" w:type="dxa"/>
              <w:bottom w:w="100" w:type="dxa"/>
              <w:right w:w="100" w:type="dxa"/>
            </w:tcMar>
          </w:tcPr>
          <w:p w14:paraId="2ED0AF0E" w14:textId="77777777" w:rsidR="00605DD8" w:rsidRDefault="00945520">
            <w:r>
              <w:t>Étude de l'existant, entretiens, rédaction du cahier des charges</w:t>
            </w:r>
          </w:p>
        </w:tc>
        <w:tc>
          <w:tcPr>
            <w:tcW w:w="1550" w:type="dxa"/>
            <w:tcMar>
              <w:top w:w="100" w:type="dxa"/>
              <w:left w:w="100" w:type="dxa"/>
              <w:bottom w:w="100" w:type="dxa"/>
              <w:right w:w="100" w:type="dxa"/>
            </w:tcMar>
          </w:tcPr>
          <w:p w14:paraId="16D87777" w14:textId="77777777" w:rsidR="00605DD8" w:rsidRDefault="00945520">
            <w:r>
              <w:t>2 à 3 semaines</w:t>
            </w:r>
          </w:p>
        </w:tc>
      </w:tr>
      <w:tr w:rsidR="00605DD8" w14:paraId="25278CA0" w14:textId="77777777">
        <w:tc>
          <w:tcPr>
            <w:tcW w:w="3400" w:type="dxa"/>
            <w:shd w:val="clear" w:color="auto" w:fill="F2ECE1"/>
            <w:tcMar>
              <w:top w:w="100" w:type="dxa"/>
              <w:left w:w="100" w:type="dxa"/>
              <w:bottom w:w="100" w:type="dxa"/>
              <w:right w:w="100" w:type="dxa"/>
            </w:tcMar>
          </w:tcPr>
          <w:p w14:paraId="0A72D810" w14:textId="77777777" w:rsidR="00605DD8" w:rsidRDefault="00945520">
            <w:r>
              <w:t>2. Conception</w:t>
            </w:r>
          </w:p>
        </w:tc>
        <w:tc>
          <w:tcPr>
            <w:tcW w:w="4400" w:type="dxa"/>
            <w:shd w:val="clear" w:color="auto" w:fill="F2ECE1"/>
            <w:tcMar>
              <w:top w:w="100" w:type="dxa"/>
              <w:left w:w="100" w:type="dxa"/>
              <w:bottom w:w="100" w:type="dxa"/>
              <w:right w:w="100" w:type="dxa"/>
            </w:tcMar>
          </w:tcPr>
          <w:p w14:paraId="72D78A18" w14:textId="77777777" w:rsidR="00605DD8" w:rsidRDefault="00945520">
            <w:r>
              <w:t>Modélisation UML, architecture technique, maquettes UI</w:t>
            </w:r>
          </w:p>
        </w:tc>
        <w:tc>
          <w:tcPr>
            <w:tcW w:w="1550" w:type="dxa"/>
            <w:shd w:val="clear" w:color="auto" w:fill="F2ECE1"/>
            <w:tcMar>
              <w:top w:w="100" w:type="dxa"/>
              <w:left w:w="100" w:type="dxa"/>
              <w:bottom w:w="100" w:type="dxa"/>
              <w:right w:w="100" w:type="dxa"/>
            </w:tcMar>
          </w:tcPr>
          <w:p w14:paraId="51D9A1F8" w14:textId="77777777" w:rsidR="00605DD8" w:rsidRDefault="00945520">
            <w:r>
              <w:t>2 à 3 semaines</w:t>
            </w:r>
          </w:p>
        </w:tc>
      </w:tr>
      <w:tr w:rsidR="00605DD8" w14:paraId="61DAD840" w14:textId="77777777">
        <w:tc>
          <w:tcPr>
            <w:tcW w:w="3400" w:type="dxa"/>
            <w:tcMar>
              <w:top w:w="100" w:type="dxa"/>
              <w:left w:w="100" w:type="dxa"/>
              <w:bottom w:w="100" w:type="dxa"/>
              <w:right w:w="100" w:type="dxa"/>
            </w:tcMar>
          </w:tcPr>
          <w:p w14:paraId="794A8E51" w14:textId="77777777" w:rsidR="00605DD8" w:rsidRDefault="00945520">
            <w:r>
              <w:t>3. Développement — Modules cœur</w:t>
            </w:r>
          </w:p>
        </w:tc>
        <w:tc>
          <w:tcPr>
            <w:tcW w:w="4400" w:type="dxa"/>
            <w:tcMar>
              <w:top w:w="100" w:type="dxa"/>
              <w:left w:w="100" w:type="dxa"/>
              <w:bottom w:w="100" w:type="dxa"/>
              <w:right w:w="100" w:type="dxa"/>
            </w:tcMar>
          </w:tcPr>
          <w:p w14:paraId="3C42C278" w14:textId="77777777" w:rsidR="00605DD8" w:rsidRDefault="00945520">
            <w:r>
              <w:t>Produits, stocks, ventes, employés, fournisseurs, commandes</w:t>
            </w:r>
          </w:p>
        </w:tc>
        <w:tc>
          <w:tcPr>
            <w:tcW w:w="1550" w:type="dxa"/>
            <w:tcMar>
              <w:top w:w="100" w:type="dxa"/>
              <w:left w:w="100" w:type="dxa"/>
              <w:bottom w:w="100" w:type="dxa"/>
              <w:right w:w="100" w:type="dxa"/>
            </w:tcMar>
          </w:tcPr>
          <w:p w14:paraId="682B57F9" w14:textId="77777777" w:rsidR="00605DD8" w:rsidRDefault="00945520">
            <w:r>
              <w:t>5 à 6 semaines</w:t>
            </w:r>
          </w:p>
        </w:tc>
      </w:tr>
      <w:tr w:rsidR="00605DD8" w14:paraId="05C5CE1B" w14:textId="77777777">
        <w:tc>
          <w:tcPr>
            <w:tcW w:w="3400" w:type="dxa"/>
            <w:shd w:val="clear" w:color="auto" w:fill="F2ECE1"/>
            <w:tcMar>
              <w:top w:w="100" w:type="dxa"/>
              <w:left w:w="100" w:type="dxa"/>
              <w:bottom w:w="100" w:type="dxa"/>
              <w:right w:w="100" w:type="dxa"/>
            </w:tcMar>
          </w:tcPr>
          <w:p w14:paraId="23A70590" w14:textId="77777777" w:rsidR="00605DD8" w:rsidRDefault="00945520">
            <w:r>
              <w:t>4. Développement — Module IA &amp; tableaux de bord</w:t>
            </w:r>
          </w:p>
        </w:tc>
        <w:tc>
          <w:tcPr>
            <w:tcW w:w="4400" w:type="dxa"/>
            <w:shd w:val="clear" w:color="auto" w:fill="F2ECE1"/>
            <w:tcMar>
              <w:top w:w="100" w:type="dxa"/>
              <w:left w:w="100" w:type="dxa"/>
              <w:bottom w:w="100" w:type="dxa"/>
              <w:right w:w="100" w:type="dxa"/>
            </w:tcMar>
          </w:tcPr>
          <w:p w14:paraId="598D37E2" w14:textId="77777777" w:rsidR="00605DD8" w:rsidRDefault="00945520">
            <w:r>
              <w:t xml:space="preserve">Prévisions, recommandations, </w:t>
            </w:r>
            <w:proofErr w:type="spellStart"/>
            <w:r>
              <w:t>reporting</w:t>
            </w:r>
            <w:proofErr w:type="spellEnd"/>
          </w:p>
        </w:tc>
        <w:tc>
          <w:tcPr>
            <w:tcW w:w="1550" w:type="dxa"/>
            <w:shd w:val="clear" w:color="auto" w:fill="F2ECE1"/>
            <w:tcMar>
              <w:top w:w="100" w:type="dxa"/>
              <w:left w:w="100" w:type="dxa"/>
              <w:bottom w:w="100" w:type="dxa"/>
              <w:right w:w="100" w:type="dxa"/>
            </w:tcMar>
          </w:tcPr>
          <w:p w14:paraId="19A5B963" w14:textId="77777777" w:rsidR="00605DD8" w:rsidRDefault="00945520">
            <w:r>
              <w:t>3 à 4 semaines</w:t>
            </w:r>
          </w:p>
        </w:tc>
      </w:tr>
      <w:tr w:rsidR="00605DD8" w14:paraId="6E541412" w14:textId="77777777">
        <w:tc>
          <w:tcPr>
            <w:tcW w:w="3400" w:type="dxa"/>
            <w:tcMar>
              <w:top w:w="100" w:type="dxa"/>
              <w:left w:w="100" w:type="dxa"/>
              <w:bottom w:w="100" w:type="dxa"/>
              <w:right w:w="100" w:type="dxa"/>
            </w:tcMar>
          </w:tcPr>
          <w:p w14:paraId="10808BB2" w14:textId="77777777" w:rsidR="00605DD8" w:rsidRDefault="00945520">
            <w:r>
              <w:t>5. Tests et corrections</w:t>
            </w:r>
          </w:p>
        </w:tc>
        <w:tc>
          <w:tcPr>
            <w:tcW w:w="4400" w:type="dxa"/>
            <w:tcMar>
              <w:top w:w="100" w:type="dxa"/>
              <w:left w:w="100" w:type="dxa"/>
              <w:bottom w:w="100" w:type="dxa"/>
              <w:right w:w="100" w:type="dxa"/>
            </w:tcMar>
          </w:tcPr>
          <w:p w14:paraId="2E7BF3BF" w14:textId="77777777" w:rsidR="00605DD8" w:rsidRDefault="00945520">
            <w:r>
              <w:t>Tests unitaires, fonctionnels, sécurité</w:t>
            </w:r>
          </w:p>
        </w:tc>
        <w:tc>
          <w:tcPr>
            <w:tcW w:w="1550" w:type="dxa"/>
            <w:tcMar>
              <w:top w:w="100" w:type="dxa"/>
              <w:left w:w="100" w:type="dxa"/>
              <w:bottom w:w="100" w:type="dxa"/>
              <w:right w:w="100" w:type="dxa"/>
            </w:tcMar>
          </w:tcPr>
          <w:p w14:paraId="6442B62F" w14:textId="77777777" w:rsidR="00605DD8" w:rsidRDefault="00945520">
            <w:r>
              <w:t>2 semaines</w:t>
            </w:r>
          </w:p>
        </w:tc>
      </w:tr>
      <w:tr w:rsidR="00605DD8" w14:paraId="1E7DE721" w14:textId="77777777">
        <w:tc>
          <w:tcPr>
            <w:tcW w:w="3400" w:type="dxa"/>
            <w:shd w:val="clear" w:color="auto" w:fill="F2ECE1"/>
            <w:tcMar>
              <w:top w:w="100" w:type="dxa"/>
              <w:left w:w="100" w:type="dxa"/>
              <w:bottom w:w="100" w:type="dxa"/>
              <w:right w:w="100" w:type="dxa"/>
            </w:tcMar>
          </w:tcPr>
          <w:p w14:paraId="2A92DF11" w14:textId="77777777" w:rsidR="00605DD8" w:rsidRDefault="00945520">
            <w:r>
              <w:t>6. Déploiement et documentation</w:t>
            </w:r>
          </w:p>
        </w:tc>
        <w:tc>
          <w:tcPr>
            <w:tcW w:w="4400" w:type="dxa"/>
            <w:shd w:val="clear" w:color="auto" w:fill="F2ECE1"/>
            <w:tcMar>
              <w:top w:w="100" w:type="dxa"/>
              <w:left w:w="100" w:type="dxa"/>
              <w:bottom w:w="100" w:type="dxa"/>
              <w:right w:w="100" w:type="dxa"/>
            </w:tcMar>
          </w:tcPr>
          <w:p w14:paraId="5F8451A3" w14:textId="77777777" w:rsidR="00605DD8" w:rsidRDefault="00945520">
            <w:r>
              <w:t>Mise en production, rédaction des manuels</w:t>
            </w:r>
          </w:p>
        </w:tc>
        <w:tc>
          <w:tcPr>
            <w:tcW w:w="1550" w:type="dxa"/>
            <w:shd w:val="clear" w:color="auto" w:fill="F2ECE1"/>
            <w:tcMar>
              <w:top w:w="100" w:type="dxa"/>
              <w:left w:w="100" w:type="dxa"/>
              <w:bottom w:w="100" w:type="dxa"/>
              <w:right w:w="100" w:type="dxa"/>
            </w:tcMar>
          </w:tcPr>
          <w:p w14:paraId="723CB879" w14:textId="77777777" w:rsidR="00605DD8" w:rsidRDefault="00945520">
            <w:r>
              <w:t>1 à 2 semaines</w:t>
            </w:r>
          </w:p>
        </w:tc>
      </w:tr>
    </w:tbl>
    <w:p w14:paraId="5F18A97D" w14:textId="77777777" w:rsidR="00605DD8" w:rsidRDefault="00945520">
      <w:pPr>
        <w:pStyle w:val="Titre1"/>
        <w:pBdr>
          <w:bottom w:val="single" w:sz="6" w:space="4" w:color="C9A24B"/>
        </w:pBdr>
        <w:spacing w:before="400" w:after="200"/>
      </w:pPr>
      <w:r>
        <w:rPr>
          <w:b/>
          <w:bCs/>
          <w:color w:val="1F3864"/>
          <w:sz w:val="30"/>
          <w:szCs w:val="30"/>
        </w:rPr>
        <w:t>11. Critères de réussite</w:t>
      </w:r>
    </w:p>
    <w:p w14:paraId="502B0BB5" w14:textId="77777777" w:rsidR="00605DD8" w:rsidRDefault="00945520">
      <w:pPr>
        <w:pStyle w:val="Paragraphedeliste"/>
        <w:numPr>
          <w:ilvl w:val="0"/>
          <w:numId w:val="1"/>
        </w:numPr>
        <w:spacing w:after="80" w:line="276" w:lineRule="auto"/>
      </w:pPr>
      <w:r>
        <w:rPr>
          <w:b/>
          <w:bCs/>
          <w:sz w:val="21"/>
          <w:szCs w:val="21"/>
        </w:rPr>
        <w:lastRenderedPageBreak/>
        <w:t xml:space="preserve">Fonctionnel : </w:t>
      </w:r>
      <w:r>
        <w:rPr>
          <w:sz w:val="21"/>
          <w:szCs w:val="21"/>
        </w:rPr>
        <w:t>l'ensemble des modules (produits, stocks, ventes, employés, fournisseurs, commandes) est opérationnel et couvre les besoins exprimés.</w:t>
      </w:r>
    </w:p>
    <w:p w14:paraId="1E6CFCCB" w14:textId="77777777" w:rsidR="00605DD8" w:rsidRDefault="00945520">
      <w:pPr>
        <w:pStyle w:val="Paragraphedeliste"/>
        <w:numPr>
          <w:ilvl w:val="0"/>
          <w:numId w:val="1"/>
        </w:numPr>
        <w:spacing w:after="80" w:line="276" w:lineRule="auto"/>
      </w:pPr>
      <w:r>
        <w:rPr>
          <w:b/>
          <w:bCs/>
          <w:sz w:val="21"/>
          <w:szCs w:val="21"/>
        </w:rPr>
        <w:t xml:space="preserve">Intelligence artificielle : </w:t>
      </w:r>
      <w:r>
        <w:rPr>
          <w:sz w:val="21"/>
          <w:szCs w:val="21"/>
        </w:rPr>
        <w:t>le module de prévision/analyse fournit des résultats pertinents et compréhensibles par un utilisateur non-technique.</w:t>
      </w:r>
    </w:p>
    <w:p w14:paraId="562AA9A6" w14:textId="77777777" w:rsidR="00605DD8" w:rsidRDefault="00945520">
      <w:pPr>
        <w:pStyle w:val="Paragraphedeliste"/>
        <w:numPr>
          <w:ilvl w:val="0"/>
          <w:numId w:val="1"/>
        </w:numPr>
        <w:spacing w:after="80" w:line="276" w:lineRule="auto"/>
      </w:pPr>
      <w:r>
        <w:rPr>
          <w:b/>
          <w:bCs/>
          <w:sz w:val="21"/>
          <w:szCs w:val="21"/>
        </w:rPr>
        <w:t xml:space="preserve">Sécurité : </w:t>
      </w:r>
      <w:r>
        <w:rPr>
          <w:sz w:val="21"/>
          <w:szCs w:val="21"/>
        </w:rPr>
        <w:t>l'accès aux données est correctement restreint selon les rôles définis.</w:t>
      </w:r>
    </w:p>
    <w:p w14:paraId="3DBB1E18" w14:textId="77777777" w:rsidR="00605DD8" w:rsidRDefault="00945520">
      <w:pPr>
        <w:pStyle w:val="Paragraphedeliste"/>
        <w:numPr>
          <w:ilvl w:val="0"/>
          <w:numId w:val="1"/>
        </w:numPr>
        <w:spacing w:after="80" w:line="276" w:lineRule="auto"/>
      </w:pPr>
      <w:r>
        <w:rPr>
          <w:b/>
          <w:bCs/>
          <w:sz w:val="21"/>
          <w:szCs w:val="21"/>
        </w:rPr>
        <w:t xml:space="preserve">Ergonomie : </w:t>
      </w:r>
      <w:r>
        <w:rPr>
          <w:sz w:val="21"/>
          <w:szCs w:val="21"/>
        </w:rPr>
        <w:t>les utilisateurs finaux peuvent prendre en main l'application avec un minimum de formation.</w:t>
      </w:r>
    </w:p>
    <w:p w14:paraId="4E7E61EC" w14:textId="77777777" w:rsidR="00605DD8" w:rsidRDefault="00945520">
      <w:pPr>
        <w:pStyle w:val="Paragraphedeliste"/>
        <w:numPr>
          <w:ilvl w:val="0"/>
          <w:numId w:val="1"/>
        </w:numPr>
        <w:spacing w:after="80" w:line="276" w:lineRule="auto"/>
      </w:pPr>
      <w:r>
        <w:rPr>
          <w:b/>
          <w:bCs/>
          <w:sz w:val="21"/>
          <w:szCs w:val="21"/>
        </w:rPr>
        <w:t xml:space="preserve">Performance : </w:t>
      </w:r>
      <w:r>
        <w:rPr>
          <w:sz w:val="21"/>
          <w:szCs w:val="21"/>
        </w:rPr>
        <w:t>l'application répond aux exigences de temps de réponse même en usage quotidien.</w:t>
      </w:r>
    </w:p>
    <w:p w14:paraId="617F8774" w14:textId="77777777" w:rsidR="00605DD8" w:rsidRDefault="00945520">
      <w:pPr>
        <w:pStyle w:val="Paragraphedeliste"/>
        <w:numPr>
          <w:ilvl w:val="0"/>
          <w:numId w:val="1"/>
        </w:numPr>
        <w:spacing w:after="80" w:line="276" w:lineRule="auto"/>
      </w:pPr>
      <w:r>
        <w:rPr>
          <w:b/>
          <w:bCs/>
          <w:sz w:val="21"/>
          <w:szCs w:val="21"/>
        </w:rPr>
        <w:t xml:space="preserve">Documentation : </w:t>
      </w:r>
      <w:r>
        <w:rPr>
          <w:sz w:val="21"/>
          <w:szCs w:val="21"/>
        </w:rPr>
        <w:t>les livrables (technique et utilisateur) permettent la maintenance et l'évolution future du projet.</w:t>
      </w:r>
    </w:p>
    <w:p w14:paraId="747C5C7B" w14:textId="77777777" w:rsidR="00605DD8" w:rsidRDefault="00605DD8">
      <w:pPr>
        <w:spacing w:before="400"/>
      </w:pPr>
    </w:p>
    <w:p w14:paraId="61F4D7BD" w14:textId="77777777" w:rsidR="00605DD8" w:rsidRDefault="00945520">
      <w:pPr>
        <w:spacing w:after="150" w:line="276" w:lineRule="auto"/>
        <w:rPr>
          <w:i/>
          <w:iCs/>
          <w:color w:val="666666"/>
          <w:sz w:val="21"/>
          <w:szCs w:val="21"/>
        </w:rPr>
      </w:pPr>
      <w:r>
        <w:rPr>
          <w:i/>
          <w:iCs/>
          <w:color w:val="666666"/>
          <w:sz w:val="21"/>
          <w:szCs w:val="21"/>
        </w:rPr>
        <w:t>Ce cahier des charges constitue un document de référence évolutif. Il pourra être ajusté en cours de stage en fonction des retours de l'encadrant professionnel, des contraintes techniques rencontrées et des priorités métier de la pâtisserie.</w:t>
      </w:r>
    </w:p>
    <w:p w14:paraId="5643D832" w14:textId="77777777" w:rsidR="008F5193" w:rsidRDefault="008F5193">
      <w:pPr>
        <w:spacing w:after="150" w:line="276" w:lineRule="auto"/>
      </w:pPr>
    </w:p>
    <w:p w14:paraId="0461AF9F" w14:textId="355D4599" w:rsidR="008C0F07" w:rsidRDefault="008C0F07">
      <w:pPr>
        <w:spacing w:after="150" w:line="276" w:lineRule="auto"/>
      </w:pPr>
      <w:r w:rsidRPr="00AE62EB">
        <w:rPr>
          <w:noProof/>
        </w:rPr>
        <w:drawing>
          <wp:inline distT="0" distB="0" distL="0" distR="0" wp14:anchorId="054A10D1" wp14:editId="0573D04F">
            <wp:extent cx="5760720" cy="2696210"/>
            <wp:effectExtent l="0" t="0" r="0" b="8890"/>
            <wp:docPr id="77740975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696210"/>
                    </a:xfrm>
                    <a:prstGeom prst="rect">
                      <a:avLst/>
                    </a:prstGeom>
                    <a:noFill/>
                    <a:ln>
                      <a:noFill/>
                    </a:ln>
                  </pic:spPr>
                </pic:pic>
              </a:graphicData>
            </a:graphic>
          </wp:inline>
        </w:drawing>
      </w:r>
    </w:p>
    <w:p w14:paraId="71A1F7FF" w14:textId="77777777" w:rsidR="008F5193" w:rsidRDefault="008F5193">
      <w:pPr>
        <w:spacing w:after="150" w:line="276" w:lineRule="auto"/>
      </w:pPr>
    </w:p>
    <w:p w14:paraId="2968ECD7" w14:textId="77777777" w:rsidR="008F5193" w:rsidRDefault="008F5193">
      <w:pPr>
        <w:spacing w:after="150" w:line="276" w:lineRule="auto"/>
      </w:pPr>
    </w:p>
    <w:p w14:paraId="3571F417" w14:textId="77777777" w:rsidR="008F5193" w:rsidRDefault="008F5193">
      <w:pPr>
        <w:spacing w:after="150" w:line="276" w:lineRule="auto"/>
      </w:pPr>
    </w:p>
    <w:p w14:paraId="7FB37685" w14:textId="77777777" w:rsidR="008F5193" w:rsidRDefault="008F5193">
      <w:pPr>
        <w:spacing w:after="150" w:line="276" w:lineRule="auto"/>
      </w:pPr>
    </w:p>
    <w:p w14:paraId="26EC4AFE" w14:textId="77777777" w:rsidR="008F5193" w:rsidRDefault="008F5193">
      <w:pPr>
        <w:spacing w:after="150" w:line="276" w:lineRule="auto"/>
      </w:pPr>
    </w:p>
    <w:p w14:paraId="4365E6DB" w14:textId="77777777" w:rsidR="008F5193" w:rsidRDefault="008F5193">
      <w:pPr>
        <w:spacing w:after="150" w:line="276" w:lineRule="auto"/>
      </w:pPr>
    </w:p>
    <w:p w14:paraId="7F2A4F26" w14:textId="77777777" w:rsidR="008F5193" w:rsidRDefault="008F5193">
      <w:pPr>
        <w:spacing w:after="150" w:line="276" w:lineRule="auto"/>
      </w:pPr>
    </w:p>
    <w:p w14:paraId="3D55E978" w14:textId="77777777" w:rsidR="008F5193" w:rsidRDefault="008F5193">
      <w:pPr>
        <w:spacing w:after="150" w:line="276" w:lineRule="auto"/>
      </w:pPr>
    </w:p>
    <w:p w14:paraId="772551F3" w14:textId="77777777" w:rsidR="008F5193" w:rsidRDefault="008F5193">
      <w:pPr>
        <w:spacing w:after="150" w:line="276" w:lineRule="auto"/>
      </w:pPr>
    </w:p>
    <w:p w14:paraId="5619E732" w14:textId="77777777" w:rsidR="008F5193" w:rsidRDefault="008F5193">
      <w:pPr>
        <w:spacing w:after="150" w:line="276" w:lineRule="auto"/>
      </w:pPr>
    </w:p>
    <w:p w14:paraId="0BB83424" w14:textId="77777777" w:rsidR="008F5193" w:rsidRDefault="008F5193">
      <w:pPr>
        <w:spacing w:after="150" w:line="276" w:lineRule="auto"/>
      </w:pPr>
    </w:p>
    <w:p w14:paraId="1C3E7CCC" w14:textId="77777777" w:rsidR="008F5193" w:rsidRDefault="008F5193">
      <w:pPr>
        <w:spacing w:after="150" w:line="276" w:lineRule="auto"/>
      </w:pPr>
    </w:p>
    <w:p w14:paraId="3BCE1578" w14:textId="77777777" w:rsidR="008F5193" w:rsidRDefault="008F5193">
      <w:pPr>
        <w:spacing w:after="150" w:line="276" w:lineRule="auto"/>
      </w:pPr>
    </w:p>
    <w:p w14:paraId="50327B7E" w14:textId="77777777" w:rsidR="008F5193" w:rsidRDefault="008F5193">
      <w:pPr>
        <w:spacing w:after="150" w:line="276" w:lineRule="auto"/>
      </w:pPr>
    </w:p>
    <w:p w14:paraId="7F53390E" w14:textId="77777777" w:rsidR="008F5193" w:rsidRDefault="008F5193" w:rsidP="008F5193">
      <w:pPr>
        <w:spacing w:after="150" w:line="276" w:lineRule="auto"/>
        <w:rPr>
          <w:b/>
          <w:bCs/>
        </w:rPr>
      </w:pPr>
      <w:r w:rsidRPr="008F5193">
        <w:rPr>
          <w:b/>
          <w:bCs/>
        </w:rPr>
        <w:t>Plan de développement détaillé — Phase 3 : Modules cœur</w:t>
      </w:r>
    </w:p>
    <w:p w14:paraId="36C0D422" w14:textId="77777777" w:rsidR="008F5193" w:rsidRPr="008F5193" w:rsidRDefault="008F5193" w:rsidP="008F5193">
      <w:pPr>
        <w:spacing w:after="150" w:line="276" w:lineRule="auto"/>
        <w:rPr>
          <w:b/>
          <w:bCs/>
        </w:rPr>
      </w:pPr>
      <w:r w:rsidRPr="008F5193">
        <w:rPr>
          <w:b/>
          <w:bCs/>
        </w:rPr>
        <w:t>Plateforme de gestion intégrée pour une pâtisserie</w:t>
      </w:r>
    </w:p>
    <w:p w14:paraId="1E96F48B" w14:textId="77777777" w:rsidR="008F5193" w:rsidRPr="008F5193" w:rsidRDefault="00945520" w:rsidP="008F5193">
      <w:pPr>
        <w:spacing w:after="150" w:line="276" w:lineRule="auto"/>
      </w:pPr>
      <w:r>
        <w:pict w14:anchorId="1E74D5E9">
          <v:rect id="_x0000_i1025" style="width:0;height:1.5pt" o:hralign="center" o:hrstd="t" o:hr="t" fillcolor="#a0a0a0" stroked="f"/>
        </w:pict>
      </w:r>
    </w:p>
    <w:p w14:paraId="20304A52" w14:textId="77777777" w:rsidR="008F5193" w:rsidRPr="008F5193" w:rsidRDefault="008F5193" w:rsidP="008F5193">
      <w:pPr>
        <w:spacing w:after="150" w:line="276" w:lineRule="auto"/>
        <w:rPr>
          <w:b/>
          <w:bCs/>
        </w:rPr>
      </w:pPr>
      <w:r w:rsidRPr="008F5193">
        <w:rPr>
          <w:b/>
          <w:bCs/>
        </w:rPr>
        <w:t>0. Lire avant de coder : le piège du "syndrome de l'application fragmentée"</w:t>
      </w:r>
    </w:p>
    <w:p w14:paraId="779FECC0" w14:textId="77777777" w:rsidR="008F5193" w:rsidRPr="008F5193" w:rsidRDefault="008F5193" w:rsidP="008F5193">
      <w:pPr>
        <w:spacing w:after="150" w:line="276" w:lineRule="auto"/>
      </w:pPr>
      <w:r w:rsidRPr="008F5193">
        <w:t xml:space="preserve">Le symptôme classique : chaque module (produits, stocks, ventes, employés, fournisseurs, commandes) fonctionne parfaitement </w:t>
      </w:r>
      <w:r w:rsidRPr="008F5193">
        <w:rPr>
          <w:b/>
          <w:bCs/>
        </w:rPr>
        <w:t>en isolation</w:t>
      </w:r>
      <w:r w:rsidRPr="008F5193">
        <w:t xml:space="preserve">, avec ses propres données de test, mais le jour où on branche </w:t>
      </w:r>
      <w:proofErr w:type="spellStart"/>
      <w:r w:rsidRPr="008F5193">
        <w:t>tout</w:t>
      </w:r>
      <w:proofErr w:type="spellEnd"/>
      <w:r w:rsidRPr="008F5193">
        <w:t xml:space="preserve"> ensemble : les formats ne correspondent pas, le stock ne se déduit pas vraiment à la vente, les IDs ne matchent pas, l'</w:t>
      </w:r>
      <w:proofErr w:type="spellStart"/>
      <w:r w:rsidRPr="008F5193">
        <w:t>auth</w:t>
      </w:r>
      <w:proofErr w:type="spellEnd"/>
      <w:r w:rsidRPr="008F5193">
        <w:t xml:space="preserve"> casse un module sur deux.</w:t>
      </w:r>
    </w:p>
    <w:p w14:paraId="4D4A6E19" w14:textId="77777777" w:rsidR="008F5193" w:rsidRPr="008F5193" w:rsidRDefault="008F5193" w:rsidP="008F5193">
      <w:pPr>
        <w:spacing w:after="150" w:line="276" w:lineRule="auto"/>
      </w:pPr>
      <w:r w:rsidRPr="008F5193">
        <w:rPr>
          <w:b/>
          <w:bCs/>
        </w:rPr>
        <w:t>Cause racine réelle</w:t>
      </w:r>
      <w:r w:rsidRPr="008F5193">
        <w:t xml:space="preserve"> : on développe les modules en silos et on ne les intègre qu'à la fin ("Big Bang </w:t>
      </w:r>
      <w:proofErr w:type="spellStart"/>
      <w:r w:rsidRPr="008F5193">
        <w:t>Integration</w:t>
      </w:r>
      <w:proofErr w:type="spellEnd"/>
      <w:r w:rsidRPr="008F5193">
        <w:t xml:space="preserve">"). La solution n'est pas "faire plus attention" — c'est </w:t>
      </w:r>
      <w:r w:rsidRPr="008F5193">
        <w:rPr>
          <w:b/>
          <w:bCs/>
        </w:rPr>
        <w:t>changer l'ordre et la méthode de développement</w:t>
      </w:r>
      <w:r w:rsidRPr="008F5193">
        <w:t>.</w:t>
      </w:r>
    </w:p>
    <w:p w14:paraId="3B6E81BC" w14:textId="77777777" w:rsidR="008F5193" w:rsidRPr="008F5193" w:rsidRDefault="008F5193" w:rsidP="008F5193">
      <w:pPr>
        <w:spacing w:after="150" w:line="276" w:lineRule="auto"/>
        <w:rPr>
          <w:b/>
          <w:bCs/>
        </w:rPr>
      </w:pPr>
      <w:r w:rsidRPr="008F5193">
        <w:rPr>
          <w:b/>
          <w:bCs/>
        </w:rPr>
        <w:t>Stratégie exacte à appliquer : le "Walking Skeleton" + intégration continue</w:t>
      </w:r>
    </w:p>
    <w:p w14:paraId="1973DC2C" w14:textId="77777777" w:rsidR="008F5193" w:rsidRPr="008F5193" w:rsidRDefault="008F5193" w:rsidP="008F5193">
      <w:pPr>
        <w:spacing w:after="150" w:line="276" w:lineRule="auto"/>
      </w:pPr>
      <w:r w:rsidRPr="008F5193">
        <w:rPr>
          <w:b/>
          <w:bCs/>
        </w:rPr>
        <w:t>Principe</w:t>
      </w:r>
      <w:r w:rsidRPr="008F5193">
        <w:t xml:space="preserve"> : dès la première semaine, on construit une chaîne complète, bout-en-bout, ultra-simplifiée, qui traverse TOUS les modules (frontend → API → base de données → retour frontend). Ensuite, on épaissit chaque module progressivement — on n'ajoute JAMAIS un module sans le reconnecter immédiatement au flux global.</w:t>
      </w:r>
    </w:p>
    <w:p w14:paraId="0CD2336B" w14:textId="77777777" w:rsidR="008F5193" w:rsidRPr="008F5193" w:rsidRDefault="008F5193" w:rsidP="008F5193">
      <w:pPr>
        <w:spacing w:after="150" w:line="276" w:lineRule="auto"/>
      </w:pPr>
      <w:r w:rsidRPr="008F5193">
        <w:t>C'est l'inverse de l'approche instinctive ("je finis le module Produits à 100%, puis Stocks à 100%, puis..."). Voici les 7 règles concrètes à respecter tout au long du projet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
        <w:gridCol w:w="5313"/>
        <w:gridCol w:w="4218"/>
      </w:tblGrid>
      <w:tr w:rsidR="008F5193" w:rsidRPr="008F5193" w14:paraId="001981FC" w14:textId="77777777">
        <w:trPr>
          <w:tblHeader/>
          <w:tblCellSpacing w:w="15" w:type="dxa"/>
        </w:trPr>
        <w:tc>
          <w:tcPr>
            <w:tcW w:w="0" w:type="auto"/>
            <w:vAlign w:val="center"/>
            <w:hideMark/>
          </w:tcPr>
          <w:p w14:paraId="770B4285" w14:textId="77777777" w:rsidR="008F5193" w:rsidRPr="008F5193" w:rsidRDefault="008F5193" w:rsidP="008F5193">
            <w:pPr>
              <w:spacing w:after="150" w:line="276" w:lineRule="auto"/>
              <w:rPr>
                <w:b/>
                <w:bCs/>
              </w:rPr>
            </w:pPr>
            <w:r w:rsidRPr="008F5193">
              <w:rPr>
                <w:b/>
                <w:bCs/>
              </w:rPr>
              <w:t>#</w:t>
            </w:r>
          </w:p>
        </w:tc>
        <w:tc>
          <w:tcPr>
            <w:tcW w:w="0" w:type="auto"/>
            <w:vAlign w:val="center"/>
            <w:hideMark/>
          </w:tcPr>
          <w:p w14:paraId="0603E06E" w14:textId="77777777" w:rsidR="008F5193" w:rsidRPr="008F5193" w:rsidRDefault="008F5193" w:rsidP="008F5193">
            <w:pPr>
              <w:spacing w:after="150" w:line="276" w:lineRule="auto"/>
              <w:rPr>
                <w:b/>
                <w:bCs/>
              </w:rPr>
            </w:pPr>
            <w:r w:rsidRPr="008F5193">
              <w:rPr>
                <w:b/>
                <w:bCs/>
              </w:rPr>
              <w:t>Règle</w:t>
            </w:r>
          </w:p>
        </w:tc>
        <w:tc>
          <w:tcPr>
            <w:tcW w:w="0" w:type="auto"/>
            <w:vAlign w:val="center"/>
            <w:hideMark/>
          </w:tcPr>
          <w:p w14:paraId="5DC59607" w14:textId="77777777" w:rsidR="008F5193" w:rsidRPr="008F5193" w:rsidRDefault="008F5193" w:rsidP="008F5193">
            <w:pPr>
              <w:spacing w:after="150" w:line="276" w:lineRule="auto"/>
              <w:rPr>
                <w:b/>
                <w:bCs/>
              </w:rPr>
            </w:pPr>
            <w:r w:rsidRPr="008F5193">
              <w:rPr>
                <w:b/>
                <w:bCs/>
              </w:rPr>
              <w:t>Pourquoi elle empêche la fragmentation</w:t>
            </w:r>
          </w:p>
        </w:tc>
      </w:tr>
      <w:tr w:rsidR="008F5193" w:rsidRPr="008F5193" w14:paraId="15EFE7AA" w14:textId="77777777">
        <w:trPr>
          <w:tblCellSpacing w:w="15" w:type="dxa"/>
        </w:trPr>
        <w:tc>
          <w:tcPr>
            <w:tcW w:w="0" w:type="auto"/>
            <w:vAlign w:val="center"/>
            <w:hideMark/>
          </w:tcPr>
          <w:p w14:paraId="6D9C4230" w14:textId="77777777" w:rsidR="008F5193" w:rsidRPr="008F5193" w:rsidRDefault="008F5193" w:rsidP="008F5193">
            <w:pPr>
              <w:spacing w:after="150" w:line="276" w:lineRule="auto"/>
            </w:pPr>
            <w:r w:rsidRPr="008F5193">
              <w:t>1</w:t>
            </w:r>
          </w:p>
        </w:tc>
        <w:tc>
          <w:tcPr>
            <w:tcW w:w="0" w:type="auto"/>
            <w:vAlign w:val="center"/>
            <w:hideMark/>
          </w:tcPr>
          <w:p w14:paraId="1EA41AA3" w14:textId="77777777" w:rsidR="008F5193" w:rsidRPr="008F5193" w:rsidRDefault="008F5193" w:rsidP="008F5193">
            <w:pPr>
              <w:spacing w:after="150" w:line="276" w:lineRule="auto"/>
            </w:pPr>
            <w:r w:rsidRPr="008F5193">
              <w:rPr>
                <w:b/>
                <w:bCs/>
              </w:rPr>
              <w:t>Contrat d'API défini AVANT le code</w:t>
            </w:r>
            <w:r w:rsidRPr="008F5193">
              <w:t xml:space="preserve"> (fichier </w:t>
            </w:r>
            <w:proofErr w:type="spellStart"/>
            <w:r w:rsidRPr="008F5193">
              <w:t>OpenAPI</w:t>
            </w:r>
            <w:proofErr w:type="spellEnd"/>
            <w:r w:rsidRPr="008F5193">
              <w:t>/Swagger unique, versionné dans le repo)</w:t>
            </w:r>
          </w:p>
        </w:tc>
        <w:tc>
          <w:tcPr>
            <w:tcW w:w="0" w:type="auto"/>
            <w:vAlign w:val="center"/>
            <w:hideMark/>
          </w:tcPr>
          <w:p w14:paraId="189E8F65" w14:textId="77777777" w:rsidR="008F5193" w:rsidRPr="008F5193" w:rsidRDefault="008F5193" w:rsidP="008F5193">
            <w:pPr>
              <w:spacing w:after="150" w:line="276" w:lineRule="auto"/>
            </w:pPr>
            <w:r w:rsidRPr="008F5193">
              <w:t xml:space="preserve">Frontend et backend codent contre la même </w:t>
            </w:r>
            <w:proofErr w:type="spellStart"/>
            <w:r w:rsidRPr="008F5193">
              <w:t>spec</w:t>
            </w:r>
            <w:proofErr w:type="spellEnd"/>
            <w:r w:rsidRPr="008F5193">
              <w:t xml:space="preserve"> dès le jour 1 ; plus de "ça devait être </w:t>
            </w:r>
            <w:proofErr w:type="spellStart"/>
            <w:r w:rsidRPr="008F5193">
              <w:t>productId</w:t>
            </w:r>
            <w:proofErr w:type="spellEnd"/>
            <w:r w:rsidRPr="008F5193">
              <w:t xml:space="preserve"> pas </w:t>
            </w:r>
            <w:proofErr w:type="spellStart"/>
            <w:r w:rsidRPr="008F5193">
              <w:t>product_id</w:t>
            </w:r>
            <w:proofErr w:type="spellEnd"/>
            <w:r w:rsidRPr="008F5193">
              <w:t>"</w:t>
            </w:r>
          </w:p>
        </w:tc>
      </w:tr>
      <w:tr w:rsidR="008F5193" w:rsidRPr="008F5193" w14:paraId="4F9E3EFC" w14:textId="77777777">
        <w:trPr>
          <w:tblCellSpacing w:w="15" w:type="dxa"/>
        </w:trPr>
        <w:tc>
          <w:tcPr>
            <w:tcW w:w="0" w:type="auto"/>
            <w:vAlign w:val="center"/>
            <w:hideMark/>
          </w:tcPr>
          <w:p w14:paraId="2F9733A9" w14:textId="77777777" w:rsidR="008F5193" w:rsidRPr="008F5193" w:rsidRDefault="008F5193" w:rsidP="008F5193">
            <w:pPr>
              <w:spacing w:after="150" w:line="276" w:lineRule="auto"/>
            </w:pPr>
            <w:r w:rsidRPr="008F5193">
              <w:t>2</w:t>
            </w:r>
          </w:p>
        </w:tc>
        <w:tc>
          <w:tcPr>
            <w:tcW w:w="0" w:type="auto"/>
            <w:vAlign w:val="center"/>
            <w:hideMark/>
          </w:tcPr>
          <w:p w14:paraId="56A59822" w14:textId="77777777" w:rsidR="008F5193" w:rsidRPr="008F5193" w:rsidRDefault="008F5193" w:rsidP="008F5193">
            <w:pPr>
              <w:spacing w:after="150" w:line="276" w:lineRule="auto"/>
            </w:pPr>
            <w:r w:rsidRPr="008F5193">
              <w:rPr>
                <w:b/>
                <w:bCs/>
              </w:rPr>
              <w:t>Un seul schéma de base de données, source unique de vérité</w:t>
            </w:r>
            <w:r w:rsidRPr="008F5193">
              <w:t xml:space="preserve"> (migrations versionnées, jamais de champ créé "à la volée" dans un module)</w:t>
            </w:r>
          </w:p>
        </w:tc>
        <w:tc>
          <w:tcPr>
            <w:tcW w:w="0" w:type="auto"/>
            <w:vAlign w:val="center"/>
            <w:hideMark/>
          </w:tcPr>
          <w:p w14:paraId="29CA43F8" w14:textId="77777777" w:rsidR="008F5193" w:rsidRPr="008F5193" w:rsidRDefault="008F5193" w:rsidP="008F5193">
            <w:pPr>
              <w:spacing w:after="150" w:line="276" w:lineRule="auto"/>
            </w:pPr>
            <w:r w:rsidRPr="008F5193">
              <w:t>Élimine les incohérences de clés étrangères entre modules</w:t>
            </w:r>
          </w:p>
        </w:tc>
      </w:tr>
      <w:tr w:rsidR="008F5193" w:rsidRPr="008F5193" w14:paraId="6C38E82E" w14:textId="77777777">
        <w:trPr>
          <w:tblCellSpacing w:w="15" w:type="dxa"/>
        </w:trPr>
        <w:tc>
          <w:tcPr>
            <w:tcW w:w="0" w:type="auto"/>
            <w:vAlign w:val="center"/>
            <w:hideMark/>
          </w:tcPr>
          <w:p w14:paraId="04E324BD" w14:textId="77777777" w:rsidR="008F5193" w:rsidRPr="008F5193" w:rsidRDefault="008F5193" w:rsidP="008F5193">
            <w:pPr>
              <w:spacing w:after="150" w:line="276" w:lineRule="auto"/>
            </w:pPr>
            <w:r w:rsidRPr="008F5193">
              <w:t>3</w:t>
            </w:r>
          </w:p>
        </w:tc>
        <w:tc>
          <w:tcPr>
            <w:tcW w:w="0" w:type="auto"/>
            <w:vAlign w:val="center"/>
            <w:hideMark/>
          </w:tcPr>
          <w:p w14:paraId="19051C50" w14:textId="77777777" w:rsidR="008F5193" w:rsidRPr="008F5193" w:rsidRDefault="008F5193" w:rsidP="008F5193">
            <w:pPr>
              <w:spacing w:after="150" w:line="276" w:lineRule="auto"/>
            </w:pPr>
            <w:r w:rsidRPr="008F5193">
              <w:rPr>
                <w:b/>
                <w:bCs/>
              </w:rPr>
              <w:t>Un repo unique (monorepo) ou des dépôts liés par un docker-compose commun</w:t>
            </w:r>
          </w:p>
        </w:tc>
        <w:tc>
          <w:tcPr>
            <w:tcW w:w="0" w:type="auto"/>
            <w:vAlign w:val="center"/>
            <w:hideMark/>
          </w:tcPr>
          <w:p w14:paraId="741BDEA2" w14:textId="77777777" w:rsidR="008F5193" w:rsidRPr="008F5193" w:rsidRDefault="008F5193" w:rsidP="008F5193">
            <w:pPr>
              <w:spacing w:after="150" w:line="276" w:lineRule="auto"/>
            </w:pPr>
            <w:r w:rsidRPr="008F5193">
              <w:t>Un seul git clone + docker-compose up doit démarrer l'app complète, toujours</w:t>
            </w:r>
          </w:p>
        </w:tc>
      </w:tr>
      <w:tr w:rsidR="008F5193" w:rsidRPr="008F5193" w14:paraId="20F6D497" w14:textId="77777777">
        <w:trPr>
          <w:tblCellSpacing w:w="15" w:type="dxa"/>
        </w:trPr>
        <w:tc>
          <w:tcPr>
            <w:tcW w:w="0" w:type="auto"/>
            <w:vAlign w:val="center"/>
            <w:hideMark/>
          </w:tcPr>
          <w:p w14:paraId="5E302C50" w14:textId="77777777" w:rsidR="008F5193" w:rsidRPr="008F5193" w:rsidRDefault="008F5193" w:rsidP="008F5193">
            <w:pPr>
              <w:spacing w:after="150" w:line="276" w:lineRule="auto"/>
            </w:pPr>
            <w:r w:rsidRPr="008F5193">
              <w:t>4</w:t>
            </w:r>
          </w:p>
        </w:tc>
        <w:tc>
          <w:tcPr>
            <w:tcW w:w="0" w:type="auto"/>
            <w:vAlign w:val="center"/>
            <w:hideMark/>
          </w:tcPr>
          <w:p w14:paraId="7920DFC9" w14:textId="77777777" w:rsidR="008F5193" w:rsidRPr="008F5193" w:rsidRDefault="008F5193" w:rsidP="008F5193">
            <w:pPr>
              <w:spacing w:after="150" w:line="276" w:lineRule="auto"/>
            </w:pPr>
            <w:r w:rsidRPr="008F5193">
              <w:rPr>
                <w:b/>
                <w:bCs/>
              </w:rPr>
              <w:t>Vertical slice obligatoire avant d'élargir</w:t>
            </w:r>
            <w:r w:rsidRPr="008F5193">
              <w:t xml:space="preserve"> : chaque module livré doit immédiatement être branché aux modules déjà existants, pas juste testé seul</w:t>
            </w:r>
          </w:p>
        </w:tc>
        <w:tc>
          <w:tcPr>
            <w:tcW w:w="0" w:type="auto"/>
            <w:vAlign w:val="center"/>
            <w:hideMark/>
          </w:tcPr>
          <w:p w14:paraId="7D362358" w14:textId="77777777" w:rsidR="008F5193" w:rsidRPr="008F5193" w:rsidRDefault="008F5193" w:rsidP="008F5193">
            <w:pPr>
              <w:spacing w:after="150" w:line="276" w:lineRule="auto"/>
            </w:pPr>
            <w:r w:rsidRPr="008F5193">
              <w:t>On ne peut jamais accumuler de dette d'intégration</w:t>
            </w:r>
          </w:p>
        </w:tc>
      </w:tr>
      <w:tr w:rsidR="008F5193" w:rsidRPr="008F5193" w14:paraId="13E56A51" w14:textId="77777777">
        <w:trPr>
          <w:tblCellSpacing w:w="15" w:type="dxa"/>
        </w:trPr>
        <w:tc>
          <w:tcPr>
            <w:tcW w:w="0" w:type="auto"/>
            <w:vAlign w:val="center"/>
            <w:hideMark/>
          </w:tcPr>
          <w:p w14:paraId="384674CE" w14:textId="77777777" w:rsidR="008F5193" w:rsidRPr="008F5193" w:rsidRDefault="008F5193" w:rsidP="008F5193">
            <w:pPr>
              <w:spacing w:after="150" w:line="276" w:lineRule="auto"/>
            </w:pPr>
            <w:r w:rsidRPr="008F5193">
              <w:t>5</w:t>
            </w:r>
          </w:p>
        </w:tc>
        <w:tc>
          <w:tcPr>
            <w:tcW w:w="0" w:type="auto"/>
            <w:vAlign w:val="center"/>
            <w:hideMark/>
          </w:tcPr>
          <w:p w14:paraId="01FBD569" w14:textId="77777777" w:rsidR="008F5193" w:rsidRPr="008F5193" w:rsidRDefault="008F5193" w:rsidP="008F5193">
            <w:pPr>
              <w:spacing w:after="150" w:line="276" w:lineRule="auto"/>
            </w:pPr>
            <w:r w:rsidRPr="008F5193">
              <w:rPr>
                <w:b/>
                <w:bCs/>
              </w:rPr>
              <w:t>Tests d'intégration bout-en-bout (E2E) exécutés à CHAQUE fin de sprint</w:t>
            </w:r>
            <w:r w:rsidRPr="008F5193">
              <w:t>, pas seulement à la fin du projet</w:t>
            </w:r>
          </w:p>
        </w:tc>
        <w:tc>
          <w:tcPr>
            <w:tcW w:w="0" w:type="auto"/>
            <w:vAlign w:val="center"/>
            <w:hideMark/>
          </w:tcPr>
          <w:p w14:paraId="3536D711" w14:textId="77777777" w:rsidR="008F5193" w:rsidRPr="008F5193" w:rsidRDefault="008F5193" w:rsidP="008F5193">
            <w:pPr>
              <w:spacing w:after="150" w:line="276" w:lineRule="auto"/>
            </w:pPr>
            <w:r w:rsidRPr="008F5193">
              <w:t>Détecte l'incompatibilité entre modules en 1 semaine, pas en 1 mois</w:t>
            </w:r>
          </w:p>
        </w:tc>
      </w:tr>
      <w:tr w:rsidR="008F5193" w:rsidRPr="008F5193" w14:paraId="54408468" w14:textId="77777777">
        <w:trPr>
          <w:tblCellSpacing w:w="15" w:type="dxa"/>
        </w:trPr>
        <w:tc>
          <w:tcPr>
            <w:tcW w:w="0" w:type="auto"/>
            <w:vAlign w:val="center"/>
            <w:hideMark/>
          </w:tcPr>
          <w:p w14:paraId="632C6650" w14:textId="77777777" w:rsidR="008F5193" w:rsidRPr="008F5193" w:rsidRDefault="008F5193" w:rsidP="008F5193">
            <w:pPr>
              <w:spacing w:after="150" w:line="276" w:lineRule="auto"/>
            </w:pPr>
            <w:r w:rsidRPr="008F5193">
              <w:t>6</w:t>
            </w:r>
          </w:p>
        </w:tc>
        <w:tc>
          <w:tcPr>
            <w:tcW w:w="0" w:type="auto"/>
            <w:vAlign w:val="center"/>
            <w:hideMark/>
          </w:tcPr>
          <w:p w14:paraId="395DF071" w14:textId="77777777" w:rsidR="008F5193" w:rsidRPr="008F5193" w:rsidRDefault="008F5193" w:rsidP="008F5193">
            <w:pPr>
              <w:spacing w:after="150" w:line="276" w:lineRule="auto"/>
            </w:pPr>
            <w:r w:rsidRPr="008F5193">
              <w:rPr>
                <w:b/>
                <w:bCs/>
              </w:rPr>
              <w:t>Intégration continue (CI)</w:t>
            </w:r>
            <w:r w:rsidRPr="008F5193">
              <w:t xml:space="preserve"> : pipeline qui </w:t>
            </w:r>
            <w:proofErr w:type="spellStart"/>
            <w:r w:rsidRPr="008F5193">
              <w:t>build</w:t>
            </w:r>
            <w:proofErr w:type="spellEnd"/>
            <w:r w:rsidRPr="008F5193">
              <w:t xml:space="preserve"> + lance les tests à chaque push/merge</w:t>
            </w:r>
          </w:p>
        </w:tc>
        <w:tc>
          <w:tcPr>
            <w:tcW w:w="0" w:type="auto"/>
            <w:vAlign w:val="center"/>
            <w:hideMark/>
          </w:tcPr>
          <w:p w14:paraId="63DDEFAC" w14:textId="77777777" w:rsidR="008F5193" w:rsidRPr="008F5193" w:rsidRDefault="008F5193" w:rsidP="008F5193">
            <w:pPr>
              <w:spacing w:after="150" w:line="276" w:lineRule="auto"/>
            </w:pPr>
            <w:r w:rsidRPr="008F5193">
              <w:t>Impossible de fusionner du code qui casse le reste</w:t>
            </w:r>
          </w:p>
        </w:tc>
      </w:tr>
      <w:tr w:rsidR="008F5193" w:rsidRPr="008F5193" w14:paraId="1A78AA98" w14:textId="77777777">
        <w:trPr>
          <w:tblCellSpacing w:w="15" w:type="dxa"/>
        </w:trPr>
        <w:tc>
          <w:tcPr>
            <w:tcW w:w="0" w:type="auto"/>
            <w:vAlign w:val="center"/>
            <w:hideMark/>
          </w:tcPr>
          <w:p w14:paraId="4A246B56" w14:textId="77777777" w:rsidR="008F5193" w:rsidRPr="008F5193" w:rsidRDefault="008F5193" w:rsidP="008F5193">
            <w:pPr>
              <w:spacing w:after="150" w:line="276" w:lineRule="auto"/>
            </w:pPr>
            <w:r w:rsidRPr="008F5193">
              <w:t>7</w:t>
            </w:r>
          </w:p>
        </w:tc>
        <w:tc>
          <w:tcPr>
            <w:tcW w:w="0" w:type="auto"/>
            <w:vAlign w:val="center"/>
            <w:hideMark/>
          </w:tcPr>
          <w:p w14:paraId="7236AF1C" w14:textId="77777777" w:rsidR="008F5193" w:rsidRPr="008F5193" w:rsidRDefault="008F5193" w:rsidP="008F5193">
            <w:pPr>
              <w:spacing w:after="150" w:line="276" w:lineRule="auto"/>
            </w:pPr>
            <w:r w:rsidRPr="008F5193">
              <w:rPr>
                <w:b/>
                <w:bCs/>
              </w:rPr>
              <w:t>Démo hebdomadaire du parcours complet</w:t>
            </w:r>
            <w:r w:rsidRPr="008F5193">
              <w:t xml:space="preserve"> (pas juste du module du jour)</w:t>
            </w:r>
          </w:p>
        </w:tc>
        <w:tc>
          <w:tcPr>
            <w:tcW w:w="0" w:type="auto"/>
            <w:vAlign w:val="center"/>
            <w:hideMark/>
          </w:tcPr>
          <w:p w14:paraId="36E8C274" w14:textId="77777777" w:rsidR="008F5193" w:rsidRPr="008F5193" w:rsidRDefault="008F5193" w:rsidP="008F5193">
            <w:pPr>
              <w:spacing w:after="150" w:line="276" w:lineRule="auto"/>
            </w:pPr>
            <w:r w:rsidRPr="008F5193">
              <w:t>Force à vérifier régulièrement que la chaîne entière fonctionne</w:t>
            </w:r>
          </w:p>
        </w:tc>
      </w:tr>
    </w:tbl>
    <w:p w14:paraId="22354384" w14:textId="77777777" w:rsidR="008F5193" w:rsidRPr="008F5193" w:rsidRDefault="008F5193" w:rsidP="008F5193">
      <w:pPr>
        <w:spacing w:after="150" w:line="276" w:lineRule="auto"/>
        <w:rPr>
          <w:b/>
          <w:bCs/>
        </w:rPr>
      </w:pPr>
      <w:r w:rsidRPr="008F5193">
        <w:rPr>
          <w:b/>
          <w:bCs/>
        </w:rPr>
        <w:t>Schéma du flux d'intégration à ne jamais perdre de vue</w:t>
      </w:r>
    </w:p>
    <w:p w14:paraId="706BDE91" w14:textId="77777777" w:rsidR="008F5193" w:rsidRPr="008F5193" w:rsidRDefault="008F5193" w:rsidP="008F5193">
      <w:pPr>
        <w:spacing w:after="150" w:line="276" w:lineRule="auto"/>
      </w:pPr>
      <w:r w:rsidRPr="008F5193">
        <w:t xml:space="preserve">[Frontend] --(contrat </w:t>
      </w:r>
      <w:proofErr w:type="spellStart"/>
      <w:proofErr w:type="gramStart"/>
      <w:r w:rsidRPr="008F5193">
        <w:t>OpenAPI</w:t>
      </w:r>
      <w:proofErr w:type="spellEnd"/>
      <w:r w:rsidRPr="008F5193">
        <w:t>)--</w:t>
      </w:r>
      <w:proofErr w:type="gramEnd"/>
      <w:r w:rsidRPr="008F5193">
        <w:t xml:space="preserve">&gt; [API Backend] --(schéma </w:t>
      </w:r>
      <w:proofErr w:type="gramStart"/>
      <w:r w:rsidRPr="008F5193">
        <w:t>unique)--</w:t>
      </w:r>
      <w:proofErr w:type="gramEnd"/>
      <w:r w:rsidRPr="008F5193">
        <w:t>&gt; [Base de données]</w:t>
      </w:r>
    </w:p>
    <w:p w14:paraId="754642AE" w14:textId="77777777" w:rsidR="008F5193" w:rsidRPr="008F5193" w:rsidRDefault="008F5193" w:rsidP="008F5193">
      <w:pPr>
        <w:spacing w:after="150" w:line="276" w:lineRule="auto"/>
      </w:pPr>
      <w:r w:rsidRPr="008F5193">
        <w:t xml:space="preserve">     ↑                                    │</w:t>
      </w:r>
    </w:p>
    <w:p w14:paraId="2378FD88" w14:textId="77777777" w:rsidR="008F5193" w:rsidRPr="008F5193" w:rsidRDefault="008F5193" w:rsidP="008F5193">
      <w:pPr>
        <w:spacing w:after="150" w:line="276" w:lineRule="auto"/>
      </w:pPr>
      <w:r w:rsidRPr="008F5193">
        <w:t xml:space="preserve">     └──────────── réponse JSON ──────────┘</w:t>
      </w:r>
    </w:p>
    <w:p w14:paraId="73A308AB" w14:textId="77777777" w:rsidR="008F5193" w:rsidRPr="008F5193" w:rsidRDefault="008F5193" w:rsidP="008F5193">
      <w:pPr>
        <w:spacing w:after="150" w:line="276" w:lineRule="auto"/>
      </w:pPr>
    </w:p>
    <w:p w14:paraId="50908626" w14:textId="77777777" w:rsidR="008F5193" w:rsidRPr="008F5193" w:rsidRDefault="008F5193" w:rsidP="008F5193">
      <w:pPr>
        <w:spacing w:after="150" w:line="276" w:lineRule="auto"/>
      </w:pPr>
      <w:r w:rsidRPr="008F5193">
        <w:t>Chaque module ajouté DOIT :</w:t>
      </w:r>
    </w:p>
    <w:p w14:paraId="53774DB9" w14:textId="77777777" w:rsidR="008F5193" w:rsidRPr="008F5193" w:rsidRDefault="008F5193" w:rsidP="008F5193">
      <w:pPr>
        <w:spacing w:after="150" w:line="276" w:lineRule="auto"/>
      </w:pPr>
      <w:r w:rsidRPr="008F5193">
        <w:lastRenderedPageBreak/>
        <w:t xml:space="preserve">  1. Respecter le schéma de données déjà existant (pas de duplication de données)</w:t>
      </w:r>
    </w:p>
    <w:p w14:paraId="22ED9DF5" w14:textId="77777777" w:rsidR="008F5193" w:rsidRPr="008F5193" w:rsidRDefault="008F5193" w:rsidP="008F5193">
      <w:pPr>
        <w:spacing w:after="150" w:line="276" w:lineRule="auto"/>
      </w:pPr>
      <w:r w:rsidRPr="008F5193">
        <w:t xml:space="preserve">  2. Exposer/consommer via l'API centrale (pas d'accès direct concurrent à la BDD)</w:t>
      </w:r>
    </w:p>
    <w:p w14:paraId="10D17B20" w14:textId="77777777" w:rsidR="008F5193" w:rsidRPr="008F5193" w:rsidRDefault="008F5193" w:rsidP="008F5193">
      <w:pPr>
        <w:spacing w:after="150" w:line="276" w:lineRule="auto"/>
      </w:pPr>
      <w:r w:rsidRPr="008F5193">
        <w:t xml:space="preserve">  3. Être immédiatement testé dans le parcours complet (scénario E2E), pas isolément</w:t>
      </w:r>
    </w:p>
    <w:p w14:paraId="4F6D3A2A" w14:textId="77777777" w:rsidR="008F5193" w:rsidRPr="008F5193" w:rsidRDefault="008F5193" w:rsidP="008F5193">
      <w:pPr>
        <w:spacing w:after="150" w:line="276" w:lineRule="auto"/>
        <w:rPr>
          <w:b/>
          <w:bCs/>
        </w:rPr>
      </w:pPr>
      <w:proofErr w:type="spellStart"/>
      <w:r w:rsidRPr="008F5193">
        <w:rPr>
          <w:b/>
          <w:bCs/>
        </w:rPr>
        <w:t>Definition</w:t>
      </w:r>
      <w:proofErr w:type="spellEnd"/>
      <w:r w:rsidRPr="008F5193">
        <w:rPr>
          <w:b/>
          <w:bCs/>
        </w:rPr>
        <w:t xml:space="preserve"> of Done (DoD) globale — valable pour TOUT module, à cocher avant de le considérer "fini"</w:t>
      </w:r>
    </w:p>
    <w:p w14:paraId="2C5D384C"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Le module respecte le schéma de BDD central (migration versionnée, revue).</w:t>
      </w:r>
    </w:p>
    <w:p w14:paraId="0F4589B0"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Les </w:t>
      </w:r>
      <w:proofErr w:type="spellStart"/>
      <w:r w:rsidRPr="008F5193">
        <w:t>endpoints</w:t>
      </w:r>
      <w:proofErr w:type="spellEnd"/>
      <w:r w:rsidRPr="008F5193">
        <w:t xml:space="preserve"> suivent exactement le contrat </w:t>
      </w:r>
      <w:proofErr w:type="spellStart"/>
      <w:r w:rsidRPr="008F5193">
        <w:t>OpenAPI</w:t>
      </w:r>
      <w:proofErr w:type="spellEnd"/>
      <w:r w:rsidRPr="008F5193">
        <w:t xml:space="preserve"> défini en amont.</w:t>
      </w:r>
    </w:p>
    <w:p w14:paraId="79BFE2C0"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Le module est relié à au moins un autre module déjà existant dans un test E2E réel (pas </w:t>
      </w:r>
      <w:proofErr w:type="spellStart"/>
      <w:r w:rsidRPr="008F5193">
        <w:t>mocké</w:t>
      </w:r>
      <w:proofErr w:type="spellEnd"/>
      <w:r w:rsidRPr="008F5193">
        <w:t>).</w:t>
      </w:r>
    </w:p>
    <w:p w14:paraId="516ADA55"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Un scénario utilisateur complet passe par l'UI → API → BDD → UI sans intervention manuelle.</w:t>
      </w:r>
    </w:p>
    <w:p w14:paraId="0B46CF04"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Les tests automatisés (unitaires + intégration) passent en CI.</w:t>
      </w:r>
    </w:p>
    <w:p w14:paraId="368081A7" w14:textId="77777777" w:rsidR="008F5193" w:rsidRPr="008F5193" w:rsidRDefault="008F5193">
      <w:pPr>
        <w:numPr>
          <w:ilvl w:val="0"/>
          <w:numId w:val="2"/>
        </w:numPr>
        <w:spacing w:after="150" w:line="276" w:lineRule="auto"/>
      </w:pPr>
      <w:proofErr w:type="gramStart"/>
      <w:r w:rsidRPr="008F5193">
        <w:t>[ ]</w:t>
      </w:r>
      <w:proofErr w:type="gramEnd"/>
      <w:r w:rsidRPr="008F5193">
        <w:t xml:space="preserve"> Aucune donnée de démo/</w:t>
      </w:r>
      <w:proofErr w:type="spellStart"/>
      <w:r w:rsidRPr="008F5193">
        <w:t>mock</w:t>
      </w:r>
      <w:proofErr w:type="spellEnd"/>
      <w:r w:rsidRPr="008F5193">
        <w:t xml:space="preserve"> codée en dur ne subsiste dans le code de production.</w:t>
      </w:r>
    </w:p>
    <w:p w14:paraId="7AFABC28" w14:textId="77777777" w:rsidR="008F5193" w:rsidRPr="008F5193" w:rsidRDefault="00945520" w:rsidP="008F5193">
      <w:pPr>
        <w:spacing w:after="150" w:line="276" w:lineRule="auto"/>
      </w:pPr>
      <w:r>
        <w:pict w14:anchorId="033F11B5">
          <v:rect id="_x0000_i1026" style="width:0;height:1.5pt" o:hralign="center" o:hrstd="t" o:hr="t" fillcolor="#a0a0a0" stroked="f"/>
        </w:pict>
      </w:r>
    </w:p>
    <w:p w14:paraId="0011383B" w14:textId="77777777" w:rsidR="008F5193" w:rsidRPr="008F5193" w:rsidRDefault="008F5193" w:rsidP="008F5193">
      <w:pPr>
        <w:spacing w:after="150" w:line="276" w:lineRule="auto"/>
        <w:rPr>
          <w:b/>
          <w:bCs/>
        </w:rPr>
      </w:pPr>
      <w:r w:rsidRPr="008F5193">
        <w:rPr>
          <w:b/>
          <w:bCs/>
        </w:rPr>
        <w:t>1. Environnement et fondations communes (Sprint 0 — avant tout module métier)</w:t>
      </w:r>
    </w:p>
    <w:p w14:paraId="2FA6DFEA" w14:textId="77777777" w:rsidR="008F5193" w:rsidRPr="008F5193" w:rsidRDefault="008F5193" w:rsidP="008F5193">
      <w:pPr>
        <w:spacing w:after="150" w:line="276" w:lineRule="auto"/>
      </w:pPr>
      <w:r w:rsidRPr="008F5193">
        <w:t xml:space="preserve">Cette étape est </w:t>
      </w:r>
      <w:r w:rsidRPr="008F5193">
        <w:rPr>
          <w:b/>
          <w:bCs/>
        </w:rPr>
        <w:t>non négociable</w:t>
      </w:r>
      <w:r w:rsidRPr="008F5193">
        <w:t xml:space="preserve"> : c'est elle qui garantit que tous les modules suivants s'emboîteront.</w:t>
      </w:r>
    </w:p>
    <w:p w14:paraId="2FE8DB7E" w14:textId="77777777" w:rsidR="008F5193" w:rsidRPr="008F5193" w:rsidRDefault="008F5193" w:rsidP="008F5193">
      <w:pPr>
        <w:spacing w:after="150" w:line="276" w:lineRule="auto"/>
        <w:rPr>
          <w:b/>
          <w:bCs/>
        </w:rPr>
      </w:pPr>
      <w:r w:rsidRPr="008F5193">
        <w:rPr>
          <w:b/>
          <w:bCs/>
        </w:rPr>
        <w:t>1.1 Architecture &amp; structure du dépôt</w:t>
      </w:r>
    </w:p>
    <w:p w14:paraId="13393CD4" w14:textId="77777777" w:rsidR="008F5193" w:rsidRPr="008F5193" w:rsidRDefault="008F5193">
      <w:pPr>
        <w:numPr>
          <w:ilvl w:val="0"/>
          <w:numId w:val="3"/>
        </w:numPr>
        <w:spacing w:after="150" w:line="276" w:lineRule="auto"/>
      </w:pPr>
      <w:r w:rsidRPr="008F5193">
        <w:t>Créer le monorepo (/frontend, /backend, /ai-service, /docs, /infra).</w:t>
      </w:r>
    </w:p>
    <w:p w14:paraId="15DF5281" w14:textId="77777777" w:rsidR="008F5193" w:rsidRPr="008F5193" w:rsidRDefault="008F5193">
      <w:pPr>
        <w:numPr>
          <w:ilvl w:val="0"/>
          <w:numId w:val="3"/>
        </w:numPr>
        <w:spacing w:after="150" w:line="276" w:lineRule="auto"/>
      </w:pPr>
      <w:r w:rsidRPr="008F5193">
        <w:t>Rédiger le fichier docker-</w:t>
      </w:r>
      <w:proofErr w:type="spellStart"/>
      <w:r w:rsidRPr="008F5193">
        <w:t>compose.yml</w:t>
      </w:r>
      <w:proofErr w:type="spellEnd"/>
      <w:r w:rsidRPr="008F5193">
        <w:t xml:space="preserve"> (backend + frontend + base de données + service IA) : docker-compose up doit tout démarrer.</w:t>
      </w:r>
    </w:p>
    <w:p w14:paraId="336CEF43" w14:textId="77777777" w:rsidR="008F5193" w:rsidRPr="008F5193" w:rsidRDefault="008F5193">
      <w:pPr>
        <w:numPr>
          <w:ilvl w:val="0"/>
          <w:numId w:val="3"/>
        </w:numPr>
        <w:spacing w:after="150" w:line="276" w:lineRule="auto"/>
      </w:pPr>
      <w:r w:rsidRPr="008F5193">
        <w:t>Mettre en place le pipeline CI (GitHub Actions/</w:t>
      </w:r>
      <w:proofErr w:type="spellStart"/>
      <w:r w:rsidRPr="008F5193">
        <w:t>GitLab</w:t>
      </w:r>
      <w:proofErr w:type="spellEnd"/>
      <w:r w:rsidRPr="008F5193">
        <w:t xml:space="preserve"> CI) : </w:t>
      </w:r>
      <w:proofErr w:type="spellStart"/>
      <w:r w:rsidRPr="008F5193">
        <w:t>build</w:t>
      </w:r>
      <w:proofErr w:type="spellEnd"/>
      <w:r w:rsidRPr="008F5193">
        <w:t xml:space="preserve">, </w:t>
      </w:r>
      <w:proofErr w:type="spellStart"/>
      <w:r w:rsidRPr="008F5193">
        <w:t>lint</w:t>
      </w:r>
      <w:proofErr w:type="spellEnd"/>
      <w:r w:rsidRPr="008F5193">
        <w:t xml:space="preserve">, tests unitaires, tests E2E sur chaque pull </w:t>
      </w:r>
      <w:proofErr w:type="spellStart"/>
      <w:r w:rsidRPr="008F5193">
        <w:t>request</w:t>
      </w:r>
      <w:proofErr w:type="spellEnd"/>
      <w:r w:rsidRPr="008F5193">
        <w:t>.</w:t>
      </w:r>
    </w:p>
    <w:p w14:paraId="7523B35B" w14:textId="77777777" w:rsidR="008F5193" w:rsidRPr="008F5193" w:rsidRDefault="008F5193" w:rsidP="008F5193">
      <w:pPr>
        <w:spacing w:after="150" w:line="276" w:lineRule="auto"/>
        <w:rPr>
          <w:b/>
          <w:bCs/>
        </w:rPr>
      </w:pPr>
      <w:r w:rsidRPr="008F5193">
        <w:rPr>
          <w:b/>
          <w:bCs/>
        </w:rPr>
        <w:t>1.2 Contrat d'API (le document le plus important du projet)</w:t>
      </w:r>
    </w:p>
    <w:p w14:paraId="75A497FA" w14:textId="77777777" w:rsidR="008F5193" w:rsidRPr="008F5193" w:rsidRDefault="008F5193">
      <w:pPr>
        <w:numPr>
          <w:ilvl w:val="0"/>
          <w:numId w:val="4"/>
        </w:numPr>
        <w:spacing w:after="150" w:line="276" w:lineRule="auto"/>
      </w:pPr>
      <w:r w:rsidRPr="008F5193">
        <w:t xml:space="preserve">Rédiger la spécification </w:t>
      </w:r>
      <w:proofErr w:type="spellStart"/>
      <w:r w:rsidRPr="008F5193">
        <w:t>OpenAPI</w:t>
      </w:r>
      <w:proofErr w:type="spellEnd"/>
      <w:r w:rsidRPr="008F5193">
        <w:t xml:space="preserve">/Swagger complète listant </w:t>
      </w:r>
      <w:r w:rsidRPr="008F5193">
        <w:rPr>
          <w:b/>
          <w:bCs/>
        </w:rPr>
        <w:t>tous</w:t>
      </w:r>
      <w:r w:rsidRPr="008F5193">
        <w:t xml:space="preserve"> les </w:t>
      </w:r>
      <w:proofErr w:type="spellStart"/>
      <w:r w:rsidRPr="008F5193">
        <w:t>endpoints</w:t>
      </w:r>
      <w:proofErr w:type="spellEnd"/>
      <w:r w:rsidRPr="008F5193">
        <w:t xml:space="preserve"> prévus pour les 6 modules cœur (même ceux pas encore codés — en 501 Not </w:t>
      </w:r>
      <w:proofErr w:type="spellStart"/>
      <w:r w:rsidRPr="008F5193">
        <w:t>Implemented</w:t>
      </w:r>
      <w:proofErr w:type="spellEnd"/>
      <w:r w:rsidRPr="008F5193">
        <w:t>).</w:t>
      </w:r>
    </w:p>
    <w:p w14:paraId="46673DA4" w14:textId="77777777" w:rsidR="008F5193" w:rsidRPr="008F5193" w:rsidRDefault="008F5193">
      <w:pPr>
        <w:numPr>
          <w:ilvl w:val="0"/>
          <w:numId w:val="4"/>
        </w:numPr>
        <w:spacing w:after="150" w:line="276" w:lineRule="auto"/>
      </w:pPr>
      <w:r w:rsidRPr="008F5193">
        <w:t>Générer les types/</w:t>
      </w:r>
      <w:proofErr w:type="spellStart"/>
      <w:r w:rsidRPr="008F5193">
        <w:t>DTOs</w:t>
      </w:r>
      <w:proofErr w:type="spellEnd"/>
      <w:r w:rsidRPr="008F5193">
        <w:t xml:space="preserve"> partagés à partir de cette </w:t>
      </w:r>
      <w:proofErr w:type="spellStart"/>
      <w:r w:rsidRPr="008F5193">
        <w:t>spec</w:t>
      </w:r>
      <w:proofErr w:type="spellEnd"/>
      <w:r w:rsidRPr="008F5193">
        <w:t xml:space="preserve"> (ex. </w:t>
      </w:r>
      <w:proofErr w:type="spellStart"/>
      <w:r w:rsidRPr="008F5193">
        <w:t>openapi-typescript</w:t>
      </w:r>
      <w:proofErr w:type="spellEnd"/>
      <w:r w:rsidRPr="008F5193">
        <w:t>) pour que frontend et backend utilisent exactement les mêmes structures.</w:t>
      </w:r>
    </w:p>
    <w:p w14:paraId="01B4A51B" w14:textId="77777777" w:rsidR="008F5193" w:rsidRPr="008F5193" w:rsidRDefault="008F5193" w:rsidP="008F5193">
      <w:pPr>
        <w:spacing w:after="150" w:line="276" w:lineRule="auto"/>
        <w:rPr>
          <w:b/>
          <w:bCs/>
        </w:rPr>
      </w:pPr>
      <w:r w:rsidRPr="008F5193">
        <w:rPr>
          <w:b/>
          <w:bCs/>
        </w:rPr>
        <w:t>1.3 Base de données — schéma unique</w:t>
      </w:r>
    </w:p>
    <w:p w14:paraId="0A2EBF33" w14:textId="77777777" w:rsidR="008F5193" w:rsidRPr="008F5193" w:rsidRDefault="008F5193">
      <w:pPr>
        <w:numPr>
          <w:ilvl w:val="0"/>
          <w:numId w:val="5"/>
        </w:numPr>
        <w:spacing w:after="150" w:line="276" w:lineRule="auto"/>
      </w:pPr>
      <w:r w:rsidRPr="008F5193">
        <w:t xml:space="preserve">Modéliser le schéma relationnel complet (MCD/MLD) couvrant produits, recettes, stocks, ventes, employés, fournisseurs, commandes — </w:t>
      </w:r>
      <w:r w:rsidRPr="008F5193">
        <w:rPr>
          <w:b/>
          <w:bCs/>
        </w:rPr>
        <w:t>avant</w:t>
      </w:r>
      <w:r w:rsidRPr="008F5193">
        <w:t xml:space="preserve"> d'écrire le code d'un seul module, pour que les clés étrangères soient cohérentes dès le départ.</w:t>
      </w:r>
    </w:p>
    <w:p w14:paraId="3E69B875" w14:textId="77777777" w:rsidR="008F5193" w:rsidRPr="008F5193" w:rsidRDefault="008F5193">
      <w:pPr>
        <w:numPr>
          <w:ilvl w:val="0"/>
          <w:numId w:val="5"/>
        </w:numPr>
        <w:spacing w:after="150" w:line="276" w:lineRule="auto"/>
      </w:pPr>
      <w:r w:rsidRPr="008F5193">
        <w:t xml:space="preserve">Mettre en place l'outil de migrations (ex. Prisma </w:t>
      </w:r>
      <w:proofErr w:type="spellStart"/>
      <w:r w:rsidRPr="008F5193">
        <w:t>Migrate</w:t>
      </w:r>
      <w:proofErr w:type="spellEnd"/>
      <w:r w:rsidRPr="008F5193">
        <w:t xml:space="preserve">, </w:t>
      </w:r>
      <w:proofErr w:type="spellStart"/>
      <w:r w:rsidRPr="008F5193">
        <w:t>Sequelize</w:t>
      </w:r>
      <w:proofErr w:type="spellEnd"/>
      <w:r w:rsidRPr="008F5193">
        <w:t xml:space="preserve">, </w:t>
      </w:r>
      <w:proofErr w:type="spellStart"/>
      <w:r w:rsidRPr="008F5193">
        <w:t>Flyway</w:t>
      </w:r>
      <w:proofErr w:type="spellEnd"/>
      <w:r w:rsidRPr="008F5193">
        <w:t>).</w:t>
      </w:r>
    </w:p>
    <w:p w14:paraId="78D6426C" w14:textId="77777777" w:rsidR="008F5193" w:rsidRPr="008F5193" w:rsidRDefault="008F5193">
      <w:pPr>
        <w:numPr>
          <w:ilvl w:val="0"/>
          <w:numId w:val="5"/>
        </w:numPr>
        <w:spacing w:after="150" w:line="276" w:lineRule="auto"/>
      </w:pPr>
      <w:r w:rsidRPr="008F5193">
        <w:t>Créer un jeu de données de test partagé (</w:t>
      </w:r>
      <w:proofErr w:type="spellStart"/>
      <w:r w:rsidRPr="008F5193">
        <w:t>seed.sql</w:t>
      </w:r>
      <w:proofErr w:type="spellEnd"/>
      <w:r w:rsidRPr="008F5193">
        <w:t>), utilisé par TOUS les développeurs et par les tests E2E — jamais de données inventées module par module.</w:t>
      </w:r>
    </w:p>
    <w:p w14:paraId="4EBF29A9" w14:textId="77777777" w:rsidR="008F5193" w:rsidRPr="008F5193" w:rsidRDefault="008F5193" w:rsidP="008F5193">
      <w:pPr>
        <w:spacing w:after="150" w:line="276" w:lineRule="auto"/>
        <w:rPr>
          <w:b/>
          <w:bCs/>
        </w:rPr>
      </w:pPr>
      <w:r w:rsidRPr="008F5193">
        <w:rPr>
          <w:b/>
          <w:bCs/>
        </w:rPr>
        <w:t>1.4 Authentification &amp; rôles (fondation transversale)</w:t>
      </w:r>
    </w:p>
    <w:p w14:paraId="16AE1F20" w14:textId="77777777" w:rsidR="008F5193" w:rsidRPr="008F5193" w:rsidRDefault="008F5193">
      <w:pPr>
        <w:numPr>
          <w:ilvl w:val="0"/>
          <w:numId w:val="6"/>
        </w:numPr>
        <w:spacing w:after="150" w:line="276" w:lineRule="auto"/>
      </w:pPr>
      <w:r w:rsidRPr="008F5193">
        <w:t xml:space="preserve">Implémenter l'authentification (JWT) et le système de rôles (Admin, Responsable production, Vendeur, Responsable stock/achats, Employé) </w:t>
      </w:r>
      <w:r w:rsidRPr="008F5193">
        <w:rPr>
          <w:b/>
          <w:bCs/>
        </w:rPr>
        <w:t>en premier</w:t>
      </w:r>
      <w:r w:rsidRPr="008F5193">
        <w:t>, car chaque module en dépend.</w:t>
      </w:r>
    </w:p>
    <w:p w14:paraId="30ECC33A" w14:textId="77777777" w:rsidR="008F5193" w:rsidRPr="008F5193" w:rsidRDefault="008F5193">
      <w:pPr>
        <w:numPr>
          <w:ilvl w:val="0"/>
          <w:numId w:val="6"/>
        </w:numPr>
        <w:spacing w:after="150" w:line="276" w:lineRule="auto"/>
      </w:pPr>
      <w:r w:rsidRPr="008F5193">
        <w:t>Middleware de contrôle d'accès centralisé (pas de vérification de rôle dupliquée dans chaque module).</w:t>
      </w:r>
    </w:p>
    <w:p w14:paraId="060A4F2E" w14:textId="77777777" w:rsidR="008F5193" w:rsidRPr="008F5193" w:rsidRDefault="008F5193" w:rsidP="008F5193">
      <w:pPr>
        <w:spacing w:after="150" w:line="276" w:lineRule="auto"/>
        <w:rPr>
          <w:b/>
          <w:bCs/>
        </w:rPr>
      </w:pPr>
      <w:r w:rsidRPr="008F5193">
        <w:rPr>
          <w:b/>
          <w:bCs/>
        </w:rPr>
        <w:t>1.5 Le "Walking Skeleton" initial</w:t>
      </w:r>
    </w:p>
    <w:p w14:paraId="548C59A6" w14:textId="77777777" w:rsidR="008F5193" w:rsidRPr="008F5193" w:rsidRDefault="008F5193">
      <w:pPr>
        <w:numPr>
          <w:ilvl w:val="0"/>
          <w:numId w:val="7"/>
        </w:numPr>
        <w:spacing w:after="150" w:line="276" w:lineRule="auto"/>
      </w:pPr>
      <w:r w:rsidRPr="008F5193">
        <w:t xml:space="preserve">Construire un parcours minimal bout-en-bout : une page frontend qui liste les produits, un </w:t>
      </w:r>
      <w:proofErr w:type="spellStart"/>
      <w:r w:rsidRPr="008F5193">
        <w:t>endpoint</w:t>
      </w:r>
      <w:proofErr w:type="spellEnd"/>
      <w:r w:rsidRPr="008F5193">
        <w:t xml:space="preserve"> backend qui les retourne depuis la vraie base de données, déployé et testé.</w:t>
      </w:r>
    </w:p>
    <w:p w14:paraId="27580927" w14:textId="77777777" w:rsidR="008F5193" w:rsidRPr="008F5193" w:rsidRDefault="008F5193">
      <w:pPr>
        <w:numPr>
          <w:ilvl w:val="0"/>
          <w:numId w:val="7"/>
        </w:numPr>
        <w:spacing w:after="150" w:line="276" w:lineRule="auto"/>
      </w:pPr>
      <w:r w:rsidRPr="008F5193">
        <w:rPr>
          <w:b/>
          <w:bCs/>
        </w:rPr>
        <w:lastRenderedPageBreak/>
        <w:t>Objectif de cette étape : prouver que la chaîne complète fonctionne, avant d'ajouter la moindre complexité métier.</w:t>
      </w:r>
    </w:p>
    <w:p w14:paraId="7763DA75" w14:textId="77777777" w:rsidR="008F5193" w:rsidRPr="008F5193" w:rsidRDefault="008F5193" w:rsidP="008F5193">
      <w:pPr>
        <w:spacing w:after="150" w:line="276" w:lineRule="auto"/>
      </w:pPr>
      <w:r w:rsidRPr="008F5193">
        <w:rPr>
          <w:b/>
          <w:bCs/>
        </w:rPr>
        <w:t>Livrable de fin de Sprint 0</w:t>
      </w:r>
      <w:r w:rsidRPr="008F5193">
        <w:t xml:space="preserve"> : application vide mais fonctionnelle de bout en bout (login → liste produits vide → BDD réelle), CI verte, contrat d'API figé en v1.</w:t>
      </w:r>
    </w:p>
    <w:p w14:paraId="4CC0AAAC" w14:textId="77777777" w:rsidR="008F5193" w:rsidRPr="008F5193" w:rsidRDefault="00945520" w:rsidP="008F5193">
      <w:pPr>
        <w:spacing w:after="150" w:line="276" w:lineRule="auto"/>
      </w:pPr>
      <w:r>
        <w:pict w14:anchorId="2596F9DD">
          <v:rect id="_x0000_i1027" style="width:0;height:1.5pt" o:hralign="center" o:hrstd="t" o:hr="t" fillcolor="#a0a0a0" stroked="f"/>
        </w:pict>
      </w:r>
    </w:p>
    <w:p w14:paraId="16605F2E" w14:textId="77777777" w:rsidR="008F5193" w:rsidRPr="008F5193" w:rsidRDefault="008F5193" w:rsidP="008F5193">
      <w:pPr>
        <w:spacing w:after="150" w:line="276" w:lineRule="auto"/>
        <w:rPr>
          <w:b/>
          <w:bCs/>
        </w:rPr>
      </w:pPr>
      <w:r w:rsidRPr="008F5193">
        <w:rPr>
          <w:b/>
          <w:bCs/>
        </w:rPr>
        <w:t>2. Sprint 1 — Module Produits + Module Stocks (développés ensemble, jamais séparément)</w:t>
      </w:r>
    </w:p>
    <w:p w14:paraId="0A302142" w14:textId="77777777" w:rsidR="008F5193" w:rsidRPr="008F5193" w:rsidRDefault="008F5193" w:rsidP="008F5193">
      <w:pPr>
        <w:spacing w:after="150" w:line="276" w:lineRule="auto"/>
      </w:pPr>
      <w:r w:rsidRPr="008F5193">
        <w:t>Ces deux modules sont volontairement fusionnés dans le planning : un produit sans stock n'a pas de sens métier, donc les développer isolément est la première source classique de fragmentation.</w:t>
      </w:r>
    </w:p>
    <w:p w14:paraId="7378A7A2" w14:textId="77777777" w:rsidR="008F5193" w:rsidRPr="008F5193" w:rsidRDefault="008F5193" w:rsidP="008F5193">
      <w:pPr>
        <w:spacing w:after="150" w:line="276" w:lineRule="auto"/>
        <w:rPr>
          <w:b/>
          <w:bCs/>
        </w:rPr>
      </w:pPr>
      <w:r w:rsidRPr="008F5193">
        <w:rPr>
          <w:b/>
          <w:bCs/>
        </w:rPr>
        <w:t>Tâches Backend</w:t>
      </w:r>
    </w:p>
    <w:p w14:paraId="76C3D6B4" w14:textId="77777777" w:rsidR="008F5193" w:rsidRPr="008F5193" w:rsidRDefault="008F5193">
      <w:pPr>
        <w:numPr>
          <w:ilvl w:val="0"/>
          <w:numId w:val="8"/>
        </w:numPr>
        <w:spacing w:after="150" w:line="276" w:lineRule="auto"/>
      </w:pPr>
      <w:proofErr w:type="spellStart"/>
      <w:r w:rsidRPr="008F5193">
        <w:t>Endpoints</w:t>
      </w:r>
      <w:proofErr w:type="spellEnd"/>
      <w:r w:rsidRPr="008F5193">
        <w:t xml:space="preserve"> CRUD produits (/</w:t>
      </w:r>
      <w:proofErr w:type="spellStart"/>
      <w:r w:rsidRPr="008F5193">
        <w:t>products</w:t>
      </w:r>
      <w:proofErr w:type="spellEnd"/>
      <w:r w:rsidRPr="008F5193">
        <w:t xml:space="preserve">) conformes au contrat </w:t>
      </w:r>
      <w:proofErr w:type="spellStart"/>
      <w:r w:rsidRPr="008F5193">
        <w:t>OpenAPI</w:t>
      </w:r>
      <w:proofErr w:type="spellEnd"/>
      <w:r w:rsidRPr="008F5193">
        <w:t>.</w:t>
      </w:r>
    </w:p>
    <w:p w14:paraId="5210A41C" w14:textId="77777777" w:rsidR="008F5193" w:rsidRPr="008F5193" w:rsidRDefault="008F5193">
      <w:pPr>
        <w:numPr>
          <w:ilvl w:val="0"/>
          <w:numId w:val="8"/>
        </w:numPr>
        <w:spacing w:after="150" w:line="276" w:lineRule="auto"/>
      </w:pPr>
      <w:r w:rsidRPr="008F5193">
        <w:t>Modèle de recette : association produit ↔ liste de matières premières + quantités.</w:t>
      </w:r>
    </w:p>
    <w:p w14:paraId="6374B597" w14:textId="77777777" w:rsidR="008F5193" w:rsidRPr="008F5193" w:rsidRDefault="008F5193">
      <w:pPr>
        <w:numPr>
          <w:ilvl w:val="0"/>
          <w:numId w:val="8"/>
        </w:numPr>
        <w:spacing w:after="150" w:line="276" w:lineRule="auto"/>
      </w:pPr>
      <w:proofErr w:type="spellStart"/>
      <w:r w:rsidRPr="008F5193">
        <w:t>Endpoints</w:t>
      </w:r>
      <w:proofErr w:type="spellEnd"/>
      <w:r w:rsidRPr="008F5193">
        <w:t xml:space="preserve"> stocks (/stocks) : consultation des quantités, mouvements (entrée/sortie/perte).</w:t>
      </w:r>
    </w:p>
    <w:p w14:paraId="0F673F85" w14:textId="77777777" w:rsidR="008F5193" w:rsidRPr="008F5193" w:rsidRDefault="008F5193">
      <w:pPr>
        <w:numPr>
          <w:ilvl w:val="0"/>
          <w:numId w:val="8"/>
        </w:numPr>
        <w:spacing w:after="150" w:line="276" w:lineRule="auto"/>
      </w:pPr>
      <w:r w:rsidRPr="008F5193">
        <w:t>Logique de déduction automatique du stock de matières premières lors de la déclaration de fabrication d'un produit (fonction centrale, testée unitairement).</w:t>
      </w:r>
    </w:p>
    <w:p w14:paraId="06FC86BE" w14:textId="77777777" w:rsidR="008F5193" w:rsidRPr="008F5193" w:rsidRDefault="008F5193">
      <w:pPr>
        <w:numPr>
          <w:ilvl w:val="0"/>
          <w:numId w:val="8"/>
        </w:numPr>
        <w:spacing w:after="150" w:line="276" w:lineRule="auto"/>
      </w:pPr>
      <w:r w:rsidRPr="008F5193">
        <w:t xml:space="preserve">Génération d'alertes (stock bas / péremption proche) exposée via un </w:t>
      </w:r>
      <w:proofErr w:type="spellStart"/>
      <w:r w:rsidRPr="008F5193">
        <w:t>endpoint</w:t>
      </w:r>
      <w:proofErr w:type="spellEnd"/>
      <w:r w:rsidRPr="008F5193">
        <w:t xml:space="preserve"> dédié.</w:t>
      </w:r>
    </w:p>
    <w:p w14:paraId="20C9EE0F" w14:textId="77777777" w:rsidR="008F5193" w:rsidRPr="008F5193" w:rsidRDefault="008F5193" w:rsidP="008F5193">
      <w:pPr>
        <w:spacing w:after="150" w:line="276" w:lineRule="auto"/>
        <w:rPr>
          <w:b/>
          <w:bCs/>
        </w:rPr>
      </w:pPr>
      <w:r w:rsidRPr="008F5193">
        <w:rPr>
          <w:b/>
          <w:bCs/>
        </w:rPr>
        <w:t>Tâches Frontend</w:t>
      </w:r>
    </w:p>
    <w:p w14:paraId="7DBE706A" w14:textId="77777777" w:rsidR="008F5193" w:rsidRPr="008F5193" w:rsidRDefault="008F5193">
      <w:pPr>
        <w:numPr>
          <w:ilvl w:val="0"/>
          <w:numId w:val="9"/>
        </w:numPr>
        <w:spacing w:after="150" w:line="276" w:lineRule="auto"/>
      </w:pPr>
      <w:r w:rsidRPr="008F5193">
        <w:t>Écran de gestion du catalogue produits (création, édition, catégorisation).</w:t>
      </w:r>
    </w:p>
    <w:p w14:paraId="0DEB90D7" w14:textId="77777777" w:rsidR="008F5193" w:rsidRPr="008F5193" w:rsidRDefault="008F5193">
      <w:pPr>
        <w:numPr>
          <w:ilvl w:val="0"/>
          <w:numId w:val="9"/>
        </w:numPr>
        <w:spacing w:after="150" w:line="276" w:lineRule="auto"/>
      </w:pPr>
      <w:r w:rsidRPr="008F5193">
        <w:t>Écran de gestion des recettes (associer matières premières à un produit).</w:t>
      </w:r>
    </w:p>
    <w:p w14:paraId="2120452D" w14:textId="77777777" w:rsidR="008F5193" w:rsidRPr="008F5193" w:rsidRDefault="008F5193">
      <w:pPr>
        <w:numPr>
          <w:ilvl w:val="0"/>
          <w:numId w:val="9"/>
        </w:numPr>
        <w:spacing w:after="150" w:line="276" w:lineRule="auto"/>
      </w:pPr>
      <w:r w:rsidRPr="008F5193">
        <w:t>Tableau de suivi des stocks avec indicateurs visuels (rupture, stock bas).</w:t>
      </w:r>
    </w:p>
    <w:p w14:paraId="6E0A843F" w14:textId="77777777" w:rsidR="008F5193" w:rsidRPr="008F5193" w:rsidRDefault="008F5193">
      <w:pPr>
        <w:numPr>
          <w:ilvl w:val="0"/>
          <w:numId w:val="9"/>
        </w:numPr>
        <w:spacing w:after="150" w:line="276" w:lineRule="auto"/>
      </w:pPr>
      <w:r w:rsidRPr="008F5193">
        <w:t>Formulaire de déclaration de fabrication (qui déclenche la déduction de stock).</w:t>
      </w:r>
    </w:p>
    <w:p w14:paraId="248047DE" w14:textId="77777777" w:rsidR="008F5193" w:rsidRPr="008F5193" w:rsidRDefault="008F5193" w:rsidP="008F5193">
      <w:pPr>
        <w:spacing w:after="150" w:line="276" w:lineRule="auto"/>
        <w:rPr>
          <w:b/>
          <w:bCs/>
        </w:rPr>
      </w:pPr>
      <w:r w:rsidRPr="008F5193">
        <w:rPr>
          <w:b/>
          <w:bCs/>
        </w:rPr>
        <w:t>Tâches Base de données</w:t>
      </w:r>
    </w:p>
    <w:p w14:paraId="6851E78A" w14:textId="77777777" w:rsidR="008F5193" w:rsidRPr="008F5193" w:rsidRDefault="008F5193">
      <w:pPr>
        <w:numPr>
          <w:ilvl w:val="0"/>
          <w:numId w:val="10"/>
        </w:numPr>
        <w:spacing w:after="150" w:line="276" w:lineRule="auto"/>
      </w:pPr>
      <w:r w:rsidRPr="008F5193">
        <w:t xml:space="preserve">Tables </w:t>
      </w:r>
      <w:proofErr w:type="spellStart"/>
      <w:r w:rsidRPr="008F5193">
        <w:t>products</w:t>
      </w:r>
      <w:proofErr w:type="spellEnd"/>
      <w:r w:rsidRPr="008F5193">
        <w:t xml:space="preserve">, </w:t>
      </w:r>
      <w:proofErr w:type="spellStart"/>
      <w:r w:rsidRPr="008F5193">
        <w:t>categories</w:t>
      </w:r>
      <w:proofErr w:type="spellEnd"/>
      <w:r w:rsidRPr="008F5193">
        <w:t xml:space="preserve">, </w:t>
      </w:r>
      <w:proofErr w:type="spellStart"/>
      <w:r w:rsidRPr="008F5193">
        <w:t>ingredients</w:t>
      </w:r>
      <w:proofErr w:type="spellEnd"/>
      <w:r w:rsidRPr="008F5193">
        <w:t xml:space="preserve">, </w:t>
      </w:r>
      <w:proofErr w:type="spellStart"/>
      <w:r w:rsidRPr="008F5193">
        <w:t>recipes</w:t>
      </w:r>
      <w:proofErr w:type="spellEnd"/>
      <w:r w:rsidRPr="008F5193">
        <w:t xml:space="preserve"> (table de liaison produit-ingrédient-quantité), </w:t>
      </w:r>
      <w:proofErr w:type="spellStart"/>
      <w:r w:rsidRPr="008F5193">
        <w:t>stock_movements</w:t>
      </w:r>
      <w:proofErr w:type="spellEnd"/>
      <w:r w:rsidRPr="008F5193">
        <w:t>.</w:t>
      </w:r>
    </w:p>
    <w:p w14:paraId="292C7572" w14:textId="77777777" w:rsidR="008F5193" w:rsidRPr="008F5193" w:rsidRDefault="008F5193">
      <w:pPr>
        <w:numPr>
          <w:ilvl w:val="0"/>
          <w:numId w:val="10"/>
        </w:numPr>
        <w:spacing w:after="150" w:line="276" w:lineRule="auto"/>
      </w:pPr>
      <w:r w:rsidRPr="008F5193">
        <w:t>Contraintes d'intégrité (clé étrangère produit → recette → ingrédient) validées par migration.</w:t>
      </w:r>
    </w:p>
    <w:p w14:paraId="29A267DD" w14:textId="77777777" w:rsidR="008F5193" w:rsidRPr="008F5193" w:rsidRDefault="008F5193" w:rsidP="008F5193">
      <w:pPr>
        <w:spacing w:after="150" w:line="276" w:lineRule="auto"/>
        <w:rPr>
          <w:b/>
          <w:bCs/>
        </w:rPr>
      </w:pPr>
      <w:r w:rsidRPr="008F5193">
        <w:rPr>
          <w:b/>
          <w:bCs/>
        </w:rPr>
        <w:t>Intégration obligatoire avant de clôturer le sprint</w:t>
      </w:r>
    </w:p>
    <w:p w14:paraId="56774DC5" w14:textId="77777777" w:rsidR="008F5193" w:rsidRPr="008F5193" w:rsidRDefault="008F5193">
      <w:pPr>
        <w:numPr>
          <w:ilvl w:val="0"/>
          <w:numId w:val="11"/>
        </w:numPr>
        <w:spacing w:after="150" w:line="276" w:lineRule="auto"/>
      </w:pPr>
      <w:r w:rsidRPr="008F5193">
        <w:t>Scénario E2E : créer un produit → lui associer une recette → déclarer une fabrication → vérifier que le stock de matières premières a bien diminué dans la base réelle → vérifier que l'alerte se déclenche si le seuil est atteint.</w:t>
      </w:r>
    </w:p>
    <w:p w14:paraId="39EF5928" w14:textId="77777777" w:rsidR="008F5193" w:rsidRPr="008F5193" w:rsidRDefault="008F5193">
      <w:pPr>
        <w:numPr>
          <w:ilvl w:val="0"/>
          <w:numId w:val="11"/>
        </w:numPr>
        <w:spacing w:after="150" w:line="276" w:lineRule="auto"/>
      </w:pPr>
      <w:r w:rsidRPr="008F5193">
        <w:t>Ce scénario devient un test automatisé permanent (</w:t>
      </w:r>
      <w:proofErr w:type="spellStart"/>
      <w:r w:rsidRPr="008F5193">
        <w:t>regression</w:t>
      </w:r>
      <w:proofErr w:type="spellEnd"/>
      <w:r w:rsidRPr="008F5193">
        <w:t xml:space="preserve"> test), rejoué à chaque sprint suivant.</w:t>
      </w:r>
    </w:p>
    <w:p w14:paraId="2E3C1E29" w14:textId="77777777" w:rsidR="008F5193" w:rsidRPr="008F5193" w:rsidRDefault="00945520" w:rsidP="008F5193">
      <w:pPr>
        <w:spacing w:after="150" w:line="276" w:lineRule="auto"/>
      </w:pPr>
      <w:r>
        <w:pict w14:anchorId="2BFC541A">
          <v:rect id="_x0000_i1028" style="width:0;height:1.5pt" o:hralign="center" o:hrstd="t" o:hr="t" fillcolor="#a0a0a0" stroked="f"/>
        </w:pict>
      </w:r>
    </w:p>
    <w:p w14:paraId="535DE170" w14:textId="77777777" w:rsidR="008F5193" w:rsidRPr="008F5193" w:rsidRDefault="008F5193" w:rsidP="008F5193">
      <w:pPr>
        <w:spacing w:after="150" w:line="276" w:lineRule="auto"/>
        <w:rPr>
          <w:b/>
          <w:bCs/>
        </w:rPr>
      </w:pPr>
      <w:r w:rsidRPr="008F5193">
        <w:rPr>
          <w:b/>
          <w:bCs/>
        </w:rPr>
        <w:t>3. Sprint 2 — Module Ventes (branché immédiatement sur Produits/Stocks)</w:t>
      </w:r>
    </w:p>
    <w:p w14:paraId="539E57A8" w14:textId="77777777" w:rsidR="008F5193" w:rsidRPr="008F5193" w:rsidRDefault="008F5193" w:rsidP="008F5193">
      <w:pPr>
        <w:spacing w:after="150" w:line="276" w:lineRule="auto"/>
        <w:rPr>
          <w:b/>
          <w:bCs/>
        </w:rPr>
      </w:pPr>
      <w:r w:rsidRPr="008F5193">
        <w:rPr>
          <w:b/>
          <w:bCs/>
        </w:rPr>
        <w:t>Tâches Backend</w:t>
      </w:r>
    </w:p>
    <w:p w14:paraId="7C95BD4A" w14:textId="77777777" w:rsidR="008F5193" w:rsidRPr="008F5193" w:rsidRDefault="008F5193">
      <w:pPr>
        <w:numPr>
          <w:ilvl w:val="0"/>
          <w:numId w:val="12"/>
        </w:numPr>
        <w:spacing w:after="150" w:line="276" w:lineRule="auto"/>
      </w:pPr>
      <w:r w:rsidRPr="008F5193">
        <w:t xml:space="preserve">Endpoint d'enregistrement de vente (/sales) qui, à chaque vente, </w:t>
      </w:r>
      <w:r w:rsidRPr="008F5193">
        <w:rPr>
          <w:b/>
          <w:bCs/>
        </w:rPr>
        <w:t>appelle la même fonction de déduction de stock que le module Fabrication</w:t>
      </w:r>
      <w:r w:rsidRPr="008F5193">
        <w:t xml:space="preserve"> (réutilisation, pas de logique dupliquée).</w:t>
      </w:r>
    </w:p>
    <w:p w14:paraId="178BCA5A" w14:textId="77777777" w:rsidR="008F5193" w:rsidRPr="008F5193" w:rsidRDefault="008F5193">
      <w:pPr>
        <w:numPr>
          <w:ilvl w:val="0"/>
          <w:numId w:val="12"/>
        </w:numPr>
        <w:spacing w:after="150" w:line="276" w:lineRule="auto"/>
      </w:pPr>
      <w:r w:rsidRPr="008F5193">
        <w:t>Calcul automatique du chiffre d'affaires, marge par produit (basé sur coût recette vs prix de vente).</w:t>
      </w:r>
    </w:p>
    <w:p w14:paraId="68DEABF2" w14:textId="77777777" w:rsidR="008F5193" w:rsidRPr="008F5193" w:rsidRDefault="008F5193">
      <w:pPr>
        <w:numPr>
          <w:ilvl w:val="0"/>
          <w:numId w:val="12"/>
        </w:numPr>
        <w:spacing w:after="150" w:line="276" w:lineRule="auto"/>
      </w:pPr>
      <w:r w:rsidRPr="008F5193">
        <w:t>Génération de ticket/facture simplifiée (PDF ou HTML).</w:t>
      </w:r>
    </w:p>
    <w:p w14:paraId="4177472B" w14:textId="77777777" w:rsidR="008F5193" w:rsidRPr="008F5193" w:rsidRDefault="008F5193">
      <w:pPr>
        <w:numPr>
          <w:ilvl w:val="0"/>
          <w:numId w:val="12"/>
        </w:numPr>
        <w:spacing w:after="150" w:line="276" w:lineRule="auto"/>
      </w:pPr>
      <w:r w:rsidRPr="008F5193">
        <w:t>Endpoint d'historique des ventes filtrable (jour/semaine/mois/produit).</w:t>
      </w:r>
    </w:p>
    <w:p w14:paraId="17F217D0" w14:textId="77777777" w:rsidR="008F5193" w:rsidRPr="008F5193" w:rsidRDefault="008F5193" w:rsidP="008F5193">
      <w:pPr>
        <w:spacing w:after="150" w:line="276" w:lineRule="auto"/>
        <w:rPr>
          <w:b/>
          <w:bCs/>
        </w:rPr>
      </w:pPr>
      <w:r w:rsidRPr="008F5193">
        <w:rPr>
          <w:b/>
          <w:bCs/>
        </w:rPr>
        <w:t>Tâches Frontend</w:t>
      </w:r>
    </w:p>
    <w:p w14:paraId="3D883C36" w14:textId="77777777" w:rsidR="008F5193" w:rsidRPr="008F5193" w:rsidRDefault="008F5193">
      <w:pPr>
        <w:numPr>
          <w:ilvl w:val="0"/>
          <w:numId w:val="13"/>
        </w:numPr>
        <w:spacing w:after="150" w:line="276" w:lineRule="auto"/>
      </w:pPr>
      <w:r w:rsidRPr="008F5193">
        <w:t>Interface de caisse (sélection produits, quantités, mode de paiement, validation).</w:t>
      </w:r>
    </w:p>
    <w:p w14:paraId="2E7ABF8E" w14:textId="77777777" w:rsidR="008F5193" w:rsidRPr="008F5193" w:rsidRDefault="008F5193">
      <w:pPr>
        <w:numPr>
          <w:ilvl w:val="0"/>
          <w:numId w:val="13"/>
        </w:numPr>
        <w:spacing w:after="150" w:line="276" w:lineRule="auto"/>
      </w:pPr>
      <w:r w:rsidRPr="008F5193">
        <w:lastRenderedPageBreak/>
        <w:t>Écran d'historique et de filtrage des ventes.</w:t>
      </w:r>
    </w:p>
    <w:p w14:paraId="36137F8E" w14:textId="77777777" w:rsidR="008F5193" w:rsidRPr="008F5193" w:rsidRDefault="008F5193">
      <w:pPr>
        <w:numPr>
          <w:ilvl w:val="0"/>
          <w:numId w:val="13"/>
        </w:numPr>
        <w:spacing w:after="150" w:line="276" w:lineRule="auto"/>
      </w:pPr>
      <w:r w:rsidRPr="008F5193">
        <w:t>Composant d'affichage du chiffre d'affaires en temps réel.</w:t>
      </w:r>
    </w:p>
    <w:p w14:paraId="251143AD" w14:textId="77777777" w:rsidR="008F5193" w:rsidRPr="008F5193" w:rsidRDefault="008F5193" w:rsidP="008F5193">
      <w:pPr>
        <w:spacing w:after="150" w:line="276" w:lineRule="auto"/>
        <w:rPr>
          <w:b/>
          <w:bCs/>
        </w:rPr>
      </w:pPr>
      <w:r w:rsidRPr="008F5193">
        <w:rPr>
          <w:b/>
          <w:bCs/>
        </w:rPr>
        <w:t>Tâches Base de données</w:t>
      </w:r>
    </w:p>
    <w:p w14:paraId="225E1C91" w14:textId="77777777" w:rsidR="008F5193" w:rsidRPr="008F5193" w:rsidRDefault="008F5193">
      <w:pPr>
        <w:numPr>
          <w:ilvl w:val="0"/>
          <w:numId w:val="14"/>
        </w:numPr>
        <w:spacing w:after="150" w:line="276" w:lineRule="auto"/>
        <w:rPr>
          <w:lang w:val="en-GB"/>
        </w:rPr>
      </w:pPr>
      <w:r w:rsidRPr="008F5193">
        <w:rPr>
          <w:lang w:val="en-GB"/>
        </w:rPr>
        <w:t xml:space="preserve">Tables sales, </w:t>
      </w:r>
      <w:proofErr w:type="spellStart"/>
      <w:r w:rsidRPr="008F5193">
        <w:rPr>
          <w:lang w:val="en-GB"/>
        </w:rPr>
        <w:t>sale_items</w:t>
      </w:r>
      <w:proofErr w:type="spellEnd"/>
      <w:r w:rsidRPr="008F5193">
        <w:rPr>
          <w:lang w:val="en-GB"/>
        </w:rPr>
        <w:t>, payments.</w:t>
      </w:r>
    </w:p>
    <w:p w14:paraId="0F7A9C8D" w14:textId="77777777" w:rsidR="008F5193" w:rsidRPr="008F5193" w:rsidRDefault="008F5193" w:rsidP="008F5193">
      <w:pPr>
        <w:spacing w:after="150" w:line="276" w:lineRule="auto"/>
        <w:rPr>
          <w:b/>
          <w:bCs/>
        </w:rPr>
      </w:pPr>
      <w:r w:rsidRPr="008F5193">
        <w:rPr>
          <w:b/>
          <w:bCs/>
        </w:rPr>
        <w:t>Intégration obligatoire</w:t>
      </w:r>
    </w:p>
    <w:p w14:paraId="6DD497B3" w14:textId="77777777" w:rsidR="008F5193" w:rsidRPr="008F5193" w:rsidRDefault="008F5193">
      <w:pPr>
        <w:numPr>
          <w:ilvl w:val="0"/>
          <w:numId w:val="15"/>
        </w:numPr>
        <w:spacing w:after="150" w:line="276" w:lineRule="auto"/>
      </w:pPr>
      <w:r w:rsidRPr="008F5193">
        <w:t>Scénario E2E : vendre un produit → vérifier la baisse du stock de produit fini en base réelle → vérifier que la vente apparaît dans l'historique → vérifier le calcul de marge.</w:t>
      </w:r>
    </w:p>
    <w:p w14:paraId="0FCC9D00" w14:textId="77777777" w:rsidR="008F5193" w:rsidRPr="008F5193" w:rsidRDefault="008F5193">
      <w:pPr>
        <w:numPr>
          <w:ilvl w:val="0"/>
          <w:numId w:val="15"/>
        </w:numPr>
        <w:spacing w:after="150" w:line="276" w:lineRule="auto"/>
      </w:pPr>
      <w:r w:rsidRPr="008F5193">
        <w:rPr>
          <w:b/>
          <w:bCs/>
        </w:rPr>
        <w:t>Point de vigilance anti-fragmentation</w:t>
      </w:r>
      <w:r w:rsidRPr="008F5193">
        <w:t xml:space="preserve"> : ne jamais dupliquer la logique de déduction de stock entre le module Vente et le module Production — un seul service partagé (</w:t>
      </w:r>
      <w:proofErr w:type="spellStart"/>
      <w:r w:rsidRPr="008F5193">
        <w:t>StockService</w:t>
      </w:r>
      <w:proofErr w:type="spellEnd"/>
      <w:r w:rsidRPr="008F5193">
        <w:t>) doit être appelé par les deux.</w:t>
      </w:r>
    </w:p>
    <w:p w14:paraId="37AFBCED" w14:textId="77777777" w:rsidR="008F5193" w:rsidRPr="008F5193" w:rsidRDefault="00945520" w:rsidP="008F5193">
      <w:pPr>
        <w:spacing w:after="150" w:line="276" w:lineRule="auto"/>
      </w:pPr>
      <w:r>
        <w:pict w14:anchorId="0A333880">
          <v:rect id="_x0000_i1029" style="width:0;height:1.5pt" o:hralign="center" o:hrstd="t" o:hr="t" fillcolor="#a0a0a0" stroked="f"/>
        </w:pict>
      </w:r>
    </w:p>
    <w:p w14:paraId="6BEFA537" w14:textId="77777777" w:rsidR="008F5193" w:rsidRPr="008F5193" w:rsidRDefault="008F5193" w:rsidP="008F5193">
      <w:pPr>
        <w:spacing w:after="150" w:line="276" w:lineRule="auto"/>
        <w:rPr>
          <w:b/>
          <w:bCs/>
        </w:rPr>
      </w:pPr>
      <w:r w:rsidRPr="008F5193">
        <w:rPr>
          <w:b/>
          <w:bCs/>
        </w:rPr>
        <w:t>4. Sprint 3 — Modules Employés + Fournisseurs</w:t>
      </w:r>
    </w:p>
    <w:p w14:paraId="63A21601" w14:textId="77777777" w:rsidR="008F5193" w:rsidRPr="008F5193" w:rsidRDefault="008F5193" w:rsidP="008F5193">
      <w:pPr>
        <w:spacing w:after="150" w:line="276" w:lineRule="auto"/>
      </w:pPr>
      <w:r w:rsidRPr="008F5193">
        <w:t>Modules plus indépendants entre eux, mais chacun doit quand même se raccrocher au tronc commun (</w:t>
      </w:r>
      <w:proofErr w:type="spellStart"/>
      <w:r w:rsidRPr="008F5193">
        <w:t>auth</w:t>
      </w:r>
      <w:proofErr w:type="spellEnd"/>
      <w:r w:rsidRPr="008F5193">
        <w:t>/rôles pour Employés, achats pour Fournisseurs).</w:t>
      </w:r>
    </w:p>
    <w:p w14:paraId="5C331B46" w14:textId="77777777" w:rsidR="008F5193" w:rsidRPr="008F5193" w:rsidRDefault="008F5193" w:rsidP="008F5193">
      <w:pPr>
        <w:spacing w:after="150" w:line="276" w:lineRule="auto"/>
        <w:rPr>
          <w:b/>
          <w:bCs/>
        </w:rPr>
      </w:pPr>
      <w:r w:rsidRPr="008F5193">
        <w:rPr>
          <w:b/>
          <w:bCs/>
        </w:rPr>
        <w:t>Module Employés — tâches</w:t>
      </w:r>
    </w:p>
    <w:p w14:paraId="2FAA3063" w14:textId="77777777" w:rsidR="008F5193" w:rsidRPr="008F5193" w:rsidRDefault="008F5193">
      <w:pPr>
        <w:numPr>
          <w:ilvl w:val="0"/>
          <w:numId w:val="16"/>
        </w:numPr>
        <w:spacing w:after="150" w:line="276" w:lineRule="auto"/>
      </w:pPr>
      <w:r w:rsidRPr="008F5193">
        <w:t xml:space="preserve">Backend : CRUD fiches employé, plannings, suivi congés/heures, liaison avec le système de rôles déjà en place (Sprint 0) — </w:t>
      </w:r>
      <w:r w:rsidRPr="008F5193">
        <w:rPr>
          <w:b/>
          <w:bCs/>
        </w:rPr>
        <w:t>pas de nouveau système de rôles parallèle</w:t>
      </w:r>
      <w:r w:rsidRPr="008F5193">
        <w:t>.</w:t>
      </w:r>
    </w:p>
    <w:p w14:paraId="2F0F0548" w14:textId="77777777" w:rsidR="008F5193" w:rsidRPr="008F5193" w:rsidRDefault="008F5193">
      <w:pPr>
        <w:numPr>
          <w:ilvl w:val="0"/>
          <w:numId w:val="16"/>
        </w:numPr>
        <w:spacing w:after="150" w:line="276" w:lineRule="auto"/>
      </w:pPr>
      <w:r w:rsidRPr="008F5193">
        <w:t>Frontend : écran fiches employé, planning hebdomadaire, suivi des congés.</w:t>
      </w:r>
    </w:p>
    <w:p w14:paraId="6E4A6149" w14:textId="77777777" w:rsidR="008F5193" w:rsidRPr="008F5193" w:rsidRDefault="008F5193">
      <w:pPr>
        <w:numPr>
          <w:ilvl w:val="0"/>
          <w:numId w:val="16"/>
        </w:numPr>
        <w:spacing w:after="150" w:line="276" w:lineRule="auto"/>
        <w:rPr>
          <w:lang w:val="en-GB"/>
        </w:rPr>
      </w:pPr>
      <w:proofErr w:type="gramStart"/>
      <w:r w:rsidRPr="008F5193">
        <w:rPr>
          <w:lang w:val="en-GB"/>
        </w:rPr>
        <w:t>BDD :</w:t>
      </w:r>
      <w:proofErr w:type="gramEnd"/>
      <w:r w:rsidRPr="008F5193">
        <w:rPr>
          <w:lang w:val="en-GB"/>
        </w:rPr>
        <w:t xml:space="preserve"> tables employees, schedules, leaves.</w:t>
      </w:r>
    </w:p>
    <w:p w14:paraId="36832E52" w14:textId="77777777" w:rsidR="008F5193" w:rsidRPr="008F5193" w:rsidRDefault="008F5193">
      <w:pPr>
        <w:numPr>
          <w:ilvl w:val="0"/>
          <w:numId w:val="16"/>
        </w:numPr>
        <w:spacing w:after="150" w:line="276" w:lineRule="auto"/>
      </w:pPr>
      <w:r w:rsidRPr="008F5193">
        <w:t>Intégration : un compte employé créé ici doit correspondre exactement à un compte utilisateur de l'authentification (même ID, pas de doublon de référentiel).</w:t>
      </w:r>
    </w:p>
    <w:p w14:paraId="6194E2EB" w14:textId="77777777" w:rsidR="008F5193" w:rsidRPr="008F5193" w:rsidRDefault="008F5193" w:rsidP="008F5193">
      <w:pPr>
        <w:spacing w:after="150" w:line="276" w:lineRule="auto"/>
        <w:rPr>
          <w:b/>
          <w:bCs/>
        </w:rPr>
      </w:pPr>
      <w:r w:rsidRPr="008F5193">
        <w:rPr>
          <w:b/>
          <w:bCs/>
        </w:rPr>
        <w:t>Module Fournisseurs — tâches</w:t>
      </w:r>
    </w:p>
    <w:p w14:paraId="27D23720" w14:textId="77777777" w:rsidR="008F5193" w:rsidRPr="008F5193" w:rsidRDefault="008F5193">
      <w:pPr>
        <w:numPr>
          <w:ilvl w:val="0"/>
          <w:numId w:val="17"/>
        </w:numPr>
        <w:spacing w:after="150" w:line="276" w:lineRule="auto"/>
      </w:pPr>
      <w:r w:rsidRPr="008F5193">
        <w:t>Backend : CRUD fournisseurs, historique des commandes passées, évaluation (délai/qualité).</w:t>
      </w:r>
    </w:p>
    <w:p w14:paraId="469993BA" w14:textId="77777777" w:rsidR="008F5193" w:rsidRPr="008F5193" w:rsidRDefault="008F5193">
      <w:pPr>
        <w:numPr>
          <w:ilvl w:val="0"/>
          <w:numId w:val="17"/>
        </w:numPr>
        <w:spacing w:after="150" w:line="276" w:lineRule="auto"/>
      </w:pPr>
      <w:r w:rsidRPr="008F5193">
        <w:t>Frontend : écran fiches fournisseurs, historique.</w:t>
      </w:r>
    </w:p>
    <w:p w14:paraId="0CC51CE4" w14:textId="77777777" w:rsidR="008F5193" w:rsidRPr="008F5193" w:rsidRDefault="008F5193">
      <w:pPr>
        <w:numPr>
          <w:ilvl w:val="0"/>
          <w:numId w:val="17"/>
        </w:numPr>
        <w:spacing w:after="150" w:line="276" w:lineRule="auto"/>
      </w:pPr>
      <w:r w:rsidRPr="008F5193">
        <w:t xml:space="preserve">BDD : table </w:t>
      </w:r>
      <w:proofErr w:type="spellStart"/>
      <w:r w:rsidRPr="008F5193">
        <w:t>suppliers</w:t>
      </w:r>
      <w:proofErr w:type="spellEnd"/>
      <w:r w:rsidRPr="008F5193">
        <w:t xml:space="preserve">, liée à la future table </w:t>
      </w:r>
      <w:proofErr w:type="spellStart"/>
      <w:r w:rsidRPr="008F5193">
        <w:t>orders</w:t>
      </w:r>
      <w:proofErr w:type="spellEnd"/>
      <w:r w:rsidRPr="008F5193">
        <w:t xml:space="preserve"> (préparée mais utilisée pleinement au sprint 4).</w:t>
      </w:r>
    </w:p>
    <w:p w14:paraId="00F213E6" w14:textId="77777777" w:rsidR="008F5193" w:rsidRPr="008F5193" w:rsidRDefault="008F5193">
      <w:pPr>
        <w:numPr>
          <w:ilvl w:val="0"/>
          <w:numId w:val="17"/>
        </w:numPr>
        <w:spacing w:after="150" w:line="276" w:lineRule="auto"/>
      </w:pPr>
      <w:r w:rsidRPr="008F5193">
        <w:t>Intégration : le champ "fournisseur" des ingrédients (Sprint 1) doit référencer cette table — vérifier qu'aucune donnée de fournisseur n'a été codée en dur ailleurs.</w:t>
      </w:r>
    </w:p>
    <w:p w14:paraId="61F21374" w14:textId="77777777" w:rsidR="008F5193" w:rsidRPr="008F5193" w:rsidRDefault="008F5193" w:rsidP="008F5193">
      <w:pPr>
        <w:spacing w:after="150" w:line="276" w:lineRule="auto"/>
        <w:rPr>
          <w:b/>
          <w:bCs/>
        </w:rPr>
      </w:pPr>
      <w:r w:rsidRPr="008F5193">
        <w:rPr>
          <w:b/>
          <w:bCs/>
        </w:rPr>
        <w:t>Intégration obligatoire</w:t>
      </w:r>
    </w:p>
    <w:p w14:paraId="1EE12C20" w14:textId="77777777" w:rsidR="008F5193" w:rsidRPr="008F5193" w:rsidRDefault="008F5193">
      <w:pPr>
        <w:numPr>
          <w:ilvl w:val="0"/>
          <w:numId w:val="18"/>
        </w:numPr>
        <w:spacing w:after="150" w:line="276" w:lineRule="auto"/>
      </w:pPr>
      <w:r w:rsidRPr="008F5193">
        <w:t>Scénario E2E : créer un employé → vérifier qu'il peut se connecter avec le rôle attribué et n'accéder qu'aux modules autorisés.</w:t>
      </w:r>
    </w:p>
    <w:p w14:paraId="3F66848B" w14:textId="77777777" w:rsidR="008F5193" w:rsidRPr="008F5193" w:rsidRDefault="008F5193">
      <w:pPr>
        <w:numPr>
          <w:ilvl w:val="0"/>
          <w:numId w:val="18"/>
        </w:numPr>
        <w:spacing w:after="150" w:line="276" w:lineRule="auto"/>
      </w:pPr>
      <w:r w:rsidRPr="008F5193">
        <w:t>Scénario E2E : créer un fournisseur → l'associer à un ingrédient existant du module Produits.</w:t>
      </w:r>
    </w:p>
    <w:p w14:paraId="5AF795D2" w14:textId="77777777" w:rsidR="008F5193" w:rsidRPr="008F5193" w:rsidRDefault="00945520" w:rsidP="008F5193">
      <w:pPr>
        <w:spacing w:after="150" w:line="276" w:lineRule="auto"/>
      </w:pPr>
      <w:r>
        <w:pict w14:anchorId="6A0B2BD0">
          <v:rect id="_x0000_i1030" style="width:0;height:1.5pt" o:hralign="center" o:hrstd="t" o:hr="t" fillcolor="#a0a0a0" stroked="f"/>
        </w:pict>
      </w:r>
    </w:p>
    <w:p w14:paraId="673B8482" w14:textId="77777777" w:rsidR="008F5193" w:rsidRPr="008F5193" w:rsidRDefault="008F5193" w:rsidP="008F5193">
      <w:pPr>
        <w:spacing w:after="150" w:line="276" w:lineRule="auto"/>
        <w:rPr>
          <w:b/>
          <w:bCs/>
        </w:rPr>
      </w:pPr>
      <w:r w:rsidRPr="008F5193">
        <w:rPr>
          <w:b/>
          <w:bCs/>
        </w:rPr>
        <w:t>5. Sprint 4 — Module Commandes (le module le plus "transversal", donc le plus à risque de fragmentation)</w:t>
      </w:r>
    </w:p>
    <w:p w14:paraId="71576CA7" w14:textId="77777777" w:rsidR="008F5193" w:rsidRPr="008F5193" w:rsidRDefault="008F5193" w:rsidP="008F5193">
      <w:pPr>
        <w:spacing w:after="150" w:line="276" w:lineRule="auto"/>
      </w:pPr>
      <w:r w:rsidRPr="008F5193">
        <w:t>Ce module touche Stocks, Ventes et Fournisseurs simultanément : c'est le test ultime de la cohérence de l'architecture.</w:t>
      </w:r>
    </w:p>
    <w:p w14:paraId="41F0456B" w14:textId="77777777" w:rsidR="008F5193" w:rsidRPr="008F5193" w:rsidRDefault="008F5193" w:rsidP="008F5193">
      <w:pPr>
        <w:spacing w:after="150" w:line="276" w:lineRule="auto"/>
        <w:rPr>
          <w:b/>
          <w:bCs/>
        </w:rPr>
      </w:pPr>
      <w:r w:rsidRPr="008F5193">
        <w:rPr>
          <w:b/>
          <w:bCs/>
        </w:rPr>
        <w:t>Tâches Backend</w:t>
      </w:r>
    </w:p>
    <w:p w14:paraId="39A3F25D" w14:textId="77777777" w:rsidR="008F5193" w:rsidRPr="008F5193" w:rsidRDefault="008F5193">
      <w:pPr>
        <w:numPr>
          <w:ilvl w:val="0"/>
          <w:numId w:val="19"/>
        </w:numPr>
        <w:spacing w:after="150" w:line="276" w:lineRule="auto"/>
      </w:pPr>
      <w:r w:rsidRPr="008F5193">
        <w:t>Commandes fournisseurs (/</w:t>
      </w:r>
      <w:proofErr w:type="spellStart"/>
      <w:r w:rsidRPr="008F5193">
        <w:t>purchase-orders</w:t>
      </w:r>
      <w:proofErr w:type="spellEnd"/>
      <w:r w:rsidRPr="008F5193">
        <w:t xml:space="preserve">) : création, changement de statut (en attente/validée/livrée), et </w:t>
      </w:r>
      <w:r w:rsidRPr="008F5193">
        <w:rPr>
          <w:b/>
          <w:bCs/>
        </w:rPr>
        <w:t xml:space="preserve">à la réception, appel automatique au </w:t>
      </w:r>
      <w:proofErr w:type="spellStart"/>
      <w:r w:rsidRPr="008F5193">
        <w:rPr>
          <w:b/>
          <w:bCs/>
        </w:rPr>
        <w:t>StockService</w:t>
      </w:r>
      <w:proofErr w:type="spellEnd"/>
      <w:r w:rsidRPr="008F5193">
        <w:t xml:space="preserve"> pour incrémenter le stock (même service que Sprint 1/2, sens inverse).</w:t>
      </w:r>
    </w:p>
    <w:p w14:paraId="6195A11D" w14:textId="77777777" w:rsidR="008F5193" w:rsidRPr="008F5193" w:rsidRDefault="008F5193">
      <w:pPr>
        <w:numPr>
          <w:ilvl w:val="0"/>
          <w:numId w:val="19"/>
        </w:numPr>
        <w:spacing w:after="150" w:line="276" w:lineRule="auto"/>
      </w:pPr>
      <w:r w:rsidRPr="008F5193">
        <w:t>Commandes clients spéciales (/</w:t>
      </w:r>
      <w:proofErr w:type="spellStart"/>
      <w:r w:rsidRPr="008F5193">
        <w:t>customer-orders</w:t>
      </w:r>
      <w:proofErr w:type="spellEnd"/>
      <w:r w:rsidRPr="008F5193">
        <w:t>) : liées au module Ventes et Produits.</w:t>
      </w:r>
    </w:p>
    <w:p w14:paraId="4452D2BE" w14:textId="77777777" w:rsidR="008F5193" w:rsidRPr="008F5193" w:rsidRDefault="008F5193">
      <w:pPr>
        <w:numPr>
          <w:ilvl w:val="0"/>
          <w:numId w:val="19"/>
        </w:numPr>
        <w:spacing w:after="150" w:line="276" w:lineRule="auto"/>
      </w:pPr>
      <w:r w:rsidRPr="008F5193">
        <w:lastRenderedPageBreak/>
        <w:t>Notifications automatiques de changement de statut (email interne ou notification in-app).</w:t>
      </w:r>
    </w:p>
    <w:p w14:paraId="386B8A81" w14:textId="77777777" w:rsidR="008F5193" w:rsidRPr="008F5193" w:rsidRDefault="008F5193" w:rsidP="008F5193">
      <w:pPr>
        <w:spacing w:after="150" w:line="276" w:lineRule="auto"/>
        <w:rPr>
          <w:b/>
          <w:bCs/>
        </w:rPr>
      </w:pPr>
      <w:r w:rsidRPr="008F5193">
        <w:rPr>
          <w:b/>
          <w:bCs/>
        </w:rPr>
        <w:t>Tâches Frontend</w:t>
      </w:r>
    </w:p>
    <w:p w14:paraId="10AD5BA5" w14:textId="77777777" w:rsidR="008F5193" w:rsidRPr="008F5193" w:rsidRDefault="008F5193">
      <w:pPr>
        <w:numPr>
          <w:ilvl w:val="0"/>
          <w:numId w:val="20"/>
        </w:numPr>
        <w:spacing w:after="150" w:line="276" w:lineRule="auto"/>
      </w:pPr>
      <w:r w:rsidRPr="008F5193">
        <w:t>Écran de suivi des commandes fournisseurs avec statuts visuels.</w:t>
      </w:r>
    </w:p>
    <w:p w14:paraId="65A1882E" w14:textId="77777777" w:rsidR="008F5193" w:rsidRPr="008F5193" w:rsidRDefault="008F5193">
      <w:pPr>
        <w:numPr>
          <w:ilvl w:val="0"/>
          <w:numId w:val="20"/>
        </w:numPr>
        <w:spacing w:after="150" w:line="276" w:lineRule="auto"/>
      </w:pPr>
      <w:r w:rsidRPr="008F5193">
        <w:t>Écran de gestion des commandes clients spéciales.</w:t>
      </w:r>
    </w:p>
    <w:p w14:paraId="00F2323E" w14:textId="77777777" w:rsidR="008F5193" w:rsidRPr="008F5193" w:rsidRDefault="008F5193" w:rsidP="008F5193">
      <w:pPr>
        <w:spacing w:after="150" w:line="276" w:lineRule="auto"/>
        <w:rPr>
          <w:b/>
          <w:bCs/>
        </w:rPr>
      </w:pPr>
      <w:r w:rsidRPr="008F5193">
        <w:rPr>
          <w:b/>
          <w:bCs/>
        </w:rPr>
        <w:t>Tâches Base de données</w:t>
      </w:r>
    </w:p>
    <w:p w14:paraId="667E2CB8" w14:textId="77777777" w:rsidR="008F5193" w:rsidRPr="008F5193" w:rsidRDefault="008F5193">
      <w:pPr>
        <w:numPr>
          <w:ilvl w:val="0"/>
          <w:numId w:val="21"/>
        </w:numPr>
        <w:spacing w:after="150" w:line="276" w:lineRule="auto"/>
        <w:rPr>
          <w:lang w:val="en-GB"/>
        </w:rPr>
      </w:pPr>
      <w:r w:rsidRPr="008F5193">
        <w:rPr>
          <w:lang w:val="en-GB"/>
        </w:rPr>
        <w:t xml:space="preserve">Tables </w:t>
      </w:r>
      <w:proofErr w:type="spellStart"/>
      <w:r w:rsidRPr="008F5193">
        <w:rPr>
          <w:lang w:val="en-GB"/>
        </w:rPr>
        <w:t>purchase_orders</w:t>
      </w:r>
      <w:proofErr w:type="spellEnd"/>
      <w:r w:rsidRPr="008F5193">
        <w:rPr>
          <w:lang w:val="en-GB"/>
        </w:rPr>
        <w:t xml:space="preserve">, </w:t>
      </w:r>
      <w:proofErr w:type="spellStart"/>
      <w:r w:rsidRPr="008F5193">
        <w:rPr>
          <w:lang w:val="en-GB"/>
        </w:rPr>
        <w:t>purchase_order_items</w:t>
      </w:r>
      <w:proofErr w:type="spellEnd"/>
      <w:r w:rsidRPr="008F5193">
        <w:rPr>
          <w:lang w:val="en-GB"/>
        </w:rPr>
        <w:t xml:space="preserve">, </w:t>
      </w:r>
      <w:proofErr w:type="spellStart"/>
      <w:r w:rsidRPr="008F5193">
        <w:rPr>
          <w:lang w:val="en-GB"/>
        </w:rPr>
        <w:t>customer_orders</w:t>
      </w:r>
      <w:proofErr w:type="spellEnd"/>
      <w:r w:rsidRPr="008F5193">
        <w:rPr>
          <w:lang w:val="en-GB"/>
        </w:rPr>
        <w:t>.</w:t>
      </w:r>
    </w:p>
    <w:p w14:paraId="11867187" w14:textId="77777777" w:rsidR="008F5193" w:rsidRPr="008F5193" w:rsidRDefault="008F5193" w:rsidP="008F5193">
      <w:pPr>
        <w:spacing w:after="150" w:line="276" w:lineRule="auto"/>
        <w:rPr>
          <w:b/>
          <w:bCs/>
        </w:rPr>
      </w:pPr>
      <w:r w:rsidRPr="008F5193">
        <w:rPr>
          <w:b/>
          <w:bCs/>
        </w:rPr>
        <w:t>Intégration obligatoire</w:t>
      </w:r>
    </w:p>
    <w:p w14:paraId="6DBE0F72" w14:textId="77777777" w:rsidR="008F5193" w:rsidRPr="008F5193" w:rsidRDefault="008F5193">
      <w:pPr>
        <w:numPr>
          <w:ilvl w:val="0"/>
          <w:numId w:val="22"/>
        </w:numPr>
        <w:spacing w:after="150" w:line="276" w:lineRule="auto"/>
      </w:pPr>
      <w:r w:rsidRPr="008F5193">
        <w:t xml:space="preserve">Scénario E2E complet, LE test de validation de toute la phase 3 : passer une commande fournisseur → la marquer livrée → vérifier l'augmentation du stock réel → fabriquer un produit avec ce stock → le vendre → vérifier la mise à jour du chiffre d'affaires et du stock final. </w:t>
      </w:r>
      <w:r w:rsidRPr="008F5193">
        <w:rPr>
          <w:b/>
          <w:bCs/>
        </w:rPr>
        <w:t>Ce scénario unique traverse les 6 modules cœur — s'il passe, la fragmentation est écartée.</w:t>
      </w:r>
    </w:p>
    <w:p w14:paraId="2F638C97" w14:textId="77777777" w:rsidR="008F5193" w:rsidRPr="008F5193" w:rsidRDefault="00945520" w:rsidP="008F5193">
      <w:pPr>
        <w:spacing w:after="150" w:line="276" w:lineRule="auto"/>
      </w:pPr>
      <w:r>
        <w:pict w14:anchorId="499CB5EF">
          <v:rect id="_x0000_i1031" style="width:0;height:1.5pt" o:hralign="center" o:hrstd="t" o:hr="t" fillcolor="#a0a0a0" stroked="f"/>
        </w:pict>
      </w:r>
    </w:p>
    <w:p w14:paraId="19154038" w14:textId="77777777" w:rsidR="008F5193" w:rsidRPr="008F5193" w:rsidRDefault="008F5193" w:rsidP="008F5193">
      <w:pPr>
        <w:spacing w:after="150" w:line="276" w:lineRule="auto"/>
        <w:rPr>
          <w:b/>
          <w:bCs/>
        </w:rPr>
      </w:pPr>
      <w:r w:rsidRPr="008F5193">
        <w:rPr>
          <w:b/>
          <w:bCs/>
        </w:rPr>
        <w:t>6. Sprint 5 — Consolidation, régression globale et préparation à la phase IA</w:t>
      </w:r>
    </w:p>
    <w:p w14:paraId="5F4D6322" w14:textId="77777777" w:rsidR="008F5193" w:rsidRPr="008F5193" w:rsidRDefault="008F5193">
      <w:pPr>
        <w:numPr>
          <w:ilvl w:val="0"/>
          <w:numId w:val="23"/>
        </w:numPr>
        <w:spacing w:after="150" w:line="276" w:lineRule="auto"/>
      </w:pPr>
      <w:r w:rsidRPr="008F5193">
        <w:t xml:space="preserve">Rejouer TOUS les scénarios E2E des sprints précédents ensemble, dans un seul environnement de </w:t>
      </w:r>
      <w:proofErr w:type="spellStart"/>
      <w:r w:rsidRPr="008F5193">
        <w:t>staging</w:t>
      </w:r>
      <w:proofErr w:type="spellEnd"/>
      <w:r w:rsidRPr="008F5193">
        <w:t xml:space="preserve"> propre (pas de données résiduelles de tests précédents).</w:t>
      </w:r>
    </w:p>
    <w:p w14:paraId="36E0F16F" w14:textId="77777777" w:rsidR="008F5193" w:rsidRPr="008F5193" w:rsidRDefault="008F5193">
      <w:pPr>
        <w:numPr>
          <w:ilvl w:val="0"/>
          <w:numId w:val="23"/>
        </w:numPr>
        <w:spacing w:after="150" w:line="276" w:lineRule="auto"/>
      </w:pPr>
      <w:r w:rsidRPr="008F5193">
        <w:t xml:space="preserve">Revue de cohérence des données : aucun champ dupliqué entre modules, aucune logique métier </w:t>
      </w:r>
      <w:proofErr w:type="spellStart"/>
      <w:r w:rsidRPr="008F5193">
        <w:t>copiée-collée</w:t>
      </w:r>
      <w:proofErr w:type="spellEnd"/>
      <w:r w:rsidRPr="008F5193">
        <w:t xml:space="preserve"> à deux endroits.</w:t>
      </w:r>
    </w:p>
    <w:p w14:paraId="6E9B003F" w14:textId="77777777" w:rsidR="008F5193" w:rsidRPr="008F5193" w:rsidRDefault="008F5193">
      <w:pPr>
        <w:numPr>
          <w:ilvl w:val="0"/>
          <w:numId w:val="23"/>
        </w:numPr>
        <w:spacing w:after="150" w:line="276" w:lineRule="auto"/>
      </w:pPr>
      <w:r w:rsidRPr="008F5193">
        <w:t>Audit de performance sur le parcours complet (temps de réponse &lt; 2s comme exigé dans le cahier des charges).</w:t>
      </w:r>
    </w:p>
    <w:p w14:paraId="4B655152" w14:textId="77777777" w:rsidR="008F5193" w:rsidRPr="008F5193" w:rsidRDefault="008F5193">
      <w:pPr>
        <w:numPr>
          <w:ilvl w:val="0"/>
          <w:numId w:val="23"/>
        </w:numPr>
        <w:spacing w:after="150" w:line="276" w:lineRule="auto"/>
      </w:pPr>
      <w:r w:rsidRPr="008F5193">
        <w:t xml:space="preserve">Nettoyage : suppression de tout code mort, tout </w:t>
      </w:r>
      <w:proofErr w:type="spellStart"/>
      <w:r w:rsidRPr="008F5193">
        <w:t>mock</w:t>
      </w:r>
      <w:proofErr w:type="spellEnd"/>
      <w:r w:rsidRPr="008F5193">
        <w:t>, toute donnée de démonstration codée en dur.</w:t>
      </w:r>
    </w:p>
    <w:p w14:paraId="08ED87F1" w14:textId="77777777" w:rsidR="008F5193" w:rsidRPr="008F5193" w:rsidRDefault="008F5193">
      <w:pPr>
        <w:numPr>
          <w:ilvl w:val="0"/>
          <w:numId w:val="23"/>
        </w:numPr>
        <w:spacing w:after="150" w:line="276" w:lineRule="auto"/>
      </w:pPr>
      <w:r w:rsidRPr="008F5193">
        <w:t xml:space="preserve">Export d'un jeu de données consolidé (ventes, stocks, historique) qui servira de base au module IA (phase suivante) — </w:t>
      </w:r>
      <w:r w:rsidRPr="008F5193">
        <w:rPr>
          <w:b/>
          <w:bCs/>
        </w:rPr>
        <w:t>vérifier que les données sont exploitables telles quelles, sans retraitement manuel</w:t>
      </w:r>
      <w:r w:rsidRPr="008F5193">
        <w:t>.</w:t>
      </w:r>
    </w:p>
    <w:p w14:paraId="1B84D12A" w14:textId="77777777" w:rsidR="008F5193" w:rsidRPr="008F5193" w:rsidRDefault="008F5193" w:rsidP="008F5193">
      <w:pPr>
        <w:spacing w:after="150" w:line="276" w:lineRule="auto"/>
      </w:pPr>
      <w:r w:rsidRPr="008F5193">
        <w:rPr>
          <w:b/>
          <w:bCs/>
        </w:rPr>
        <w:t>Livrable de fin de phase 3</w:t>
      </w:r>
      <w:r w:rsidRPr="008F5193">
        <w:t xml:space="preserve"> : application couvrant les 6 modules cœur, fonctionnelle de bout en bout sur un scénario métier réel complet, testée automatiquement, déployée sur l'environnement de </w:t>
      </w:r>
      <w:proofErr w:type="spellStart"/>
      <w:r w:rsidRPr="008F5193">
        <w:t>staging</w:t>
      </w:r>
      <w:proofErr w:type="spellEnd"/>
      <w:r w:rsidRPr="008F5193">
        <w:t>.</w:t>
      </w:r>
    </w:p>
    <w:p w14:paraId="5158FCF7" w14:textId="77777777" w:rsidR="008F5193" w:rsidRPr="008F5193" w:rsidRDefault="00945520" w:rsidP="008F5193">
      <w:pPr>
        <w:spacing w:after="150" w:line="276" w:lineRule="auto"/>
      </w:pPr>
      <w:r>
        <w:pict w14:anchorId="1BFC76D5">
          <v:rect id="_x0000_i1032" style="width:0;height:1.5pt" o:hralign="center" o:hrstd="t" o:hr="t" fillcolor="#a0a0a0" stroked="f"/>
        </w:pict>
      </w:r>
    </w:p>
    <w:p w14:paraId="5DED7F39" w14:textId="77777777" w:rsidR="008F5193" w:rsidRPr="008F5193" w:rsidRDefault="008F5193" w:rsidP="008F5193">
      <w:pPr>
        <w:spacing w:after="150" w:line="276" w:lineRule="auto"/>
        <w:rPr>
          <w:b/>
          <w:bCs/>
        </w:rPr>
      </w:pPr>
      <w:r w:rsidRPr="008F5193">
        <w:rPr>
          <w:b/>
          <w:bCs/>
        </w:rPr>
        <w:t>7. Récapitulatif visuel du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3784"/>
        <w:gridCol w:w="1390"/>
        <w:gridCol w:w="3912"/>
      </w:tblGrid>
      <w:tr w:rsidR="008F5193" w:rsidRPr="008F5193" w14:paraId="16EB24C9" w14:textId="77777777">
        <w:trPr>
          <w:tblHeader/>
          <w:tblCellSpacing w:w="15" w:type="dxa"/>
        </w:trPr>
        <w:tc>
          <w:tcPr>
            <w:tcW w:w="0" w:type="auto"/>
            <w:vAlign w:val="center"/>
            <w:hideMark/>
          </w:tcPr>
          <w:p w14:paraId="7B369255" w14:textId="77777777" w:rsidR="008F5193" w:rsidRPr="008F5193" w:rsidRDefault="008F5193" w:rsidP="008F5193">
            <w:pPr>
              <w:spacing w:after="150" w:line="276" w:lineRule="auto"/>
              <w:rPr>
                <w:b/>
                <w:bCs/>
              </w:rPr>
            </w:pPr>
            <w:r w:rsidRPr="008F5193">
              <w:rPr>
                <w:b/>
                <w:bCs/>
              </w:rPr>
              <w:t>Sprint</w:t>
            </w:r>
          </w:p>
        </w:tc>
        <w:tc>
          <w:tcPr>
            <w:tcW w:w="0" w:type="auto"/>
            <w:vAlign w:val="center"/>
            <w:hideMark/>
          </w:tcPr>
          <w:p w14:paraId="7798C4E8" w14:textId="77777777" w:rsidR="008F5193" w:rsidRPr="008F5193" w:rsidRDefault="008F5193" w:rsidP="008F5193">
            <w:pPr>
              <w:spacing w:after="150" w:line="276" w:lineRule="auto"/>
              <w:rPr>
                <w:b/>
                <w:bCs/>
              </w:rPr>
            </w:pPr>
            <w:r w:rsidRPr="008F5193">
              <w:rPr>
                <w:b/>
                <w:bCs/>
              </w:rPr>
              <w:t>Modules</w:t>
            </w:r>
          </w:p>
        </w:tc>
        <w:tc>
          <w:tcPr>
            <w:tcW w:w="0" w:type="auto"/>
            <w:vAlign w:val="center"/>
            <w:hideMark/>
          </w:tcPr>
          <w:p w14:paraId="3AC6E634" w14:textId="77777777" w:rsidR="008F5193" w:rsidRPr="008F5193" w:rsidRDefault="008F5193" w:rsidP="008F5193">
            <w:pPr>
              <w:spacing w:after="150" w:line="276" w:lineRule="auto"/>
              <w:rPr>
                <w:b/>
                <w:bCs/>
              </w:rPr>
            </w:pPr>
            <w:r w:rsidRPr="008F5193">
              <w:rPr>
                <w:b/>
                <w:bCs/>
              </w:rPr>
              <w:t>Durée indicative</w:t>
            </w:r>
          </w:p>
        </w:tc>
        <w:tc>
          <w:tcPr>
            <w:tcW w:w="0" w:type="auto"/>
            <w:vAlign w:val="center"/>
            <w:hideMark/>
          </w:tcPr>
          <w:p w14:paraId="7B7A1E59" w14:textId="77777777" w:rsidR="008F5193" w:rsidRPr="008F5193" w:rsidRDefault="008F5193" w:rsidP="008F5193">
            <w:pPr>
              <w:spacing w:after="150" w:line="276" w:lineRule="auto"/>
              <w:rPr>
                <w:b/>
                <w:bCs/>
              </w:rPr>
            </w:pPr>
            <w:r w:rsidRPr="008F5193">
              <w:rPr>
                <w:b/>
                <w:bCs/>
              </w:rPr>
              <w:t>Test d'intégration clé de fin de sprint</w:t>
            </w:r>
          </w:p>
        </w:tc>
      </w:tr>
      <w:tr w:rsidR="008F5193" w:rsidRPr="008F5193" w14:paraId="2A56713C" w14:textId="77777777">
        <w:trPr>
          <w:tblCellSpacing w:w="15" w:type="dxa"/>
        </w:trPr>
        <w:tc>
          <w:tcPr>
            <w:tcW w:w="0" w:type="auto"/>
            <w:vAlign w:val="center"/>
            <w:hideMark/>
          </w:tcPr>
          <w:p w14:paraId="55EEEE96" w14:textId="77777777" w:rsidR="008F5193" w:rsidRPr="008F5193" w:rsidRDefault="008F5193" w:rsidP="008F5193">
            <w:pPr>
              <w:spacing w:after="150" w:line="276" w:lineRule="auto"/>
            </w:pPr>
            <w:r w:rsidRPr="008F5193">
              <w:t>0</w:t>
            </w:r>
          </w:p>
        </w:tc>
        <w:tc>
          <w:tcPr>
            <w:tcW w:w="0" w:type="auto"/>
            <w:vAlign w:val="center"/>
            <w:hideMark/>
          </w:tcPr>
          <w:p w14:paraId="4A43D9D7" w14:textId="77777777" w:rsidR="008F5193" w:rsidRPr="008F5193" w:rsidRDefault="008F5193" w:rsidP="008F5193">
            <w:pPr>
              <w:spacing w:after="150" w:line="276" w:lineRule="auto"/>
              <w:rPr>
                <w:lang w:val="en-GB"/>
              </w:rPr>
            </w:pPr>
            <w:proofErr w:type="spellStart"/>
            <w:r w:rsidRPr="008F5193">
              <w:rPr>
                <w:lang w:val="en-GB"/>
              </w:rPr>
              <w:t>Fondations</w:t>
            </w:r>
            <w:proofErr w:type="spellEnd"/>
            <w:r w:rsidRPr="008F5193">
              <w:rPr>
                <w:lang w:val="en-GB"/>
              </w:rPr>
              <w:t xml:space="preserve"> (BDD, API, auth, CI, walking skeleton)</w:t>
            </w:r>
          </w:p>
        </w:tc>
        <w:tc>
          <w:tcPr>
            <w:tcW w:w="0" w:type="auto"/>
            <w:vAlign w:val="center"/>
            <w:hideMark/>
          </w:tcPr>
          <w:p w14:paraId="2808F5C8" w14:textId="77777777" w:rsidR="008F5193" w:rsidRPr="008F5193" w:rsidRDefault="008F5193" w:rsidP="008F5193">
            <w:pPr>
              <w:spacing w:after="150" w:line="276" w:lineRule="auto"/>
            </w:pPr>
            <w:r w:rsidRPr="008F5193">
              <w:t>1 semaine</w:t>
            </w:r>
          </w:p>
        </w:tc>
        <w:tc>
          <w:tcPr>
            <w:tcW w:w="0" w:type="auto"/>
            <w:vAlign w:val="center"/>
            <w:hideMark/>
          </w:tcPr>
          <w:p w14:paraId="7AC9C9FA" w14:textId="77777777" w:rsidR="008F5193" w:rsidRPr="008F5193" w:rsidRDefault="008F5193" w:rsidP="008F5193">
            <w:pPr>
              <w:spacing w:after="150" w:line="276" w:lineRule="auto"/>
            </w:pPr>
            <w:r w:rsidRPr="008F5193">
              <w:t>Chaîne vide mais fonctionnelle de bout en bout</w:t>
            </w:r>
          </w:p>
        </w:tc>
      </w:tr>
      <w:tr w:rsidR="008F5193" w:rsidRPr="008F5193" w14:paraId="31B06367" w14:textId="77777777">
        <w:trPr>
          <w:tblCellSpacing w:w="15" w:type="dxa"/>
        </w:trPr>
        <w:tc>
          <w:tcPr>
            <w:tcW w:w="0" w:type="auto"/>
            <w:vAlign w:val="center"/>
            <w:hideMark/>
          </w:tcPr>
          <w:p w14:paraId="5142D68C" w14:textId="77777777" w:rsidR="008F5193" w:rsidRPr="008F5193" w:rsidRDefault="008F5193" w:rsidP="008F5193">
            <w:pPr>
              <w:spacing w:after="150" w:line="276" w:lineRule="auto"/>
            </w:pPr>
            <w:r w:rsidRPr="008F5193">
              <w:t>1</w:t>
            </w:r>
          </w:p>
        </w:tc>
        <w:tc>
          <w:tcPr>
            <w:tcW w:w="0" w:type="auto"/>
            <w:vAlign w:val="center"/>
            <w:hideMark/>
          </w:tcPr>
          <w:p w14:paraId="0C2DAB34" w14:textId="77777777" w:rsidR="008F5193" w:rsidRPr="008F5193" w:rsidRDefault="008F5193" w:rsidP="008F5193">
            <w:pPr>
              <w:spacing w:after="150" w:line="276" w:lineRule="auto"/>
            </w:pPr>
            <w:r w:rsidRPr="008F5193">
              <w:t>Produits + Stocks</w:t>
            </w:r>
          </w:p>
        </w:tc>
        <w:tc>
          <w:tcPr>
            <w:tcW w:w="0" w:type="auto"/>
            <w:vAlign w:val="center"/>
            <w:hideMark/>
          </w:tcPr>
          <w:p w14:paraId="4F0DA469" w14:textId="77777777" w:rsidR="008F5193" w:rsidRPr="008F5193" w:rsidRDefault="008F5193" w:rsidP="008F5193">
            <w:pPr>
              <w:spacing w:after="150" w:line="276" w:lineRule="auto"/>
            </w:pPr>
            <w:r w:rsidRPr="008F5193">
              <w:t>1,5 semaine</w:t>
            </w:r>
          </w:p>
        </w:tc>
        <w:tc>
          <w:tcPr>
            <w:tcW w:w="0" w:type="auto"/>
            <w:vAlign w:val="center"/>
            <w:hideMark/>
          </w:tcPr>
          <w:p w14:paraId="596924AA" w14:textId="77777777" w:rsidR="008F5193" w:rsidRPr="008F5193" w:rsidRDefault="008F5193" w:rsidP="008F5193">
            <w:pPr>
              <w:spacing w:after="150" w:line="276" w:lineRule="auto"/>
            </w:pPr>
            <w:r w:rsidRPr="008F5193">
              <w:t>Fabrication → déduction de stock réelle</w:t>
            </w:r>
          </w:p>
        </w:tc>
      </w:tr>
      <w:tr w:rsidR="008F5193" w:rsidRPr="008F5193" w14:paraId="565F96F6" w14:textId="77777777">
        <w:trPr>
          <w:tblCellSpacing w:w="15" w:type="dxa"/>
        </w:trPr>
        <w:tc>
          <w:tcPr>
            <w:tcW w:w="0" w:type="auto"/>
            <w:vAlign w:val="center"/>
            <w:hideMark/>
          </w:tcPr>
          <w:p w14:paraId="56E2317F" w14:textId="77777777" w:rsidR="008F5193" w:rsidRPr="008F5193" w:rsidRDefault="008F5193" w:rsidP="008F5193">
            <w:pPr>
              <w:spacing w:after="150" w:line="276" w:lineRule="auto"/>
            </w:pPr>
            <w:r w:rsidRPr="008F5193">
              <w:t>2</w:t>
            </w:r>
          </w:p>
        </w:tc>
        <w:tc>
          <w:tcPr>
            <w:tcW w:w="0" w:type="auto"/>
            <w:vAlign w:val="center"/>
            <w:hideMark/>
          </w:tcPr>
          <w:p w14:paraId="3E91AF20" w14:textId="77777777" w:rsidR="008F5193" w:rsidRPr="008F5193" w:rsidRDefault="008F5193" w:rsidP="008F5193">
            <w:pPr>
              <w:spacing w:after="150" w:line="276" w:lineRule="auto"/>
            </w:pPr>
            <w:r w:rsidRPr="008F5193">
              <w:t>Ventes</w:t>
            </w:r>
          </w:p>
        </w:tc>
        <w:tc>
          <w:tcPr>
            <w:tcW w:w="0" w:type="auto"/>
            <w:vAlign w:val="center"/>
            <w:hideMark/>
          </w:tcPr>
          <w:p w14:paraId="75F83E3B" w14:textId="77777777" w:rsidR="008F5193" w:rsidRPr="008F5193" w:rsidRDefault="008F5193" w:rsidP="008F5193">
            <w:pPr>
              <w:spacing w:after="150" w:line="276" w:lineRule="auto"/>
            </w:pPr>
            <w:r w:rsidRPr="008F5193">
              <w:t>1 semaine</w:t>
            </w:r>
          </w:p>
        </w:tc>
        <w:tc>
          <w:tcPr>
            <w:tcW w:w="0" w:type="auto"/>
            <w:vAlign w:val="center"/>
            <w:hideMark/>
          </w:tcPr>
          <w:p w14:paraId="4F7854F2" w14:textId="77777777" w:rsidR="008F5193" w:rsidRPr="008F5193" w:rsidRDefault="008F5193" w:rsidP="008F5193">
            <w:pPr>
              <w:spacing w:after="150" w:line="276" w:lineRule="auto"/>
            </w:pPr>
            <w:r w:rsidRPr="008F5193">
              <w:t>Vente → baisse de stock + calcul marge</w:t>
            </w:r>
          </w:p>
        </w:tc>
      </w:tr>
      <w:tr w:rsidR="008F5193" w:rsidRPr="008F5193" w14:paraId="4756CE27" w14:textId="77777777">
        <w:trPr>
          <w:tblCellSpacing w:w="15" w:type="dxa"/>
        </w:trPr>
        <w:tc>
          <w:tcPr>
            <w:tcW w:w="0" w:type="auto"/>
            <w:vAlign w:val="center"/>
            <w:hideMark/>
          </w:tcPr>
          <w:p w14:paraId="2C2F4D69" w14:textId="77777777" w:rsidR="008F5193" w:rsidRPr="008F5193" w:rsidRDefault="008F5193" w:rsidP="008F5193">
            <w:pPr>
              <w:spacing w:after="150" w:line="276" w:lineRule="auto"/>
            </w:pPr>
            <w:r w:rsidRPr="008F5193">
              <w:t>3</w:t>
            </w:r>
          </w:p>
        </w:tc>
        <w:tc>
          <w:tcPr>
            <w:tcW w:w="0" w:type="auto"/>
            <w:vAlign w:val="center"/>
            <w:hideMark/>
          </w:tcPr>
          <w:p w14:paraId="2DB97A28" w14:textId="77777777" w:rsidR="008F5193" w:rsidRPr="008F5193" w:rsidRDefault="008F5193" w:rsidP="008F5193">
            <w:pPr>
              <w:spacing w:after="150" w:line="276" w:lineRule="auto"/>
            </w:pPr>
            <w:r w:rsidRPr="008F5193">
              <w:t>Employés + Fournisseurs</w:t>
            </w:r>
          </w:p>
        </w:tc>
        <w:tc>
          <w:tcPr>
            <w:tcW w:w="0" w:type="auto"/>
            <w:vAlign w:val="center"/>
            <w:hideMark/>
          </w:tcPr>
          <w:p w14:paraId="3F900F2C" w14:textId="77777777" w:rsidR="008F5193" w:rsidRPr="008F5193" w:rsidRDefault="008F5193" w:rsidP="008F5193">
            <w:pPr>
              <w:spacing w:after="150" w:line="276" w:lineRule="auto"/>
            </w:pPr>
            <w:r w:rsidRPr="008F5193">
              <w:t>1 semaine</w:t>
            </w:r>
          </w:p>
        </w:tc>
        <w:tc>
          <w:tcPr>
            <w:tcW w:w="0" w:type="auto"/>
            <w:vAlign w:val="center"/>
            <w:hideMark/>
          </w:tcPr>
          <w:p w14:paraId="14A2DF22" w14:textId="77777777" w:rsidR="008F5193" w:rsidRPr="008F5193" w:rsidRDefault="008F5193" w:rsidP="008F5193">
            <w:pPr>
              <w:spacing w:after="150" w:line="276" w:lineRule="auto"/>
            </w:pPr>
            <w:r w:rsidRPr="008F5193">
              <w:t>Login par rôle + liaison ingrédient-fournisseur</w:t>
            </w:r>
          </w:p>
        </w:tc>
      </w:tr>
      <w:tr w:rsidR="008F5193" w:rsidRPr="008F5193" w14:paraId="051CC51E" w14:textId="77777777">
        <w:trPr>
          <w:tblCellSpacing w:w="15" w:type="dxa"/>
        </w:trPr>
        <w:tc>
          <w:tcPr>
            <w:tcW w:w="0" w:type="auto"/>
            <w:vAlign w:val="center"/>
            <w:hideMark/>
          </w:tcPr>
          <w:p w14:paraId="682F8DD9" w14:textId="77777777" w:rsidR="008F5193" w:rsidRPr="008F5193" w:rsidRDefault="008F5193" w:rsidP="008F5193">
            <w:pPr>
              <w:spacing w:after="150" w:line="276" w:lineRule="auto"/>
            </w:pPr>
            <w:r w:rsidRPr="008F5193">
              <w:t>4</w:t>
            </w:r>
          </w:p>
        </w:tc>
        <w:tc>
          <w:tcPr>
            <w:tcW w:w="0" w:type="auto"/>
            <w:vAlign w:val="center"/>
            <w:hideMark/>
          </w:tcPr>
          <w:p w14:paraId="0361BC51" w14:textId="77777777" w:rsidR="008F5193" w:rsidRPr="008F5193" w:rsidRDefault="008F5193" w:rsidP="008F5193">
            <w:pPr>
              <w:spacing w:after="150" w:line="276" w:lineRule="auto"/>
            </w:pPr>
            <w:r w:rsidRPr="008F5193">
              <w:t>Commandes</w:t>
            </w:r>
          </w:p>
        </w:tc>
        <w:tc>
          <w:tcPr>
            <w:tcW w:w="0" w:type="auto"/>
            <w:vAlign w:val="center"/>
            <w:hideMark/>
          </w:tcPr>
          <w:p w14:paraId="578213EA" w14:textId="77777777" w:rsidR="008F5193" w:rsidRPr="008F5193" w:rsidRDefault="008F5193" w:rsidP="008F5193">
            <w:pPr>
              <w:spacing w:after="150" w:line="276" w:lineRule="auto"/>
            </w:pPr>
            <w:r w:rsidRPr="008F5193">
              <w:t>1,5 semaine</w:t>
            </w:r>
          </w:p>
        </w:tc>
        <w:tc>
          <w:tcPr>
            <w:tcW w:w="0" w:type="auto"/>
            <w:vAlign w:val="center"/>
            <w:hideMark/>
          </w:tcPr>
          <w:p w14:paraId="3442E375" w14:textId="77777777" w:rsidR="008F5193" w:rsidRPr="008F5193" w:rsidRDefault="008F5193" w:rsidP="008F5193">
            <w:pPr>
              <w:spacing w:after="150" w:line="276" w:lineRule="auto"/>
            </w:pPr>
            <w:r w:rsidRPr="008F5193">
              <w:t>Cycle complet achat → stock → fabrication → vente</w:t>
            </w:r>
          </w:p>
        </w:tc>
      </w:tr>
      <w:tr w:rsidR="008F5193" w:rsidRPr="008F5193" w14:paraId="7EA33ABB" w14:textId="77777777">
        <w:trPr>
          <w:tblCellSpacing w:w="15" w:type="dxa"/>
        </w:trPr>
        <w:tc>
          <w:tcPr>
            <w:tcW w:w="0" w:type="auto"/>
            <w:vAlign w:val="center"/>
            <w:hideMark/>
          </w:tcPr>
          <w:p w14:paraId="3BC2B98F" w14:textId="77777777" w:rsidR="008F5193" w:rsidRPr="008F5193" w:rsidRDefault="008F5193" w:rsidP="008F5193">
            <w:pPr>
              <w:spacing w:after="150" w:line="276" w:lineRule="auto"/>
            </w:pPr>
            <w:r w:rsidRPr="008F5193">
              <w:t>5</w:t>
            </w:r>
          </w:p>
        </w:tc>
        <w:tc>
          <w:tcPr>
            <w:tcW w:w="0" w:type="auto"/>
            <w:vAlign w:val="center"/>
            <w:hideMark/>
          </w:tcPr>
          <w:p w14:paraId="38557C7D" w14:textId="77777777" w:rsidR="008F5193" w:rsidRPr="008F5193" w:rsidRDefault="008F5193" w:rsidP="008F5193">
            <w:pPr>
              <w:spacing w:after="150" w:line="276" w:lineRule="auto"/>
            </w:pPr>
            <w:r w:rsidRPr="008F5193">
              <w:t>Consolidation &amp; régression</w:t>
            </w:r>
          </w:p>
        </w:tc>
        <w:tc>
          <w:tcPr>
            <w:tcW w:w="0" w:type="auto"/>
            <w:vAlign w:val="center"/>
            <w:hideMark/>
          </w:tcPr>
          <w:p w14:paraId="4295A392" w14:textId="77777777" w:rsidR="008F5193" w:rsidRPr="008F5193" w:rsidRDefault="008F5193" w:rsidP="008F5193">
            <w:pPr>
              <w:spacing w:after="150" w:line="276" w:lineRule="auto"/>
            </w:pPr>
            <w:r w:rsidRPr="008F5193">
              <w:t>1 semaine</w:t>
            </w:r>
          </w:p>
        </w:tc>
        <w:tc>
          <w:tcPr>
            <w:tcW w:w="0" w:type="auto"/>
            <w:vAlign w:val="center"/>
            <w:hideMark/>
          </w:tcPr>
          <w:p w14:paraId="01B101EB" w14:textId="77777777" w:rsidR="008F5193" w:rsidRPr="008F5193" w:rsidRDefault="008F5193" w:rsidP="008F5193">
            <w:pPr>
              <w:spacing w:after="150" w:line="276" w:lineRule="auto"/>
            </w:pPr>
            <w:r w:rsidRPr="008F5193">
              <w:t>Rejeu de tous les scénarios E2E ensemble</w:t>
            </w:r>
          </w:p>
        </w:tc>
      </w:tr>
      <w:tr w:rsidR="008F5193" w:rsidRPr="008F5193" w14:paraId="68634685" w14:textId="77777777">
        <w:trPr>
          <w:tblCellSpacing w:w="15" w:type="dxa"/>
        </w:trPr>
        <w:tc>
          <w:tcPr>
            <w:tcW w:w="0" w:type="auto"/>
            <w:vAlign w:val="center"/>
            <w:hideMark/>
          </w:tcPr>
          <w:p w14:paraId="57111823" w14:textId="77777777" w:rsidR="008F5193" w:rsidRPr="008F5193" w:rsidRDefault="008F5193" w:rsidP="008F5193">
            <w:pPr>
              <w:spacing w:after="150" w:line="276" w:lineRule="auto"/>
            </w:pPr>
            <w:r w:rsidRPr="008F5193">
              <w:rPr>
                <w:b/>
                <w:bCs/>
              </w:rPr>
              <w:t>Total</w:t>
            </w:r>
          </w:p>
        </w:tc>
        <w:tc>
          <w:tcPr>
            <w:tcW w:w="0" w:type="auto"/>
            <w:vAlign w:val="center"/>
            <w:hideMark/>
          </w:tcPr>
          <w:p w14:paraId="45D7DF64" w14:textId="77777777" w:rsidR="008F5193" w:rsidRPr="008F5193" w:rsidRDefault="008F5193" w:rsidP="008F5193">
            <w:pPr>
              <w:spacing w:after="150" w:line="276" w:lineRule="auto"/>
            </w:pPr>
          </w:p>
        </w:tc>
        <w:tc>
          <w:tcPr>
            <w:tcW w:w="0" w:type="auto"/>
            <w:vAlign w:val="center"/>
            <w:hideMark/>
          </w:tcPr>
          <w:p w14:paraId="05A1CFA8" w14:textId="77777777" w:rsidR="008F5193" w:rsidRPr="008F5193" w:rsidRDefault="008F5193" w:rsidP="008F5193">
            <w:pPr>
              <w:spacing w:after="150" w:line="276" w:lineRule="auto"/>
            </w:pPr>
            <w:r w:rsidRPr="008F5193">
              <w:rPr>
                <w:b/>
                <w:bCs/>
              </w:rPr>
              <w:t>~7 semaines</w:t>
            </w:r>
          </w:p>
        </w:tc>
        <w:tc>
          <w:tcPr>
            <w:tcW w:w="0" w:type="auto"/>
            <w:vAlign w:val="center"/>
            <w:hideMark/>
          </w:tcPr>
          <w:p w14:paraId="2BA808B8" w14:textId="77777777" w:rsidR="008F5193" w:rsidRPr="008F5193" w:rsidRDefault="008F5193" w:rsidP="008F5193">
            <w:pPr>
              <w:spacing w:after="150" w:line="276" w:lineRule="auto"/>
            </w:pPr>
          </w:p>
        </w:tc>
      </w:tr>
    </w:tbl>
    <w:p w14:paraId="439547B0" w14:textId="77777777" w:rsidR="008F5193" w:rsidRPr="008F5193" w:rsidRDefault="00945520" w:rsidP="008F5193">
      <w:pPr>
        <w:spacing w:after="150" w:line="276" w:lineRule="auto"/>
      </w:pPr>
      <w:r>
        <w:pict w14:anchorId="3F677729">
          <v:rect id="_x0000_i1033" style="width:0;height:1.5pt" o:hralign="center" o:hrstd="t" o:hr="t" fillcolor="#a0a0a0" stroked="f"/>
        </w:pict>
      </w:r>
    </w:p>
    <w:p w14:paraId="50EC0FF1" w14:textId="77777777" w:rsidR="008F5193" w:rsidRPr="008F5193" w:rsidRDefault="008F5193" w:rsidP="008F5193">
      <w:pPr>
        <w:spacing w:after="150" w:line="276" w:lineRule="auto"/>
        <w:rPr>
          <w:b/>
          <w:bCs/>
        </w:rPr>
      </w:pPr>
      <w:r w:rsidRPr="008F5193">
        <w:rPr>
          <w:b/>
          <w:bCs/>
        </w:rPr>
        <w:t>8. Rappel : les 3 signaux d'alerte à surveiller en continu</w:t>
      </w:r>
    </w:p>
    <w:p w14:paraId="0B2C64B3" w14:textId="77777777" w:rsidR="008F5193" w:rsidRPr="008F5193" w:rsidRDefault="008F5193" w:rsidP="008F5193">
      <w:pPr>
        <w:spacing w:after="150" w:line="276" w:lineRule="auto"/>
      </w:pPr>
      <w:r w:rsidRPr="008F5193">
        <w:lastRenderedPageBreak/>
        <w:t>Si l'un de ces signaux apparaît pendant le développement, c'est que le syndrome de fragmentation est en train de s'installer — il faut s'arrêter et corriger avant d'avancer :</w:t>
      </w:r>
    </w:p>
    <w:p w14:paraId="411FD9D4" w14:textId="77777777" w:rsidR="008F5193" w:rsidRPr="008F5193" w:rsidRDefault="008F5193">
      <w:pPr>
        <w:numPr>
          <w:ilvl w:val="0"/>
          <w:numId w:val="24"/>
        </w:numPr>
        <w:spacing w:after="150" w:line="276" w:lineRule="auto"/>
      </w:pPr>
      <w:r w:rsidRPr="008F5193">
        <w:rPr>
          <w:b/>
          <w:bCs/>
        </w:rPr>
        <w:t>"Ça marche chez moi mais pas en intégration"</w:t>
      </w:r>
      <w:r w:rsidRPr="008F5193">
        <w:t xml:space="preserve"> → signe que le contrat d'API ou le schéma de BDD n'est pas respecté à la lettre.</w:t>
      </w:r>
    </w:p>
    <w:p w14:paraId="7DF479B2" w14:textId="77777777" w:rsidR="008F5193" w:rsidRPr="008F5193" w:rsidRDefault="008F5193">
      <w:pPr>
        <w:numPr>
          <w:ilvl w:val="0"/>
          <w:numId w:val="24"/>
        </w:numPr>
        <w:spacing w:after="150" w:line="276" w:lineRule="auto"/>
      </w:pPr>
      <w:r w:rsidRPr="008F5193">
        <w:rPr>
          <w:b/>
          <w:bCs/>
        </w:rPr>
        <w:t>Deux endroits différents dans le code font la même déduction de stock (ou tout autre calcul métier)</w:t>
      </w:r>
      <w:r w:rsidRPr="008F5193">
        <w:t xml:space="preserve"> → dette d'intégration garantie ; centraliser immédiatement dans un service partagé.</w:t>
      </w:r>
    </w:p>
    <w:p w14:paraId="26EDA025" w14:textId="77777777" w:rsidR="008F5193" w:rsidRPr="008F5193" w:rsidRDefault="008F5193">
      <w:pPr>
        <w:numPr>
          <w:ilvl w:val="0"/>
          <w:numId w:val="24"/>
        </w:numPr>
        <w:spacing w:after="150" w:line="276" w:lineRule="auto"/>
      </w:pPr>
      <w:r w:rsidRPr="008F5193">
        <w:rPr>
          <w:b/>
          <w:bCs/>
        </w:rPr>
        <w:t>Un module est "terminé" mais n'a jamais été testé avec les autres</w:t>
      </w:r>
      <w:r w:rsidRPr="008F5193">
        <w:t xml:space="preserve"> → viole la règle du vertical slice ; ne jamais passer au sprint suivant sans le test E2E correspondant.</w:t>
      </w:r>
    </w:p>
    <w:p w14:paraId="2E93C70D" w14:textId="77777777" w:rsidR="008F5193" w:rsidRDefault="008F5193">
      <w:pPr>
        <w:spacing w:after="150" w:line="276" w:lineRule="auto"/>
      </w:pPr>
    </w:p>
    <w:p w14:paraId="10C77B8A" w14:textId="77777777" w:rsidR="00034F19" w:rsidRDefault="00034F19">
      <w:pPr>
        <w:spacing w:after="150" w:line="276" w:lineRule="auto"/>
      </w:pPr>
    </w:p>
    <w:p w14:paraId="39333B4C" w14:textId="77777777" w:rsidR="0050682F" w:rsidRDefault="0050682F">
      <w:pPr>
        <w:spacing w:after="150" w:line="276" w:lineRule="auto"/>
      </w:pPr>
    </w:p>
    <w:p w14:paraId="4E29D948" w14:textId="77777777" w:rsidR="0050682F" w:rsidRDefault="0050682F">
      <w:pPr>
        <w:spacing w:after="150" w:line="276" w:lineRule="auto"/>
      </w:pPr>
    </w:p>
    <w:p w14:paraId="23477B11" w14:textId="77777777" w:rsidR="0050682F" w:rsidRDefault="0050682F">
      <w:pPr>
        <w:spacing w:after="150" w:line="276" w:lineRule="auto"/>
      </w:pPr>
    </w:p>
    <w:p w14:paraId="71430AFA" w14:textId="77777777" w:rsidR="0050682F" w:rsidRDefault="0050682F">
      <w:pPr>
        <w:spacing w:after="150" w:line="276" w:lineRule="auto"/>
      </w:pPr>
    </w:p>
    <w:p w14:paraId="57718235" w14:textId="77777777" w:rsidR="0050682F" w:rsidRDefault="0050682F">
      <w:pPr>
        <w:spacing w:after="150" w:line="276" w:lineRule="auto"/>
      </w:pPr>
    </w:p>
    <w:p w14:paraId="7D4EBF11" w14:textId="77777777" w:rsidR="0050682F" w:rsidRDefault="0050682F">
      <w:pPr>
        <w:spacing w:after="150" w:line="276" w:lineRule="auto"/>
      </w:pPr>
    </w:p>
    <w:p w14:paraId="4249B17A" w14:textId="77777777" w:rsidR="0050682F" w:rsidRDefault="0050682F">
      <w:pPr>
        <w:spacing w:after="150" w:line="276" w:lineRule="auto"/>
      </w:pPr>
    </w:p>
    <w:p w14:paraId="144288BD" w14:textId="77777777" w:rsidR="0050682F" w:rsidRDefault="0050682F">
      <w:pPr>
        <w:spacing w:after="150" w:line="276" w:lineRule="auto"/>
      </w:pPr>
    </w:p>
    <w:p w14:paraId="0DCCEE8A" w14:textId="77777777" w:rsidR="0050682F" w:rsidRDefault="0050682F">
      <w:pPr>
        <w:spacing w:after="150" w:line="276" w:lineRule="auto"/>
      </w:pPr>
    </w:p>
    <w:p w14:paraId="1CDFFD83" w14:textId="77777777" w:rsidR="0050682F" w:rsidRDefault="0050682F">
      <w:pPr>
        <w:spacing w:after="150" w:line="276" w:lineRule="auto"/>
      </w:pPr>
    </w:p>
    <w:p w14:paraId="1177284E" w14:textId="77777777" w:rsidR="0050682F" w:rsidRDefault="0050682F">
      <w:pPr>
        <w:spacing w:after="150" w:line="276" w:lineRule="auto"/>
      </w:pPr>
    </w:p>
    <w:p w14:paraId="196E7520" w14:textId="77777777" w:rsidR="0050682F" w:rsidRDefault="0050682F">
      <w:pPr>
        <w:spacing w:after="150" w:line="276" w:lineRule="auto"/>
      </w:pPr>
    </w:p>
    <w:p w14:paraId="58D691D0" w14:textId="77777777" w:rsidR="0050682F" w:rsidRDefault="0050682F">
      <w:pPr>
        <w:spacing w:after="150" w:line="276" w:lineRule="auto"/>
      </w:pPr>
    </w:p>
    <w:p w14:paraId="5EB8646B" w14:textId="77777777" w:rsidR="0050682F" w:rsidRDefault="0050682F">
      <w:pPr>
        <w:spacing w:after="150" w:line="276" w:lineRule="auto"/>
      </w:pPr>
    </w:p>
    <w:p w14:paraId="5FCBDC3D" w14:textId="77777777" w:rsidR="0050682F" w:rsidRDefault="0050682F">
      <w:pPr>
        <w:spacing w:after="150" w:line="276" w:lineRule="auto"/>
      </w:pPr>
    </w:p>
    <w:p w14:paraId="134AE764" w14:textId="77777777" w:rsidR="0050682F" w:rsidRDefault="0050682F">
      <w:pPr>
        <w:spacing w:after="150" w:line="276" w:lineRule="auto"/>
      </w:pPr>
    </w:p>
    <w:p w14:paraId="5A4F90DD" w14:textId="77777777" w:rsidR="0050682F" w:rsidRDefault="0050682F">
      <w:pPr>
        <w:spacing w:after="150" w:line="276" w:lineRule="auto"/>
      </w:pPr>
    </w:p>
    <w:p w14:paraId="62DB6B1D" w14:textId="77777777" w:rsidR="0050682F" w:rsidRDefault="0050682F">
      <w:pPr>
        <w:spacing w:after="150" w:line="276" w:lineRule="auto"/>
      </w:pPr>
    </w:p>
    <w:p w14:paraId="73C68B19" w14:textId="77777777" w:rsidR="0050682F" w:rsidRDefault="0050682F">
      <w:pPr>
        <w:spacing w:after="150" w:line="276" w:lineRule="auto"/>
      </w:pPr>
    </w:p>
    <w:p w14:paraId="1BAD77FE" w14:textId="77777777" w:rsidR="0050682F" w:rsidRDefault="0050682F">
      <w:pPr>
        <w:spacing w:after="150" w:line="276" w:lineRule="auto"/>
      </w:pPr>
    </w:p>
    <w:p w14:paraId="1C9C6646" w14:textId="77777777" w:rsidR="0050682F" w:rsidRDefault="0050682F">
      <w:pPr>
        <w:spacing w:after="150" w:line="276" w:lineRule="auto"/>
      </w:pPr>
    </w:p>
    <w:p w14:paraId="703449A5" w14:textId="77777777" w:rsidR="0050682F" w:rsidRDefault="0050682F">
      <w:pPr>
        <w:spacing w:after="150" w:line="276" w:lineRule="auto"/>
      </w:pPr>
    </w:p>
    <w:p w14:paraId="36BD9529" w14:textId="77777777" w:rsidR="0050682F" w:rsidRDefault="0050682F">
      <w:pPr>
        <w:spacing w:after="150" w:line="276" w:lineRule="auto"/>
      </w:pPr>
    </w:p>
    <w:p w14:paraId="5B85102C" w14:textId="77777777" w:rsidR="0050682F" w:rsidRDefault="0050682F">
      <w:pPr>
        <w:spacing w:after="150" w:line="276" w:lineRule="auto"/>
      </w:pPr>
    </w:p>
    <w:p w14:paraId="5D6E6043" w14:textId="77777777" w:rsidR="0050682F" w:rsidRDefault="0050682F">
      <w:pPr>
        <w:spacing w:after="150" w:line="276" w:lineRule="auto"/>
      </w:pPr>
    </w:p>
    <w:p w14:paraId="51920133" w14:textId="77777777" w:rsidR="0050682F" w:rsidRDefault="0050682F">
      <w:pPr>
        <w:spacing w:after="150" w:line="276" w:lineRule="auto"/>
      </w:pPr>
    </w:p>
    <w:p w14:paraId="13B71EC5" w14:textId="77777777" w:rsidR="0050682F" w:rsidRDefault="0050682F">
      <w:pPr>
        <w:spacing w:after="150" w:line="276" w:lineRule="auto"/>
      </w:pPr>
    </w:p>
    <w:p w14:paraId="4BD33A26" w14:textId="77777777" w:rsidR="0050682F" w:rsidRDefault="0050682F">
      <w:pPr>
        <w:spacing w:after="150" w:line="276" w:lineRule="auto"/>
      </w:pPr>
    </w:p>
    <w:p w14:paraId="2F9E1626" w14:textId="77777777" w:rsidR="00876836" w:rsidRPr="00876836" w:rsidRDefault="00876836" w:rsidP="00876836">
      <w:pPr>
        <w:spacing w:after="150" w:line="276" w:lineRule="auto"/>
        <w:rPr>
          <w:b/>
          <w:bCs/>
        </w:rPr>
      </w:pPr>
      <w:r w:rsidRPr="00876836">
        <w:rPr>
          <w:b/>
          <w:bCs/>
        </w:rPr>
        <w:t>Plan de développement détaillé — Phase 4 : Module IA &amp; tableaux de bord</w:t>
      </w:r>
    </w:p>
    <w:p w14:paraId="5EC48AB1" w14:textId="77777777" w:rsidR="00876836" w:rsidRPr="00876836" w:rsidRDefault="00876836" w:rsidP="00876836">
      <w:pPr>
        <w:spacing w:after="150" w:line="276" w:lineRule="auto"/>
        <w:rPr>
          <w:b/>
          <w:bCs/>
        </w:rPr>
      </w:pPr>
      <w:r w:rsidRPr="00876836">
        <w:rPr>
          <w:b/>
          <w:bCs/>
        </w:rPr>
        <w:t>Plateforme de gestion intégrée pour une pâtisserie</w:t>
      </w:r>
    </w:p>
    <w:p w14:paraId="35098ECE" w14:textId="77777777" w:rsidR="00876836" w:rsidRPr="00876836" w:rsidRDefault="00945520" w:rsidP="00876836">
      <w:pPr>
        <w:spacing w:after="150" w:line="276" w:lineRule="auto"/>
      </w:pPr>
      <w:r>
        <w:pict w14:anchorId="6D0DCC45">
          <v:rect id="_x0000_i1034" style="width:0;height:1.5pt" o:hralign="center" o:hrstd="t" o:hr="t" fillcolor="#a0a0a0" stroked="f"/>
        </w:pict>
      </w:r>
    </w:p>
    <w:p w14:paraId="4AB83AE5" w14:textId="77777777" w:rsidR="00876836" w:rsidRPr="00876836" w:rsidRDefault="00876836" w:rsidP="00876836">
      <w:pPr>
        <w:spacing w:after="150" w:line="276" w:lineRule="auto"/>
        <w:rPr>
          <w:b/>
          <w:bCs/>
        </w:rPr>
      </w:pPr>
      <w:r w:rsidRPr="00876836">
        <w:rPr>
          <w:b/>
          <w:bCs/>
        </w:rPr>
        <w:t>0. Lire avant de coder : le piège du "module IA vitrine"</w:t>
      </w:r>
    </w:p>
    <w:p w14:paraId="18B836AA" w14:textId="77777777" w:rsidR="00876836" w:rsidRPr="00876836" w:rsidRDefault="00876836" w:rsidP="00876836">
      <w:pPr>
        <w:spacing w:after="150" w:line="276" w:lineRule="auto"/>
      </w:pPr>
      <w:r w:rsidRPr="00876836">
        <w:t xml:space="preserve">Le piège de la phase 3 était le module qui marche seul mais pas assemblé. Sur cette phase, le piège est différent mais tout aussi fréquent, surtout en projet de fin d'études : </w:t>
      </w:r>
      <w:r w:rsidRPr="00876836">
        <w:rPr>
          <w:b/>
          <w:bCs/>
        </w:rPr>
        <w:t>le module IA "vitrine"</w:t>
      </w:r>
      <w:r w:rsidRPr="00876836">
        <w:t>.</w:t>
      </w:r>
    </w:p>
    <w:p w14:paraId="6E15D891" w14:textId="77777777" w:rsidR="00876836" w:rsidRPr="00876836" w:rsidRDefault="00876836" w:rsidP="00876836">
      <w:pPr>
        <w:spacing w:after="150" w:line="276" w:lineRule="auto"/>
      </w:pPr>
      <w:r w:rsidRPr="00876836">
        <w:rPr>
          <w:b/>
          <w:bCs/>
        </w:rPr>
        <w:t>Symptôme</w:t>
      </w:r>
      <w:r w:rsidRPr="00876836">
        <w:t xml:space="preserve"> : le data </w:t>
      </w:r>
      <w:proofErr w:type="spellStart"/>
      <w:r w:rsidRPr="00876836">
        <w:t>scientist</w:t>
      </w:r>
      <w:proofErr w:type="spellEnd"/>
      <w:r w:rsidRPr="00876836">
        <w:t xml:space="preserve">/développeur construit son modèle dans un notebook </w:t>
      </w:r>
      <w:proofErr w:type="spellStart"/>
      <w:r w:rsidRPr="00876836">
        <w:t>Jupyter</w:t>
      </w:r>
      <w:proofErr w:type="spellEnd"/>
      <w:r w:rsidRPr="00876836">
        <w:t xml:space="preserve">, sur un fichier CSV exporté une fois, obtient de jolis graphiques… puis découvre à la fin qu'il ne sait pas brancher ce modèle sur les vraies données de production, que le format ne correspond pas à ce qu'attend le tableau de bord, et que le résultat affiché à la soutenance est un </w:t>
      </w:r>
      <w:proofErr w:type="spellStart"/>
      <w:r w:rsidRPr="00876836">
        <w:t>mock</w:t>
      </w:r>
      <w:proofErr w:type="spellEnd"/>
      <w:r w:rsidRPr="00876836">
        <w:t xml:space="preserve"> déguisé en IA.</w:t>
      </w:r>
    </w:p>
    <w:p w14:paraId="57223773" w14:textId="77777777" w:rsidR="00876836" w:rsidRPr="00876836" w:rsidRDefault="00876836" w:rsidP="00876836">
      <w:pPr>
        <w:spacing w:after="150" w:line="276" w:lineRule="auto"/>
      </w:pPr>
      <w:r w:rsidRPr="00876836">
        <w:rPr>
          <w:b/>
          <w:bCs/>
        </w:rPr>
        <w:t>Cause racine</w:t>
      </w:r>
      <w:r w:rsidRPr="00876836">
        <w:t xml:space="preserve"> : on traite l'IA comme un exercice académique séparé du reste de l'application, développé "à côté", au lieu de la traiter comme </w:t>
      </w:r>
      <w:r w:rsidRPr="00876836">
        <w:rPr>
          <w:b/>
          <w:bCs/>
        </w:rPr>
        <w:t>un module applicatif normal</w:t>
      </w:r>
      <w:r w:rsidRPr="00876836">
        <w:t xml:space="preserve"> (avec pipeline de données, API, tests, intégration continue) — exactement les mêmes règles que la phase 3, appliquées à la donnée et au modèle.</w:t>
      </w:r>
    </w:p>
    <w:p w14:paraId="56B60B85" w14:textId="77777777" w:rsidR="00876836" w:rsidRPr="00876836" w:rsidRDefault="00876836" w:rsidP="00876836">
      <w:pPr>
        <w:spacing w:after="150" w:line="276" w:lineRule="auto"/>
        <w:rPr>
          <w:b/>
          <w:bCs/>
        </w:rPr>
      </w:pPr>
      <w:r w:rsidRPr="00876836">
        <w:rPr>
          <w:b/>
          <w:bCs/>
        </w:rPr>
        <w:t>Stratégie exacte à appliquer : le "Walking Skeleton" de la donnée</w:t>
      </w:r>
    </w:p>
    <w:p w14:paraId="20E4D7DE" w14:textId="77777777" w:rsidR="00876836" w:rsidRPr="00876836" w:rsidRDefault="00876836" w:rsidP="00876836">
      <w:pPr>
        <w:spacing w:after="150" w:line="276" w:lineRule="auto"/>
      </w:pPr>
      <w:r w:rsidRPr="00876836">
        <w:rPr>
          <w:b/>
          <w:bCs/>
        </w:rPr>
        <w:t>Principe</w:t>
      </w:r>
      <w:r w:rsidRPr="00876836">
        <w:t xml:space="preserve"> : dès le premier jour de cette phase, on construit une chaîne complète et réelle : </w:t>
      </w:r>
      <w:r w:rsidRPr="00876836">
        <w:rPr>
          <w:b/>
          <w:bCs/>
        </w:rPr>
        <w:t>base de données de production → pipeline de données → modèle (même très simple/naïf) → API → composant du tableau de bord</w:t>
      </w:r>
      <w:r w:rsidRPr="00876836">
        <w:t>. On n'améliore la sophistication du modèle qu'une fois cette chaîne validée bout en bout avec de vraies données.</w:t>
      </w:r>
    </w:p>
    <w:p w14:paraId="063A1E5E" w14:textId="77777777" w:rsidR="00876836" w:rsidRPr="00876836" w:rsidRDefault="00876836" w:rsidP="00876836">
      <w:pPr>
        <w:spacing w:after="150" w:line="276" w:lineRule="auto"/>
      </w:pPr>
      <w:r w:rsidRPr="00876836">
        <w:t>Ce n'est PAS : "je passe 2 semaines à choisir et peaufiner le meilleur modèle de prévision, puis je le branche à la fin." C'est l'inverse : un modèle basique (ex. moyenne mobile) branché au vrai flux dès le sprint 0, puis amélioré progressivement sans jamais se déconnecter de la chaîne réelle.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
        <w:gridCol w:w="6008"/>
        <w:gridCol w:w="3423"/>
      </w:tblGrid>
      <w:tr w:rsidR="00876836" w:rsidRPr="00876836" w14:paraId="69B0DD0A" w14:textId="77777777">
        <w:trPr>
          <w:tblHeader/>
          <w:tblCellSpacing w:w="15" w:type="dxa"/>
        </w:trPr>
        <w:tc>
          <w:tcPr>
            <w:tcW w:w="0" w:type="auto"/>
            <w:vAlign w:val="center"/>
            <w:hideMark/>
          </w:tcPr>
          <w:p w14:paraId="7EABB0E5" w14:textId="77777777" w:rsidR="00876836" w:rsidRPr="00876836" w:rsidRDefault="00876836" w:rsidP="00876836">
            <w:pPr>
              <w:spacing w:after="150" w:line="276" w:lineRule="auto"/>
              <w:rPr>
                <w:b/>
                <w:bCs/>
              </w:rPr>
            </w:pPr>
            <w:r w:rsidRPr="00876836">
              <w:rPr>
                <w:b/>
                <w:bCs/>
              </w:rPr>
              <w:t>#</w:t>
            </w:r>
          </w:p>
        </w:tc>
        <w:tc>
          <w:tcPr>
            <w:tcW w:w="0" w:type="auto"/>
            <w:vAlign w:val="center"/>
            <w:hideMark/>
          </w:tcPr>
          <w:p w14:paraId="1BAE3C9A" w14:textId="77777777" w:rsidR="00876836" w:rsidRPr="00876836" w:rsidRDefault="00876836" w:rsidP="00876836">
            <w:pPr>
              <w:spacing w:after="150" w:line="276" w:lineRule="auto"/>
              <w:rPr>
                <w:b/>
                <w:bCs/>
              </w:rPr>
            </w:pPr>
            <w:r w:rsidRPr="00876836">
              <w:rPr>
                <w:b/>
                <w:bCs/>
              </w:rPr>
              <w:t>Règle</w:t>
            </w:r>
          </w:p>
        </w:tc>
        <w:tc>
          <w:tcPr>
            <w:tcW w:w="0" w:type="auto"/>
            <w:vAlign w:val="center"/>
            <w:hideMark/>
          </w:tcPr>
          <w:p w14:paraId="065799B8" w14:textId="77777777" w:rsidR="00876836" w:rsidRPr="00876836" w:rsidRDefault="00876836" w:rsidP="00876836">
            <w:pPr>
              <w:spacing w:after="150" w:line="276" w:lineRule="auto"/>
              <w:rPr>
                <w:b/>
                <w:bCs/>
              </w:rPr>
            </w:pPr>
            <w:r w:rsidRPr="00876836">
              <w:rPr>
                <w:b/>
                <w:bCs/>
              </w:rPr>
              <w:t>Pourquoi elle empêche le "module IA vitrine"</w:t>
            </w:r>
          </w:p>
        </w:tc>
      </w:tr>
      <w:tr w:rsidR="00876836" w:rsidRPr="00876836" w14:paraId="6DA8B421" w14:textId="77777777">
        <w:trPr>
          <w:tblCellSpacing w:w="15" w:type="dxa"/>
        </w:trPr>
        <w:tc>
          <w:tcPr>
            <w:tcW w:w="0" w:type="auto"/>
            <w:vAlign w:val="center"/>
            <w:hideMark/>
          </w:tcPr>
          <w:p w14:paraId="411CC77D" w14:textId="77777777" w:rsidR="00876836" w:rsidRPr="00876836" w:rsidRDefault="00876836" w:rsidP="00876836">
            <w:pPr>
              <w:spacing w:after="150" w:line="276" w:lineRule="auto"/>
            </w:pPr>
            <w:r w:rsidRPr="00876836">
              <w:t>1</w:t>
            </w:r>
          </w:p>
        </w:tc>
        <w:tc>
          <w:tcPr>
            <w:tcW w:w="0" w:type="auto"/>
            <w:vAlign w:val="center"/>
            <w:hideMark/>
          </w:tcPr>
          <w:p w14:paraId="081DCDBF" w14:textId="77777777" w:rsidR="00876836" w:rsidRPr="00876836" w:rsidRDefault="00876836" w:rsidP="00876836">
            <w:pPr>
              <w:spacing w:after="150" w:line="276" w:lineRule="auto"/>
            </w:pPr>
            <w:r w:rsidRPr="00876836">
              <w:rPr>
                <w:b/>
                <w:bCs/>
              </w:rPr>
              <w:t>Pipeline de données défini avant le modèle</w:t>
            </w:r>
            <w:r w:rsidRPr="00876836">
              <w:t xml:space="preserve"> : extraction automatisée depuis la base de données unique (celle de la phase 3), jamais depuis un export manuel ponctuel</w:t>
            </w:r>
          </w:p>
        </w:tc>
        <w:tc>
          <w:tcPr>
            <w:tcW w:w="0" w:type="auto"/>
            <w:vAlign w:val="center"/>
            <w:hideMark/>
          </w:tcPr>
          <w:p w14:paraId="7A6AC8DD" w14:textId="77777777" w:rsidR="00876836" w:rsidRPr="00876836" w:rsidRDefault="00876836" w:rsidP="00876836">
            <w:pPr>
              <w:spacing w:after="150" w:line="276" w:lineRule="auto"/>
            </w:pPr>
            <w:r w:rsidRPr="00876836">
              <w:t>Garantit que le modèle voit toujours les données réelles et à jour, pas un instantané figé</w:t>
            </w:r>
          </w:p>
        </w:tc>
      </w:tr>
      <w:tr w:rsidR="00876836" w:rsidRPr="00876836" w14:paraId="720E7282" w14:textId="77777777">
        <w:trPr>
          <w:tblCellSpacing w:w="15" w:type="dxa"/>
        </w:trPr>
        <w:tc>
          <w:tcPr>
            <w:tcW w:w="0" w:type="auto"/>
            <w:vAlign w:val="center"/>
            <w:hideMark/>
          </w:tcPr>
          <w:p w14:paraId="7C133AEA" w14:textId="77777777" w:rsidR="00876836" w:rsidRPr="00876836" w:rsidRDefault="00876836" w:rsidP="00876836">
            <w:pPr>
              <w:spacing w:after="150" w:line="276" w:lineRule="auto"/>
            </w:pPr>
            <w:r w:rsidRPr="00876836">
              <w:t>2</w:t>
            </w:r>
          </w:p>
        </w:tc>
        <w:tc>
          <w:tcPr>
            <w:tcW w:w="0" w:type="auto"/>
            <w:vAlign w:val="center"/>
            <w:hideMark/>
          </w:tcPr>
          <w:p w14:paraId="08C816A0" w14:textId="77777777" w:rsidR="00876836" w:rsidRPr="00876836" w:rsidRDefault="00876836" w:rsidP="00876836">
            <w:pPr>
              <w:spacing w:after="150" w:line="276" w:lineRule="auto"/>
            </w:pPr>
            <w:r w:rsidRPr="00876836">
              <w:rPr>
                <w:b/>
                <w:bCs/>
              </w:rPr>
              <w:t>Le service IA est un module applicatif comme les autres</w:t>
            </w:r>
            <w:r w:rsidRPr="00876836">
              <w:t xml:space="preserve"> : API contractuelle (</w:t>
            </w:r>
            <w:proofErr w:type="spellStart"/>
            <w:r w:rsidRPr="00876836">
              <w:t>OpenAPI</w:t>
            </w:r>
            <w:proofErr w:type="spellEnd"/>
            <w:r w:rsidRPr="00876836">
              <w:t>), versionnée, testée, intégrée au monorepo/docker-compose existant</w:t>
            </w:r>
          </w:p>
        </w:tc>
        <w:tc>
          <w:tcPr>
            <w:tcW w:w="0" w:type="auto"/>
            <w:vAlign w:val="center"/>
            <w:hideMark/>
          </w:tcPr>
          <w:p w14:paraId="7F18B616" w14:textId="77777777" w:rsidR="00876836" w:rsidRPr="00876836" w:rsidRDefault="00876836" w:rsidP="00876836">
            <w:pPr>
              <w:spacing w:after="150" w:line="276" w:lineRule="auto"/>
            </w:pPr>
            <w:r w:rsidRPr="00876836">
              <w:t>Élimine le "notebook isolé qu'on ne sait pas déployer"</w:t>
            </w:r>
          </w:p>
        </w:tc>
      </w:tr>
      <w:tr w:rsidR="00876836" w:rsidRPr="00876836" w14:paraId="6EAF8BC5" w14:textId="77777777">
        <w:trPr>
          <w:tblCellSpacing w:w="15" w:type="dxa"/>
        </w:trPr>
        <w:tc>
          <w:tcPr>
            <w:tcW w:w="0" w:type="auto"/>
            <w:vAlign w:val="center"/>
            <w:hideMark/>
          </w:tcPr>
          <w:p w14:paraId="2F4BE3A2" w14:textId="77777777" w:rsidR="00876836" w:rsidRPr="00876836" w:rsidRDefault="00876836" w:rsidP="00876836">
            <w:pPr>
              <w:spacing w:after="150" w:line="276" w:lineRule="auto"/>
            </w:pPr>
            <w:r w:rsidRPr="00876836">
              <w:t>3</w:t>
            </w:r>
          </w:p>
        </w:tc>
        <w:tc>
          <w:tcPr>
            <w:tcW w:w="0" w:type="auto"/>
            <w:vAlign w:val="center"/>
            <w:hideMark/>
          </w:tcPr>
          <w:p w14:paraId="0D6881D1" w14:textId="77777777" w:rsidR="00876836" w:rsidRPr="00876836" w:rsidRDefault="00876836" w:rsidP="00876836">
            <w:pPr>
              <w:spacing w:after="150" w:line="276" w:lineRule="auto"/>
            </w:pPr>
            <w:r w:rsidRPr="00876836">
              <w:rPr>
                <w:b/>
                <w:bCs/>
              </w:rPr>
              <w:t>Walking skeleton dès le sprint 0</w:t>
            </w:r>
            <w:r w:rsidRPr="00876836">
              <w:t xml:space="preserve"> : un modèle naïf, mais branché réellement de bout en bout (BDD → API → </w:t>
            </w:r>
            <w:proofErr w:type="spellStart"/>
            <w:r w:rsidRPr="00876836">
              <w:t>dashboard</w:t>
            </w:r>
            <w:proofErr w:type="spellEnd"/>
            <w:r w:rsidRPr="00876836">
              <w:t>)</w:t>
            </w:r>
          </w:p>
        </w:tc>
        <w:tc>
          <w:tcPr>
            <w:tcW w:w="0" w:type="auto"/>
            <w:vAlign w:val="center"/>
            <w:hideMark/>
          </w:tcPr>
          <w:p w14:paraId="7D48D8BB" w14:textId="77777777" w:rsidR="00876836" w:rsidRPr="00876836" w:rsidRDefault="00876836" w:rsidP="00876836">
            <w:pPr>
              <w:spacing w:after="150" w:line="276" w:lineRule="auto"/>
            </w:pPr>
            <w:r w:rsidRPr="00876836">
              <w:t>Prouve la faisabilité technique de l'intégration avant d'investir dans la sophistication du modèle</w:t>
            </w:r>
          </w:p>
        </w:tc>
      </w:tr>
      <w:tr w:rsidR="00876836" w:rsidRPr="00876836" w14:paraId="5F263585" w14:textId="77777777">
        <w:trPr>
          <w:tblCellSpacing w:w="15" w:type="dxa"/>
        </w:trPr>
        <w:tc>
          <w:tcPr>
            <w:tcW w:w="0" w:type="auto"/>
            <w:vAlign w:val="center"/>
            <w:hideMark/>
          </w:tcPr>
          <w:p w14:paraId="5F91FEEC" w14:textId="77777777" w:rsidR="00876836" w:rsidRPr="00876836" w:rsidRDefault="00876836" w:rsidP="00876836">
            <w:pPr>
              <w:spacing w:after="150" w:line="276" w:lineRule="auto"/>
            </w:pPr>
            <w:r w:rsidRPr="00876836">
              <w:t>4</w:t>
            </w:r>
          </w:p>
        </w:tc>
        <w:tc>
          <w:tcPr>
            <w:tcW w:w="0" w:type="auto"/>
            <w:vAlign w:val="center"/>
            <w:hideMark/>
          </w:tcPr>
          <w:p w14:paraId="7EED9566" w14:textId="77777777" w:rsidR="00876836" w:rsidRPr="00876836" w:rsidRDefault="00876836" w:rsidP="00876836">
            <w:pPr>
              <w:spacing w:after="150" w:line="276" w:lineRule="auto"/>
            </w:pPr>
            <w:r w:rsidRPr="00876836">
              <w:rPr>
                <w:b/>
                <w:bCs/>
              </w:rPr>
              <w:t>Versioning des modèles ET des jeux de données d'entraînement</w:t>
            </w:r>
            <w:r w:rsidRPr="00876836">
              <w:t xml:space="preserve"> (ex. dossier </w:t>
            </w:r>
            <w:proofErr w:type="spellStart"/>
            <w:r w:rsidRPr="00876836">
              <w:t>models</w:t>
            </w:r>
            <w:proofErr w:type="spellEnd"/>
            <w:r w:rsidRPr="00876836">
              <w:t>/v1/, métadonnées de date/version des données utilisées)</w:t>
            </w:r>
          </w:p>
        </w:tc>
        <w:tc>
          <w:tcPr>
            <w:tcW w:w="0" w:type="auto"/>
            <w:vAlign w:val="center"/>
            <w:hideMark/>
          </w:tcPr>
          <w:p w14:paraId="7B8958F2" w14:textId="77777777" w:rsidR="00876836" w:rsidRPr="00876836" w:rsidRDefault="00876836" w:rsidP="00876836">
            <w:pPr>
              <w:spacing w:after="150" w:line="276" w:lineRule="auto"/>
            </w:pPr>
            <w:r w:rsidRPr="00876836">
              <w:t>Garantit la reproductibilité et évite le "je ne sais plus quel modèle tourne en prod"</w:t>
            </w:r>
          </w:p>
        </w:tc>
      </w:tr>
      <w:tr w:rsidR="00876836" w:rsidRPr="00876836" w14:paraId="4F7DBCEC" w14:textId="77777777">
        <w:trPr>
          <w:tblCellSpacing w:w="15" w:type="dxa"/>
        </w:trPr>
        <w:tc>
          <w:tcPr>
            <w:tcW w:w="0" w:type="auto"/>
            <w:vAlign w:val="center"/>
            <w:hideMark/>
          </w:tcPr>
          <w:p w14:paraId="57E02806" w14:textId="77777777" w:rsidR="00876836" w:rsidRPr="00876836" w:rsidRDefault="00876836" w:rsidP="00876836">
            <w:pPr>
              <w:spacing w:after="150" w:line="276" w:lineRule="auto"/>
            </w:pPr>
            <w:r w:rsidRPr="00876836">
              <w:t>5</w:t>
            </w:r>
          </w:p>
        </w:tc>
        <w:tc>
          <w:tcPr>
            <w:tcW w:w="0" w:type="auto"/>
            <w:vAlign w:val="center"/>
            <w:hideMark/>
          </w:tcPr>
          <w:p w14:paraId="4D6C5FEC" w14:textId="77777777" w:rsidR="00876836" w:rsidRPr="00876836" w:rsidRDefault="00876836" w:rsidP="00876836">
            <w:pPr>
              <w:spacing w:after="150" w:line="276" w:lineRule="auto"/>
            </w:pPr>
            <w:r w:rsidRPr="00876836">
              <w:rPr>
                <w:b/>
                <w:bCs/>
              </w:rPr>
              <w:t>Évaluation quantitative systématique</w:t>
            </w:r>
            <w:r w:rsidRPr="00876836">
              <w:t xml:space="preserve"> (MAE, RMSE, précision/rappel selon le cas) comparée à une </w:t>
            </w:r>
            <w:proofErr w:type="spellStart"/>
            <w:r w:rsidRPr="00876836">
              <w:t>baseline</w:t>
            </w:r>
            <w:proofErr w:type="spellEnd"/>
            <w:r w:rsidRPr="00876836">
              <w:t xml:space="preserve"> simple, à chaque itération</w:t>
            </w:r>
          </w:p>
        </w:tc>
        <w:tc>
          <w:tcPr>
            <w:tcW w:w="0" w:type="auto"/>
            <w:vAlign w:val="center"/>
            <w:hideMark/>
          </w:tcPr>
          <w:p w14:paraId="51A8B03C" w14:textId="77777777" w:rsidR="00876836" w:rsidRPr="00876836" w:rsidRDefault="00876836" w:rsidP="00876836">
            <w:pPr>
              <w:spacing w:after="150" w:line="276" w:lineRule="auto"/>
            </w:pPr>
            <w:r w:rsidRPr="00876836">
              <w:t>Empêche de présenter un modèle "qui a l'air bien" sans preuve mesurable de sa performance</w:t>
            </w:r>
          </w:p>
        </w:tc>
      </w:tr>
      <w:tr w:rsidR="00876836" w:rsidRPr="00876836" w14:paraId="7B5E9201" w14:textId="77777777">
        <w:trPr>
          <w:tblCellSpacing w:w="15" w:type="dxa"/>
        </w:trPr>
        <w:tc>
          <w:tcPr>
            <w:tcW w:w="0" w:type="auto"/>
            <w:vAlign w:val="center"/>
            <w:hideMark/>
          </w:tcPr>
          <w:p w14:paraId="25C57C62" w14:textId="77777777" w:rsidR="00876836" w:rsidRPr="00876836" w:rsidRDefault="00876836" w:rsidP="00876836">
            <w:pPr>
              <w:spacing w:after="150" w:line="276" w:lineRule="auto"/>
            </w:pPr>
            <w:r w:rsidRPr="00876836">
              <w:t>6</w:t>
            </w:r>
          </w:p>
        </w:tc>
        <w:tc>
          <w:tcPr>
            <w:tcW w:w="0" w:type="auto"/>
            <w:vAlign w:val="center"/>
            <w:hideMark/>
          </w:tcPr>
          <w:p w14:paraId="24417C7E" w14:textId="77777777" w:rsidR="00876836" w:rsidRPr="00876836" w:rsidRDefault="00876836" w:rsidP="00876836">
            <w:pPr>
              <w:spacing w:after="150" w:line="276" w:lineRule="auto"/>
            </w:pPr>
            <w:r w:rsidRPr="00876836">
              <w:rPr>
                <w:b/>
                <w:bCs/>
              </w:rPr>
              <w:t>Validation métier humaine à chaque sprint</w:t>
            </w:r>
            <w:r w:rsidRPr="00876836">
              <w:t xml:space="preserve"> : les prévisions/recommandations sont montrées au "gérant" (ou à l'encadrant jouant ce rôle) pour vérifier qu'elles sont exploitables, pas seulement mathématiquement correctes</w:t>
            </w:r>
          </w:p>
        </w:tc>
        <w:tc>
          <w:tcPr>
            <w:tcW w:w="0" w:type="auto"/>
            <w:vAlign w:val="center"/>
            <w:hideMark/>
          </w:tcPr>
          <w:p w14:paraId="7F51ACC9" w14:textId="77777777" w:rsidR="00876836" w:rsidRPr="00876836" w:rsidRDefault="00876836" w:rsidP="00876836">
            <w:pPr>
              <w:spacing w:after="150" w:line="276" w:lineRule="auto"/>
            </w:pPr>
            <w:r w:rsidRPr="00876836">
              <w:t>Une IA statistiquement correcte mais inutilisable métier reste un échec fonctionnel</w:t>
            </w:r>
          </w:p>
        </w:tc>
      </w:tr>
      <w:tr w:rsidR="00876836" w:rsidRPr="00876836" w14:paraId="03A6C6B0" w14:textId="77777777">
        <w:trPr>
          <w:tblCellSpacing w:w="15" w:type="dxa"/>
        </w:trPr>
        <w:tc>
          <w:tcPr>
            <w:tcW w:w="0" w:type="auto"/>
            <w:vAlign w:val="center"/>
            <w:hideMark/>
          </w:tcPr>
          <w:p w14:paraId="76141B48" w14:textId="77777777" w:rsidR="00876836" w:rsidRPr="00876836" w:rsidRDefault="00876836" w:rsidP="00876836">
            <w:pPr>
              <w:spacing w:after="150" w:line="276" w:lineRule="auto"/>
            </w:pPr>
            <w:r w:rsidRPr="00876836">
              <w:t>7</w:t>
            </w:r>
          </w:p>
        </w:tc>
        <w:tc>
          <w:tcPr>
            <w:tcW w:w="0" w:type="auto"/>
            <w:vAlign w:val="center"/>
            <w:hideMark/>
          </w:tcPr>
          <w:p w14:paraId="7C67A126" w14:textId="77777777" w:rsidR="00876836" w:rsidRPr="00876836" w:rsidRDefault="00876836" w:rsidP="00876836">
            <w:pPr>
              <w:spacing w:after="150" w:line="276" w:lineRule="auto"/>
            </w:pPr>
            <w:r w:rsidRPr="00876836">
              <w:rPr>
                <w:b/>
                <w:bCs/>
              </w:rPr>
              <w:t>Le tableau de bord ne consomme JAMAIS de données codées en dur après le sprint 0</w:t>
            </w:r>
            <w:r w:rsidRPr="00876836">
              <w:t xml:space="preserve"> — uniquement l'API réelle</w:t>
            </w:r>
          </w:p>
        </w:tc>
        <w:tc>
          <w:tcPr>
            <w:tcW w:w="0" w:type="auto"/>
            <w:vAlign w:val="center"/>
            <w:hideMark/>
          </w:tcPr>
          <w:p w14:paraId="2E9E22B8" w14:textId="77777777" w:rsidR="00876836" w:rsidRPr="00876836" w:rsidRDefault="00876836" w:rsidP="00876836">
            <w:pPr>
              <w:spacing w:after="150" w:line="276" w:lineRule="auto"/>
            </w:pPr>
            <w:r w:rsidRPr="00876836">
              <w:t>Élimine le risque de démo trompeuse à la soutenance</w:t>
            </w:r>
          </w:p>
        </w:tc>
      </w:tr>
      <w:tr w:rsidR="00876836" w:rsidRPr="00876836" w14:paraId="4ACCEC92" w14:textId="77777777">
        <w:trPr>
          <w:tblCellSpacing w:w="15" w:type="dxa"/>
        </w:trPr>
        <w:tc>
          <w:tcPr>
            <w:tcW w:w="0" w:type="auto"/>
            <w:vAlign w:val="center"/>
            <w:hideMark/>
          </w:tcPr>
          <w:p w14:paraId="3020F93F" w14:textId="77777777" w:rsidR="00876836" w:rsidRPr="00876836" w:rsidRDefault="00876836" w:rsidP="00876836">
            <w:pPr>
              <w:spacing w:after="150" w:line="276" w:lineRule="auto"/>
            </w:pPr>
            <w:r w:rsidRPr="00876836">
              <w:lastRenderedPageBreak/>
              <w:t>8</w:t>
            </w:r>
          </w:p>
        </w:tc>
        <w:tc>
          <w:tcPr>
            <w:tcW w:w="0" w:type="auto"/>
            <w:vAlign w:val="center"/>
            <w:hideMark/>
          </w:tcPr>
          <w:p w14:paraId="7C06BF46" w14:textId="77777777" w:rsidR="00876836" w:rsidRPr="00876836" w:rsidRDefault="00876836" w:rsidP="00876836">
            <w:pPr>
              <w:spacing w:after="150" w:line="276" w:lineRule="auto"/>
            </w:pPr>
            <w:r w:rsidRPr="00876836">
              <w:rPr>
                <w:b/>
                <w:bCs/>
              </w:rPr>
              <w:t>Indicateur de confiance obligatoire sur chaque sortie IA</w:t>
            </w:r>
            <w:r w:rsidRPr="00876836">
              <w:t xml:space="preserve"> (prévision, recommandation, anomalie, segmentation) — jamais un chiffre nu</w:t>
            </w:r>
          </w:p>
        </w:tc>
        <w:tc>
          <w:tcPr>
            <w:tcW w:w="0" w:type="auto"/>
            <w:vAlign w:val="center"/>
            <w:hideMark/>
          </w:tcPr>
          <w:p w14:paraId="29E4D505" w14:textId="77777777" w:rsidR="00876836" w:rsidRPr="00876836" w:rsidRDefault="00876836" w:rsidP="00876836">
            <w:pPr>
              <w:spacing w:after="150" w:line="276" w:lineRule="auto"/>
            </w:pPr>
            <w:r w:rsidRPr="00876836">
              <w:t>Empêche l'utilisateur métier de traiter une estimation incertaine comme une vérité absolue</w:t>
            </w:r>
          </w:p>
        </w:tc>
      </w:tr>
      <w:tr w:rsidR="00876836" w:rsidRPr="00876836" w14:paraId="3568607C" w14:textId="77777777">
        <w:trPr>
          <w:tblCellSpacing w:w="15" w:type="dxa"/>
        </w:trPr>
        <w:tc>
          <w:tcPr>
            <w:tcW w:w="0" w:type="auto"/>
            <w:vAlign w:val="center"/>
            <w:hideMark/>
          </w:tcPr>
          <w:p w14:paraId="329C6904" w14:textId="77777777" w:rsidR="00876836" w:rsidRPr="00876836" w:rsidRDefault="00876836" w:rsidP="00876836">
            <w:pPr>
              <w:spacing w:after="150" w:line="276" w:lineRule="auto"/>
            </w:pPr>
            <w:r w:rsidRPr="00876836">
              <w:t>9</w:t>
            </w:r>
          </w:p>
        </w:tc>
        <w:tc>
          <w:tcPr>
            <w:tcW w:w="0" w:type="auto"/>
            <w:vAlign w:val="center"/>
            <w:hideMark/>
          </w:tcPr>
          <w:p w14:paraId="35759F56" w14:textId="77777777" w:rsidR="00876836" w:rsidRPr="00876836" w:rsidRDefault="00876836" w:rsidP="00876836">
            <w:pPr>
              <w:spacing w:after="150" w:line="276" w:lineRule="auto"/>
            </w:pPr>
            <w:r w:rsidRPr="00876836">
              <w:rPr>
                <w:b/>
                <w:bCs/>
              </w:rPr>
              <w:t>Gestion explicite des produits sans historique suffisant</w:t>
            </w:r>
            <w:r w:rsidRPr="00876836">
              <w:t xml:space="preserve"> : réponse structurée "donnée insuffisante", jamais une valeur inventée ou une extrapolation silencieuse</w:t>
            </w:r>
          </w:p>
        </w:tc>
        <w:tc>
          <w:tcPr>
            <w:tcW w:w="0" w:type="auto"/>
            <w:vAlign w:val="center"/>
            <w:hideMark/>
          </w:tcPr>
          <w:p w14:paraId="7C6E7AC2" w14:textId="77777777" w:rsidR="00876836" w:rsidRPr="00876836" w:rsidRDefault="00876836" w:rsidP="00876836">
            <w:pPr>
              <w:spacing w:after="150" w:line="276" w:lineRule="auto"/>
            </w:pPr>
            <w:r w:rsidRPr="00876836">
              <w:t>Évite les prévisions aberrantes sur les nouveaux produits, source classique de perte de confiance dans l'IA</w:t>
            </w:r>
          </w:p>
        </w:tc>
      </w:tr>
      <w:tr w:rsidR="00876836" w:rsidRPr="00876836" w14:paraId="07EDC4AE" w14:textId="77777777">
        <w:trPr>
          <w:tblCellSpacing w:w="15" w:type="dxa"/>
        </w:trPr>
        <w:tc>
          <w:tcPr>
            <w:tcW w:w="0" w:type="auto"/>
            <w:vAlign w:val="center"/>
            <w:hideMark/>
          </w:tcPr>
          <w:p w14:paraId="004A4034" w14:textId="77777777" w:rsidR="00876836" w:rsidRPr="00876836" w:rsidRDefault="00876836" w:rsidP="00876836">
            <w:pPr>
              <w:spacing w:after="150" w:line="276" w:lineRule="auto"/>
            </w:pPr>
            <w:r w:rsidRPr="00876836">
              <w:t>10</w:t>
            </w:r>
          </w:p>
        </w:tc>
        <w:tc>
          <w:tcPr>
            <w:tcW w:w="0" w:type="auto"/>
            <w:vAlign w:val="center"/>
            <w:hideMark/>
          </w:tcPr>
          <w:p w14:paraId="3B8DC57C" w14:textId="77777777" w:rsidR="00876836" w:rsidRPr="00876836" w:rsidRDefault="00876836" w:rsidP="00876836">
            <w:pPr>
              <w:spacing w:after="150" w:line="276" w:lineRule="auto"/>
            </w:pPr>
            <w:r w:rsidRPr="00876836">
              <w:rPr>
                <w:b/>
                <w:bCs/>
              </w:rPr>
              <w:t>Cache des résultats IA avec invalidation explicite</w:t>
            </w:r>
            <w:r w:rsidRPr="00876836">
              <w:t xml:space="preserve"> (TTL + invalidation sur nouvel événement métier) plutôt qu'un recalcul à chaque appel</w:t>
            </w:r>
          </w:p>
        </w:tc>
        <w:tc>
          <w:tcPr>
            <w:tcW w:w="0" w:type="auto"/>
            <w:vAlign w:val="center"/>
            <w:hideMark/>
          </w:tcPr>
          <w:p w14:paraId="48DE0189" w14:textId="77777777" w:rsidR="00876836" w:rsidRPr="00876836" w:rsidRDefault="00876836" w:rsidP="00876836">
            <w:pPr>
              <w:spacing w:after="150" w:line="276" w:lineRule="auto"/>
            </w:pPr>
            <w:r w:rsidRPr="00876836">
              <w:t>Garantit les performances du tableau de bord sans sacrifier la fraîcheur des données</w:t>
            </w:r>
          </w:p>
        </w:tc>
      </w:tr>
      <w:tr w:rsidR="00876836" w:rsidRPr="00876836" w14:paraId="1B81D4F3" w14:textId="77777777">
        <w:trPr>
          <w:tblCellSpacing w:w="15" w:type="dxa"/>
        </w:trPr>
        <w:tc>
          <w:tcPr>
            <w:tcW w:w="0" w:type="auto"/>
            <w:vAlign w:val="center"/>
            <w:hideMark/>
          </w:tcPr>
          <w:p w14:paraId="479F0DDE" w14:textId="77777777" w:rsidR="00876836" w:rsidRPr="00876836" w:rsidRDefault="00876836" w:rsidP="00876836">
            <w:pPr>
              <w:spacing w:after="150" w:line="276" w:lineRule="auto"/>
            </w:pPr>
            <w:r w:rsidRPr="00876836">
              <w:t>11</w:t>
            </w:r>
          </w:p>
        </w:tc>
        <w:tc>
          <w:tcPr>
            <w:tcW w:w="0" w:type="auto"/>
            <w:vAlign w:val="center"/>
            <w:hideMark/>
          </w:tcPr>
          <w:p w14:paraId="3BE3E281" w14:textId="77777777" w:rsidR="00876836" w:rsidRPr="00876836" w:rsidRDefault="00876836" w:rsidP="00876836">
            <w:pPr>
              <w:spacing w:after="150" w:line="276" w:lineRule="auto"/>
            </w:pPr>
            <w:r w:rsidRPr="00876836">
              <w:rPr>
                <w:b/>
                <w:bCs/>
              </w:rPr>
              <w:t>Interdiction stricte de recalculer une métrique métier (marge, stock, chiffre d'affaires) dans le service IA</w:t>
            </w:r>
            <w:r w:rsidRPr="00876836">
              <w:t xml:space="preserve"> — ces valeurs sont consommées telles qu'exposées par le backend cœur (</w:t>
            </w:r>
            <w:proofErr w:type="spellStart"/>
            <w:r w:rsidRPr="00876836">
              <w:t>endpoints</w:t>
            </w:r>
            <w:proofErr w:type="spellEnd"/>
            <w:r w:rsidRPr="00876836">
              <w:t xml:space="preserve"> dédiés ou vues de données contrôlées), jamais réimplémentées côté IA</w:t>
            </w:r>
          </w:p>
        </w:tc>
        <w:tc>
          <w:tcPr>
            <w:tcW w:w="0" w:type="auto"/>
            <w:vAlign w:val="center"/>
            <w:hideMark/>
          </w:tcPr>
          <w:p w14:paraId="30753513" w14:textId="77777777" w:rsidR="00876836" w:rsidRPr="00876836" w:rsidRDefault="00876836" w:rsidP="00876836">
            <w:pPr>
              <w:spacing w:after="150" w:line="276" w:lineRule="auto"/>
            </w:pPr>
            <w:r w:rsidRPr="00876836">
              <w:t xml:space="preserve">Une seule source de vérité par métrique ; élimine les écarts entre </w:t>
            </w:r>
            <w:proofErr w:type="spellStart"/>
            <w:r w:rsidRPr="00876836">
              <w:t>dashboard</w:t>
            </w:r>
            <w:proofErr w:type="spellEnd"/>
            <w:r w:rsidRPr="00876836">
              <w:t xml:space="preserve"> et écrans détaillés, sans coupler le service IA aux détails internes du backend</w:t>
            </w:r>
          </w:p>
        </w:tc>
      </w:tr>
    </w:tbl>
    <w:p w14:paraId="5ED326D9" w14:textId="77777777" w:rsidR="00876836" w:rsidRPr="00876836" w:rsidRDefault="00876836" w:rsidP="00876836">
      <w:pPr>
        <w:spacing w:after="150" w:line="276" w:lineRule="auto"/>
        <w:rPr>
          <w:b/>
          <w:bCs/>
        </w:rPr>
      </w:pPr>
      <w:r w:rsidRPr="00876836">
        <w:rPr>
          <w:b/>
          <w:bCs/>
        </w:rPr>
        <w:t>Schéma du flux d'intégration à ne jamais perdre de vue</w:t>
      </w:r>
    </w:p>
    <w:p w14:paraId="658631FD" w14:textId="77777777" w:rsidR="00876836" w:rsidRPr="00876836" w:rsidRDefault="00876836" w:rsidP="00876836">
      <w:pPr>
        <w:spacing w:after="150" w:line="276" w:lineRule="auto"/>
      </w:pPr>
      <w:r w:rsidRPr="00876836">
        <w:t xml:space="preserve">[Base de données de </w:t>
      </w:r>
      <w:proofErr w:type="gramStart"/>
      <w:r w:rsidRPr="00876836">
        <w:t xml:space="preserve">production]   </w:t>
      </w:r>
      <w:proofErr w:type="gramEnd"/>
      <w:r w:rsidRPr="00876836">
        <w:t xml:space="preserve">    </w:t>
      </w:r>
      <w:proofErr w:type="gramStart"/>
      <w:r w:rsidRPr="00876836">
        <w:t xml:space="preserve">   (</w:t>
      </w:r>
      <w:proofErr w:type="gramEnd"/>
      <w:r w:rsidRPr="00876836">
        <w:t>produits, stocks, ventes, commandes — phase 3)</w:t>
      </w:r>
    </w:p>
    <w:p w14:paraId="6838AAF9" w14:textId="77777777" w:rsidR="00876836" w:rsidRPr="00876836" w:rsidRDefault="00876836" w:rsidP="00876836">
      <w:pPr>
        <w:spacing w:after="150" w:line="276" w:lineRule="auto"/>
      </w:pPr>
      <w:r w:rsidRPr="00876836">
        <w:t xml:space="preserve">            │</w:t>
      </w:r>
    </w:p>
    <w:p w14:paraId="6103FA28" w14:textId="77777777" w:rsidR="00876836" w:rsidRPr="00876836" w:rsidRDefault="00876836" w:rsidP="00876836">
      <w:pPr>
        <w:spacing w:after="150" w:line="276" w:lineRule="auto"/>
      </w:pPr>
      <w:r w:rsidRPr="00876836">
        <w:t xml:space="preserve">            ▼</w:t>
      </w:r>
    </w:p>
    <w:p w14:paraId="70A0B95A" w14:textId="77777777" w:rsidR="00876836" w:rsidRPr="00876836" w:rsidRDefault="00876836" w:rsidP="00876836">
      <w:pPr>
        <w:spacing w:after="150" w:line="276" w:lineRule="auto"/>
      </w:pPr>
      <w:r w:rsidRPr="00876836">
        <w:t xml:space="preserve">   [Pipeline ETL / </w:t>
      </w:r>
      <w:proofErr w:type="gramStart"/>
      <w:r w:rsidRPr="00876836">
        <w:t>extraction]  ─</w:t>
      </w:r>
      <w:proofErr w:type="gramEnd"/>
      <w:r w:rsidRPr="00876836">
        <w:t>─&gt; jeu de données d'entraînement versionné</w:t>
      </w:r>
    </w:p>
    <w:p w14:paraId="60F3B651" w14:textId="77777777" w:rsidR="00876836" w:rsidRPr="00876836" w:rsidRDefault="00876836" w:rsidP="00876836">
      <w:pPr>
        <w:spacing w:after="150" w:line="276" w:lineRule="auto"/>
      </w:pPr>
      <w:r w:rsidRPr="00876836">
        <w:t xml:space="preserve">            │</w:t>
      </w:r>
    </w:p>
    <w:p w14:paraId="00A62EC0" w14:textId="77777777" w:rsidR="00876836" w:rsidRPr="00876836" w:rsidRDefault="00876836" w:rsidP="00876836">
      <w:pPr>
        <w:spacing w:after="150" w:line="276" w:lineRule="auto"/>
      </w:pPr>
      <w:r w:rsidRPr="00876836">
        <w:t xml:space="preserve">            ▼</w:t>
      </w:r>
    </w:p>
    <w:p w14:paraId="025C2FC1" w14:textId="77777777" w:rsidR="00876836" w:rsidRPr="00876836" w:rsidRDefault="00876836" w:rsidP="00876836">
      <w:pPr>
        <w:spacing w:after="150" w:line="276" w:lineRule="auto"/>
      </w:pPr>
      <w:r w:rsidRPr="00876836">
        <w:t xml:space="preserve">     [Service IA (API dédiée</w:t>
      </w:r>
      <w:proofErr w:type="gramStart"/>
      <w:r w:rsidRPr="00876836">
        <w:t>)]  ─</w:t>
      </w:r>
      <w:proofErr w:type="gramEnd"/>
      <w:r w:rsidRPr="00876836">
        <w:t xml:space="preserve">─&gt; </w:t>
      </w:r>
      <w:proofErr w:type="spellStart"/>
      <w:r w:rsidRPr="00876836">
        <w:t>endpoints</w:t>
      </w:r>
      <w:proofErr w:type="spellEnd"/>
      <w:r w:rsidRPr="00876836">
        <w:t xml:space="preserve"> /</w:t>
      </w:r>
      <w:proofErr w:type="spellStart"/>
      <w:r w:rsidRPr="00876836">
        <w:t>forecast</w:t>
      </w:r>
      <w:proofErr w:type="spellEnd"/>
      <w:r w:rsidRPr="00876836">
        <w:t>, /</w:t>
      </w:r>
      <w:proofErr w:type="spellStart"/>
      <w:r w:rsidRPr="00876836">
        <w:t>recommendations</w:t>
      </w:r>
      <w:proofErr w:type="spellEnd"/>
      <w:r w:rsidRPr="00876836">
        <w:t>,</w:t>
      </w:r>
    </w:p>
    <w:p w14:paraId="25A0B4D7" w14:textId="77777777" w:rsidR="00876836" w:rsidRPr="00876836" w:rsidRDefault="00876836" w:rsidP="00876836">
      <w:pPr>
        <w:spacing w:after="150" w:line="276" w:lineRule="auto"/>
      </w:pPr>
      <w:r w:rsidRPr="00876836">
        <w:t xml:space="preserve">            │                        /anomalies, /segmentation (contrat </w:t>
      </w:r>
      <w:proofErr w:type="spellStart"/>
      <w:r w:rsidRPr="00876836">
        <w:t>OpenAPI</w:t>
      </w:r>
      <w:proofErr w:type="spellEnd"/>
      <w:r w:rsidRPr="00876836">
        <w:t>)</w:t>
      </w:r>
    </w:p>
    <w:p w14:paraId="21466426" w14:textId="77777777" w:rsidR="00876836" w:rsidRPr="00876836" w:rsidRDefault="00876836" w:rsidP="00876836">
      <w:pPr>
        <w:spacing w:after="150" w:line="276" w:lineRule="auto"/>
      </w:pPr>
      <w:r w:rsidRPr="00876836">
        <w:t xml:space="preserve">            │                        chaque réponse inclut : valeur + indicateur</w:t>
      </w:r>
    </w:p>
    <w:p w14:paraId="247CCE4D" w14:textId="77777777" w:rsidR="00876836" w:rsidRPr="00876836" w:rsidRDefault="00876836" w:rsidP="00876836">
      <w:pPr>
        <w:spacing w:after="150" w:line="276" w:lineRule="auto"/>
      </w:pPr>
      <w:r w:rsidRPr="00876836">
        <w:t xml:space="preserve">            │                        de confiance + statut ("ok" / "donnée</w:t>
      </w:r>
    </w:p>
    <w:p w14:paraId="63031C8D" w14:textId="77777777" w:rsidR="00876836" w:rsidRPr="00876836" w:rsidRDefault="00876836" w:rsidP="00876836">
      <w:pPr>
        <w:spacing w:after="150" w:line="276" w:lineRule="auto"/>
      </w:pPr>
      <w:r w:rsidRPr="00876836">
        <w:t xml:space="preserve">            │                        insuffisante")</w:t>
      </w:r>
    </w:p>
    <w:p w14:paraId="096B34BD" w14:textId="77777777" w:rsidR="00876836" w:rsidRPr="00876836" w:rsidRDefault="00876836" w:rsidP="00876836">
      <w:pPr>
        <w:spacing w:after="150" w:line="276" w:lineRule="auto"/>
      </w:pPr>
      <w:r w:rsidRPr="00876836">
        <w:t xml:space="preserve">            ▼</w:t>
      </w:r>
    </w:p>
    <w:p w14:paraId="70D2FAD8" w14:textId="77777777" w:rsidR="00876836" w:rsidRPr="00876836" w:rsidRDefault="00876836" w:rsidP="00876836">
      <w:pPr>
        <w:spacing w:after="150" w:line="276" w:lineRule="auto"/>
      </w:pPr>
      <w:r w:rsidRPr="00876836">
        <w:t xml:space="preserve">     [Cache des résultats </w:t>
      </w:r>
      <w:proofErr w:type="gramStart"/>
      <w:r w:rsidRPr="00876836">
        <w:t>IA]  ─</w:t>
      </w:r>
      <w:proofErr w:type="gramEnd"/>
      <w:r w:rsidRPr="00876836">
        <w:t>─&gt; clé = (</w:t>
      </w:r>
      <w:proofErr w:type="spellStart"/>
      <w:r w:rsidRPr="00876836">
        <w:t>endpoint</w:t>
      </w:r>
      <w:proofErr w:type="spellEnd"/>
      <w:r w:rsidRPr="00876836">
        <w:t>, produit, période, version modèle)</w:t>
      </w:r>
    </w:p>
    <w:p w14:paraId="68EE158B" w14:textId="77777777" w:rsidR="00876836" w:rsidRPr="00876836" w:rsidRDefault="00876836" w:rsidP="00876836">
      <w:pPr>
        <w:spacing w:after="150" w:line="276" w:lineRule="auto"/>
      </w:pPr>
      <w:r w:rsidRPr="00876836">
        <w:t xml:space="preserve">            │                        TTL + invalidation sur événement métier</w:t>
      </w:r>
    </w:p>
    <w:p w14:paraId="10BD770D" w14:textId="77777777" w:rsidR="00876836" w:rsidRPr="00876836" w:rsidRDefault="00876836" w:rsidP="00876836">
      <w:pPr>
        <w:spacing w:after="150" w:line="276" w:lineRule="auto"/>
      </w:pPr>
      <w:r w:rsidRPr="00876836">
        <w:t xml:space="preserve">            │                     </w:t>
      </w:r>
      <w:proofErr w:type="gramStart"/>
      <w:r w:rsidRPr="00876836">
        <w:t xml:space="preserve">   (</w:t>
      </w:r>
      <w:proofErr w:type="gramEnd"/>
      <w:r w:rsidRPr="00876836">
        <w:t>nouvelle vente, réception stock, etc.)</w:t>
      </w:r>
    </w:p>
    <w:p w14:paraId="4F8CE35F" w14:textId="77777777" w:rsidR="00876836" w:rsidRPr="00876836" w:rsidRDefault="00876836" w:rsidP="00876836">
      <w:pPr>
        <w:spacing w:after="150" w:line="276" w:lineRule="auto"/>
      </w:pPr>
      <w:r w:rsidRPr="00876836">
        <w:t xml:space="preserve">            ▼</w:t>
      </w:r>
    </w:p>
    <w:p w14:paraId="6AFB8F72" w14:textId="77777777" w:rsidR="00876836" w:rsidRPr="00876836" w:rsidRDefault="00876836" w:rsidP="00876836">
      <w:pPr>
        <w:spacing w:after="150" w:line="276" w:lineRule="auto"/>
      </w:pPr>
      <w:r w:rsidRPr="00876836">
        <w:t xml:space="preserve">   [Backend applicatif (phase 3)] ──&gt; agrège et expose via /</w:t>
      </w:r>
      <w:proofErr w:type="spellStart"/>
      <w:r w:rsidRPr="00876836">
        <w:t>dashboard</w:t>
      </w:r>
      <w:proofErr w:type="spellEnd"/>
    </w:p>
    <w:p w14:paraId="4FBB03BF" w14:textId="77777777" w:rsidR="00876836" w:rsidRPr="00876836" w:rsidRDefault="00876836" w:rsidP="00876836">
      <w:pPr>
        <w:spacing w:after="150" w:line="276" w:lineRule="auto"/>
      </w:pPr>
      <w:r w:rsidRPr="00876836">
        <w:t xml:space="preserve">            │                     </w:t>
      </w:r>
      <w:proofErr w:type="gramStart"/>
      <w:r w:rsidRPr="00876836">
        <w:t xml:space="preserve">   (</w:t>
      </w:r>
      <w:proofErr w:type="gramEnd"/>
      <w:r w:rsidRPr="00876836">
        <w:t>CA, marge, stock TOUJOURS lus depuis</w:t>
      </w:r>
    </w:p>
    <w:p w14:paraId="548B8FA0" w14:textId="77777777" w:rsidR="00876836" w:rsidRPr="00876836" w:rsidRDefault="00876836" w:rsidP="00876836">
      <w:pPr>
        <w:spacing w:after="150" w:line="276" w:lineRule="auto"/>
      </w:pPr>
      <w:r w:rsidRPr="00876836">
        <w:t xml:space="preserve">            │                        le backend cœur, jamais recalculés par l'IA)</w:t>
      </w:r>
    </w:p>
    <w:p w14:paraId="0911D3C8" w14:textId="77777777" w:rsidR="00876836" w:rsidRPr="00876836" w:rsidRDefault="00876836" w:rsidP="00876836">
      <w:pPr>
        <w:spacing w:after="150" w:line="276" w:lineRule="auto"/>
      </w:pPr>
      <w:r w:rsidRPr="00876836">
        <w:t xml:space="preserve">            ▼</w:t>
      </w:r>
    </w:p>
    <w:p w14:paraId="0BF64D4B" w14:textId="77777777" w:rsidR="00876836" w:rsidRPr="00876836" w:rsidRDefault="00876836" w:rsidP="00876836">
      <w:pPr>
        <w:spacing w:after="150" w:line="276" w:lineRule="auto"/>
      </w:pPr>
      <w:r w:rsidRPr="00876836">
        <w:t xml:space="preserve">        [Frontend — Tableau de </w:t>
      </w:r>
      <w:proofErr w:type="gramStart"/>
      <w:r w:rsidRPr="00876836">
        <w:t>bord]  ─</w:t>
      </w:r>
      <w:proofErr w:type="gramEnd"/>
      <w:r w:rsidRPr="00876836">
        <w:t>─&gt; graphiques, KPIs, alertes, exports</w:t>
      </w:r>
    </w:p>
    <w:p w14:paraId="02FFDB1D" w14:textId="77777777" w:rsidR="00876836" w:rsidRPr="00876836" w:rsidRDefault="00876836" w:rsidP="00876836">
      <w:pPr>
        <w:spacing w:after="150" w:line="276" w:lineRule="auto"/>
      </w:pPr>
    </w:p>
    <w:p w14:paraId="2C85A919" w14:textId="77777777" w:rsidR="00876836" w:rsidRPr="00876836" w:rsidRDefault="00876836" w:rsidP="00876836">
      <w:pPr>
        <w:spacing w:after="150" w:line="276" w:lineRule="auto"/>
      </w:pPr>
      <w:r w:rsidRPr="00876836">
        <w:t>Chaque brique ajoutée DOIT :</w:t>
      </w:r>
    </w:p>
    <w:p w14:paraId="1EB4FB74" w14:textId="77777777" w:rsidR="00876836" w:rsidRPr="00876836" w:rsidRDefault="00876836" w:rsidP="00876836">
      <w:pPr>
        <w:spacing w:after="150" w:line="276" w:lineRule="auto"/>
      </w:pPr>
      <w:r w:rsidRPr="00876836">
        <w:lastRenderedPageBreak/>
        <w:t xml:space="preserve">  1. Lire des données réelles issues de la BDD de production (jamais un fichier statique en dur)</w:t>
      </w:r>
    </w:p>
    <w:p w14:paraId="201F53AE" w14:textId="77777777" w:rsidR="00876836" w:rsidRPr="00876836" w:rsidRDefault="00876836" w:rsidP="00876836">
      <w:pPr>
        <w:spacing w:after="150" w:line="276" w:lineRule="auto"/>
      </w:pPr>
      <w:r w:rsidRPr="00876836">
        <w:t xml:space="preserve">  2. Exposer ses résultats via un </w:t>
      </w:r>
      <w:proofErr w:type="spellStart"/>
      <w:r w:rsidRPr="00876836">
        <w:t>endpoint</w:t>
      </w:r>
      <w:proofErr w:type="spellEnd"/>
      <w:r w:rsidRPr="00876836">
        <w:t xml:space="preserve"> versionné, conforme au contrat d'API</w:t>
      </w:r>
    </w:p>
    <w:p w14:paraId="6CD9F913" w14:textId="77777777" w:rsidR="00876836" w:rsidRPr="00876836" w:rsidRDefault="00876836" w:rsidP="00876836">
      <w:pPr>
        <w:spacing w:after="150" w:line="276" w:lineRule="auto"/>
      </w:pPr>
      <w:r w:rsidRPr="00876836">
        <w:t xml:space="preserve">  3. Être visible et vérifiable dans le tableau de bord AVANT de passer à l'amélioration suivante du modèle</w:t>
      </w:r>
    </w:p>
    <w:p w14:paraId="013536F5" w14:textId="77777777" w:rsidR="00876836" w:rsidRPr="00876836" w:rsidRDefault="00876836" w:rsidP="00876836">
      <w:pPr>
        <w:spacing w:after="150" w:line="276" w:lineRule="auto"/>
      </w:pPr>
      <w:r w:rsidRPr="00876836">
        <w:t xml:space="preserve">  4. Accompagner toute sortie prédictive d'un indicateur de confiance et d'un statut explicite</w:t>
      </w:r>
    </w:p>
    <w:p w14:paraId="7189FB97" w14:textId="77777777" w:rsidR="00876836" w:rsidRPr="00876836" w:rsidRDefault="00876836" w:rsidP="00876836">
      <w:pPr>
        <w:spacing w:after="150" w:line="276" w:lineRule="auto"/>
      </w:pPr>
      <w:r w:rsidRPr="00876836">
        <w:t xml:space="preserve">  5. Ne jamais recalculer une métrique métier déjà possédée par le backend cœur</w:t>
      </w:r>
    </w:p>
    <w:p w14:paraId="5585BE9A" w14:textId="77777777" w:rsidR="00876836" w:rsidRPr="00876836" w:rsidRDefault="00876836" w:rsidP="00876836">
      <w:pPr>
        <w:spacing w:after="150" w:line="276" w:lineRule="auto"/>
        <w:rPr>
          <w:b/>
          <w:bCs/>
        </w:rPr>
      </w:pPr>
      <w:proofErr w:type="spellStart"/>
      <w:r w:rsidRPr="00876836">
        <w:rPr>
          <w:b/>
          <w:bCs/>
        </w:rPr>
        <w:t>Definition</w:t>
      </w:r>
      <w:proofErr w:type="spellEnd"/>
      <w:r w:rsidRPr="00876836">
        <w:rPr>
          <w:b/>
          <w:bCs/>
        </w:rPr>
        <w:t xml:space="preserve"> of Done (DoD) globale — valable pour TOUTE brique IA/</w:t>
      </w:r>
      <w:proofErr w:type="spellStart"/>
      <w:r w:rsidRPr="00876836">
        <w:rPr>
          <w:b/>
          <w:bCs/>
        </w:rPr>
        <w:t>dashboard</w:t>
      </w:r>
      <w:proofErr w:type="spellEnd"/>
    </w:p>
    <w:p w14:paraId="06EDEACC"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Les données utilisées proviennent du pipeline ETL branché sur la vraie base de données (pas de CSV statique en production).</w:t>
      </w:r>
    </w:p>
    <w:p w14:paraId="70554735"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 résultat (prévision, recommandation, anomalie, KPI) est exposé via un </w:t>
      </w:r>
      <w:proofErr w:type="spellStart"/>
      <w:r w:rsidRPr="00876836">
        <w:t>endpoint</w:t>
      </w:r>
      <w:proofErr w:type="spellEnd"/>
      <w:r w:rsidRPr="00876836">
        <w:t xml:space="preserve"> conforme au contrat d'API.</w:t>
      </w:r>
    </w:p>
    <w:p w14:paraId="1299B7D0"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 résultat est visible dans le tableau de bord réel, pas seulement dans un notebook ou un script isolé.</w:t>
      </w:r>
    </w:p>
    <w:p w14:paraId="2E2D6E45"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Une métrique d'évaluation quantitative est documentée et comparée à une </w:t>
      </w:r>
      <w:proofErr w:type="spellStart"/>
      <w:r w:rsidRPr="00876836">
        <w:t>baseline</w:t>
      </w:r>
      <w:proofErr w:type="spellEnd"/>
      <w:r w:rsidRPr="00876836">
        <w:t xml:space="preserve"> simple.</w:t>
      </w:r>
    </w:p>
    <w:p w14:paraId="1FEC2064"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 modèle et le jeu de données utilisés sont versionnés et traçables.</w:t>
      </w:r>
    </w:p>
    <w:p w14:paraId="40A34F34"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Un utilisateur métier (gérant/encadrant) a validé que le résultat est compréhensible et exploitable.</w:t>
      </w:r>
    </w:p>
    <w:p w14:paraId="5422648B"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Chaque prédiction est accompagnée d'un indicateur de confiance explicite (intervalle, score ou niveau qualitatif).</w:t>
      </w:r>
    </w:p>
    <w:p w14:paraId="4677FC7E"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 cas "produit sans historique suffisant" est géré explicitement (statut dédié), jamais par une valeur inventée.</w:t>
      </w:r>
    </w:p>
    <w:p w14:paraId="041E3901"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Le résultat est servi via le cache avec une politique d'invalidation documentée, pas recalculé à chaque requête.</w:t>
      </w:r>
    </w:p>
    <w:p w14:paraId="167D9CEE" w14:textId="77777777" w:rsidR="00876836" w:rsidRPr="00876836" w:rsidRDefault="00876836">
      <w:pPr>
        <w:numPr>
          <w:ilvl w:val="0"/>
          <w:numId w:val="25"/>
        </w:numPr>
        <w:spacing w:after="150" w:line="276" w:lineRule="auto"/>
      </w:pPr>
      <w:proofErr w:type="gramStart"/>
      <w:r w:rsidRPr="00876836">
        <w:t>[ ]</w:t>
      </w:r>
      <w:proofErr w:type="gramEnd"/>
      <w:r w:rsidRPr="00876836">
        <w:t xml:space="preserve"> Aucune métrique métier (marge, stock, CA) n'est </w:t>
      </w:r>
      <w:proofErr w:type="gramStart"/>
      <w:r w:rsidRPr="00876836">
        <w:t>recalculée</w:t>
      </w:r>
      <w:proofErr w:type="gramEnd"/>
      <w:r w:rsidRPr="00876836">
        <w:t xml:space="preserve"> dans le service IA : elle est consommée via un </w:t>
      </w:r>
      <w:proofErr w:type="spellStart"/>
      <w:r w:rsidRPr="00876836">
        <w:t>endpoint</w:t>
      </w:r>
      <w:proofErr w:type="spellEnd"/>
      <w:r w:rsidRPr="00876836">
        <w:t xml:space="preserve"> dédié ou une vue de données exposée par le backend cœur.</w:t>
      </w:r>
    </w:p>
    <w:p w14:paraId="6BFA0776" w14:textId="77777777" w:rsidR="00876836" w:rsidRPr="00876836" w:rsidRDefault="00876836" w:rsidP="00876836">
      <w:pPr>
        <w:spacing w:after="150" w:line="276" w:lineRule="auto"/>
        <w:rPr>
          <w:b/>
          <w:bCs/>
        </w:rPr>
      </w:pPr>
      <w:r w:rsidRPr="00876836">
        <w:rPr>
          <w:b/>
          <w:bCs/>
        </w:rPr>
        <w:t>Conception détaillée des 4 améliorations clés (transversales à tous les sprints)</w:t>
      </w:r>
    </w:p>
    <w:p w14:paraId="71FD3220" w14:textId="77777777" w:rsidR="00876836" w:rsidRPr="00876836" w:rsidRDefault="00876836" w:rsidP="00876836">
      <w:pPr>
        <w:spacing w:after="150" w:line="276" w:lineRule="auto"/>
      </w:pPr>
      <w:r w:rsidRPr="00876836">
        <w:t xml:space="preserve">Ces quatre points ne sont pas des options ajoutables à la fin : ce sont des contrats respectés dès le premier </w:t>
      </w:r>
      <w:proofErr w:type="spellStart"/>
      <w:r w:rsidRPr="00876836">
        <w:t>endpoint</w:t>
      </w:r>
      <w:proofErr w:type="spellEnd"/>
      <w:r w:rsidRPr="00876836">
        <w:t xml:space="preserve"> IA codé (le </w:t>
      </w:r>
      <w:proofErr w:type="spellStart"/>
      <w:r w:rsidRPr="00876836">
        <w:t>walking</w:t>
      </w:r>
      <w:proofErr w:type="spellEnd"/>
      <w:r w:rsidRPr="00876836">
        <w:t xml:space="preserve"> skeleton du Sprint 0 les applique déjà, même sous leur forme la plus simple).</w:t>
      </w:r>
    </w:p>
    <w:p w14:paraId="1978E3FF" w14:textId="77777777" w:rsidR="00876836" w:rsidRPr="00876836" w:rsidRDefault="00876836" w:rsidP="00876836">
      <w:pPr>
        <w:spacing w:after="150" w:line="276" w:lineRule="auto"/>
      </w:pPr>
      <w:r w:rsidRPr="00876836">
        <w:rPr>
          <w:b/>
          <w:bCs/>
        </w:rPr>
        <w:t>a) Indicateur de confiance sur chaque prédiction</w:t>
      </w:r>
    </w:p>
    <w:p w14:paraId="4DCF768B" w14:textId="77777777" w:rsidR="00876836" w:rsidRPr="00876836" w:rsidRDefault="00876836">
      <w:pPr>
        <w:numPr>
          <w:ilvl w:val="0"/>
          <w:numId w:val="26"/>
        </w:numPr>
        <w:spacing w:after="150" w:line="276" w:lineRule="auto"/>
      </w:pPr>
      <w:r w:rsidRPr="00876836">
        <w:t xml:space="preserve">Format de réponse standard pour tous les </w:t>
      </w:r>
      <w:proofErr w:type="spellStart"/>
      <w:r w:rsidRPr="00876836">
        <w:t>endpoints</w:t>
      </w:r>
      <w:proofErr w:type="spellEnd"/>
      <w:r w:rsidRPr="00876836">
        <w:t xml:space="preserve"> IA : </w:t>
      </w:r>
      <w:proofErr w:type="gramStart"/>
      <w:r w:rsidRPr="00876836">
        <w:t>{ "</w:t>
      </w:r>
      <w:proofErr w:type="gramEnd"/>
      <w:r w:rsidRPr="00876836">
        <w:t>value</w:t>
      </w:r>
      <w:proofErr w:type="gramStart"/>
      <w:r w:rsidRPr="00876836">
        <w:t>":</w:t>
      </w:r>
      <w:proofErr w:type="gramEnd"/>
      <w:r w:rsidRPr="00876836">
        <w:t xml:space="preserve"> ..., "confidence</w:t>
      </w:r>
      <w:proofErr w:type="gramStart"/>
      <w:r w:rsidRPr="00876836">
        <w:t>":</w:t>
      </w:r>
      <w:proofErr w:type="gramEnd"/>
      <w:r w:rsidRPr="00876836">
        <w:t xml:space="preserve"> </w:t>
      </w:r>
      <w:proofErr w:type="gramStart"/>
      <w:r w:rsidRPr="00876836">
        <w:t>{ "</w:t>
      </w:r>
      <w:proofErr w:type="spellStart"/>
      <w:proofErr w:type="gramEnd"/>
      <w:r w:rsidRPr="00876836">
        <w:t>level</w:t>
      </w:r>
      <w:proofErr w:type="spellEnd"/>
      <w:proofErr w:type="gramStart"/>
      <w:r w:rsidRPr="00876836">
        <w:t>":</w:t>
      </w:r>
      <w:proofErr w:type="gramEnd"/>
      <w:r w:rsidRPr="00876836">
        <w:t xml:space="preserve"> "</w:t>
      </w:r>
      <w:proofErr w:type="spellStart"/>
      <w:r w:rsidRPr="00876836">
        <w:t>haute|moyenne|faible</w:t>
      </w:r>
      <w:proofErr w:type="spellEnd"/>
      <w:r w:rsidRPr="00876836">
        <w:t>", "</w:t>
      </w:r>
      <w:proofErr w:type="spellStart"/>
      <w:r w:rsidRPr="00876836">
        <w:t>interval</w:t>
      </w:r>
      <w:proofErr w:type="spellEnd"/>
      <w:proofErr w:type="gramStart"/>
      <w:r w:rsidRPr="00876836">
        <w:t>":</w:t>
      </w:r>
      <w:proofErr w:type="gramEnd"/>
      <w:r w:rsidRPr="00876836">
        <w:t xml:space="preserve"> [min, max</w:t>
      </w:r>
      <w:proofErr w:type="gramStart"/>
      <w:r w:rsidRPr="00876836">
        <w:t>] }</w:t>
      </w:r>
      <w:proofErr w:type="gramEnd"/>
      <w:r w:rsidRPr="00876836">
        <w:t>, "</w:t>
      </w:r>
      <w:proofErr w:type="spellStart"/>
      <w:r w:rsidRPr="00876836">
        <w:t>status</w:t>
      </w:r>
      <w:proofErr w:type="spellEnd"/>
      <w:proofErr w:type="gramStart"/>
      <w:r w:rsidRPr="00876836">
        <w:t>":</w:t>
      </w:r>
      <w:proofErr w:type="gramEnd"/>
      <w:r w:rsidRPr="00876836">
        <w:t xml:space="preserve"> "ok</w:t>
      </w:r>
      <w:proofErr w:type="gramStart"/>
      <w:r w:rsidRPr="00876836">
        <w:t>" }</w:t>
      </w:r>
      <w:proofErr w:type="gramEnd"/>
      <w:r w:rsidRPr="00876836">
        <w:t>.</w:t>
      </w:r>
    </w:p>
    <w:p w14:paraId="2B038239" w14:textId="77777777" w:rsidR="00876836" w:rsidRPr="00876836" w:rsidRDefault="00876836">
      <w:pPr>
        <w:numPr>
          <w:ilvl w:val="0"/>
          <w:numId w:val="26"/>
        </w:numPr>
        <w:spacing w:after="150" w:line="276" w:lineRule="auto"/>
      </w:pPr>
      <w:r w:rsidRPr="00876836">
        <w:t>Pour la prévision : intervalle basé sur l'erreur du modèle sur le jeu de test (ex. ± écart-type des résidus).</w:t>
      </w:r>
    </w:p>
    <w:p w14:paraId="40A78260" w14:textId="77777777" w:rsidR="00876836" w:rsidRPr="00876836" w:rsidRDefault="00876836">
      <w:pPr>
        <w:numPr>
          <w:ilvl w:val="0"/>
          <w:numId w:val="26"/>
        </w:numPr>
        <w:spacing w:after="150" w:line="276" w:lineRule="auto"/>
      </w:pPr>
      <w:r w:rsidRPr="00876836">
        <w:t>Pour les recommandations/segmentation : niveau qualitatif dérivé du volume de données disponible (ex. "faible" si moins de 4 semaines d'historique).</w:t>
      </w:r>
    </w:p>
    <w:p w14:paraId="75416328" w14:textId="77777777" w:rsidR="00876836" w:rsidRPr="00876836" w:rsidRDefault="00876836">
      <w:pPr>
        <w:numPr>
          <w:ilvl w:val="0"/>
          <w:numId w:val="26"/>
        </w:numPr>
        <w:spacing w:after="150" w:line="276" w:lineRule="auto"/>
      </w:pPr>
      <w:r w:rsidRPr="00876836">
        <w:t>Le frontend doit afficher cet indicateur systématiquement à côté du chiffre — jamais un chiffre seul.</w:t>
      </w:r>
    </w:p>
    <w:p w14:paraId="6885DDE7" w14:textId="77777777" w:rsidR="00876836" w:rsidRPr="00876836" w:rsidRDefault="00876836" w:rsidP="00876836">
      <w:pPr>
        <w:spacing w:after="150" w:line="276" w:lineRule="auto"/>
      </w:pPr>
      <w:r w:rsidRPr="00876836">
        <w:rPr>
          <w:b/>
          <w:bCs/>
        </w:rPr>
        <w:t>b) Gestion explicite des produits sans historique</w:t>
      </w:r>
    </w:p>
    <w:p w14:paraId="729EE82B" w14:textId="77777777" w:rsidR="00876836" w:rsidRPr="00876836" w:rsidRDefault="00876836">
      <w:pPr>
        <w:numPr>
          <w:ilvl w:val="0"/>
          <w:numId w:val="27"/>
        </w:numPr>
        <w:spacing w:after="150" w:line="276" w:lineRule="auto"/>
      </w:pPr>
      <w:r w:rsidRPr="00876836">
        <w:t xml:space="preserve">Règle de décision au niveau du service IA : si un produit a moins d'un seuil défini de points d'historique (ex. moins de 14 jours de ventes), </w:t>
      </w:r>
      <w:proofErr w:type="spellStart"/>
      <w:r w:rsidRPr="00876836">
        <w:t>l'endpoint</w:t>
      </w:r>
      <w:proofErr w:type="spellEnd"/>
      <w:r w:rsidRPr="00876836">
        <w:t xml:space="preserve"> renvoie "</w:t>
      </w:r>
      <w:proofErr w:type="spellStart"/>
      <w:r w:rsidRPr="00876836">
        <w:t>status</w:t>
      </w:r>
      <w:proofErr w:type="spellEnd"/>
      <w:proofErr w:type="gramStart"/>
      <w:r w:rsidRPr="00876836">
        <w:t>":</w:t>
      </w:r>
      <w:proofErr w:type="gramEnd"/>
      <w:r w:rsidRPr="00876836">
        <w:t xml:space="preserve"> "</w:t>
      </w:r>
      <w:proofErr w:type="spellStart"/>
      <w:r w:rsidRPr="00876836">
        <w:t>insufficient_data</w:t>
      </w:r>
      <w:proofErr w:type="spellEnd"/>
      <w:r w:rsidRPr="00876836">
        <w:t>" au lieu d'une prévision.</w:t>
      </w:r>
    </w:p>
    <w:p w14:paraId="553DA01F" w14:textId="77777777" w:rsidR="00876836" w:rsidRPr="00876836" w:rsidRDefault="00876836">
      <w:pPr>
        <w:numPr>
          <w:ilvl w:val="0"/>
          <w:numId w:val="27"/>
        </w:numPr>
        <w:spacing w:after="150" w:line="276" w:lineRule="auto"/>
      </w:pPr>
      <w:r w:rsidRPr="00876836">
        <w:t>Stratégie de repli affichée côté frontend : proposer une estimation à partir de la moyenne de la catégorie du produit (clairement étiquetée "estimation par catégorie, pas encore de prévision individuelle"), plutôt que de masquer l'information ou d'inventer un chiffre.</w:t>
      </w:r>
    </w:p>
    <w:p w14:paraId="3834B1AF" w14:textId="77777777" w:rsidR="00876836" w:rsidRPr="00876836" w:rsidRDefault="00876836">
      <w:pPr>
        <w:numPr>
          <w:ilvl w:val="0"/>
          <w:numId w:val="27"/>
        </w:numPr>
        <w:spacing w:after="150" w:line="276" w:lineRule="auto"/>
      </w:pPr>
      <w:r w:rsidRPr="00876836">
        <w:t>Ce cas doit être couvert par un test automatisé dédié (produit fraîchement créé, zéro vente) pour ne jamais régresser silencieusement vers un résultat aberrant.</w:t>
      </w:r>
    </w:p>
    <w:p w14:paraId="58915A0B" w14:textId="77777777" w:rsidR="00876836" w:rsidRPr="00876836" w:rsidRDefault="00876836" w:rsidP="00876836">
      <w:pPr>
        <w:spacing w:after="150" w:line="276" w:lineRule="auto"/>
      </w:pPr>
      <w:r w:rsidRPr="00876836">
        <w:rPr>
          <w:b/>
          <w:bCs/>
        </w:rPr>
        <w:lastRenderedPageBreak/>
        <w:t>c) Cache des résultats IA</w:t>
      </w:r>
    </w:p>
    <w:p w14:paraId="5B383F2C" w14:textId="77777777" w:rsidR="00876836" w:rsidRPr="00876836" w:rsidRDefault="00876836">
      <w:pPr>
        <w:numPr>
          <w:ilvl w:val="0"/>
          <w:numId w:val="28"/>
        </w:numPr>
        <w:spacing w:after="150" w:line="276" w:lineRule="auto"/>
      </w:pPr>
      <w:r w:rsidRPr="00876836">
        <w:t xml:space="preserve">Ajout d'une couche de cache (ex. Redis, ou a minima une table </w:t>
      </w:r>
      <w:proofErr w:type="spellStart"/>
      <w:r w:rsidRPr="00876836">
        <w:t>ai_results_cache</w:t>
      </w:r>
      <w:proofErr w:type="spellEnd"/>
      <w:r w:rsidRPr="00876836">
        <w:t xml:space="preserve"> en base si Redis est jugé excessif pour le volume du projet) devant chaque </w:t>
      </w:r>
      <w:proofErr w:type="spellStart"/>
      <w:r w:rsidRPr="00876836">
        <w:t>endpoint</w:t>
      </w:r>
      <w:proofErr w:type="spellEnd"/>
      <w:r w:rsidRPr="00876836">
        <w:t xml:space="preserve"> coûteux (/</w:t>
      </w:r>
      <w:proofErr w:type="spellStart"/>
      <w:r w:rsidRPr="00876836">
        <w:t>forecast</w:t>
      </w:r>
      <w:proofErr w:type="spellEnd"/>
      <w:r w:rsidRPr="00876836">
        <w:t>, /segmentation, /</w:t>
      </w:r>
      <w:proofErr w:type="spellStart"/>
      <w:r w:rsidRPr="00876836">
        <w:t>dashboard</w:t>
      </w:r>
      <w:proofErr w:type="spellEnd"/>
      <w:r w:rsidRPr="00876836">
        <w:t>/</w:t>
      </w:r>
      <w:proofErr w:type="spellStart"/>
      <w:r w:rsidRPr="00876836">
        <w:t>summary</w:t>
      </w:r>
      <w:proofErr w:type="spellEnd"/>
      <w:r w:rsidRPr="00876836">
        <w:t>).</w:t>
      </w:r>
    </w:p>
    <w:p w14:paraId="17DC5966" w14:textId="77777777" w:rsidR="00876836" w:rsidRPr="00876836" w:rsidRDefault="00876836">
      <w:pPr>
        <w:numPr>
          <w:ilvl w:val="0"/>
          <w:numId w:val="28"/>
        </w:numPr>
        <w:spacing w:after="150" w:line="276" w:lineRule="auto"/>
      </w:pPr>
      <w:r w:rsidRPr="00876836">
        <w:t xml:space="preserve">Clé de cache = combinaison </w:t>
      </w:r>
      <w:proofErr w:type="spellStart"/>
      <w:r w:rsidRPr="00876836">
        <w:t>endpoint</w:t>
      </w:r>
      <w:proofErr w:type="spellEnd"/>
      <w:r w:rsidRPr="00876836">
        <w:t xml:space="preserve"> + identifiant produit/période + version du modèle, pour éviter de servir un résultat obsolète après un réentraînement.</w:t>
      </w:r>
    </w:p>
    <w:p w14:paraId="7B5E4C6F" w14:textId="77777777" w:rsidR="00876836" w:rsidRPr="00876836" w:rsidRDefault="00876836">
      <w:pPr>
        <w:numPr>
          <w:ilvl w:val="0"/>
          <w:numId w:val="28"/>
        </w:numPr>
        <w:spacing w:after="150" w:line="276" w:lineRule="auto"/>
      </w:pPr>
      <w:r w:rsidRPr="00876836">
        <w:t xml:space="preserve">Invalidation à deux niveaux : TTL par défaut (ex. 1 heure) ET invalidation immédiate déclenchée par un événement métier pertinent (nouvelle vente enregistrée, réception de commande) pour les indicateurs les plus sensibles du </w:t>
      </w:r>
      <w:proofErr w:type="spellStart"/>
      <w:r w:rsidRPr="00876836">
        <w:t>dashboard</w:t>
      </w:r>
      <w:proofErr w:type="spellEnd"/>
      <w:r w:rsidRPr="00876836">
        <w:t>.</w:t>
      </w:r>
    </w:p>
    <w:p w14:paraId="6BA728DF" w14:textId="77777777" w:rsidR="00876836" w:rsidRPr="00876836" w:rsidRDefault="00876836">
      <w:pPr>
        <w:numPr>
          <w:ilvl w:val="0"/>
          <w:numId w:val="28"/>
        </w:numPr>
        <w:spacing w:after="150" w:line="276" w:lineRule="auto"/>
      </w:pPr>
      <w:r w:rsidRPr="00876836">
        <w:t>Le service IA doit exposer une distinction claire entre "résultat servi depuis le cache" et "résultat recalculé", utile pour le débogage et les tests de performance.</w:t>
      </w:r>
    </w:p>
    <w:p w14:paraId="06D7D83E" w14:textId="77777777" w:rsidR="00876836" w:rsidRPr="00876836" w:rsidRDefault="00876836" w:rsidP="00876836">
      <w:pPr>
        <w:spacing w:after="150" w:line="276" w:lineRule="auto"/>
      </w:pPr>
      <w:r w:rsidRPr="00876836">
        <w:rPr>
          <w:b/>
          <w:bCs/>
        </w:rPr>
        <w:t>d) Interdiction de recalculer les métriques métier dans le service IA</w:t>
      </w:r>
    </w:p>
    <w:p w14:paraId="218F8549" w14:textId="77777777" w:rsidR="00876836" w:rsidRPr="00876836" w:rsidRDefault="00876836">
      <w:pPr>
        <w:numPr>
          <w:ilvl w:val="0"/>
          <w:numId w:val="29"/>
        </w:numPr>
        <w:spacing w:after="150" w:line="276" w:lineRule="auto"/>
      </w:pPr>
      <w:r w:rsidRPr="00876836">
        <w:t xml:space="preserve">Le service IA ne doit jamais réimplémenter le calcul de marge, de chiffre d'affaires ou de niveau de stock : il </w:t>
      </w:r>
      <w:r w:rsidRPr="00876836">
        <w:rPr>
          <w:b/>
          <w:bCs/>
        </w:rPr>
        <w:t>consomme ces données métier telles qu'exposées par le backend cœur</w:t>
      </w:r>
      <w:r w:rsidRPr="00876836">
        <w:t xml:space="preserve">, via des </w:t>
      </w:r>
      <w:proofErr w:type="spellStart"/>
      <w:r w:rsidRPr="00876836">
        <w:t>endpoints</w:t>
      </w:r>
      <w:proofErr w:type="spellEnd"/>
      <w:r w:rsidRPr="00876836">
        <w:t xml:space="preserve"> dédiés ou des vues de données contrôlées — sans réinventer la logique de calcul.</w:t>
      </w:r>
    </w:p>
    <w:p w14:paraId="19F9154B" w14:textId="77777777" w:rsidR="00876836" w:rsidRPr="00876836" w:rsidRDefault="00876836">
      <w:pPr>
        <w:numPr>
          <w:ilvl w:val="0"/>
          <w:numId w:val="29"/>
        </w:numPr>
        <w:spacing w:after="150" w:line="276" w:lineRule="auto"/>
      </w:pPr>
      <w:r w:rsidRPr="00876836">
        <w:t>Point d'implémentation important : éviter qu'une prédiction pour des centaines de produits ne se traduise par des centaines d'appels unitaires (GET /stock/{id}, GET /</w:t>
      </w:r>
      <w:proofErr w:type="spellStart"/>
      <w:r w:rsidRPr="00876836">
        <w:t>margin</w:t>
      </w:r>
      <w:proofErr w:type="spellEnd"/>
      <w:r w:rsidRPr="00876836">
        <w:t xml:space="preserve">/{id}...) au backend cœur — ce pattern crée un couplage fort et un risque de performance. Préférer un </w:t>
      </w:r>
      <w:proofErr w:type="spellStart"/>
      <w:r w:rsidRPr="00876836">
        <w:rPr>
          <w:b/>
          <w:bCs/>
        </w:rPr>
        <w:t>endpoint</w:t>
      </w:r>
      <w:proofErr w:type="spellEnd"/>
      <w:r w:rsidRPr="00876836">
        <w:rPr>
          <w:b/>
          <w:bCs/>
        </w:rPr>
        <w:t xml:space="preserve"> batch dédié</w:t>
      </w:r>
      <w:r w:rsidRPr="00876836">
        <w:t xml:space="preserve"> (ex. GET /</w:t>
      </w:r>
      <w:proofErr w:type="spellStart"/>
      <w:r w:rsidRPr="00876836">
        <w:t>products</w:t>
      </w:r>
      <w:proofErr w:type="spellEnd"/>
      <w:r w:rsidRPr="00876836">
        <w:t>/</w:t>
      </w:r>
      <w:proofErr w:type="spellStart"/>
      <w:proofErr w:type="gramStart"/>
      <w:r w:rsidRPr="00876836">
        <w:t>metrics?</w:t>
      </w:r>
      <w:proofErr w:type="gramEnd"/>
      <w:r w:rsidRPr="00876836">
        <w:t>ids</w:t>
      </w:r>
      <w:proofErr w:type="spellEnd"/>
      <w:r w:rsidRPr="00876836">
        <w:t xml:space="preserve">=...) ou une </w:t>
      </w:r>
      <w:r w:rsidRPr="00876836">
        <w:rPr>
          <w:b/>
          <w:bCs/>
        </w:rPr>
        <w:t>vue de données en lecture</w:t>
      </w:r>
      <w:r w:rsidRPr="00876836">
        <w:t xml:space="preserve"> (table/vue matérialisée exposée spécifiquement pour la consommation IA, régénérée par le backend cœur) alimentant le pipeline ETL du Sprint 0, plutôt que des appels synchrones produit par produit à chaque prédiction.</w:t>
      </w:r>
    </w:p>
    <w:p w14:paraId="03B29493" w14:textId="77777777" w:rsidR="00876836" w:rsidRPr="00876836" w:rsidRDefault="00876836">
      <w:pPr>
        <w:numPr>
          <w:ilvl w:val="0"/>
          <w:numId w:val="29"/>
        </w:numPr>
        <w:spacing w:after="150" w:line="276" w:lineRule="auto"/>
      </w:pPr>
      <w:r w:rsidRPr="00876836">
        <w:t>Concrètement : le module Recommandation de production (Sprint 2) et le module Segmentation (Sprint 4) consomment marge/stock via ce mécanisme batch/vue de données, jamais en recalculant à partir des données brutes ni en multipliant les appels unitaires.</w:t>
      </w:r>
    </w:p>
    <w:p w14:paraId="74FA72F6" w14:textId="77777777" w:rsidR="00876836" w:rsidRPr="00876836" w:rsidRDefault="00876836">
      <w:pPr>
        <w:numPr>
          <w:ilvl w:val="0"/>
          <w:numId w:val="29"/>
        </w:numPr>
        <w:spacing w:after="150" w:line="276" w:lineRule="auto"/>
      </w:pPr>
      <w:r w:rsidRPr="00876836">
        <w:t>Une revue de code dédiée à ce point doit être faite à chaque fin de sprint IA (voir DoD), car c'est la duplication — et le couplage — les plus faciles à introduire sans s'en rendre compte.</w:t>
      </w:r>
    </w:p>
    <w:p w14:paraId="471943F9" w14:textId="77777777" w:rsidR="00876836" w:rsidRPr="00876836" w:rsidRDefault="00945520" w:rsidP="00876836">
      <w:pPr>
        <w:spacing w:after="150" w:line="276" w:lineRule="auto"/>
      </w:pPr>
      <w:r>
        <w:pict w14:anchorId="45626721">
          <v:rect id="_x0000_i1035" style="width:0;height:1.5pt" o:hralign="center" o:hrstd="t" o:hr="t" fillcolor="#a0a0a0" stroked="f"/>
        </w:pict>
      </w:r>
    </w:p>
    <w:p w14:paraId="2F5183FF" w14:textId="77777777" w:rsidR="00876836" w:rsidRPr="00876836" w:rsidRDefault="00876836" w:rsidP="00876836">
      <w:pPr>
        <w:spacing w:after="150" w:line="276" w:lineRule="auto"/>
        <w:rPr>
          <w:b/>
          <w:bCs/>
        </w:rPr>
      </w:pPr>
      <w:r w:rsidRPr="00876836">
        <w:rPr>
          <w:b/>
          <w:bCs/>
        </w:rPr>
        <w:t xml:space="preserve">1. Sprint 0 — Fondations IA &amp; </w:t>
      </w:r>
      <w:proofErr w:type="spellStart"/>
      <w:r w:rsidRPr="00876836">
        <w:rPr>
          <w:b/>
          <w:bCs/>
        </w:rPr>
        <w:t>walking</w:t>
      </w:r>
      <w:proofErr w:type="spellEnd"/>
      <w:r w:rsidRPr="00876836">
        <w:rPr>
          <w:b/>
          <w:bCs/>
        </w:rPr>
        <w:t xml:space="preserve"> skeleton (avant tout modèle </w:t>
      </w:r>
      <w:proofErr w:type="gramStart"/>
      <w:r w:rsidRPr="00876836">
        <w:rPr>
          <w:b/>
          <w:bCs/>
        </w:rPr>
        <w:t>sophistiqué</w:t>
      </w:r>
      <w:proofErr w:type="gramEnd"/>
      <w:r w:rsidRPr="00876836">
        <w:rPr>
          <w:b/>
          <w:bCs/>
        </w:rPr>
        <w:t>)</w:t>
      </w:r>
    </w:p>
    <w:p w14:paraId="65418DA0" w14:textId="77777777" w:rsidR="00876836" w:rsidRPr="00876836" w:rsidRDefault="00876836" w:rsidP="00876836">
      <w:pPr>
        <w:spacing w:after="150" w:line="276" w:lineRule="auto"/>
        <w:rPr>
          <w:b/>
          <w:bCs/>
        </w:rPr>
      </w:pPr>
      <w:r w:rsidRPr="00876836">
        <w:rPr>
          <w:b/>
          <w:bCs/>
        </w:rPr>
        <w:t>1.1 Service IA — infrastructure</w:t>
      </w:r>
    </w:p>
    <w:p w14:paraId="1EE3119D" w14:textId="77777777" w:rsidR="00876836" w:rsidRPr="00876836" w:rsidRDefault="00876836">
      <w:pPr>
        <w:numPr>
          <w:ilvl w:val="0"/>
          <w:numId w:val="30"/>
        </w:numPr>
        <w:spacing w:after="150" w:line="276" w:lineRule="auto"/>
      </w:pPr>
      <w:r w:rsidRPr="00876836">
        <w:t xml:space="preserve">Créer le service ai-service (Python, </w:t>
      </w:r>
      <w:proofErr w:type="spellStart"/>
      <w:r w:rsidRPr="00876836">
        <w:t>FastAPI</w:t>
      </w:r>
      <w:proofErr w:type="spellEnd"/>
      <w:r w:rsidRPr="00876836">
        <w:t xml:space="preserve"> ou Flask) intégré au docker-</w:t>
      </w:r>
      <w:proofErr w:type="spellStart"/>
      <w:r w:rsidRPr="00876836">
        <w:t>compose.yml</w:t>
      </w:r>
      <w:proofErr w:type="spellEnd"/>
      <w:r w:rsidRPr="00876836">
        <w:t xml:space="preserve"> existant (phase 3).</w:t>
      </w:r>
    </w:p>
    <w:p w14:paraId="08276963" w14:textId="77777777" w:rsidR="00876836" w:rsidRPr="00876836" w:rsidRDefault="00876836">
      <w:pPr>
        <w:numPr>
          <w:ilvl w:val="0"/>
          <w:numId w:val="30"/>
        </w:numPr>
        <w:spacing w:after="150" w:line="276" w:lineRule="auto"/>
      </w:pPr>
      <w:r w:rsidRPr="00876836">
        <w:t>Définir le contrat d'API du module IA (</w:t>
      </w:r>
      <w:proofErr w:type="spellStart"/>
      <w:r w:rsidRPr="00876836">
        <w:t>endpoints</w:t>
      </w:r>
      <w:proofErr w:type="spellEnd"/>
      <w:r w:rsidRPr="00876836">
        <w:t xml:space="preserve"> /</w:t>
      </w:r>
      <w:proofErr w:type="spellStart"/>
      <w:r w:rsidRPr="00876836">
        <w:t>forecast</w:t>
      </w:r>
      <w:proofErr w:type="spellEnd"/>
      <w:r w:rsidRPr="00876836">
        <w:t>, /production-</w:t>
      </w:r>
      <w:proofErr w:type="spellStart"/>
      <w:r w:rsidRPr="00876836">
        <w:t>recommendations</w:t>
      </w:r>
      <w:proofErr w:type="spellEnd"/>
      <w:r w:rsidRPr="00876836">
        <w:t xml:space="preserve">, /anomalies, /segmentation, /insights) — en 501 Not </w:t>
      </w:r>
      <w:proofErr w:type="spellStart"/>
      <w:r w:rsidRPr="00876836">
        <w:t>Implemented</w:t>
      </w:r>
      <w:proofErr w:type="spellEnd"/>
      <w:r w:rsidRPr="00876836">
        <w:t xml:space="preserve"> pour les </w:t>
      </w:r>
      <w:proofErr w:type="spellStart"/>
      <w:r w:rsidRPr="00876836">
        <w:t>endpoints</w:t>
      </w:r>
      <w:proofErr w:type="spellEnd"/>
      <w:r w:rsidRPr="00876836">
        <w:t xml:space="preserve"> pas encore développés, comme fait en phase 3.</w:t>
      </w:r>
    </w:p>
    <w:p w14:paraId="6B02BB07" w14:textId="77777777" w:rsidR="00876836" w:rsidRPr="00876836" w:rsidRDefault="00876836">
      <w:pPr>
        <w:numPr>
          <w:ilvl w:val="0"/>
          <w:numId w:val="30"/>
        </w:numPr>
        <w:spacing w:after="150" w:line="276" w:lineRule="auto"/>
      </w:pPr>
      <w:r w:rsidRPr="00876836">
        <w:t>Mettre en place l'accès en lecture du service IA à la base de données de production (connexion dédiée, lecture seule, pour ne jamais risquer d'écrire par erreur dans les données métier).</w:t>
      </w:r>
    </w:p>
    <w:p w14:paraId="62CDE0FE" w14:textId="77777777" w:rsidR="00876836" w:rsidRPr="00876836" w:rsidRDefault="00876836">
      <w:pPr>
        <w:numPr>
          <w:ilvl w:val="0"/>
          <w:numId w:val="30"/>
        </w:numPr>
        <w:spacing w:after="150" w:line="276" w:lineRule="auto"/>
      </w:pPr>
      <w:r w:rsidRPr="00876836">
        <w:t xml:space="preserve">Mettre en place la couche de cache des résultats IA (Redis ou table dédiée) et le format de réponse standard incluant systématiquement confidence et </w:t>
      </w:r>
      <w:proofErr w:type="spellStart"/>
      <w:r w:rsidRPr="00876836">
        <w:t>status</w:t>
      </w:r>
      <w:proofErr w:type="spellEnd"/>
      <w:r w:rsidRPr="00876836">
        <w:t xml:space="preserve">, dès le premier </w:t>
      </w:r>
      <w:proofErr w:type="spellStart"/>
      <w:r w:rsidRPr="00876836">
        <w:t>endpoint</w:t>
      </w:r>
      <w:proofErr w:type="spellEnd"/>
      <w:r w:rsidRPr="00876836">
        <w:t xml:space="preserve"> du </w:t>
      </w:r>
      <w:proofErr w:type="spellStart"/>
      <w:r w:rsidRPr="00876836">
        <w:t>walking</w:t>
      </w:r>
      <w:proofErr w:type="spellEnd"/>
      <w:r w:rsidRPr="00876836">
        <w:t xml:space="preserve"> skeleton.</w:t>
      </w:r>
    </w:p>
    <w:p w14:paraId="0F3D6E62" w14:textId="77777777" w:rsidR="00876836" w:rsidRPr="00876836" w:rsidRDefault="00876836" w:rsidP="00876836">
      <w:pPr>
        <w:spacing w:after="150" w:line="276" w:lineRule="auto"/>
        <w:rPr>
          <w:b/>
          <w:bCs/>
        </w:rPr>
      </w:pPr>
      <w:r w:rsidRPr="00876836">
        <w:rPr>
          <w:b/>
          <w:bCs/>
        </w:rPr>
        <w:t>1.2 Pipeline de données (ETL)</w:t>
      </w:r>
    </w:p>
    <w:p w14:paraId="42C04D9D" w14:textId="77777777" w:rsidR="00876836" w:rsidRPr="00876836" w:rsidRDefault="00876836">
      <w:pPr>
        <w:numPr>
          <w:ilvl w:val="0"/>
          <w:numId w:val="31"/>
        </w:numPr>
        <w:spacing w:after="150" w:line="276" w:lineRule="auto"/>
      </w:pPr>
      <w:r w:rsidRPr="00876836">
        <w:t>Écrire le script d'extraction automatisée : historique des ventes, mouvements de stock, données produits/recettes, depuis la base de données unique.</w:t>
      </w:r>
    </w:p>
    <w:p w14:paraId="666E59B9" w14:textId="77777777" w:rsidR="00876836" w:rsidRPr="00876836" w:rsidRDefault="00876836">
      <w:pPr>
        <w:numPr>
          <w:ilvl w:val="0"/>
          <w:numId w:val="31"/>
        </w:numPr>
        <w:spacing w:after="150" w:line="276" w:lineRule="auto"/>
      </w:pPr>
      <w:r w:rsidRPr="00876836">
        <w:t>Nettoyage et structuration des données (gestion des valeurs manquantes, agrégation par jour/produit).</w:t>
      </w:r>
    </w:p>
    <w:p w14:paraId="3274F84F" w14:textId="77777777" w:rsidR="00876836" w:rsidRPr="00876836" w:rsidRDefault="00876836">
      <w:pPr>
        <w:numPr>
          <w:ilvl w:val="0"/>
          <w:numId w:val="31"/>
        </w:numPr>
        <w:spacing w:after="150" w:line="276" w:lineRule="auto"/>
      </w:pPr>
      <w:r w:rsidRPr="00876836">
        <w:t>Export versionné du jeu de données d'entraînement (ex. data/v1/</w:t>
      </w:r>
      <w:proofErr w:type="spellStart"/>
      <w:r w:rsidRPr="00876836">
        <w:t>sales_history.parquet</w:t>
      </w:r>
      <w:proofErr w:type="spellEnd"/>
      <w:r w:rsidRPr="00876836">
        <w:t xml:space="preserve"> + fichier de métadonnées : date d'extraction, période couverte, volumétrie).</w:t>
      </w:r>
    </w:p>
    <w:p w14:paraId="4C66A9F8" w14:textId="77777777" w:rsidR="00876836" w:rsidRPr="00876836" w:rsidRDefault="00876836" w:rsidP="00876836">
      <w:pPr>
        <w:spacing w:after="150" w:line="276" w:lineRule="auto"/>
        <w:rPr>
          <w:b/>
          <w:bCs/>
        </w:rPr>
      </w:pPr>
      <w:r w:rsidRPr="00876836">
        <w:rPr>
          <w:b/>
          <w:bCs/>
        </w:rPr>
        <w:lastRenderedPageBreak/>
        <w:t>1.3 Walking skeleton IA</w:t>
      </w:r>
    </w:p>
    <w:p w14:paraId="19935C93" w14:textId="77777777" w:rsidR="00876836" w:rsidRPr="00876836" w:rsidRDefault="00876836">
      <w:pPr>
        <w:numPr>
          <w:ilvl w:val="0"/>
          <w:numId w:val="32"/>
        </w:numPr>
        <w:spacing w:after="150" w:line="276" w:lineRule="auto"/>
      </w:pPr>
      <w:r w:rsidRPr="00876836">
        <w:t xml:space="preserve">Implémenter un modèle </w:t>
      </w:r>
      <w:r w:rsidRPr="00876836">
        <w:rPr>
          <w:b/>
          <w:bCs/>
        </w:rPr>
        <w:t xml:space="preserve">naïf </w:t>
      </w:r>
      <w:proofErr w:type="spellStart"/>
      <w:r w:rsidRPr="00876836">
        <w:rPr>
          <w:b/>
          <w:bCs/>
        </w:rPr>
        <w:t>baseline</w:t>
      </w:r>
      <w:proofErr w:type="spellEnd"/>
      <w:r w:rsidRPr="00876836">
        <w:t xml:space="preserve"> (ex. moyenne mobile sur 7 jours, ou moyenne du même jour la semaine précédente) pour la prévision des ventes.</w:t>
      </w:r>
    </w:p>
    <w:p w14:paraId="45531FD6" w14:textId="77777777" w:rsidR="00876836" w:rsidRPr="00876836" w:rsidRDefault="00876836">
      <w:pPr>
        <w:numPr>
          <w:ilvl w:val="0"/>
          <w:numId w:val="32"/>
        </w:numPr>
        <w:spacing w:after="150" w:line="276" w:lineRule="auto"/>
      </w:pPr>
      <w:r w:rsidRPr="00876836">
        <w:t xml:space="preserve">Exposer ce modèle </w:t>
      </w:r>
      <w:proofErr w:type="spellStart"/>
      <w:r w:rsidRPr="00876836">
        <w:t>baseline</w:t>
      </w:r>
      <w:proofErr w:type="spellEnd"/>
      <w:r w:rsidRPr="00876836">
        <w:t xml:space="preserve"> via </w:t>
      </w:r>
      <w:proofErr w:type="spellStart"/>
      <w:r w:rsidRPr="00876836">
        <w:t>l'endpoint</w:t>
      </w:r>
      <w:proofErr w:type="spellEnd"/>
      <w:r w:rsidRPr="00876836">
        <w:t xml:space="preserve"> /</w:t>
      </w:r>
      <w:proofErr w:type="spellStart"/>
      <w:r w:rsidRPr="00876836">
        <w:t>forecast</w:t>
      </w:r>
      <w:proofErr w:type="spellEnd"/>
      <w:r w:rsidRPr="00876836">
        <w:t>.</w:t>
      </w:r>
    </w:p>
    <w:p w14:paraId="20F92392" w14:textId="77777777" w:rsidR="00876836" w:rsidRPr="00876836" w:rsidRDefault="00876836">
      <w:pPr>
        <w:numPr>
          <w:ilvl w:val="0"/>
          <w:numId w:val="32"/>
        </w:numPr>
        <w:spacing w:after="150" w:line="276" w:lineRule="auto"/>
      </w:pPr>
      <w:r w:rsidRPr="00876836">
        <w:t>Construire le premier composant frontend du tableau de bord affichant cette prévision (courbe simple), alimenté uniquement par l'API réelle.</w:t>
      </w:r>
    </w:p>
    <w:p w14:paraId="10D64ED1" w14:textId="77777777" w:rsidR="00876836" w:rsidRPr="00876836" w:rsidRDefault="00876836" w:rsidP="00876836">
      <w:pPr>
        <w:spacing w:after="150" w:line="276" w:lineRule="auto"/>
        <w:rPr>
          <w:b/>
          <w:bCs/>
        </w:rPr>
      </w:pPr>
      <w:r w:rsidRPr="00876836">
        <w:rPr>
          <w:b/>
          <w:bCs/>
        </w:rPr>
        <w:t>Intégration obligatoire avant de clôturer le sprint</w:t>
      </w:r>
    </w:p>
    <w:p w14:paraId="089A52F0" w14:textId="77777777" w:rsidR="00876836" w:rsidRPr="00876836" w:rsidRDefault="00876836">
      <w:pPr>
        <w:numPr>
          <w:ilvl w:val="0"/>
          <w:numId w:val="33"/>
        </w:numPr>
        <w:spacing w:after="150" w:line="276" w:lineRule="auto"/>
      </w:pPr>
      <w:r w:rsidRPr="00876836">
        <w:t>Scénario E2E : une vente enregistrée aujourd'hui dans le module Ventes (phase 3) doit être visible dans le jeu de données d'entraînement après le prochain cycle d'extraction, et influencer la prévision affichée au tableau de bord.</w:t>
      </w:r>
    </w:p>
    <w:p w14:paraId="236C7EB5" w14:textId="77777777" w:rsidR="00876836" w:rsidRPr="00876836" w:rsidRDefault="00876836">
      <w:pPr>
        <w:numPr>
          <w:ilvl w:val="0"/>
          <w:numId w:val="33"/>
        </w:numPr>
        <w:spacing w:after="150" w:line="276" w:lineRule="auto"/>
      </w:pPr>
      <w:r w:rsidRPr="00876836">
        <w:rPr>
          <w:b/>
          <w:bCs/>
        </w:rPr>
        <w:t>Livrable de fin de Sprint 0</w:t>
      </w:r>
      <w:r w:rsidRPr="00876836">
        <w:t xml:space="preserve"> : chaîne complète fonctionnelle avec un modèle simple mais réel — preuve que l'intégration IA ↔ application ↔ </w:t>
      </w:r>
      <w:proofErr w:type="spellStart"/>
      <w:r w:rsidRPr="00876836">
        <w:t>dashboard</w:t>
      </w:r>
      <w:proofErr w:type="spellEnd"/>
      <w:r w:rsidRPr="00876836">
        <w:t xml:space="preserve"> fonctionne, avant toute sophistication.</w:t>
      </w:r>
    </w:p>
    <w:p w14:paraId="14459E1A" w14:textId="77777777" w:rsidR="00876836" w:rsidRPr="00876836" w:rsidRDefault="00945520" w:rsidP="00876836">
      <w:pPr>
        <w:spacing w:after="150" w:line="276" w:lineRule="auto"/>
      </w:pPr>
      <w:r>
        <w:pict w14:anchorId="6B1B44C3">
          <v:rect id="_x0000_i1036" style="width:0;height:1.5pt" o:hralign="center" o:hrstd="t" o:hr="t" fillcolor="#a0a0a0" stroked="f"/>
        </w:pict>
      </w:r>
    </w:p>
    <w:p w14:paraId="4DCF15B3" w14:textId="77777777" w:rsidR="00876836" w:rsidRPr="00876836" w:rsidRDefault="00876836" w:rsidP="00876836">
      <w:pPr>
        <w:spacing w:after="150" w:line="276" w:lineRule="auto"/>
        <w:rPr>
          <w:b/>
          <w:bCs/>
        </w:rPr>
      </w:pPr>
      <w:r w:rsidRPr="00876836">
        <w:rPr>
          <w:b/>
          <w:bCs/>
        </w:rPr>
        <w:t>2. Sprint 1 — Module Prévision des ventes (</w:t>
      </w:r>
      <w:proofErr w:type="spellStart"/>
      <w:r w:rsidRPr="00876836">
        <w:rPr>
          <w:b/>
          <w:bCs/>
        </w:rPr>
        <w:t>forecasting</w:t>
      </w:r>
      <w:proofErr w:type="spellEnd"/>
      <w:r w:rsidRPr="00876836">
        <w:rPr>
          <w:b/>
          <w:bCs/>
        </w:rPr>
        <w:t>)</w:t>
      </w:r>
    </w:p>
    <w:p w14:paraId="1C804E18" w14:textId="77777777" w:rsidR="00876836" w:rsidRPr="00876836" w:rsidRDefault="00876836" w:rsidP="00876836">
      <w:pPr>
        <w:spacing w:after="150" w:line="276" w:lineRule="auto"/>
        <w:rPr>
          <w:b/>
          <w:bCs/>
        </w:rPr>
      </w:pPr>
      <w:r w:rsidRPr="00876836">
        <w:rPr>
          <w:b/>
          <w:bCs/>
        </w:rPr>
        <w:t>Tâches Data Science / Backend IA</w:t>
      </w:r>
    </w:p>
    <w:p w14:paraId="0140AEF0" w14:textId="77777777" w:rsidR="00876836" w:rsidRPr="00876836" w:rsidRDefault="00876836">
      <w:pPr>
        <w:numPr>
          <w:ilvl w:val="0"/>
          <w:numId w:val="34"/>
        </w:numPr>
        <w:spacing w:after="150" w:line="276" w:lineRule="auto"/>
      </w:pPr>
      <w:proofErr w:type="spellStart"/>
      <w:r w:rsidRPr="00876836">
        <w:t>Feature</w:t>
      </w:r>
      <w:proofErr w:type="spellEnd"/>
      <w:r w:rsidRPr="00876836">
        <w:t xml:space="preserve"> engineering : saisonnalité (jour de semaine, mois, événements/jours fériés), tendances, historique glissant par produit.</w:t>
      </w:r>
    </w:p>
    <w:p w14:paraId="2983D3DA" w14:textId="77777777" w:rsidR="00876836" w:rsidRPr="00876836" w:rsidRDefault="00876836">
      <w:pPr>
        <w:numPr>
          <w:ilvl w:val="0"/>
          <w:numId w:val="34"/>
        </w:numPr>
        <w:spacing w:after="150" w:line="276" w:lineRule="auto"/>
      </w:pPr>
      <w:r w:rsidRPr="00876836">
        <w:t xml:space="preserve">Entraînement d'un modèle de prévision plus avancé (ex. Prophet, SARIMA, ou régression avec </w:t>
      </w:r>
      <w:proofErr w:type="spellStart"/>
      <w:r w:rsidRPr="00876836">
        <w:t>features</w:t>
      </w:r>
      <w:proofErr w:type="spellEnd"/>
      <w:r w:rsidRPr="00876836">
        <w:t xml:space="preserve"> temporelles selon le volume de données disponible).</w:t>
      </w:r>
    </w:p>
    <w:p w14:paraId="4163218C" w14:textId="77777777" w:rsidR="00876836" w:rsidRPr="00876836" w:rsidRDefault="00876836">
      <w:pPr>
        <w:numPr>
          <w:ilvl w:val="0"/>
          <w:numId w:val="34"/>
        </w:numPr>
        <w:spacing w:after="150" w:line="276" w:lineRule="auto"/>
      </w:pPr>
      <w:r w:rsidRPr="00876836">
        <w:t xml:space="preserve">Évaluation quantitative : comparaison MAE/RMSE du nouveau modèle contre la </w:t>
      </w:r>
      <w:proofErr w:type="spellStart"/>
      <w:r w:rsidRPr="00876836">
        <w:t>baseline</w:t>
      </w:r>
      <w:proofErr w:type="spellEnd"/>
      <w:r w:rsidRPr="00876836">
        <w:t xml:space="preserve"> du Sprint 0, sur un jeu de test temporel (validation "out-of-time", jamais un simple split aléatoire pour des séries temporelles).</w:t>
      </w:r>
    </w:p>
    <w:p w14:paraId="130AC48D" w14:textId="77777777" w:rsidR="00876836" w:rsidRPr="00876836" w:rsidRDefault="00876836">
      <w:pPr>
        <w:numPr>
          <w:ilvl w:val="0"/>
          <w:numId w:val="34"/>
        </w:numPr>
        <w:spacing w:after="150" w:line="276" w:lineRule="auto"/>
      </w:pPr>
      <w:r w:rsidRPr="00876836">
        <w:t>Endpoint /</w:t>
      </w:r>
      <w:proofErr w:type="spellStart"/>
      <w:proofErr w:type="gramStart"/>
      <w:r w:rsidRPr="00876836">
        <w:t>forecast?</w:t>
      </w:r>
      <w:proofErr w:type="gramEnd"/>
      <w:r w:rsidRPr="00876836">
        <w:t>product_id</w:t>
      </w:r>
      <w:proofErr w:type="spellEnd"/>
      <w:r w:rsidRPr="00876836">
        <w:t>=&amp;horizon= renvoyant les prévisions par produit et par période, avec intervalle de confiance calculé à partir des résidus du modèle.</w:t>
      </w:r>
    </w:p>
    <w:p w14:paraId="1F23185C" w14:textId="77777777" w:rsidR="00876836" w:rsidRPr="00876836" w:rsidRDefault="00876836">
      <w:pPr>
        <w:numPr>
          <w:ilvl w:val="0"/>
          <w:numId w:val="34"/>
        </w:numPr>
        <w:spacing w:after="150" w:line="276" w:lineRule="auto"/>
      </w:pPr>
      <w:r w:rsidRPr="00876836">
        <w:t>Règle explicite pour les produits sans historique suffisant (&lt; seuil défini, ex. 14 jours de ventes) : renvoyer "</w:t>
      </w:r>
      <w:proofErr w:type="spellStart"/>
      <w:r w:rsidRPr="00876836">
        <w:t>status</w:t>
      </w:r>
      <w:proofErr w:type="spellEnd"/>
      <w:proofErr w:type="gramStart"/>
      <w:r w:rsidRPr="00876836">
        <w:t>":</w:t>
      </w:r>
      <w:proofErr w:type="gramEnd"/>
      <w:r w:rsidRPr="00876836">
        <w:t xml:space="preserve"> "</w:t>
      </w:r>
      <w:proofErr w:type="spellStart"/>
      <w:r w:rsidRPr="00876836">
        <w:t>insufficient_data</w:t>
      </w:r>
      <w:proofErr w:type="spellEnd"/>
      <w:r w:rsidRPr="00876836">
        <w:t>" plutôt qu'une prévision extrapolée à partir de trop peu de points.</w:t>
      </w:r>
    </w:p>
    <w:p w14:paraId="206A51AC" w14:textId="77777777" w:rsidR="00876836" w:rsidRPr="00876836" w:rsidRDefault="00876836">
      <w:pPr>
        <w:numPr>
          <w:ilvl w:val="0"/>
          <w:numId w:val="34"/>
        </w:numPr>
        <w:spacing w:after="150" w:line="276" w:lineRule="auto"/>
      </w:pPr>
      <w:r w:rsidRPr="00876836">
        <w:t>Mise en cache de la réponse (clé produit + horizon + version modèle), avec invalidation lors de l'enregistrement d'une nouvelle vente sur ce produit.</w:t>
      </w:r>
    </w:p>
    <w:p w14:paraId="29CBFB91" w14:textId="77777777" w:rsidR="00876836" w:rsidRPr="00876836" w:rsidRDefault="00876836" w:rsidP="00876836">
      <w:pPr>
        <w:spacing w:after="150" w:line="276" w:lineRule="auto"/>
        <w:rPr>
          <w:b/>
          <w:bCs/>
        </w:rPr>
      </w:pPr>
      <w:r w:rsidRPr="00876836">
        <w:rPr>
          <w:b/>
          <w:bCs/>
        </w:rPr>
        <w:t>Tâches Frontend</w:t>
      </w:r>
    </w:p>
    <w:p w14:paraId="117EB97A" w14:textId="77777777" w:rsidR="00876836" w:rsidRPr="00876836" w:rsidRDefault="00876836">
      <w:pPr>
        <w:numPr>
          <w:ilvl w:val="0"/>
          <w:numId w:val="35"/>
        </w:numPr>
        <w:spacing w:after="150" w:line="276" w:lineRule="auto"/>
      </w:pPr>
      <w:r w:rsidRPr="00876836">
        <w:t>Écran de prévision : sélection produit/période, courbe prévision vs historique réel.</w:t>
      </w:r>
    </w:p>
    <w:p w14:paraId="459E41F4" w14:textId="77777777" w:rsidR="00876836" w:rsidRPr="00876836" w:rsidRDefault="00876836">
      <w:pPr>
        <w:numPr>
          <w:ilvl w:val="0"/>
          <w:numId w:val="35"/>
        </w:numPr>
        <w:spacing w:after="150" w:line="276" w:lineRule="auto"/>
      </w:pPr>
      <w:r w:rsidRPr="00876836">
        <w:t>Indicateur de confiance affiché systématiquement à côté de chaque valeur prédite (intervalle + niveau qualitatif), jamais un chiffre nu.</w:t>
      </w:r>
    </w:p>
    <w:p w14:paraId="6355162A" w14:textId="77777777" w:rsidR="00876836" w:rsidRPr="00876836" w:rsidRDefault="00876836">
      <w:pPr>
        <w:numPr>
          <w:ilvl w:val="0"/>
          <w:numId w:val="35"/>
        </w:numPr>
        <w:spacing w:after="150" w:line="276" w:lineRule="auto"/>
      </w:pPr>
      <w:r w:rsidRPr="00876836">
        <w:t xml:space="preserve">Affichage dédié pour les produits en </w:t>
      </w:r>
      <w:proofErr w:type="spellStart"/>
      <w:r w:rsidRPr="00876836">
        <w:t>insufficient_data</w:t>
      </w:r>
      <w:proofErr w:type="spellEnd"/>
      <w:r w:rsidRPr="00876836">
        <w:t xml:space="preserve"> : message clair + estimation de repli par catégorie, explicitement étiquetée comme telle.</w:t>
      </w:r>
    </w:p>
    <w:p w14:paraId="52403202" w14:textId="77777777" w:rsidR="00876836" w:rsidRPr="00876836" w:rsidRDefault="00876836" w:rsidP="00876836">
      <w:pPr>
        <w:spacing w:after="150" w:line="276" w:lineRule="auto"/>
        <w:rPr>
          <w:b/>
          <w:bCs/>
        </w:rPr>
      </w:pPr>
      <w:r w:rsidRPr="00876836">
        <w:rPr>
          <w:b/>
          <w:bCs/>
        </w:rPr>
        <w:t>Intégration obligatoire</w:t>
      </w:r>
    </w:p>
    <w:p w14:paraId="03CB4E06" w14:textId="77777777" w:rsidR="00876836" w:rsidRPr="00876836" w:rsidRDefault="00876836">
      <w:pPr>
        <w:numPr>
          <w:ilvl w:val="0"/>
          <w:numId w:val="36"/>
        </w:numPr>
        <w:spacing w:after="150" w:line="276" w:lineRule="auto"/>
      </w:pPr>
      <w:r w:rsidRPr="00876836">
        <w:t>Scénario E2E : générer une prévision pour un produit réel du catalogue → comparer visuellement au tableau de bord avec les ventes réelles historiques déjà enregistrées.</w:t>
      </w:r>
    </w:p>
    <w:p w14:paraId="297CE0BF" w14:textId="77777777" w:rsidR="00876836" w:rsidRPr="00876836" w:rsidRDefault="00876836">
      <w:pPr>
        <w:numPr>
          <w:ilvl w:val="0"/>
          <w:numId w:val="36"/>
        </w:numPr>
        <w:spacing w:after="150" w:line="276" w:lineRule="auto"/>
      </w:pPr>
      <w:r w:rsidRPr="00876836">
        <w:t>Validation métier : présenter les prévisions à l'encadrant/gérant fictif et ajuster l'horizon ou la granularité si les résultats ne sont pas exploitables tels quels.</w:t>
      </w:r>
    </w:p>
    <w:p w14:paraId="36C6CB71" w14:textId="77777777" w:rsidR="00876836" w:rsidRPr="00876836" w:rsidRDefault="00945520" w:rsidP="00876836">
      <w:pPr>
        <w:spacing w:after="150" w:line="276" w:lineRule="auto"/>
      </w:pPr>
      <w:r>
        <w:pict w14:anchorId="1029DCA3">
          <v:rect id="_x0000_i1037" style="width:0;height:1.5pt" o:hralign="center" o:hrstd="t" o:hr="t" fillcolor="#a0a0a0" stroked="f"/>
        </w:pict>
      </w:r>
    </w:p>
    <w:p w14:paraId="03776F8B" w14:textId="77777777" w:rsidR="00876836" w:rsidRPr="00876836" w:rsidRDefault="00876836" w:rsidP="00876836">
      <w:pPr>
        <w:spacing w:after="150" w:line="276" w:lineRule="auto"/>
        <w:rPr>
          <w:b/>
          <w:bCs/>
        </w:rPr>
      </w:pPr>
      <w:r w:rsidRPr="00876836">
        <w:rPr>
          <w:b/>
          <w:bCs/>
        </w:rPr>
        <w:t>3. Sprint 2 — Module Recommandation de production</w:t>
      </w:r>
    </w:p>
    <w:p w14:paraId="17FED189" w14:textId="77777777" w:rsidR="00876836" w:rsidRPr="00876836" w:rsidRDefault="00876836" w:rsidP="00876836">
      <w:pPr>
        <w:spacing w:after="150" w:line="276" w:lineRule="auto"/>
        <w:rPr>
          <w:b/>
          <w:bCs/>
        </w:rPr>
      </w:pPr>
      <w:r w:rsidRPr="00876836">
        <w:rPr>
          <w:b/>
          <w:bCs/>
        </w:rPr>
        <w:t>Tâches Backend IA</w:t>
      </w:r>
    </w:p>
    <w:p w14:paraId="25B9246D" w14:textId="77777777" w:rsidR="00876836" w:rsidRPr="00876836" w:rsidRDefault="00876836">
      <w:pPr>
        <w:numPr>
          <w:ilvl w:val="0"/>
          <w:numId w:val="37"/>
        </w:numPr>
        <w:spacing w:after="150" w:line="276" w:lineRule="auto"/>
      </w:pPr>
      <w:r w:rsidRPr="00876836">
        <w:lastRenderedPageBreak/>
        <w:t xml:space="preserve">Combiner la sortie du module Prévision (Sprint 1) avec le stock actuel et le taux de perte historique — </w:t>
      </w:r>
      <w:r w:rsidRPr="00876836">
        <w:rPr>
          <w:b/>
          <w:bCs/>
        </w:rPr>
        <w:t xml:space="preserve">le stock actuel est consommé via un </w:t>
      </w:r>
      <w:proofErr w:type="spellStart"/>
      <w:r w:rsidRPr="00876836">
        <w:rPr>
          <w:b/>
          <w:bCs/>
        </w:rPr>
        <w:t>endpoint</w:t>
      </w:r>
      <w:proofErr w:type="spellEnd"/>
      <w:r w:rsidRPr="00876836">
        <w:rPr>
          <w:b/>
          <w:bCs/>
        </w:rPr>
        <w:t xml:space="preserve"> batch dédié ou une vue de données exposée par le backend cœur (module Stocks, phase 3), jamais recalculé à partir des mouvements bruts ni interrogé produit par produit</w:t>
      </w:r>
      <w:r w:rsidRPr="00876836">
        <w:t xml:space="preserve"> (règle 11 / point d).</w:t>
      </w:r>
    </w:p>
    <w:p w14:paraId="4AB73127" w14:textId="77777777" w:rsidR="00876836" w:rsidRPr="00876836" w:rsidRDefault="00876836">
      <w:pPr>
        <w:numPr>
          <w:ilvl w:val="0"/>
          <w:numId w:val="37"/>
        </w:numPr>
        <w:spacing w:after="150" w:line="276" w:lineRule="auto"/>
      </w:pPr>
      <w:r w:rsidRPr="00876836">
        <w:t>Calculer une quantité de production recommandée par produit et par période, avec une logique explicite (pas de boîte noire) : quantité recommandée = prévision de vente + marge de sécurité − stock actuel, ajustée par le taux de gaspillage historique.</w:t>
      </w:r>
    </w:p>
    <w:p w14:paraId="70E590EA" w14:textId="77777777" w:rsidR="00876836" w:rsidRPr="00876836" w:rsidRDefault="00876836">
      <w:pPr>
        <w:numPr>
          <w:ilvl w:val="0"/>
          <w:numId w:val="37"/>
        </w:numPr>
        <w:spacing w:after="150" w:line="276" w:lineRule="auto"/>
      </w:pPr>
      <w:r w:rsidRPr="00876836">
        <w:t>Propager l'indicateur de confiance de la prévision sous-jacente jusqu'à la recommandation finale (une recommandation basée sur une prévision peu fiable doit hériter de ce niveau de confiance).</w:t>
      </w:r>
    </w:p>
    <w:p w14:paraId="31F5427E" w14:textId="77777777" w:rsidR="00876836" w:rsidRPr="00876836" w:rsidRDefault="00876836">
      <w:pPr>
        <w:numPr>
          <w:ilvl w:val="0"/>
          <w:numId w:val="37"/>
        </w:numPr>
        <w:spacing w:after="150" w:line="276" w:lineRule="auto"/>
      </w:pPr>
      <w:r w:rsidRPr="00876836">
        <w:t xml:space="preserve">Pour un produit en </w:t>
      </w:r>
      <w:proofErr w:type="spellStart"/>
      <w:r w:rsidRPr="00876836">
        <w:t>insufficient_data</w:t>
      </w:r>
      <w:proofErr w:type="spellEnd"/>
      <w:r w:rsidRPr="00876836">
        <w:t>, ne pas générer de recommandation chiffrée : renvoyer un statut explicite invitant à une décision manuelle.</w:t>
      </w:r>
    </w:p>
    <w:p w14:paraId="29049B64" w14:textId="77777777" w:rsidR="00876836" w:rsidRPr="00876836" w:rsidRDefault="00876836">
      <w:pPr>
        <w:numPr>
          <w:ilvl w:val="0"/>
          <w:numId w:val="37"/>
        </w:numPr>
        <w:spacing w:after="150" w:line="276" w:lineRule="auto"/>
      </w:pPr>
      <w:r w:rsidRPr="00876836">
        <w:t>Endpoint /production-</w:t>
      </w:r>
      <w:proofErr w:type="spellStart"/>
      <w:r w:rsidRPr="00876836">
        <w:t>recommendations</w:t>
      </w:r>
      <w:proofErr w:type="spellEnd"/>
      <w:r w:rsidRPr="00876836">
        <w:t xml:space="preserve"> conforme au contrat d'API, résultat mis en cache et invalidé à chaque réception de commande fournisseur ou déclaration de fabrication.</w:t>
      </w:r>
    </w:p>
    <w:p w14:paraId="30CA06F9" w14:textId="77777777" w:rsidR="00876836" w:rsidRPr="00876836" w:rsidRDefault="00876836" w:rsidP="00876836">
      <w:pPr>
        <w:spacing w:after="150" w:line="276" w:lineRule="auto"/>
        <w:rPr>
          <w:b/>
          <w:bCs/>
        </w:rPr>
      </w:pPr>
      <w:r w:rsidRPr="00876836">
        <w:rPr>
          <w:b/>
          <w:bCs/>
        </w:rPr>
        <w:t>Tâches Frontend</w:t>
      </w:r>
    </w:p>
    <w:p w14:paraId="517A4869" w14:textId="77777777" w:rsidR="00876836" w:rsidRPr="00876836" w:rsidRDefault="00876836">
      <w:pPr>
        <w:numPr>
          <w:ilvl w:val="0"/>
          <w:numId w:val="38"/>
        </w:numPr>
        <w:spacing w:after="150" w:line="276" w:lineRule="auto"/>
      </w:pPr>
      <w:r w:rsidRPr="00876836">
        <w:t>Écran de recommandation de production intégré au module Fabrication existant (phase 3) — l'utilisateur voit la suggestion directement dans son flux de travail habituel, pas dans un écran IA séparé et déconnecté.</w:t>
      </w:r>
    </w:p>
    <w:p w14:paraId="5B38C8B2" w14:textId="77777777" w:rsidR="00876836" w:rsidRPr="00876836" w:rsidRDefault="00876836" w:rsidP="00876836">
      <w:pPr>
        <w:spacing w:after="150" w:line="276" w:lineRule="auto"/>
        <w:rPr>
          <w:b/>
          <w:bCs/>
        </w:rPr>
      </w:pPr>
      <w:r w:rsidRPr="00876836">
        <w:rPr>
          <w:b/>
          <w:bCs/>
        </w:rPr>
        <w:t>Intégration obligatoire</w:t>
      </w:r>
    </w:p>
    <w:p w14:paraId="2C784BBA" w14:textId="77777777" w:rsidR="00876836" w:rsidRPr="00876836" w:rsidRDefault="00876836">
      <w:pPr>
        <w:numPr>
          <w:ilvl w:val="0"/>
          <w:numId w:val="39"/>
        </w:numPr>
        <w:spacing w:after="150" w:line="276" w:lineRule="auto"/>
      </w:pPr>
      <w:r w:rsidRPr="00876836">
        <w:t>Scénario E2E : une recommandation générée doit pouvoir être directement transformée en déclaration de fabrication dans le module Produits/Stocks (réutilisation du flux de la phase 3, pas de ressaisie manuelle).</w:t>
      </w:r>
    </w:p>
    <w:p w14:paraId="1DFDEA1A" w14:textId="77777777" w:rsidR="00876836" w:rsidRPr="00876836" w:rsidRDefault="00876836">
      <w:pPr>
        <w:numPr>
          <w:ilvl w:val="0"/>
          <w:numId w:val="39"/>
        </w:numPr>
        <w:spacing w:after="150" w:line="276" w:lineRule="auto"/>
      </w:pPr>
      <w:r w:rsidRPr="00876836">
        <w:t>Vérifier que la recommandation évolue correctement si le stock ou les prévisions changent (pas de valeur figée en cache indéfiniment).</w:t>
      </w:r>
    </w:p>
    <w:p w14:paraId="310A9E85" w14:textId="77777777" w:rsidR="00876836" w:rsidRPr="00876836" w:rsidRDefault="00945520" w:rsidP="00876836">
      <w:pPr>
        <w:spacing w:after="150" w:line="276" w:lineRule="auto"/>
      </w:pPr>
      <w:r>
        <w:pict w14:anchorId="31020CFE">
          <v:rect id="_x0000_i1038" style="width:0;height:1.5pt" o:hralign="center" o:hrstd="t" o:hr="t" fillcolor="#a0a0a0" stroked="f"/>
        </w:pict>
      </w:r>
    </w:p>
    <w:p w14:paraId="7F701B32" w14:textId="77777777" w:rsidR="00876836" w:rsidRPr="00876836" w:rsidRDefault="00876836" w:rsidP="00876836">
      <w:pPr>
        <w:spacing w:after="150" w:line="276" w:lineRule="auto"/>
        <w:rPr>
          <w:b/>
          <w:bCs/>
        </w:rPr>
      </w:pPr>
      <w:r w:rsidRPr="00876836">
        <w:rPr>
          <w:b/>
          <w:bCs/>
        </w:rPr>
        <w:t>4. Sprint 3 — Module Détection d'anomalies</w:t>
      </w:r>
    </w:p>
    <w:p w14:paraId="0AD046ED" w14:textId="77777777" w:rsidR="00876836" w:rsidRPr="00876836" w:rsidRDefault="00876836" w:rsidP="00876836">
      <w:pPr>
        <w:spacing w:after="150" w:line="276" w:lineRule="auto"/>
        <w:rPr>
          <w:b/>
          <w:bCs/>
        </w:rPr>
      </w:pPr>
      <w:r w:rsidRPr="00876836">
        <w:rPr>
          <w:b/>
          <w:bCs/>
        </w:rPr>
        <w:t>Tâches Backend IA</w:t>
      </w:r>
    </w:p>
    <w:p w14:paraId="733DAC04" w14:textId="77777777" w:rsidR="00876836" w:rsidRPr="00876836" w:rsidRDefault="00876836">
      <w:pPr>
        <w:numPr>
          <w:ilvl w:val="0"/>
          <w:numId w:val="40"/>
        </w:numPr>
        <w:spacing w:after="150" w:line="276" w:lineRule="auto"/>
      </w:pPr>
      <w:r w:rsidRPr="00876836">
        <w:t>Définir les anomalies à détecter : baisse anormale des ventes d'un produit, écart significatif entre stock théorique et inventaire réel, pic de perte/gaspillage inhabituel.</w:t>
      </w:r>
    </w:p>
    <w:p w14:paraId="1FFCFEF4" w14:textId="77777777" w:rsidR="00876836" w:rsidRPr="00876836" w:rsidRDefault="00876836">
      <w:pPr>
        <w:numPr>
          <w:ilvl w:val="0"/>
          <w:numId w:val="40"/>
        </w:numPr>
        <w:spacing w:after="150" w:line="276" w:lineRule="auto"/>
      </w:pPr>
      <w:r w:rsidRPr="00876836">
        <w:t>Implémenter une méthode de détection adaptée au volume de données du projet (ex. seuils statistiques/écart-type par rapport à la moyenne mobile, ou méthode plus avancée type Isolation Forest si le volume de données le justifie — à ne pas sur-complexifier si les données sont limitées).</w:t>
      </w:r>
    </w:p>
    <w:p w14:paraId="47CDA6E4" w14:textId="77777777" w:rsidR="00876836" w:rsidRPr="00876836" w:rsidRDefault="00876836">
      <w:pPr>
        <w:numPr>
          <w:ilvl w:val="0"/>
          <w:numId w:val="40"/>
        </w:numPr>
        <w:spacing w:after="150" w:line="276" w:lineRule="auto"/>
      </w:pPr>
      <w:r w:rsidRPr="00876836">
        <w:t>Endpoint /anomalies renvoyant la liste des anomalies détectées avec leur niveau de sévérité et un indicateur de confiance (une anomalie détectée sur peu de points historiques doit être signalée comme moins certaine).</w:t>
      </w:r>
    </w:p>
    <w:p w14:paraId="378840E9" w14:textId="77777777" w:rsidR="00876836" w:rsidRPr="00876836" w:rsidRDefault="00876836">
      <w:pPr>
        <w:numPr>
          <w:ilvl w:val="0"/>
          <w:numId w:val="40"/>
        </w:numPr>
        <w:spacing w:after="150" w:line="276" w:lineRule="auto"/>
      </w:pPr>
      <w:r w:rsidRPr="00876836">
        <w:t xml:space="preserve">Exclure explicitement de la détection les produits en </w:t>
      </w:r>
      <w:proofErr w:type="spellStart"/>
      <w:r w:rsidRPr="00876836">
        <w:t>insufficient_data</w:t>
      </w:r>
      <w:proofErr w:type="spellEnd"/>
      <w:r w:rsidRPr="00876836">
        <w:t xml:space="preserve"> (moins de X jours d'historique) : une variation sur un produit tout juste lancé n'est pas une anomalie, c'est l'absence de référence — éviter les faux positifs systématiques sur les nouveaux produits.</w:t>
      </w:r>
    </w:p>
    <w:p w14:paraId="012EFA73" w14:textId="77777777" w:rsidR="00876836" w:rsidRPr="00876836" w:rsidRDefault="00876836" w:rsidP="00876836">
      <w:pPr>
        <w:spacing w:after="150" w:line="276" w:lineRule="auto"/>
        <w:rPr>
          <w:b/>
          <w:bCs/>
        </w:rPr>
      </w:pPr>
      <w:r w:rsidRPr="00876836">
        <w:rPr>
          <w:b/>
          <w:bCs/>
        </w:rPr>
        <w:t>Tâches Frontend / Intégration système existant</w:t>
      </w:r>
    </w:p>
    <w:p w14:paraId="024AAC0D" w14:textId="77777777" w:rsidR="00876836" w:rsidRPr="00876836" w:rsidRDefault="00876836">
      <w:pPr>
        <w:numPr>
          <w:ilvl w:val="0"/>
          <w:numId w:val="41"/>
        </w:numPr>
        <w:spacing w:after="150" w:line="276" w:lineRule="auto"/>
      </w:pPr>
      <w:r w:rsidRPr="00876836">
        <w:t xml:space="preserve">Brancher les anomalies détectées sur le </w:t>
      </w:r>
      <w:r w:rsidRPr="00876836">
        <w:rPr>
          <w:b/>
          <w:bCs/>
        </w:rPr>
        <w:t>système de notifications déjà construit en phase 3</w:t>
      </w:r>
      <w:r w:rsidRPr="00876836">
        <w:t xml:space="preserve"> (module Commandes) plutôt que de créer un second système de notifications parallèle.</w:t>
      </w:r>
    </w:p>
    <w:p w14:paraId="05B730E4" w14:textId="77777777" w:rsidR="00876836" w:rsidRPr="00876836" w:rsidRDefault="00876836">
      <w:pPr>
        <w:numPr>
          <w:ilvl w:val="0"/>
          <w:numId w:val="41"/>
        </w:numPr>
        <w:spacing w:after="150" w:line="276" w:lineRule="auto"/>
      </w:pPr>
      <w:r w:rsidRPr="00876836">
        <w:t>Affichage des anomalies actives dans le tableau de bord avec un lien direct vers l'écran concerné (produit, stock, vente).</w:t>
      </w:r>
    </w:p>
    <w:p w14:paraId="5FDB4259" w14:textId="77777777" w:rsidR="00876836" w:rsidRPr="00876836" w:rsidRDefault="00876836" w:rsidP="00876836">
      <w:pPr>
        <w:spacing w:after="150" w:line="276" w:lineRule="auto"/>
        <w:rPr>
          <w:b/>
          <w:bCs/>
        </w:rPr>
      </w:pPr>
      <w:r w:rsidRPr="00876836">
        <w:rPr>
          <w:b/>
          <w:bCs/>
        </w:rPr>
        <w:t>Intégration obligatoire</w:t>
      </w:r>
    </w:p>
    <w:p w14:paraId="798D45A3" w14:textId="77777777" w:rsidR="00876836" w:rsidRPr="00876836" w:rsidRDefault="00876836">
      <w:pPr>
        <w:numPr>
          <w:ilvl w:val="0"/>
          <w:numId w:val="42"/>
        </w:numPr>
        <w:spacing w:after="150" w:line="276" w:lineRule="auto"/>
      </w:pPr>
      <w:r w:rsidRPr="00876836">
        <w:t>Scénario E2E : injecter une anomalie réaliste dans les données de test (ex. chute brutale de vente d'un produit sur 3 jours) → vérifier qu'elle est détectée et notifiée par le canal existant, sans doublon de logique de notification.</w:t>
      </w:r>
    </w:p>
    <w:p w14:paraId="3BB5883C" w14:textId="77777777" w:rsidR="00876836" w:rsidRPr="00876836" w:rsidRDefault="00945520" w:rsidP="00876836">
      <w:pPr>
        <w:spacing w:after="150" w:line="276" w:lineRule="auto"/>
      </w:pPr>
      <w:r>
        <w:lastRenderedPageBreak/>
        <w:pict w14:anchorId="36B93375">
          <v:rect id="_x0000_i1039" style="width:0;height:1.5pt" o:hralign="center" o:hrstd="t" o:hr="t" fillcolor="#a0a0a0" stroked="f"/>
        </w:pict>
      </w:r>
    </w:p>
    <w:p w14:paraId="3E382FC0" w14:textId="77777777" w:rsidR="00876836" w:rsidRPr="00876836" w:rsidRDefault="00876836" w:rsidP="00876836">
      <w:pPr>
        <w:spacing w:after="150" w:line="276" w:lineRule="auto"/>
        <w:rPr>
          <w:b/>
          <w:bCs/>
        </w:rPr>
      </w:pPr>
      <w:r w:rsidRPr="00876836">
        <w:rPr>
          <w:b/>
          <w:bCs/>
        </w:rPr>
        <w:t>5. Sprint 4 — Segmentation des produits &amp; suggestions personnalisées</w:t>
      </w:r>
    </w:p>
    <w:p w14:paraId="0C8CBD4F" w14:textId="77777777" w:rsidR="00876836" w:rsidRPr="00876836" w:rsidRDefault="00876836" w:rsidP="00876836">
      <w:pPr>
        <w:spacing w:after="150" w:line="276" w:lineRule="auto"/>
        <w:rPr>
          <w:b/>
          <w:bCs/>
        </w:rPr>
      </w:pPr>
      <w:r w:rsidRPr="00876836">
        <w:rPr>
          <w:b/>
          <w:bCs/>
        </w:rPr>
        <w:t>Tâches Backend IA</w:t>
      </w:r>
    </w:p>
    <w:p w14:paraId="0E472A09" w14:textId="77777777" w:rsidR="00876836" w:rsidRPr="00876836" w:rsidRDefault="00876836">
      <w:pPr>
        <w:numPr>
          <w:ilvl w:val="0"/>
          <w:numId w:val="43"/>
        </w:numPr>
        <w:spacing w:after="150" w:line="276" w:lineRule="auto"/>
      </w:pPr>
      <w:r w:rsidRPr="00876836">
        <w:t xml:space="preserve">Segmentation des produits selon rentabilité et volume de vente (ex. matrice "produits stars / vaches à lait / dormants / à retirer", basée sur marge × fréquence de vente, calculable simplement sans modèle complexe) — </w:t>
      </w:r>
      <w:r w:rsidRPr="00876836">
        <w:rPr>
          <w:b/>
          <w:bCs/>
        </w:rPr>
        <w:t xml:space="preserve">la marge par produit est consommée en une fois via un </w:t>
      </w:r>
      <w:proofErr w:type="spellStart"/>
      <w:r w:rsidRPr="00876836">
        <w:rPr>
          <w:b/>
          <w:bCs/>
        </w:rPr>
        <w:t>endpoint</w:t>
      </w:r>
      <w:proofErr w:type="spellEnd"/>
      <w:r w:rsidRPr="00876836">
        <w:rPr>
          <w:b/>
          <w:bCs/>
        </w:rPr>
        <w:t xml:space="preserve"> batch/une vue de données exposée par le backend cœur (pas une requête par produit), jamais recalculée à partir du coût de recette par le service IA</w:t>
      </w:r>
      <w:r w:rsidRPr="00876836">
        <w:t xml:space="preserve"> (règle 11 / point d).</w:t>
      </w:r>
    </w:p>
    <w:p w14:paraId="5B2466CC" w14:textId="77777777" w:rsidR="00876836" w:rsidRPr="00876836" w:rsidRDefault="00876836">
      <w:pPr>
        <w:numPr>
          <w:ilvl w:val="0"/>
          <w:numId w:val="43"/>
        </w:numPr>
        <w:spacing w:after="150" w:line="276" w:lineRule="auto"/>
      </w:pPr>
      <w:r w:rsidRPr="00876836">
        <w:t xml:space="preserve">Produits en </w:t>
      </w:r>
      <w:proofErr w:type="spellStart"/>
      <w:r w:rsidRPr="00876836">
        <w:t>insufficient_data</w:t>
      </w:r>
      <w:proofErr w:type="spellEnd"/>
      <w:r w:rsidRPr="00876836">
        <w:t xml:space="preserve"> placés dans une catégorie dédiée "en observation" plutôt que classés arbitrairement dans un des quadrants.</w:t>
      </w:r>
    </w:p>
    <w:p w14:paraId="1E887D8C" w14:textId="77777777" w:rsidR="00876836" w:rsidRPr="00876836" w:rsidRDefault="00876836">
      <w:pPr>
        <w:numPr>
          <w:ilvl w:val="0"/>
          <w:numId w:val="43"/>
        </w:numPr>
        <w:spacing w:after="150" w:line="276" w:lineRule="auto"/>
      </w:pPr>
      <w:r w:rsidRPr="00876836">
        <w:t>Génération de suggestions : mise en avant de produits rentables mais peu vendus, alerte sur produits à faible marge à forte rotation, suggestion d'ajustement de prix argumentée par les données, chacune accompagnée d'un niveau de confiance.</w:t>
      </w:r>
    </w:p>
    <w:p w14:paraId="75452ABD" w14:textId="77777777" w:rsidR="00876836" w:rsidRPr="00876836" w:rsidRDefault="00876836">
      <w:pPr>
        <w:numPr>
          <w:ilvl w:val="0"/>
          <w:numId w:val="43"/>
        </w:numPr>
        <w:spacing w:after="150" w:line="276" w:lineRule="auto"/>
      </w:pPr>
      <w:proofErr w:type="spellStart"/>
      <w:r w:rsidRPr="00876836">
        <w:t>Endpoints</w:t>
      </w:r>
      <w:proofErr w:type="spellEnd"/>
      <w:r w:rsidRPr="00876836">
        <w:t xml:space="preserve"> /segmentation et /insights, résultats mis en cache (TTL plus long que la prévision, ex. 24h, car la segmentation évolue plus lentement) et invalidés lors d'un changement de prix ou de recette.</w:t>
      </w:r>
    </w:p>
    <w:p w14:paraId="79858E6A" w14:textId="77777777" w:rsidR="00876836" w:rsidRPr="00876836" w:rsidRDefault="00876836" w:rsidP="00876836">
      <w:pPr>
        <w:spacing w:after="150" w:line="276" w:lineRule="auto"/>
        <w:rPr>
          <w:b/>
          <w:bCs/>
        </w:rPr>
      </w:pPr>
      <w:r w:rsidRPr="00876836">
        <w:rPr>
          <w:b/>
          <w:bCs/>
        </w:rPr>
        <w:t>Tâches Frontend</w:t>
      </w:r>
    </w:p>
    <w:p w14:paraId="13B57F28" w14:textId="77777777" w:rsidR="00876836" w:rsidRPr="00876836" w:rsidRDefault="00876836">
      <w:pPr>
        <w:numPr>
          <w:ilvl w:val="0"/>
          <w:numId w:val="44"/>
        </w:numPr>
        <w:spacing w:after="150" w:line="276" w:lineRule="auto"/>
      </w:pPr>
      <w:r w:rsidRPr="00876836">
        <w:t>Écran de segmentation avec visualisation claire (ex. graphique à quadrants) et liste de suggestions actionnables, formulées en langage métier compréhensible (pas de jargon statistique brut).</w:t>
      </w:r>
    </w:p>
    <w:p w14:paraId="34DBE4BE" w14:textId="77777777" w:rsidR="00876836" w:rsidRPr="00876836" w:rsidRDefault="00876836" w:rsidP="00876836">
      <w:pPr>
        <w:spacing w:after="150" w:line="276" w:lineRule="auto"/>
        <w:rPr>
          <w:b/>
          <w:bCs/>
        </w:rPr>
      </w:pPr>
      <w:r w:rsidRPr="00876836">
        <w:rPr>
          <w:b/>
          <w:bCs/>
        </w:rPr>
        <w:t>Intégration obligatoire</w:t>
      </w:r>
    </w:p>
    <w:p w14:paraId="72E3243D" w14:textId="77777777" w:rsidR="00876836" w:rsidRPr="00876836" w:rsidRDefault="00876836">
      <w:pPr>
        <w:numPr>
          <w:ilvl w:val="0"/>
          <w:numId w:val="45"/>
        </w:numPr>
        <w:spacing w:after="150" w:line="276" w:lineRule="auto"/>
      </w:pPr>
      <w:r w:rsidRPr="00876836">
        <w:t>Scénario E2E : vérifier que la segmentation reflète bien les données réelles de ventes/marges déjà présentes dans le système (recouper manuellement un ou deux produits pour valider la cohérence du calcul).</w:t>
      </w:r>
    </w:p>
    <w:p w14:paraId="0EF2227D" w14:textId="77777777" w:rsidR="00876836" w:rsidRPr="00876836" w:rsidRDefault="00945520" w:rsidP="00876836">
      <w:pPr>
        <w:spacing w:after="150" w:line="276" w:lineRule="auto"/>
      </w:pPr>
      <w:r>
        <w:pict w14:anchorId="79F7D868">
          <v:rect id="_x0000_i1040" style="width:0;height:1.5pt" o:hralign="center" o:hrstd="t" o:hr="t" fillcolor="#a0a0a0" stroked="f"/>
        </w:pict>
      </w:r>
    </w:p>
    <w:p w14:paraId="7A21BF4B" w14:textId="77777777" w:rsidR="00876836" w:rsidRPr="00876836" w:rsidRDefault="00876836" w:rsidP="00876836">
      <w:pPr>
        <w:spacing w:after="150" w:line="276" w:lineRule="auto"/>
        <w:rPr>
          <w:b/>
          <w:bCs/>
        </w:rPr>
      </w:pPr>
      <w:r w:rsidRPr="00876836">
        <w:rPr>
          <w:b/>
          <w:bCs/>
        </w:rPr>
        <w:t xml:space="preserve">6. Sprint 5 — Tableau de bord consolidé &amp; </w:t>
      </w:r>
      <w:proofErr w:type="spellStart"/>
      <w:r w:rsidRPr="00876836">
        <w:rPr>
          <w:b/>
          <w:bCs/>
        </w:rPr>
        <w:t>reporting</w:t>
      </w:r>
      <w:proofErr w:type="spellEnd"/>
    </w:p>
    <w:p w14:paraId="7BB48EB0" w14:textId="77777777" w:rsidR="00876836" w:rsidRPr="00876836" w:rsidRDefault="00876836" w:rsidP="00876836">
      <w:pPr>
        <w:spacing w:after="150" w:line="276" w:lineRule="auto"/>
        <w:rPr>
          <w:b/>
          <w:bCs/>
        </w:rPr>
      </w:pPr>
      <w:r w:rsidRPr="00876836">
        <w:rPr>
          <w:b/>
          <w:bCs/>
        </w:rPr>
        <w:t>Tâches Backend</w:t>
      </w:r>
    </w:p>
    <w:p w14:paraId="58D2EC40" w14:textId="77777777" w:rsidR="00876836" w:rsidRPr="00876836" w:rsidRDefault="00876836">
      <w:pPr>
        <w:numPr>
          <w:ilvl w:val="0"/>
          <w:numId w:val="46"/>
        </w:numPr>
        <w:spacing w:after="150" w:line="276" w:lineRule="auto"/>
      </w:pPr>
      <w:r w:rsidRPr="00876836">
        <w:t>Endpoint d'agrégation /</w:t>
      </w:r>
      <w:proofErr w:type="spellStart"/>
      <w:r w:rsidRPr="00876836">
        <w:t>dashboard</w:t>
      </w:r>
      <w:proofErr w:type="spellEnd"/>
      <w:r w:rsidRPr="00876836">
        <w:t>/</w:t>
      </w:r>
      <w:proofErr w:type="spellStart"/>
      <w:r w:rsidRPr="00876836">
        <w:t>summary</w:t>
      </w:r>
      <w:proofErr w:type="spellEnd"/>
      <w:r w:rsidRPr="00876836">
        <w:t xml:space="preserve"> combinant KPIs du cœur applicatif (phase 3 : chiffre d'affaires, stock critique, meilleures ventes — </w:t>
      </w:r>
      <w:r w:rsidRPr="00876836">
        <w:rPr>
          <w:b/>
          <w:bCs/>
        </w:rPr>
        <w:t>lus directement depuis le backend cœur, jamais recalculés côté agrégation</w:t>
      </w:r>
      <w:r w:rsidRPr="00876836">
        <w:t>) et sorties IA (prévisions, anomalies actives, segmentation, chacune avec son indicateur de confiance).</w:t>
      </w:r>
    </w:p>
    <w:p w14:paraId="2EBE25E6" w14:textId="77777777" w:rsidR="00876836" w:rsidRPr="00876836" w:rsidRDefault="00876836">
      <w:pPr>
        <w:numPr>
          <w:ilvl w:val="0"/>
          <w:numId w:val="46"/>
        </w:numPr>
        <w:spacing w:after="150" w:line="276" w:lineRule="auto"/>
      </w:pPr>
      <w:r w:rsidRPr="00876836">
        <w:t xml:space="preserve">Mise en cache de cet </w:t>
      </w:r>
      <w:proofErr w:type="spellStart"/>
      <w:r w:rsidRPr="00876836">
        <w:t>endpoint</w:t>
      </w:r>
      <w:proofErr w:type="spellEnd"/>
      <w:r w:rsidRPr="00876836">
        <w:t xml:space="preserve"> d'agrégation en particulier (le plus coûteux, car il combine plusieurs sources) avec invalidation courte (ex. quelques minutes) pour garantir le temps de réponse &lt; 2s exigé même en cas de forte consultation du </w:t>
      </w:r>
      <w:proofErr w:type="spellStart"/>
      <w:r w:rsidRPr="00876836">
        <w:t>dashboard</w:t>
      </w:r>
      <w:proofErr w:type="spellEnd"/>
      <w:r w:rsidRPr="00876836">
        <w:t>.</w:t>
      </w:r>
    </w:p>
    <w:p w14:paraId="4FC0A971" w14:textId="77777777" w:rsidR="00876836" w:rsidRPr="00876836" w:rsidRDefault="00876836">
      <w:pPr>
        <w:numPr>
          <w:ilvl w:val="0"/>
          <w:numId w:val="46"/>
        </w:numPr>
        <w:spacing w:after="150" w:line="276" w:lineRule="auto"/>
      </w:pPr>
      <w:r w:rsidRPr="00876836">
        <w:t>Génération de rapports exportables (PDF, Excel) sur une période donnée, réutilisant les mêmes données (et le même cache) que le tableau de bord affiché (pas de recalcul divergent entre écran et export).</w:t>
      </w:r>
    </w:p>
    <w:p w14:paraId="2D31396E" w14:textId="77777777" w:rsidR="00876836" w:rsidRPr="00876836" w:rsidRDefault="00876836" w:rsidP="00876836">
      <w:pPr>
        <w:spacing w:after="150" w:line="276" w:lineRule="auto"/>
        <w:rPr>
          <w:b/>
          <w:bCs/>
        </w:rPr>
      </w:pPr>
      <w:r w:rsidRPr="00876836">
        <w:rPr>
          <w:b/>
          <w:bCs/>
        </w:rPr>
        <w:t>Tâches Frontend</w:t>
      </w:r>
    </w:p>
    <w:p w14:paraId="54750195" w14:textId="77777777" w:rsidR="00876836" w:rsidRPr="00876836" w:rsidRDefault="00876836">
      <w:pPr>
        <w:numPr>
          <w:ilvl w:val="0"/>
          <w:numId w:val="47"/>
        </w:numPr>
        <w:spacing w:after="150" w:line="276" w:lineRule="auto"/>
      </w:pPr>
      <w:r w:rsidRPr="00876836">
        <w:t>Composition de l'écran de tableau de bord final : indicateurs clés, courbes de prévision, alertes d'anomalies, segmentation produits, bouton d'export.</w:t>
      </w:r>
    </w:p>
    <w:p w14:paraId="27CA9C0E" w14:textId="77777777" w:rsidR="00876836" w:rsidRPr="00876836" w:rsidRDefault="00876836">
      <w:pPr>
        <w:numPr>
          <w:ilvl w:val="0"/>
          <w:numId w:val="47"/>
        </w:numPr>
        <w:spacing w:after="150" w:line="276" w:lineRule="auto"/>
      </w:pPr>
      <w:r w:rsidRPr="00876836">
        <w:t>Visualisations graphiques (courbes, histogrammes, camemberts) conformes au besoin exprimé dans le cahier des charges.</w:t>
      </w:r>
    </w:p>
    <w:p w14:paraId="22D18048" w14:textId="77777777" w:rsidR="00876836" w:rsidRPr="00876836" w:rsidRDefault="00876836" w:rsidP="00876836">
      <w:pPr>
        <w:spacing w:after="150" w:line="276" w:lineRule="auto"/>
        <w:rPr>
          <w:b/>
          <w:bCs/>
        </w:rPr>
      </w:pPr>
      <w:r w:rsidRPr="00876836">
        <w:rPr>
          <w:b/>
          <w:bCs/>
        </w:rPr>
        <w:t>Intégration obligatoire</w:t>
      </w:r>
    </w:p>
    <w:p w14:paraId="5A3310AA" w14:textId="77777777" w:rsidR="00876836" w:rsidRPr="00876836" w:rsidRDefault="00876836">
      <w:pPr>
        <w:numPr>
          <w:ilvl w:val="0"/>
          <w:numId w:val="48"/>
        </w:numPr>
        <w:spacing w:after="150" w:line="276" w:lineRule="auto"/>
      </w:pPr>
      <w:r w:rsidRPr="00876836">
        <w:t xml:space="preserve">Scénario E2E : ouvrir le tableau de bord → vérifier que chaque widget affiche des données cohérentes avec les modules sources (aucun chiffre du </w:t>
      </w:r>
      <w:proofErr w:type="spellStart"/>
      <w:r w:rsidRPr="00876836">
        <w:t>dashboard</w:t>
      </w:r>
      <w:proofErr w:type="spellEnd"/>
      <w:r w:rsidRPr="00876836">
        <w:t xml:space="preserve"> ne doit contredire l'écran détaillé correspondant) → exporter un rapport PDF et vérifier la cohérence avec l'écran.</w:t>
      </w:r>
    </w:p>
    <w:p w14:paraId="741320AC" w14:textId="77777777" w:rsidR="00876836" w:rsidRPr="00876836" w:rsidRDefault="00945520" w:rsidP="00876836">
      <w:pPr>
        <w:spacing w:after="150" w:line="276" w:lineRule="auto"/>
      </w:pPr>
      <w:r>
        <w:pict w14:anchorId="343603DF">
          <v:rect id="_x0000_i1041" style="width:0;height:1.5pt" o:hralign="center" o:hrstd="t" o:hr="t" fillcolor="#a0a0a0" stroked="f"/>
        </w:pict>
      </w:r>
    </w:p>
    <w:p w14:paraId="1CD95B4D" w14:textId="77777777" w:rsidR="00876836" w:rsidRPr="00876836" w:rsidRDefault="00876836" w:rsidP="00876836">
      <w:pPr>
        <w:spacing w:after="150" w:line="276" w:lineRule="auto"/>
        <w:rPr>
          <w:b/>
          <w:bCs/>
        </w:rPr>
      </w:pPr>
      <w:r w:rsidRPr="00876836">
        <w:rPr>
          <w:b/>
          <w:bCs/>
        </w:rPr>
        <w:lastRenderedPageBreak/>
        <w:t>7. Sprint 6 — Consolidation, régression globale et robustesse IA</w:t>
      </w:r>
    </w:p>
    <w:p w14:paraId="59905357" w14:textId="77777777" w:rsidR="00876836" w:rsidRPr="00876836" w:rsidRDefault="00876836">
      <w:pPr>
        <w:numPr>
          <w:ilvl w:val="0"/>
          <w:numId w:val="49"/>
        </w:numPr>
        <w:spacing w:after="150" w:line="276" w:lineRule="auto"/>
      </w:pPr>
      <w:r w:rsidRPr="00876836">
        <w:t xml:space="preserve">Rejouer l'ensemble des scénarios E2E des phases 3 ET 4 </w:t>
      </w:r>
      <w:proofErr w:type="gramStart"/>
      <w:r w:rsidRPr="00876836">
        <w:t>ensemble</w:t>
      </w:r>
      <w:proofErr w:type="gramEnd"/>
      <w:r w:rsidRPr="00876836">
        <w:t xml:space="preserve">, dans l'environnement de </w:t>
      </w:r>
      <w:proofErr w:type="spellStart"/>
      <w:r w:rsidRPr="00876836">
        <w:t>staging</w:t>
      </w:r>
      <w:proofErr w:type="spellEnd"/>
      <w:r w:rsidRPr="00876836">
        <w:t>, pour valider l'application complète de bout en bout.</w:t>
      </w:r>
    </w:p>
    <w:p w14:paraId="10DA1D8E" w14:textId="77777777" w:rsidR="00876836" w:rsidRPr="00876836" w:rsidRDefault="00876836">
      <w:pPr>
        <w:numPr>
          <w:ilvl w:val="0"/>
          <w:numId w:val="49"/>
        </w:numPr>
        <w:spacing w:after="150" w:line="276" w:lineRule="auto"/>
      </w:pPr>
      <w:r w:rsidRPr="00876836">
        <w:t xml:space="preserve">Mettre en place (ou au minimum documenter) la planification du </w:t>
      </w:r>
      <w:r w:rsidRPr="00876836">
        <w:rPr>
          <w:b/>
          <w:bCs/>
        </w:rPr>
        <w:t>réentraînement périodique</w:t>
      </w:r>
      <w:r w:rsidRPr="00876836">
        <w:t xml:space="preserve"> des modèles (ex. tâche planifiée hebdomadaire) pour que les prévisions restent pertinentes avec l'accumulation de nouvelles données.</w:t>
      </w:r>
    </w:p>
    <w:p w14:paraId="1AAC881C" w14:textId="77777777" w:rsidR="00876836" w:rsidRPr="00876836" w:rsidRDefault="00876836">
      <w:pPr>
        <w:numPr>
          <w:ilvl w:val="0"/>
          <w:numId w:val="49"/>
        </w:numPr>
        <w:spacing w:after="150" w:line="276" w:lineRule="auto"/>
      </w:pPr>
      <w:r w:rsidRPr="00876836">
        <w:t xml:space="preserve">Vérifier de façon transversale, sur les 4 sprints IA, que le traitement </w:t>
      </w:r>
      <w:proofErr w:type="spellStart"/>
      <w:r w:rsidRPr="00876836">
        <w:t>insufficient_data</w:t>
      </w:r>
      <w:proofErr w:type="spellEnd"/>
      <w:r w:rsidRPr="00876836">
        <w:t xml:space="preserve"> est cohérent partout (mêmes seuils, même format de statut) et qu'aucun </w:t>
      </w:r>
      <w:proofErr w:type="spellStart"/>
      <w:r w:rsidRPr="00876836">
        <w:t>endpoint</w:t>
      </w:r>
      <w:proofErr w:type="spellEnd"/>
      <w:r w:rsidRPr="00876836">
        <w:t xml:space="preserve"> n'a régressé vers une valeur inventée.</w:t>
      </w:r>
    </w:p>
    <w:p w14:paraId="67EE6480" w14:textId="77777777" w:rsidR="00876836" w:rsidRPr="00876836" w:rsidRDefault="00876836">
      <w:pPr>
        <w:numPr>
          <w:ilvl w:val="0"/>
          <w:numId w:val="49"/>
        </w:numPr>
        <w:spacing w:after="150" w:line="276" w:lineRule="auto"/>
      </w:pPr>
      <w:r w:rsidRPr="00876836">
        <w:t xml:space="preserve">Audit de performance du tableau de bord (temps de réponse &lt; 2 secondes comme exigé), avec mesure explicite du taux de succès du cache (hit ratio) sur les </w:t>
      </w:r>
      <w:proofErr w:type="spellStart"/>
      <w:r w:rsidRPr="00876836">
        <w:t>endpoints</w:t>
      </w:r>
      <w:proofErr w:type="spellEnd"/>
      <w:r w:rsidRPr="00876836">
        <w:t xml:space="preserve"> IA les plus sollicités.</w:t>
      </w:r>
    </w:p>
    <w:p w14:paraId="3F926388" w14:textId="77777777" w:rsidR="00876836" w:rsidRPr="00876836" w:rsidRDefault="00876836">
      <w:pPr>
        <w:numPr>
          <w:ilvl w:val="0"/>
          <w:numId w:val="49"/>
        </w:numPr>
        <w:spacing w:after="150" w:line="276" w:lineRule="auto"/>
      </w:pPr>
      <w:r w:rsidRPr="00876836">
        <w:t>Revue de code dédiée : rechercher toute occurrence de calcul de marge/stock/CA à l'intérieur du service IA, ainsi que tout appel unitaire produit par produit vers le backend cœur, et les remplacer par la consommation batch/vue de données déjà en place.</w:t>
      </w:r>
    </w:p>
    <w:p w14:paraId="6E013ADC" w14:textId="77777777" w:rsidR="00876836" w:rsidRPr="00876836" w:rsidRDefault="00876836">
      <w:pPr>
        <w:numPr>
          <w:ilvl w:val="0"/>
          <w:numId w:val="49"/>
        </w:numPr>
        <w:spacing w:after="150" w:line="276" w:lineRule="auto"/>
      </w:pPr>
      <w:r w:rsidRPr="00876836">
        <w:t>Nettoyage final : suppression de tout notebook exploratoire, tout modèle expérimental non utilisé, toute donnée de démonstration codée en dur.</w:t>
      </w:r>
    </w:p>
    <w:p w14:paraId="403BFDB0" w14:textId="77777777" w:rsidR="00876836" w:rsidRPr="00876836" w:rsidRDefault="00876836" w:rsidP="00876836">
      <w:pPr>
        <w:spacing w:after="150" w:line="276" w:lineRule="auto"/>
      </w:pPr>
      <w:r w:rsidRPr="00876836">
        <w:rPr>
          <w:b/>
          <w:bCs/>
        </w:rPr>
        <w:t>Livrable de fin de phase 4</w:t>
      </w:r>
      <w:r w:rsidRPr="00876836">
        <w:t xml:space="preserve"> : plateforme complète (modules cœur + IA + tableaux de bord) fonctionnelle de bout en bout, avec des prévisions/recommandations/anomalies alimentées par les données réelles de production, prête pour la phase de tests globaux et de déploiement.</w:t>
      </w:r>
    </w:p>
    <w:p w14:paraId="588014D7" w14:textId="77777777" w:rsidR="00876836" w:rsidRPr="00876836" w:rsidRDefault="00945520" w:rsidP="00876836">
      <w:pPr>
        <w:spacing w:after="150" w:line="276" w:lineRule="auto"/>
      </w:pPr>
      <w:r>
        <w:pict w14:anchorId="173F3FAE">
          <v:rect id="_x0000_i1042" style="width:0;height:1.5pt" o:hralign="center" o:hrstd="t" o:hr="t" fillcolor="#a0a0a0" stroked="f"/>
        </w:pict>
      </w:r>
    </w:p>
    <w:p w14:paraId="44AC5605" w14:textId="77777777" w:rsidR="00876836" w:rsidRPr="00876836" w:rsidRDefault="00876836" w:rsidP="00876836">
      <w:pPr>
        <w:spacing w:after="150" w:line="276" w:lineRule="auto"/>
        <w:rPr>
          <w:b/>
          <w:bCs/>
        </w:rPr>
      </w:pPr>
      <w:r w:rsidRPr="00876836">
        <w:rPr>
          <w:b/>
          <w:bCs/>
        </w:rPr>
        <w:t>8. Récapitulatif visuel du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
        <w:gridCol w:w="3613"/>
        <w:gridCol w:w="1213"/>
        <w:gridCol w:w="4260"/>
      </w:tblGrid>
      <w:tr w:rsidR="00876836" w:rsidRPr="00876836" w14:paraId="24E780F4" w14:textId="77777777">
        <w:trPr>
          <w:tblHeader/>
          <w:tblCellSpacing w:w="15" w:type="dxa"/>
        </w:trPr>
        <w:tc>
          <w:tcPr>
            <w:tcW w:w="0" w:type="auto"/>
            <w:vAlign w:val="center"/>
            <w:hideMark/>
          </w:tcPr>
          <w:p w14:paraId="226CD675" w14:textId="77777777" w:rsidR="00876836" w:rsidRPr="00876836" w:rsidRDefault="00876836" w:rsidP="00876836">
            <w:pPr>
              <w:spacing w:after="150" w:line="276" w:lineRule="auto"/>
              <w:rPr>
                <w:b/>
                <w:bCs/>
              </w:rPr>
            </w:pPr>
            <w:r w:rsidRPr="00876836">
              <w:rPr>
                <w:b/>
                <w:bCs/>
              </w:rPr>
              <w:t>Sprint</w:t>
            </w:r>
          </w:p>
        </w:tc>
        <w:tc>
          <w:tcPr>
            <w:tcW w:w="0" w:type="auto"/>
            <w:vAlign w:val="center"/>
            <w:hideMark/>
          </w:tcPr>
          <w:p w14:paraId="446C1BC6" w14:textId="77777777" w:rsidR="00876836" w:rsidRPr="00876836" w:rsidRDefault="00876836" w:rsidP="00876836">
            <w:pPr>
              <w:spacing w:after="150" w:line="276" w:lineRule="auto"/>
              <w:rPr>
                <w:b/>
                <w:bCs/>
              </w:rPr>
            </w:pPr>
            <w:r w:rsidRPr="00876836">
              <w:rPr>
                <w:b/>
                <w:bCs/>
              </w:rPr>
              <w:t>Contenu</w:t>
            </w:r>
          </w:p>
        </w:tc>
        <w:tc>
          <w:tcPr>
            <w:tcW w:w="0" w:type="auto"/>
            <w:vAlign w:val="center"/>
            <w:hideMark/>
          </w:tcPr>
          <w:p w14:paraId="02724989" w14:textId="77777777" w:rsidR="00876836" w:rsidRPr="00876836" w:rsidRDefault="00876836" w:rsidP="00876836">
            <w:pPr>
              <w:spacing w:after="150" w:line="276" w:lineRule="auto"/>
              <w:rPr>
                <w:b/>
                <w:bCs/>
              </w:rPr>
            </w:pPr>
            <w:r w:rsidRPr="00876836">
              <w:rPr>
                <w:b/>
                <w:bCs/>
              </w:rPr>
              <w:t>Durée indicative</w:t>
            </w:r>
          </w:p>
        </w:tc>
        <w:tc>
          <w:tcPr>
            <w:tcW w:w="0" w:type="auto"/>
            <w:vAlign w:val="center"/>
            <w:hideMark/>
          </w:tcPr>
          <w:p w14:paraId="757BAEA2" w14:textId="77777777" w:rsidR="00876836" w:rsidRPr="00876836" w:rsidRDefault="00876836" w:rsidP="00876836">
            <w:pPr>
              <w:spacing w:after="150" w:line="276" w:lineRule="auto"/>
              <w:rPr>
                <w:b/>
                <w:bCs/>
              </w:rPr>
            </w:pPr>
            <w:r w:rsidRPr="00876836">
              <w:rPr>
                <w:b/>
                <w:bCs/>
              </w:rPr>
              <w:t>Test d'intégration clé de fin de sprint</w:t>
            </w:r>
          </w:p>
        </w:tc>
      </w:tr>
      <w:tr w:rsidR="00876836" w:rsidRPr="00876836" w14:paraId="3CACE062" w14:textId="77777777">
        <w:trPr>
          <w:tblCellSpacing w:w="15" w:type="dxa"/>
        </w:trPr>
        <w:tc>
          <w:tcPr>
            <w:tcW w:w="0" w:type="auto"/>
            <w:vAlign w:val="center"/>
            <w:hideMark/>
          </w:tcPr>
          <w:p w14:paraId="604AE409" w14:textId="77777777" w:rsidR="00876836" w:rsidRPr="00876836" w:rsidRDefault="00876836" w:rsidP="00876836">
            <w:pPr>
              <w:spacing w:after="150" w:line="276" w:lineRule="auto"/>
            </w:pPr>
            <w:r w:rsidRPr="00876836">
              <w:t>0</w:t>
            </w:r>
          </w:p>
        </w:tc>
        <w:tc>
          <w:tcPr>
            <w:tcW w:w="0" w:type="auto"/>
            <w:vAlign w:val="center"/>
            <w:hideMark/>
          </w:tcPr>
          <w:p w14:paraId="341B0D7A" w14:textId="77777777" w:rsidR="00876836" w:rsidRPr="00876836" w:rsidRDefault="00876836" w:rsidP="00876836">
            <w:pPr>
              <w:spacing w:after="150" w:line="276" w:lineRule="auto"/>
            </w:pPr>
            <w:r w:rsidRPr="00876836">
              <w:t xml:space="preserve">Fondations IA, pipeline ETL, </w:t>
            </w:r>
            <w:proofErr w:type="spellStart"/>
            <w:r w:rsidRPr="00876836">
              <w:t>walking</w:t>
            </w:r>
            <w:proofErr w:type="spellEnd"/>
            <w:r w:rsidRPr="00876836">
              <w:t xml:space="preserve"> skeleton (modèle </w:t>
            </w:r>
            <w:proofErr w:type="spellStart"/>
            <w:r w:rsidRPr="00876836">
              <w:t>baseline</w:t>
            </w:r>
            <w:proofErr w:type="spellEnd"/>
            <w:r w:rsidRPr="00876836">
              <w:t>)</w:t>
            </w:r>
          </w:p>
        </w:tc>
        <w:tc>
          <w:tcPr>
            <w:tcW w:w="0" w:type="auto"/>
            <w:vAlign w:val="center"/>
            <w:hideMark/>
          </w:tcPr>
          <w:p w14:paraId="0CE0E3DB" w14:textId="77777777" w:rsidR="00876836" w:rsidRPr="00876836" w:rsidRDefault="00876836" w:rsidP="00876836">
            <w:pPr>
              <w:spacing w:after="150" w:line="276" w:lineRule="auto"/>
            </w:pPr>
            <w:r w:rsidRPr="00876836">
              <w:t>3 à 4 jours</w:t>
            </w:r>
          </w:p>
        </w:tc>
        <w:tc>
          <w:tcPr>
            <w:tcW w:w="0" w:type="auto"/>
            <w:vAlign w:val="center"/>
            <w:hideMark/>
          </w:tcPr>
          <w:p w14:paraId="2A91F691" w14:textId="77777777" w:rsidR="00876836" w:rsidRPr="00876836" w:rsidRDefault="00876836" w:rsidP="00876836">
            <w:pPr>
              <w:spacing w:after="150" w:line="276" w:lineRule="auto"/>
            </w:pPr>
            <w:r w:rsidRPr="00876836">
              <w:t>Vente réelle → visible dans le jeu de données → influence la prévision affichée</w:t>
            </w:r>
          </w:p>
        </w:tc>
      </w:tr>
      <w:tr w:rsidR="00876836" w:rsidRPr="00876836" w14:paraId="74A3E996" w14:textId="77777777">
        <w:trPr>
          <w:tblCellSpacing w:w="15" w:type="dxa"/>
        </w:trPr>
        <w:tc>
          <w:tcPr>
            <w:tcW w:w="0" w:type="auto"/>
            <w:vAlign w:val="center"/>
            <w:hideMark/>
          </w:tcPr>
          <w:p w14:paraId="4F28E2EC" w14:textId="77777777" w:rsidR="00876836" w:rsidRPr="00876836" w:rsidRDefault="00876836" w:rsidP="00876836">
            <w:pPr>
              <w:spacing w:after="150" w:line="276" w:lineRule="auto"/>
            </w:pPr>
            <w:r w:rsidRPr="00876836">
              <w:t>1</w:t>
            </w:r>
          </w:p>
        </w:tc>
        <w:tc>
          <w:tcPr>
            <w:tcW w:w="0" w:type="auto"/>
            <w:vAlign w:val="center"/>
            <w:hideMark/>
          </w:tcPr>
          <w:p w14:paraId="6E9650F9" w14:textId="77777777" w:rsidR="00876836" w:rsidRPr="00876836" w:rsidRDefault="00876836" w:rsidP="00876836">
            <w:pPr>
              <w:spacing w:after="150" w:line="276" w:lineRule="auto"/>
            </w:pPr>
            <w:r w:rsidRPr="00876836">
              <w:t>Prévision des ventes (modèle avancé)</w:t>
            </w:r>
          </w:p>
        </w:tc>
        <w:tc>
          <w:tcPr>
            <w:tcW w:w="0" w:type="auto"/>
            <w:vAlign w:val="center"/>
            <w:hideMark/>
          </w:tcPr>
          <w:p w14:paraId="17AD471D" w14:textId="77777777" w:rsidR="00876836" w:rsidRPr="00876836" w:rsidRDefault="00876836" w:rsidP="00876836">
            <w:pPr>
              <w:spacing w:after="150" w:line="276" w:lineRule="auto"/>
            </w:pPr>
            <w:r w:rsidRPr="00876836">
              <w:t>1 semaine</w:t>
            </w:r>
          </w:p>
        </w:tc>
        <w:tc>
          <w:tcPr>
            <w:tcW w:w="0" w:type="auto"/>
            <w:vAlign w:val="center"/>
            <w:hideMark/>
          </w:tcPr>
          <w:p w14:paraId="6D8DD150" w14:textId="77777777" w:rsidR="00876836" w:rsidRPr="00876836" w:rsidRDefault="00876836" w:rsidP="00876836">
            <w:pPr>
              <w:spacing w:after="150" w:line="276" w:lineRule="auto"/>
            </w:pPr>
            <w:r w:rsidRPr="00876836">
              <w:t>Prévision cohérente avec l'historique réel, validée par un utilisateur métier</w:t>
            </w:r>
          </w:p>
        </w:tc>
      </w:tr>
      <w:tr w:rsidR="00876836" w:rsidRPr="00876836" w14:paraId="3C536ABE" w14:textId="77777777">
        <w:trPr>
          <w:tblCellSpacing w:w="15" w:type="dxa"/>
        </w:trPr>
        <w:tc>
          <w:tcPr>
            <w:tcW w:w="0" w:type="auto"/>
            <w:vAlign w:val="center"/>
            <w:hideMark/>
          </w:tcPr>
          <w:p w14:paraId="4F4525B0" w14:textId="77777777" w:rsidR="00876836" w:rsidRPr="00876836" w:rsidRDefault="00876836" w:rsidP="00876836">
            <w:pPr>
              <w:spacing w:after="150" w:line="276" w:lineRule="auto"/>
            </w:pPr>
            <w:r w:rsidRPr="00876836">
              <w:t>2</w:t>
            </w:r>
          </w:p>
        </w:tc>
        <w:tc>
          <w:tcPr>
            <w:tcW w:w="0" w:type="auto"/>
            <w:vAlign w:val="center"/>
            <w:hideMark/>
          </w:tcPr>
          <w:p w14:paraId="2AC3B711" w14:textId="77777777" w:rsidR="00876836" w:rsidRPr="00876836" w:rsidRDefault="00876836" w:rsidP="00876836">
            <w:pPr>
              <w:spacing w:after="150" w:line="276" w:lineRule="auto"/>
            </w:pPr>
            <w:r w:rsidRPr="00876836">
              <w:t>Recommandation de production</w:t>
            </w:r>
          </w:p>
        </w:tc>
        <w:tc>
          <w:tcPr>
            <w:tcW w:w="0" w:type="auto"/>
            <w:vAlign w:val="center"/>
            <w:hideMark/>
          </w:tcPr>
          <w:p w14:paraId="3152D0C2" w14:textId="77777777" w:rsidR="00876836" w:rsidRPr="00876836" w:rsidRDefault="00876836" w:rsidP="00876836">
            <w:pPr>
              <w:spacing w:after="150" w:line="276" w:lineRule="auto"/>
            </w:pPr>
            <w:r w:rsidRPr="00876836">
              <w:t>3 à 4 jours</w:t>
            </w:r>
          </w:p>
        </w:tc>
        <w:tc>
          <w:tcPr>
            <w:tcW w:w="0" w:type="auto"/>
            <w:vAlign w:val="center"/>
            <w:hideMark/>
          </w:tcPr>
          <w:p w14:paraId="511F6430" w14:textId="77777777" w:rsidR="00876836" w:rsidRPr="00876836" w:rsidRDefault="00876836" w:rsidP="00876836">
            <w:pPr>
              <w:spacing w:after="150" w:line="276" w:lineRule="auto"/>
            </w:pPr>
            <w:r w:rsidRPr="00876836">
              <w:t>Recommandation transformable en déclaration de fabrication réelle</w:t>
            </w:r>
          </w:p>
        </w:tc>
      </w:tr>
      <w:tr w:rsidR="00876836" w:rsidRPr="00876836" w14:paraId="7EE34A6B" w14:textId="77777777">
        <w:trPr>
          <w:tblCellSpacing w:w="15" w:type="dxa"/>
        </w:trPr>
        <w:tc>
          <w:tcPr>
            <w:tcW w:w="0" w:type="auto"/>
            <w:vAlign w:val="center"/>
            <w:hideMark/>
          </w:tcPr>
          <w:p w14:paraId="6732C4AD" w14:textId="77777777" w:rsidR="00876836" w:rsidRPr="00876836" w:rsidRDefault="00876836" w:rsidP="00876836">
            <w:pPr>
              <w:spacing w:after="150" w:line="276" w:lineRule="auto"/>
            </w:pPr>
            <w:r w:rsidRPr="00876836">
              <w:t>3</w:t>
            </w:r>
          </w:p>
        </w:tc>
        <w:tc>
          <w:tcPr>
            <w:tcW w:w="0" w:type="auto"/>
            <w:vAlign w:val="center"/>
            <w:hideMark/>
          </w:tcPr>
          <w:p w14:paraId="21B00FE5" w14:textId="77777777" w:rsidR="00876836" w:rsidRPr="00876836" w:rsidRDefault="00876836" w:rsidP="00876836">
            <w:pPr>
              <w:spacing w:after="150" w:line="276" w:lineRule="auto"/>
            </w:pPr>
            <w:r w:rsidRPr="00876836">
              <w:t>Détection d'anomalies</w:t>
            </w:r>
          </w:p>
        </w:tc>
        <w:tc>
          <w:tcPr>
            <w:tcW w:w="0" w:type="auto"/>
            <w:vAlign w:val="center"/>
            <w:hideMark/>
          </w:tcPr>
          <w:p w14:paraId="7A5E7F02" w14:textId="77777777" w:rsidR="00876836" w:rsidRPr="00876836" w:rsidRDefault="00876836" w:rsidP="00876836">
            <w:pPr>
              <w:spacing w:after="150" w:line="276" w:lineRule="auto"/>
            </w:pPr>
            <w:r w:rsidRPr="00876836">
              <w:t>3 à 4 jours</w:t>
            </w:r>
          </w:p>
        </w:tc>
        <w:tc>
          <w:tcPr>
            <w:tcW w:w="0" w:type="auto"/>
            <w:vAlign w:val="center"/>
            <w:hideMark/>
          </w:tcPr>
          <w:p w14:paraId="163B601F" w14:textId="77777777" w:rsidR="00876836" w:rsidRPr="00876836" w:rsidRDefault="00876836" w:rsidP="00876836">
            <w:pPr>
              <w:spacing w:after="150" w:line="276" w:lineRule="auto"/>
            </w:pPr>
            <w:r w:rsidRPr="00876836">
              <w:t>Anomalie injectée détectée et notifiée via le canal existant</w:t>
            </w:r>
          </w:p>
        </w:tc>
      </w:tr>
      <w:tr w:rsidR="00876836" w:rsidRPr="00876836" w14:paraId="73FD0057" w14:textId="77777777">
        <w:trPr>
          <w:tblCellSpacing w:w="15" w:type="dxa"/>
        </w:trPr>
        <w:tc>
          <w:tcPr>
            <w:tcW w:w="0" w:type="auto"/>
            <w:vAlign w:val="center"/>
            <w:hideMark/>
          </w:tcPr>
          <w:p w14:paraId="70AADDCF" w14:textId="77777777" w:rsidR="00876836" w:rsidRPr="00876836" w:rsidRDefault="00876836" w:rsidP="00876836">
            <w:pPr>
              <w:spacing w:after="150" w:line="276" w:lineRule="auto"/>
            </w:pPr>
            <w:r w:rsidRPr="00876836">
              <w:t>4</w:t>
            </w:r>
          </w:p>
        </w:tc>
        <w:tc>
          <w:tcPr>
            <w:tcW w:w="0" w:type="auto"/>
            <w:vAlign w:val="center"/>
            <w:hideMark/>
          </w:tcPr>
          <w:p w14:paraId="660C409D" w14:textId="77777777" w:rsidR="00876836" w:rsidRPr="00876836" w:rsidRDefault="00876836" w:rsidP="00876836">
            <w:pPr>
              <w:spacing w:after="150" w:line="276" w:lineRule="auto"/>
            </w:pPr>
            <w:r w:rsidRPr="00876836">
              <w:t>Segmentation &amp; suggestions</w:t>
            </w:r>
          </w:p>
        </w:tc>
        <w:tc>
          <w:tcPr>
            <w:tcW w:w="0" w:type="auto"/>
            <w:vAlign w:val="center"/>
            <w:hideMark/>
          </w:tcPr>
          <w:p w14:paraId="7F17AEF5" w14:textId="77777777" w:rsidR="00876836" w:rsidRPr="00876836" w:rsidRDefault="00876836" w:rsidP="00876836">
            <w:pPr>
              <w:spacing w:after="150" w:line="276" w:lineRule="auto"/>
            </w:pPr>
            <w:r w:rsidRPr="00876836">
              <w:t>3 à 4 jours</w:t>
            </w:r>
          </w:p>
        </w:tc>
        <w:tc>
          <w:tcPr>
            <w:tcW w:w="0" w:type="auto"/>
            <w:vAlign w:val="center"/>
            <w:hideMark/>
          </w:tcPr>
          <w:p w14:paraId="4A9FEABC" w14:textId="77777777" w:rsidR="00876836" w:rsidRPr="00876836" w:rsidRDefault="00876836" w:rsidP="00876836">
            <w:pPr>
              <w:spacing w:after="150" w:line="276" w:lineRule="auto"/>
            </w:pPr>
            <w:r w:rsidRPr="00876836">
              <w:t>Segmentation cohérente avec les données de marge/vente réelles</w:t>
            </w:r>
          </w:p>
        </w:tc>
      </w:tr>
      <w:tr w:rsidR="00876836" w:rsidRPr="00876836" w14:paraId="186DA38C" w14:textId="77777777">
        <w:trPr>
          <w:tblCellSpacing w:w="15" w:type="dxa"/>
        </w:trPr>
        <w:tc>
          <w:tcPr>
            <w:tcW w:w="0" w:type="auto"/>
            <w:vAlign w:val="center"/>
            <w:hideMark/>
          </w:tcPr>
          <w:p w14:paraId="4C0305D6" w14:textId="77777777" w:rsidR="00876836" w:rsidRPr="00876836" w:rsidRDefault="00876836" w:rsidP="00876836">
            <w:pPr>
              <w:spacing w:after="150" w:line="276" w:lineRule="auto"/>
            </w:pPr>
            <w:r w:rsidRPr="00876836">
              <w:t>5</w:t>
            </w:r>
          </w:p>
        </w:tc>
        <w:tc>
          <w:tcPr>
            <w:tcW w:w="0" w:type="auto"/>
            <w:vAlign w:val="center"/>
            <w:hideMark/>
          </w:tcPr>
          <w:p w14:paraId="2B03C2E0" w14:textId="77777777" w:rsidR="00876836" w:rsidRPr="00876836" w:rsidRDefault="00876836" w:rsidP="00876836">
            <w:pPr>
              <w:spacing w:after="150" w:line="276" w:lineRule="auto"/>
            </w:pPr>
            <w:r w:rsidRPr="00876836">
              <w:t xml:space="preserve">Tableau de bord consolidé &amp; </w:t>
            </w:r>
            <w:proofErr w:type="spellStart"/>
            <w:r w:rsidRPr="00876836">
              <w:t>reporting</w:t>
            </w:r>
            <w:proofErr w:type="spellEnd"/>
          </w:p>
        </w:tc>
        <w:tc>
          <w:tcPr>
            <w:tcW w:w="0" w:type="auto"/>
            <w:vAlign w:val="center"/>
            <w:hideMark/>
          </w:tcPr>
          <w:p w14:paraId="4A57E6F0" w14:textId="77777777" w:rsidR="00876836" w:rsidRPr="00876836" w:rsidRDefault="00876836" w:rsidP="00876836">
            <w:pPr>
              <w:spacing w:after="150" w:line="276" w:lineRule="auto"/>
            </w:pPr>
            <w:r w:rsidRPr="00876836">
              <w:t>1 semaine</w:t>
            </w:r>
          </w:p>
        </w:tc>
        <w:tc>
          <w:tcPr>
            <w:tcW w:w="0" w:type="auto"/>
            <w:vAlign w:val="center"/>
            <w:hideMark/>
          </w:tcPr>
          <w:p w14:paraId="29435DAE" w14:textId="77777777" w:rsidR="00876836" w:rsidRPr="00876836" w:rsidRDefault="00876836" w:rsidP="00876836">
            <w:pPr>
              <w:spacing w:after="150" w:line="276" w:lineRule="auto"/>
            </w:pPr>
            <w:r w:rsidRPr="00876836">
              <w:t xml:space="preserve">Cohérence totale entre </w:t>
            </w:r>
            <w:proofErr w:type="spellStart"/>
            <w:r w:rsidRPr="00876836">
              <w:t>dashboard</w:t>
            </w:r>
            <w:proofErr w:type="spellEnd"/>
            <w:r w:rsidRPr="00876836">
              <w:t>, écrans détaillés et export PDF</w:t>
            </w:r>
          </w:p>
        </w:tc>
      </w:tr>
      <w:tr w:rsidR="00876836" w:rsidRPr="00876836" w14:paraId="3BCA7D27" w14:textId="77777777">
        <w:trPr>
          <w:tblCellSpacing w:w="15" w:type="dxa"/>
        </w:trPr>
        <w:tc>
          <w:tcPr>
            <w:tcW w:w="0" w:type="auto"/>
            <w:vAlign w:val="center"/>
            <w:hideMark/>
          </w:tcPr>
          <w:p w14:paraId="4127E257" w14:textId="77777777" w:rsidR="00876836" w:rsidRPr="00876836" w:rsidRDefault="00876836" w:rsidP="00876836">
            <w:pPr>
              <w:spacing w:after="150" w:line="276" w:lineRule="auto"/>
            </w:pPr>
            <w:r w:rsidRPr="00876836">
              <w:t>6</w:t>
            </w:r>
          </w:p>
        </w:tc>
        <w:tc>
          <w:tcPr>
            <w:tcW w:w="0" w:type="auto"/>
            <w:vAlign w:val="center"/>
            <w:hideMark/>
          </w:tcPr>
          <w:p w14:paraId="3222EB17" w14:textId="77777777" w:rsidR="00876836" w:rsidRPr="00876836" w:rsidRDefault="00876836" w:rsidP="00876836">
            <w:pPr>
              <w:spacing w:after="150" w:line="276" w:lineRule="auto"/>
            </w:pPr>
            <w:r w:rsidRPr="00876836">
              <w:t>Consolidation &amp; régression globale</w:t>
            </w:r>
          </w:p>
        </w:tc>
        <w:tc>
          <w:tcPr>
            <w:tcW w:w="0" w:type="auto"/>
            <w:vAlign w:val="center"/>
            <w:hideMark/>
          </w:tcPr>
          <w:p w14:paraId="00A18FC6" w14:textId="77777777" w:rsidR="00876836" w:rsidRPr="00876836" w:rsidRDefault="00876836" w:rsidP="00876836">
            <w:pPr>
              <w:spacing w:after="150" w:line="276" w:lineRule="auto"/>
            </w:pPr>
            <w:r w:rsidRPr="00876836">
              <w:t>3 à 4 jours</w:t>
            </w:r>
          </w:p>
        </w:tc>
        <w:tc>
          <w:tcPr>
            <w:tcW w:w="0" w:type="auto"/>
            <w:vAlign w:val="center"/>
            <w:hideMark/>
          </w:tcPr>
          <w:p w14:paraId="51155E2B" w14:textId="77777777" w:rsidR="00876836" w:rsidRPr="00876836" w:rsidRDefault="00876836" w:rsidP="00876836">
            <w:pPr>
              <w:spacing w:after="150" w:line="276" w:lineRule="auto"/>
            </w:pPr>
            <w:r w:rsidRPr="00876836">
              <w:t>Rejeu de tous les scénarios E2E (phases 3 + 4) ensemble</w:t>
            </w:r>
          </w:p>
        </w:tc>
      </w:tr>
      <w:tr w:rsidR="00876836" w:rsidRPr="00876836" w14:paraId="0BBF241D" w14:textId="77777777">
        <w:trPr>
          <w:tblCellSpacing w:w="15" w:type="dxa"/>
        </w:trPr>
        <w:tc>
          <w:tcPr>
            <w:tcW w:w="0" w:type="auto"/>
            <w:vAlign w:val="center"/>
            <w:hideMark/>
          </w:tcPr>
          <w:p w14:paraId="623004D4" w14:textId="77777777" w:rsidR="00876836" w:rsidRPr="00876836" w:rsidRDefault="00876836" w:rsidP="00876836">
            <w:pPr>
              <w:spacing w:after="150" w:line="276" w:lineRule="auto"/>
            </w:pPr>
            <w:r w:rsidRPr="00876836">
              <w:rPr>
                <w:b/>
                <w:bCs/>
              </w:rPr>
              <w:t>Total</w:t>
            </w:r>
          </w:p>
        </w:tc>
        <w:tc>
          <w:tcPr>
            <w:tcW w:w="0" w:type="auto"/>
            <w:vAlign w:val="center"/>
            <w:hideMark/>
          </w:tcPr>
          <w:p w14:paraId="673613AD" w14:textId="77777777" w:rsidR="00876836" w:rsidRPr="00876836" w:rsidRDefault="00876836" w:rsidP="00876836">
            <w:pPr>
              <w:spacing w:after="150" w:line="276" w:lineRule="auto"/>
            </w:pPr>
          </w:p>
        </w:tc>
        <w:tc>
          <w:tcPr>
            <w:tcW w:w="0" w:type="auto"/>
            <w:vAlign w:val="center"/>
            <w:hideMark/>
          </w:tcPr>
          <w:p w14:paraId="209DCBCF" w14:textId="77777777" w:rsidR="00876836" w:rsidRPr="00876836" w:rsidRDefault="00876836" w:rsidP="00876836">
            <w:pPr>
              <w:spacing w:after="150" w:line="276" w:lineRule="auto"/>
            </w:pPr>
            <w:r w:rsidRPr="00876836">
              <w:rPr>
                <w:b/>
                <w:bCs/>
              </w:rPr>
              <w:t>~4 semaines</w:t>
            </w:r>
          </w:p>
        </w:tc>
        <w:tc>
          <w:tcPr>
            <w:tcW w:w="0" w:type="auto"/>
            <w:vAlign w:val="center"/>
            <w:hideMark/>
          </w:tcPr>
          <w:p w14:paraId="60A0969E" w14:textId="77777777" w:rsidR="00876836" w:rsidRPr="00876836" w:rsidRDefault="00876836" w:rsidP="00876836">
            <w:pPr>
              <w:spacing w:after="150" w:line="276" w:lineRule="auto"/>
            </w:pPr>
          </w:p>
        </w:tc>
      </w:tr>
    </w:tbl>
    <w:p w14:paraId="3ED9118D" w14:textId="77777777" w:rsidR="00876836" w:rsidRPr="00876836" w:rsidRDefault="00945520" w:rsidP="00876836">
      <w:pPr>
        <w:spacing w:after="150" w:line="276" w:lineRule="auto"/>
      </w:pPr>
      <w:r>
        <w:pict w14:anchorId="707ABC7E">
          <v:rect id="_x0000_i1043" style="width:0;height:1.5pt" o:hralign="center" o:hrstd="t" o:hr="t" fillcolor="#a0a0a0" stroked="f"/>
        </w:pict>
      </w:r>
    </w:p>
    <w:p w14:paraId="28831DB9" w14:textId="77777777" w:rsidR="00876836" w:rsidRPr="00876836" w:rsidRDefault="00876836" w:rsidP="00876836">
      <w:pPr>
        <w:spacing w:after="150" w:line="276" w:lineRule="auto"/>
        <w:rPr>
          <w:b/>
          <w:bCs/>
        </w:rPr>
      </w:pPr>
      <w:r w:rsidRPr="00876836">
        <w:rPr>
          <w:b/>
          <w:bCs/>
        </w:rPr>
        <w:t>9. Rappel : les 5 signaux d'alerte à surveiller en continu</w:t>
      </w:r>
    </w:p>
    <w:p w14:paraId="49181155" w14:textId="77777777" w:rsidR="00876836" w:rsidRPr="00876836" w:rsidRDefault="00876836">
      <w:pPr>
        <w:numPr>
          <w:ilvl w:val="0"/>
          <w:numId w:val="50"/>
        </w:numPr>
        <w:spacing w:after="150" w:line="276" w:lineRule="auto"/>
      </w:pPr>
      <w:r w:rsidRPr="00876836">
        <w:rPr>
          <w:b/>
          <w:bCs/>
        </w:rPr>
        <w:t>"Le modèle marche très bien dans mon notebook"</w:t>
      </w:r>
      <w:r w:rsidRPr="00876836">
        <w:t xml:space="preserve"> → tant qu'il n'est pas branché à l'API et visible dans le vrai tableau de bord, il ne compte pas comme terminé.</w:t>
      </w:r>
    </w:p>
    <w:p w14:paraId="3B5DBC87" w14:textId="77777777" w:rsidR="00876836" w:rsidRPr="00876836" w:rsidRDefault="00876836">
      <w:pPr>
        <w:numPr>
          <w:ilvl w:val="0"/>
          <w:numId w:val="50"/>
        </w:numPr>
        <w:spacing w:after="150" w:line="276" w:lineRule="auto"/>
      </w:pPr>
      <w:r w:rsidRPr="00876836">
        <w:rPr>
          <w:b/>
          <w:bCs/>
        </w:rPr>
        <w:lastRenderedPageBreak/>
        <w:t>Un chiffre du tableau de bord ne correspond pas à ce que montre l'écran détaillé du module concerné</w:t>
      </w:r>
      <w:r w:rsidRPr="00876836">
        <w:t xml:space="preserve"> → signe d'un recalcul divergent ; il ne doit exister qu'une seule source de vérité par indicateur.</w:t>
      </w:r>
    </w:p>
    <w:p w14:paraId="161647EF" w14:textId="77777777" w:rsidR="00876836" w:rsidRPr="00876836" w:rsidRDefault="00876836">
      <w:pPr>
        <w:numPr>
          <w:ilvl w:val="0"/>
          <w:numId w:val="50"/>
        </w:numPr>
        <w:spacing w:after="150" w:line="276" w:lineRule="auto"/>
      </w:pPr>
      <w:r w:rsidRPr="00876836">
        <w:rPr>
          <w:b/>
          <w:bCs/>
        </w:rPr>
        <w:t>Une prévision ou une recommandation est présentée sans métrique d'évaluation ni validation métier</w:t>
      </w:r>
      <w:r w:rsidRPr="00876836">
        <w:t xml:space="preserve"> → c'est un signal statistique non vérifié, pas encore un résultat exploitable pour la soutenance ou la production.</w:t>
      </w:r>
    </w:p>
    <w:p w14:paraId="6FD25AD6" w14:textId="77777777" w:rsidR="00876836" w:rsidRPr="00876836" w:rsidRDefault="00876836">
      <w:pPr>
        <w:numPr>
          <w:ilvl w:val="0"/>
          <w:numId w:val="50"/>
        </w:numPr>
        <w:spacing w:after="150" w:line="276" w:lineRule="auto"/>
      </w:pPr>
      <w:r w:rsidRPr="00876836">
        <w:rPr>
          <w:b/>
          <w:bCs/>
        </w:rPr>
        <w:t>Une valeur IA est affichée sans indicateur de confiance, ou un produit récent affiche une prévision "normale"</w:t>
      </w:r>
      <w:r w:rsidRPr="00876836">
        <w:t xml:space="preserve"> → signe que les règles 8 et 9 (confiance / gestion du </w:t>
      </w:r>
      <w:proofErr w:type="spellStart"/>
      <w:r w:rsidRPr="00876836">
        <w:t>sans</w:t>
      </w:r>
      <w:proofErr w:type="spellEnd"/>
      <w:r w:rsidRPr="00876836">
        <w:t xml:space="preserve">-historique) n'ont pas été appliquées à cet </w:t>
      </w:r>
      <w:proofErr w:type="spellStart"/>
      <w:r w:rsidRPr="00876836">
        <w:t>endpoint</w:t>
      </w:r>
      <w:proofErr w:type="spellEnd"/>
      <w:r w:rsidRPr="00876836">
        <w:t>.</w:t>
      </w:r>
    </w:p>
    <w:p w14:paraId="73F3BABA" w14:textId="77777777" w:rsidR="00876836" w:rsidRPr="00876836" w:rsidRDefault="00876836">
      <w:pPr>
        <w:numPr>
          <w:ilvl w:val="0"/>
          <w:numId w:val="50"/>
        </w:numPr>
        <w:spacing w:after="150" w:line="276" w:lineRule="auto"/>
      </w:pPr>
      <w:r w:rsidRPr="00876836">
        <w:rPr>
          <w:b/>
          <w:bCs/>
        </w:rPr>
        <w:t xml:space="preserve">Le temps de réponse du </w:t>
      </w:r>
      <w:proofErr w:type="spellStart"/>
      <w:r w:rsidRPr="00876836">
        <w:rPr>
          <w:b/>
          <w:bCs/>
        </w:rPr>
        <w:t>dashboard</w:t>
      </w:r>
      <w:proofErr w:type="spellEnd"/>
      <w:r w:rsidRPr="00876836">
        <w:rPr>
          <w:b/>
          <w:bCs/>
        </w:rPr>
        <w:t xml:space="preserve"> se dégrade quand plusieurs utilisateurs le consultent, ou une valeur de marge/CA diffère entre le module cœur et le module IA</w:t>
      </w:r>
      <w:r w:rsidRPr="00876836">
        <w:t xml:space="preserve"> → signe que le cache (règle 10) ou l'interdiction de recalcul (règle 11) n'est pas respecté.</w:t>
      </w:r>
    </w:p>
    <w:p w14:paraId="2A4520AE" w14:textId="720E110D" w:rsidR="00B07AA7" w:rsidRDefault="006F29BF" w:rsidP="000D077C">
      <w:pPr>
        <w:spacing w:after="150" w:line="276" w:lineRule="auto"/>
      </w:pPr>
      <w:r w:rsidRPr="006F29BF">
        <w:drawing>
          <wp:inline distT="0" distB="0" distL="0" distR="0" wp14:anchorId="20B1204D" wp14:editId="7EDDDDF2">
            <wp:extent cx="6163310" cy="1522730"/>
            <wp:effectExtent l="0" t="0" r="8890" b="1270"/>
            <wp:docPr id="4238676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67650" name=""/>
                    <pic:cNvPicPr/>
                  </pic:nvPicPr>
                  <pic:blipFill>
                    <a:blip r:embed="rId8"/>
                    <a:stretch>
                      <a:fillRect/>
                    </a:stretch>
                  </pic:blipFill>
                  <pic:spPr>
                    <a:xfrm>
                      <a:off x="0" y="0"/>
                      <a:ext cx="6163310" cy="1522730"/>
                    </a:xfrm>
                    <a:prstGeom prst="rect">
                      <a:avLst/>
                    </a:prstGeom>
                  </pic:spPr>
                </pic:pic>
              </a:graphicData>
            </a:graphic>
          </wp:inline>
        </w:drawing>
      </w:r>
    </w:p>
    <w:p w14:paraId="69D291E8" w14:textId="77777777" w:rsidR="00BB5DDF" w:rsidRPr="00BB5DDF" w:rsidRDefault="00BB5DDF" w:rsidP="00BB5DDF">
      <w:pPr>
        <w:spacing w:after="150" w:line="276" w:lineRule="auto"/>
        <w:rPr>
          <w:lang w:val="en-GB"/>
        </w:rPr>
      </w:pPr>
      <w:r w:rsidRPr="00BB5DDF">
        <w:rPr>
          <w:b/>
          <w:bCs/>
          <w:lang w:val="en-GB"/>
        </w:rPr>
        <w:t>Terminal 1</w:t>
      </w:r>
    </w:p>
    <w:p w14:paraId="4E3467E4" w14:textId="77777777" w:rsidR="00BB5DDF" w:rsidRPr="00BB5DDF" w:rsidRDefault="00BB5DDF" w:rsidP="00BB5DDF">
      <w:pPr>
        <w:spacing w:after="150" w:line="276" w:lineRule="auto"/>
        <w:rPr>
          <w:lang w:val="en-GB"/>
        </w:rPr>
      </w:pPr>
      <w:r w:rsidRPr="00BB5DDF">
        <w:rPr>
          <w:lang w:val="en-GB"/>
        </w:rPr>
        <w:t>Plain Text</w:t>
      </w:r>
    </w:p>
    <w:p w14:paraId="4B828446" w14:textId="77777777" w:rsidR="00BB5DDF" w:rsidRPr="00BB5DDF" w:rsidRDefault="00BB5DDF" w:rsidP="00BB5DDF">
      <w:pPr>
        <w:spacing w:after="150" w:line="276" w:lineRule="auto"/>
        <w:rPr>
          <w:lang w:val="en-GB"/>
        </w:rPr>
      </w:pPr>
      <w:r w:rsidRPr="00BB5DDF">
        <w:rPr>
          <w:lang w:val="en-GB"/>
        </w:rPr>
        <w:t>1</w:t>
      </w:r>
    </w:p>
    <w:p w14:paraId="6919413A" w14:textId="77777777" w:rsidR="00BB5DDF" w:rsidRPr="00BB5DDF" w:rsidRDefault="00BB5DDF" w:rsidP="00BB5DDF">
      <w:pPr>
        <w:spacing w:after="150" w:line="276" w:lineRule="auto"/>
        <w:rPr>
          <w:lang w:val="en-GB"/>
        </w:rPr>
      </w:pPr>
      <w:r w:rsidRPr="00BB5DDF">
        <w:rPr>
          <w:lang w:val="en-GB"/>
        </w:rPr>
        <w:t>cd backend</w:t>
      </w:r>
    </w:p>
    <w:p w14:paraId="08E83912" w14:textId="77777777" w:rsidR="00BB5DDF" w:rsidRPr="00BB5DDF" w:rsidRDefault="00BB5DDF" w:rsidP="00BB5DDF">
      <w:pPr>
        <w:spacing w:after="150" w:line="276" w:lineRule="auto"/>
        <w:rPr>
          <w:lang w:val="en-GB"/>
        </w:rPr>
      </w:pPr>
      <w:r w:rsidRPr="00BB5DDF">
        <w:rPr>
          <w:lang w:val="en-GB"/>
        </w:rPr>
        <w:t>2</w:t>
      </w:r>
    </w:p>
    <w:p w14:paraId="4FE229B3" w14:textId="77777777" w:rsidR="00BB5DDF" w:rsidRPr="00BB5DDF" w:rsidRDefault="00BB5DDF" w:rsidP="00BB5DDF">
      <w:pPr>
        <w:spacing w:after="150" w:line="276" w:lineRule="auto"/>
        <w:rPr>
          <w:lang w:val="en-GB"/>
        </w:rPr>
      </w:pPr>
      <w:proofErr w:type="spellStart"/>
      <w:r w:rsidRPr="00BB5DDF">
        <w:rPr>
          <w:lang w:val="en-GB"/>
        </w:rPr>
        <w:t>npm</w:t>
      </w:r>
      <w:proofErr w:type="spellEnd"/>
      <w:r w:rsidRPr="00BB5DDF">
        <w:rPr>
          <w:lang w:val="en-GB"/>
        </w:rPr>
        <w:t xml:space="preserve"> run dev</w:t>
      </w:r>
    </w:p>
    <w:p w14:paraId="74A4CCA8" w14:textId="77777777" w:rsidR="00BB5DDF" w:rsidRPr="00BB5DDF" w:rsidRDefault="00BB5DDF" w:rsidP="00BB5DDF">
      <w:pPr>
        <w:spacing w:after="150" w:line="276" w:lineRule="auto"/>
        <w:rPr>
          <w:lang w:val="en-GB"/>
        </w:rPr>
      </w:pPr>
      <w:r w:rsidRPr="00BB5DDF">
        <w:rPr>
          <w:b/>
          <w:bCs/>
          <w:lang w:val="en-GB"/>
        </w:rPr>
        <w:t>Terminal 2</w:t>
      </w:r>
    </w:p>
    <w:p w14:paraId="714C439C" w14:textId="77777777" w:rsidR="00BB5DDF" w:rsidRPr="00BB5DDF" w:rsidRDefault="00BB5DDF" w:rsidP="00BB5DDF">
      <w:pPr>
        <w:spacing w:after="150" w:line="276" w:lineRule="auto"/>
        <w:rPr>
          <w:lang w:val="en-GB"/>
        </w:rPr>
      </w:pPr>
      <w:r w:rsidRPr="00BB5DDF">
        <w:rPr>
          <w:lang w:val="en-GB"/>
        </w:rPr>
        <w:t>Plain Text</w:t>
      </w:r>
    </w:p>
    <w:p w14:paraId="15CABE2C" w14:textId="77777777" w:rsidR="00BB5DDF" w:rsidRPr="00BB5DDF" w:rsidRDefault="00BB5DDF" w:rsidP="00BB5DDF">
      <w:pPr>
        <w:spacing w:after="150" w:line="276" w:lineRule="auto"/>
      </w:pPr>
      <w:r w:rsidRPr="00BB5DDF">
        <w:t>1</w:t>
      </w:r>
    </w:p>
    <w:p w14:paraId="1DEE5343" w14:textId="77777777" w:rsidR="00BB5DDF" w:rsidRPr="00BB5DDF" w:rsidRDefault="00BB5DDF" w:rsidP="00BB5DDF">
      <w:pPr>
        <w:spacing w:after="150" w:line="276" w:lineRule="auto"/>
      </w:pPr>
      <w:proofErr w:type="gramStart"/>
      <w:r w:rsidRPr="00BB5DDF">
        <w:t>cd</w:t>
      </w:r>
      <w:proofErr w:type="gramEnd"/>
      <w:r w:rsidRPr="00BB5DDF">
        <w:t xml:space="preserve"> ai-service</w:t>
      </w:r>
    </w:p>
    <w:p w14:paraId="5AFCEA6F" w14:textId="77777777" w:rsidR="00BB5DDF" w:rsidRPr="00BB5DDF" w:rsidRDefault="00BB5DDF" w:rsidP="00BB5DDF">
      <w:pPr>
        <w:spacing w:after="150" w:line="276" w:lineRule="auto"/>
      </w:pPr>
      <w:r w:rsidRPr="00BB5DDF">
        <w:t>2</w:t>
      </w:r>
    </w:p>
    <w:p w14:paraId="33BA8DE6" w14:textId="77777777" w:rsidR="00BB5DDF" w:rsidRPr="00BB5DDF" w:rsidRDefault="00BB5DDF" w:rsidP="00BB5DDF">
      <w:pPr>
        <w:spacing w:after="150" w:line="276" w:lineRule="auto"/>
      </w:pPr>
      <w:r w:rsidRPr="00BB5DDF">
        <w:t>.\.</w:t>
      </w:r>
      <w:proofErr w:type="spellStart"/>
      <w:r w:rsidRPr="00BB5DDF">
        <w:t>venv</w:t>
      </w:r>
      <w:proofErr w:type="spellEnd"/>
      <w:r w:rsidRPr="00BB5DDF">
        <w:t xml:space="preserve">\Scripts\python.exe -m </w:t>
      </w:r>
      <w:proofErr w:type="spellStart"/>
      <w:r w:rsidRPr="00BB5DDF">
        <w:t>uvicorn</w:t>
      </w:r>
      <w:proofErr w:type="spellEnd"/>
      <w:r w:rsidRPr="00BB5DDF">
        <w:t xml:space="preserve"> </w:t>
      </w:r>
      <w:proofErr w:type="spellStart"/>
      <w:proofErr w:type="gramStart"/>
      <w:r w:rsidRPr="00BB5DDF">
        <w:t>app.main</w:t>
      </w:r>
      <w:proofErr w:type="gramEnd"/>
      <w:r w:rsidRPr="00BB5DDF">
        <w:t>:app</w:t>
      </w:r>
      <w:proofErr w:type="spellEnd"/>
      <w:r w:rsidRPr="00BB5DDF">
        <w:t xml:space="preserve"> --host 127.0.0.1 --port 8000</w:t>
      </w:r>
    </w:p>
    <w:p w14:paraId="16E287C6" w14:textId="77777777" w:rsidR="00BB5DDF" w:rsidRPr="00BB5DDF" w:rsidRDefault="00BB5DDF" w:rsidP="00BB5DDF">
      <w:pPr>
        <w:spacing w:after="150" w:line="276" w:lineRule="auto"/>
      </w:pPr>
      <w:r w:rsidRPr="00BB5DDF">
        <w:t>Afficher plus de lignes</w:t>
      </w:r>
    </w:p>
    <w:p w14:paraId="2EEC4080" w14:textId="77777777" w:rsidR="00BB5DDF" w:rsidRPr="00B07AA7" w:rsidRDefault="00BB5DDF" w:rsidP="000D077C">
      <w:pPr>
        <w:spacing w:after="150" w:line="276" w:lineRule="auto"/>
      </w:pPr>
    </w:p>
    <w:p w14:paraId="38AA4128" w14:textId="77777777" w:rsidR="001931BE" w:rsidRDefault="001931BE">
      <w:pPr>
        <w:spacing w:after="150" w:line="276" w:lineRule="auto"/>
      </w:pPr>
    </w:p>
    <w:p w14:paraId="16EB2306" w14:textId="77777777" w:rsidR="00B07AA7" w:rsidRDefault="00B07AA7">
      <w:pPr>
        <w:spacing w:after="150" w:line="276" w:lineRule="auto"/>
      </w:pPr>
    </w:p>
    <w:p w14:paraId="2A2D9897" w14:textId="77777777" w:rsidR="00B07AA7" w:rsidRDefault="00B07AA7">
      <w:pPr>
        <w:spacing w:after="150" w:line="276" w:lineRule="auto"/>
      </w:pPr>
    </w:p>
    <w:p w14:paraId="67FAA18D" w14:textId="77777777" w:rsidR="00B07AA7" w:rsidRDefault="00B07AA7">
      <w:pPr>
        <w:spacing w:after="150" w:line="276" w:lineRule="auto"/>
      </w:pPr>
    </w:p>
    <w:p w14:paraId="52AFB189" w14:textId="77777777" w:rsidR="00B07AA7" w:rsidRDefault="00B07AA7">
      <w:pPr>
        <w:spacing w:after="150" w:line="276" w:lineRule="auto"/>
      </w:pPr>
    </w:p>
    <w:p w14:paraId="1E5A250A" w14:textId="77777777" w:rsidR="00B07AA7" w:rsidRDefault="00B07AA7">
      <w:pPr>
        <w:spacing w:after="150" w:line="276" w:lineRule="auto"/>
      </w:pPr>
    </w:p>
    <w:p w14:paraId="0BB20C01" w14:textId="77777777" w:rsidR="00B07AA7" w:rsidRDefault="00B07AA7">
      <w:pPr>
        <w:spacing w:after="150" w:line="276" w:lineRule="auto"/>
      </w:pPr>
    </w:p>
    <w:p w14:paraId="6FFF9BE0" w14:textId="77777777" w:rsidR="00B07AA7" w:rsidRDefault="00B07AA7">
      <w:pPr>
        <w:spacing w:after="150" w:line="276" w:lineRule="auto"/>
      </w:pPr>
    </w:p>
    <w:p w14:paraId="2E012788" w14:textId="77777777" w:rsidR="00B07AA7" w:rsidRDefault="00B07AA7">
      <w:pPr>
        <w:spacing w:after="150" w:line="276" w:lineRule="auto"/>
      </w:pPr>
    </w:p>
    <w:p w14:paraId="75A33BCF" w14:textId="77777777" w:rsidR="00B07AA7" w:rsidRDefault="00B07AA7">
      <w:pPr>
        <w:spacing w:after="150" w:line="276" w:lineRule="auto"/>
      </w:pPr>
    </w:p>
    <w:p w14:paraId="63BF1122" w14:textId="77777777" w:rsidR="00B07AA7" w:rsidRDefault="00B07AA7">
      <w:pPr>
        <w:spacing w:after="150" w:line="276" w:lineRule="auto"/>
      </w:pPr>
    </w:p>
    <w:p w14:paraId="2E12DE90" w14:textId="77777777" w:rsidR="00B07AA7" w:rsidRDefault="00B07AA7">
      <w:pPr>
        <w:spacing w:after="150" w:line="276" w:lineRule="auto"/>
      </w:pPr>
    </w:p>
    <w:p w14:paraId="5F6A9927" w14:textId="77777777" w:rsidR="00B07AA7" w:rsidRDefault="00B07AA7">
      <w:pPr>
        <w:spacing w:after="150" w:line="276" w:lineRule="auto"/>
      </w:pPr>
    </w:p>
    <w:p w14:paraId="55C0DC15" w14:textId="77777777" w:rsidR="00AE7633" w:rsidRDefault="00AE7633">
      <w:pPr>
        <w:spacing w:after="150" w:line="276" w:lineRule="auto"/>
      </w:pPr>
    </w:p>
    <w:p w14:paraId="2995D84B" w14:textId="77777777" w:rsidR="00AE7633" w:rsidRDefault="00AE7633">
      <w:pPr>
        <w:spacing w:after="150" w:line="276" w:lineRule="auto"/>
      </w:pPr>
    </w:p>
    <w:p w14:paraId="75397215" w14:textId="77777777" w:rsidR="00AE7633" w:rsidRDefault="00AE7633">
      <w:pPr>
        <w:spacing w:after="150" w:line="276" w:lineRule="auto"/>
      </w:pPr>
    </w:p>
    <w:p w14:paraId="57C9A4BE" w14:textId="77777777" w:rsidR="00AE7633" w:rsidRDefault="00AE7633">
      <w:pPr>
        <w:spacing w:after="150" w:line="276" w:lineRule="auto"/>
      </w:pPr>
    </w:p>
    <w:p w14:paraId="46E16E7F" w14:textId="77777777" w:rsidR="00AE7633" w:rsidRDefault="00AE7633">
      <w:pPr>
        <w:spacing w:after="150" w:line="276" w:lineRule="auto"/>
      </w:pPr>
    </w:p>
    <w:p w14:paraId="55E44034" w14:textId="77777777" w:rsidR="00AE7633" w:rsidRDefault="00AE7633">
      <w:pPr>
        <w:spacing w:after="150" w:line="276" w:lineRule="auto"/>
      </w:pPr>
    </w:p>
    <w:p w14:paraId="34853678" w14:textId="77777777" w:rsidR="00AE7633" w:rsidRDefault="00AE7633">
      <w:pPr>
        <w:spacing w:after="150" w:line="276" w:lineRule="auto"/>
      </w:pPr>
    </w:p>
    <w:p w14:paraId="68757A38" w14:textId="77777777" w:rsidR="00AE7633" w:rsidRDefault="00AE7633">
      <w:pPr>
        <w:spacing w:after="150" w:line="276" w:lineRule="auto"/>
      </w:pPr>
    </w:p>
    <w:p w14:paraId="604815FC" w14:textId="77777777" w:rsidR="00AE7633" w:rsidRDefault="00AE7633">
      <w:pPr>
        <w:spacing w:after="150" w:line="276" w:lineRule="auto"/>
      </w:pPr>
    </w:p>
    <w:p w14:paraId="7B64A7F1" w14:textId="77777777" w:rsidR="00AE7633" w:rsidRDefault="00AE7633">
      <w:pPr>
        <w:spacing w:after="150" w:line="276" w:lineRule="auto"/>
      </w:pPr>
    </w:p>
    <w:p w14:paraId="4CF721EA" w14:textId="77777777" w:rsidR="00734459" w:rsidRPr="00734459" w:rsidRDefault="00734459" w:rsidP="00734459">
      <w:pPr>
        <w:spacing w:after="150" w:line="276" w:lineRule="auto"/>
        <w:rPr>
          <w:b/>
          <w:bCs/>
        </w:rPr>
      </w:pPr>
      <w:r w:rsidRPr="00734459">
        <w:rPr>
          <w:b/>
          <w:bCs/>
        </w:rPr>
        <w:t>Phase 4 – Sprint 0 : Fondations du module IA et mise en place du Walking Skeleton</w:t>
      </w:r>
    </w:p>
    <w:p w14:paraId="3FDCF5A2" w14:textId="77777777" w:rsidR="00734459" w:rsidRPr="00734459" w:rsidRDefault="00734459" w:rsidP="00734459">
      <w:pPr>
        <w:spacing w:after="150" w:line="276" w:lineRule="auto"/>
      </w:pPr>
      <w:r w:rsidRPr="00734459">
        <w:rPr>
          <w:i/>
          <w:iCs/>
        </w:rPr>
        <w:t>(Version fusionnée — prête à insérer dans le cahier des charges / rapport de réalisation, section 10 ou en annexe)</w:t>
      </w:r>
    </w:p>
    <w:p w14:paraId="1AC829B6" w14:textId="77777777" w:rsidR="00734459" w:rsidRPr="00734459" w:rsidRDefault="00734459" w:rsidP="00734459">
      <w:pPr>
        <w:spacing w:after="150" w:line="276" w:lineRule="auto"/>
        <w:rPr>
          <w:b/>
          <w:bCs/>
        </w:rPr>
      </w:pPr>
      <w:r w:rsidRPr="00734459">
        <w:rPr>
          <w:b/>
          <w:bCs/>
        </w:rPr>
        <w:t>Objectif du Sprint</w:t>
      </w:r>
    </w:p>
    <w:p w14:paraId="0BF4E723" w14:textId="77777777" w:rsidR="00734459" w:rsidRPr="00734459" w:rsidRDefault="00734459" w:rsidP="00734459">
      <w:pPr>
        <w:spacing w:after="150" w:line="276" w:lineRule="auto"/>
      </w:pPr>
      <w:r w:rsidRPr="00734459">
        <w:t>L'objectif de ce sprint était de mettre en place l'infrastructure nécessaire à l'intégration de l'intelligence artificielle dans la plateforme et de valider le fonctionnement complet de la chaîne de traitement des données, depuis la base de données jusqu'à l'interface utilisateur.</w:t>
      </w:r>
    </w:p>
    <w:p w14:paraId="4D53F026" w14:textId="77777777" w:rsidR="00734459" w:rsidRPr="00734459" w:rsidRDefault="00734459" w:rsidP="00734459">
      <w:pPr>
        <w:spacing w:after="150" w:line="276" w:lineRule="auto"/>
      </w:pPr>
      <w:r w:rsidRPr="00734459">
        <w:t xml:space="preserve">Cette phase ne visait pas à développer un modèle prédictif avancé, mais à démontrer la </w:t>
      </w:r>
      <w:r w:rsidRPr="00734459">
        <w:rPr>
          <w:b/>
          <w:bCs/>
        </w:rPr>
        <w:t>faisabilité technique</w:t>
      </w:r>
      <w:r w:rsidRPr="00734459">
        <w:t xml:space="preserve"> de l'intégration entre les modules métier existants (Phase 3) et le futur système d'intelligence artificielle, conformément au principe du « Walking Skeleton » défini dans le plan de développement.</w:t>
      </w:r>
    </w:p>
    <w:p w14:paraId="2830B1C1" w14:textId="77777777" w:rsidR="00734459" w:rsidRPr="00734459" w:rsidRDefault="00734459" w:rsidP="00734459">
      <w:pPr>
        <w:spacing w:after="150" w:line="276" w:lineRule="auto"/>
        <w:rPr>
          <w:b/>
          <w:bCs/>
        </w:rPr>
      </w:pPr>
      <w:r w:rsidRPr="00734459">
        <w:rPr>
          <w:b/>
          <w:bCs/>
        </w:rPr>
        <w:t>Travaux réalisés</w:t>
      </w:r>
    </w:p>
    <w:p w14:paraId="6F200BAF" w14:textId="77777777" w:rsidR="00734459" w:rsidRPr="00734459" w:rsidRDefault="00734459" w:rsidP="00734459">
      <w:pPr>
        <w:spacing w:after="150" w:line="276" w:lineRule="auto"/>
      </w:pPr>
      <w:r w:rsidRPr="00734459">
        <w:rPr>
          <w:b/>
          <w:bCs/>
        </w:rPr>
        <w:t>1. Création du service IA</w:t>
      </w:r>
    </w:p>
    <w:p w14:paraId="3B6D18DC" w14:textId="77777777" w:rsidR="00734459" w:rsidRPr="00734459" w:rsidRDefault="00734459" w:rsidP="00734459">
      <w:pPr>
        <w:spacing w:after="150" w:line="276" w:lineRule="auto"/>
      </w:pPr>
      <w:r w:rsidRPr="00734459">
        <w:t xml:space="preserve">Un </w:t>
      </w:r>
      <w:proofErr w:type="spellStart"/>
      <w:r w:rsidRPr="00734459">
        <w:t>microservice</w:t>
      </w:r>
      <w:proofErr w:type="spellEnd"/>
      <w:r w:rsidRPr="00734459">
        <w:t xml:space="preserve"> dédié à l'intelligence artificielle a été développé en Python à l'aide du </w:t>
      </w:r>
      <w:proofErr w:type="spellStart"/>
      <w:r w:rsidRPr="00734459">
        <w:t>framework</w:t>
      </w:r>
      <w:proofErr w:type="spellEnd"/>
      <w:r w:rsidRPr="00734459">
        <w:t xml:space="preserve"> </w:t>
      </w:r>
      <w:proofErr w:type="spellStart"/>
      <w:r w:rsidRPr="00734459">
        <w:t>FastAPI</w:t>
      </w:r>
      <w:proofErr w:type="spellEnd"/>
      <w:r w:rsidRPr="00734459">
        <w:t>, exposant une API REST distincte du backend applicatif principal, avec un accès en lecture seule à la base de données de production (SQLite en environnement de développement/test).</w:t>
      </w:r>
    </w:p>
    <w:p w14:paraId="635F7321" w14:textId="77777777" w:rsidR="00734459" w:rsidRPr="00734459" w:rsidRDefault="00734459" w:rsidP="00734459">
      <w:pPr>
        <w:spacing w:after="150" w:line="276" w:lineRule="auto"/>
      </w:pPr>
      <w:r w:rsidRPr="00734459">
        <w:t>Ce service est responsable de :</w:t>
      </w:r>
    </w:p>
    <w:p w14:paraId="5FD0B691" w14:textId="77777777" w:rsidR="00734459" w:rsidRPr="00734459" w:rsidRDefault="00734459">
      <w:pPr>
        <w:numPr>
          <w:ilvl w:val="0"/>
          <w:numId w:val="51"/>
        </w:numPr>
        <w:spacing w:after="150" w:line="276" w:lineRule="auto"/>
      </w:pPr>
      <w:proofErr w:type="gramStart"/>
      <w:r w:rsidRPr="00734459">
        <w:t>l'extraction</w:t>
      </w:r>
      <w:proofErr w:type="gramEnd"/>
      <w:r w:rsidRPr="00734459">
        <w:t xml:space="preserve"> des données nécessaires aux analyses ;</w:t>
      </w:r>
    </w:p>
    <w:p w14:paraId="64F8C2FF" w14:textId="77777777" w:rsidR="00734459" w:rsidRPr="00734459" w:rsidRDefault="00734459">
      <w:pPr>
        <w:numPr>
          <w:ilvl w:val="0"/>
          <w:numId w:val="51"/>
        </w:numPr>
        <w:spacing w:after="150" w:line="276" w:lineRule="auto"/>
      </w:pPr>
      <w:proofErr w:type="gramStart"/>
      <w:r w:rsidRPr="00734459">
        <w:t>le</w:t>
      </w:r>
      <w:proofErr w:type="gramEnd"/>
      <w:r w:rsidRPr="00734459">
        <w:t xml:space="preserve"> calcul des prévisions ;</w:t>
      </w:r>
    </w:p>
    <w:p w14:paraId="365DA72D" w14:textId="77777777" w:rsidR="00734459" w:rsidRPr="00734459" w:rsidRDefault="00734459">
      <w:pPr>
        <w:numPr>
          <w:ilvl w:val="0"/>
          <w:numId w:val="51"/>
        </w:numPr>
        <w:spacing w:after="150" w:line="276" w:lineRule="auto"/>
      </w:pPr>
      <w:proofErr w:type="gramStart"/>
      <w:r w:rsidRPr="00734459">
        <w:t>l'exposition</w:t>
      </w:r>
      <w:proofErr w:type="gramEnd"/>
      <w:r w:rsidRPr="00734459">
        <w:t xml:space="preserve"> des résultats via des API REST ;</w:t>
      </w:r>
    </w:p>
    <w:p w14:paraId="41E32A76" w14:textId="77777777" w:rsidR="00734459" w:rsidRPr="00734459" w:rsidRDefault="00734459">
      <w:pPr>
        <w:numPr>
          <w:ilvl w:val="0"/>
          <w:numId w:val="51"/>
        </w:numPr>
        <w:spacing w:after="150" w:line="276" w:lineRule="auto"/>
      </w:pPr>
      <w:proofErr w:type="gramStart"/>
      <w:r w:rsidRPr="00734459">
        <w:t>la</w:t>
      </w:r>
      <w:proofErr w:type="gramEnd"/>
      <w:r w:rsidRPr="00734459">
        <w:t xml:space="preserve"> préparation des futures fonctionnalités IA (recommandations, anomalies, segmentation).</w:t>
      </w:r>
    </w:p>
    <w:p w14:paraId="42E0C4C9" w14:textId="77777777" w:rsidR="00734459" w:rsidRPr="00734459" w:rsidRDefault="00734459" w:rsidP="00734459">
      <w:pPr>
        <w:spacing w:after="150" w:line="276" w:lineRule="auto"/>
      </w:pPr>
      <w:proofErr w:type="spellStart"/>
      <w:r w:rsidRPr="00734459">
        <w:t>Endpoints</w:t>
      </w:r>
      <w:proofErr w:type="spellEnd"/>
      <w:r w:rsidRPr="00734459">
        <w:t xml:space="preserve"> initialisés :</w:t>
      </w:r>
    </w:p>
    <w:p w14:paraId="43EA3DA4" w14:textId="77777777" w:rsidR="00734459" w:rsidRPr="00734459" w:rsidRDefault="00734459">
      <w:pPr>
        <w:numPr>
          <w:ilvl w:val="0"/>
          <w:numId w:val="52"/>
        </w:numPr>
        <w:spacing w:after="150" w:line="276" w:lineRule="auto"/>
      </w:pPr>
      <w:r w:rsidRPr="00734459">
        <w:t>/</w:t>
      </w:r>
      <w:proofErr w:type="spellStart"/>
      <w:r w:rsidRPr="00734459">
        <w:t>health</w:t>
      </w:r>
      <w:proofErr w:type="spellEnd"/>
    </w:p>
    <w:p w14:paraId="0C4BA8A1" w14:textId="77777777" w:rsidR="00734459" w:rsidRPr="00734459" w:rsidRDefault="00734459">
      <w:pPr>
        <w:numPr>
          <w:ilvl w:val="0"/>
          <w:numId w:val="52"/>
        </w:numPr>
        <w:spacing w:after="150" w:line="276" w:lineRule="auto"/>
      </w:pPr>
      <w:r w:rsidRPr="00734459">
        <w:t>/</w:t>
      </w:r>
      <w:proofErr w:type="spellStart"/>
      <w:r w:rsidRPr="00734459">
        <w:t>forecast</w:t>
      </w:r>
      <w:proofErr w:type="spellEnd"/>
    </w:p>
    <w:p w14:paraId="4D90D91E" w14:textId="77777777" w:rsidR="00734459" w:rsidRPr="00734459" w:rsidRDefault="00734459">
      <w:pPr>
        <w:numPr>
          <w:ilvl w:val="0"/>
          <w:numId w:val="52"/>
        </w:numPr>
        <w:spacing w:after="150" w:line="276" w:lineRule="auto"/>
      </w:pPr>
      <w:r w:rsidRPr="00734459">
        <w:t>/production-</w:t>
      </w:r>
      <w:proofErr w:type="spellStart"/>
      <w:r w:rsidRPr="00734459">
        <w:t>recommendations</w:t>
      </w:r>
      <w:proofErr w:type="spellEnd"/>
      <w:r w:rsidRPr="00734459">
        <w:t xml:space="preserve"> </w:t>
      </w:r>
      <w:r w:rsidRPr="00734459">
        <w:rPr>
          <w:i/>
          <w:iCs/>
        </w:rPr>
        <w:t>(préparé, non implémenté)</w:t>
      </w:r>
    </w:p>
    <w:p w14:paraId="48E62951" w14:textId="77777777" w:rsidR="00734459" w:rsidRPr="00734459" w:rsidRDefault="00734459">
      <w:pPr>
        <w:numPr>
          <w:ilvl w:val="0"/>
          <w:numId w:val="52"/>
        </w:numPr>
        <w:spacing w:after="150" w:line="276" w:lineRule="auto"/>
      </w:pPr>
      <w:r w:rsidRPr="00734459">
        <w:lastRenderedPageBreak/>
        <w:t xml:space="preserve">/anomalies </w:t>
      </w:r>
      <w:r w:rsidRPr="00734459">
        <w:rPr>
          <w:i/>
          <w:iCs/>
        </w:rPr>
        <w:t>(préparé, non implémenté)</w:t>
      </w:r>
    </w:p>
    <w:p w14:paraId="40CBE4F6" w14:textId="77777777" w:rsidR="00734459" w:rsidRPr="00734459" w:rsidRDefault="00734459">
      <w:pPr>
        <w:numPr>
          <w:ilvl w:val="0"/>
          <w:numId w:val="52"/>
        </w:numPr>
        <w:spacing w:after="150" w:line="276" w:lineRule="auto"/>
      </w:pPr>
      <w:r w:rsidRPr="00734459">
        <w:t xml:space="preserve">/segmentation </w:t>
      </w:r>
      <w:r w:rsidRPr="00734459">
        <w:rPr>
          <w:i/>
          <w:iCs/>
        </w:rPr>
        <w:t>(préparé, non implémenté)</w:t>
      </w:r>
    </w:p>
    <w:p w14:paraId="691B97B8" w14:textId="77777777" w:rsidR="00734459" w:rsidRPr="00734459" w:rsidRDefault="00734459">
      <w:pPr>
        <w:numPr>
          <w:ilvl w:val="0"/>
          <w:numId w:val="52"/>
        </w:numPr>
        <w:spacing w:after="150" w:line="276" w:lineRule="auto"/>
      </w:pPr>
      <w:r w:rsidRPr="00734459">
        <w:t xml:space="preserve">/insights </w:t>
      </w:r>
      <w:r w:rsidRPr="00734459">
        <w:rPr>
          <w:i/>
          <w:iCs/>
        </w:rPr>
        <w:t>(préparé, non implémenté)</w:t>
      </w:r>
    </w:p>
    <w:p w14:paraId="62984C54" w14:textId="77777777" w:rsidR="00734459" w:rsidRPr="00734459" w:rsidRDefault="00734459" w:rsidP="00734459">
      <w:pPr>
        <w:spacing w:after="150" w:line="276" w:lineRule="auto"/>
      </w:pPr>
      <w:r w:rsidRPr="00734459">
        <w:rPr>
          <w:b/>
          <w:bCs/>
        </w:rPr>
        <w:t>2. Mise en place du pipeline ETL</w:t>
      </w:r>
    </w:p>
    <w:p w14:paraId="07B50E3B" w14:textId="77777777" w:rsidR="00734459" w:rsidRPr="00734459" w:rsidRDefault="00734459" w:rsidP="00734459">
      <w:pPr>
        <w:spacing w:after="150" w:line="276" w:lineRule="auto"/>
      </w:pPr>
      <w:r w:rsidRPr="00734459">
        <w:t>Un pipeline ETL (</w:t>
      </w:r>
      <w:proofErr w:type="spellStart"/>
      <w:r w:rsidRPr="00734459">
        <w:t>Extract</w:t>
      </w:r>
      <w:proofErr w:type="spellEnd"/>
      <w:r w:rsidRPr="00734459">
        <w:t xml:space="preserve">, Transform, </w:t>
      </w:r>
      <w:proofErr w:type="spellStart"/>
      <w:r w:rsidRPr="00734459">
        <w:t>Load</w:t>
      </w:r>
      <w:proofErr w:type="spellEnd"/>
      <w:r w:rsidRPr="00734459">
        <w:t>) a été développé afin d'extraire automatiquement les données depuis la base de données unique de production, sans passer par un export manuel ou un fichier statique.</w:t>
      </w:r>
    </w:p>
    <w:p w14:paraId="47EFAD7F" w14:textId="77777777" w:rsidR="00734459" w:rsidRPr="00734459" w:rsidRDefault="00734459" w:rsidP="00734459">
      <w:pPr>
        <w:spacing w:after="150" w:line="276" w:lineRule="auto"/>
      </w:pPr>
      <w:r w:rsidRPr="00734459">
        <w:t>Le pipeline réalise :</w:t>
      </w:r>
    </w:p>
    <w:p w14:paraId="50DFC697" w14:textId="77777777" w:rsidR="00734459" w:rsidRPr="00734459" w:rsidRDefault="00734459">
      <w:pPr>
        <w:numPr>
          <w:ilvl w:val="0"/>
          <w:numId w:val="53"/>
        </w:numPr>
        <w:spacing w:after="150" w:line="276" w:lineRule="auto"/>
      </w:pPr>
      <w:proofErr w:type="gramStart"/>
      <w:r w:rsidRPr="00734459">
        <w:t>l'extraction</w:t>
      </w:r>
      <w:proofErr w:type="gramEnd"/>
      <w:r w:rsidRPr="00734459">
        <w:t xml:space="preserve"> des ventes historiques ;</w:t>
      </w:r>
    </w:p>
    <w:p w14:paraId="33D26673" w14:textId="77777777" w:rsidR="00734459" w:rsidRPr="00734459" w:rsidRDefault="00734459">
      <w:pPr>
        <w:numPr>
          <w:ilvl w:val="0"/>
          <w:numId w:val="53"/>
        </w:numPr>
        <w:spacing w:after="150" w:line="276" w:lineRule="auto"/>
      </w:pPr>
      <w:proofErr w:type="gramStart"/>
      <w:r w:rsidRPr="00734459">
        <w:t>l'extraction</w:t>
      </w:r>
      <w:proofErr w:type="gramEnd"/>
      <w:r w:rsidRPr="00734459">
        <w:t xml:space="preserve"> des informations produits ;</w:t>
      </w:r>
    </w:p>
    <w:p w14:paraId="29B10A38" w14:textId="77777777" w:rsidR="00734459" w:rsidRPr="00734459" w:rsidRDefault="00734459">
      <w:pPr>
        <w:numPr>
          <w:ilvl w:val="0"/>
          <w:numId w:val="53"/>
        </w:numPr>
        <w:spacing w:after="150" w:line="276" w:lineRule="auto"/>
      </w:pPr>
      <w:proofErr w:type="gramStart"/>
      <w:r w:rsidRPr="00734459">
        <w:t>le</w:t>
      </w:r>
      <w:proofErr w:type="gramEnd"/>
      <w:r w:rsidRPr="00734459">
        <w:t xml:space="preserve"> nettoyage des données ;</w:t>
      </w:r>
    </w:p>
    <w:p w14:paraId="07E1C1EA" w14:textId="77777777" w:rsidR="00734459" w:rsidRPr="00734459" w:rsidRDefault="00734459">
      <w:pPr>
        <w:numPr>
          <w:ilvl w:val="0"/>
          <w:numId w:val="53"/>
        </w:numPr>
        <w:spacing w:after="150" w:line="276" w:lineRule="auto"/>
      </w:pPr>
      <w:proofErr w:type="gramStart"/>
      <w:r w:rsidRPr="00734459">
        <w:t>l'agrégation</w:t>
      </w:r>
      <w:proofErr w:type="gramEnd"/>
      <w:r w:rsidRPr="00734459">
        <w:t xml:space="preserve"> des ventes par jour et par produit ;</w:t>
      </w:r>
    </w:p>
    <w:p w14:paraId="7AD8F0FE" w14:textId="77777777" w:rsidR="00734459" w:rsidRPr="00734459" w:rsidRDefault="00734459">
      <w:pPr>
        <w:numPr>
          <w:ilvl w:val="0"/>
          <w:numId w:val="53"/>
        </w:numPr>
        <w:spacing w:after="150" w:line="276" w:lineRule="auto"/>
      </w:pPr>
      <w:proofErr w:type="gramStart"/>
      <w:r w:rsidRPr="00734459">
        <w:t>la</w:t>
      </w:r>
      <w:proofErr w:type="gramEnd"/>
      <w:r w:rsidRPr="00734459">
        <w:t xml:space="preserve"> génération d'un jeu de données exploitable par les modèles IA.</w:t>
      </w:r>
    </w:p>
    <w:p w14:paraId="6FA228F2" w14:textId="77777777" w:rsidR="00734459" w:rsidRPr="00734459" w:rsidRDefault="00734459" w:rsidP="00734459">
      <w:pPr>
        <w:spacing w:after="150" w:line="276" w:lineRule="auto"/>
      </w:pPr>
      <w:r w:rsidRPr="00734459">
        <w:t>Cette approche garantit que les analyses sont effectuées sur des données réelles issues de l'application.</w:t>
      </w:r>
    </w:p>
    <w:p w14:paraId="3B09C2AD" w14:textId="77777777" w:rsidR="00734459" w:rsidRPr="00734459" w:rsidRDefault="00734459" w:rsidP="00734459">
      <w:pPr>
        <w:spacing w:after="150" w:line="276" w:lineRule="auto"/>
      </w:pPr>
      <w:r w:rsidRPr="00734459">
        <w:rPr>
          <w:b/>
          <w:bCs/>
        </w:rPr>
        <w:t>3. Développement du modèle de prévision initial (Baseline)</w:t>
      </w:r>
    </w:p>
    <w:p w14:paraId="007E3CF2" w14:textId="77777777" w:rsidR="00734459" w:rsidRPr="00734459" w:rsidRDefault="00734459" w:rsidP="00734459">
      <w:pPr>
        <w:spacing w:after="150" w:line="276" w:lineRule="auto"/>
      </w:pPr>
      <w:r w:rsidRPr="00734459">
        <w:t xml:space="preserve">Un premier modèle de prévision simple (moyenne mobile) a été implémenté afin de valider la chaîne d'intégration de bout en bout, exposé via </w:t>
      </w:r>
      <w:proofErr w:type="spellStart"/>
      <w:r w:rsidRPr="00734459">
        <w:t>l'endpoint</w:t>
      </w:r>
      <w:proofErr w:type="spellEnd"/>
      <w:r w:rsidRPr="00734459">
        <w:t xml:space="preserve"> /</w:t>
      </w:r>
      <w:proofErr w:type="spellStart"/>
      <w:r w:rsidRPr="00734459">
        <w:t>forecast</w:t>
      </w:r>
      <w:proofErr w:type="spellEnd"/>
      <w:r w:rsidRPr="00734459">
        <w:t>.</w:t>
      </w:r>
    </w:p>
    <w:p w14:paraId="05F4B814" w14:textId="77777777" w:rsidR="00734459" w:rsidRPr="00734459" w:rsidRDefault="00734459" w:rsidP="00734459">
      <w:pPr>
        <w:spacing w:after="150" w:line="276" w:lineRule="auto"/>
      </w:pPr>
      <w:r w:rsidRPr="00734459">
        <w:t>Les résultats renvoyés incluent systématiquement une structure standardisée :</w:t>
      </w:r>
    </w:p>
    <w:p w14:paraId="18469888" w14:textId="77777777" w:rsidR="00734459" w:rsidRPr="00734459" w:rsidRDefault="00734459" w:rsidP="00734459">
      <w:pPr>
        <w:spacing w:after="150" w:line="276" w:lineRule="auto"/>
        <w:rPr>
          <w:lang w:val="en-GB"/>
        </w:rPr>
      </w:pPr>
      <w:r w:rsidRPr="00734459">
        <w:rPr>
          <w:lang w:val="en-GB"/>
        </w:rPr>
        <w:t>{</w:t>
      </w:r>
    </w:p>
    <w:p w14:paraId="67566065" w14:textId="77777777" w:rsidR="00734459" w:rsidRPr="00734459" w:rsidRDefault="00734459" w:rsidP="00734459">
      <w:pPr>
        <w:spacing w:after="150" w:line="276" w:lineRule="auto"/>
        <w:rPr>
          <w:lang w:val="en-GB"/>
        </w:rPr>
      </w:pPr>
      <w:r w:rsidRPr="00734459">
        <w:rPr>
          <w:lang w:val="en-GB"/>
        </w:rPr>
        <w:t xml:space="preserve">  "value": 5.43,</w:t>
      </w:r>
    </w:p>
    <w:p w14:paraId="77BCEC18" w14:textId="77777777" w:rsidR="00734459" w:rsidRPr="00734459" w:rsidRDefault="00734459" w:rsidP="00734459">
      <w:pPr>
        <w:spacing w:after="150" w:line="276" w:lineRule="auto"/>
        <w:rPr>
          <w:lang w:val="en-GB"/>
        </w:rPr>
      </w:pPr>
      <w:r w:rsidRPr="00734459">
        <w:rPr>
          <w:lang w:val="en-GB"/>
        </w:rPr>
        <w:t xml:space="preserve">  "confidence": {</w:t>
      </w:r>
    </w:p>
    <w:p w14:paraId="25BA4C3B" w14:textId="77777777" w:rsidR="00734459" w:rsidRPr="00734459" w:rsidRDefault="00734459" w:rsidP="00734459">
      <w:pPr>
        <w:spacing w:after="150" w:line="276" w:lineRule="auto"/>
        <w:rPr>
          <w:lang w:val="en-GB"/>
        </w:rPr>
      </w:pPr>
      <w:r w:rsidRPr="00734459">
        <w:rPr>
          <w:lang w:val="en-GB"/>
        </w:rPr>
        <w:t xml:space="preserve">    "level": "</w:t>
      </w:r>
      <w:proofErr w:type="spellStart"/>
      <w:r w:rsidRPr="00734459">
        <w:rPr>
          <w:lang w:val="en-GB"/>
        </w:rPr>
        <w:t>moyenne</w:t>
      </w:r>
      <w:proofErr w:type="spellEnd"/>
      <w:r w:rsidRPr="00734459">
        <w:rPr>
          <w:lang w:val="en-GB"/>
        </w:rPr>
        <w:t>",</w:t>
      </w:r>
    </w:p>
    <w:p w14:paraId="770B427B" w14:textId="77777777" w:rsidR="00734459" w:rsidRPr="00734459" w:rsidRDefault="00734459" w:rsidP="00734459">
      <w:pPr>
        <w:spacing w:after="150" w:line="276" w:lineRule="auto"/>
        <w:rPr>
          <w:lang w:val="en-GB"/>
        </w:rPr>
      </w:pPr>
      <w:r w:rsidRPr="00734459">
        <w:rPr>
          <w:lang w:val="en-GB"/>
        </w:rPr>
        <w:t xml:space="preserve">    "interval": [4.07, 6.79]</w:t>
      </w:r>
    </w:p>
    <w:p w14:paraId="06025ABA" w14:textId="77777777" w:rsidR="00734459" w:rsidRPr="00734459" w:rsidRDefault="00734459" w:rsidP="00734459">
      <w:pPr>
        <w:spacing w:after="150" w:line="276" w:lineRule="auto"/>
        <w:rPr>
          <w:lang w:val="en-GB"/>
        </w:rPr>
      </w:pPr>
      <w:r w:rsidRPr="00734459">
        <w:rPr>
          <w:lang w:val="en-GB"/>
        </w:rPr>
        <w:t xml:space="preserve">  },</w:t>
      </w:r>
    </w:p>
    <w:p w14:paraId="235F56BB" w14:textId="77777777" w:rsidR="00734459" w:rsidRPr="00734459" w:rsidRDefault="00734459" w:rsidP="00734459">
      <w:pPr>
        <w:spacing w:after="150" w:line="276" w:lineRule="auto"/>
        <w:rPr>
          <w:lang w:val="en-GB"/>
        </w:rPr>
      </w:pPr>
      <w:r w:rsidRPr="00734459">
        <w:rPr>
          <w:lang w:val="en-GB"/>
        </w:rPr>
        <w:t xml:space="preserve">  "status": "ok"</w:t>
      </w:r>
    </w:p>
    <w:p w14:paraId="1B8F1083" w14:textId="77777777" w:rsidR="00734459" w:rsidRPr="00734459" w:rsidRDefault="00734459" w:rsidP="00734459">
      <w:pPr>
        <w:spacing w:after="150" w:line="276" w:lineRule="auto"/>
      </w:pPr>
      <w:r w:rsidRPr="00734459">
        <w:t>}</w:t>
      </w:r>
    </w:p>
    <w:p w14:paraId="5A793D7E" w14:textId="77777777" w:rsidR="00734459" w:rsidRPr="00734459" w:rsidRDefault="00734459" w:rsidP="00734459">
      <w:pPr>
        <w:spacing w:after="150" w:line="276" w:lineRule="auto"/>
      </w:pPr>
      <w:r w:rsidRPr="00734459">
        <w:t>Cette structure respecte les exigences du cahier des charges concernant l'indicateur de confiance, le statut de validité de la prévision, et la traçabilité des résultats IA — aucun chiffre n'est jamais affiché seul à l'utilisateur.</w:t>
      </w:r>
    </w:p>
    <w:p w14:paraId="7838E4AF" w14:textId="77777777" w:rsidR="00734459" w:rsidRPr="00734459" w:rsidRDefault="00734459" w:rsidP="00734459">
      <w:pPr>
        <w:spacing w:after="150" w:line="276" w:lineRule="auto"/>
      </w:pPr>
      <w:r w:rsidRPr="00734459">
        <w:rPr>
          <w:b/>
          <w:bCs/>
        </w:rPr>
        <w:t>4. Gestion des données insuffisantes</w:t>
      </w:r>
    </w:p>
    <w:p w14:paraId="39AA0C94" w14:textId="77777777" w:rsidR="00734459" w:rsidRPr="00734459" w:rsidRDefault="00734459" w:rsidP="00734459">
      <w:pPr>
        <w:spacing w:after="150" w:line="276" w:lineRule="auto"/>
      </w:pPr>
      <w:r w:rsidRPr="00734459">
        <w:t>Une règle métier a été mise en place pour éviter les prévisions peu fiables : lorsqu'un produit dispose d'un historique de ventes insuffisant (moins de 14 jours), le système retourne :</w:t>
      </w:r>
    </w:p>
    <w:p w14:paraId="4BB15F1C" w14:textId="77777777" w:rsidR="00734459" w:rsidRPr="00734459" w:rsidRDefault="00734459" w:rsidP="00734459">
      <w:pPr>
        <w:spacing w:after="150" w:line="276" w:lineRule="auto"/>
      </w:pPr>
      <w:r w:rsidRPr="00734459">
        <w:t>{</w:t>
      </w:r>
    </w:p>
    <w:p w14:paraId="6E9A8ABD" w14:textId="77777777" w:rsidR="00734459" w:rsidRPr="00734459" w:rsidRDefault="00734459" w:rsidP="00734459">
      <w:pPr>
        <w:spacing w:after="150" w:line="276" w:lineRule="auto"/>
      </w:pPr>
      <w:r w:rsidRPr="00734459">
        <w:t xml:space="preserve">  "</w:t>
      </w:r>
      <w:proofErr w:type="spellStart"/>
      <w:r w:rsidRPr="00734459">
        <w:t>status</w:t>
      </w:r>
      <w:proofErr w:type="spellEnd"/>
      <w:proofErr w:type="gramStart"/>
      <w:r w:rsidRPr="00734459">
        <w:t>":</w:t>
      </w:r>
      <w:proofErr w:type="gramEnd"/>
      <w:r w:rsidRPr="00734459">
        <w:t xml:space="preserve"> "</w:t>
      </w:r>
      <w:proofErr w:type="spellStart"/>
      <w:r w:rsidRPr="00734459">
        <w:t>insufficient_data</w:t>
      </w:r>
      <w:proofErr w:type="spellEnd"/>
      <w:r w:rsidRPr="00734459">
        <w:t>"</w:t>
      </w:r>
    </w:p>
    <w:p w14:paraId="39C95F22" w14:textId="77777777" w:rsidR="00734459" w:rsidRPr="00734459" w:rsidRDefault="00734459" w:rsidP="00734459">
      <w:pPr>
        <w:spacing w:after="150" w:line="276" w:lineRule="auto"/>
      </w:pPr>
      <w:r w:rsidRPr="00734459">
        <w:t>}</w:t>
      </w:r>
    </w:p>
    <w:p w14:paraId="7D537988" w14:textId="77777777" w:rsidR="00734459" w:rsidRPr="00734459" w:rsidRDefault="00734459" w:rsidP="00734459">
      <w:pPr>
        <w:spacing w:after="150" w:line="276" w:lineRule="auto"/>
      </w:pPr>
      <w:r w:rsidRPr="00734459">
        <w:t>Cette fonctionnalité empêche l'affichage de prévisions artificielles ou statistiquement non pertinentes.</w:t>
      </w:r>
    </w:p>
    <w:p w14:paraId="066A62FA" w14:textId="77777777" w:rsidR="00734459" w:rsidRPr="00734459" w:rsidRDefault="00734459" w:rsidP="00734459">
      <w:pPr>
        <w:spacing w:after="150" w:line="276" w:lineRule="auto"/>
      </w:pPr>
      <w:r w:rsidRPr="00734459">
        <w:rPr>
          <w:b/>
          <w:bCs/>
        </w:rPr>
        <w:t>5. Intégration Backend ↔ Service IA</w:t>
      </w:r>
    </w:p>
    <w:p w14:paraId="3A63BB01" w14:textId="77777777" w:rsidR="00734459" w:rsidRPr="00734459" w:rsidRDefault="00734459" w:rsidP="00734459">
      <w:pPr>
        <w:spacing w:after="150" w:line="276" w:lineRule="auto"/>
      </w:pPr>
      <w:r w:rsidRPr="00734459">
        <w:t>Une couche de communication entre le backend principal et le service IA a été développée sous la forme d'un mécanisme de reverse proxy intégré au backend Node.js/Express :</w:t>
      </w:r>
    </w:p>
    <w:p w14:paraId="1F09F952" w14:textId="77777777" w:rsidR="00734459" w:rsidRPr="00734459" w:rsidRDefault="00734459" w:rsidP="00734459">
      <w:pPr>
        <w:spacing w:after="150" w:line="276" w:lineRule="auto"/>
        <w:rPr>
          <w:lang w:val="en-GB"/>
        </w:rPr>
      </w:pPr>
      <w:r w:rsidRPr="00734459">
        <w:rPr>
          <w:lang w:val="en-GB"/>
        </w:rPr>
        <w:lastRenderedPageBreak/>
        <w:t>Frontend</w:t>
      </w:r>
    </w:p>
    <w:p w14:paraId="5CAE7E1A" w14:textId="77777777" w:rsidR="00734459" w:rsidRPr="00734459" w:rsidRDefault="00734459" w:rsidP="00734459">
      <w:pPr>
        <w:spacing w:after="150" w:line="276" w:lineRule="auto"/>
        <w:rPr>
          <w:lang w:val="en-GB"/>
        </w:rPr>
      </w:pPr>
      <w:r w:rsidRPr="00734459">
        <w:rPr>
          <w:lang w:val="en-GB"/>
        </w:rPr>
        <w:t xml:space="preserve">    ↓</w:t>
      </w:r>
    </w:p>
    <w:p w14:paraId="2D2897F1" w14:textId="77777777" w:rsidR="00734459" w:rsidRPr="00734459" w:rsidRDefault="00734459" w:rsidP="00734459">
      <w:pPr>
        <w:spacing w:after="150" w:line="276" w:lineRule="auto"/>
        <w:rPr>
          <w:lang w:val="en-GB"/>
        </w:rPr>
      </w:pPr>
      <w:r w:rsidRPr="00734459">
        <w:rPr>
          <w:lang w:val="en-GB"/>
        </w:rPr>
        <w:t>Backend (proxy /ai/*)</w:t>
      </w:r>
    </w:p>
    <w:p w14:paraId="0959D2FE" w14:textId="77777777" w:rsidR="00734459" w:rsidRPr="00734459" w:rsidRDefault="00734459" w:rsidP="00734459">
      <w:pPr>
        <w:spacing w:after="150" w:line="276" w:lineRule="auto"/>
        <w:rPr>
          <w:lang w:val="en-GB"/>
        </w:rPr>
      </w:pPr>
      <w:r w:rsidRPr="00734459">
        <w:rPr>
          <w:lang w:val="en-GB"/>
        </w:rPr>
        <w:t xml:space="preserve">    ↓</w:t>
      </w:r>
    </w:p>
    <w:p w14:paraId="560016F7" w14:textId="77777777" w:rsidR="00734459" w:rsidRPr="00734459" w:rsidRDefault="00734459" w:rsidP="00734459">
      <w:pPr>
        <w:spacing w:after="150" w:line="276" w:lineRule="auto"/>
        <w:rPr>
          <w:lang w:val="en-GB"/>
        </w:rPr>
      </w:pPr>
      <w:r w:rsidRPr="00734459">
        <w:rPr>
          <w:lang w:val="en-GB"/>
        </w:rPr>
        <w:t>Service IA</w:t>
      </w:r>
    </w:p>
    <w:p w14:paraId="5C7DE083" w14:textId="77777777" w:rsidR="00734459" w:rsidRPr="00734459" w:rsidRDefault="00734459" w:rsidP="00734459">
      <w:pPr>
        <w:spacing w:after="150" w:line="276" w:lineRule="auto"/>
      </w:pPr>
      <w:r w:rsidRPr="00734459">
        <w:t>Le frontend communique uniquement avec le backend via le chemin /ai/*, qui relaie les requêtes vers le service IA sans exposer directement son hôte et son port. Cette architecture apporte une meilleure sécurité, une réduction des problèmes de configuration côté client, et une centralisation des points d'accès API.</w:t>
      </w:r>
    </w:p>
    <w:p w14:paraId="641AF92C" w14:textId="77777777" w:rsidR="00734459" w:rsidRPr="00734459" w:rsidRDefault="00734459" w:rsidP="00734459">
      <w:pPr>
        <w:spacing w:after="150" w:line="276" w:lineRule="auto"/>
      </w:pPr>
      <w:r w:rsidRPr="00734459">
        <w:rPr>
          <w:b/>
          <w:bCs/>
        </w:rPr>
        <w:t>Écart constaté avec l'architecture cible initiale</w:t>
      </w:r>
      <w:r w:rsidRPr="00734459">
        <w:t xml:space="preserve"> : le cahier des charges (section 7) et le plan de développement prévoyaient un routage /ai/* via </w:t>
      </w:r>
      <w:proofErr w:type="spellStart"/>
      <w:r w:rsidRPr="00734459">
        <w:t>nginx</w:t>
      </w:r>
      <w:proofErr w:type="spellEnd"/>
      <w:r w:rsidRPr="00734459">
        <w:t>/Docker (docker-</w:t>
      </w:r>
      <w:proofErr w:type="spellStart"/>
      <w:r w:rsidRPr="00734459">
        <w:t>compose.yml</w:t>
      </w:r>
      <w:proofErr w:type="spellEnd"/>
      <w:r w:rsidRPr="00734459">
        <w:t xml:space="preserve"> comme point d'entrée unique). L'environnement de développement actuel ne disposant pas de Docker, ce routage a été temporairement remplacé par un proxy applicatif interne au backend Express, fonctionnellement équivalent. </w:t>
      </w:r>
      <w:r w:rsidRPr="00734459">
        <w:rPr>
          <w:b/>
          <w:bCs/>
        </w:rPr>
        <w:t>Ce point devra être tranché avant le déploiement final</w:t>
      </w:r>
      <w:r w:rsidRPr="00734459">
        <w:t xml:space="preserve"> : conservation du proxy applicatif, ou retour à une architecture </w:t>
      </w:r>
      <w:proofErr w:type="spellStart"/>
      <w:r w:rsidRPr="00734459">
        <w:t>nginx</w:t>
      </w:r>
      <w:proofErr w:type="spellEnd"/>
      <w:r w:rsidRPr="00734459">
        <w:t>/Docker en production.</w:t>
      </w:r>
    </w:p>
    <w:p w14:paraId="79D6094A" w14:textId="77777777" w:rsidR="00734459" w:rsidRPr="00734459" w:rsidRDefault="00734459" w:rsidP="00734459">
      <w:pPr>
        <w:spacing w:after="150" w:line="276" w:lineRule="auto"/>
      </w:pPr>
      <w:r w:rsidRPr="00734459">
        <w:rPr>
          <w:b/>
          <w:bCs/>
        </w:rPr>
        <w:t>6. Intégration avec le Frontend</w:t>
      </w:r>
    </w:p>
    <w:p w14:paraId="232F42D6" w14:textId="77777777" w:rsidR="00734459" w:rsidRPr="00734459" w:rsidRDefault="00734459" w:rsidP="00734459">
      <w:pPr>
        <w:spacing w:after="150" w:line="276" w:lineRule="auto"/>
      </w:pPr>
      <w:r w:rsidRPr="00734459">
        <w:t>Le module Tableau de bord a été connecté au service IA. Les utilisateurs peuvent désormais visualiser :</w:t>
      </w:r>
    </w:p>
    <w:p w14:paraId="6723D565" w14:textId="77777777" w:rsidR="00734459" w:rsidRPr="00734459" w:rsidRDefault="00734459">
      <w:pPr>
        <w:numPr>
          <w:ilvl w:val="0"/>
          <w:numId w:val="54"/>
        </w:numPr>
        <w:spacing w:after="150" w:line="276" w:lineRule="auto"/>
      </w:pPr>
      <w:proofErr w:type="gramStart"/>
      <w:r w:rsidRPr="00734459">
        <w:t>la</w:t>
      </w:r>
      <w:proofErr w:type="gramEnd"/>
      <w:r w:rsidRPr="00734459">
        <w:t xml:space="preserve"> prévision de ventes ;</w:t>
      </w:r>
    </w:p>
    <w:p w14:paraId="64BE72BC" w14:textId="77777777" w:rsidR="00734459" w:rsidRPr="00734459" w:rsidRDefault="00734459">
      <w:pPr>
        <w:numPr>
          <w:ilvl w:val="0"/>
          <w:numId w:val="54"/>
        </w:numPr>
        <w:spacing w:after="150" w:line="276" w:lineRule="auto"/>
      </w:pPr>
      <w:proofErr w:type="gramStart"/>
      <w:r w:rsidRPr="00734459">
        <w:t>le</w:t>
      </w:r>
      <w:proofErr w:type="gramEnd"/>
      <w:r w:rsidRPr="00734459">
        <w:t xml:space="preserve"> niveau de confiance associé ;</w:t>
      </w:r>
    </w:p>
    <w:p w14:paraId="7944777A" w14:textId="77777777" w:rsidR="00734459" w:rsidRPr="00734459" w:rsidRDefault="00734459">
      <w:pPr>
        <w:numPr>
          <w:ilvl w:val="0"/>
          <w:numId w:val="54"/>
        </w:numPr>
        <w:spacing w:after="150" w:line="276" w:lineRule="auto"/>
      </w:pPr>
      <w:proofErr w:type="gramStart"/>
      <w:r w:rsidRPr="00734459">
        <w:t>l'intervalle</w:t>
      </w:r>
      <w:proofErr w:type="gramEnd"/>
      <w:r w:rsidRPr="00734459">
        <w:t xml:space="preserve"> de confiance ;</w:t>
      </w:r>
    </w:p>
    <w:p w14:paraId="52A873B6" w14:textId="77777777" w:rsidR="00734459" w:rsidRPr="00734459" w:rsidRDefault="00734459">
      <w:pPr>
        <w:numPr>
          <w:ilvl w:val="0"/>
          <w:numId w:val="54"/>
        </w:numPr>
        <w:spacing w:after="150" w:line="276" w:lineRule="auto"/>
      </w:pPr>
      <w:proofErr w:type="gramStart"/>
      <w:r w:rsidRPr="00734459">
        <w:t>le</w:t>
      </w:r>
      <w:proofErr w:type="gramEnd"/>
      <w:r w:rsidRPr="00734459">
        <w:t xml:space="preserve"> statut de la prédiction.</w:t>
      </w:r>
    </w:p>
    <w:p w14:paraId="236BF8A4" w14:textId="77777777" w:rsidR="00734459" w:rsidRPr="00734459" w:rsidRDefault="00734459" w:rsidP="00734459">
      <w:pPr>
        <w:spacing w:after="150" w:line="276" w:lineRule="auto"/>
      </w:pPr>
      <w:r w:rsidRPr="00734459">
        <w:t>Les données affichées proviennent directement du service IA via les API réelles — aucune donnée simulée ou codée en dur n'est utilisée.</w:t>
      </w:r>
    </w:p>
    <w:p w14:paraId="002E7829" w14:textId="77777777" w:rsidR="00734459" w:rsidRPr="00734459" w:rsidRDefault="00734459" w:rsidP="00734459">
      <w:pPr>
        <w:spacing w:after="150" w:line="276" w:lineRule="auto"/>
      </w:pPr>
      <w:r w:rsidRPr="00734459">
        <w:rPr>
          <w:b/>
          <w:bCs/>
        </w:rPr>
        <w:t>7. Validation et tests</w:t>
      </w:r>
    </w:p>
    <w:p w14:paraId="11C46270" w14:textId="77777777" w:rsidR="00734459" w:rsidRPr="00734459" w:rsidRDefault="00734459" w:rsidP="00734459">
      <w:pPr>
        <w:spacing w:after="150" w:line="276" w:lineRule="auto"/>
      </w:pPr>
      <w:r w:rsidRPr="00734459">
        <w:t>Les validations suivantes ont été réalisées :</w:t>
      </w:r>
    </w:p>
    <w:p w14:paraId="3601163E"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Tests unitaires du service IA réussis (</w:t>
      </w:r>
      <w:r w:rsidRPr="00734459">
        <w:rPr>
          <w:b/>
          <w:bCs/>
        </w:rPr>
        <w:t>5/5</w:t>
      </w:r>
      <w:r w:rsidRPr="00734459">
        <w:t>)</w:t>
      </w:r>
    </w:p>
    <w:p w14:paraId="62BF092B"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Tests de non-régression du backend applicatif réussis (</w:t>
      </w:r>
      <w:r w:rsidRPr="00734459">
        <w:rPr>
          <w:b/>
          <w:bCs/>
        </w:rPr>
        <w:t>77/77</w:t>
      </w:r>
      <w:r w:rsidRPr="00734459">
        <w:t>, aucune régression sur les modules cœur de la Phase 3)</w:t>
      </w:r>
    </w:p>
    <w:p w14:paraId="55CF8EF6"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Communication backend ↔ service IA validée (proxy /ai/*)</w:t>
      </w:r>
    </w:p>
    <w:p w14:paraId="16AC5321"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Exécution correcte du pipeline ETL</w:t>
      </w:r>
    </w:p>
    <w:p w14:paraId="6BFDD1B5"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Affichage des prévisions, du niveau de confiance et du statut dans l'interface utilisateur</w:t>
      </w:r>
    </w:p>
    <w:p w14:paraId="0362F9DB"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Gestion vérifiée du cas « données insuffisantes »</w:t>
      </w:r>
    </w:p>
    <w:p w14:paraId="0717E5A8"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Vérification des appels réseau réels entre le frontend et les API IA (aucun appel direct au service IA, tout transite par le backend)</w:t>
      </w:r>
    </w:p>
    <w:p w14:paraId="3AD2201E" w14:textId="77777777" w:rsidR="00734459" w:rsidRPr="00734459" w:rsidRDefault="00734459">
      <w:pPr>
        <w:numPr>
          <w:ilvl w:val="0"/>
          <w:numId w:val="55"/>
        </w:numPr>
        <w:spacing w:after="150" w:line="276" w:lineRule="auto"/>
      </w:pPr>
      <w:r w:rsidRPr="00734459">
        <w:rPr>
          <w:rFonts w:ascii="Segoe UI Emoji" w:hAnsi="Segoe UI Emoji" w:cs="Segoe UI Emoji"/>
        </w:rPr>
        <w:t>✅</w:t>
      </w:r>
      <w:r w:rsidRPr="00734459">
        <w:t xml:space="preserve"> Vérification du parcours complet de bout en bout :</w:t>
      </w:r>
    </w:p>
    <w:p w14:paraId="2A2700AE" w14:textId="77777777" w:rsidR="00734459" w:rsidRPr="00734459" w:rsidRDefault="00734459" w:rsidP="00734459">
      <w:pPr>
        <w:spacing w:after="150" w:line="276" w:lineRule="auto"/>
      </w:pPr>
      <w:r w:rsidRPr="00734459">
        <w:t>Base de données → Pipeline ETL → Modèle de prévision → API IA → Backend → Frontend</w:t>
      </w:r>
    </w:p>
    <w:p w14:paraId="3551EEA0" w14:textId="77777777" w:rsidR="00734459" w:rsidRPr="00734459" w:rsidRDefault="00734459" w:rsidP="00734459">
      <w:pPr>
        <w:spacing w:after="150" w:line="276" w:lineRule="auto"/>
      </w:pPr>
      <w:r w:rsidRPr="00734459">
        <w:t>Un test E2E dédié a confirmé qu'une vente enregistrée dans le module Ventes (Phase 3) est bien prise en compte lors du cycle d'extraction suivant et influence la prévision affichée au tableau de bord.</w:t>
      </w:r>
    </w:p>
    <w:p w14:paraId="233C3AAE" w14:textId="77777777" w:rsidR="00734459" w:rsidRPr="00734459" w:rsidRDefault="00734459" w:rsidP="00734459">
      <w:pPr>
        <w:spacing w:after="150" w:line="276" w:lineRule="auto"/>
        <w:rPr>
          <w:b/>
          <w:bCs/>
        </w:rPr>
      </w:pPr>
      <w:r w:rsidRPr="00734459">
        <w:rPr>
          <w:b/>
          <w:bCs/>
        </w:rPr>
        <w:t>Livrable de fin de Sprint 0</w:t>
      </w:r>
    </w:p>
    <w:p w14:paraId="58A3F4C9" w14:textId="77777777" w:rsidR="00734459" w:rsidRPr="00734459" w:rsidRDefault="00734459" w:rsidP="00734459">
      <w:pPr>
        <w:spacing w:after="150" w:line="276" w:lineRule="auto"/>
      </w:pPr>
      <w:r w:rsidRPr="00734459">
        <w:t>À l'issue de ce sprint, la plateforme dispose d'une première version opérationnelle du module IA permettant :</w:t>
      </w:r>
    </w:p>
    <w:p w14:paraId="24F2991D" w14:textId="77777777" w:rsidR="00734459" w:rsidRPr="00734459" w:rsidRDefault="00734459">
      <w:pPr>
        <w:numPr>
          <w:ilvl w:val="0"/>
          <w:numId w:val="56"/>
        </w:numPr>
        <w:spacing w:after="150" w:line="276" w:lineRule="auto"/>
      </w:pPr>
      <w:proofErr w:type="gramStart"/>
      <w:r w:rsidRPr="00734459">
        <w:lastRenderedPageBreak/>
        <w:t>l'exploitation</w:t>
      </w:r>
      <w:proofErr w:type="gramEnd"/>
      <w:r w:rsidRPr="00734459">
        <w:t xml:space="preserve"> des données réelles de l'application ;</w:t>
      </w:r>
    </w:p>
    <w:p w14:paraId="09E8BC10" w14:textId="77777777" w:rsidR="00734459" w:rsidRPr="00734459" w:rsidRDefault="00734459">
      <w:pPr>
        <w:numPr>
          <w:ilvl w:val="0"/>
          <w:numId w:val="56"/>
        </w:numPr>
        <w:spacing w:after="150" w:line="276" w:lineRule="auto"/>
      </w:pPr>
      <w:proofErr w:type="gramStart"/>
      <w:r w:rsidRPr="00734459">
        <w:t>la</w:t>
      </w:r>
      <w:proofErr w:type="gramEnd"/>
      <w:r w:rsidRPr="00734459">
        <w:t xml:space="preserve"> génération de prévisions de ventes ;</w:t>
      </w:r>
    </w:p>
    <w:p w14:paraId="40837313" w14:textId="77777777" w:rsidR="00734459" w:rsidRPr="00734459" w:rsidRDefault="00734459">
      <w:pPr>
        <w:numPr>
          <w:ilvl w:val="0"/>
          <w:numId w:val="56"/>
        </w:numPr>
        <w:spacing w:after="150" w:line="276" w:lineRule="auto"/>
      </w:pPr>
      <w:proofErr w:type="gramStart"/>
      <w:r w:rsidRPr="00734459">
        <w:t>l'affichage</w:t>
      </w:r>
      <w:proofErr w:type="gramEnd"/>
      <w:r w:rsidRPr="00734459">
        <w:t xml:space="preserve"> des résultats dans le tableau de bord ;</w:t>
      </w:r>
    </w:p>
    <w:p w14:paraId="0DE281C3" w14:textId="77777777" w:rsidR="00734459" w:rsidRPr="00734459" w:rsidRDefault="00734459">
      <w:pPr>
        <w:numPr>
          <w:ilvl w:val="0"/>
          <w:numId w:val="56"/>
        </w:numPr>
        <w:spacing w:after="150" w:line="276" w:lineRule="auto"/>
      </w:pPr>
      <w:proofErr w:type="gramStart"/>
      <w:r w:rsidRPr="00734459">
        <w:t>la</w:t>
      </w:r>
      <w:proofErr w:type="gramEnd"/>
      <w:r w:rsidRPr="00734459">
        <w:t xml:space="preserve"> préparation de l'implémentation des fonctionnalités avancées prévues dans les sprints suivants (prévision avancée, recommandations de production, détection d'anomalies, segmentation des produits).</w:t>
      </w:r>
    </w:p>
    <w:p w14:paraId="4598D1DB" w14:textId="77777777" w:rsidR="00734459" w:rsidRPr="00734459" w:rsidRDefault="00734459" w:rsidP="00734459">
      <w:pPr>
        <w:spacing w:after="150" w:line="276" w:lineRule="auto"/>
      </w:pPr>
      <w:r w:rsidRPr="00734459">
        <w:t>Cette chaîne complète et fonctionnelle constitue la preuve de faisabilité technique de l'intégration IA, avant toute sophistication du modèle, conformément à la méthodologie définie en Phase 4 du plan de développement.</w:t>
      </w:r>
    </w:p>
    <w:p w14:paraId="12B7AB5C" w14:textId="77777777" w:rsidR="00734459" w:rsidRPr="00734459" w:rsidRDefault="00734459" w:rsidP="00734459">
      <w:pPr>
        <w:spacing w:after="150" w:line="276" w:lineRule="auto"/>
      </w:pPr>
      <w:r w:rsidRPr="00734459">
        <w:rPr>
          <w:b/>
          <w:bCs/>
        </w:rPr>
        <w:t xml:space="preserve">Statut du Sprint 0 : Terminé et validé. </w:t>
      </w:r>
      <w:r w:rsidRPr="00734459">
        <w:rPr>
          <w:rFonts w:ascii="Segoe UI Emoji" w:hAnsi="Segoe UI Emoji" w:cs="Segoe UI Emoji"/>
          <w:b/>
          <w:bCs/>
        </w:rPr>
        <w:t>✅</w:t>
      </w:r>
      <w:r w:rsidRPr="00734459">
        <w:t xml:space="preserve"> </w:t>
      </w:r>
      <w:r w:rsidRPr="00734459">
        <w:rPr>
          <w:i/>
          <w:iCs/>
        </w:rPr>
        <w:t xml:space="preserve">(sous réserve de la décision d'architecture </w:t>
      </w:r>
      <w:proofErr w:type="spellStart"/>
      <w:r w:rsidRPr="00734459">
        <w:rPr>
          <w:i/>
          <w:iCs/>
        </w:rPr>
        <w:t>nginx</w:t>
      </w:r>
      <w:proofErr w:type="spellEnd"/>
      <w:r w:rsidRPr="00734459">
        <w:rPr>
          <w:i/>
          <w:iCs/>
        </w:rPr>
        <w:t>/Docker vs proxy applicatif à confirmer avant le déploiement final)</w:t>
      </w:r>
    </w:p>
    <w:p w14:paraId="036BCCFF" w14:textId="77777777" w:rsidR="005A644E" w:rsidRDefault="005A644E" w:rsidP="005378D6">
      <w:pPr>
        <w:spacing w:after="150" w:line="276" w:lineRule="auto"/>
      </w:pPr>
    </w:p>
    <w:p w14:paraId="04C1F5C1" w14:textId="77777777" w:rsidR="005A644E" w:rsidRDefault="005A644E" w:rsidP="005378D6">
      <w:pPr>
        <w:spacing w:after="150" w:line="276" w:lineRule="auto"/>
      </w:pPr>
    </w:p>
    <w:p w14:paraId="5FB8F604" w14:textId="77777777" w:rsidR="005A644E" w:rsidRDefault="005A644E" w:rsidP="005378D6">
      <w:pPr>
        <w:spacing w:after="150" w:line="276" w:lineRule="auto"/>
      </w:pPr>
    </w:p>
    <w:p w14:paraId="32FFE113" w14:textId="77777777" w:rsidR="005A644E" w:rsidRDefault="005A644E" w:rsidP="005378D6">
      <w:pPr>
        <w:spacing w:after="150" w:line="276" w:lineRule="auto"/>
      </w:pPr>
    </w:p>
    <w:p w14:paraId="1D11F175" w14:textId="77777777" w:rsidR="004C15DC" w:rsidRPr="004C15DC" w:rsidRDefault="004C15DC" w:rsidP="004C15DC">
      <w:pPr>
        <w:spacing w:after="150" w:line="276" w:lineRule="auto"/>
        <w:rPr>
          <w:b/>
          <w:bCs/>
        </w:rPr>
      </w:pPr>
      <w:r w:rsidRPr="004C15DC">
        <w:rPr>
          <w:b/>
          <w:bCs/>
        </w:rPr>
        <w:t>Phase 4 – Sprint 1 : Prévision des ventes avancée et sécurisation par rôle</w:t>
      </w:r>
    </w:p>
    <w:p w14:paraId="5468C83B" w14:textId="77777777" w:rsidR="004C15DC" w:rsidRPr="004C15DC" w:rsidRDefault="004C15DC" w:rsidP="004C15DC">
      <w:pPr>
        <w:spacing w:after="150" w:line="276" w:lineRule="auto"/>
      </w:pPr>
      <w:r w:rsidRPr="004C15DC">
        <w:rPr>
          <w:i/>
          <w:iCs/>
        </w:rPr>
        <w:t>(Version prête à insérer dans le cahier des charges / rapport de réalisation, section 10 ou en annexe)</w:t>
      </w:r>
    </w:p>
    <w:p w14:paraId="52D65826" w14:textId="77777777" w:rsidR="004C15DC" w:rsidRPr="004C15DC" w:rsidRDefault="004C15DC" w:rsidP="004C15DC">
      <w:pPr>
        <w:spacing w:after="150" w:line="276" w:lineRule="auto"/>
        <w:rPr>
          <w:b/>
          <w:bCs/>
        </w:rPr>
      </w:pPr>
      <w:r w:rsidRPr="004C15DC">
        <w:rPr>
          <w:b/>
          <w:bCs/>
        </w:rPr>
        <w:t>Objectif du Sprint</w:t>
      </w:r>
    </w:p>
    <w:p w14:paraId="0400860C" w14:textId="77777777" w:rsidR="004C15DC" w:rsidRPr="004C15DC" w:rsidRDefault="004C15DC" w:rsidP="004C15DC">
      <w:pPr>
        <w:spacing w:after="150" w:line="276" w:lineRule="auto"/>
      </w:pPr>
      <w:r w:rsidRPr="004C15DC">
        <w:t xml:space="preserve">L'objectif de ce sprint était de dépasser le modèle de prévision </w:t>
      </w:r>
      <w:proofErr w:type="spellStart"/>
      <w:r w:rsidRPr="004C15DC">
        <w:t>baseline</w:t>
      </w:r>
      <w:proofErr w:type="spellEnd"/>
      <w:r w:rsidRPr="004C15DC">
        <w:t xml:space="preserve"> mis en place au Sprint 0 (moyenne mobile simple) en développant un modèle de prévision plus avancé, évalué quantitativement, et en sécurisant l'accès aux fonctionnalités IA selon les rôles définis dans le cahier des charges — un point resté ouvert depuis le Sprint 0.</w:t>
      </w:r>
    </w:p>
    <w:p w14:paraId="23231E7A" w14:textId="77777777" w:rsidR="004C15DC" w:rsidRPr="004C15DC" w:rsidRDefault="004C15DC" w:rsidP="004C15DC">
      <w:pPr>
        <w:spacing w:after="150" w:line="276" w:lineRule="auto"/>
      </w:pPr>
      <w:r w:rsidRPr="004C15DC">
        <w:t>Cette phase visait également à corriger un écart d'ergonomie constaté sur l'écran de prévision livré au Sprint 0, celui-ci exposant du contenu technique inadapté à un utilisateur métier non-technicien.</w:t>
      </w:r>
    </w:p>
    <w:p w14:paraId="1554F6EE" w14:textId="77777777" w:rsidR="004C15DC" w:rsidRPr="004C15DC" w:rsidRDefault="004C15DC" w:rsidP="004C15DC">
      <w:pPr>
        <w:spacing w:after="150" w:line="276" w:lineRule="auto"/>
        <w:rPr>
          <w:b/>
          <w:bCs/>
        </w:rPr>
      </w:pPr>
      <w:r w:rsidRPr="004C15DC">
        <w:rPr>
          <w:b/>
          <w:bCs/>
        </w:rPr>
        <w:t>Travaux réalisés</w:t>
      </w:r>
    </w:p>
    <w:p w14:paraId="7791BC4F" w14:textId="77777777" w:rsidR="004C15DC" w:rsidRPr="004C15DC" w:rsidRDefault="004C15DC" w:rsidP="004C15DC">
      <w:pPr>
        <w:spacing w:after="150" w:line="276" w:lineRule="auto"/>
        <w:rPr>
          <w:b/>
          <w:bCs/>
        </w:rPr>
      </w:pPr>
      <w:r w:rsidRPr="004C15DC">
        <w:rPr>
          <w:b/>
          <w:bCs/>
        </w:rPr>
        <w:t>1. Audit et sécurisation des rôles sur le module IA</w:t>
      </w:r>
    </w:p>
    <w:p w14:paraId="2CF21737" w14:textId="77777777" w:rsidR="004C15DC" w:rsidRPr="004C15DC" w:rsidRDefault="004C15DC" w:rsidP="004C15DC">
      <w:pPr>
        <w:spacing w:after="150" w:line="276" w:lineRule="auto"/>
      </w:pPr>
      <w:r w:rsidRPr="004C15DC">
        <w:t xml:space="preserve">Avant tout développement de nouvelle fonctionnalité, un audit a été mené sur l'état réel des permissions des </w:t>
      </w:r>
      <w:proofErr w:type="spellStart"/>
      <w:r w:rsidRPr="004C15DC">
        <w:t>endpoints</w:t>
      </w:r>
      <w:proofErr w:type="spellEnd"/>
      <w:r w:rsidRPr="004C15DC">
        <w:t xml:space="preserve"> IA existants et préparés (aucune protection par rôle n'avait encore été appliquée depuis le Sprint 0). Une matrice de rôles a été définie pour </w:t>
      </w:r>
      <w:proofErr w:type="spellStart"/>
      <w:r w:rsidRPr="004C15DC">
        <w:t>l'endpoint</w:t>
      </w:r>
      <w:proofErr w:type="spellEnd"/>
      <w:r w:rsidRPr="004C15DC">
        <w:t xml:space="preserve"> /</w:t>
      </w:r>
      <w:proofErr w:type="spellStart"/>
      <w:r w:rsidRPr="004C15DC">
        <w:t>forecast</w:t>
      </w:r>
      <w:proofErr w:type="spellEnd"/>
      <w:r w:rsidRPr="004C15DC">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842"/>
      </w:tblGrid>
      <w:tr w:rsidR="004C15DC" w:rsidRPr="004C15DC" w14:paraId="6656EC5E" w14:textId="77777777">
        <w:trPr>
          <w:tblHeader/>
          <w:tblCellSpacing w:w="15" w:type="dxa"/>
        </w:trPr>
        <w:tc>
          <w:tcPr>
            <w:tcW w:w="0" w:type="auto"/>
            <w:vAlign w:val="center"/>
            <w:hideMark/>
          </w:tcPr>
          <w:p w14:paraId="5E715DD7" w14:textId="77777777" w:rsidR="004C15DC" w:rsidRPr="004C15DC" w:rsidRDefault="004C15DC" w:rsidP="004C15DC">
            <w:pPr>
              <w:spacing w:after="150" w:line="276" w:lineRule="auto"/>
              <w:rPr>
                <w:b/>
                <w:bCs/>
              </w:rPr>
            </w:pPr>
            <w:r w:rsidRPr="004C15DC">
              <w:rPr>
                <w:b/>
                <w:bCs/>
              </w:rPr>
              <w:t>Rôle</w:t>
            </w:r>
          </w:p>
        </w:tc>
        <w:tc>
          <w:tcPr>
            <w:tcW w:w="0" w:type="auto"/>
            <w:vAlign w:val="center"/>
            <w:hideMark/>
          </w:tcPr>
          <w:p w14:paraId="3E29D82C" w14:textId="77777777" w:rsidR="004C15DC" w:rsidRPr="004C15DC" w:rsidRDefault="004C15DC" w:rsidP="004C15DC">
            <w:pPr>
              <w:spacing w:after="150" w:line="276" w:lineRule="auto"/>
              <w:rPr>
                <w:b/>
                <w:bCs/>
              </w:rPr>
            </w:pPr>
            <w:r w:rsidRPr="004C15DC">
              <w:rPr>
                <w:b/>
                <w:bCs/>
              </w:rPr>
              <w:t>Accès aux prévisions</w:t>
            </w:r>
          </w:p>
        </w:tc>
      </w:tr>
      <w:tr w:rsidR="004C15DC" w:rsidRPr="004C15DC" w14:paraId="49984B9D" w14:textId="77777777">
        <w:trPr>
          <w:tblCellSpacing w:w="15" w:type="dxa"/>
        </w:trPr>
        <w:tc>
          <w:tcPr>
            <w:tcW w:w="0" w:type="auto"/>
            <w:vAlign w:val="center"/>
            <w:hideMark/>
          </w:tcPr>
          <w:p w14:paraId="2FB6D0EE" w14:textId="77777777" w:rsidR="004C15DC" w:rsidRPr="004C15DC" w:rsidRDefault="004C15DC" w:rsidP="004C15DC">
            <w:pPr>
              <w:spacing w:after="150" w:line="276" w:lineRule="auto"/>
            </w:pPr>
            <w:r w:rsidRPr="004C15DC">
              <w:t>Administrateur / Gérant</w:t>
            </w:r>
          </w:p>
        </w:tc>
        <w:tc>
          <w:tcPr>
            <w:tcW w:w="0" w:type="auto"/>
            <w:vAlign w:val="center"/>
            <w:hideMark/>
          </w:tcPr>
          <w:p w14:paraId="1379FAD4" w14:textId="77777777" w:rsidR="004C15DC" w:rsidRPr="004C15DC" w:rsidRDefault="004C15DC" w:rsidP="004C15DC">
            <w:pPr>
              <w:spacing w:after="150" w:line="276" w:lineRule="auto"/>
            </w:pPr>
            <w:r w:rsidRPr="004C15DC">
              <w:t>Autorisé</w:t>
            </w:r>
          </w:p>
        </w:tc>
      </w:tr>
      <w:tr w:rsidR="004C15DC" w:rsidRPr="004C15DC" w14:paraId="3FABD31A" w14:textId="77777777">
        <w:trPr>
          <w:tblCellSpacing w:w="15" w:type="dxa"/>
        </w:trPr>
        <w:tc>
          <w:tcPr>
            <w:tcW w:w="0" w:type="auto"/>
            <w:vAlign w:val="center"/>
            <w:hideMark/>
          </w:tcPr>
          <w:p w14:paraId="7299B381" w14:textId="77777777" w:rsidR="004C15DC" w:rsidRPr="004C15DC" w:rsidRDefault="004C15DC" w:rsidP="004C15DC">
            <w:pPr>
              <w:spacing w:after="150" w:line="276" w:lineRule="auto"/>
            </w:pPr>
            <w:r w:rsidRPr="004C15DC">
              <w:t>Responsable production</w:t>
            </w:r>
          </w:p>
        </w:tc>
        <w:tc>
          <w:tcPr>
            <w:tcW w:w="0" w:type="auto"/>
            <w:vAlign w:val="center"/>
            <w:hideMark/>
          </w:tcPr>
          <w:p w14:paraId="0D88442B" w14:textId="77777777" w:rsidR="004C15DC" w:rsidRPr="004C15DC" w:rsidRDefault="004C15DC" w:rsidP="004C15DC">
            <w:pPr>
              <w:spacing w:after="150" w:line="276" w:lineRule="auto"/>
            </w:pPr>
            <w:r w:rsidRPr="004C15DC">
              <w:t>Autorisé</w:t>
            </w:r>
          </w:p>
        </w:tc>
      </w:tr>
      <w:tr w:rsidR="004C15DC" w:rsidRPr="004C15DC" w14:paraId="69E5F0DD" w14:textId="77777777">
        <w:trPr>
          <w:tblCellSpacing w:w="15" w:type="dxa"/>
        </w:trPr>
        <w:tc>
          <w:tcPr>
            <w:tcW w:w="0" w:type="auto"/>
            <w:vAlign w:val="center"/>
            <w:hideMark/>
          </w:tcPr>
          <w:p w14:paraId="3DCE701A" w14:textId="77777777" w:rsidR="004C15DC" w:rsidRPr="004C15DC" w:rsidRDefault="004C15DC" w:rsidP="004C15DC">
            <w:pPr>
              <w:spacing w:after="150" w:line="276" w:lineRule="auto"/>
            </w:pPr>
            <w:r w:rsidRPr="004C15DC">
              <w:t>Responsable stock/achats</w:t>
            </w:r>
          </w:p>
        </w:tc>
        <w:tc>
          <w:tcPr>
            <w:tcW w:w="0" w:type="auto"/>
            <w:vAlign w:val="center"/>
            <w:hideMark/>
          </w:tcPr>
          <w:p w14:paraId="33AF5F40" w14:textId="77777777" w:rsidR="004C15DC" w:rsidRPr="004C15DC" w:rsidRDefault="004C15DC" w:rsidP="004C15DC">
            <w:pPr>
              <w:spacing w:after="150" w:line="276" w:lineRule="auto"/>
            </w:pPr>
            <w:r w:rsidRPr="004C15DC">
              <w:t>Autorisé</w:t>
            </w:r>
          </w:p>
        </w:tc>
      </w:tr>
      <w:tr w:rsidR="004C15DC" w:rsidRPr="004C15DC" w14:paraId="43807F55" w14:textId="77777777">
        <w:trPr>
          <w:tblCellSpacing w:w="15" w:type="dxa"/>
        </w:trPr>
        <w:tc>
          <w:tcPr>
            <w:tcW w:w="0" w:type="auto"/>
            <w:vAlign w:val="center"/>
            <w:hideMark/>
          </w:tcPr>
          <w:p w14:paraId="35564D97" w14:textId="77777777" w:rsidR="004C15DC" w:rsidRPr="004C15DC" w:rsidRDefault="004C15DC" w:rsidP="004C15DC">
            <w:pPr>
              <w:spacing w:after="150" w:line="276" w:lineRule="auto"/>
            </w:pPr>
            <w:r w:rsidRPr="004C15DC">
              <w:t>Vendeur / Caissier</w:t>
            </w:r>
          </w:p>
        </w:tc>
        <w:tc>
          <w:tcPr>
            <w:tcW w:w="0" w:type="auto"/>
            <w:vAlign w:val="center"/>
            <w:hideMark/>
          </w:tcPr>
          <w:p w14:paraId="4AEB64A2" w14:textId="77777777" w:rsidR="004C15DC" w:rsidRPr="004C15DC" w:rsidRDefault="004C15DC" w:rsidP="004C15DC">
            <w:pPr>
              <w:spacing w:after="150" w:line="276" w:lineRule="auto"/>
            </w:pPr>
            <w:r w:rsidRPr="004C15DC">
              <w:t>Refusé (403)</w:t>
            </w:r>
          </w:p>
        </w:tc>
      </w:tr>
      <w:tr w:rsidR="004C15DC" w:rsidRPr="004C15DC" w14:paraId="511147D9" w14:textId="77777777">
        <w:trPr>
          <w:tblCellSpacing w:w="15" w:type="dxa"/>
        </w:trPr>
        <w:tc>
          <w:tcPr>
            <w:tcW w:w="0" w:type="auto"/>
            <w:vAlign w:val="center"/>
            <w:hideMark/>
          </w:tcPr>
          <w:p w14:paraId="33A1A99C" w14:textId="77777777" w:rsidR="004C15DC" w:rsidRPr="004C15DC" w:rsidRDefault="004C15DC" w:rsidP="004C15DC">
            <w:pPr>
              <w:spacing w:after="150" w:line="276" w:lineRule="auto"/>
            </w:pPr>
            <w:r w:rsidRPr="004C15DC">
              <w:t>Employé</w:t>
            </w:r>
          </w:p>
        </w:tc>
        <w:tc>
          <w:tcPr>
            <w:tcW w:w="0" w:type="auto"/>
            <w:vAlign w:val="center"/>
            <w:hideMark/>
          </w:tcPr>
          <w:p w14:paraId="5BF49552" w14:textId="77777777" w:rsidR="004C15DC" w:rsidRPr="004C15DC" w:rsidRDefault="004C15DC" w:rsidP="004C15DC">
            <w:pPr>
              <w:spacing w:after="150" w:line="276" w:lineRule="auto"/>
            </w:pPr>
            <w:r w:rsidRPr="004C15DC">
              <w:t>Refusé (403)</w:t>
            </w:r>
          </w:p>
        </w:tc>
      </w:tr>
    </w:tbl>
    <w:p w14:paraId="1EFE409A" w14:textId="77777777" w:rsidR="004C15DC" w:rsidRPr="004C15DC" w:rsidRDefault="004C15DC" w:rsidP="004C15DC">
      <w:pPr>
        <w:spacing w:after="150" w:line="276" w:lineRule="auto"/>
      </w:pPr>
      <w:r w:rsidRPr="004C15DC">
        <w:t>La protection a été appliquée à deux niveaux :</w:t>
      </w:r>
    </w:p>
    <w:p w14:paraId="1B011596" w14:textId="77777777" w:rsidR="004C15DC" w:rsidRPr="004C15DC" w:rsidRDefault="004C15DC">
      <w:pPr>
        <w:numPr>
          <w:ilvl w:val="0"/>
          <w:numId w:val="57"/>
        </w:numPr>
        <w:spacing w:after="150" w:line="276" w:lineRule="auto"/>
      </w:pPr>
      <w:r w:rsidRPr="004C15DC">
        <w:rPr>
          <w:b/>
          <w:bCs/>
        </w:rPr>
        <w:t>Backend</w:t>
      </w:r>
      <w:r w:rsidRPr="004C15DC">
        <w:t xml:space="preserve"> : réutilisation du middleware de contrôle d'accès existant (Phase 3), sans création d'un second système de rôles parallèle ;</w:t>
      </w:r>
    </w:p>
    <w:p w14:paraId="13A5D377" w14:textId="77777777" w:rsidR="004C15DC" w:rsidRPr="004C15DC" w:rsidRDefault="004C15DC">
      <w:pPr>
        <w:numPr>
          <w:ilvl w:val="0"/>
          <w:numId w:val="57"/>
        </w:numPr>
        <w:spacing w:after="150" w:line="276" w:lineRule="auto"/>
      </w:pPr>
      <w:r w:rsidRPr="004C15DC">
        <w:rPr>
          <w:b/>
          <w:bCs/>
        </w:rPr>
        <w:t>Frontend</w:t>
      </w:r>
      <w:r w:rsidRPr="004C15DC">
        <w:t xml:space="preserve"> : masquage conditionnel de l'écran et des boutons de prévision selon le rôle connecté, via un helper de rôle centralisé et réutilisable.</w:t>
      </w:r>
    </w:p>
    <w:p w14:paraId="5BAE4A01" w14:textId="77777777" w:rsidR="004C15DC" w:rsidRPr="004C15DC" w:rsidRDefault="004C15DC" w:rsidP="004C15DC">
      <w:pPr>
        <w:spacing w:after="150" w:line="276" w:lineRule="auto"/>
      </w:pPr>
      <w:r w:rsidRPr="004C15DC">
        <w:lastRenderedPageBreak/>
        <w:t>Des tests automatisés ont vérifié chacun des cinq rôles, à la fois côté API (codes 200/403) et côté interface (présence/absence effective de l'écran).</w:t>
      </w:r>
    </w:p>
    <w:p w14:paraId="4859F708" w14:textId="77777777" w:rsidR="004C15DC" w:rsidRPr="004C15DC" w:rsidRDefault="004C15DC" w:rsidP="004C15DC">
      <w:pPr>
        <w:spacing w:after="150" w:line="276" w:lineRule="auto"/>
        <w:rPr>
          <w:b/>
          <w:bCs/>
        </w:rPr>
      </w:pPr>
      <w:r w:rsidRPr="004C15DC">
        <w:rPr>
          <w:b/>
          <w:bCs/>
        </w:rPr>
        <w:t xml:space="preserve">2. </w:t>
      </w:r>
      <w:proofErr w:type="spellStart"/>
      <w:r w:rsidRPr="004C15DC">
        <w:rPr>
          <w:b/>
          <w:bCs/>
        </w:rPr>
        <w:t>Feature</w:t>
      </w:r>
      <w:proofErr w:type="spellEnd"/>
      <w:r w:rsidRPr="004C15DC">
        <w:rPr>
          <w:b/>
          <w:bCs/>
        </w:rPr>
        <w:t xml:space="preserve"> engineering et choix du modèle</w:t>
      </w:r>
    </w:p>
    <w:p w14:paraId="3E66D29C" w14:textId="77777777" w:rsidR="004C15DC" w:rsidRPr="004C15DC" w:rsidRDefault="004C15DC" w:rsidP="004C15DC">
      <w:pPr>
        <w:spacing w:after="150" w:line="276" w:lineRule="auto"/>
      </w:pPr>
      <w:r w:rsidRPr="004C15DC">
        <w:t>Avant de sélectionner un modèle, le volume réel de données disponible dans la base de production a été mesuré : environ 33 points de données au total, répartis sur 2 produits disposant d'un historique suffisant (plus de 14 jours de ventes). Sur la base de ce constat, un modèle de régression linéaire régularisée (Ridge, avec standardisation des variables) a été retenu, plutôt que des modèles plus complexes (Random Forest, Prophet, SARIMA), jugés inadaptés à un si faible volume de données et sujets à un risque élevé de surapprentissage.</w:t>
      </w:r>
    </w:p>
    <w:p w14:paraId="09AA894F" w14:textId="77777777" w:rsidR="004C15DC" w:rsidRPr="004C15DC" w:rsidRDefault="004C15DC" w:rsidP="004C15DC">
      <w:pPr>
        <w:spacing w:after="150" w:line="276" w:lineRule="auto"/>
      </w:pPr>
      <w:r w:rsidRPr="004C15DC">
        <w:t>Les variables suivantes ont été construites, avec un décalage temporel systématique pour éviter toute fuite de données :</w:t>
      </w:r>
    </w:p>
    <w:p w14:paraId="6E625EFB" w14:textId="77777777" w:rsidR="004C15DC" w:rsidRPr="004C15DC" w:rsidRDefault="004C15DC">
      <w:pPr>
        <w:numPr>
          <w:ilvl w:val="0"/>
          <w:numId w:val="58"/>
        </w:numPr>
        <w:spacing w:after="150" w:line="276" w:lineRule="auto"/>
      </w:pPr>
      <w:proofErr w:type="gramStart"/>
      <w:r w:rsidRPr="004C15DC">
        <w:t>variables</w:t>
      </w:r>
      <w:proofErr w:type="gramEnd"/>
      <w:r w:rsidRPr="004C15DC">
        <w:t xml:space="preserve"> calendaires : jour de la semaine, mois, indicateur weekend, jour férié ;</w:t>
      </w:r>
    </w:p>
    <w:p w14:paraId="4EE2C7BB" w14:textId="77777777" w:rsidR="004C15DC" w:rsidRPr="004C15DC" w:rsidRDefault="004C15DC">
      <w:pPr>
        <w:numPr>
          <w:ilvl w:val="0"/>
          <w:numId w:val="58"/>
        </w:numPr>
        <w:spacing w:after="150" w:line="276" w:lineRule="auto"/>
      </w:pPr>
      <w:proofErr w:type="gramStart"/>
      <w:r w:rsidRPr="004C15DC">
        <w:t>variables</w:t>
      </w:r>
      <w:proofErr w:type="gramEnd"/>
      <w:r w:rsidRPr="004C15DC">
        <w:t xml:space="preserve"> de retard : ventes à J-1 et à J-7 ;</w:t>
      </w:r>
    </w:p>
    <w:p w14:paraId="6D153735" w14:textId="77777777" w:rsidR="004C15DC" w:rsidRPr="004C15DC" w:rsidRDefault="004C15DC">
      <w:pPr>
        <w:numPr>
          <w:ilvl w:val="0"/>
          <w:numId w:val="58"/>
        </w:numPr>
        <w:spacing w:after="150" w:line="276" w:lineRule="auto"/>
      </w:pPr>
      <w:proofErr w:type="gramStart"/>
      <w:r w:rsidRPr="004C15DC">
        <w:t>moyennes</w:t>
      </w:r>
      <w:proofErr w:type="gramEnd"/>
      <w:r w:rsidRPr="004C15DC">
        <w:t xml:space="preserve"> </w:t>
      </w:r>
      <w:proofErr w:type="gramStart"/>
      <w:r w:rsidRPr="004C15DC">
        <w:t>mobiles glissantes</w:t>
      </w:r>
      <w:proofErr w:type="gramEnd"/>
      <w:r w:rsidRPr="004C15DC">
        <w:t xml:space="preserve"> sur 7, 14 et 30 jours.</w:t>
      </w:r>
    </w:p>
    <w:p w14:paraId="61F3EA22" w14:textId="77777777" w:rsidR="004C15DC" w:rsidRPr="004C15DC" w:rsidRDefault="004C15DC" w:rsidP="004C15DC">
      <w:pPr>
        <w:spacing w:after="150" w:line="276" w:lineRule="auto"/>
      </w:pPr>
      <w:r w:rsidRPr="004C15DC">
        <w:t xml:space="preserve">Le modèle </w:t>
      </w:r>
      <w:proofErr w:type="spellStart"/>
      <w:r w:rsidRPr="004C15DC">
        <w:t>baseline</w:t>
      </w:r>
      <w:proofErr w:type="spellEnd"/>
      <w:r w:rsidRPr="004C15DC">
        <w:t xml:space="preserve"> du Sprint 0 (moyenne mobile) a été conservé intact comme référence de comparaison, conformément au principe de non-régression.</w:t>
      </w:r>
    </w:p>
    <w:p w14:paraId="6569FA2F" w14:textId="77777777" w:rsidR="004C15DC" w:rsidRPr="004C15DC" w:rsidRDefault="004C15DC" w:rsidP="004C15DC">
      <w:pPr>
        <w:spacing w:after="150" w:line="276" w:lineRule="auto"/>
        <w:rPr>
          <w:b/>
          <w:bCs/>
        </w:rPr>
      </w:pPr>
      <w:r w:rsidRPr="004C15DC">
        <w:rPr>
          <w:b/>
          <w:bCs/>
        </w:rPr>
        <w:t xml:space="preserve">3. Évaluation quantitative face à la </w:t>
      </w:r>
      <w:proofErr w:type="spellStart"/>
      <w:r w:rsidRPr="004C15DC">
        <w:rPr>
          <w:b/>
          <w:bCs/>
        </w:rPr>
        <w:t>baseline</w:t>
      </w:r>
      <w:proofErr w:type="spellEnd"/>
    </w:p>
    <w:p w14:paraId="2DAFC321" w14:textId="77777777" w:rsidR="004C15DC" w:rsidRPr="004C15DC" w:rsidRDefault="004C15DC" w:rsidP="004C15DC">
      <w:pPr>
        <w:spacing w:after="150" w:line="276" w:lineRule="auto"/>
      </w:pPr>
      <w:r w:rsidRPr="004C15DC">
        <w:t xml:space="preserve">Une validation dite </w:t>
      </w:r>
      <w:r w:rsidRPr="004C15DC">
        <w:rPr>
          <w:i/>
          <w:iCs/>
        </w:rPr>
        <w:t>out-of-time</w:t>
      </w:r>
      <w:r w:rsidRPr="004C15DC">
        <w:t xml:space="preserve"> a été mise en place : pour chaque produit, les données les plus anciennes (75 %) servent à l'entraînement, les plus récentes (25 %) servent de test, respectant ainsi la nature séquentielle des séries temporelles (à l'inverse d'un découpage aléatoire, qui aurait introduit une fuite d'information).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2901"/>
        <w:gridCol w:w="527"/>
        <w:gridCol w:w="638"/>
        <w:gridCol w:w="1490"/>
      </w:tblGrid>
      <w:tr w:rsidR="004C15DC" w:rsidRPr="004C15DC" w14:paraId="44625E46" w14:textId="77777777">
        <w:trPr>
          <w:tblHeader/>
          <w:tblCellSpacing w:w="15" w:type="dxa"/>
        </w:trPr>
        <w:tc>
          <w:tcPr>
            <w:tcW w:w="0" w:type="auto"/>
            <w:vAlign w:val="center"/>
            <w:hideMark/>
          </w:tcPr>
          <w:p w14:paraId="4ADD8B99" w14:textId="77777777" w:rsidR="004C15DC" w:rsidRPr="004C15DC" w:rsidRDefault="004C15DC" w:rsidP="004C15DC">
            <w:pPr>
              <w:spacing w:after="150" w:line="276" w:lineRule="auto"/>
              <w:rPr>
                <w:b/>
                <w:bCs/>
              </w:rPr>
            </w:pPr>
            <w:r w:rsidRPr="004C15DC">
              <w:rPr>
                <w:b/>
                <w:bCs/>
              </w:rPr>
              <w:t>Modèle</w:t>
            </w:r>
          </w:p>
        </w:tc>
        <w:tc>
          <w:tcPr>
            <w:tcW w:w="0" w:type="auto"/>
            <w:vAlign w:val="center"/>
            <w:hideMark/>
          </w:tcPr>
          <w:p w14:paraId="304158C8" w14:textId="77777777" w:rsidR="004C15DC" w:rsidRPr="004C15DC" w:rsidRDefault="004C15DC" w:rsidP="004C15DC">
            <w:pPr>
              <w:spacing w:after="150" w:line="276" w:lineRule="auto"/>
              <w:rPr>
                <w:b/>
                <w:bCs/>
              </w:rPr>
            </w:pPr>
            <w:r w:rsidRPr="004C15DC">
              <w:rPr>
                <w:b/>
                <w:bCs/>
              </w:rPr>
              <w:t>Algorithme</w:t>
            </w:r>
          </w:p>
        </w:tc>
        <w:tc>
          <w:tcPr>
            <w:tcW w:w="0" w:type="auto"/>
            <w:vAlign w:val="center"/>
            <w:hideMark/>
          </w:tcPr>
          <w:p w14:paraId="55F7AF38" w14:textId="77777777" w:rsidR="004C15DC" w:rsidRPr="004C15DC" w:rsidRDefault="004C15DC" w:rsidP="004C15DC">
            <w:pPr>
              <w:spacing w:after="150" w:line="276" w:lineRule="auto"/>
              <w:rPr>
                <w:b/>
                <w:bCs/>
              </w:rPr>
            </w:pPr>
            <w:r w:rsidRPr="004C15DC">
              <w:rPr>
                <w:b/>
                <w:bCs/>
              </w:rPr>
              <w:t>MAE</w:t>
            </w:r>
          </w:p>
        </w:tc>
        <w:tc>
          <w:tcPr>
            <w:tcW w:w="0" w:type="auto"/>
            <w:vAlign w:val="center"/>
            <w:hideMark/>
          </w:tcPr>
          <w:p w14:paraId="1A09EAE3" w14:textId="77777777" w:rsidR="004C15DC" w:rsidRPr="004C15DC" w:rsidRDefault="004C15DC" w:rsidP="004C15DC">
            <w:pPr>
              <w:spacing w:after="150" w:line="276" w:lineRule="auto"/>
              <w:rPr>
                <w:b/>
                <w:bCs/>
              </w:rPr>
            </w:pPr>
            <w:r w:rsidRPr="004C15DC">
              <w:rPr>
                <w:b/>
                <w:bCs/>
              </w:rPr>
              <w:t>RMSE</w:t>
            </w:r>
          </w:p>
        </w:tc>
        <w:tc>
          <w:tcPr>
            <w:tcW w:w="0" w:type="auto"/>
            <w:vAlign w:val="center"/>
            <w:hideMark/>
          </w:tcPr>
          <w:p w14:paraId="0984BD64" w14:textId="77777777" w:rsidR="004C15DC" w:rsidRPr="004C15DC" w:rsidRDefault="004C15DC" w:rsidP="004C15DC">
            <w:pPr>
              <w:spacing w:after="150" w:line="276" w:lineRule="auto"/>
              <w:rPr>
                <w:b/>
                <w:bCs/>
              </w:rPr>
            </w:pPr>
            <w:r w:rsidRPr="004C15DC">
              <w:rPr>
                <w:b/>
                <w:bCs/>
              </w:rPr>
              <w:t>Gain</w:t>
            </w:r>
          </w:p>
        </w:tc>
      </w:tr>
      <w:tr w:rsidR="004C15DC" w:rsidRPr="004C15DC" w14:paraId="2585DFA4" w14:textId="77777777">
        <w:trPr>
          <w:tblCellSpacing w:w="15" w:type="dxa"/>
        </w:trPr>
        <w:tc>
          <w:tcPr>
            <w:tcW w:w="0" w:type="auto"/>
            <w:vAlign w:val="center"/>
            <w:hideMark/>
          </w:tcPr>
          <w:p w14:paraId="0CC77F12" w14:textId="77777777" w:rsidR="004C15DC" w:rsidRPr="004C15DC" w:rsidRDefault="004C15DC" w:rsidP="004C15DC">
            <w:pPr>
              <w:spacing w:after="150" w:line="276" w:lineRule="auto"/>
            </w:pPr>
            <w:r w:rsidRPr="004C15DC">
              <w:t>Baseline v1</w:t>
            </w:r>
          </w:p>
        </w:tc>
        <w:tc>
          <w:tcPr>
            <w:tcW w:w="0" w:type="auto"/>
            <w:vAlign w:val="center"/>
            <w:hideMark/>
          </w:tcPr>
          <w:p w14:paraId="5C628EA2" w14:textId="77777777" w:rsidR="004C15DC" w:rsidRPr="004C15DC" w:rsidRDefault="004C15DC" w:rsidP="004C15DC">
            <w:pPr>
              <w:spacing w:after="150" w:line="276" w:lineRule="auto"/>
            </w:pPr>
            <w:r w:rsidRPr="004C15DC">
              <w:t>Moyenne glissante naïve</w:t>
            </w:r>
          </w:p>
        </w:tc>
        <w:tc>
          <w:tcPr>
            <w:tcW w:w="0" w:type="auto"/>
            <w:vAlign w:val="center"/>
            <w:hideMark/>
          </w:tcPr>
          <w:p w14:paraId="4C06C66D" w14:textId="77777777" w:rsidR="004C15DC" w:rsidRPr="004C15DC" w:rsidRDefault="004C15DC" w:rsidP="004C15DC">
            <w:pPr>
              <w:spacing w:after="150" w:line="276" w:lineRule="auto"/>
            </w:pPr>
            <w:r w:rsidRPr="004C15DC">
              <w:t>2,98</w:t>
            </w:r>
          </w:p>
        </w:tc>
        <w:tc>
          <w:tcPr>
            <w:tcW w:w="0" w:type="auto"/>
            <w:vAlign w:val="center"/>
            <w:hideMark/>
          </w:tcPr>
          <w:p w14:paraId="3AF71AD1" w14:textId="77777777" w:rsidR="004C15DC" w:rsidRPr="004C15DC" w:rsidRDefault="004C15DC" w:rsidP="004C15DC">
            <w:pPr>
              <w:spacing w:after="150" w:line="276" w:lineRule="auto"/>
            </w:pPr>
            <w:r w:rsidRPr="004C15DC">
              <w:t>6,10</w:t>
            </w:r>
          </w:p>
        </w:tc>
        <w:tc>
          <w:tcPr>
            <w:tcW w:w="0" w:type="auto"/>
            <w:vAlign w:val="center"/>
            <w:hideMark/>
          </w:tcPr>
          <w:p w14:paraId="34CC87E3" w14:textId="77777777" w:rsidR="004C15DC" w:rsidRPr="004C15DC" w:rsidRDefault="004C15DC" w:rsidP="004C15DC">
            <w:pPr>
              <w:spacing w:after="150" w:line="276" w:lineRule="auto"/>
            </w:pPr>
            <w:r w:rsidRPr="004C15DC">
              <w:t>Référence</w:t>
            </w:r>
          </w:p>
        </w:tc>
      </w:tr>
      <w:tr w:rsidR="004C15DC" w:rsidRPr="004C15DC" w14:paraId="7B8D1CC0" w14:textId="77777777">
        <w:trPr>
          <w:tblCellSpacing w:w="15" w:type="dxa"/>
        </w:trPr>
        <w:tc>
          <w:tcPr>
            <w:tcW w:w="0" w:type="auto"/>
            <w:vAlign w:val="center"/>
            <w:hideMark/>
          </w:tcPr>
          <w:p w14:paraId="1BE157B1" w14:textId="77777777" w:rsidR="004C15DC" w:rsidRPr="004C15DC" w:rsidRDefault="004C15DC" w:rsidP="004C15DC">
            <w:pPr>
              <w:spacing w:after="150" w:line="276" w:lineRule="auto"/>
            </w:pPr>
            <w:r w:rsidRPr="004C15DC">
              <w:t>Modèle v2</w:t>
            </w:r>
          </w:p>
        </w:tc>
        <w:tc>
          <w:tcPr>
            <w:tcW w:w="0" w:type="auto"/>
            <w:vAlign w:val="center"/>
            <w:hideMark/>
          </w:tcPr>
          <w:p w14:paraId="2EEDF539" w14:textId="77777777" w:rsidR="004C15DC" w:rsidRPr="004C15DC" w:rsidRDefault="004C15DC" w:rsidP="004C15DC">
            <w:pPr>
              <w:spacing w:after="150" w:line="276" w:lineRule="auto"/>
            </w:pPr>
            <w:r w:rsidRPr="004C15DC">
              <w:t>Régression Ridge + standardisation</w:t>
            </w:r>
          </w:p>
        </w:tc>
        <w:tc>
          <w:tcPr>
            <w:tcW w:w="0" w:type="auto"/>
            <w:vAlign w:val="center"/>
            <w:hideMark/>
          </w:tcPr>
          <w:p w14:paraId="79E54FF7" w14:textId="77777777" w:rsidR="004C15DC" w:rsidRPr="004C15DC" w:rsidRDefault="004C15DC" w:rsidP="004C15DC">
            <w:pPr>
              <w:spacing w:after="150" w:line="276" w:lineRule="auto"/>
            </w:pPr>
            <w:r w:rsidRPr="004C15DC">
              <w:t>2,71</w:t>
            </w:r>
          </w:p>
        </w:tc>
        <w:tc>
          <w:tcPr>
            <w:tcW w:w="0" w:type="auto"/>
            <w:vAlign w:val="center"/>
            <w:hideMark/>
          </w:tcPr>
          <w:p w14:paraId="6D39A2C6" w14:textId="77777777" w:rsidR="004C15DC" w:rsidRPr="004C15DC" w:rsidRDefault="004C15DC" w:rsidP="004C15DC">
            <w:pPr>
              <w:spacing w:after="150" w:line="276" w:lineRule="auto"/>
            </w:pPr>
            <w:r w:rsidRPr="004C15DC">
              <w:t>5,27</w:t>
            </w:r>
          </w:p>
        </w:tc>
        <w:tc>
          <w:tcPr>
            <w:tcW w:w="0" w:type="auto"/>
            <w:vAlign w:val="center"/>
            <w:hideMark/>
          </w:tcPr>
          <w:p w14:paraId="5726836F" w14:textId="77777777" w:rsidR="004C15DC" w:rsidRPr="004C15DC" w:rsidRDefault="004C15DC" w:rsidP="004C15DC">
            <w:pPr>
              <w:spacing w:after="150" w:line="276" w:lineRule="auto"/>
            </w:pPr>
            <w:r w:rsidRPr="004C15DC">
              <w:t>+9,2 % / +13,6 %</w:t>
            </w:r>
          </w:p>
        </w:tc>
      </w:tr>
    </w:tbl>
    <w:p w14:paraId="6F94F360" w14:textId="77777777" w:rsidR="004C15DC" w:rsidRPr="004C15DC" w:rsidRDefault="004C15DC" w:rsidP="004C15DC">
      <w:pPr>
        <w:spacing w:after="150" w:line="276" w:lineRule="auto"/>
      </w:pPr>
      <w:r w:rsidRPr="004C15DC">
        <w:t xml:space="preserve">L'analyse détaillée produit par produit a révélé un résultat nuancé, documenté sans le masquer : le modèle v2 surpasse nettement la </w:t>
      </w:r>
      <w:proofErr w:type="spellStart"/>
      <w:r w:rsidRPr="004C15DC">
        <w:t>baseline</w:t>
      </w:r>
      <w:proofErr w:type="spellEnd"/>
      <w:r w:rsidRPr="004C15DC">
        <w:t xml:space="preserve"> sur les produits à tendance marquée, mais la </w:t>
      </w:r>
      <w:proofErr w:type="spellStart"/>
      <w:r w:rsidRPr="004C15DC">
        <w:t>baseline</w:t>
      </w:r>
      <w:proofErr w:type="spellEnd"/>
      <w:r w:rsidRPr="004C15DC">
        <w:t xml:space="preserve"> reste plus précise sur les produits à ventes très stables, où le modèle Ridge réagit de façon excessive à des variations mineures. Une </w:t>
      </w:r>
      <w:r w:rsidRPr="004C15DC">
        <w:rPr>
          <w:b/>
          <w:bCs/>
        </w:rPr>
        <w:t>logique de routage hybride</w:t>
      </w:r>
      <w:r w:rsidRPr="004C15DC">
        <w:t xml:space="preserve"> a donc été retenue : le modèle le plus performant est sélectionné automatiquement selon le comportement historique de chaque produit, plutôt que d'imposer un modèle unique à l'ensemble du catalogue.</w:t>
      </w:r>
    </w:p>
    <w:p w14:paraId="40498D01" w14:textId="77777777" w:rsidR="004C15DC" w:rsidRPr="004C15DC" w:rsidRDefault="004C15DC" w:rsidP="004C15DC">
      <w:pPr>
        <w:spacing w:after="150" w:line="276" w:lineRule="auto"/>
        <w:rPr>
          <w:b/>
          <w:bCs/>
        </w:rPr>
      </w:pPr>
      <w:r w:rsidRPr="004C15DC">
        <w:rPr>
          <w:b/>
          <w:bCs/>
        </w:rPr>
        <w:t xml:space="preserve">4. Connexion du modèle à </w:t>
      </w:r>
      <w:proofErr w:type="spellStart"/>
      <w:r w:rsidRPr="004C15DC">
        <w:rPr>
          <w:b/>
          <w:bCs/>
        </w:rPr>
        <w:t>l'endpoint</w:t>
      </w:r>
      <w:proofErr w:type="spellEnd"/>
      <w:r w:rsidRPr="004C15DC">
        <w:rPr>
          <w:b/>
          <w:bCs/>
        </w:rPr>
        <w:t xml:space="preserve"> /</w:t>
      </w:r>
      <w:proofErr w:type="spellStart"/>
      <w:r w:rsidRPr="004C15DC">
        <w:rPr>
          <w:b/>
          <w:bCs/>
        </w:rPr>
        <w:t>forecast</w:t>
      </w:r>
      <w:proofErr w:type="spellEnd"/>
    </w:p>
    <w:p w14:paraId="60B34530" w14:textId="77777777" w:rsidR="004C15DC" w:rsidRPr="004C15DC" w:rsidRDefault="004C15DC" w:rsidP="004C15DC">
      <w:pPr>
        <w:spacing w:after="150" w:line="276" w:lineRule="auto"/>
      </w:pPr>
      <w:proofErr w:type="spellStart"/>
      <w:r w:rsidRPr="004C15DC">
        <w:t>L'endpoint</w:t>
      </w:r>
      <w:proofErr w:type="spellEnd"/>
      <w:r w:rsidRPr="004C15DC">
        <w:t xml:space="preserve"> a été mis à jour pour exploiter cette logique hybride, avec :</w:t>
      </w:r>
    </w:p>
    <w:p w14:paraId="58723CDF" w14:textId="77777777" w:rsidR="004C15DC" w:rsidRPr="004C15DC" w:rsidRDefault="004C15DC">
      <w:pPr>
        <w:numPr>
          <w:ilvl w:val="0"/>
          <w:numId w:val="59"/>
        </w:numPr>
        <w:spacing w:after="150" w:line="276" w:lineRule="auto"/>
      </w:pPr>
      <w:proofErr w:type="gramStart"/>
      <w:r w:rsidRPr="004C15DC">
        <w:t>un</w:t>
      </w:r>
      <w:proofErr w:type="gramEnd"/>
      <w:r w:rsidRPr="004C15DC">
        <w:t xml:space="preserve"> intervalle de confiance calculé à partir des résidus réels du modèle effectivement utilisé (et non une valeur arbitraire) ;</w:t>
      </w:r>
    </w:p>
    <w:p w14:paraId="31960936" w14:textId="77777777" w:rsidR="004C15DC" w:rsidRPr="004C15DC" w:rsidRDefault="004C15DC">
      <w:pPr>
        <w:numPr>
          <w:ilvl w:val="0"/>
          <w:numId w:val="59"/>
        </w:numPr>
        <w:spacing w:after="150" w:line="276" w:lineRule="auto"/>
      </w:pPr>
      <w:proofErr w:type="gramStart"/>
      <w:r w:rsidRPr="004C15DC">
        <w:t>l'identifiant</w:t>
      </w:r>
      <w:proofErr w:type="gramEnd"/>
      <w:r w:rsidRPr="004C15DC">
        <w:t xml:space="preserve"> du modèle utilisé (ridge-v2 ou baseline-v1) exposé dans la réponse, pour assurer la traçabilité ;</w:t>
      </w:r>
    </w:p>
    <w:p w14:paraId="63EC1A0E" w14:textId="77777777" w:rsidR="004C15DC" w:rsidRPr="004C15DC" w:rsidRDefault="004C15DC">
      <w:pPr>
        <w:numPr>
          <w:ilvl w:val="0"/>
          <w:numId w:val="59"/>
        </w:numPr>
        <w:spacing w:after="150" w:line="276" w:lineRule="auto"/>
      </w:pPr>
      <w:proofErr w:type="gramStart"/>
      <w:r w:rsidRPr="004C15DC">
        <w:t>conservation</w:t>
      </w:r>
      <w:proofErr w:type="gramEnd"/>
      <w:r w:rsidRPr="004C15DC">
        <w:t xml:space="preserve"> de la règle « historique insuffisant » (moins de 14 jours), avec </w:t>
      </w:r>
      <w:proofErr w:type="spellStart"/>
      <w:proofErr w:type="gramStart"/>
      <w:r w:rsidRPr="004C15DC">
        <w:t>status</w:t>
      </w:r>
      <w:proofErr w:type="spellEnd"/>
      <w:r w:rsidRPr="004C15DC">
        <w:t>:</w:t>
      </w:r>
      <w:proofErr w:type="gramEnd"/>
      <w:r w:rsidRPr="004C15DC">
        <w:t xml:space="preserve"> "</w:t>
      </w:r>
      <w:proofErr w:type="spellStart"/>
      <w:r w:rsidRPr="004C15DC">
        <w:t>insufficient_data</w:t>
      </w:r>
      <w:proofErr w:type="spellEnd"/>
      <w:r w:rsidRPr="004C15DC">
        <w:t>" et aucune valeur inventée ;</w:t>
      </w:r>
    </w:p>
    <w:p w14:paraId="73B08930" w14:textId="77777777" w:rsidR="004C15DC" w:rsidRPr="004C15DC" w:rsidRDefault="004C15DC">
      <w:pPr>
        <w:numPr>
          <w:ilvl w:val="0"/>
          <w:numId w:val="59"/>
        </w:numPr>
        <w:spacing w:after="150" w:line="276" w:lineRule="auto"/>
      </w:pPr>
      <w:proofErr w:type="gramStart"/>
      <w:r w:rsidRPr="004C15DC">
        <w:t>une</w:t>
      </w:r>
      <w:proofErr w:type="gramEnd"/>
      <w:r w:rsidRPr="004C15DC">
        <w:t xml:space="preserve"> mise en cache des réponses par produit, horizon et version de modèle, invalidée automatiquement à l'enregistrement d'une nouvelle vente sur le produit concerné.</w:t>
      </w:r>
    </w:p>
    <w:p w14:paraId="568BEB2D" w14:textId="77777777" w:rsidR="004C15DC" w:rsidRPr="004C15DC" w:rsidRDefault="004C15DC" w:rsidP="004C15DC">
      <w:pPr>
        <w:spacing w:after="150" w:line="276" w:lineRule="auto"/>
        <w:rPr>
          <w:b/>
          <w:bCs/>
        </w:rPr>
      </w:pPr>
      <w:r w:rsidRPr="004C15DC">
        <w:rPr>
          <w:b/>
          <w:bCs/>
        </w:rPr>
        <w:t>5. Refonte ergonomique de l'écran de prévision</w:t>
      </w:r>
    </w:p>
    <w:p w14:paraId="50C9F730" w14:textId="77777777" w:rsidR="004C15DC" w:rsidRPr="004C15DC" w:rsidRDefault="004C15DC" w:rsidP="004C15DC">
      <w:pPr>
        <w:spacing w:after="150" w:line="276" w:lineRule="auto"/>
      </w:pPr>
      <w:r w:rsidRPr="004C15DC">
        <w:t>L'écran de prévision livré au Sprint 0 exposait un bloc de « documentation API IA » (liste d'</w:t>
      </w:r>
      <w:proofErr w:type="spellStart"/>
      <w:r w:rsidRPr="004C15DC">
        <w:t>endpoints</w:t>
      </w:r>
      <w:proofErr w:type="spellEnd"/>
      <w:r w:rsidRPr="004C15DC">
        <w:t xml:space="preserve"> techniques, codes HTTP, mention explicite du mécanisme de proxy), en contradiction avec l'exigence d'ergonomie du cahier des charges (section 6) prévoyant une interface accessible à des utilisateurs non-techniciens. Ce bloc a été retiré de l'écran principal et remplacé par :</w:t>
      </w:r>
    </w:p>
    <w:p w14:paraId="6F1CBE1B" w14:textId="77777777" w:rsidR="004C15DC" w:rsidRPr="004C15DC" w:rsidRDefault="004C15DC">
      <w:pPr>
        <w:numPr>
          <w:ilvl w:val="0"/>
          <w:numId w:val="60"/>
        </w:numPr>
        <w:spacing w:after="150" w:line="276" w:lineRule="auto"/>
      </w:pPr>
      <w:proofErr w:type="gramStart"/>
      <w:r w:rsidRPr="004C15DC">
        <w:t>une</w:t>
      </w:r>
      <w:proofErr w:type="gramEnd"/>
      <w:r w:rsidRPr="004C15DC">
        <w:t xml:space="preserve"> explication en langage courant de l'intervalle de confiance affiché (« vous pouvez vous attendre à vendre entre X et Y unités ») ;</w:t>
      </w:r>
    </w:p>
    <w:p w14:paraId="3CB61190" w14:textId="77777777" w:rsidR="004C15DC" w:rsidRPr="004C15DC" w:rsidRDefault="004C15DC">
      <w:pPr>
        <w:numPr>
          <w:ilvl w:val="0"/>
          <w:numId w:val="60"/>
        </w:numPr>
        <w:spacing w:after="150" w:line="276" w:lineRule="auto"/>
      </w:pPr>
      <w:proofErr w:type="gramStart"/>
      <w:r w:rsidRPr="004C15DC">
        <w:lastRenderedPageBreak/>
        <w:t>une</w:t>
      </w:r>
      <w:proofErr w:type="gramEnd"/>
      <w:r w:rsidRPr="004C15DC">
        <w:t xml:space="preserve"> explication du cas « historique insuffisant » ;</w:t>
      </w:r>
    </w:p>
    <w:p w14:paraId="2FCC8F9D" w14:textId="77777777" w:rsidR="004C15DC" w:rsidRPr="004C15DC" w:rsidRDefault="004C15DC">
      <w:pPr>
        <w:numPr>
          <w:ilvl w:val="0"/>
          <w:numId w:val="60"/>
        </w:numPr>
        <w:spacing w:after="150" w:line="276" w:lineRule="auto"/>
      </w:pPr>
      <w:proofErr w:type="gramStart"/>
      <w:r w:rsidRPr="004C15DC">
        <w:t>l'affichage</w:t>
      </w:r>
      <w:proofErr w:type="gramEnd"/>
      <w:r w:rsidRPr="004C15DC">
        <w:t xml:space="preserve"> de la date et l'heure de dernière actualisation des données ;</w:t>
      </w:r>
    </w:p>
    <w:p w14:paraId="55AE4CC1" w14:textId="77777777" w:rsidR="004C15DC" w:rsidRPr="004C15DC" w:rsidRDefault="004C15DC">
      <w:pPr>
        <w:numPr>
          <w:ilvl w:val="0"/>
          <w:numId w:val="60"/>
        </w:numPr>
        <w:spacing w:after="150" w:line="276" w:lineRule="auto"/>
      </w:pPr>
      <w:proofErr w:type="gramStart"/>
      <w:r w:rsidRPr="004C15DC">
        <w:t>un</w:t>
      </w:r>
      <w:proofErr w:type="gramEnd"/>
      <w:r w:rsidRPr="004C15DC">
        <w:t xml:space="preserve"> libellé de méthode compréhensible (« Méthode : analyse avancée » / « Méthode : estimation simple ») à la place du nom technique du modèle, celui-ci restant disponible en attribut technique pour le débogage.</w:t>
      </w:r>
    </w:p>
    <w:p w14:paraId="1AC37656" w14:textId="77777777" w:rsidR="004C15DC" w:rsidRPr="004C15DC" w:rsidRDefault="004C15DC" w:rsidP="004C15DC">
      <w:pPr>
        <w:spacing w:after="150" w:line="276" w:lineRule="auto"/>
      </w:pPr>
      <w:r w:rsidRPr="004C15DC">
        <w:t>Le contenu technique retiré de l'écran principal a été déplacé vers un onglet distinct, réservé au rôle Administrateur, plutôt que supprimé, afin de rester consultable si nécessaire.</w:t>
      </w:r>
    </w:p>
    <w:p w14:paraId="579F7C22" w14:textId="77777777" w:rsidR="004C15DC" w:rsidRPr="004C15DC" w:rsidRDefault="004C15DC" w:rsidP="004C15DC">
      <w:pPr>
        <w:spacing w:after="150" w:line="276" w:lineRule="auto"/>
      </w:pPr>
      <w:r w:rsidRPr="004C15DC">
        <w:t>Les deux boutons d'actualisation initialement présents (« Lancer ETL » et « Actualiser la prévision »), source de confusion pour un utilisateur non-technicien, ont été fusionnés en un seul bouton « Actualiser les données ».</w:t>
      </w:r>
    </w:p>
    <w:p w14:paraId="1C6A1BB7" w14:textId="77777777" w:rsidR="004C15DC" w:rsidRPr="004C15DC" w:rsidRDefault="004C15DC" w:rsidP="004C15DC">
      <w:pPr>
        <w:spacing w:after="150" w:line="276" w:lineRule="auto"/>
        <w:rPr>
          <w:b/>
          <w:bCs/>
        </w:rPr>
      </w:pPr>
      <w:r w:rsidRPr="004C15DC">
        <w:rPr>
          <w:b/>
          <w:bCs/>
        </w:rPr>
        <w:t>6. Validation et tests</w:t>
      </w:r>
    </w:p>
    <w:p w14:paraId="2DB5FC85"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Tests de sécurité par rôle réussis pour les 5 rôles (backend + frontend)</w:t>
      </w:r>
    </w:p>
    <w:p w14:paraId="39A54745"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Tests unitaires du service IA réussis (10/10, incluant les tests spécifiques au modèle v2)</w:t>
      </w:r>
    </w:p>
    <w:p w14:paraId="14ABEA73"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Tests de non-régression du backend applicatif réussis (96/96)</w:t>
      </w:r>
    </w:p>
    <w:p w14:paraId="224E0317"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Vérification manuelle de la formule de calcul de l'intervalle de confiance (résidus réels du modèle utilisé)</w:t>
      </w:r>
    </w:p>
    <w:p w14:paraId="25D93D82"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Vérification du routage hybride en conditions réelles (produit à tendance → modèle v2 ; produit stable → </w:t>
      </w:r>
      <w:proofErr w:type="spellStart"/>
      <w:r w:rsidRPr="004C15DC">
        <w:t>baseline</w:t>
      </w:r>
      <w:proofErr w:type="spellEnd"/>
      <w:r w:rsidRPr="004C15DC">
        <w:t>)</w:t>
      </w:r>
    </w:p>
    <w:p w14:paraId="1A1967E4"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Vérification de l'invalidation du cache après l'enregistrement d'une nouvelle vente</w:t>
      </w:r>
    </w:p>
    <w:p w14:paraId="5BB34A20" w14:textId="77777777" w:rsidR="004C15DC" w:rsidRPr="004C15DC" w:rsidRDefault="004C15DC">
      <w:pPr>
        <w:numPr>
          <w:ilvl w:val="0"/>
          <w:numId w:val="61"/>
        </w:numPr>
        <w:spacing w:after="150" w:line="276" w:lineRule="auto"/>
      </w:pPr>
      <w:r w:rsidRPr="004C15DC">
        <w:rPr>
          <w:rFonts w:ascii="Segoe UI Emoji" w:hAnsi="Segoe UI Emoji" w:cs="Segoe UI Emoji"/>
        </w:rPr>
        <w:t>✅</w:t>
      </w:r>
      <w:r w:rsidRPr="004C15DC">
        <w:t xml:space="preserve"> Vérification de l'écran de prévision refondu : bloc technique absent de la vue principale, bloc métier présent, un seul bouton d'actualisation, visibilité correcte selon le rôle connecté (capture DOM avant/après à l'appui)</w:t>
      </w:r>
    </w:p>
    <w:p w14:paraId="082FA597" w14:textId="77777777" w:rsidR="004C15DC" w:rsidRPr="004C15DC" w:rsidRDefault="004C15DC" w:rsidP="004C15DC">
      <w:pPr>
        <w:spacing w:after="150" w:line="276" w:lineRule="auto"/>
        <w:rPr>
          <w:b/>
          <w:bCs/>
        </w:rPr>
      </w:pPr>
      <w:r w:rsidRPr="004C15DC">
        <w:rPr>
          <w:b/>
          <w:bCs/>
        </w:rPr>
        <w:t>Livrable de fin de Sprint 1</w:t>
      </w:r>
    </w:p>
    <w:p w14:paraId="26F03DEA" w14:textId="77777777" w:rsidR="004C15DC" w:rsidRPr="004C15DC" w:rsidRDefault="004C15DC" w:rsidP="004C15DC">
      <w:pPr>
        <w:spacing w:after="150" w:line="276" w:lineRule="auto"/>
      </w:pPr>
      <w:r w:rsidRPr="004C15DC">
        <w:t xml:space="preserve">À l'issue de ce sprint, le module de prévision dispose d'un modèle avancé évalué objectivement contre sa </w:t>
      </w:r>
      <w:proofErr w:type="spellStart"/>
      <w:r w:rsidRPr="004C15DC">
        <w:t>baseline</w:t>
      </w:r>
      <w:proofErr w:type="spellEnd"/>
      <w:r w:rsidRPr="004C15DC">
        <w:t>, d'une logique de sélection automatique du modèle le plus adapté à chaque produit, d'un contrôle d'accès par rôle fonctionnel de bout en bout, et d'une interface conforme à l'exigence d'ergonomie du cahier des charges.</w:t>
      </w:r>
    </w:p>
    <w:p w14:paraId="69840C5A" w14:textId="77777777" w:rsidR="004C15DC" w:rsidRPr="004C15DC" w:rsidRDefault="004C15DC" w:rsidP="004C15DC">
      <w:pPr>
        <w:spacing w:after="150" w:line="276" w:lineRule="auto"/>
      </w:pPr>
      <w:r w:rsidRPr="004C15DC">
        <w:rPr>
          <w:b/>
          <w:bCs/>
        </w:rPr>
        <w:t xml:space="preserve">Statut du Sprint 1 : Terminé et validé. </w:t>
      </w:r>
      <w:r w:rsidRPr="004C15DC">
        <w:rPr>
          <w:rFonts w:ascii="Segoe UI Emoji" w:hAnsi="Segoe UI Emoji" w:cs="Segoe UI Emoji"/>
          <w:b/>
          <w:bCs/>
        </w:rPr>
        <w:t>✅</w:t>
      </w:r>
    </w:p>
    <w:p w14:paraId="09DACA71" w14:textId="77777777" w:rsidR="004C15DC" w:rsidRPr="004C15DC" w:rsidRDefault="004C15DC" w:rsidP="004C15DC">
      <w:pPr>
        <w:spacing w:after="150" w:line="276" w:lineRule="auto"/>
      </w:pPr>
      <w:r w:rsidRPr="004C15DC">
        <w:pict w14:anchorId="582819EC">
          <v:rect id="_x0000_i1080" style="width:0;height:1.5pt" o:hralign="center" o:hrstd="t" o:hr="t" fillcolor="#a0a0a0" stroked="f"/>
        </w:pict>
      </w:r>
    </w:p>
    <w:p w14:paraId="2994FA30" w14:textId="77777777" w:rsidR="004C15DC" w:rsidRPr="004C15DC" w:rsidRDefault="004C15DC" w:rsidP="004C15DC">
      <w:pPr>
        <w:spacing w:after="150" w:line="276" w:lineRule="auto"/>
      </w:pPr>
      <w:r w:rsidRPr="004C15DC">
        <w:pict w14:anchorId="15774EAD">
          <v:rect id="_x0000_i1081" style="width:0;height:1.5pt" o:hralign="center" o:hrstd="t" o:hr="t" fillcolor="#a0a0a0" stroked="f"/>
        </w:pict>
      </w:r>
    </w:p>
    <w:p w14:paraId="534ED290" w14:textId="77777777" w:rsidR="004C15DC" w:rsidRPr="004C15DC" w:rsidRDefault="004C15DC" w:rsidP="004C15DC">
      <w:pPr>
        <w:spacing w:after="150" w:line="276" w:lineRule="auto"/>
        <w:rPr>
          <w:b/>
          <w:bCs/>
        </w:rPr>
      </w:pPr>
      <w:r w:rsidRPr="004C15DC">
        <w:rPr>
          <w:b/>
          <w:bCs/>
        </w:rPr>
        <w:t>Phase 4 – Sprint 2 : Recommandation de production</w:t>
      </w:r>
    </w:p>
    <w:p w14:paraId="11F0B0F6" w14:textId="77777777" w:rsidR="004C15DC" w:rsidRPr="004C15DC" w:rsidRDefault="004C15DC" w:rsidP="004C15DC">
      <w:pPr>
        <w:spacing w:after="150" w:line="276" w:lineRule="auto"/>
      </w:pPr>
      <w:r w:rsidRPr="004C15DC">
        <w:rPr>
          <w:i/>
          <w:iCs/>
        </w:rPr>
        <w:t>(Version prête à insérer dans le cahier des charges / rapport de réalisation, section 10 ou en annexe)</w:t>
      </w:r>
    </w:p>
    <w:p w14:paraId="59C18E41" w14:textId="77777777" w:rsidR="004C15DC" w:rsidRPr="004C15DC" w:rsidRDefault="004C15DC" w:rsidP="004C15DC">
      <w:pPr>
        <w:spacing w:after="150" w:line="276" w:lineRule="auto"/>
        <w:rPr>
          <w:b/>
          <w:bCs/>
        </w:rPr>
      </w:pPr>
      <w:r w:rsidRPr="004C15DC">
        <w:rPr>
          <w:b/>
          <w:bCs/>
        </w:rPr>
        <w:t>Objectif du Sprint</w:t>
      </w:r>
    </w:p>
    <w:p w14:paraId="717B38FD" w14:textId="77777777" w:rsidR="004C15DC" w:rsidRPr="004C15DC" w:rsidRDefault="004C15DC" w:rsidP="004C15DC">
      <w:pPr>
        <w:spacing w:after="150" w:line="276" w:lineRule="auto"/>
      </w:pPr>
      <w:r w:rsidRPr="004C15DC">
        <w:t>L'objectif de ce sprint était de développer le module de recommandation de quantités de production, en s'appuyant sur le module de prévision livré au Sprint 1 et sur les données de stock existantes (Phase 3), et de l'intégrer directement dans le flux de travail habituel de l'utilisateur (déclaration de fabrication) plutôt que de créer un écran IA isolé et déconnecté.</w:t>
      </w:r>
    </w:p>
    <w:p w14:paraId="1F4638E6" w14:textId="77777777" w:rsidR="004C15DC" w:rsidRPr="004C15DC" w:rsidRDefault="004C15DC" w:rsidP="004C15DC">
      <w:pPr>
        <w:spacing w:after="150" w:line="276" w:lineRule="auto"/>
        <w:rPr>
          <w:b/>
          <w:bCs/>
        </w:rPr>
      </w:pPr>
      <w:r w:rsidRPr="004C15DC">
        <w:rPr>
          <w:b/>
          <w:bCs/>
        </w:rPr>
        <w:t>Travaux réalisés</w:t>
      </w:r>
    </w:p>
    <w:p w14:paraId="6401941D" w14:textId="77777777" w:rsidR="004C15DC" w:rsidRPr="004C15DC" w:rsidRDefault="004C15DC" w:rsidP="004C15DC">
      <w:pPr>
        <w:spacing w:after="150" w:line="276" w:lineRule="auto"/>
        <w:rPr>
          <w:b/>
          <w:bCs/>
        </w:rPr>
      </w:pPr>
      <w:r w:rsidRPr="004C15DC">
        <w:rPr>
          <w:b/>
          <w:bCs/>
        </w:rPr>
        <w:t xml:space="preserve">1. Sécurisation par rôle de </w:t>
      </w:r>
      <w:proofErr w:type="spellStart"/>
      <w:r w:rsidRPr="004C15DC">
        <w:rPr>
          <w:b/>
          <w:bCs/>
        </w:rPr>
        <w:t>l'endpoint</w:t>
      </w:r>
      <w:proofErr w:type="spellEnd"/>
      <w:r w:rsidRPr="004C15DC">
        <w:rPr>
          <w:b/>
          <w:bCs/>
        </w:rPr>
        <w:t xml:space="preserve"> de recommandation</w:t>
      </w:r>
    </w:p>
    <w:p w14:paraId="2B9BFE18" w14:textId="77777777" w:rsidR="004C15DC" w:rsidRPr="004C15DC" w:rsidRDefault="004C15DC" w:rsidP="004C15DC">
      <w:pPr>
        <w:spacing w:after="150" w:line="276" w:lineRule="auto"/>
      </w:pPr>
      <w:r w:rsidRPr="004C15DC">
        <w:t xml:space="preserve">Une matrice de rôles spécifique a été définie pour </w:t>
      </w:r>
      <w:proofErr w:type="spellStart"/>
      <w:r w:rsidRPr="004C15DC">
        <w:t>l'endpoint</w:t>
      </w:r>
      <w:proofErr w:type="spellEnd"/>
      <w:r w:rsidRPr="004C15DC">
        <w:t xml:space="preserve"> /production-</w:t>
      </w:r>
      <w:proofErr w:type="spellStart"/>
      <w:r w:rsidRPr="004C15DC">
        <w:t>recommendations</w:t>
      </w:r>
      <w:proofErr w:type="spellEnd"/>
      <w:r w:rsidRPr="004C15DC">
        <w:t xml:space="preserve">, plus restrictive que celle des prévisions : seuls l'Administrateur/Gérant et le Responsable production y ont accès. Le Responsable stock/achats, bien qu'autorisé sur les prévisions générales, n'a volontairement pas accès à cet </w:t>
      </w:r>
      <w:proofErr w:type="spellStart"/>
      <w:r w:rsidRPr="004C15DC">
        <w:t>endpoint</w:t>
      </w:r>
      <w:proofErr w:type="spellEnd"/>
      <w:r w:rsidRPr="004C15DC">
        <w:t xml:space="preserve"> spécifique à la fabrication ; une logique de recommandation liée au réapprovisionnement, propre à ce rôle, est prévue pour une phase ultérieure du module IA.</w:t>
      </w:r>
    </w:p>
    <w:p w14:paraId="1A6FA53B" w14:textId="77777777" w:rsidR="004C15DC" w:rsidRPr="004C15DC" w:rsidRDefault="004C15DC" w:rsidP="004C15DC">
      <w:pPr>
        <w:spacing w:after="150" w:line="276" w:lineRule="auto"/>
      </w:pPr>
      <w:r w:rsidRPr="004C15DC">
        <w:lastRenderedPageBreak/>
        <w:t>La protection a été vérifiée par des tests automatisés (accès autorisé pour les rôles habilités, refus 403 pour les autres) ainsi que par un appel réel en conditions réelles avec un compte Responsable stock/achats, confirmant le refus d'accès.</w:t>
      </w:r>
    </w:p>
    <w:p w14:paraId="482278FD" w14:textId="77777777" w:rsidR="004C15DC" w:rsidRPr="004C15DC" w:rsidRDefault="004C15DC" w:rsidP="004C15DC">
      <w:pPr>
        <w:spacing w:after="150" w:line="276" w:lineRule="auto"/>
        <w:rPr>
          <w:b/>
          <w:bCs/>
        </w:rPr>
      </w:pPr>
      <w:r w:rsidRPr="004C15DC">
        <w:rPr>
          <w:b/>
          <w:bCs/>
        </w:rPr>
        <w:t>2. Logique de calcul de la recommandation</w:t>
      </w:r>
    </w:p>
    <w:p w14:paraId="6D88505C" w14:textId="77777777" w:rsidR="004C15DC" w:rsidRPr="004C15DC" w:rsidRDefault="004C15DC" w:rsidP="004C15DC">
      <w:pPr>
        <w:spacing w:after="150" w:line="276" w:lineRule="auto"/>
      </w:pPr>
      <w:r w:rsidRPr="004C15DC">
        <w:t>La quantité de production recommandée est calculée selon une formule explicite et entièrement traçable, volontairement conçue pour ne pas fonctionner comme une boîte noire :</w:t>
      </w:r>
    </w:p>
    <w:p w14:paraId="217FBA15" w14:textId="77777777" w:rsidR="004C15DC" w:rsidRPr="004C15DC" w:rsidRDefault="004C15DC" w:rsidP="004C15DC">
      <w:pPr>
        <w:spacing w:after="150" w:line="276" w:lineRule="auto"/>
        <w:rPr>
          <w:lang w:val="en-GB"/>
        </w:rPr>
      </w:pPr>
      <w:r w:rsidRPr="004C15DC">
        <w:rPr>
          <w:lang w:val="en-GB"/>
        </w:rPr>
        <w:t>recommended_quantity = forecast + safety_margin − stock + waste_adjustment</w:t>
      </w:r>
    </w:p>
    <w:p w14:paraId="3C127765" w14:textId="77777777" w:rsidR="004C15DC" w:rsidRPr="004C15DC" w:rsidRDefault="004C15DC" w:rsidP="004C15DC">
      <w:pPr>
        <w:spacing w:after="150" w:line="276" w:lineRule="auto"/>
      </w:pPr>
      <w:r w:rsidRPr="004C15DC">
        <w:t>Chaque composante du calcul (prévision de vente, stock actuel du produit fini, marge de sécurité, ajustement lié au taux de gaspillage historique) est exposée séparément dans la réponse de l'API, aux côtés du résultat final, afin de permettre une vérification manuelle du calcul à tout moment plutôt qu'une confiance aveugle dans un chiffre unique.</w:t>
      </w:r>
    </w:p>
    <w:p w14:paraId="2B7B2746" w14:textId="77777777" w:rsidR="004C15DC" w:rsidRPr="004C15DC" w:rsidRDefault="004C15DC" w:rsidP="004C15DC">
      <w:pPr>
        <w:spacing w:after="150" w:line="276" w:lineRule="auto"/>
      </w:pPr>
      <w:r w:rsidRPr="004C15DC">
        <w:t>Le stock actuel est consommé via le service Stocks existant (Phase 3) et n'est jamais recalculé côté service IA, conformément au principe retenu depuis le Sprint 0 selon lequel une métrique métier ne doit avoir qu'une seule source de vérité dans l'application.</w:t>
      </w:r>
    </w:p>
    <w:p w14:paraId="2E9E6A25" w14:textId="77777777" w:rsidR="004C15DC" w:rsidRPr="004C15DC" w:rsidRDefault="004C15DC" w:rsidP="004C15DC">
      <w:pPr>
        <w:spacing w:after="150" w:line="276" w:lineRule="auto"/>
      </w:pPr>
      <w:r w:rsidRPr="004C15DC">
        <w:t>L'indicateur de confiance de la prévision sous-jacente est propagé jusqu'à la recommandation finale : une recommandation fondée sur une prévision peu fiable en hérite explicitement. Pour un produit sans historique suffisant, aucune quantité n'est recommandée ; un statut explicite invite à une décision manuelle plutôt que d'afficher une estimation inventée.</w:t>
      </w:r>
    </w:p>
    <w:p w14:paraId="0E5ACC62" w14:textId="77777777" w:rsidR="004C15DC" w:rsidRPr="004C15DC" w:rsidRDefault="004C15DC" w:rsidP="004C15DC">
      <w:pPr>
        <w:spacing w:after="150" w:line="276" w:lineRule="auto"/>
        <w:rPr>
          <w:b/>
          <w:bCs/>
        </w:rPr>
      </w:pPr>
      <w:r w:rsidRPr="004C15DC">
        <w:rPr>
          <w:b/>
          <w:bCs/>
        </w:rPr>
        <w:t>3. Intégration dans le flux métier existant</w:t>
      </w:r>
    </w:p>
    <w:p w14:paraId="4C5F9541" w14:textId="77777777" w:rsidR="004C15DC" w:rsidRPr="004C15DC" w:rsidRDefault="004C15DC" w:rsidP="004C15DC">
      <w:pPr>
        <w:spacing w:after="150" w:line="276" w:lineRule="auto"/>
      </w:pPr>
      <w:r w:rsidRPr="004C15DC">
        <w:t>Plutôt que de créer un écran séparé dédié à l'intelligence artificielle, la recommandation a été intégrée directement dans l'écran de déclaration de fabrication déjà existant depuis la Phase 3 (Atelier de Fabrication). L'utilisateur voit ainsi la suggestion directement dans son flux de travail habituel, avec :</w:t>
      </w:r>
    </w:p>
    <w:p w14:paraId="09EDCDA9" w14:textId="77777777" w:rsidR="004C15DC" w:rsidRPr="004C15DC" w:rsidRDefault="004C15DC">
      <w:pPr>
        <w:numPr>
          <w:ilvl w:val="0"/>
          <w:numId w:val="62"/>
        </w:numPr>
        <w:spacing w:after="150" w:line="276" w:lineRule="auto"/>
      </w:pPr>
      <w:proofErr w:type="gramStart"/>
      <w:r w:rsidRPr="004C15DC">
        <w:t>l'affichage</w:t>
      </w:r>
      <w:proofErr w:type="gramEnd"/>
      <w:r w:rsidRPr="004C15DC">
        <w:t xml:space="preserve"> de la quantité recommandée et de son niveau de confiance dès la sélection d'un produit ;</w:t>
      </w:r>
    </w:p>
    <w:p w14:paraId="02F78738" w14:textId="77777777" w:rsidR="004C15DC" w:rsidRPr="004C15DC" w:rsidRDefault="004C15DC">
      <w:pPr>
        <w:numPr>
          <w:ilvl w:val="0"/>
          <w:numId w:val="62"/>
        </w:numPr>
        <w:spacing w:after="150" w:line="276" w:lineRule="auto"/>
      </w:pPr>
      <w:proofErr w:type="gramStart"/>
      <w:r w:rsidRPr="004C15DC">
        <w:t>un</w:t>
      </w:r>
      <w:proofErr w:type="gramEnd"/>
      <w:r w:rsidRPr="004C15DC">
        <w:t xml:space="preserve"> mécanisme permettant de transformer la recommandation en déclaration de fabrication réelle en un clic, sans ressaisie manuelle ;</w:t>
      </w:r>
    </w:p>
    <w:p w14:paraId="6D0B1302" w14:textId="77777777" w:rsidR="004C15DC" w:rsidRPr="004C15DC" w:rsidRDefault="004C15DC">
      <w:pPr>
        <w:numPr>
          <w:ilvl w:val="0"/>
          <w:numId w:val="62"/>
        </w:numPr>
        <w:spacing w:after="150" w:line="276" w:lineRule="auto"/>
      </w:pPr>
      <w:proofErr w:type="gramStart"/>
      <w:r w:rsidRPr="004C15DC">
        <w:t>un</w:t>
      </w:r>
      <w:proofErr w:type="gramEnd"/>
      <w:r w:rsidRPr="004C15DC">
        <w:t xml:space="preserve"> message clair et non bloquant lorsque la recommandation n'est pas disponible (historique insuffisant ou décision manuelle requise), le formulaire de saisie restant pleinement utilisable dans ce cas.</w:t>
      </w:r>
    </w:p>
    <w:p w14:paraId="5CE51F40" w14:textId="77777777" w:rsidR="004C15DC" w:rsidRPr="004C15DC" w:rsidRDefault="004C15DC" w:rsidP="004C15DC">
      <w:pPr>
        <w:spacing w:after="150" w:line="276" w:lineRule="auto"/>
      </w:pPr>
      <w:r w:rsidRPr="004C15DC">
        <w:t>Le mécanisme de mise en cache déjà en place pour les prévisions (Sprint 1) a été étendu aux recommandations, avec une invalidation automatique déclenchée à la fois par une nouvelle vente, une déclaration de fabrication et une réception de commande fournisseur.</w:t>
      </w:r>
    </w:p>
    <w:p w14:paraId="5CECBDD4" w14:textId="77777777" w:rsidR="004C15DC" w:rsidRPr="004C15DC" w:rsidRDefault="004C15DC" w:rsidP="004C15DC">
      <w:pPr>
        <w:spacing w:after="150" w:line="276" w:lineRule="auto"/>
        <w:rPr>
          <w:b/>
          <w:bCs/>
        </w:rPr>
      </w:pPr>
      <w:r w:rsidRPr="004C15DC">
        <w:rPr>
          <w:b/>
          <w:bCs/>
        </w:rPr>
        <w:t>4. Validation de bout en bout</w:t>
      </w:r>
    </w:p>
    <w:p w14:paraId="013B5738" w14:textId="77777777" w:rsidR="004C15DC" w:rsidRPr="004C15DC" w:rsidRDefault="004C15DC" w:rsidP="004C15DC">
      <w:pPr>
        <w:spacing w:after="150" w:line="276" w:lineRule="auto"/>
      </w:pPr>
      <w:r w:rsidRPr="004C15DC">
        <w:t xml:space="preserve">Un scénario complet a été exécuté sur la pile applicative réelle, sans </w:t>
      </w:r>
      <w:proofErr w:type="spellStart"/>
      <w:r w:rsidRPr="004C15DC">
        <w:t>mock</w:t>
      </w:r>
      <w:proofErr w:type="spellEnd"/>
      <w:r w:rsidRPr="004C15DC">
        <w:t xml:space="preserve"> ni donnée simulée :</w:t>
      </w:r>
    </w:p>
    <w:p w14:paraId="5C8DB3B8" w14:textId="77777777" w:rsidR="004C15DC" w:rsidRPr="004C15DC" w:rsidRDefault="004C15DC">
      <w:pPr>
        <w:numPr>
          <w:ilvl w:val="0"/>
          <w:numId w:val="63"/>
        </w:numPr>
        <w:spacing w:after="150" w:line="276" w:lineRule="auto"/>
      </w:pPr>
      <w:proofErr w:type="gramStart"/>
      <w:r w:rsidRPr="004C15DC">
        <w:t>appel</w:t>
      </w:r>
      <w:proofErr w:type="gramEnd"/>
      <w:r w:rsidRPr="004C15DC">
        <w:t xml:space="preserve"> de la recommandation pour un produit disposant d'un historique de ventes suffisant, avec vérification manuelle de la formule de calcul ;</w:t>
      </w:r>
    </w:p>
    <w:p w14:paraId="43347269" w14:textId="77777777" w:rsidR="004C15DC" w:rsidRPr="004C15DC" w:rsidRDefault="004C15DC">
      <w:pPr>
        <w:numPr>
          <w:ilvl w:val="0"/>
          <w:numId w:val="63"/>
        </w:numPr>
        <w:spacing w:after="150" w:line="276" w:lineRule="auto"/>
      </w:pPr>
      <w:proofErr w:type="gramStart"/>
      <w:r w:rsidRPr="004C15DC">
        <w:t>déclaration</w:t>
      </w:r>
      <w:proofErr w:type="gramEnd"/>
      <w:r w:rsidRPr="004C15DC">
        <w:t xml:space="preserve"> réelle d'une fabrication à partir de cette recommandation, avec vérification de la diminution du stock de matières premières et de l'augmentation du stock de produit fini, directement dans la base de données ;</w:t>
      </w:r>
    </w:p>
    <w:p w14:paraId="4E15FFE8" w14:textId="77777777" w:rsidR="004C15DC" w:rsidRPr="004C15DC" w:rsidRDefault="004C15DC">
      <w:pPr>
        <w:numPr>
          <w:ilvl w:val="0"/>
          <w:numId w:val="63"/>
        </w:numPr>
        <w:spacing w:after="150" w:line="276" w:lineRule="auto"/>
      </w:pPr>
      <w:proofErr w:type="gramStart"/>
      <w:r w:rsidRPr="004C15DC">
        <w:t>nouvel</w:t>
      </w:r>
      <w:proofErr w:type="gramEnd"/>
      <w:r w:rsidRPr="004C15DC">
        <w:t xml:space="preserve"> appel de la recommandation confirmant l'invalidation du cache et le recalcul de la valeur (delta cohérent avec la quantité produite, aucune valeur périmée renvoyée) ;</w:t>
      </w:r>
    </w:p>
    <w:p w14:paraId="3D075859" w14:textId="77777777" w:rsidR="004C15DC" w:rsidRPr="004C15DC" w:rsidRDefault="004C15DC">
      <w:pPr>
        <w:numPr>
          <w:ilvl w:val="0"/>
          <w:numId w:val="63"/>
        </w:numPr>
        <w:spacing w:after="150" w:line="276" w:lineRule="auto"/>
      </w:pPr>
      <w:proofErr w:type="gramStart"/>
      <w:r w:rsidRPr="004C15DC">
        <w:t>vérification</w:t>
      </w:r>
      <w:proofErr w:type="gramEnd"/>
      <w:r w:rsidRPr="004C15DC">
        <w:t xml:space="preserve"> qu'un rôle non autorisé (Responsable stock/achats) se voit refuser l'accès à cet </w:t>
      </w:r>
      <w:proofErr w:type="spellStart"/>
      <w:r w:rsidRPr="004C15DC">
        <w:t>endpoint</w:t>
      </w:r>
      <w:proofErr w:type="spellEnd"/>
      <w:r w:rsidRPr="004C15DC">
        <w:t>.</w:t>
      </w:r>
    </w:p>
    <w:p w14:paraId="5DD52BD7" w14:textId="77777777" w:rsidR="004C15DC" w:rsidRPr="004C15DC" w:rsidRDefault="004C15DC" w:rsidP="004C15DC">
      <w:pPr>
        <w:spacing w:after="150" w:line="276" w:lineRule="auto"/>
        <w:rPr>
          <w:b/>
          <w:bCs/>
        </w:rPr>
      </w:pPr>
      <w:r w:rsidRPr="004C15DC">
        <w:rPr>
          <w:b/>
          <w:bCs/>
        </w:rPr>
        <w:t>5. Validation et tests</w:t>
      </w:r>
    </w:p>
    <w:p w14:paraId="55FFCB51" w14:textId="77777777" w:rsidR="004C15DC" w:rsidRPr="004C15DC" w:rsidRDefault="004C15DC">
      <w:pPr>
        <w:numPr>
          <w:ilvl w:val="0"/>
          <w:numId w:val="64"/>
        </w:numPr>
        <w:spacing w:after="150" w:line="276" w:lineRule="auto"/>
      </w:pPr>
      <w:r w:rsidRPr="004C15DC">
        <w:rPr>
          <w:rFonts w:ascii="Segoe UI Emoji" w:hAnsi="Segoe UI Emoji" w:cs="Segoe UI Emoji"/>
        </w:rPr>
        <w:t>✅</w:t>
      </w:r>
      <w:r w:rsidRPr="004C15DC">
        <w:t xml:space="preserve"> Tests de sécurité par rôle réussis (accès autorisé/refusé selon la matrice définie)</w:t>
      </w:r>
    </w:p>
    <w:p w14:paraId="5127D810" w14:textId="77777777" w:rsidR="004C15DC" w:rsidRPr="004C15DC" w:rsidRDefault="004C15DC">
      <w:pPr>
        <w:numPr>
          <w:ilvl w:val="0"/>
          <w:numId w:val="64"/>
        </w:numPr>
        <w:spacing w:after="150" w:line="276" w:lineRule="auto"/>
      </w:pPr>
      <w:r w:rsidRPr="004C15DC">
        <w:rPr>
          <w:rFonts w:ascii="Segoe UI Emoji" w:hAnsi="Segoe UI Emoji" w:cs="Segoe UI Emoji"/>
        </w:rPr>
        <w:t>✅</w:t>
      </w:r>
      <w:r w:rsidRPr="004C15DC">
        <w:t xml:space="preserve"> Tests unitaires du service IA réussis (14/14, incluant les tests dédiés à la recommandation de production)</w:t>
      </w:r>
    </w:p>
    <w:p w14:paraId="0098BE66" w14:textId="77777777" w:rsidR="004C15DC" w:rsidRPr="004C15DC" w:rsidRDefault="004C15DC">
      <w:pPr>
        <w:numPr>
          <w:ilvl w:val="0"/>
          <w:numId w:val="64"/>
        </w:numPr>
        <w:spacing w:after="150" w:line="276" w:lineRule="auto"/>
      </w:pPr>
      <w:r w:rsidRPr="004C15DC">
        <w:rPr>
          <w:rFonts w:ascii="Segoe UI Emoji" w:hAnsi="Segoe UI Emoji" w:cs="Segoe UI Emoji"/>
        </w:rPr>
        <w:t>✅</w:t>
      </w:r>
      <w:r w:rsidRPr="004C15DC">
        <w:t xml:space="preserve"> Tests de non-régression du backend applicatif réussis (102/102)</w:t>
      </w:r>
    </w:p>
    <w:p w14:paraId="7ECD07B2" w14:textId="77777777" w:rsidR="004C15DC" w:rsidRPr="004C15DC" w:rsidRDefault="004C15DC">
      <w:pPr>
        <w:numPr>
          <w:ilvl w:val="0"/>
          <w:numId w:val="64"/>
        </w:numPr>
        <w:spacing w:after="150" w:line="276" w:lineRule="auto"/>
      </w:pPr>
      <w:r w:rsidRPr="004C15DC">
        <w:rPr>
          <w:rFonts w:ascii="Segoe UI Emoji" w:hAnsi="Segoe UI Emoji" w:cs="Segoe UI Emoji"/>
        </w:rPr>
        <w:lastRenderedPageBreak/>
        <w:t>✅</w:t>
      </w:r>
      <w:r w:rsidRPr="004C15DC">
        <w:t xml:space="preserve"> Vérification manuelle de la formule de calcul sur des données réelles, avant et après une fabrication déclarée</w:t>
      </w:r>
    </w:p>
    <w:p w14:paraId="1AAD4429" w14:textId="77777777" w:rsidR="004C15DC" w:rsidRPr="004C15DC" w:rsidRDefault="004C15DC">
      <w:pPr>
        <w:numPr>
          <w:ilvl w:val="0"/>
          <w:numId w:val="64"/>
        </w:numPr>
        <w:spacing w:after="150" w:line="276" w:lineRule="auto"/>
      </w:pPr>
      <w:r w:rsidRPr="004C15DC">
        <w:rPr>
          <w:rFonts w:ascii="Segoe UI Emoji" w:hAnsi="Segoe UI Emoji" w:cs="Segoe UI Emoji"/>
        </w:rPr>
        <w:t>✅</w:t>
      </w:r>
      <w:r w:rsidRPr="004C15DC">
        <w:t xml:space="preserve"> Vérification de l'invalidation du cache après une déclaration de fabrication réelle</w:t>
      </w:r>
    </w:p>
    <w:p w14:paraId="041C87BB" w14:textId="77777777" w:rsidR="004C15DC" w:rsidRPr="004C15DC" w:rsidRDefault="004C15DC">
      <w:pPr>
        <w:numPr>
          <w:ilvl w:val="0"/>
          <w:numId w:val="64"/>
        </w:numPr>
        <w:spacing w:after="150" w:line="276" w:lineRule="auto"/>
      </w:pPr>
      <w:r w:rsidRPr="004C15DC">
        <w:rPr>
          <w:rFonts w:ascii="Segoe UI Emoji" w:hAnsi="Segoe UI Emoji" w:cs="Segoe UI Emoji"/>
        </w:rPr>
        <w:t>✅</w:t>
      </w:r>
      <w:r w:rsidRPr="004C15DC">
        <w:t xml:space="preserve"> Vérification du refus d'accès pour un rôle non autorisé, en conditions réelles</w:t>
      </w:r>
    </w:p>
    <w:p w14:paraId="558FB233" w14:textId="77777777" w:rsidR="004C15DC" w:rsidRPr="004C15DC" w:rsidRDefault="004C15DC" w:rsidP="004C15DC">
      <w:pPr>
        <w:spacing w:after="150" w:line="276" w:lineRule="auto"/>
        <w:rPr>
          <w:b/>
          <w:bCs/>
        </w:rPr>
      </w:pPr>
      <w:r w:rsidRPr="004C15DC">
        <w:rPr>
          <w:b/>
          <w:bCs/>
        </w:rPr>
        <w:t>Point identifié et documenté (non bloquant pour la clôture du sprint)</w:t>
      </w:r>
    </w:p>
    <w:p w14:paraId="04B4413F" w14:textId="77777777" w:rsidR="004C15DC" w:rsidRPr="004C15DC" w:rsidRDefault="004C15DC" w:rsidP="004C15DC">
      <w:pPr>
        <w:spacing w:after="150" w:line="276" w:lineRule="auto"/>
      </w:pPr>
      <w:r w:rsidRPr="004C15DC">
        <w:t>Au cours de la validation, un écart a été constaté : un re-</w:t>
      </w:r>
      <w:proofErr w:type="spellStart"/>
      <w:r w:rsidRPr="004C15DC">
        <w:t>seed</w:t>
      </w:r>
      <w:proofErr w:type="spellEnd"/>
      <w:r w:rsidRPr="004C15DC">
        <w:t xml:space="preserve"> antérieur de la base de données de développement a modifié les identifiants de certains produits, sans que le mappage interne associant certains produits au modèle de prévision avancé (Sprint 1) ait été mis à jour en conséquence. Ce point n'affecte pas le fonctionnement du module (le mécanisme de repli vers la </w:t>
      </w:r>
      <w:proofErr w:type="spellStart"/>
      <w:r w:rsidRPr="004C15DC">
        <w:t>baseline</w:t>
      </w:r>
      <w:proofErr w:type="spellEnd"/>
      <w:r w:rsidRPr="004C15DC">
        <w:t xml:space="preserve"> reste opérationnel et cohérent) mais réduit temporairement l'usage du modèle avancé pour le produit concerné. Conformément à la discipline retenue depuis le Sprint 0, ce point a été documenté dans le rapport de clôture plutôt que corrigé dans l'urgence en dehors du périmètre prévu du sprint, puis traité en tout début de sprint suivant.</w:t>
      </w:r>
    </w:p>
    <w:p w14:paraId="1237C4E3" w14:textId="77777777" w:rsidR="004C15DC" w:rsidRPr="004C15DC" w:rsidRDefault="004C15DC" w:rsidP="004C15DC">
      <w:pPr>
        <w:spacing w:after="150" w:line="276" w:lineRule="auto"/>
        <w:rPr>
          <w:b/>
          <w:bCs/>
        </w:rPr>
      </w:pPr>
      <w:r w:rsidRPr="004C15DC">
        <w:rPr>
          <w:b/>
          <w:bCs/>
        </w:rPr>
        <w:t>Livrable de fin de Sprint 2</w:t>
      </w:r>
    </w:p>
    <w:p w14:paraId="0088F862" w14:textId="77777777" w:rsidR="004C15DC" w:rsidRPr="004C15DC" w:rsidRDefault="004C15DC" w:rsidP="004C15DC">
      <w:pPr>
        <w:spacing w:after="150" w:line="276" w:lineRule="auto"/>
      </w:pPr>
      <w:r w:rsidRPr="004C15DC">
        <w:t>À l'issue de ce sprint, la plateforme dispose d'un module de recommandation de production opérationnel, fondé sur un calcul transparent et vérifiable, intégré nativement au flux de fabrication existant, avec un contrôle d'accès par rôle vérifié de bout en bout et une invalidation de cache fonctionnelle sur l'ensemble des événements métier pertinents (vente, fabrication, réception de commande).</w:t>
      </w:r>
    </w:p>
    <w:p w14:paraId="21AD78C2" w14:textId="77777777" w:rsidR="004C15DC" w:rsidRPr="004C15DC" w:rsidRDefault="004C15DC" w:rsidP="004C15DC">
      <w:pPr>
        <w:spacing w:after="150" w:line="276" w:lineRule="auto"/>
      </w:pPr>
      <w:r w:rsidRPr="004C15DC">
        <w:rPr>
          <w:b/>
          <w:bCs/>
        </w:rPr>
        <w:t xml:space="preserve">Statut du Sprint 2 : Terminé et validé. </w:t>
      </w:r>
      <w:r w:rsidRPr="004C15DC">
        <w:rPr>
          <w:rFonts w:ascii="Segoe UI Emoji" w:hAnsi="Segoe UI Emoji" w:cs="Segoe UI Emoji"/>
          <w:b/>
          <w:bCs/>
        </w:rPr>
        <w:t>✅</w:t>
      </w:r>
    </w:p>
    <w:p w14:paraId="79CEC6AB" w14:textId="77777777" w:rsidR="00AE7633" w:rsidRPr="00734459" w:rsidRDefault="00AE7633" w:rsidP="004C15DC">
      <w:pPr>
        <w:spacing w:after="150" w:line="276" w:lineRule="auto"/>
      </w:pPr>
    </w:p>
    <w:sectPr w:rsidR="00AE7633" w:rsidRPr="00734459">
      <w:headerReference w:type="default" r:id="rId9"/>
      <w:footerReference w:type="default" r:id="rId10"/>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791DB" w14:textId="77777777" w:rsidR="00767CA4" w:rsidRDefault="00767CA4">
      <w:r>
        <w:separator/>
      </w:r>
    </w:p>
  </w:endnote>
  <w:endnote w:type="continuationSeparator" w:id="0">
    <w:p w14:paraId="4D1E9466" w14:textId="77777777" w:rsidR="00767CA4" w:rsidRDefault="00767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1499" w14:textId="77777777" w:rsidR="00605DD8" w:rsidRDefault="0094552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8C0F07">
      <w:rPr>
        <w:noProof/>
        <w:color w:val="666666"/>
        <w:sz w:val="16"/>
        <w:szCs w:val="16"/>
      </w:rPr>
      <w:t>1</w:t>
    </w:r>
    <w:r>
      <w:rPr>
        <w:color w:val="666666"/>
        <w:sz w:val="16"/>
        <w:szCs w:val="16"/>
      </w:rPr>
      <w:fldChar w:fldCharType="end"/>
    </w:r>
    <w:r>
      <w:rPr>
        <w:color w:val="666666"/>
        <w:sz w:val="16"/>
        <w:szCs w:val="16"/>
      </w:rPr>
      <w:t xml:space="preserve"> / </w:t>
    </w:r>
    <w:r>
      <w:rPr>
        <w:color w:val="666666"/>
        <w:sz w:val="16"/>
        <w:szCs w:val="16"/>
      </w:rPr>
      <w:fldChar w:fldCharType="begin"/>
    </w:r>
    <w:r>
      <w:rPr>
        <w:color w:val="666666"/>
        <w:sz w:val="16"/>
        <w:szCs w:val="16"/>
      </w:rPr>
      <w:instrText>NUMPAGES</w:instrText>
    </w:r>
    <w:r>
      <w:rPr>
        <w:color w:val="666666"/>
        <w:sz w:val="16"/>
        <w:szCs w:val="16"/>
      </w:rPr>
      <w:fldChar w:fldCharType="separate"/>
    </w:r>
    <w:r w:rsidR="008C0F07">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1229" w14:textId="77777777" w:rsidR="00767CA4" w:rsidRDefault="00767CA4">
      <w:r>
        <w:separator/>
      </w:r>
    </w:p>
  </w:footnote>
  <w:footnote w:type="continuationSeparator" w:id="0">
    <w:p w14:paraId="24E50AD0" w14:textId="77777777" w:rsidR="00767CA4" w:rsidRDefault="00767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2E360" w14:textId="77777777" w:rsidR="00605DD8" w:rsidRDefault="00945520">
    <w:pPr>
      <w:pBdr>
        <w:bottom w:val="single" w:sz="4" w:space="4" w:color="CCCCCC"/>
      </w:pBdr>
      <w:jc w:val="right"/>
    </w:pPr>
    <w:r>
      <w:rPr>
        <w:i/>
        <w:iCs/>
        <w:color w:val="666666"/>
        <w:sz w:val="16"/>
        <w:szCs w:val="16"/>
      </w:rPr>
      <w:t>Cahier des charges — Plateforme de gestion intégrée pour pâtisserie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25F"/>
    <w:multiLevelType w:val="multilevel"/>
    <w:tmpl w:val="DB82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73837"/>
    <w:multiLevelType w:val="multilevel"/>
    <w:tmpl w:val="C276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76D8E"/>
    <w:multiLevelType w:val="multilevel"/>
    <w:tmpl w:val="62C6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7AD"/>
    <w:multiLevelType w:val="multilevel"/>
    <w:tmpl w:val="9C18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32191"/>
    <w:multiLevelType w:val="multilevel"/>
    <w:tmpl w:val="00B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068C2"/>
    <w:multiLevelType w:val="multilevel"/>
    <w:tmpl w:val="5C66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79F1"/>
    <w:multiLevelType w:val="multilevel"/>
    <w:tmpl w:val="CEF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719DC"/>
    <w:multiLevelType w:val="multilevel"/>
    <w:tmpl w:val="A1FE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D057C"/>
    <w:multiLevelType w:val="multilevel"/>
    <w:tmpl w:val="481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80B51"/>
    <w:multiLevelType w:val="multilevel"/>
    <w:tmpl w:val="BED0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D413A"/>
    <w:multiLevelType w:val="multilevel"/>
    <w:tmpl w:val="0F52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C0C67"/>
    <w:multiLevelType w:val="multilevel"/>
    <w:tmpl w:val="F0B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A299D"/>
    <w:multiLevelType w:val="multilevel"/>
    <w:tmpl w:val="5F56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45E94"/>
    <w:multiLevelType w:val="multilevel"/>
    <w:tmpl w:val="5044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470A6A"/>
    <w:multiLevelType w:val="multilevel"/>
    <w:tmpl w:val="5608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B6721"/>
    <w:multiLevelType w:val="multilevel"/>
    <w:tmpl w:val="3DF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03CB1"/>
    <w:multiLevelType w:val="multilevel"/>
    <w:tmpl w:val="2F38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43B8B"/>
    <w:multiLevelType w:val="multilevel"/>
    <w:tmpl w:val="18B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401FE"/>
    <w:multiLevelType w:val="multilevel"/>
    <w:tmpl w:val="35B0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65A0F"/>
    <w:multiLevelType w:val="multilevel"/>
    <w:tmpl w:val="56F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B2EFF"/>
    <w:multiLevelType w:val="multilevel"/>
    <w:tmpl w:val="472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E3082"/>
    <w:multiLevelType w:val="multilevel"/>
    <w:tmpl w:val="5E7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9C629C"/>
    <w:multiLevelType w:val="multilevel"/>
    <w:tmpl w:val="9AB82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BD5D86"/>
    <w:multiLevelType w:val="multilevel"/>
    <w:tmpl w:val="540E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E0EA2"/>
    <w:multiLevelType w:val="multilevel"/>
    <w:tmpl w:val="0F3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D747B"/>
    <w:multiLevelType w:val="multilevel"/>
    <w:tmpl w:val="B0E2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2017EA"/>
    <w:multiLevelType w:val="multilevel"/>
    <w:tmpl w:val="470C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241D2D"/>
    <w:multiLevelType w:val="hybridMultilevel"/>
    <w:tmpl w:val="FF40D388"/>
    <w:lvl w:ilvl="0" w:tplc="9D3A5778">
      <w:start w:val="1"/>
      <w:numFmt w:val="bullet"/>
      <w:lvlText w:val="•"/>
      <w:lvlJc w:val="left"/>
      <w:pPr>
        <w:ind w:left="420" w:hanging="260"/>
      </w:pPr>
    </w:lvl>
    <w:lvl w:ilvl="1" w:tplc="0BC00AE8">
      <w:start w:val="1"/>
      <w:numFmt w:val="bullet"/>
      <w:lvlText w:val="◦"/>
      <w:lvlJc w:val="left"/>
      <w:pPr>
        <w:ind w:left="840" w:hanging="260"/>
      </w:pPr>
    </w:lvl>
    <w:lvl w:ilvl="2" w:tplc="E89686C2">
      <w:numFmt w:val="decimal"/>
      <w:lvlText w:val=""/>
      <w:lvlJc w:val="left"/>
    </w:lvl>
    <w:lvl w:ilvl="3" w:tplc="47A01FEE">
      <w:numFmt w:val="decimal"/>
      <w:lvlText w:val=""/>
      <w:lvlJc w:val="left"/>
    </w:lvl>
    <w:lvl w:ilvl="4" w:tplc="61D6B3B6">
      <w:numFmt w:val="decimal"/>
      <w:lvlText w:val=""/>
      <w:lvlJc w:val="left"/>
    </w:lvl>
    <w:lvl w:ilvl="5" w:tplc="C83EAA34">
      <w:numFmt w:val="decimal"/>
      <w:lvlText w:val=""/>
      <w:lvlJc w:val="left"/>
    </w:lvl>
    <w:lvl w:ilvl="6" w:tplc="38509D9A">
      <w:numFmt w:val="decimal"/>
      <w:lvlText w:val=""/>
      <w:lvlJc w:val="left"/>
    </w:lvl>
    <w:lvl w:ilvl="7" w:tplc="86EEFF76">
      <w:numFmt w:val="decimal"/>
      <w:lvlText w:val=""/>
      <w:lvlJc w:val="left"/>
    </w:lvl>
    <w:lvl w:ilvl="8" w:tplc="E6F4B414">
      <w:numFmt w:val="decimal"/>
      <w:lvlText w:val=""/>
      <w:lvlJc w:val="left"/>
    </w:lvl>
  </w:abstractNum>
  <w:abstractNum w:abstractNumId="28" w15:restartNumberingAfterBreak="0">
    <w:nsid w:val="47082F8B"/>
    <w:multiLevelType w:val="multilevel"/>
    <w:tmpl w:val="62A2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1C4F29"/>
    <w:multiLevelType w:val="multilevel"/>
    <w:tmpl w:val="2B04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22739"/>
    <w:multiLevelType w:val="multilevel"/>
    <w:tmpl w:val="D148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41D81"/>
    <w:multiLevelType w:val="multilevel"/>
    <w:tmpl w:val="0C1E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D0171"/>
    <w:multiLevelType w:val="multilevel"/>
    <w:tmpl w:val="1B64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914F07"/>
    <w:multiLevelType w:val="multilevel"/>
    <w:tmpl w:val="F6D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83B12"/>
    <w:multiLevelType w:val="multilevel"/>
    <w:tmpl w:val="CA5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9E1F58"/>
    <w:multiLevelType w:val="multilevel"/>
    <w:tmpl w:val="639C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C767FA"/>
    <w:multiLevelType w:val="multilevel"/>
    <w:tmpl w:val="6724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CA3E28"/>
    <w:multiLevelType w:val="multilevel"/>
    <w:tmpl w:val="AE1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4B644B"/>
    <w:multiLevelType w:val="multilevel"/>
    <w:tmpl w:val="B144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337D7"/>
    <w:multiLevelType w:val="multilevel"/>
    <w:tmpl w:val="E1FA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31E32"/>
    <w:multiLevelType w:val="multilevel"/>
    <w:tmpl w:val="3B9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5A23BA"/>
    <w:multiLevelType w:val="multilevel"/>
    <w:tmpl w:val="AD482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53A6019"/>
    <w:multiLevelType w:val="multilevel"/>
    <w:tmpl w:val="CA3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D80EB1"/>
    <w:multiLevelType w:val="multilevel"/>
    <w:tmpl w:val="8778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F2DB8"/>
    <w:multiLevelType w:val="multilevel"/>
    <w:tmpl w:val="6E66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C713B"/>
    <w:multiLevelType w:val="multilevel"/>
    <w:tmpl w:val="76C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F516A"/>
    <w:multiLevelType w:val="multilevel"/>
    <w:tmpl w:val="2B7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6E2F57"/>
    <w:multiLevelType w:val="multilevel"/>
    <w:tmpl w:val="C5D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F20373"/>
    <w:multiLevelType w:val="multilevel"/>
    <w:tmpl w:val="ECA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30C31"/>
    <w:multiLevelType w:val="multilevel"/>
    <w:tmpl w:val="B5C4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ED5AE3"/>
    <w:multiLevelType w:val="multilevel"/>
    <w:tmpl w:val="1D1C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BB35B6"/>
    <w:multiLevelType w:val="multilevel"/>
    <w:tmpl w:val="B000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76526C"/>
    <w:multiLevelType w:val="multilevel"/>
    <w:tmpl w:val="9838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DB433A"/>
    <w:multiLevelType w:val="multilevel"/>
    <w:tmpl w:val="ACC4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125613"/>
    <w:multiLevelType w:val="multilevel"/>
    <w:tmpl w:val="E064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3308E3"/>
    <w:multiLevelType w:val="multilevel"/>
    <w:tmpl w:val="51DA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10507"/>
    <w:multiLevelType w:val="multilevel"/>
    <w:tmpl w:val="20187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541CFB"/>
    <w:multiLevelType w:val="multilevel"/>
    <w:tmpl w:val="16D2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541DD7"/>
    <w:multiLevelType w:val="multilevel"/>
    <w:tmpl w:val="F4A2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6F1724"/>
    <w:multiLevelType w:val="multilevel"/>
    <w:tmpl w:val="FEE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D456BF"/>
    <w:multiLevelType w:val="multilevel"/>
    <w:tmpl w:val="462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8E7F92"/>
    <w:multiLevelType w:val="multilevel"/>
    <w:tmpl w:val="BDD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A4320C"/>
    <w:multiLevelType w:val="multilevel"/>
    <w:tmpl w:val="5C8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052D57"/>
    <w:multiLevelType w:val="multilevel"/>
    <w:tmpl w:val="473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042217">
    <w:abstractNumId w:val="27"/>
    <w:lvlOverride w:ilvl="0">
      <w:startOverride w:val="1"/>
    </w:lvlOverride>
  </w:num>
  <w:num w:numId="2" w16cid:durableId="1477260976">
    <w:abstractNumId w:val="36"/>
  </w:num>
  <w:num w:numId="3" w16cid:durableId="364139314">
    <w:abstractNumId w:val="34"/>
  </w:num>
  <w:num w:numId="4" w16cid:durableId="1231232701">
    <w:abstractNumId w:val="57"/>
  </w:num>
  <w:num w:numId="5" w16cid:durableId="191454492">
    <w:abstractNumId w:val="61"/>
  </w:num>
  <w:num w:numId="6" w16cid:durableId="287666698">
    <w:abstractNumId w:val="30"/>
  </w:num>
  <w:num w:numId="7" w16cid:durableId="1645742458">
    <w:abstractNumId w:val="16"/>
  </w:num>
  <w:num w:numId="8" w16cid:durableId="846602666">
    <w:abstractNumId w:val="20"/>
  </w:num>
  <w:num w:numId="9" w16cid:durableId="1227490912">
    <w:abstractNumId w:val="17"/>
  </w:num>
  <w:num w:numId="10" w16cid:durableId="1198928644">
    <w:abstractNumId w:val="24"/>
  </w:num>
  <w:num w:numId="11" w16cid:durableId="1444106667">
    <w:abstractNumId w:val="45"/>
  </w:num>
  <w:num w:numId="12" w16cid:durableId="1843548902">
    <w:abstractNumId w:val="47"/>
  </w:num>
  <w:num w:numId="13" w16cid:durableId="1108700248">
    <w:abstractNumId w:val="1"/>
  </w:num>
  <w:num w:numId="14" w16cid:durableId="2021810008">
    <w:abstractNumId w:val="25"/>
  </w:num>
  <w:num w:numId="15" w16cid:durableId="1178542758">
    <w:abstractNumId w:val="58"/>
  </w:num>
  <w:num w:numId="16" w16cid:durableId="462433444">
    <w:abstractNumId w:val="51"/>
  </w:num>
  <w:num w:numId="17" w16cid:durableId="854618358">
    <w:abstractNumId w:val="19"/>
  </w:num>
  <w:num w:numId="18" w16cid:durableId="144008931">
    <w:abstractNumId w:val="46"/>
  </w:num>
  <w:num w:numId="19" w16cid:durableId="1496335580">
    <w:abstractNumId w:val="39"/>
  </w:num>
  <w:num w:numId="20" w16cid:durableId="1684670326">
    <w:abstractNumId w:val="59"/>
  </w:num>
  <w:num w:numId="21" w16cid:durableId="1178933077">
    <w:abstractNumId w:val="53"/>
  </w:num>
  <w:num w:numId="22" w16cid:durableId="1429886862">
    <w:abstractNumId w:val="49"/>
  </w:num>
  <w:num w:numId="23" w16cid:durableId="117309704">
    <w:abstractNumId w:val="14"/>
  </w:num>
  <w:num w:numId="24" w16cid:durableId="877624718">
    <w:abstractNumId w:val="56"/>
  </w:num>
  <w:num w:numId="25" w16cid:durableId="1128746634">
    <w:abstractNumId w:val="23"/>
  </w:num>
  <w:num w:numId="26" w16cid:durableId="642350490">
    <w:abstractNumId w:val="33"/>
  </w:num>
  <w:num w:numId="27" w16cid:durableId="1609580611">
    <w:abstractNumId w:val="44"/>
  </w:num>
  <w:num w:numId="28" w16cid:durableId="425924260">
    <w:abstractNumId w:val="4"/>
  </w:num>
  <w:num w:numId="29" w16cid:durableId="1107501673">
    <w:abstractNumId w:val="28"/>
  </w:num>
  <w:num w:numId="30" w16cid:durableId="1120343258">
    <w:abstractNumId w:val="43"/>
  </w:num>
  <w:num w:numId="31" w16cid:durableId="850533473">
    <w:abstractNumId w:val="13"/>
  </w:num>
  <w:num w:numId="32" w16cid:durableId="709230739">
    <w:abstractNumId w:val="48"/>
  </w:num>
  <w:num w:numId="33" w16cid:durableId="1771853650">
    <w:abstractNumId w:val="29"/>
  </w:num>
  <w:num w:numId="34" w16cid:durableId="11079507">
    <w:abstractNumId w:val="8"/>
  </w:num>
  <w:num w:numId="35" w16cid:durableId="921525355">
    <w:abstractNumId w:val="10"/>
  </w:num>
  <w:num w:numId="36" w16cid:durableId="199320817">
    <w:abstractNumId w:val="31"/>
  </w:num>
  <w:num w:numId="37" w16cid:durableId="365299606">
    <w:abstractNumId w:val="32"/>
  </w:num>
  <w:num w:numId="38" w16cid:durableId="2009285523">
    <w:abstractNumId w:val="12"/>
  </w:num>
  <w:num w:numId="39" w16cid:durableId="1131174861">
    <w:abstractNumId w:val="6"/>
  </w:num>
  <w:num w:numId="40" w16cid:durableId="1560045608">
    <w:abstractNumId w:val="3"/>
  </w:num>
  <w:num w:numId="41" w16cid:durableId="1171527266">
    <w:abstractNumId w:val="11"/>
  </w:num>
  <w:num w:numId="42" w16cid:durableId="102921807">
    <w:abstractNumId w:val="50"/>
  </w:num>
  <w:num w:numId="43" w16cid:durableId="886113192">
    <w:abstractNumId w:val="62"/>
  </w:num>
  <w:num w:numId="44" w16cid:durableId="1237592114">
    <w:abstractNumId w:val="63"/>
  </w:num>
  <w:num w:numId="45" w16cid:durableId="1445539469">
    <w:abstractNumId w:val="26"/>
  </w:num>
  <w:num w:numId="46" w16cid:durableId="959458855">
    <w:abstractNumId w:val="2"/>
  </w:num>
  <w:num w:numId="47" w16cid:durableId="1330404816">
    <w:abstractNumId w:val="21"/>
  </w:num>
  <w:num w:numId="48" w16cid:durableId="526677345">
    <w:abstractNumId w:val="15"/>
  </w:num>
  <w:num w:numId="49" w16cid:durableId="246309751">
    <w:abstractNumId w:val="37"/>
  </w:num>
  <w:num w:numId="50" w16cid:durableId="1740177609">
    <w:abstractNumId w:val="22"/>
  </w:num>
  <w:num w:numId="51" w16cid:durableId="1991396586">
    <w:abstractNumId w:val="38"/>
  </w:num>
  <w:num w:numId="52" w16cid:durableId="382874549">
    <w:abstractNumId w:val="0"/>
  </w:num>
  <w:num w:numId="53" w16cid:durableId="604968463">
    <w:abstractNumId w:val="54"/>
  </w:num>
  <w:num w:numId="54" w16cid:durableId="23554622">
    <w:abstractNumId w:val="60"/>
  </w:num>
  <w:num w:numId="55" w16cid:durableId="103572445">
    <w:abstractNumId w:val="7"/>
  </w:num>
  <w:num w:numId="56" w16cid:durableId="649673991">
    <w:abstractNumId w:val="52"/>
  </w:num>
  <w:num w:numId="57" w16cid:durableId="1303458746">
    <w:abstractNumId w:val="5"/>
  </w:num>
  <w:num w:numId="58" w16cid:durableId="1446123003">
    <w:abstractNumId w:val="9"/>
  </w:num>
  <w:num w:numId="59" w16cid:durableId="1626037446">
    <w:abstractNumId w:val="18"/>
  </w:num>
  <w:num w:numId="60" w16cid:durableId="1076394537">
    <w:abstractNumId w:val="55"/>
  </w:num>
  <w:num w:numId="61" w16cid:durableId="2056393056">
    <w:abstractNumId w:val="40"/>
  </w:num>
  <w:num w:numId="62" w16cid:durableId="1546675398">
    <w:abstractNumId w:val="35"/>
  </w:num>
  <w:num w:numId="63" w16cid:durableId="2000696555">
    <w:abstractNumId w:val="41"/>
  </w:num>
  <w:num w:numId="64" w16cid:durableId="1174153058">
    <w:abstractNumId w:val="4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D8"/>
    <w:rsid w:val="00034F19"/>
    <w:rsid w:val="0006625D"/>
    <w:rsid w:val="000D077C"/>
    <w:rsid w:val="000F5A46"/>
    <w:rsid w:val="001410EF"/>
    <w:rsid w:val="001931BE"/>
    <w:rsid w:val="001E51D8"/>
    <w:rsid w:val="00232FB5"/>
    <w:rsid w:val="00265C04"/>
    <w:rsid w:val="00395FAB"/>
    <w:rsid w:val="004C15DC"/>
    <w:rsid w:val="004F2EA2"/>
    <w:rsid w:val="0050682F"/>
    <w:rsid w:val="00513443"/>
    <w:rsid w:val="005378D6"/>
    <w:rsid w:val="005A644E"/>
    <w:rsid w:val="005D3399"/>
    <w:rsid w:val="00605DD8"/>
    <w:rsid w:val="006F29BF"/>
    <w:rsid w:val="00720F75"/>
    <w:rsid w:val="00734459"/>
    <w:rsid w:val="00767CA4"/>
    <w:rsid w:val="00800241"/>
    <w:rsid w:val="008037C2"/>
    <w:rsid w:val="008557CD"/>
    <w:rsid w:val="0086068F"/>
    <w:rsid w:val="00876836"/>
    <w:rsid w:val="008C0F07"/>
    <w:rsid w:val="008F5193"/>
    <w:rsid w:val="00945520"/>
    <w:rsid w:val="0095172D"/>
    <w:rsid w:val="00962D4C"/>
    <w:rsid w:val="009E2A3A"/>
    <w:rsid w:val="00A66A5E"/>
    <w:rsid w:val="00AB56B4"/>
    <w:rsid w:val="00AE7633"/>
    <w:rsid w:val="00B07AA7"/>
    <w:rsid w:val="00BB5DDF"/>
    <w:rsid w:val="00C96EE4"/>
    <w:rsid w:val="00CE400C"/>
    <w:rsid w:val="00CE7E61"/>
    <w:rsid w:val="00D1758E"/>
    <w:rsid w:val="00ED0F8E"/>
    <w:rsid w:val="00F77EF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CE65"/>
  <w15:docId w15:val="{930BD25F-F2F1-496A-AA18-BDBC175AF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3094</TotalTime>
  <Pages>29</Pages>
  <Words>10913</Words>
  <Characters>60024</Characters>
  <Application>Microsoft Office Word</Application>
  <DocSecurity>0</DocSecurity>
  <Lines>500</Lines>
  <Paragraphs>141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21627500141</cp:lastModifiedBy>
  <cp:revision>2</cp:revision>
  <dcterms:created xsi:type="dcterms:W3CDTF">2026-07-31T08:31:00Z</dcterms:created>
  <dcterms:modified xsi:type="dcterms:W3CDTF">2026-08-14T20:58:00Z</dcterms:modified>
</cp:coreProperties>
</file>