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F6" w:rsidRDefault="007176D4" w:rsidP="007176D4">
      <w:pPr>
        <w:spacing w:after="0" w:line="240" w:lineRule="auto"/>
        <w:rPr>
          <w:rFonts w:ascii="Times New Roman" w:hAnsi="Times New Roman" w:cs="Times New Roman"/>
          <w:b/>
          <w:sz w:val="24"/>
          <w:szCs w:val="24"/>
        </w:rPr>
      </w:pPr>
      <w:r w:rsidRPr="007808B7">
        <w:rPr>
          <w:rFonts w:ascii="Times New Roman" w:hAnsi="Times New Roman" w:cs="Times New Roman"/>
          <w:b/>
          <w:sz w:val="24"/>
          <w:szCs w:val="24"/>
        </w:rPr>
        <w:t>Chemistry 112A Second Midterm Review Sheet</w:t>
      </w:r>
    </w:p>
    <w:p w:rsidR="007808B7" w:rsidRPr="007808B7" w:rsidRDefault="007808B7" w:rsidP="007176D4">
      <w:pPr>
        <w:spacing w:after="0" w:line="240" w:lineRule="auto"/>
        <w:rPr>
          <w:rFonts w:ascii="Times New Roman" w:hAnsi="Times New Roman" w:cs="Times New Roman"/>
          <w:sz w:val="24"/>
          <w:szCs w:val="24"/>
        </w:rPr>
      </w:pPr>
      <w:r>
        <w:rPr>
          <w:rFonts w:ascii="Times New Roman" w:hAnsi="Times New Roman" w:cs="Times New Roman"/>
          <w:sz w:val="24"/>
          <w:szCs w:val="24"/>
        </w:rPr>
        <w:t>Summary of reactions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6"/>
        <w:gridCol w:w="2490"/>
      </w:tblGrid>
      <w:tr w:rsidR="00F530ED" w:rsidTr="007B7EF6">
        <w:tc>
          <w:tcPr>
            <w:tcW w:w="8526" w:type="dxa"/>
          </w:tcPr>
          <w:p w:rsidR="00F530ED" w:rsidRDefault="00F530ED" w:rsidP="007B7EF6">
            <w:pPr>
              <w:rPr>
                <w:rFonts w:ascii="Times New Roman" w:hAnsi="Times New Roman" w:cs="Times New Roman"/>
                <w:sz w:val="24"/>
                <w:szCs w:val="24"/>
              </w:rPr>
            </w:pPr>
            <w:r>
              <w:object w:dxaOrig="709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128.95pt" o:ole="">
                  <v:imagedata r:id="rId5" o:title=""/>
                </v:shape>
                <o:OLEObject Type="Embed" ProgID="PBrush" ShapeID="_x0000_i1025" DrawAspect="Content" ObjectID="_1445807036" r:id="rId6"/>
              </w:object>
            </w:r>
          </w:p>
        </w:tc>
        <w:tc>
          <w:tcPr>
            <w:tcW w:w="2490" w:type="dxa"/>
          </w:tcPr>
          <w:p w:rsidR="00F530ED" w:rsidRDefault="00F530ED" w:rsidP="007B7EF6">
            <w:pPr>
              <w:rPr>
                <w:rFonts w:ascii="Times New Roman" w:hAnsi="Times New Roman" w:cs="Times New Roman"/>
                <w:sz w:val="24"/>
                <w:szCs w:val="24"/>
              </w:rPr>
            </w:pPr>
          </w:p>
          <w:p w:rsidR="00F530ED" w:rsidRDefault="00F530ED" w:rsidP="007B7EF6">
            <w:pPr>
              <w:rPr>
                <w:rFonts w:ascii="Times New Roman" w:hAnsi="Times New Roman" w:cs="Times New Roman"/>
                <w:sz w:val="24"/>
                <w:szCs w:val="24"/>
              </w:rPr>
            </w:pPr>
          </w:p>
          <w:p w:rsidR="00F530ED" w:rsidRDefault="00A21CBE" w:rsidP="007B7EF6">
            <w:pPr>
              <w:rPr>
                <w:rFonts w:ascii="Times New Roman" w:hAnsi="Times New Roman" w:cs="Times New Roman"/>
                <w:sz w:val="24"/>
                <w:szCs w:val="24"/>
              </w:rPr>
            </w:pPr>
            <w:r>
              <w:rPr>
                <w:rFonts w:ascii="Times New Roman" w:hAnsi="Times New Roman" w:cs="Times New Roman"/>
                <w:sz w:val="24"/>
                <w:szCs w:val="24"/>
              </w:rPr>
              <w:t>Antim</w:t>
            </w:r>
            <w:r w:rsidR="00F530ED">
              <w:rPr>
                <w:rFonts w:ascii="Times New Roman" w:hAnsi="Times New Roman" w:cs="Times New Roman"/>
                <w:sz w:val="24"/>
                <w:szCs w:val="24"/>
              </w:rPr>
              <w:t>arkovnikov</w:t>
            </w:r>
          </w:p>
          <w:p w:rsidR="00F530ED" w:rsidRDefault="00F530ED" w:rsidP="007B7EF6">
            <w:pPr>
              <w:rPr>
                <w:rFonts w:ascii="Times New Roman" w:hAnsi="Times New Roman" w:cs="Times New Roman"/>
                <w:sz w:val="24"/>
                <w:szCs w:val="24"/>
              </w:rPr>
            </w:pPr>
          </w:p>
          <w:p w:rsidR="00F530ED" w:rsidRDefault="00F530ED" w:rsidP="007B7EF6">
            <w:pPr>
              <w:rPr>
                <w:rFonts w:ascii="Times New Roman" w:hAnsi="Times New Roman" w:cs="Times New Roman"/>
                <w:sz w:val="24"/>
                <w:szCs w:val="24"/>
              </w:rPr>
            </w:pPr>
          </w:p>
          <w:p w:rsidR="00F530ED" w:rsidRDefault="00F530ED" w:rsidP="007B7EF6">
            <w:pPr>
              <w:rPr>
                <w:rFonts w:ascii="Times New Roman" w:hAnsi="Times New Roman" w:cs="Times New Roman"/>
                <w:sz w:val="24"/>
                <w:szCs w:val="24"/>
              </w:rPr>
            </w:pPr>
          </w:p>
          <w:p w:rsidR="00F530ED" w:rsidRDefault="00A21CBE" w:rsidP="007B7EF6">
            <w:pPr>
              <w:rPr>
                <w:rFonts w:ascii="Times New Roman" w:hAnsi="Times New Roman" w:cs="Times New Roman"/>
                <w:sz w:val="24"/>
                <w:szCs w:val="24"/>
              </w:rPr>
            </w:pPr>
            <w:r>
              <w:rPr>
                <w:rFonts w:ascii="Times New Roman" w:hAnsi="Times New Roman" w:cs="Times New Roman"/>
                <w:sz w:val="24"/>
                <w:szCs w:val="24"/>
              </w:rPr>
              <w:t>M</w:t>
            </w:r>
            <w:r w:rsidR="00F530ED">
              <w:rPr>
                <w:rFonts w:ascii="Times New Roman" w:hAnsi="Times New Roman" w:cs="Times New Roman"/>
                <w:sz w:val="24"/>
                <w:szCs w:val="24"/>
              </w:rPr>
              <w:t>arkovnikov</w:t>
            </w:r>
          </w:p>
        </w:tc>
      </w:tr>
      <w:tr w:rsidR="001B4BC3" w:rsidTr="001B4BC3">
        <w:trPr>
          <w:trHeight w:val="1686"/>
        </w:trPr>
        <w:tc>
          <w:tcPr>
            <w:tcW w:w="8526" w:type="dxa"/>
            <w:vMerge w:val="restart"/>
          </w:tcPr>
          <w:p w:rsidR="001B4BC3" w:rsidRDefault="001B4BC3" w:rsidP="007B7EF6">
            <w:r>
              <w:object w:dxaOrig="6030" w:dyaOrig="3195">
                <v:shape id="_x0000_i1026" type="#_x0000_t75" style="width:301.45pt;height:159.8pt" o:ole="">
                  <v:imagedata r:id="rId7" o:title=""/>
                </v:shape>
                <o:OLEObject Type="Embed" ProgID="PBrush" ShapeID="_x0000_i1026" DrawAspect="Content" ObjectID="_1445807037" r:id="rId8"/>
              </w:object>
            </w:r>
          </w:p>
        </w:tc>
        <w:tc>
          <w:tcPr>
            <w:tcW w:w="2490" w:type="dxa"/>
          </w:tcPr>
          <w:p w:rsidR="001B4BC3" w:rsidRDefault="001B4BC3" w:rsidP="007B7EF6">
            <w:pPr>
              <w:rPr>
                <w:rFonts w:ascii="Times New Roman" w:hAnsi="Times New Roman" w:cs="Times New Roman"/>
                <w:sz w:val="24"/>
                <w:szCs w:val="24"/>
              </w:rPr>
            </w:pPr>
          </w:p>
          <w:p w:rsidR="001B4BC3" w:rsidRDefault="001B4BC3" w:rsidP="007B7EF6">
            <w:pPr>
              <w:rPr>
                <w:rFonts w:ascii="Times New Roman" w:hAnsi="Times New Roman" w:cs="Times New Roman"/>
                <w:sz w:val="24"/>
                <w:szCs w:val="24"/>
              </w:rPr>
            </w:pPr>
          </w:p>
          <w:p w:rsidR="001B4BC3" w:rsidRDefault="001B4BC3" w:rsidP="007B7EF6">
            <w:pPr>
              <w:rPr>
                <w:rFonts w:ascii="Times New Roman" w:hAnsi="Times New Roman" w:cs="Times New Roman"/>
                <w:sz w:val="24"/>
                <w:szCs w:val="24"/>
              </w:rPr>
            </w:pPr>
            <w:r>
              <w:rPr>
                <w:rFonts w:ascii="Times New Roman" w:hAnsi="Times New Roman" w:cs="Times New Roman"/>
                <w:sz w:val="24"/>
                <w:szCs w:val="24"/>
              </w:rPr>
              <w:t xml:space="preserve">HOMO is </w:t>
            </w:r>
            <w:r w:rsidR="00D4099F">
              <w:rPr>
                <w:rFonts w:ascii="Times New Roman" w:hAnsi="Times New Roman" w:cs="Times New Roman"/>
                <w:sz w:val="24"/>
                <w:szCs w:val="24"/>
              </w:rPr>
              <w:t>pi bonding</w:t>
            </w:r>
          </w:p>
          <w:p w:rsidR="00D4099F" w:rsidRDefault="00D4099F" w:rsidP="007B7EF6">
            <w:pPr>
              <w:rPr>
                <w:rFonts w:ascii="Times New Roman" w:hAnsi="Times New Roman" w:cs="Times New Roman"/>
                <w:sz w:val="24"/>
                <w:szCs w:val="24"/>
              </w:rPr>
            </w:pPr>
            <w:r>
              <w:rPr>
                <w:rFonts w:ascii="Times New Roman" w:hAnsi="Times New Roman" w:cs="Times New Roman"/>
                <w:sz w:val="24"/>
                <w:szCs w:val="24"/>
              </w:rPr>
              <w:t>LUMO is empty p</w:t>
            </w:r>
          </w:p>
        </w:tc>
      </w:tr>
      <w:tr w:rsidR="001B4BC3" w:rsidTr="007B7EF6">
        <w:trPr>
          <w:trHeight w:val="1685"/>
        </w:trPr>
        <w:tc>
          <w:tcPr>
            <w:tcW w:w="8526" w:type="dxa"/>
            <w:vMerge/>
          </w:tcPr>
          <w:p w:rsidR="001B4BC3" w:rsidRDefault="001B4BC3" w:rsidP="007B7EF6"/>
        </w:tc>
        <w:tc>
          <w:tcPr>
            <w:tcW w:w="2490" w:type="dxa"/>
          </w:tcPr>
          <w:p w:rsidR="001B4BC3" w:rsidRDefault="001B4BC3" w:rsidP="007B7EF6">
            <w:pPr>
              <w:rPr>
                <w:rFonts w:ascii="Times New Roman" w:hAnsi="Times New Roman" w:cs="Times New Roman"/>
                <w:sz w:val="24"/>
                <w:szCs w:val="24"/>
              </w:rPr>
            </w:pPr>
          </w:p>
        </w:tc>
      </w:tr>
      <w:tr w:rsidR="00EE62DB" w:rsidTr="007B7EF6">
        <w:tc>
          <w:tcPr>
            <w:tcW w:w="11016" w:type="dxa"/>
            <w:gridSpan w:val="2"/>
          </w:tcPr>
          <w:p w:rsidR="00EE62DB" w:rsidRDefault="00EE62DB" w:rsidP="007B7EF6">
            <w:pPr>
              <w:rPr>
                <w:rFonts w:ascii="Times New Roman" w:hAnsi="Times New Roman" w:cs="Times New Roman"/>
                <w:sz w:val="24"/>
                <w:szCs w:val="24"/>
              </w:rPr>
            </w:pPr>
          </w:p>
        </w:tc>
      </w:tr>
      <w:tr w:rsidR="00A93CA8" w:rsidTr="002861B9">
        <w:tc>
          <w:tcPr>
            <w:tcW w:w="8526" w:type="dxa"/>
          </w:tcPr>
          <w:p w:rsidR="00A93CA8" w:rsidRDefault="00A93CA8" w:rsidP="007176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5520DF" wp14:editId="4CDADC89">
                  <wp:extent cx="5274527" cy="2886849"/>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84" cy="2887099"/>
                          </a:xfrm>
                          <a:prstGeom prst="rect">
                            <a:avLst/>
                          </a:prstGeom>
                          <a:noFill/>
                          <a:ln>
                            <a:noFill/>
                          </a:ln>
                        </pic:spPr>
                      </pic:pic>
                    </a:graphicData>
                  </a:graphic>
                </wp:inline>
              </w:drawing>
            </w:r>
          </w:p>
        </w:tc>
        <w:tc>
          <w:tcPr>
            <w:tcW w:w="2490" w:type="dxa"/>
          </w:tcPr>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r>
              <w:rPr>
                <w:rFonts w:ascii="Times New Roman" w:hAnsi="Times New Roman" w:cs="Times New Roman"/>
                <w:sz w:val="24"/>
                <w:szCs w:val="24"/>
              </w:rPr>
              <w:t>Markovnikov</w:t>
            </w:r>
          </w:p>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p>
          <w:p w:rsidR="00A93CA8" w:rsidRDefault="00A93CA8" w:rsidP="007176D4">
            <w:pPr>
              <w:rPr>
                <w:rFonts w:ascii="Times New Roman" w:hAnsi="Times New Roman" w:cs="Times New Roman"/>
                <w:sz w:val="24"/>
                <w:szCs w:val="24"/>
              </w:rPr>
            </w:pPr>
          </w:p>
          <w:p w:rsidR="00A93CA8" w:rsidRDefault="00161335" w:rsidP="007176D4">
            <w:pPr>
              <w:rPr>
                <w:rFonts w:ascii="Times New Roman" w:hAnsi="Times New Roman" w:cs="Times New Roman"/>
                <w:sz w:val="24"/>
                <w:szCs w:val="24"/>
              </w:rPr>
            </w:pPr>
            <w:r>
              <w:rPr>
                <w:rFonts w:ascii="Times New Roman" w:hAnsi="Times New Roman" w:cs="Times New Roman"/>
                <w:sz w:val="24"/>
                <w:szCs w:val="24"/>
              </w:rPr>
              <w:t>Markovnikov</w:t>
            </w:r>
          </w:p>
          <w:p w:rsidR="00161335" w:rsidRDefault="00161335" w:rsidP="007176D4">
            <w:pPr>
              <w:rPr>
                <w:rFonts w:ascii="Times New Roman" w:hAnsi="Times New Roman" w:cs="Times New Roman"/>
                <w:sz w:val="24"/>
                <w:szCs w:val="24"/>
              </w:rPr>
            </w:pPr>
          </w:p>
          <w:p w:rsidR="00161335" w:rsidRDefault="00161335" w:rsidP="007176D4">
            <w:pPr>
              <w:rPr>
                <w:rFonts w:ascii="Times New Roman" w:hAnsi="Times New Roman" w:cs="Times New Roman"/>
                <w:sz w:val="24"/>
                <w:szCs w:val="24"/>
              </w:rPr>
            </w:pPr>
          </w:p>
          <w:p w:rsidR="00161335" w:rsidRDefault="00161335" w:rsidP="007176D4">
            <w:pPr>
              <w:rPr>
                <w:rFonts w:ascii="Times New Roman" w:hAnsi="Times New Roman" w:cs="Times New Roman"/>
                <w:sz w:val="24"/>
                <w:szCs w:val="24"/>
              </w:rPr>
            </w:pPr>
          </w:p>
          <w:p w:rsidR="00161335" w:rsidRDefault="00161335" w:rsidP="007176D4">
            <w:pPr>
              <w:rPr>
                <w:rFonts w:ascii="Times New Roman" w:hAnsi="Times New Roman" w:cs="Times New Roman"/>
                <w:sz w:val="24"/>
                <w:szCs w:val="24"/>
              </w:rPr>
            </w:pPr>
          </w:p>
          <w:p w:rsidR="00161335" w:rsidRDefault="00161335" w:rsidP="007176D4">
            <w:pPr>
              <w:rPr>
                <w:rFonts w:ascii="Times New Roman" w:hAnsi="Times New Roman" w:cs="Times New Roman"/>
                <w:sz w:val="24"/>
                <w:szCs w:val="24"/>
              </w:rPr>
            </w:pPr>
            <w:r>
              <w:rPr>
                <w:rFonts w:ascii="Times New Roman" w:hAnsi="Times New Roman" w:cs="Times New Roman"/>
                <w:sz w:val="24"/>
                <w:szCs w:val="24"/>
              </w:rPr>
              <w:t>Antimarkovnikov</w:t>
            </w:r>
          </w:p>
        </w:tc>
      </w:tr>
    </w:tbl>
    <w:p w:rsidR="00416412" w:rsidRDefault="00055465" w:rsidP="007176D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2097" cy="189734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83" cy="1898498"/>
                    </a:xfrm>
                    <a:prstGeom prst="rect">
                      <a:avLst/>
                    </a:prstGeom>
                    <a:noFill/>
                    <a:ln>
                      <a:noFill/>
                    </a:ln>
                  </pic:spPr>
                </pic:pic>
              </a:graphicData>
            </a:graphic>
          </wp:inline>
        </w:drawing>
      </w:r>
      <w:r w:rsidR="00805675">
        <w:rPr>
          <w:rFonts w:ascii="Times New Roman" w:hAnsi="Times New Roman" w:cs="Times New Roman"/>
          <w:sz w:val="24"/>
          <w:szCs w:val="24"/>
        </w:rPr>
        <w:t>Antimarkov</w:t>
      </w:r>
      <w:r w:rsidR="00887718">
        <w:rPr>
          <w:rFonts w:ascii="Times New Roman" w:hAnsi="Times New Roman" w:cs="Times New Roman"/>
          <w:sz w:val="24"/>
          <w:szCs w:val="24"/>
        </w:rPr>
        <w:t>nikov</w:t>
      </w:r>
    </w:p>
    <w:p w:rsidR="006B7CE8" w:rsidRDefault="00B958CD" w:rsidP="007176D4">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21780" cy="19792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1979295"/>
                    </a:xfrm>
                    <a:prstGeom prst="rect">
                      <a:avLst/>
                    </a:prstGeom>
                    <a:noFill/>
                    <a:ln>
                      <a:noFill/>
                    </a:ln>
                  </pic:spPr>
                </pic:pic>
              </a:graphicData>
            </a:graphic>
          </wp:inline>
        </w:drawing>
      </w:r>
    </w:p>
    <w:p w:rsidR="006B7CE8" w:rsidRDefault="006B7CE8" w:rsidP="007176D4">
      <w:pPr>
        <w:spacing w:after="0" w:line="240" w:lineRule="auto"/>
        <w:rPr>
          <w:rFonts w:ascii="Times New Roman" w:hAnsi="Times New Roman" w:cs="Times New Roman"/>
          <w:sz w:val="24"/>
          <w:szCs w:val="24"/>
        </w:rPr>
      </w:pPr>
    </w:p>
    <w:p w:rsidR="007808B7" w:rsidRPr="00852F21" w:rsidRDefault="007808B7" w:rsidP="007176D4">
      <w:pPr>
        <w:spacing w:after="0" w:line="240" w:lineRule="auto"/>
        <w:rPr>
          <w:rFonts w:ascii="Times New Roman" w:hAnsi="Times New Roman" w:cs="Times New Roman"/>
          <w:sz w:val="24"/>
          <w:szCs w:val="24"/>
          <w:u w:val="single"/>
        </w:rPr>
      </w:pPr>
      <w:r w:rsidRPr="00852F21">
        <w:rPr>
          <w:rFonts w:ascii="Times New Roman" w:hAnsi="Times New Roman" w:cs="Times New Roman"/>
          <w:sz w:val="24"/>
          <w:szCs w:val="24"/>
          <w:u w:val="single"/>
        </w:rPr>
        <w:t>Mechanisms</w:t>
      </w:r>
    </w:p>
    <w:p w:rsidR="00D9029E" w:rsidRPr="003E4949" w:rsidRDefault="001110C6" w:rsidP="007176D4">
      <w:pPr>
        <w:spacing w:after="0" w:line="240" w:lineRule="auto"/>
        <w:rPr>
          <w:rFonts w:ascii="Times New Roman" w:hAnsi="Times New Roman" w:cs="Times New Roman"/>
          <w:b/>
          <w:sz w:val="24"/>
          <w:szCs w:val="24"/>
        </w:rPr>
      </w:pPr>
      <w:r w:rsidRPr="003E4949">
        <w:rPr>
          <w:rFonts w:ascii="Times New Roman" w:hAnsi="Times New Roman" w:cs="Times New Roman"/>
          <w:b/>
          <w:sz w:val="24"/>
          <w:szCs w:val="24"/>
        </w:rPr>
        <w:t>Hydrobromination – Markovnikov (without peroxide)</w:t>
      </w:r>
    </w:p>
    <w:p w:rsidR="007808B7" w:rsidRDefault="007808B7" w:rsidP="007176D4">
      <w:pPr>
        <w:spacing w:after="0" w:line="240" w:lineRule="auto"/>
        <w:rPr>
          <w:rFonts w:ascii="Times New Roman" w:hAnsi="Times New Roman" w:cs="Times New Roman"/>
          <w:sz w:val="24"/>
          <w:szCs w:val="24"/>
        </w:rPr>
      </w:pPr>
      <w:r>
        <w:rPr>
          <w:noProof/>
        </w:rPr>
        <w:drawing>
          <wp:inline distT="0" distB="0" distL="0" distR="0" wp14:anchorId="45C6E09B" wp14:editId="79A3757E">
            <wp:extent cx="3813810" cy="591185"/>
            <wp:effectExtent l="0" t="0" r="0" b="0"/>
            <wp:docPr id="6" name="Picture 6" descr="Hydrogen bromide addition to an alk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drogen bromide addition to an alke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810" cy="591185"/>
                    </a:xfrm>
                    <a:prstGeom prst="rect">
                      <a:avLst/>
                    </a:prstGeom>
                    <a:noFill/>
                    <a:ln>
                      <a:noFill/>
                    </a:ln>
                  </pic:spPr>
                </pic:pic>
              </a:graphicData>
            </a:graphic>
          </wp:inline>
        </w:drawing>
      </w:r>
      <w:r>
        <w:rPr>
          <w:rFonts w:ascii="Times New Roman" w:hAnsi="Times New Roman" w:cs="Times New Roman"/>
          <w:sz w:val="24"/>
          <w:szCs w:val="24"/>
        </w:rPr>
        <w:t xml:space="preserve"> </w:t>
      </w:r>
    </w:p>
    <w:p w:rsidR="00A6719E" w:rsidRDefault="00A6719E" w:rsidP="00A6719E">
      <w:pPr>
        <w:spacing w:after="0" w:line="240" w:lineRule="auto"/>
        <w:rPr>
          <w:rFonts w:ascii="Times New Roman" w:hAnsi="Times New Roman" w:cs="Times New Roman"/>
          <w:sz w:val="24"/>
          <w:szCs w:val="24"/>
        </w:rPr>
      </w:pPr>
      <w:r>
        <w:rPr>
          <w:rFonts w:ascii="Times New Roman" w:hAnsi="Times New Roman" w:cs="Times New Roman"/>
          <w:sz w:val="24"/>
          <w:szCs w:val="24"/>
        </w:rPr>
        <w:t>HOMO is the pi bond</w:t>
      </w:r>
      <w:r>
        <w:rPr>
          <w:rFonts w:ascii="Times New Roman" w:hAnsi="Times New Roman" w:cs="Times New Roman"/>
          <w:sz w:val="24"/>
          <w:szCs w:val="24"/>
        </w:rPr>
        <w:t xml:space="preserve"> on </w:t>
      </w:r>
      <w:proofErr w:type="gramStart"/>
      <w:r>
        <w:rPr>
          <w:rFonts w:ascii="Times New Roman" w:hAnsi="Times New Roman" w:cs="Times New Roman"/>
          <w:sz w:val="24"/>
          <w:szCs w:val="24"/>
        </w:rPr>
        <w:t>alkene</w:t>
      </w:r>
      <w:r>
        <w:rPr>
          <w:rFonts w:ascii="Times New Roman" w:hAnsi="Times New Roman" w:cs="Times New Roman"/>
          <w:sz w:val="24"/>
          <w:szCs w:val="24"/>
        </w:rPr>
        <w:t>,</w:t>
      </w:r>
      <w:proofErr w:type="gramEnd"/>
      <w:r>
        <w:rPr>
          <w:rFonts w:ascii="Times New Roman" w:hAnsi="Times New Roman" w:cs="Times New Roman"/>
          <w:sz w:val="24"/>
          <w:szCs w:val="24"/>
        </w:rPr>
        <w:t xml:space="preserve"> LUMO is the p orbital on </w:t>
      </w:r>
      <w:r>
        <w:rPr>
          <w:rFonts w:ascii="Times New Roman" w:hAnsi="Times New Roman" w:cs="Times New Roman"/>
          <w:sz w:val="24"/>
          <w:szCs w:val="24"/>
        </w:rPr>
        <w:t>Br</w:t>
      </w:r>
    </w:p>
    <w:p w:rsidR="00157B45" w:rsidRDefault="00157B45" w:rsidP="007176D4">
      <w:pPr>
        <w:spacing w:after="0" w:line="240" w:lineRule="auto"/>
        <w:rPr>
          <w:rFonts w:ascii="Times New Roman" w:hAnsi="Times New Roman" w:cs="Times New Roman"/>
          <w:sz w:val="24"/>
          <w:szCs w:val="24"/>
        </w:rPr>
      </w:pPr>
    </w:p>
    <w:p w:rsidR="001110C6" w:rsidRPr="003E4949" w:rsidRDefault="001110C6" w:rsidP="007176D4">
      <w:pPr>
        <w:spacing w:after="0" w:line="240" w:lineRule="auto"/>
        <w:rPr>
          <w:rFonts w:ascii="Times New Roman" w:hAnsi="Times New Roman" w:cs="Times New Roman"/>
          <w:b/>
          <w:sz w:val="24"/>
          <w:szCs w:val="24"/>
        </w:rPr>
      </w:pPr>
      <w:r w:rsidRPr="003E4949">
        <w:rPr>
          <w:rFonts w:ascii="Times New Roman" w:hAnsi="Times New Roman" w:cs="Times New Roman"/>
          <w:b/>
          <w:sz w:val="24"/>
          <w:szCs w:val="24"/>
        </w:rPr>
        <w:t>Hydrobromination – anti-Markovnikov (with peroxide)</w:t>
      </w:r>
      <w:r w:rsidR="00587F3C">
        <w:rPr>
          <w:rFonts w:ascii="Times New Roman" w:hAnsi="Times New Roman" w:cs="Times New Roman"/>
          <w:b/>
          <w:sz w:val="24"/>
          <w:szCs w:val="24"/>
        </w:rPr>
        <w:t xml:space="preserve"> </w:t>
      </w:r>
    </w:p>
    <w:p w:rsidR="0021199E" w:rsidRDefault="001110C6" w:rsidP="003E4949">
      <w:pPr>
        <w:pStyle w:val="NormalWeb"/>
        <w:spacing w:before="0" w:beforeAutospacing="0" w:after="0" w:afterAutospacing="0"/>
        <w:rPr>
          <w:bCs/>
          <w:iCs/>
          <w:color w:val="000000"/>
        </w:rPr>
      </w:pPr>
      <w:r w:rsidRPr="003E4949">
        <w:rPr>
          <w:bCs/>
          <w:iCs/>
          <w:color w:val="000000"/>
        </w:rPr>
        <w:t>Chain initiation</w:t>
      </w:r>
      <w:r w:rsidRPr="001110C6">
        <w:rPr>
          <w:noProof/>
          <w:color w:val="000000"/>
        </w:rPr>
        <w:drawing>
          <wp:inline distT="0" distB="0" distL="0" distR="0" wp14:anchorId="4F81FFFB" wp14:editId="494622A4">
            <wp:extent cx="379095" cy="144780"/>
            <wp:effectExtent l="0" t="0" r="0" b="0"/>
            <wp:docPr id="15" name="Picture 15" descr="http://www.chemguide.co.uk/mechanisms/freerad/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hemguide.co.uk/mechanisms/freerad/paddi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 cy="144780"/>
                    </a:xfrm>
                    <a:prstGeom prst="rect">
                      <a:avLst/>
                    </a:prstGeom>
                    <a:noFill/>
                    <a:ln>
                      <a:noFill/>
                    </a:ln>
                  </pic:spPr>
                </pic:pic>
              </a:graphicData>
            </a:graphic>
          </wp:inline>
        </w:drawing>
      </w:r>
    </w:p>
    <w:p w:rsidR="001110C6" w:rsidRPr="001110C6" w:rsidRDefault="001110C6" w:rsidP="003E4949">
      <w:pPr>
        <w:pStyle w:val="NormalWeb"/>
        <w:spacing w:before="0" w:beforeAutospacing="0" w:after="0" w:afterAutospacing="0"/>
        <w:rPr>
          <w:color w:val="000000"/>
        </w:rPr>
      </w:pPr>
      <w:r w:rsidRPr="001110C6">
        <w:rPr>
          <w:noProof/>
          <w:color w:val="000000"/>
        </w:rPr>
        <w:drawing>
          <wp:inline distT="0" distB="0" distL="0" distR="0" wp14:anchorId="6D28E353" wp14:editId="54A5E15C">
            <wp:extent cx="2974312" cy="146838"/>
            <wp:effectExtent l="0" t="0" r="0" b="5715"/>
            <wp:docPr id="14" name="Picture 14" descr="http://www.chemguide.co.uk/mechanisms/freerad/roorsp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hemguide.co.uk/mechanisms/freerad/roorspli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135" cy="147027"/>
                    </a:xfrm>
                    <a:prstGeom prst="rect">
                      <a:avLst/>
                    </a:prstGeom>
                    <a:noFill/>
                    <a:ln>
                      <a:noFill/>
                    </a:ln>
                  </pic:spPr>
                </pic:pic>
              </a:graphicData>
            </a:graphic>
          </wp:inline>
        </w:drawing>
      </w:r>
      <w:r w:rsidRPr="001110C6">
        <w:rPr>
          <w:noProof/>
          <w:color w:val="000000"/>
        </w:rPr>
        <w:drawing>
          <wp:inline distT="0" distB="0" distL="0" distR="0" wp14:anchorId="0639D88D" wp14:editId="74354008">
            <wp:extent cx="3255666" cy="148985"/>
            <wp:effectExtent l="0" t="0" r="0" b="3810"/>
            <wp:docPr id="12" name="Picture 12" descr="http://www.chemguide.co.uk/mechanisms/freerad/make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hemguide.co.uk/mechanisms/freerad/makeb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754" cy="149218"/>
                    </a:xfrm>
                    <a:prstGeom prst="rect">
                      <a:avLst/>
                    </a:prstGeom>
                    <a:noFill/>
                    <a:ln>
                      <a:noFill/>
                    </a:ln>
                  </pic:spPr>
                </pic:pic>
              </a:graphicData>
            </a:graphic>
          </wp:inline>
        </w:drawing>
      </w:r>
    </w:p>
    <w:p w:rsidR="001110C6" w:rsidRPr="002776DF" w:rsidRDefault="001110C6" w:rsidP="003E4949">
      <w:pPr>
        <w:pStyle w:val="NormalWeb"/>
        <w:spacing w:before="0" w:beforeAutospacing="0" w:after="0" w:afterAutospacing="0"/>
        <w:rPr>
          <w:color w:val="000000"/>
        </w:rPr>
      </w:pPr>
      <w:r w:rsidRPr="002776DF">
        <w:rPr>
          <w:bCs/>
          <w:iCs/>
          <w:color w:val="000000"/>
        </w:rPr>
        <w:t>Chain propagation</w:t>
      </w:r>
    </w:p>
    <w:p w:rsidR="001110C6" w:rsidRPr="001110C6" w:rsidRDefault="001110C6" w:rsidP="003E4949">
      <w:pPr>
        <w:pStyle w:val="NormalWeb"/>
        <w:spacing w:before="0" w:beforeAutospacing="0" w:after="0" w:afterAutospacing="0"/>
        <w:rPr>
          <w:color w:val="000000"/>
        </w:rPr>
      </w:pPr>
      <w:r w:rsidRPr="001110C6">
        <w:rPr>
          <w:noProof/>
          <w:color w:val="000000"/>
        </w:rPr>
        <w:drawing>
          <wp:inline distT="0" distB="0" distL="0" distR="0" wp14:anchorId="2D4E80B3" wp14:editId="37AC2E5E">
            <wp:extent cx="3054699" cy="227841"/>
            <wp:effectExtent l="0" t="0" r="0" b="1270"/>
            <wp:docPr id="10" name="Picture 10" descr="http://www.chemguide.co.uk/mechanisms/freerad/prophbrpr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hemguide.co.uk/mechanisms/freerad/prophbrprop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4699" cy="227841"/>
                    </a:xfrm>
                    <a:prstGeom prst="rect">
                      <a:avLst/>
                    </a:prstGeom>
                    <a:noFill/>
                    <a:ln>
                      <a:noFill/>
                    </a:ln>
                  </pic:spPr>
                </pic:pic>
              </a:graphicData>
            </a:graphic>
          </wp:inline>
        </w:drawing>
      </w:r>
      <w:r w:rsidRPr="001110C6">
        <w:rPr>
          <w:noProof/>
          <w:color w:val="000000"/>
        </w:rPr>
        <w:drawing>
          <wp:inline distT="0" distB="0" distL="0" distR="0" wp14:anchorId="1487CFFF" wp14:editId="39431552">
            <wp:extent cx="3808325" cy="245540"/>
            <wp:effectExtent l="0" t="0" r="1905" b="2540"/>
            <wp:docPr id="8" name="Picture 8" descr="http://www.chemguide.co.uk/mechanisms/freerad/prophbrpr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hemguide.co.uk/mechanisms/freerad/prophbrprop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823" cy="245830"/>
                    </a:xfrm>
                    <a:prstGeom prst="rect">
                      <a:avLst/>
                    </a:prstGeom>
                    <a:noFill/>
                    <a:ln>
                      <a:noFill/>
                    </a:ln>
                  </pic:spPr>
                </pic:pic>
              </a:graphicData>
            </a:graphic>
          </wp:inline>
        </w:drawing>
      </w:r>
    </w:p>
    <w:p w:rsidR="001110C6" w:rsidRPr="002776DF" w:rsidRDefault="001110C6" w:rsidP="003E4949">
      <w:pPr>
        <w:pStyle w:val="NormalWeb"/>
        <w:spacing w:before="0" w:beforeAutospacing="0" w:after="0" w:afterAutospacing="0"/>
        <w:rPr>
          <w:color w:val="000000"/>
        </w:rPr>
      </w:pPr>
      <w:r w:rsidRPr="002776DF">
        <w:rPr>
          <w:bCs/>
          <w:iCs/>
          <w:color w:val="000000"/>
        </w:rPr>
        <w:t>Chain termination</w:t>
      </w:r>
    </w:p>
    <w:p w:rsidR="007D52D6" w:rsidRDefault="007D52D6" w:rsidP="003E4949">
      <w:pPr>
        <w:spacing w:after="0" w:line="240" w:lineRule="auto"/>
        <w:rPr>
          <w:rFonts w:ascii="Times New Roman" w:hAnsi="Times New Roman" w:cs="Times New Roman"/>
          <w:sz w:val="24"/>
          <w:szCs w:val="24"/>
        </w:rPr>
      </w:pPr>
      <w:r>
        <w:rPr>
          <w:rFonts w:ascii="Times New Roman" w:hAnsi="Times New Roman" w:cs="Times New Roman"/>
          <w:b/>
          <w:sz w:val="24"/>
          <w:szCs w:val="24"/>
        </w:rPr>
        <w:t>Only hydrogen bromide would work</w:t>
      </w:r>
      <w:r w:rsidR="001E53BC">
        <w:rPr>
          <w:rFonts w:ascii="Times New Roman" w:hAnsi="Times New Roman" w:cs="Times New Roman"/>
          <w:b/>
          <w:sz w:val="24"/>
          <w:szCs w:val="24"/>
        </w:rPr>
        <w:t xml:space="preserve"> because</w:t>
      </w:r>
    </w:p>
    <w:p w:rsidR="00587F3C" w:rsidRPr="007D52D6" w:rsidRDefault="00587F3C" w:rsidP="00587F3C">
      <w:pPr>
        <w:pStyle w:val="NormalWeb"/>
        <w:spacing w:before="0" w:beforeAutospacing="0" w:after="0" w:afterAutospacing="0"/>
        <w:rPr>
          <w:color w:val="000000"/>
        </w:rPr>
      </w:pPr>
      <w:r w:rsidRPr="007D52D6">
        <w:rPr>
          <w:color w:val="000000"/>
        </w:rPr>
        <w:t xml:space="preserve">The </w:t>
      </w:r>
      <w:r w:rsidRPr="007D52D6">
        <w:rPr>
          <w:b/>
          <w:color w:val="000000"/>
        </w:rPr>
        <w:t>hydrogen-fluorine</w:t>
      </w:r>
      <w:r w:rsidRPr="007D52D6">
        <w:rPr>
          <w:color w:val="000000"/>
        </w:rPr>
        <w:t xml:space="preserve"> bond is so strong that fluorine radicals aren't formed in the initiation step.</w:t>
      </w:r>
    </w:p>
    <w:p w:rsidR="00587F3C" w:rsidRPr="007D52D6" w:rsidRDefault="00587F3C" w:rsidP="00587F3C">
      <w:pPr>
        <w:pStyle w:val="NormalWeb"/>
        <w:spacing w:before="0" w:beforeAutospacing="0" w:after="0" w:afterAutospacing="0"/>
        <w:rPr>
          <w:color w:val="000000"/>
        </w:rPr>
      </w:pPr>
      <w:r w:rsidRPr="007D52D6">
        <w:rPr>
          <w:color w:val="000000"/>
        </w:rPr>
        <w:t xml:space="preserve">With </w:t>
      </w:r>
      <w:r w:rsidRPr="001E53BC">
        <w:rPr>
          <w:b/>
          <w:color w:val="000000"/>
        </w:rPr>
        <w:t>hydrogen chloride</w:t>
      </w:r>
      <w:r w:rsidRPr="007D52D6">
        <w:rPr>
          <w:color w:val="000000"/>
        </w:rPr>
        <w:t>, the second half of the propagation stage is very slow. If you do a bond enthalpy sum, you will find that the following reaction is endothermic.</w:t>
      </w:r>
    </w:p>
    <w:p w:rsidR="00587F3C" w:rsidRPr="007D52D6" w:rsidRDefault="00587F3C" w:rsidP="00587F3C">
      <w:pPr>
        <w:pStyle w:val="NormalWeb"/>
        <w:spacing w:before="0" w:beforeAutospacing="0" w:after="0" w:afterAutospacing="0"/>
        <w:rPr>
          <w:color w:val="000000"/>
        </w:rPr>
      </w:pPr>
      <w:r w:rsidRPr="007D52D6">
        <w:rPr>
          <w:noProof/>
          <w:color w:val="000000"/>
        </w:rPr>
        <w:drawing>
          <wp:inline distT="0" distB="0" distL="0" distR="0" wp14:anchorId="15A63512" wp14:editId="244E9E66">
            <wp:extent cx="3813717" cy="245888"/>
            <wp:effectExtent l="0" t="0" r="0" b="1905"/>
            <wp:docPr id="20" name="Picture 20" descr="http://www.chemguide.co.uk/mechanisms/freerad/cl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hemguide.co.uk/mechanisms/freerad/clwron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785" cy="245892"/>
                    </a:xfrm>
                    <a:prstGeom prst="rect">
                      <a:avLst/>
                    </a:prstGeom>
                    <a:noFill/>
                    <a:ln>
                      <a:noFill/>
                    </a:ln>
                  </pic:spPr>
                </pic:pic>
              </a:graphicData>
            </a:graphic>
          </wp:inline>
        </w:drawing>
      </w:r>
    </w:p>
    <w:p w:rsidR="00587F3C" w:rsidRPr="007D52D6" w:rsidRDefault="00587F3C" w:rsidP="00587F3C">
      <w:pPr>
        <w:pStyle w:val="NormalWeb"/>
        <w:spacing w:before="0" w:beforeAutospacing="0" w:after="0" w:afterAutospacing="0"/>
        <w:rPr>
          <w:color w:val="000000"/>
        </w:rPr>
      </w:pPr>
      <w:r w:rsidRPr="007D52D6">
        <w:rPr>
          <w:color w:val="000000"/>
        </w:rPr>
        <w:t>This is due to the relatively high hydrogen-chlorine bond strength.</w:t>
      </w:r>
    </w:p>
    <w:p w:rsidR="00587F3C" w:rsidRPr="001E53BC" w:rsidRDefault="00587F3C" w:rsidP="00587F3C">
      <w:pPr>
        <w:pStyle w:val="NormalWeb"/>
        <w:spacing w:before="0" w:beforeAutospacing="0" w:after="0" w:afterAutospacing="0"/>
        <w:rPr>
          <w:color w:val="000000"/>
        </w:rPr>
      </w:pPr>
      <w:r w:rsidRPr="001E53BC">
        <w:rPr>
          <w:b/>
          <w:bCs/>
          <w:iCs/>
          <w:color w:val="000000"/>
        </w:rPr>
        <w:t>Hydrogen iodide</w:t>
      </w:r>
    </w:p>
    <w:p w:rsidR="00587F3C" w:rsidRPr="007D52D6" w:rsidRDefault="00587F3C" w:rsidP="00587F3C">
      <w:pPr>
        <w:pStyle w:val="NormalWeb"/>
        <w:spacing w:before="0" w:beforeAutospacing="0" w:after="0" w:afterAutospacing="0"/>
        <w:rPr>
          <w:color w:val="000000"/>
        </w:rPr>
      </w:pPr>
      <w:r w:rsidRPr="007D52D6">
        <w:rPr>
          <w:color w:val="000000"/>
        </w:rPr>
        <w:t>In this case, the first step of the propagation stage turns out to be endothermic and this slows the reaction down. Not enough energy is released when the weak carbon-iodine bond is formed.</w:t>
      </w:r>
    </w:p>
    <w:p w:rsidR="00587F3C" w:rsidRPr="007D52D6" w:rsidRDefault="00587F3C" w:rsidP="00587F3C">
      <w:pPr>
        <w:pStyle w:val="NormalWeb"/>
        <w:spacing w:before="0" w:beforeAutospacing="0" w:after="0" w:afterAutospacing="0"/>
        <w:rPr>
          <w:color w:val="000000"/>
        </w:rPr>
      </w:pPr>
      <w:r w:rsidRPr="007D52D6">
        <w:rPr>
          <w:noProof/>
          <w:color w:val="000000"/>
        </w:rPr>
        <w:drawing>
          <wp:inline distT="0" distB="0" distL="0" distR="0" wp14:anchorId="771F84FF" wp14:editId="0F3E1197">
            <wp:extent cx="3707842" cy="285482"/>
            <wp:effectExtent l="0" t="0" r="0" b="0"/>
            <wp:docPr id="18" name="Picture 18" descr="http://www.chemguide.co.uk/mechanisms/freerad/i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hemguide.co.uk/mechanisms/freerad/iwro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0763" cy="285707"/>
                    </a:xfrm>
                    <a:prstGeom prst="rect">
                      <a:avLst/>
                    </a:prstGeom>
                    <a:noFill/>
                    <a:ln>
                      <a:noFill/>
                    </a:ln>
                  </pic:spPr>
                </pic:pic>
              </a:graphicData>
            </a:graphic>
          </wp:inline>
        </w:drawing>
      </w:r>
    </w:p>
    <w:p w:rsidR="00160981" w:rsidRPr="00887718" w:rsidRDefault="00887718" w:rsidP="003E4949">
      <w:pPr>
        <w:spacing w:after="0" w:line="240" w:lineRule="auto"/>
        <w:rPr>
          <w:rFonts w:ascii="Times New Roman" w:hAnsi="Times New Roman" w:cs="Times New Roman"/>
          <w:b/>
          <w:sz w:val="24"/>
          <w:szCs w:val="24"/>
        </w:rPr>
      </w:pPr>
      <w:proofErr w:type="spellStart"/>
      <w:r w:rsidRPr="00887718">
        <w:rPr>
          <w:rFonts w:ascii="Times New Roman" w:hAnsi="Times New Roman" w:cs="Times New Roman"/>
          <w:b/>
          <w:sz w:val="24"/>
          <w:szCs w:val="24"/>
        </w:rPr>
        <w:t>Oxymercuration</w:t>
      </w:r>
      <w:proofErr w:type="spellEnd"/>
    </w:p>
    <w:p w:rsidR="00887718" w:rsidRDefault="00887718" w:rsidP="003E494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23196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319655"/>
                    </a:xfrm>
                    <a:prstGeom prst="rect">
                      <a:avLst/>
                    </a:prstGeom>
                    <a:noFill/>
                    <a:ln>
                      <a:noFill/>
                    </a:ln>
                  </pic:spPr>
                </pic:pic>
              </a:graphicData>
            </a:graphic>
          </wp:inline>
        </w:drawing>
      </w:r>
    </w:p>
    <w:p w:rsidR="00160981" w:rsidRPr="00160981" w:rsidRDefault="00160981" w:rsidP="003E4949">
      <w:pPr>
        <w:spacing w:after="0" w:line="240" w:lineRule="auto"/>
        <w:rPr>
          <w:rFonts w:ascii="Times New Roman" w:hAnsi="Times New Roman" w:cs="Times New Roman"/>
          <w:b/>
          <w:sz w:val="24"/>
          <w:szCs w:val="24"/>
        </w:rPr>
      </w:pPr>
      <w:r w:rsidRPr="00160981">
        <w:rPr>
          <w:rFonts w:ascii="Times New Roman" w:hAnsi="Times New Roman" w:cs="Times New Roman"/>
          <w:b/>
          <w:sz w:val="24"/>
          <w:szCs w:val="24"/>
        </w:rPr>
        <w:lastRenderedPageBreak/>
        <w:t xml:space="preserve">Hydroboration-oxidation </w:t>
      </w:r>
    </w:p>
    <w:p w:rsidR="00E6082F" w:rsidRDefault="00160981" w:rsidP="007176D4">
      <w:pPr>
        <w:spacing w:after="0" w:line="240" w:lineRule="auto"/>
        <w:rPr>
          <w:rFonts w:ascii="Times New Roman" w:hAnsi="Times New Roman" w:cs="Times New Roman"/>
          <w:sz w:val="24"/>
          <w:szCs w:val="24"/>
        </w:rPr>
      </w:pPr>
      <w:r>
        <w:rPr>
          <w:noProof/>
        </w:rPr>
        <w:drawing>
          <wp:inline distT="0" distB="0" distL="0" distR="0">
            <wp:extent cx="6612890" cy="11931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2890" cy="1193165"/>
                    </a:xfrm>
                    <a:prstGeom prst="rect">
                      <a:avLst/>
                    </a:prstGeom>
                    <a:noFill/>
                    <a:ln>
                      <a:noFill/>
                    </a:ln>
                  </pic:spPr>
                </pic:pic>
              </a:graphicData>
            </a:graphic>
          </wp:inline>
        </w:drawing>
      </w:r>
    </w:p>
    <w:p w:rsidR="00E968E7" w:rsidRDefault="00E968E7" w:rsidP="00717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HOMO is the pi </w:t>
      </w:r>
      <w:proofErr w:type="gramStart"/>
      <w:r>
        <w:rPr>
          <w:rFonts w:ascii="Times New Roman" w:hAnsi="Times New Roman" w:cs="Times New Roman"/>
          <w:sz w:val="24"/>
          <w:szCs w:val="24"/>
        </w:rPr>
        <w:t>bond</w:t>
      </w:r>
      <w:r w:rsidR="003655EE">
        <w:rPr>
          <w:rFonts w:ascii="Times New Roman" w:hAnsi="Times New Roman" w:cs="Times New Roman"/>
          <w:sz w:val="24"/>
          <w:szCs w:val="24"/>
        </w:rPr>
        <w:t>,</w:t>
      </w:r>
      <w:proofErr w:type="gramEnd"/>
      <w:r w:rsidR="003655EE">
        <w:rPr>
          <w:rFonts w:ascii="Times New Roman" w:hAnsi="Times New Roman" w:cs="Times New Roman"/>
          <w:sz w:val="24"/>
          <w:szCs w:val="24"/>
        </w:rPr>
        <w:t xml:space="preserve"> </w:t>
      </w:r>
      <w:r>
        <w:rPr>
          <w:rFonts w:ascii="Times New Roman" w:hAnsi="Times New Roman" w:cs="Times New Roman"/>
          <w:sz w:val="24"/>
          <w:szCs w:val="24"/>
        </w:rPr>
        <w:t>LUMO is the p orbital on B</w:t>
      </w:r>
    </w:p>
    <w:p w:rsidR="00B36948" w:rsidRDefault="00B36948" w:rsidP="007176D4">
      <w:pPr>
        <w:spacing w:after="0" w:line="240" w:lineRule="auto"/>
        <w:rPr>
          <w:rFonts w:ascii="Times New Roman" w:hAnsi="Times New Roman" w:cs="Times New Roman"/>
          <w:sz w:val="24"/>
          <w:szCs w:val="24"/>
        </w:rPr>
      </w:pPr>
    </w:p>
    <w:p w:rsidR="00AA137A" w:rsidRPr="008F3FBA" w:rsidRDefault="00AA137A" w:rsidP="007176D4">
      <w:pPr>
        <w:spacing w:after="0" w:line="240" w:lineRule="auto"/>
        <w:rPr>
          <w:rFonts w:ascii="Times New Roman" w:hAnsi="Times New Roman" w:cs="Times New Roman"/>
          <w:b/>
          <w:sz w:val="24"/>
          <w:szCs w:val="24"/>
        </w:rPr>
      </w:pPr>
      <w:r w:rsidRPr="008F3FBA">
        <w:rPr>
          <w:rFonts w:ascii="Times New Roman" w:hAnsi="Times New Roman" w:cs="Times New Roman"/>
          <w:b/>
          <w:sz w:val="24"/>
          <w:szCs w:val="24"/>
        </w:rPr>
        <w:t>Halogenation</w:t>
      </w:r>
    </w:p>
    <w:p w:rsidR="004A34B9" w:rsidRDefault="00BF734B" w:rsidP="007176D4">
      <w:pPr>
        <w:spacing w:after="0" w:line="240" w:lineRule="auto"/>
        <w:rPr>
          <w:rFonts w:ascii="Times New Roman" w:hAnsi="Times New Roman" w:cs="Times New Roman"/>
          <w:sz w:val="24"/>
          <w:szCs w:val="24"/>
        </w:rPr>
      </w:pPr>
      <w:r>
        <w:rPr>
          <w:noProof/>
        </w:rPr>
        <w:drawing>
          <wp:inline distT="0" distB="0" distL="0" distR="0">
            <wp:extent cx="5858189" cy="2822932"/>
            <wp:effectExtent l="0" t="0" r="0" b="0"/>
            <wp:docPr id="24" name="Picture 24" descr="http://www.chemtube3d.com/model/electrophilic_addition/stereoselectivity/butene/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hemtube3d.com/model/electrophilic_addition/stereoselectivity/butene/mechanis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6084" cy="2821918"/>
                    </a:xfrm>
                    <a:prstGeom prst="rect">
                      <a:avLst/>
                    </a:prstGeom>
                    <a:noFill/>
                    <a:ln>
                      <a:noFill/>
                    </a:ln>
                  </pic:spPr>
                </pic:pic>
              </a:graphicData>
            </a:graphic>
          </wp:inline>
        </w:drawing>
      </w:r>
    </w:p>
    <w:p w:rsidR="004C3B6A" w:rsidRDefault="007B7EF6" w:rsidP="00717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HOMO is the pi on </w:t>
      </w:r>
      <w:proofErr w:type="gramStart"/>
      <w:r>
        <w:rPr>
          <w:rFonts w:ascii="Times New Roman" w:hAnsi="Times New Roman" w:cs="Times New Roman"/>
          <w:sz w:val="24"/>
          <w:szCs w:val="24"/>
        </w:rPr>
        <w:t>alkene,</w:t>
      </w:r>
      <w:proofErr w:type="gramEnd"/>
      <w:r>
        <w:rPr>
          <w:rFonts w:ascii="Times New Roman" w:hAnsi="Times New Roman" w:cs="Times New Roman"/>
          <w:sz w:val="24"/>
          <w:szCs w:val="24"/>
        </w:rPr>
        <w:t xml:space="preserve"> </w:t>
      </w:r>
      <w:r w:rsidR="004C3B6A">
        <w:rPr>
          <w:rFonts w:ascii="Times New Roman" w:hAnsi="Times New Roman" w:cs="Times New Roman"/>
          <w:sz w:val="24"/>
          <w:szCs w:val="24"/>
        </w:rPr>
        <w:tab/>
      </w:r>
      <w:r w:rsidR="004C3B6A">
        <w:rPr>
          <w:rFonts w:ascii="Times New Roman" w:hAnsi="Times New Roman" w:cs="Times New Roman"/>
          <w:sz w:val="24"/>
          <w:szCs w:val="24"/>
        </w:rPr>
        <w:tab/>
      </w:r>
      <w:r w:rsidR="004C3B6A">
        <w:rPr>
          <w:rFonts w:ascii="Times New Roman" w:hAnsi="Times New Roman" w:cs="Times New Roman"/>
          <w:sz w:val="24"/>
          <w:szCs w:val="24"/>
        </w:rPr>
        <w:tab/>
        <w:t>HOMO</w:t>
      </w:r>
      <w:r w:rsidR="003B65D9">
        <w:rPr>
          <w:rFonts w:ascii="Times New Roman" w:hAnsi="Times New Roman" w:cs="Times New Roman"/>
          <w:sz w:val="24"/>
          <w:szCs w:val="24"/>
        </w:rPr>
        <w:t xml:space="preserve"> is the lone pair on Br-</w:t>
      </w:r>
    </w:p>
    <w:p w:rsidR="007B7EF6" w:rsidRDefault="007B7EF6" w:rsidP="00717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LUMO </w:t>
      </w:r>
      <w:r w:rsidR="004C3B6A">
        <w:rPr>
          <w:rFonts w:ascii="Times New Roman" w:hAnsi="Times New Roman" w:cs="Times New Roman"/>
          <w:sz w:val="24"/>
          <w:szCs w:val="24"/>
        </w:rPr>
        <w:t xml:space="preserve">is the sigma antibonding on </w:t>
      </w:r>
      <w:r w:rsidR="0038527C">
        <w:rPr>
          <w:rFonts w:ascii="Times New Roman" w:hAnsi="Times New Roman" w:cs="Times New Roman"/>
          <w:sz w:val="24"/>
          <w:szCs w:val="24"/>
        </w:rPr>
        <w:t>Br-Br</w:t>
      </w:r>
      <w:r w:rsidR="003B65D9">
        <w:rPr>
          <w:rFonts w:ascii="Times New Roman" w:hAnsi="Times New Roman" w:cs="Times New Roman"/>
          <w:sz w:val="24"/>
          <w:szCs w:val="24"/>
        </w:rPr>
        <w:tab/>
        <w:t xml:space="preserve">LUMO is the </w:t>
      </w:r>
      <w:r w:rsidR="005070C9">
        <w:rPr>
          <w:rFonts w:ascii="Times New Roman" w:hAnsi="Times New Roman" w:cs="Times New Roman"/>
          <w:sz w:val="24"/>
          <w:szCs w:val="24"/>
        </w:rPr>
        <w:t>sigma antibonding on C-Br</w:t>
      </w:r>
    </w:p>
    <w:p w:rsidR="008F3FBA" w:rsidRDefault="008F3FBA">
      <w:pPr>
        <w:rPr>
          <w:rFonts w:ascii="Times New Roman" w:hAnsi="Times New Roman" w:cs="Times New Roman"/>
          <w:sz w:val="24"/>
          <w:szCs w:val="24"/>
        </w:rPr>
      </w:pPr>
    </w:p>
    <w:p w:rsidR="00AA5815" w:rsidRPr="008F3FBA" w:rsidRDefault="008F3FBA" w:rsidP="007176D4">
      <w:pPr>
        <w:spacing w:after="0" w:line="240" w:lineRule="auto"/>
        <w:rPr>
          <w:rFonts w:ascii="Times New Roman" w:hAnsi="Times New Roman" w:cs="Times New Roman"/>
          <w:b/>
          <w:sz w:val="24"/>
          <w:szCs w:val="24"/>
        </w:rPr>
      </w:pPr>
      <w:r w:rsidRPr="008F3FBA">
        <w:rPr>
          <w:rFonts w:ascii="Times New Roman" w:hAnsi="Times New Roman" w:cs="Times New Roman"/>
          <w:b/>
          <w:sz w:val="24"/>
          <w:szCs w:val="24"/>
        </w:rPr>
        <w:t>Ozonolysis</w:t>
      </w:r>
    </w:p>
    <w:p w:rsidR="008F3FBA" w:rsidRDefault="008F3FBA" w:rsidP="008F3FBA">
      <w:pPr>
        <w:pStyle w:val="NormalWeb"/>
      </w:pPr>
      <w:r>
        <w:rPr>
          <w:noProof/>
        </w:rPr>
        <w:drawing>
          <wp:inline distT="0" distB="0" distL="0" distR="0">
            <wp:extent cx="4427220" cy="468630"/>
            <wp:effectExtent l="0" t="0" r="0" b="7620"/>
            <wp:docPr id="30" name="Picture 30" descr="http://www.organic-chemistry.org/namedreactions/ozon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rganic-chemistry.org/namedreactions/ozonol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7220" cy="468630"/>
                    </a:xfrm>
                    <a:prstGeom prst="rect">
                      <a:avLst/>
                    </a:prstGeom>
                    <a:noFill/>
                    <a:ln>
                      <a:noFill/>
                    </a:ln>
                  </pic:spPr>
                </pic:pic>
              </a:graphicData>
            </a:graphic>
          </wp:inline>
        </w:drawing>
      </w:r>
    </w:p>
    <w:p w:rsidR="008F3FBA" w:rsidRDefault="008F3FBA" w:rsidP="008F3FBA">
      <w:pPr>
        <w:pStyle w:val="NormalWeb"/>
      </w:pPr>
      <w:r>
        <w:rPr>
          <w:noProof/>
        </w:rPr>
        <w:drawing>
          <wp:inline distT="0" distB="0" distL="0" distR="0">
            <wp:extent cx="4315460" cy="468630"/>
            <wp:effectExtent l="0" t="0" r="8890" b="7620"/>
            <wp:docPr id="29" name="Picture 29" descr="http://www.organic-chemistry.org/namedreactions/ozon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organic-chemistry.org/namedreactions/ozonol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5460" cy="468630"/>
                    </a:xfrm>
                    <a:prstGeom prst="rect">
                      <a:avLst/>
                    </a:prstGeom>
                    <a:noFill/>
                    <a:ln>
                      <a:noFill/>
                    </a:ln>
                  </pic:spPr>
                </pic:pic>
              </a:graphicData>
            </a:graphic>
          </wp:inline>
        </w:drawing>
      </w:r>
    </w:p>
    <w:p w:rsidR="008F3FBA" w:rsidRDefault="008F3FBA" w:rsidP="008F3FBA">
      <w:pPr>
        <w:pStyle w:val="NormalWeb"/>
      </w:pPr>
      <w:r>
        <w:rPr>
          <w:noProof/>
        </w:rPr>
        <w:drawing>
          <wp:inline distT="0" distB="0" distL="0" distR="0">
            <wp:extent cx="4460240" cy="468630"/>
            <wp:effectExtent l="0" t="0" r="0" b="7620"/>
            <wp:docPr id="28" name="Picture 28" descr="http://www.organic-chemistry.org/namedreactions/ozono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organic-chemistry.org/namedreactions/ozonol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240" cy="468630"/>
                    </a:xfrm>
                    <a:prstGeom prst="rect">
                      <a:avLst/>
                    </a:prstGeom>
                    <a:noFill/>
                    <a:ln>
                      <a:noFill/>
                    </a:ln>
                  </pic:spPr>
                </pic:pic>
              </a:graphicData>
            </a:graphic>
          </wp:inline>
        </w:drawing>
      </w:r>
    </w:p>
    <w:p w:rsidR="008F3FBA" w:rsidRDefault="008F3FBA" w:rsidP="008F3FBA">
      <w:pPr>
        <w:pStyle w:val="NormalWeb"/>
      </w:pPr>
      <w:r>
        <w:rPr>
          <w:noProof/>
        </w:rPr>
        <w:drawing>
          <wp:inline distT="0" distB="0" distL="0" distR="0">
            <wp:extent cx="3869690" cy="1405255"/>
            <wp:effectExtent l="0" t="0" r="0" b="4445"/>
            <wp:docPr id="32" name="Picture 32" descr="http://www.organic-chemistry.org/namedreactions/ozono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ganic-chemistry.org/namedreactions/ozonol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9690" cy="1405255"/>
                    </a:xfrm>
                    <a:prstGeom prst="rect">
                      <a:avLst/>
                    </a:prstGeom>
                    <a:noFill/>
                    <a:ln>
                      <a:noFill/>
                    </a:ln>
                  </pic:spPr>
                </pic:pic>
              </a:graphicData>
            </a:graphic>
          </wp:inline>
        </w:drawing>
      </w:r>
    </w:p>
    <w:p w:rsidR="00421F28" w:rsidRDefault="00421F28" w:rsidP="008F3FBA">
      <w:pPr>
        <w:pStyle w:val="NormalWeb"/>
      </w:pPr>
      <w:r>
        <w:rPr>
          <w:noProof/>
        </w:rPr>
        <w:lastRenderedPageBreak/>
        <w:drawing>
          <wp:inline distT="0" distB="0" distL="0" distR="0">
            <wp:extent cx="5617029" cy="1210398"/>
            <wp:effectExtent l="0" t="0" r="0" b="0"/>
            <wp:docPr id="43" name="Picture 43" descr="Hydrationre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ydrationrea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06" cy="1210975"/>
                    </a:xfrm>
                    <a:prstGeom prst="rect">
                      <a:avLst/>
                    </a:prstGeom>
                    <a:noFill/>
                    <a:ln>
                      <a:noFill/>
                    </a:ln>
                  </pic:spPr>
                </pic:pic>
              </a:graphicData>
            </a:graphic>
          </wp:inline>
        </w:drawing>
      </w:r>
    </w:p>
    <w:p w:rsidR="00421F28" w:rsidRDefault="00421F28" w:rsidP="008F3FBA">
      <w:pPr>
        <w:pStyle w:val="NormalWeb"/>
      </w:pPr>
      <w:r>
        <w:t>Hydration of alkenes into alcohol</w:t>
      </w:r>
    </w:p>
    <w:p w:rsidR="008F3FBA" w:rsidRDefault="00190B2A" w:rsidP="007176D4">
      <w:pPr>
        <w:spacing w:after="0" w:line="240" w:lineRule="auto"/>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4541855" cy="35821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9213" cy="3587990"/>
                    </a:xfrm>
                    <a:prstGeom prst="rect">
                      <a:avLst/>
                    </a:prstGeom>
                    <a:noFill/>
                    <a:ln>
                      <a:noFill/>
                    </a:ln>
                  </pic:spPr>
                </pic:pic>
              </a:graphicData>
            </a:graphic>
          </wp:inline>
        </w:drawing>
      </w:r>
      <w:bookmarkEnd w:id="0"/>
    </w:p>
    <w:p w:rsidR="00AA5815" w:rsidRDefault="00AA5815" w:rsidP="007176D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4490" cy="38183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8451" cy="382933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48"/>
        <w:gridCol w:w="2160"/>
        <w:gridCol w:w="2070"/>
        <w:gridCol w:w="2871"/>
        <w:gridCol w:w="2367"/>
      </w:tblGrid>
      <w:tr w:rsidR="006E515E" w:rsidTr="0031252F">
        <w:tc>
          <w:tcPr>
            <w:tcW w:w="1548" w:type="dxa"/>
          </w:tcPr>
          <w:p w:rsidR="006E515E" w:rsidRDefault="006E515E" w:rsidP="007176D4">
            <w:pPr>
              <w:rPr>
                <w:rFonts w:ascii="Times New Roman" w:hAnsi="Times New Roman" w:cs="Times New Roman"/>
                <w:sz w:val="24"/>
                <w:szCs w:val="24"/>
              </w:rPr>
            </w:pPr>
          </w:p>
        </w:tc>
        <w:tc>
          <w:tcPr>
            <w:tcW w:w="9468" w:type="dxa"/>
            <w:gridSpan w:val="4"/>
          </w:tcPr>
          <w:p w:rsidR="006E515E" w:rsidRDefault="006E515E" w:rsidP="006E515E">
            <w:pPr>
              <w:jc w:val="center"/>
              <w:rPr>
                <w:rFonts w:ascii="Times New Roman" w:hAnsi="Times New Roman" w:cs="Times New Roman"/>
                <w:sz w:val="24"/>
                <w:szCs w:val="24"/>
              </w:rPr>
            </w:pPr>
            <w:r>
              <w:rPr>
                <w:rFonts w:ascii="Times New Roman" w:hAnsi="Times New Roman" w:cs="Times New Roman"/>
                <w:sz w:val="24"/>
                <w:szCs w:val="24"/>
              </w:rPr>
              <w:t>Type of Nu / Base</w:t>
            </w:r>
          </w:p>
        </w:tc>
      </w:tr>
      <w:tr w:rsidR="009416D7" w:rsidTr="0031252F">
        <w:tc>
          <w:tcPr>
            <w:tcW w:w="1548" w:type="dxa"/>
          </w:tcPr>
          <w:p w:rsidR="009416D7" w:rsidRDefault="009416D7" w:rsidP="007176D4">
            <w:pPr>
              <w:rPr>
                <w:rFonts w:ascii="Times New Roman" w:hAnsi="Times New Roman" w:cs="Times New Roman"/>
                <w:sz w:val="24"/>
                <w:szCs w:val="24"/>
              </w:rPr>
            </w:pPr>
            <w:proofErr w:type="spellStart"/>
            <w:r>
              <w:rPr>
                <w:rFonts w:ascii="Times New Roman" w:hAnsi="Times New Roman" w:cs="Times New Roman"/>
                <w:sz w:val="24"/>
                <w:szCs w:val="24"/>
              </w:rPr>
              <w:t>Haloalkane</w:t>
            </w:r>
            <w:proofErr w:type="spellEnd"/>
          </w:p>
        </w:tc>
        <w:tc>
          <w:tcPr>
            <w:tcW w:w="2160"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Poor Nu (e.g. H2O)</w:t>
            </w:r>
          </w:p>
        </w:tc>
        <w:tc>
          <w:tcPr>
            <w:tcW w:w="2070"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Weak Base, Good Nu (e.g. I-)</w:t>
            </w:r>
          </w:p>
        </w:tc>
        <w:tc>
          <w:tcPr>
            <w:tcW w:w="2871"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 xml:space="preserve">Strong base unhindered Nu </w:t>
            </w:r>
          </w:p>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(e.g. CH3O-)</w:t>
            </w:r>
          </w:p>
        </w:tc>
        <w:tc>
          <w:tcPr>
            <w:tcW w:w="2367" w:type="dxa"/>
          </w:tcPr>
          <w:p w:rsidR="009416D7" w:rsidRDefault="001815EB" w:rsidP="007176D4">
            <w:pPr>
              <w:rPr>
                <w:rFonts w:ascii="Times New Roman" w:hAnsi="Times New Roman" w:cs="Times New Roman"/>
                <w:sz w:val="24"/>
                <w:szCs w:val="24"/>
              </w:rPr>
            </w:pPr>
            <w:r>
              <w:rPr>
                <w:rFonts w:ascii="Times New Roman" w:hAnsi="Times New Roman" w:cs="Times New Roman"/>
                <w:sz w:val="24"/>
                <w:szCs w:val="24"/>
              </w:rPr>
              <w:t>Strong base, hindered Nu (e.g. (CH3)3CO-)</w:t>
            </w:r>
          </w:p>
        </w:tc>
      </w:tr>
      <w:tr w:rsidR="009416D7" w:rsidTr="0031252F">
        <w:tc>
          <w:tcPr>
            <w:tcW w:w="1548"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Methyl</w:t>
            </w:r>
          </w:p>
        </w:tc>
        <w:tc>
          <w:tcPr>
            <w:tcW w:w="216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NR</w:t>
            </w:r>
          </w:p>
        </w:tc>
        <w:tc>
          <w:tcPr>
            <w:tcW w:w="207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871"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367"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r>
      <w:tr w:rsidR="009416D7" w:rsidTr="0031252F">
        <w:tc>
          <w:tcPr>
            <w:tcW w:w="1548"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1 unhindered</w:t>
            </w:r>
          </w:p>
        </w:tc>
        <w:tc>
          <w:tcPr>
            <w:tcW w:w="216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NR</w:t>
            </w:r>
          </w:p>
        </w:tc>
        <w:tc>
          <w:tcPr>
            <w:tcW w:w="207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871"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367"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r>
      <w:tr w:rsidR="009416D7" w:rsidTr="0031252F">
        <w:tc>
          <w:tcPr>
            <w:tcW w:w="1548"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1 branched</w:t>
            </w:r>
          </w:p>
        </w:tc>
        <w:tc>
          <w:tcPr>
            <w:tcW w:w="216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NR</w:t>
            </w:r>
          </w:p>
        </w:tc>
        <w:tc>
          <w:tcPr>
            <w:tcW w:w="207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871"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c>
          <w:tcPr>
            <w:tcW w:w="2367"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r>
      <w:tr w:rsidR="009416D7" w:rsidTr="0031252F">
        <w:tc>
          <w:tcPr>
            <w:tcW w:w="1548"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Secondary</w:t>
            </w:r>
          </w:p>
        </w:tc>
        <w:tc>
          <w:tcPr>
            <w:tcW w:w="216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Slow SN1, E1</w:t>
            </w:r>
          </w:p>
        </w:tc>
        <w:tc>
          <w:tcPr>
            <w:tcW w:w="207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SN2</w:t>
            </w:r>
          </w:p>
        </w:tc>
        <w:tc>
          <w:tcPr>
            <w:tcW w:w="2871"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c>
          <w:tcPr>
            <w:tcW w:w="2367"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r>
      <w:tr w:rsidR="009416D7" w:rsidTr="0031252F">
        <w:tc>
          <w:tcPr>
            <w:tcW w:w="1548" w:type="dxa"/>
          </w:tcPr>
          <w:p w:rsidR="009416D7" w:rsidRDefault="009416D7" w:rsidP="007176D4">
            <w:pPr>
              <w:rPr>
                <w:rFonts w:ascii="Times New Roman" w:hAnsi="Times New Roman" w:cs="Times New Roman"/>
                <w:sz w:val="24"/>
                <w:szCs w:val="24"/>
              </w:rPr>
            </w:pPr>
            <w:r>
              <w:rPr>
                <w:rFonts w:ascii="Times New Roman" w:hAnsi="Times New Roman" w:cs="Times New Roman"/>
                <w:sz w:val="24"/>
                <w:szCs w:val="24"/>
              </w:rPr>
              <w:t>Tertiary</w:t>
            </w:r>
          </w:p>
        </w:tc>
        <w:tc>
          <w:tcPr>
            <w:tcW w:w="216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SN1, E1</w:t>
            </w:r>
          </w:p>
        </w:tc>
        <w:tc>
          <w:tcPr>
            <w:tcW w:w="2070"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SN1, E1</w:t>
            </w:r>
          </w:p>
        </w:tc>
        <w:tc>
          <w:tcPr>
            <w:tcW w:w="2871"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c>
          <w:tcPr>
            <w:tcW w:w="2367" w:type="dxa"/>
          </w:tcPr>
          <w:p w:rsidR="009416D7" w:rsidRDefault="006E515E" w:rsidP="007176D4">
            <w:pPr>
              <w:rPr>
                <w:rFonts w:ascii="Times New Roman" w:hAnsi="Times New Roman" w:cs="Times New Roman"/>
                <w:sz w:val="24"/>
                <w:szCs w:val="24"/>
              </w:rPr>
            </w:pPr>
            <w:r>
              <w:rPr>
                <w:rFonts w:ascii="Times New Roman" w:hAnsi="Times New Roman" w:cs="Times New Roman"/>
                <w:sz w:val="24"/>
                <w:szCs w:val="24"/>
              </w:rPr>
              <w:t>E2</w:t>
            </w:r>
          </w:p>
        </w:tc>
      </w:tr>
    </w:tbl>
    <w:p w:rsidR="007C650D" w:rsidRDefault="007C650D" w:rsidP="00895E87">
      <w:pPr>
        <w:autoSpaceDE w:val="0"/>
        <w:autoSpaceDN w:val="0"/>
        <w:adjustRightInd w:val="0"/>
        <w:spacing w:after="0" w:line="240" w:lineRule="auto"/>
        <w:rPr>
          <w:rFonts w:ascii="Times New Roman" w:hAnsi="Times New Roman" w:cs="Times New Roman"/>
          <w:b/>
          <w:sz w:val="24"/>
          <w:szCs w:val="24"/>
        </w:rPr>
      </w:pPr>
    </w:p>
    <w:tbl>
      <w:tblPr>
        <w:tblStyle w:val="TableGrid"/>
        <w:tblW w:w="10998" w:type="dxa"/>
        <w:tblLook w:val="04A0" w:firstRow="1" w:lastRow="0" w:firstColumn="1" w:lastColumn="0" w:noHBand="0" w:noVBand="1"/>
      </w:tblPr>
      <w:tblGrid>
        <w:gridCol w:w="1389"/>
        <w:gridCol w:w="2424"/>
        <w:gridCol w:w="2425"/>
        <w:gridCol w:w="2425"/>
        <w:gridCol w:w="2335"/>
      </w:tblGrid>
      <w:tr w:rsidR="009E17A0" w:rsidTr="0031252F">
        <w:tc>
          <w:tcPr>
            <w:tcW w:w="1389" w:type="dxa"/>
          </w:tcPr>
          <w:p w:rsidR="009E17A0" w:rsidRDefault="009E17A0" w:rsidP="00895E87">
            <w:pPr>
              <w:autoSpaceDE w:val="0"/>
              <w:autoSpaceDN w:val="0"/>
              <w:adjustRightInd w:val="0"/>
              <w:rPr>
                <w:rFonts w:ascii="Times New Roman" w:hAnsi="Times New Roman" w:cs="Times New Roman"/>
                <w:b/>
                <w:sz w:val="24"/>
                <w:szCs w:val="24"/>
              </w:rPr>
            </w:pPr>
          </w:p>
        </w:tc>
        <w:tc>
          <w:tcPr>
            <w:tcW w:w="2424" w:type="dxa"/>
          </w:tcPr>
          <w:p w:rsidR="009E17A0" w:rsidRDefault="009E17A0" w:rsidP="007B7EF6">
            <w:pPr>
              <w:autoSpaceDE w:val="0"/>
              <w:autoSpaceDN w:val="0"/>
              <w:adjustRightInd w:val="0"/>
              <w:rPr>
                <w:rFonts w:ascii="Times New Roman" w:hAnsi="Times New Roman" w:cs="Times New Roman"/>
                <w:b/>
                <w:sz w:val="24"/>
                <w:szCs w:val="24"/>
              </w:rPr>
            </w:pPr>
            <w:r w:rsidRPr="00214D47">
              <w:rPr>
                <w:rFonts w:ascii="Times New Roman" w:hAnsi="Times New Roman" w:cs="Times New Roman"/>
                <w:b/>
                <w:sz w:val="24"/>
                <w:szCs w:val="24"/>
              </w:rPr>
              <w:t>SN</w:t>
            </w:r>
            <w:r>
              <w:rPr>
                <w:rFonts w:ascii="Times New Roman" w:hAnsi="Times New Roman" w:cs="Times New Roman"/>
                <w:b/>
                <w:sz w:val="24"/>
                <w:szCs w:val="24"/>
              </w:rPr>
              <w:t>2 Reactions</w:t>
            </w:r>
          </w:p>
        </w:tc>
        <w:tc>
          <w:tcPr>
            <w:tcW w:w="2425" w:type="dxa"/>
          </w:tcPr>
          <w:p w:rsidR="009E17A0" w:rsidRDefault="009E17A0" w:rsidP="009E17A0">
            <w:pPr>
              <w:autoSpaceDE w:val="0"/>
              <w:autoSpaceDN w:val="0"/>
              <w:adjustRightInd w:val="0"/>
              <w:rPr>
                <w:rFonts w:ascii="Times New Roman" w:hAnsi="Times New Roman" w:cs="Times New Roman"/>
                <w:b/>
                <w:sz w:val="24"/>
                <w:szCs w:val="24"/>
              </w:rPr>
            </w:pPr>
            <w:r w:rsidRPr="00214D47">
              <w:rPr>
                <w:rFonts w:ascii="Times New Roman" w:hAnsi="Times New Roman" w:cs="Times New Roman"/>
                <w:b/>
                <w:sz w:val="24"/>
                <w:szCs w:val="24"/>
              </w:rPr>
              <w:t>SN</w:t>
            </w:r>
            <w:r>
              <w:rPr>
                <w:rFonts w:ascii="Times New Roman" w:hAnsi="Times New Roman" w:cs="Times New Roman"/>
                <w:b/>
                <w:sz w:val="24"/>
                <w:szCs w:val="24"/>
              </w:rPr>
              <w:t>1 Reactions</w:t>
            </w:r>
          </w:p>
        </w:tc>
        <w:tc>
          <w:tcPr>
            <w:tcW w:w="2425" w:type="dxa"/>
          </w:tcPr>
          <w:p w:rsidR="009E17A0" w:rsidRDefault="009E17A0" w:rsidP="007B7EF6">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E2 Reactions</w:t>
            </w:r>
          </w:p>
        </w:tc>
        <w:tc>
          <w:tcPr>
            <w:tcW w:w="2335" w:type="dxa"/>
          </w:tcPr>
          <w:p w:rsidR="009E17A0" w:rsidRDefault="008E09F7" w:rsidP="007B7EF6">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E1</w:t>
            </w:r>
            <w:r w:rsidR="009E17A0">
              <w:rPr>
                <w:rFonts w:ascii="Times New Roman" w:hAnsi="Times New Roman" w:cs="Times New Roman"/>
                <w:b/>
                <w:sz w:val="24"/>
                <w:szCs w:val="24"/>
              </w:rPr>
              <w:t xml:space="preserve"> Reactions</w:t>
            </w:r>
          </w:p>
        </w:tc>
      </w:tr>
      <w:tr w:rsidR="00687289" w:rsidTr="0031252F">
        <w:tc>
          <w:tcPr>
            <w:tcW w:w="1389" w:type="dxa"/>
          </w:tcPr>
          <w:p w:rsidR="00687289" w:rsidRPr="0028703B" w:rsidRDefault="00687289" w:rsidP="007B7EF6">
            <w:pPr>
              <w:autoSpaceDE w:val="0"/>
              <w:autoSpaceDN w:val="0"/>
              <w:adjustRightInd w:val="0"/>
              <w:rPr>
                <w:rFonts w:ascii="Times New Roman" w:hAnsi="Times New Roman" w:cs="Times New Roman"/>
                <w:sz w:val="24"/>
                <w:szCs w:val="24"/>
                <w:u w:val="single"/>
              </w:rPr>
            </w:pPr>
            <w:r>
              <w:rPr>
                <w:rFonts w:ascii="Times New Roman" w:hAnsi="Times New Roman" w:cs="Times New Roman"/>
                <w:sz w:val="24"/>
                <w:szCs w:val="24"/>
                <w:u w:val="single"/>
              </w:rPr>
              <w:t>Mechanism</w:t>
            </w:r>
          </w:p>
        </w:tc>
        <w:tc>
          <w:tcPr>
            <w:tcW w:w="2424" w:type="dxa"/>
          </w:tcPr>
          <w:p w:rsidR="00687289" w:rsidRPr="00214D47" w:rsidRDefault="00687289" w:rsidP="00874AE3">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Stereospecific - proceeds with inversion of configuration</w:t>
            </w:r>
          </w:p>
          <w:p w:rsidR="00687289" w:rsidRPr="00874AE3" w:rsidRDefault="00687289" w:rsidP="00895E87">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 xml:space="preserve">No intermediates - sp2 </w:t>
            </w:r>
            <w:r>
              <w:rPr>
                <w:rFonts w:ascii="Times New Roman" w:hAnsi="Times New Roman" w:cs="Times New Roman"/>
                <w:sz w:val="24"/>
                <w:szCs w:val="24"/>
              </w:rPr>
              <w:t>hybridized transition state.</w:t>
            </w:r>
          </w:p>
        </w:tc>
        <w:tc>
          <w:tcPr>
            <w:tcW w:w="2425" w:type="dxa"/>
          </w:tcPr>
          <w:p w:rsidR="009E17A0" w:rsidRPr="009E17A0" w:rsidRDefault="009E17A0" w:rsidP="009E17A0">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Not Stereospecific</w:t>
            </w:r>
          </w:p>
          <w:p w:rsidR="009E17A0" w:rsidRPr="009E17A0" w:rsidRDefault="009E17A0" w:rsidP="009E17A0">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Carbocation intermediate – carbocation rearrangements occur</w:t>
            </w:r>
          </w:p>
          <w:p w:rsidR="00687289" w:rsidRDefault="009E17A0" w:rsidP="008E09F7">
            <w:pPr>
              <w:autoSpaceDE w:val="0"/>
              <w:autoSpaceDN w:val="0"/>
              <w:adjustRightInd w:val="0"/>
              <w:rPr>
                <w:rFonts w:ascii="Times New Roman" w:hAnsi="Times New Roman" w:cs="Times New Roman"/>
                <w:b/>
                <w:sz w:val="24"/>
                <w:szCs w:val="24"/>
              </w:rPr>
            </w:pPr>
            <w:proofErr w:type="spellStart"/>
            <w:r w:rsidRPr="009E17A0">
              <w:rPr>
                <w:rFonts w:ascii="Times New Roman" w:hAnsi="Times New Roman" w:cs="Times New Roman"/>
                <w:sz w:val="24"/>
                <w:szCs w:val="24"/>
              </w:rPr>
              <w:t>Unimolecular</w:t>
            </w:r>
            <w:proofErr w:type="spellEnd"/>
            <w:r w:rsidRPr="009E17A0">
              <w:rPr>
                <w:rFonts w:ascii="Times New Roman" w:hAnsi="Times New Roman" w:cs="Times New Roman"/>
                <w:sz w:val="24"/>
                <w:szCs w:val="24"/>
              </w:rPr>
              <w:t xml:space="preserve">. </w:t>
            </w:r>
          </w:p>
        </w:tc>
        <w:tc>
          <w:tcPr>
            <w:tcW w:w="2425" w:type="dxa"/>
          </w:tcPr>
          <w:p w:rsidR="009E17A0" w:rsidRPr="009E17A0" w:rsidRDefault="009E17A0" w:rsidP="009E17A0">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Stereospecific - proceeds fastest from anti orientation of leaving group and hydrogen being deprotonated.</w:t>
            </w:r>
          </w:p>
          <w:p w:rsidR="00687289" w:rsidRPr="009E17A0" w:rsidRDefault="009E17A0" w:rsidP="00895E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 intermediates</w:t>
            </w:r>
          </w:p>
        </w:tc>
        <w:tc>
          <w:tcPr>
            <w:tcW w:w="2335" w:type="dxa"/>
          </w:tcPr>
          <w:p w:rsidR="008E09F7" w:rsidRPr="008E09F7" w:rsidRDefault="008E09F7" w:rsidP="008E09F7">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Not Stereospecific</w:t>
            </w:r>
          </w:p>
          <w:p w:rsidR="008E09F7" w:rsidRPr="008E09F7" w:rsidRDefault="008E09F7" w:rsidP="008E09F7">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Carbocation intermediate – carbocation rearrangements occur</w:t>
            </w:r>
          </w:p>
          <w:p w:rsidR="00687289" w:rsidRDefault="008E09F7" w:rsidP="008E09F7">
            <w:pPr>
              <w:autoSpaceDE w:val="0"/>
              <w:autoSpaceDN w:val="0"/>
              <w:adjustRightInd w:val="0"/>
              <w:rPr>
                <w:rFonts w:ascii="Times New Roman" w:hAnsi="Times New Roman" w:cs="Times New Roman"/>
                <w:b/>
                <w:sz w:val="24"/>
                <w:szCs w:val="24"/>
              </w:rPr>
            </w:pPr>
            <w:proofErr w:type="spellStart"/>
            <w:r w:rsidRPr="008E09F7">
              <w:rPr>
                <w:rFonts w:ascii="Times New Roman" w:hAnsi="Times New Roman" w:cs="Times New Roman"/>
                <w:sz w:val="24"/>
                <w:szCs w:val="24"/>
              </w:rPr>
              <w:t>Unimolecular</w:t>
            </w:r>
            <w:proofErr w:type="spellEnd"/>
            <w:r w:rsidRPr="008E09F7">
              <w:rPr>
                <w:rFonts w:ascii="Times New Roman" w:hAnsi="Times New Roman" w:cs="Times New Roman"/>
                <w:sz w:val="24"/>
                <w:szCs w:val="24"/>
              </w:rPr>
              <w:t>.</w:t>
            </w:r>
          </w:p>
        </w:tc>
      </w:tr>
      <w:tr w:rsidR="00687289" w:rsidTr="0031252F">
        <w:tc>
          <w:tcPr>
            <w:tcW w:w="1389" w:type="dxa"/>
          </w:tcPr>
          <w:p w:rsidR="00687289" w:rsidRPr="009E17A0" w:rsidRDefault="009E17A0" w:rsidP="00895E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Substrate</w:t>
            </w:r>
          </w:p>
        </w:tc>
        <w:tc>
          <w:tcPr>
            <w:tcW w:w="2424" w:type="dxa"/>
          </w:tcPr>
          <w:p w:rsidR="009E17A0" w:rsidRPr="00214D47" w:rsidRDefault="009E17A0" w:rsidP="009E17A0">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 xml:space="preserve">Large groups slow down SN2 due to steric hindrance. 3° carbon centers do not react by SN2. </w:t>
            </w:r>
            <w:proofErr w:type="spellStart"/>
            <w:r w:rsidRPr="00214D47">
              <w:rPr>
                <w:rFonts w:ascii="Times New Roman" w:hAnsi="Times New Roman" w:cs="Times New Roman"/>
                <w:sz w:val="24"/>
                <w:szCs w:val="24"/>
              </w:rPr>
              <w:t>Neopentyl</w:t>
            </w:r>
            <w:proofErr w:type="spellEnd"/>
            <w:r w:rsidRPr="00214D47">
              <w:rPr>
                <w:rFonts w:ascii="Times New Roman" w:hAnsi="Times New Roman" w:cs="Times New Roman"/>
                <w:sz w:val="24"/>
                <w:szCs w:val="24"/>
              </w:rPr>
              <w:t xml:space="preserve"> halides do not react by SN2.</w:t>
            </w:r>
          </w:p>
          <w:p w:rsidR="00687289" w:rsidRPr="009E17A0" w:rsidRDefault="009E17A0" w:rsidP="00895E87">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 xml:space="preserve">Reactive carbon center must be able to attain sp2 hybridization in </w:t>
            </w:r>
            <w:r>
              <w:rPr>
                <w:rFonts w:ascii="Times New Roman" w:hAnsi="Times New Roman" w:cs="Times New Roman"/>
                <w:sz w:val="24"/>
                <w:szCs w:val="24"/>
              </w:rPr>
              <w:t>transition state</w:t>
            </w:r>
          </w:p>
        </w:tc>
        <w:tc>
          <w:tcPr>
            <w:tcW w:w="2425" w:type="dxa"/>
          </w:tcPr>
          <w:p w:rsidR="00687289" w:rsidRDefault="009E17A0" w:rsidP="00895E87">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More substituted carbon centers react faster because carbocation</w:t>
            </w:r>
            <w:r>
              <w:rPr>
                <w:rFonts w:ascii="Times New Roman" w:hAnsi="Times New Roman" w:cs="Times New Roman"/>
                <w:sz w:val="24"/>
                <w:szCs w:val="24"/>
              </w:rPr>
              <w:t xml:space="preserve"> </w:t>
            </w:r>
            <w:r w:rsidRPr="009E17A0">
              <w:rPr>
                <w:rFonts w:ascii="Times New Roman" w:hAnsi="Times New Roman" w:cs="Times New Roman"/>
                <w:sz w:val="24"/>
                <w:szCs w:val="24"/>
              </w:rPr>
              <w:t>intermediate is more stable, which stabilizes T.S.</w:t>
            </w:r>
          </w:p>
          <w:p w:rsidR="009E17A0" w:rsidRPr="009E17A0" w:rsidRDefault="009E17A0" w:rsidP="00895E87">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Reactive carbon center must be able to attain sp2 hybridization in</w:t>
            </w:r>
            <w:r>
              <w:rPr>
                <w:rFonts w:ascii="Times New Roman" w:hAnsi="Times New Roman" w:cs="Times New Roman"/>
                <w:sz w:val="24"/>
                <w:szCs w:val="24"/>
              </w:rPr>
              <w:t xml:space="preserve"> transition state</w:t>
            </w:r>
          </w:p>
        </w:tc>
        <w:tc>
          <w:tcPr>
            <w:tcW w:w="2425" w:type="dxa"/>
          </w:tcPr>
          <w:p w:rsidR="009E17A0" w:rsidRPr="009E17A0" w:rsidRDefault="009E17A0" w:rsidP="009E17A0">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Not sensitive to substitution at carbon center.</w:t>
            </w:r>
          </w:p>
          <w:p w:rsidR="009E17A0" w:rsidRPr="009E17A0" w:rsidRDefault="009E17A0" w:rsidP="009E17A0">
            <w:pPr>
              <w:autoSpaceDE w:val="0"/>
              <w:autoSpaceDN w:val="0"/>
              <w:adjustRightInd w:val="0"/>
              <w:rPr>
                <w:rFonts w:ascii="Times New Roman" w:hAnsi="Times New Roman" w:cs="Times New Roman"/>
                <w:sz w:val="24"/>
                <w:szCs w:val="24"/>
              </w:rPr>
            </w:pPr>
            <w:r w:rsidRPr="009E17A0">
              <w:rPr>
                <w:rFonts w:ascii="Times New Roman" w:hAnsi="Times New Roman" w:cs="Times New Roman"/>
                <w:sz w:val="24"/>
                <w:szCs w:val="24"/>
              </w:rPr>
              <w:t>Anti conformation between leaving group and proton should be achievable.</w:t>
            </w:r>
          </w:p>
          <w:p w:rsidR="00687289" w:rsidRDefault="00687289" w:rsidP="00895E87">
            <w:pPr>
              <w:autoSpaceDE w:val="0"/>
              <w:autoSpaceDN w:val="0"/>
              <w:adjustRightInd w:val="0"/>
              <w:rPr>
                <w:rFonts w:ascii="Times New Roman" w:hAnsi="Times New Roman" w:cs="Times New Roman"/>
                <w:b/>
                <w:sz w:val="24"/>
                <w:szCs w:val="24"/>
              </w:rPr>
            </w:pPr>
          </w:p>
        </w:tc>
        <w:tc>
          <w:tcPr>
            <w:tcW w:w="2335" w:type="dxa"/>
          </w:tcPr>
          <w:p w:rsidR="00631492" w:rsidRPr="008E09F7" w:rsidRDefault="00631492" w:rsidP="00631492">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More substituted carbon centers react faster because carbocation intermediate is more stable, which stabilizes T.S.</w:t>
            </w:r>
          </w:p>
          <w:p w:rsidR="00687289" w:rsidRPr="00631492" w:rsidRDefault="00631492" w:rsidP="00895E87">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 xml:space="preserve">Reactive carbon center must be able to attain sp2 hybridization in </w:t>
            </w:r>
            <w:r>
              <w:rPr>
                <w:rFonts w:ascii="Times New Roman" w:hAnsi="Times New Roman" w:cs="Times New Roman"/>
                <w:sz w:val="24"/>
                <w:szCs w:val="24"/>
              </w:rPr>
              <w:t>transition state</w:t>
            </w:r>
          </w:p>
        </w:tc>
      </w:tr>
      <w:tr w:rsidR="00687289" w:rsidTr="0031252F">
        <w:tc>
          <w:tcPr>
            <w:tcW w:w="1389" w:type="dxa"/>
          </w:tcPr>
          <w:p w:rsidR="00687289" w:rsidRPr="009E17A0" w:rsidRDefault="009E17A0" w:rsidP="00895E87">
            <w:pPr>
              <w:autoSpaceDE w:val="0"/>
              <w:autoSpaceDN w:val="0"/>
              <w:adjustRightInd w:val="0"/>
              <w:rPr>
                <w:rFonts w:ascii="Times New Roman" w:hAnsi="Times New Roman" w:cs="Times New Roman"/>
                <w:sz w:val="24"/>
                <w:szCs w:val="24"/>
                <w:u w:val="single"/>
              </w:rPr>
            </w:pPr>
            <w:r>
              <w:rPr>
                <w:rFonts w:ascii="Times New Roman" w:hAnsi="Times New Roman" w:cs="Times New Roman"/>
                <w:sz w:val="24"/>
                <w:szCs w:val="24"/>
                <w:u w:val="single"/>
              </w:rPr>
              <w:t>Leaving Group</w:t>
            </w:r>
          </w:p>
        </w:tc>
        <w:tc>
          <w:tcPr>
            <w:tcW w:w="2424" w:type="dxa"/>
          </w:tcPr>
          <w:p w:rsidR="00687289" w:rsidRPr="009E17A0" w:rsidRDefault="009E17A0" w:rsidP="00895E87">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 xml:space="preserve">Weak bases are better leaving groups. Conjugate acids of good leaving </w:t>
            </w:r>
            <w:r>
              <w:rPr>
                <w:rFonts w:ascii="Times New Roman" w:hAnsi="Times New Roman" w:cs="Times New Roman"/>
                <w:sz w:val="24"/>
                <w:szCs w:val="24"/>
              </w:rPr>
              <w:t xml:space="preserve">groups have </w:t>
            </w:r>
            <w:proofErr w:type="spellStart"/>
            <w:r>
              <w:rPr>
                <w:rFonts w:ascii="Times New Roman" w:hAnsi="Times New Roman" w:cs="Times New Roman"/>
                <w:sz w:val="24"/>
                <w:szCs w:val="24"/>
              </w:rPr>
              <w:t>pKa</w:t>
            </w:r>
            <w:proofErr w:type="spellEnd"/>
            <w:r>
              <w:rPr>
                <w:rFonts w:ascii="Times New Roman" w:hAnsi="Times New Roman" w:cs="Times New Roman"/>
                <w:sz w:val="24"/>
                <w:szCs w:val="24"/>
              </w:rPr>
              <w:t>&lt;0</w:t>
            </w:r>
          </w:p>
        </w:tc>
        <w:tc>
          <w:tcPr>
            <w:tcW w:w="2425" w:type="dxa"/>
          </w:tcPr>
          <w:p w:rsidR="00687289" w:rsidRDefault="009E17A0" w:rsidP="009416D7">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Weak bases are better leaving groups. Conjugate acids of good leaving</w:t>
            </w:r>
            <w:r>
              <w:rPr>
                <w:rFonts w:ascii="Times New Roman" w:hAnsi="Times New Roman" w:cs="Times New Roman"/>
                <w:sz w:val="24"/>
                <w:szCs w:val="24"/>
              </w:rPr>
              <w:t xml:space="preserve"> </w:t>
            </w:r>
            <w:r w:rsidRPr="009E17A0">
              <w:rPr>
                <w:rFonts w:ascii="Times New Roman" w:hAnsi="Times New Roman" w:cs="Times New Roman"/>
                <w:sz w:val="24"/>
                <w:szCs w:val="24"/>
              </w:rPr>
              <w:t xml:space="preserve">groups have </w:t>
            </w:r>
            <w:proofErr w:type="spellStart"/>
            <w:r w:rsidRPr="009E17A0">
              <w:rPr>
                <w:rFonts w:ascii="Times New Roman" w:hAnsi="Times New Roman" w:cs="Times New Roman"/>
                <w:sz w:val="24"/>
                <w:szCs w:val="24"/>
              </w:rPr>
              <w:t>pKa</w:t>
            </w:r>
            <w:proofErr w:type="spellEnd"/>
            <w:r w:rsidRPr="009E17A0">
              <w:rPr>
                <w:rFonts w:ascii="Times New Roman" w:hAnsi="Times New Roman" w:cs="Times New Roman"/>
                <w:sz w:val="24"/>
                <w:szCs w:val="24"/>
              </w:rPr>
              <w:t>&lt;0</w:t>
            </w:r>
          </w:p>
        </w:tc>
        <w:tc>
          <w:tcPr>
            <w:tcW w:w="2425" w:type="dxa"/>
          </w:tcPr>
          <w:p w:rsidR="00687289" w:rsidRDefault="009E17A0" w:rsidP="00895E87">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 xml:space="preserve">Weak bases are better leaving groups. Conjugate acids of good leaving groups have </w:t>
            </w:r>
            <w:proofErr w:type="spellStart"/>
            <w:r w:rsidRPr="009E17A0">
              <w:rPr>
                <w:rFonts w:ascii="Times New Roman" w:hAnsi="Times New Roman" w:cs="Times New Roman"/>
                <w:sz w:val="24"/>
                <w:szCs w:val="24"/>
              </w:rPr>
              <w:t>pKa</w:t>
            </w:r>
            <w:proofErr w:type="spellEnd"/>
            <w:r w:rsidRPr="009E17A0">
              <w:rPr>
                <w:rFonts w:ascii="Times New Roman" w:hAnsi="Times New Roman" w:cs="Times New Roman"/>
                <w:sz w:val="24"/>
                <w:szCs w:val="24"/>
              </w:rPr>
              <w:t>&lt;0</w:t>
            </w:r>
          </w:p>
        </w:tc>
        <w:tc>
          <w:tcPr>
            <w:tcW w:w="2335" w:type="dxa"/>
          </w:tcPr>
          <w:p w:rsidR="00687289" w:rsidRPr="00631492" w:rsidRDefault="00631492" w:rsidP="00895E87">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 xml:space="preserve">Weak bases are better leaving groups. Conjugate acids of good leaving </w:t>
            </w:r>
            <w:r>
              <w:rPr>
                <w:rFonts w:ascii="Times New Roman" w:hAnsi="Times New Roman" w:cs="Times New Roman"/>
                <w:sz w:val="24"/>
                <w:szCs w:val="24"/>
              </w:rPr>
              <w:t xml:space="preserve">groups have </w:t>
            </w:r>
            <w:proofErr w:type="spellStart"/>
            <w:r>
              <w:rPr>
                <w:rFonts w:ascii="Times New Roman" w:hAnsi="Times New Roman" w:cs="Times New Roman"/>
                <w:sz w:val="24"/>
                <w:szCs w:val="24"/>
              </w:rPr>
              <w:t>pKa</w:t>
            </w:r>
            <w:proofErr w:type="spellEnd"/>
            <w:r>
              <w:rPr>
                <w:rFonts w:ascii="Times New Roman" w:hAnsi="Times New Roman" w:cs="Times New Roman"/>
                <w:sz w:val="24"/>
                <w:szCs w:val="24"/>
              </w:rPr>
              <w:t>&lt;0</w:t>
            </w:r>
          </w:p>
        </w:tc>
      </w:tr>
      <w:tr w:rsidR="009E17A0" w:rsidTr="0031252F">
        <w:tc>
          <w:tcPr>
            <w:tcW w:w="1389" w:type="dxa"/>
          </w:tcPr>
          <w:p w:rsidR="009E17A0" w:rsidRDefault="009E17A0" w:rsidP="00895E87">
            <w:pPr>
              <w:autoSpaceDE w:val="0"/>
              <w:autoSpaceDN w:val="0"/>
              <w:adjustRightInd w:val="0"/>
              <w:rPr>
                <w:rFonts w:ascii="Times New Roman" w:hAnsi="Times New Roman" w:cs="Times New Roman"/>
                <w:sz w:val="24"/>
                <w:szCs w:val="24"/>
                <w:u w:val="single"/>
              </w:rPr>
            </w:pPr>
            <w:r w:rsidRPr="00214D47">
              <w:rPr>
                <w:rFonts w:ascii="Times New Roman" w:hAnsi="Times New Roman" w:cs="Times New Roman"/>
                <w:sz w:val="24"/>
                <w:szCs w:val="24"/>
                <w:u w:val="single"/>
              </w:rPr>
              <w:t>Nucleophile</w:t>
            </w:r>
          </w:p>
        </w:tc>
        <w:tc>
          <w:tcPr>
            <w:tcW w:w="2424" w:type="dxa"/>
          </w:tcPr>
          <w:p w:rsidR="009E17A0" w:rsidRPr="00214D47" w:rsidRDefault="009E17A0" w:rsidP="009E17A0">
            <w:pPr>
              <w:autoSpaceDE w:val="0"/>
              <w:autoSpaceDN w:val="0"/>
              <w:adjustRightInd w:val="0"/>
              <w:rPr>
                <w:rFonts w:ascii="Times New Roman" w:hAnsi="Times New Roman" w:cs="Times New Roman"/>
                <w:sz w:val="24"/>
                <w:szCs w:val="24"/>
              </w:rPr>
            </w:pPr>
            <w:proofErr w:type="spellStart"/>
            <w:r w:rsidRPr="00214D47">
              <w:rPr>
                <w:rFonts w:ascii="Times New Roman" w:hAnsi="Times New Roman" w:cs="Times New Roman"/>
                <w:sz w:val="24"/>
                <w:szCs w:val="24"/>
              </w:rPr>
              <w:t>Polarizability</w:t>
            </w:r>
            <w:proofErr w:type="spellEnd"/>
            <w:r w:rsidRPr="00214D47">
              <w:rPr>
                <w:rFonts w:ascii="Times New Roman" w:hAnsi="Times New Roman" w:cs="Times New Roman"/>
                <w:sz w:val="24"/>
                <w:szCs w:val="24"/>
              </w:rPr>
              <w:t xml:space="preserve">, size, and basicity contribute to </w:t>
            </w:r>
            <w:proofErr w:type="spellStart"/>
            <w:r w:rsidRPr="00214D47">
              <w:rPr>
                <w:rFonts w:ascii="Times New Roman" w:hAnsi="Times New Roman" w:cs="Times New Roman"/>
                <w:sz w:val="24"/>
                <w:szCs w:val="24"/>
              </w:rPr>
              <w:t>nucleophilicity</w:t>
            </w:r>
            <w:proofErr w:type="spellEnd"/>
            <w:r w:rsidRPr="00214D47">
              <w:rPr>
                <w:rFonts w:ascii="Times New Roman" w:hAnsi="Times New Roman" w:cs="Times New Roman"/>
                <w:sz w:val="24"/>
                <w:szCs w:val="24"/>
              </w:rPr>
              <w:t>.</w:t>
            </w:r>
          </w:p>
          <w:p w:rsidR="009E17A0" w:rsidRPr="00214D47" w:rsidRDefault="009E17A0" w:rsidP="009E17A0">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 xml:space="preserve">The trend in </w:t>
            </w:r>
            <w:proofErr w:type="spellStart"/>
            <w:r w:rsidRPr="00214D47">
              <w:rPr>
                <w:rFonts w:ascii="Times New Roman" w:hAnsi="Times New Roman" w:cs="Times New Roman"/>
                <w:sz w:val="24"/>
                <w:szCs w:val="24"/>
              </w:rPr>
              <w:t>nucleophilicity</w:t>
            </w:r>
            <w:proofErr w:type="spellEnd"/>
            <w:r w:rsidRPr="00214D47">
              <w:rPr>
                <w:rFonts w:ascii="Times New Roman" w:hAnsi="Times New Roman" w:cs="Times New Roman"/>
                <w:sz w:val="24"/>
                <w:szCs w:val="24"/>
              </w:rPr>
              <w:t xml:space="preserve"> of the halides is different in polar </w:t>
            </w:r>
            <w:proofErr w:type="spellStart"/>
            <w:r w:rsidRPr="00214D47">
              <w:rPr>
                <w:rFonts w:ascii="Times New Roman" w:hAnsi="Times New Roman" w:cs="Times New Roman"/>
                <w:sz w:val="24"/>
                <w:szCs w:val="24"/>
              </w:rPr>
              <w:t>protic</w:t>
            </w:r>
            <w:proofErr w:type="spellEnd"/>
            <w:r w:rsidRPr="00214D47">
              <w:rPr>
                <w:rFonts w:ascii="Times New Roman" w:hAnsi="Times New Roman" w:cs="Times New Roman"/>
                <w:sz w:val="24"/>
                <w:szCs w:val="24"/>
              </w:rPr>
              <w:t xml:space="preserve"> and polar aprotic solvents.</w:t>
            </w:r>
          </w:p>
        </w:tc>
        <w:tc>
          <w:tcPr>
            <w:tcW w:w="2425" w:type="dxa"/>
          </w:tcPr>
          <w:p w:rsidR="009E17A0" w:rsidRDefault="009E17A0" w:rsidP="00895E87">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Rate does not depend on nucleophile.</w:t>
            </w:r>
          </w:p>
        </w:tc>
        <w:tc>
          <w:tcPr>
            <w:tcW w:w="2425" w:type="dxa"/>
          </w:tcPr>
          <w:p w:rsidR="009E17A0" w:rsidRDefault="009E17A0" w:rsidP="00895E87">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Strong base is required</w:t>
            </w:r>
            <w:r>
              <w:rPr>
                <w:rFonts w:ascii="Times New Roman" w:hAnsi="Times New Roman" w:cs="Times New Roman"/>
                <w:sz w:val="24"/>
                <w:szCs w:val="24"/>
              </w:rPr>
              <w:t>.</w:t>
            </w:r>
          </w:p>
        </w:tc>
        <w:tc>
          <w:tcPr>
            <w:tcW w:w="2335" w:type="dxa"/>
          </w:tcPr>
          <w:p w:rsidR="009E17A0" w:rsidRPr="00631492" w:rsidRDefault="00631492" w:rsidP="00631492">
            <w:pPr>
              <w:autoSpaceDE w:val="0"/>
              <w:autoSpaceDN w:val="0"/>
              <w:adjustRightInd w:val="0"/>
              <w:rPr>
                <w:rFonts w:ascii="Times New Roman" w:hAnsi="Times New Roman" w:cs="Times New Roman"/>
                <w:sz w:val="24"/>
                <w:szCs w:val="24"/>
              </w:rPr>
            </w:pPr>
            <w:r w:rsidRPr="008E09F7">
              <w:rPr>
                <w:rFonts w:ascii="Times New Roman" w:hAnsi="Times New Roman" w:cs="Times New Roman"/>
                <w:sz w:val="24"/>
                <w:szCs w:val="24"/>
              </w:rPr>
              <w:t>Rate does not depend on nucleophile.</w:t>
            </w:r>
          </w:p>
        </w:tc>
      </w:tr>
      <w:tr w:rsidR="009E17A0" w:rsidTr="0031252F">
        <w:tc>
          <w:tcPr>
            <w:tcW w:w="1389" w:type="dxa"/>
          </w:tcPr>
          <w:p w:rsidR="009E17A0" w:rsidRPr="00214D47" w:rsidRDefault="009E17A0" w:rsidP="00895E87">
            <w:pPr>
              <w:autoSpaceDE w:val="0"/>
              <w:autoSpaceDN w:val="0"/>
              <w:adjustRightInd w:val="0"/>
              <w:rPr>
                <w:rFonts w:ascii="Times New Roman" w:hAnsi="Times New Roman" w:cs="Times New Roman"/>
                <w:sz w:val="24"/>
                <w:szCs w:val="24"/>
                <w:u w:val="single"/>
              </w:rPr>
            </w:pPr>
            <w:r w:rsidRPr="00214D47">
              <w:rPr>
                <w:rFonts w:ascii="Times New Roman" w:hAnsi="Times New Roman" w:cs="Times New Roman"/>
                <w:sz w:val="24"/>
                <w:szCs w:val="24"/>
                <w:u w:val="single"/>
              </w:rPr>
              <w:t>Solvent</w:t>
            </w:r>
          </w:p>
        </w:tc>
        <w:tc>
          <w:tcPr>
            <w:tcW w:w="2424" w:type="dxa"/>
          </w:tcPr>
          <w:p w:rsidR="009E17A0" w:rsidRPr="00214D47" w:rsidRDefault="009E17A0" w:rsidP="009E17A0">
            <w:pPr>
              <w:autoSpaceDE w:val="0"/>
              <w:autoSpaceDN w:val="0"/>
              <w:adjustRightInd w:val="0"/>
              <w:rPr>
                <w:rFonts w:ascii="Times New Roman" w:hAnsi="Times New Roman" w:cs="Times New Roman"/>
                <w:sz w:val="24"/>
                <w:szCs w:val="24"/>
              </w:rPr>
            </w:pPr>
            <w:r w:rsidRPr="00214D47">
              <w:rPr>
                <w:rFonts w:ascii="Times New Roman" w:hAnsi="Times New Roman" w:cs="Times New Roman"/>
                <w:sz w:val="24"/>
                <w:szCs w:val="24"/>
              </w:rPr>
              <w:t>SN2 reactions with anionic (negatively charged) nucleophiles are faster in polar aprotic solvents.</w:t>
            </w:r>
          </w:p>
        </w:tc>
        <w:tc>
          <w:tcPr>
            <w:tcW w:w="2425" w:type="dxa"/>
          </w:tcPr>
          <w:p w:rsidR="009E17A0" w:rsidRDefault="009E17A0" w:rsidP="00531FB7">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 xml:space="preserve">Faster in in polar </w:t>
            </w:r>
            <w:proofErr w:type="spellStart"/>
            <w:r w:rsidRPr="009E17A0">
              <w:rPr>
                <w:rFonts w:ascii="Times New Roman" w:hAnsi="Times New Roman" w:cs="Times New Roman"/>
                <w:sz w:val="24"/>
                <w:szCs w:val="24"/>
              </w:rPr>
              <w:t>protic</w:t>
            </w:r>
            <w:proofErr w:type="spellEnd"/>
            <w:r w:rsidRPr="009E17A0">
              <w:rPr>
                <w:rFonts w:ascii="Times New Roman" w:hAnsi="Times New Roman" w:cs="Times New Roman"/>
                <w:sz w:val="24"/>
                <w:szCs w:val="24"/>
              </w:rPr>
              <w:t xml:space="preserve"> solvents</w:t>
            </w:r>
          </w:p>
        </w:tc>
        <w:tc>
          <w:tcPr>
            <w:tcW w:w="2425" w:type="dxa"/>
          </w:tcPr>
          <w:p w:rsidR="009E17A0" w:rsidRDefault="009E17A0" w:rsidP="009E17A0">
            <w:pPr>
              <w:autoSpaceDE w:val="0"/>
              <w:autoSpaceDN w:val="0"/>
              <w:adjustRightInd w:val="0"/>
              <w:rPr>
                <w:rFonts w:ascii="Times New Roman" w:hAnsi="Times New Roman" w:cs="Times New Roman"/>
                <w:b/>
                <w:sz w:val="24"/>
                <w:szCs w:val="24"/>
              </w:rPr>
            </w:pPr>
            <w:r w:rsidRPr="009E17A0">
              <w:rPr>
                <w:rFonts w:ascii="Times New Roman" w:hAnsi="Times New Roman" w:cs="Times New Roman"/>
                <w:sz w:val="24"/>
                <w:szCs w:val="24"/>
              </w:rPr>
              <w:t xml:space="preserve">E2 reactions with anionic (negatively charged) bases are faster in polar </w:t>
            </w:r>
            <w:r>
              <w:rPr>
                <w:rFonts w:ascii="Times New Roman" w:hAnsi="Times New Roman" w:cs="Times New Roman"/>
                <w:sz w:val="24"/>
                <w:szCs w:val="24"/>
              </w:rPr>
              <w:t>aprotic solvents.</w:t>
            </w:r>
          </w:p>
        </w:tc>
        <w:tc>
          <w:tcPr>
            <w:tcW w:w="2335" w:type="dxa"/>
          </w:tcPr>
          <w:p w:rsidR="009E17A0" w:rsidRDefault="00631492" w:rsidP="00895E87">
            <w:pPr>
              <w:autoSpaceDE w:val="0"/>
              <w:autoSpaceDN w:val="0"/>
              <w:adjustRightInd w:val="0"/>
              <w:rPr>
                <w:rFonts w:ascii="Times New Roman" w:hAnsi="Times New Roman" w:cs="Times New Roman"/>
                <w:b/>
                <w:sz w:val="24"/>
                <w:szCs w:val="24"/>
              </w:rPr>
            </w:pPr>
            <w:r w:rsidRPr="008E09F7">
              <w:rPr>
                <w:rFonts w:ascii="Times New Roman" w:hAnsi="Times New Roman" w:cs="Times New Roman"/>
                <w:sz w:val="24"/>
                <w:szCs w:val="24"/>
              </w:rPr>
              <w:t xml:space="preserve">Faster in in polar </w:t>
            </w:r>
            <w:proofErr w:type="spellStart"/>
            <w:r w:rsidRPr="008E09F7">
              <w:rPr>
                <w:rFonts w:ascii="Times New Roman" w:hAnsi="Times New Roman" w:cs="Times New Roman"/>
                <w:sz w:val="24"/>
                <w:szCs w:val="24"/>
              </w:rPr>
              <w:t>protic</w:t>
            </w:r>
            <w:proofErr w:type="spellEnd"/>
            <w:r w:rsidRPr="008E09F7">
              <w:rPr>
                <w:rFonts w:ascii="Times New Roman" w:hAnsi="Times New Roman" w:cs="Times New Roman"/>
                <w:sz w:val="24"/>
                <w:szCs w:val="24"/>
              </w:rPr>
              <w:t xml:space="preserve"> solvents.</w:t>
            </w:r>
          </w:p>
        </w:tc>
      </w:tr>
    </w:tbl>
    <w:p w:rsidR="00531FB7" w:rsidRPr="008E09F7" w:rsidRDefault="009E17A0" w:rsidP="00531FB7">
      <w:pPr>
        <w:autoSpaceDE w:val="0"/>
        <w:autoSpaceDN w:val="0"/>
        <w:adjustRightInd w:val="0"/>
        <w:spacing w:after="0" w:line="240" w:lineRule="auto"/>
        <w:rPr>
          <w:rFonts w:ascii="Times New Roman" w:hAnsi="Times New Roman" w:cs="Times New Roman"/>
          <w:sz w:val="24"/>
          <w:szCs w:val="24"/>
        </w:rPr>
      </w:pPr>
      <w:r w:rsidRPr="009E17A0">
        <w:rPr>
          <w:rFonts w:ascii="Times New Roman" w:hAnsi="Times New Roman" w:cs="Times New Roman"/>
          <w:sz w:val="24"/>
          <w:szCs w:val="24"/>
        </w:rPr>
        <w:t xml:space="preserve"> </w:t>
      </w:r>
    </w:p>
    <w:p w:rsidR="00D615AF" w:rsidRDefault="00D615AF">
      <w:pPr>
        <w:rPr>
          <w:rFonts w:ascii="Times New Roman" w:hAnsi="Times New Roman" w:cs="Times New Roman"/>
          <w:sz w:val="24"/>
          <w:szCs w:val="24"/>
        </w:rPr>
      </w:pPr>
      <w:r>
        <w:rPr>
          <w:rFonts w:ascii="Times New Roman" w:hAnsi="Times New Roman" w:cs="Times New Roman"/>
          <w:sz w:val="24"/>
          <w:szCs w:val="24"/>
        </w:rPr>
        <w:br w:type="page"/>
      </w:r>
    </w:p>
    <w:p w:rsidR="008E09F7" w:rsidRDefault="00D615AF" w:rsidP="008E09F7">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extent cx="3452298" cy="2160396"/>
            <wp:effectExtent l="0" t="0" r="0" b="0"/>
            <wp:docPr id="4" name="Picture 4" descr="http://facultystaff.vwc.edu/%7Ejeaster/courseinfo/Tutorials/stereochemistry/stereo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ultystaff.vwc.edu/%7Ejeaster/courseinfo/Tutorials/stereochemistry/stereo13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5710" cy="2168789"/>
                    </a:xfrm>
                    <a:prstGeom prst="rect">
                      <a:avLst/>
                    </a:prstGeom>
                    <a:noFill/>
                    <a:ln>
                      <a:noFill/>
                    </a:ln>
                  </pic:spPr>
                </pic:pic>
              </a:graphicData>
            </a:graphic>
          </wp:inline>
        </w:drawing>
      </w:r>
      <w:r w:rsidR="008F56A2">
        <w:rPr>
          <w:noProof/>
        </w:rPr>
        <w:drawing>
          <wp:inline distT="0" distB="0" distL="0" distR="0" wp14:anchorId="4609CED1" wp14:editId="01500943">
            <wp:extent cx="3125037" cy="2817755"/>
            <wp:effectExtent l="0" t="0" r="0" b="1905"/>
            <wp:docPr id="5" name="Picture 5" descr="http://img.sparknotes.com/figures/8/82f67bd38e457da93fb77ba7e717c66b/fig3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sparknotes.com/figures/8/82f67bd38e457da93fb77ba7e717c66b/fig3_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5037" cy="2817755"/>
                    </a:xfrm>
                    <a:prstGeom prst="rect">
                      <a:avLst/>
                    </a:prstGeom>
                    <a:noFill/>
                    <a:ln>
                      <a:noFill/>
                    </a:ln>
                  </pic:spPr>
                </pic:pic>
              </a:graphicData>
            </a:graphic>
          </wp:inline>
        </w:drawing>
      </w:r>
    </w:p>
    <w:p w:rsidR="00D615AF" w:rsidRDefault="00D615AF" w:rsidP="008E09F7">
      <w:pPr>
        <w:autoSpaceDE w:val="0"/>
        <w:autoSpaceDN w:val="0"/>
        <w:adjustRightInd w:val="0"/>
        <w:spacing w:after="0" w:line="240" w:lineRule="auto"/>
        <w:rPr>
          <w:rFonts w:ascii="Times New Roman" w:hAnsi="Times New Roman" w:cs="Times New Roman"/>
          <w:sz w:val="24"/>
          <w:szCs w:val="24"/>
        </w:rPr>
      </w:pPr>
    </w:p>
    <w:p w:rsidR="009A5477" w:rsidRPr="00EC2DC8" w:rsidRDefault="009A5477" w:rsidP="008E09F7">
      <w:pPr>
        <w:autoSpaceDE w:val="0"/>
        <w:autoSpaceDN w:val="0"/>
        <w:adjustRightInd w:val="0"/>
        <w:spacing w:after="0" w:line="240" w:lineRule="auto"/>
        <w:rPr>
          <w:rFonts w:ascii="Times New Roman" w:hAnsi="Times New Roman" w:cs="Times New Roman"/>
          <w:b/>
          <w:sz w:val="24"/>
          <w:szCs w:val="24"/>
        </w:rPr>
      </w:pPr>
      <w:r w:rsidRPr="00EC2DC8">
        <w:rPr>
          <w:rFonts w:ascii="Times New Roman" w:hAnsi="Times New Roman" w:cs="Times New Roman"/>
          <w:b/>
          <w:sz w:val="24"/>
          <w:szCs w:val="24"/>
        </w:rPr>
        <w:t>R&amp;S</w:t>
      </w:r>
    </w:p>
    <w:tbl>
      <w:tblPr>
        <w:tblStyle w:val="TableGrid"/>
        <w:tblW w:w="0" w:type="auto"/>
        <w:tblInd w:w="108" w:type="dxa"/>
        <w:tblLook w:val="04A0" w:firstRow="1" w:lastRow="0" w:firstColumn="1" w:lastColumn="0" w:noHBand="0" w:noVBand="1"/>
      </w:tblPr>
      <w:tblGrid>
        <w:gridCol w:w="2020"/>
        <w:gridCol w:w="8888"/>
      </w:tblGrid>
      <w:tr w:rsidR="00BD022B" w:rsidTr="00CD68E8">
        <w:tc>
          <w:tcPr>
            <w:tcW w:w="1912" w:type="dxa"/>
          </w:tcPr>
          <w:p w:rsidR="00BD022B" w:rsidRDefault="00BD022B" w:rsidP="008E09F7">
            <w:pPr>
              <w:autoSpaceDE w:val="0"/>
              <w:autoSpaceDN w:val="0"/>
              <w:adjustRightInd w:val="0"/>
              <w:rPr>
                <w:rFonts w:ascii="Times New Roman" w:hAnsi="Times New Roman" w:cs="Times New Roman"/>
                <w:sz w:val="24"/>
                <w:szCs w:val="24"/>
              </w:rPr>
            </w:pPr>
            <w:r>
              <w:rPr>
                <w:noProof/>
              </w:rPr>
              <w:drawing>
                <wp:inline distT="0" distB="0" distL="0" distR="0" wp14:anchorId="7262FC60" wp14:editId="5A78D4A0">
                  <wp:extent cx="954405" cy="1004570"/>
                  <wp:effectExtent l="0" t="0" r="0" b="5080"/>
                  <wp:docPr id="9" name="Picture 9" descr="R-bromochlorofluoroiodomethan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bromochlorofluoroiodomethane-2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4405" cy="1004570"/>
                          </a:xfrm>
                          <a:prstGeom prst="rect">
                            <a:avLst/>
                          </a:prstGeom>
                          <a:noFill/>
                          <a:ln>
                            <a:noFill/>
                          </a:ln>
                        </pic:spPr>
                      </pic:pic>
                    </a:graphicData>
                  </a:graphic>
                </wp:inline>
              </w:drawing>
            </w:r>
          </w:p>
        </w:tc>
        <w:tc>
          <w:tcPr>
            <w:tcW w:w="8996" w:type="dxa"/>
          </w:tcPr>
          <w:p w:rsidR="00BD022B" w:rsidRPr="00BD022B" w:rsidRDefault="00BD022B" w:rsidP="008E09F7">
            <w:pPr>
              <w:autoSpaceDE w:val="0"/>
              <w:autoSpaceDN w:val="0"/>
              <w:adjustRightInd w:val="0"/>
              <w:rPr>
                <w:rFonts w:ascii="Times New Roman" w:hAnsi="Times New Roman" w:cs="Times New Roman"/>
                <w:sz w:val="24"/>
                <w:szCs w:val="24"/>
              </w:rPr>
            </w:pPr>
            <w:r w:rsidRPr="00BD022B">
              <w:rPr>
                <w:rFonts w:ascii="Times New Roman" w:hAnsi="Times New Roman" w:cs="Times New Roman"/>
                <w:sz w:val="24"/>
                <w:szCs w:val="24"/>
              </w:rPr>
              <w:t xml:space="preserve">The hypothetical molecule </w:t>
            </w:r>
            <w:hyperlink r:id="rId33" w:tooltip="Bromochlorofluoroiodomethane" w:history="1">
              <w:proofErr w:type="spellStart"/>
              <w:r w:rsidRPr="00BD022B">
                <w:rPr>
                  <w:rStyle w:val="Hyperlink"/>
                  <w:rFonts w:ascii="Times New Roman" w:hAnsi="Times New Roman" w:cs="Times New Roman"/>
                  <w:color w:val="auto"/>
                  <w:sz w:val="24"/>
                  <w:szCs w:val="24"/>
                  <w:u w:val="none"/>
                </w:rPr>
                <w:t>bromochlorofluoroiodomethane</w:t>
              </w:r>
              <w:proofErr w:type="spellEnd"/>
            </w:hyperlink>
            <w:r w:rsidRPr="00BD022B">
              <w:rPr>
                <w:rFonts w:ascii="Times New Roman" w:hAnsi="Times New Roman" w:cs="Times New Roman"/>
                <w:sz w:val="24"/>
                <w:szCs w:val="24"/>
              </w:rPr>
              <w:t xml:space="preserve"> shown in its R-configuration would be a very simple chiral compound. The priorities are assigned based on </w:t>
            </w:r>
            <w:hyperlink r:id="rId34" w:tooltip="Atomic number" w:history="1">
              <w:r w:rsidRPr="00BD022B">
                <w:rPr>
                  <w:rStyle w:val="Hyperlink"/>
                  <w:rFonts w:ascii="Times New Roman" w:hAnsi="Times New Roman" w:cs="Times New Roman"/>
                  <w:color w:val="auto"/>
                  <w:sz w:val="24"/>
                  <w:szCs w:val="24"/>
                  <w:u w:val="none"/>
                </w:rPr>
                <w:t>atomic number</w:t>
              </w:r>
            </w:hyperlink>
            <w:r w:rsidRPr="00BD022B">
              <w:rPr>
                <w:rFonts w:ascii="Times New Roman" w:hAnsi="Times New Roman" w:cs="Times New Roman"/>
                <w:sz w:val="24"/>
                <w:szCs w:val="24"/>
              </w:rPr>
              <w:t xml:space="preserve"> (</w:t>
            </w:r>
            <w:r w:rsidRPr="00BD022B">
              <w:rPr>
                <w:rFonts w:ascii="Times New Roman" w:hAnsi="Times New Roman" w:cs="Times New Roman"/>
                <w:i/>
                <w:iCs/>
                <w:sz w:val="24"/>
                <w:szCs w:val="24"/>
              </w:rPr>
              <w:t>Z</w:t>
            </w:r>
            <w:r w:rsidRPr="00BD022B">
              <w:rPr>
                <w:rFonts w:ascii="Times New Roman" w:hAnsi="Times New Roman" w:cs="Times New Roman"/>
                <w:sz w:val="24"/>
                <w:szCs w:val="24"/>
              </w:rPr>
              <w:t xml:space="preserve">): </w:t>
            </w:r>
            <w:hyperlink r:id="rId35" w:tooltip="Iodine" w:history="1">
              <w:r w:rsidRPr="00BD022B">
                <w:rPr>
                  <w:rStyle w:val="Hyperlink"/>
                  <w:rFonts w:ascii="Times New Roman" w:hAnsi="Times New Roman" w:cs="Times New Roman"/>
                  <w:color w:val="auto"/>
                  <w:sz w:val="24"/>
                  <w:szCs w:val="24"/>
                  <w:u w:val="none"/>
                </w:rPr>
                <w:t>iodine</w:t>
              </w:r>
            </w:hyperlink>
            <w:r w:rsidRPr="00BD022B">
              <w:rPr>
                <w:rFonts w:ascii="Times New Roman" w:hAnsi="Times New Roman" w:cs="Times New Roman"/>
                <w:sz w:val="24"/>
                <w:szCs w:val="24"/>
              </w:rPr>
              <w:t xml:space="preserve"> (Z = 53) &gt; </w:t>
            </w:r>
            <w:hyperlink r:id="rId36" w:tooltip="Bromine" w:history="1">
              <w:r w:rsidRPr="00BD022B">
                <w:rPr>
                  <w:rStyle w:val="Hyperlink"/>
                  <w:rFonts w:ascii="Times New Roman" w:hAnsi="Times New Roman" w:cs="Times New Roman"/>
                  <w:color w:val="auto"/>
                  <w:sz w:val="24"/>
                  <w:szCs w:val="24"/>
                  <w:u w:val="none"/>
                </w:rPr>
                <w:t>bromine</w:t>
              </w:r>
            </w:hyperlink>
            <w:r w:rsidRPr="00BD022B">
              <w:rPr>
                <w:rFonts w:ascii="Times New Roman" w:hAnsi="Times New Roman" w:cs="Times New Roman"/>
                <w:sz w:val="24"/>
                <w:szCs w:val="24"/>
              </w:rPr>
              <w:t xml:space="preserve"> (Z = 35) &gt; </w:t>
            </w:r>
            <w:hyperlink r:id="rId37" w:tooltip="Chlorine" w:history="1">
              <w:r w:rsidRPr="00BD022B">
                <w:rPr>
                  <w:rStyle w:val="Hyperlink"/>
                  <w:rFonts w:ascii="Times New Roman" w:hAnsi="Times New Roman" w:cs="Times New Roman"/>
                  <w:color w:val="auto"/>
                  <w:sz w:val="24"/>
                  <w:szCs w:val="24"/>
                  <w:u w:val="none"/>
                </w:rPr>
                <w:t>chlorine</w:t>
              </w:r>
            </w:hyperlink>
            <w:r w:rsidRPr="00BD022B">
              <w:rPr>
                <w:rFonts w:ascii="Times New Roman" w:hAnsi="Times New Roman" w:cs="Times New Roman"/>
                <w:sz w:val="24"/>
                <w:szCs w:val="24"/>
              </w:rPr>
              <w:t xml:space="preserve"> (Z = 17) &gt; </w:t>
            </w:r>
            <w:hyperlink r:id="rId38" w:tooltip="Fluorine" w:history="1">
              <w:r w:rsidRPr="00BD022B">
                <w:rPr>
                  <w:rStyle w:val="Hyperlink"/>
                  <w:rFonts w:ascii="Times New Roman" w:hAnsi="Times New Roman" w:cs="Times New Roman"/>
                  <w:color w:val="auto"/>
                  <w:sz w:val="24"/>
                  <w:szCs w:val="24"/>
                  <w:u w:val="none"/>
                </w:rPr>
                <w:t>fluorine</w:t>
              </w:r>
            </w:hyperlink>
            <w:r w:rsidRPr="00BD022B">
              <w:rPr>
                <w:rFonts w:ascii="Times New Roman" w:hAnsi="Times New Roman" w:cs="Times New Roman"/>
                <w:sz w:val="24"/>
                <w:szCs w:val="24"/>
              </w:rPr>
              <w:t xml:space="preserve"> (Z = 9). Allowing fluorine (lowest priority) to point away from the viewer the rotation is clockwise hence the </w:t>
            </w:r>
            <w:r w:rsidRPr="00BD022B">
              <w:rPr>
                <w:rFonts w:ascii="Times New Roman" w:hAnsi="Times New Roman" w:cs="Times New Roman"/>
                <w:b/>
                <w:bCs/>
                <w:sz w:val="24"/>
                <w:szCs w:val="24"/>
              </w:rPr>
              <w:t>R</w:t>
            </w:r>
            <w:r w:rsidRPr="00BD022B">
              <w:rPr>
                <w:rFonts w:ascii="Times New Roman" w:hAnsi="Times New Roman" w:cs="Times New Roman"/>
                <w:sz w:val="24"/>
                <w:szCs w:val="24"/>
              </w:rPr>
              <w:t>-assignment.</w:t>
            </w:r>
          </w:p>
        </w:tc>
      </w:tr>
      <w:tr w:rsidR="00BD022B" w:rsidTr="00CD68E8">
        <w:tc>
          <w:tcPr>
            <w:tcW w:w="1912" w:type="dxa"/>
          </w:tcPr>
          <w:p w:rsidR="00BD022B" w:rsidRDefault="00BD022B" w:rsidP="008E09F7">
            <w:pPr>
              <w:autoSpaceDE w:val="0"/>
              <w:autoSpaceDN w:val="0"/>
              <w:adjustRightInd w:val="0"/>
              <w:rPr>
                <w:rFonts w:ascii="Times New Roman" w:hAnsi="Times New Roman" w:cs="Times New Roman"/>
                <w:sz w:val="24"/>
                <w:szCs w:val="24"/>
              </w:rPr>
            </w:pPr>
            <w:r>
              <w:rPr>
                <w:noProof/>
              </w:rPr>
              <w:drawing>
                <wp:inline distT="0" distB="0" distL="0" distR="0" wp14:anchorId="4DF790C5" wp14:editId="2D79B88C">
                  <wp:extent cx="1145540" cy="1004570"/>
                  <wp:effectExtent l="0" t="0" r="0" b="5080"/>
                  <wp:docPr id="11" name="Picture 11" descr="L-serine-skel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serine-skelet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5540" cy="1004570"/>
                          </a:xfrm>
                          <a:prstGeom prst="rect">
                            <a:avLst/>
                          </a:prstGeom>
                          <a:noFill/>
                          <a:ln>
                            <a:noFill/>
                          </a:ln>
                        </pic:spPr>
                      </pic:pic>
                    </a:graphicData>
                  </a:graphic>
                </wp:inline>
              </w:drawing>
            </w:r>
          </w:p>
        </w:tc>
        <w:tc>
          <w:tcPr>
            <w:tcW w:w="8996" w:type="dxa"/>
          </w:tcPr>
          <w:p w:rsidR="00BD022B" w:rsidRPr="00BD022B" w:rsidRDefault="00BD022B" w:rsidP="008E09F7">
            <w:pPr>
              <w:autoSpaceDE w:val="0"/>
              <w:autoSpaceDN w:val="0"/>
              <w:adjustRightInd w:val="0"/>
              <w:rPr>
                <w:rFonts w:ascii="Times New Roman" w:hAnsi="Times New Roman" w:cs="Times New Roman"/>
                <w:sz w:val="24"/>
                <w:szCs w:val="24"/>
              </w:rPr>
            </w:pPr>
            <w:r w:rsidRPr="00BD022B">
              <w:rPr>
                <w:rFonts w:ascii="Times New Roman" w:hAnsi="Times New Roman" w:cs="Times New Roman"/>
                <w:sz w:val="24"/>
                <w:szCs w:val="24"/>
              </w:rPr>
              <w:t xml:space="preserve">In the assignment of </w:t>
            </w:r>
            <w:hyperlink r:id="rId40" w:tooltip="L-serine" w:history="1">
              <w:r w:rsidRPr="00BD022B">
                <w:rPr>
                  <w:rStyle w:val="Hyperlink"/>
                  <w:rFonts w:ascii="Times New Roman" w:hAnsi="Times New Roman" w:cs="Times New Roman"/>
                  <w:color w:val="auto"/>
                  <w:sz w:val="24"/>
                  <w:szCs w:val="24"/>
                  <w:u w:val="none"/>
                </w:rPr>
                <w:t>L-serine</w:t>
              </w:r>
            </w:hyperlink>
            <w:r w:rsidRPr="00BD022B">
              <w:rPr>
                <w:rFonts w:ascii="Times New Roman" w:hAnsi="Times New Roman" w:cs="Times New Roman"/>
                <w:sz w:val="24"/>
                <w:szCs w:val="24"/>
              </w:rPr>
              <w:t xml:space="preserve"> highest priority is given to the </w:t>
            </w:r>
            <w:hyperlink r:id="rId41" w:tooltip="Nitrogen" w:history="1">
              <w:r w:rsidRPr="00BD022B">
                <w:rPr>
                  <w:rStyle w:val="Hyperlink"/>
                  <w:rFonts w:ascii="Times New Roman" w:hAnsi="Times New Roman" w:cs="Times New Roman"/>
                  <w:color w:val="auto"/>
                  <w:sz w:val="24"/>
                  <w:szCs w:val="24"/>
                  <w:u w:val="none"/>
                </w:rPr>
                <w:t>nitrogen</w:t>
              </w:r>
            </w:hyperlink>
            <w:r w:rsidRPr="00BD022B">
              <w:rPr>
                <w:rFonts w:ascii="Times New Roman" w:hAnsi="Times New Roman" w:cs="Times New Roman"/>
                <w:sz w:val="24"/>
                <w:szCs w:val="24"/>
              </w:rPr>
              <w:t xml:space="preserve"> atom (Z = 7) in the amino group (NH</w:t>
            </w:r>
            <w:r w:rsidRPr="00BD022B">
              <w:rPr>
                <w:rFonts w:ascii="Times New Roman" w:hAnsi="Times New Roman" w:cs="Times New Roman"/>
                <w:sz w:val="24"/>
                <w:szCs w:val="24"/>
                <w:vertAlign w:val="subscript"/>
              </w:rPr>
              <w:t>2</w:t>
            </w:r>
            <w:r w:rsidRPr="00BD022B">
              <w:rPr>
                <w:rFonts w:ascii="Times New Roman" w:hAnsi="Times New Roman" w:cs="Times New Roman"/>
                <w:sz w:val="24"/>
                <w:szCs w:val="24"/>
              </w:rPr>
              <w:t xml:space="preserve">). Both the </w:t>
            </w:r>
            <w:proofErr w:type="spellStart"/>
            <w:r w:rsidRPr="00BD022B">
              <w:rPr>
                <w:rFonts w:ascii="Times New Roman" w:hAnsi="Times New Roman" w:cs="Times New Roman"/>
                <w:sz w:val="24"/>
                <w:szCs w:val="24"/>
              </w:rPr>
              <w:t>methylalcohol</w:t>
            </w:r>
            <w:proofErr w:type="spellEnd"/>
            <w:r w:rsidRPr="00BD022B">
              <w:rPr>
                <w:rFonts w:ascii="Times New Roman" w:hAnsi="Times New Roman" w:cs="Times New Roman"/>
                <w:sz w:val="24"/>
                <w:szCs w:val="24"/>
              </w:rPr>
              <w:t xml:space="preserve"> group (</w:t>
            </w:r>
            <w:proofErr w:type="gramStart"/>
            <w:r w:rsidRPr="00BD022B">
              <w:rPr>
                <w:rFonts w:ascii="Times New Roman" w:hAnsi="Times New Roman" w:cs="Times New Roman"/>
                <w:sz w:val="24"/>
                <w:szCs w:val="24"/>
              </w:rPr>
              <w:t>CH</w:t>
            </w:r>
            <w:r w:rsidRPr="00BD022B">
              <w:rPr>
                <w:rFonts w:ascii="Times New Roman" w:hAnsi="Times New Roman" w:cs="Times New Roman"/>
                <w:sz w:val="24"/>
                <w:szCs w:val="24"/>
                <w:vertAlign w:val="subscript"/>
              </w:rPr>
              <w:t>2</w:t>
            </w:r>
            <w:r w:rsidRPr="00BD022B">
              <w:rPr>
                <w:rFonts w:ascii="Times New Roman" w:hAnsi="Times New Roman" w:cs="Times New Roman"/>
                <w:sz w:val="24"/>
                <w:szCs w:val="24"/>
              </w:rPr>
              <w:t>OH )</w:t>
            </w:r>
            <w:proofErr w:type="gramEnd"/>
            <w:r w:rsidRPr="00BD022B">
              <w:rPr>
                <w:rFonts w:ascii="Times New Roman" w:hAnsi="Times New Roman" w:cs="Times New Roman"/>
                <w:sz w:val="24"/>
                <w:szCs w:val="24"/>
              </w:rPr>
              <w:t xml:space="preserve"> and the carboxylic acid group (COOH) have carbon atoms (Z = 6) but priority is given to the latter because the carbon atom in the COOH group is connected to a second oxygen </w:t>
            </w:r>
            <w:r w:rsidRPr="00BD022B">
              <w:rPr>
                <w:rFonts w:ascii="Times New Roman" w:hAnsi="Times New Roman" w:cs="Times New Roman"/>
                <w:b/>
                <w:bCs/>
                <w:sz w:val="24"/>
                <w:szCs w:val="24"/>
              </w:rPr>
              <w:t>(Z=8)</w:t>
            </w:r>
            <w:r w:rsidRPr="00BD022B">
              <w:rPr>
                <w:rFonts w:ascii="Times New Roman" w:hAnsi="Times New Roman" w:cs="Times New Roman"/>
                <w:sz w:val="24"/>
                <w:szCs w:val="24"/>
              </w:rPr>
              <w:t xml:space="preserve"> whereas in the CH</w:t>
            </w:r>
            <w:r w:rsidRPr="00BD022B">
              <w:rPr>
                <w:rFonts w:ascii="Times New Roman" w:hAnsi="Times New Roman" w:cs="Times New Roman"/>
                <w:sz w:val="24"/>
                <w:szCs w:val="24"/>
                <w:vertAlign w:val="subscript"/>
              </w:rPr>
              <w:t>2</w:t>
            </w:r>
            <w:r w:rsidRPr="00BD022B">
              <w:rPr>
                <w:rFonts w:ascii="Times New Roman" w:hAnsi="Times New Roman" w:cs="Times New Roman"/>
                <w:sz w:val="24"/>
                <w:szCs w:val="24"/>
              </w:rPr>
              <w:t xml:space="preserve">OH group </w:t>
            </w:r>
            <w:hyperlink r:id="rId42" w:tooltip="Carbon" w:history="1">
              <w:r w:rsidRPr="00BD022B">
                <w:rPr>
                  <w:rStyle w:val="Hyperlink"/>
                  <w:rFonts w:ascii="Times New Roman" w:hAnsi="Times New Roman" w:cs="Times New Roman"/>
                  <w:color w:val="auto"/>
                  <w:sz w:val="24"/>
                  <w:szCs w:val="24"/>
                  <w:u w:val="none"/>
                </w:rPr>
                <w:t>carbon</w:t>
              </w:r>
            </w:hyperlink>
            <w:r w:rsidRPr="00BD022B">
              <w:rPr>
                <w:rFonts w:ascii="Times New Roman" w:hAnsi="Times New Roman" w:cs="Times New Roman"/>
                <w:sz w:val="24"/>
                <w:szCs w:val="24"/>
              </w:rPr>
              <w:t xml:space="preserve"> is connected to a </w:t>
            </w:r>
            <w:hyperlink r:id="rId43" w:tooltip="Hydrogen" w:history="1">
              <w:r w:rsidRPr="00BD022B">
                <w:rPr>
                  <w:rStyle w:val="Hyperlink"/>
                  <w:rFonts w:ascii="Times New Roman" w:hAnsi="Times New Roman" w:cs="Times New Roman"/>
                  <w:color w:val="auto"/>
                  <w:sz w:val="24"/>
                  <w:szCs w:val="24"/>
                  <w:u w:val="none"/>
                </w:rPr>
                <w:t>hydrogen</w:t>
              </w:r>
            </w:hyperlink>
            <w:r w:rsidRPr="00BD022B">
              <w:rPr>
                <w:rFonts w:ascii="Times New Roman" w:hAnsi="Times New Roman" w:cs="Times New Roman"/>
                <w:sz w:val="24"/>
                <w:szCs w:val="24"/>
              </w:rPr>
              <w:t xml:space="preserve"> atom (Z=1). Lowest priority is given to the hydrogen atom and as this atom points away from the viewer the counterclockwise decrease in priority over the three remaining substituents completes the assignment as </w:t>
            </w:r>
            <w:r w:rsidRPr="00BD022B">
              <w:rPr>
                <w:rFonts w:ascii="Times New Roman" w:hAnsi="Times New Roman" w:cs="Times New Roman"/>
                <w:b/>
                <w:bCs/>
                <w:sz w:val="24"/>
                <w:szCs w:val="24"/>
              </w:rPr>
              <w:t>S</w:t>
            </w:r>
            <w:r w:rsidRPr="00BD022B">
              <w:rPr>
                <w:rFonts w:ascii="Times New Roman" w:hAnsi="Times New Roman" w:cs="Times New Roman"/>
                <w:sz w:val="24"/>
                <w:szCs w:val="24"/>
              </w:rPr>
              <w:t>.</w:t>
            </w:r>
          </w:p>
        </w:tc>
      </w:tr>
      <w:tr w:rsidR="00BD022B" w:rsidTr="00CD68E8">
        <w:tc>
          <w:tcPr>
            <w:tcW w:w="1912" w:type="dxa"/>
          </w:tcPr>
          <w:p w:rsidR="00BD022B" w:rsidRDefault="00BD022B" w:rsidP="008E09F7">
            <w:pPr>
              <w:autoSpaceDE w:val="0"/>
              <w:autoSpaceDN w:val="0"/>
              <w:adjustRightInd w:val="0"/>
              <w:rPr>
                <w:rFonts w:ascii="Times New Roman" w:hAnsi="Times New Roman" w:cs="Times New Roman"/>
                <w:sz w:val="24"/>
                <w:szCs w:val="24"/>
              </w:rPr>
            </w:pPr>
            <w:r>
              <w:rPr>
                <w:noProof/>
              </w:rPr>
              <w:drawing>
                <wp:inline distT="0" distB="0" distL="0" distR="0" wp14:anchorId="3FE5FD9F" wp14:editId="753F9ADE">
                  <wp:extent cx="763905" cy="1205865"/>
                  <wp:effectExtent l="0" t="0" r="0" b="0"/>
                  <wp:docPr id="13" name="Picture 13" descr="S-Carv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arvon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1205865"/>
                          </a:xfrm>
                          <a:prstGeom prst="rect">
                            <a:avLst/>
                          </a:prstGeom>
                          <a:noFill/>
                          <a:ln>
                            <a:noFill/>
                          </a:ln>
                        </pic:spPr>
                      </pic:pic>
                    </a:graphicData>
                  </a:graphic>
                </wp:inline>
              </w:drawing>
            </w:r>
          </w:p>
        </w:tc>
        <w:tc>
          <w:tcPr>
            <w:tcW w:w="8996" w:type="dxa"/>
          </w:tcPr>
          <w:p w:rsidR="00BD022B" w:rsidRPr="00BD022B" w:rsidRDefault="00BD022B" w:rsidP="008E09F7">
            <w:pPr>
              <w:autoSpaceDE w:val="0"/>
              <w:autoSpaceDN w:val="0"/>
              <w:adjustRightInd w:val="0"/>
              <w:rPr>
                <w:rFonts w:ascii="Times New Roman" w:hAnsi="Times New Roman" w:cs="Times New Roman"/>
                <w:sz w:val="24"/>
                <w:szCs w:val="24"/>
              </w:rPr>
            </w:pPr>
            <w:r w:rsidRPr="00BD022B">
              <w:rPr>
                <w:rFonts w:ascii="Times New Roman" w:hAnsi="Times New Roman" w:cs="Times New Roman"/>
                <w:sz w:val="24"/>
                <w:szCs w:val="24"/>
              </w:rPr>
              <w:t xml:space="preserve">The </w:t>
            </w:r>
            <w:proofErr w:type="spellStart"/>
            <w:r w:rsidRPr="00BD022B">
              <w:rPr>
                <w:rFonts w:ascii="Times New Roman" w:hAnsi="Times New Roman" w:cs="Times New Roman"/>
                <w:sz w:val="24"/>
                <w:szCs w:val="24"/>
              </w:rPr>
              <w:t>stereocenter</w:t>
            </w:r>
            <w:proofErr w:type="spellEnd"/>
            <w:r w:rsidRPr="00BD022B">
              <w:rPr>
                <w:rFonts w:ascii="Times New Roman" w:hAnsi="Times New Roman" w:cs="Times New Roman"/>
                <w:sz w:val="24"/>
                <w:szCs w:val="24"/>
              </w:rPr>
              <w:t xml:space="preserve"> in </w:t>
            </w:r>
            <w:hyperlink r:id="rId45" w:tooltip="Carvone" w:history="1">
              <w:r w:rsidRPr="00BD022B">
                <w:rPr>
                  <w:rStyle w:val="Hyperlink"/>
                  <w:rFonts w:ascii="Times New Roman" w:hAnsi="Times New Roman" w:cs="Times New Roman"/>
                  <w:color w:val="auto"/>
                  <w:sz w:val="24"/>
                  <w:szCs w:val="24"/>
                  <w:u w:val="none"/>
                </w:rPr>
                <w:t>S-</w:t>
              </w:r>
              <w:proofErr w:type="spellStart"/>
              <w:r w:rsidRPr="00BD022B">
                <w:rPr>
                  <w:rStyle w:val="Hyperlink"/>
                  <w:rFonts w:ascii="Times New Roman" w:hAnsi="Times New Roman" w:cs="Times New Roman"/>
                  <w:color w:val="auto"/>
                  <w:sz w:val="24"/>
                  <w:szCs w:val="24"/>
                  <w:u w:val="none"/>
                </w:rPr>
                <w:t>carvone</w:t>
              </w:r>
              <w:proofErr w:type="spellEnd"/>
            </w:hyperlink>
            <w:r w:rsidRPr="00BD022B">
              <w:rPr>
                <w:rFonts w:ascii="Times New Roman" w:hAnsi="Times New Roman" w:cs="Times New Roman"/>
                <w:sz w:val="24"/>
                <w:szCs w:val="24"/>
              </w:rPr>
              <w:t xml:space="preserve"> is connected to one hydrogen atom (not shown, priority 4) and three carbon atoms. The </w:t>
            </w:r>
            <w:proofErr w:type="spellStart"/>
            <w:r w:rsidRPr="00BD022B">
              <w:rPr>
                <w:rFonts w:ascii="Times New Roman" w:hAnsi="Times New Roman" w:cs="Times New Roman"/>
                <w:sz w:val="24"/>
                <w:szCs w:val="24"/>
              </w:rPr>
              <w:t>isopropene</w:t>
            </w:r>
            <w:proofErr w:type="spellEnd"/>
            <w:r w:rsidRPr="00BD022B">
              <w:rPr>
                <w:rFonts w:ascii="Times New Roman" w:hAnsi="Times New Roman" w:cs="Times New Roman"/>
                <w:sz w:val="24"/>
                <w:szCs w:val="24"/>
              </w:rPr>
              <w:t xml:space="preserve"> group has priority 1 (carbon atoms only) and for the two remaining carbon atoms priority is decided with the carbon atoms two bonds removed from the </w:t>
            </w:r>
            <w:proofErr w:type="spellStart"/>
            <w:r w:rsidRPr="00BD022B">
              <w:rPr>
                <w:rFonts w:ascii="Times New Roman" w:hAnsi="Times New Roman" w:cs="Times New Roman"/>
                <w:sz w:val="24"/>
                <w:szCs w:val="24"/>
              </w:rPr>
              <w:t>stereocenter</w:t>
            </w:r>
            <w:proofErr w:type="spellEnd"/>
            <w:r w:rsidRPr="00BD022B">
              <w:rPr>
                <w:rFonts w:ascii="Times New Roman" w:hAnsi="Times New Roman" w:cs="Times New Roman"/>
                <w:sz w:val="24"/>
                <w:szCs w:val="24"/>
              </w:rPr>
              <w:t xml:space="preserve">, one part of the </w:t>
            </w:r>
            <w:hyperlink r:id="rId46" w:tooltip="Ketone" w:history="1">
              <w:proofErr w:type="spellStart"/>
              <w:r w:rsidRPr="00BD022B">
                <w:rPr>
                  <w:rStyle w:val="Hyperlink"/>
                  <w:rFonts w:ascii="Times New Roman" w:hAnsi="Times New Roman" w:cs="Times New Roman"/>
                  <w:color w:val="auto"/>
                  <w:sz w:val="24"/>
                  <w:szCs w:val="24"/>
                  <w:u w:val="none"/>
                </w:rPr>
                <w:t>keto</w:t>
              </w:r>
              <w:proofErr w:type="spellEnd"/>
            </w:hyperlink>
            <w:r w:rsidRPr="00BD022B">
              <w:rPr>
                <w:rFonts w:ascii="Times New Roman" w:hAnsi="Times New Roman" w:cs="Times New Roman"/>
                <w:sz w:val="24"/>
                <w:szCs w:val="24"/>
              </w:rPr>
              <w:t xml:space="preserve"> group (O,O,C priority 2) and one part of an alkene (H,C,C priority 3). The resulting counterclockwise rotation results in a </w:t>
            </w:r>
            <w:r w:rsidRPr="00BD022B">
              <w:rPr>
                <w:rFonts w:ascii="Times New Roman" w:hAnsi="Times New Roman" w:cs="Times New Roman"/>
                <w:b/>
                <w:bCs/>
                <w:sz w:val="24"/>
                <w:szCs w:val="24"/>
              </w:rPr>
              <w:t>S</w:t>
            </w:r>
            <w:r w:rsidRPr="00BD022B">
              <w:rPr>
                <w:rFonts w:ascii="Times New Roman" w:hAnsi="Times New Roman" w:cs="Times New Roman"/>
                <w:bCs/>
                <w:sz w:val="24"/>
                <w:szCs w:val="24"/>
              </w:rPr>
              <w:t>.</w:t>
            </w:r>
          </w:p>
        </w:tc>
      </w:tr>
    </w:tbl>
    <w:p w:rsidR="00CD68E8" w:rsidRDefault="00CD68E8" w:rsidP="00CA157B">
      <w:pPr>
        <w:autoSpaceDE w:val="0"/>
        <w:autoSpaceDN w:val="0"/>
        <w:adjustRightInd w:val="0"/>
        <w:spacing w:after="0" w:line="240" w:lineRule="auto"/>
        <w:rPr>
          <w:rFonts w:ascii="Times New Roman" w:hAnsi="Times New Roman" w:cs="Times New Roman"/>
          <w:sz w:val="24"/>
          <w:szCs w:val="24"/>
        </w:rPr>
      </w:pPr>
    </w:p>
    <w:p w:rsidR="00FA78DD" w:rsidRPr="00CA157B" w:rsidRDefault="00FA78DD" w:rsidP="00CA157B">
      <w:pPr>
        <w:autoSpaceDE w:val="0"/>
        <w:autoSpaceDN w:val="0"/>
        <w:adjustRightInd w:val="0"/>
        <w:spacing w:after="0" w:line="240" w:lineRule="auto"/>
        <w:rPr>
          <w:rFonts w:ascii="Times New Roman" w:hAnsi="Times New Roman" w:cs="Times New Roman"/>
          <w:sz w:val="24"/>
          <w:szCs w:val="24"/>
        </w:rPr>
      </w:pPr>
      <w:proofErr w:type="spellStart"/>
      <w:r w:rsidRPr="00CD68E8">
        <w:rPr>
          <w:rFonts w:ascii="Times New Roman" w:hAnsi="Times New Roman" w:cs="Times New Roman"/>
          <w:b/>
          <w:sz w:val="24"/>
          <w:szCs w:val="24"/>
        </w:rPr>
        <w:t>Meso</w:t>
      </w:r>
      <w:proofErr w:type="spellEnd"/>
      <w:r w:rsidRPr="00CA157B">
        <w:rPr>
          <w:rFonts w:ascii="Times New Roman" w:hAnsi="Times New Roman" w:cs="Times New Roman"/>
          <w:sz w:val="24"/>
          <w:szCs w:val="24"/>
        </w:rPr>
        <w:t xml:space="preserve"> </w:t>
      </w:r>
      <w:r w:rsidRPr="00CD68E8">
        <w:rPr>
          <w:rFonts w:ascii="Times New Roman" w:hAnsi="Times New Roman" w:cs="Times New Roman"/>
          <w:b/>
          <w:sz w:val="24"/>
          <w:szCs w:val="24"/>
        </w:rPr>
        <w:t>compound</w:t>
      </w:r>
      <w:r w:rsidR="00CA157B">
        <w:rPr>
          <w:rFonts w:ascii="Times New Roman" w:hAnsi="Times New Roman" w:cs="Times New Roman"/>
          <w:sz w:val="24"/>
          <w:szCs w:val="24"/>
        </w:rPr>
        <w:t xml:space="preserve"> </w:t>
      </w:r>
      <w:r w:rsidRPr="00CA157B">
        <w:rPr>
          <w:rFonts w:ascii="Times New Roman" w:hAnsi="Times New Roman" w:cs="Times New Roman"/>
          <w:sz w:val="24"/>
          <w:szCs w:val="24"/>
        </w:rPr>
        <w:t xml:space="preserve">should have </w:t>
      </w:r>
      <w:r w:rsidR="006E6FC1">
        <w:rPr>
          <w:rFonts w:ascii="Times New Roman" w:hAnsi="Times New Roman" w:cs="Times New Roman"/>
          <w:sz w:val="24"/>
          <w:szCs w:val="24"/>
        </w:rPr>
        <w:t>2</w:t>
      </w:r>
      <w:r w:rsidRPr="00CA157B">
        <w:rPr>
          <w:rFonts w:ascii="Times New Roman" w:hAnsi="Times New Roman" w:cs="Times New Roman"/>
          <w:sz w:val="24"/>
          <w:szCs w:val="24"/>
        </w:rPr>
        <w:t xml:space="preserve"> or more </w:t>
      </w:r>
      <w:proofErr w:type="spellStart"/>
      <w:r w:rsidRPr="00CA157B">
        <w:rPr>
          <w:rFonts w:ascii="Times New Roman" w:hAnsi="Times New Roman" w:cs="Times New Roman"/>
          <w:sz w:val="24"/>
          <w:szCs w:val="24"/>
        </w:rPr>
        <w:t>stereocenters</w:t>
      </w:r>
      <w:proofErr w:type="spellEnd"/>
      <w:r w:rsidRPr="00CA157B">
        <w:rPr>
          <w:rFonts w:ascii="Times New Roman" w:hAnsi="Times New Roman" w:cs="Times New Roman"/>
          <w:sz w:val="24"/>
          <w:szCs w:val="24"/>
        </w:rPr>
        <w:t>, an internal plane, and the stereochemistry should be R S.</w:t>
      </w:r>
    </w:p>
    <w:p w:rsidR="00B221E2" w:rsidRDefault="00B221E2" w:rsidP="008E09F7">
      <w:pPr>
        <w:autoSpaceDE w:val="0"/>
        <w:autoSpaceDN w:val="0"/>
        <w:adjustRightInd w:val="0"/>
        <w:spacing w:after="0" w:line="240" w:lineRule="auto"/>
        <w:rPr>
          <w:rFonts w:ascii="Times New Roman" w:hAnsi="Times New Roman" w:cs="Times New Roman"/>
          <w:sz w:val="24"/>
          <w:szCs w:val="24"/>
        </w:rPr>
      </w:pPr>
      <w:r w:rsidRPr="00CA157B">
        <w:rPr>
          <w:rFonts w:ascii="Times New Roman" w:hAnsi="Times New Roman" w:cs="Times New Roman"/>
          <w:noProof/>
          <w:sz w:val="24"/>
          <w:szCs w:val="24"/>
        </w:rPr>
        <w:drawing>
          <wp:inline distT="0" distB="0" distL="0" distR="0" wp14:anchorId="55236056" wp14:editId="4933AF10">
            <wp:extent cx="3446585" cy="1576031"/>
            <wp:effectExtent l="0" t="0" r="1905" b="5715"/>
            <wp:docPr id="42" name="Picture 42" descr="Meso1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so1 (1).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6753" cy="1576108"/>
                    </a:xfrm>
                    <a:prstGeom prst="rect">
                      <a:avLst/>
                    </a:prstGeom>
                    <a:noFill/>
                    <a:ln>
                      <a:noFill/>
                    </a:ln>
                  </pic:spPr>
                </pic:pic>
              </a:graphicData>
            </a:graphic>
          </wp:inline>
        </w:drawing>
      </w:r>
    </w:p>
    <w:p w:rsidR="00902DA7" w:rsidRDefault="00902DA7" w:rsidP="00902DA7">
      <w:pPr>
        <w:pStyle w:val="NormalWeb"/>
        <w:spacing w:before="0" w:beforeAutospacing="0" w:after="0" w:afterAutospacing="0"/>
      </w:pPr>
      <w:r w:rsidRPr="00D94C04">
        <w:rPr>
          <w:b/>
        </w:rPr>
        <w:t>Optical purity</w:t>
      </w:r>
      <w:r w:rsidRPr="003A4B97">
        <w:t xml:space="preserve"> = % </w:t>
      </w:r>
      <w:proofErr w:type="spellStart"/>
      <w:r w:rsidRPr="003A4B97">
        <w:t>enantiomeric</w:t>
      </w:r>
      <w:proofErr w:type="spellEnd"/>
      <w:r w:rsidRPr="003A4B97">
        <w:t xml:space="preserve"> excess = % enantiomer</w:t>
      </w:r>
      <w:r w:rsidRPr="003A4B97">
        <w:rPr>
          <w:vertAlign w:val="subscript"/>
        </w:rPr>
        <w:t>1</w:t>
      </w:r>
      <w:r w:rsidRPr="003A4B97">
        <w:t xml:space="preserve"> - % </w:t>
      </w:r>
      <w:proofErr w:type="gramStart"/>
      <w:r w:rsidRPr="003A4B97">
        <w:t>enantiomer</w:t>
      </w:r>
      <w:r w:rsidRPr="003A4B97">
        <w:rPr>
          <w:vertAlign w:val="subscript"/>
        </w:rPr>
        <w:t>2</w:t>
      </w:r>
      <w:r w:rsidRPr="003A4B97">
        <w:t xml:space="preserve">  =</w:t>
      </w:r>
      <w:proofErr w:type="gramEnd"/>
      <w:r w:rsidRPr="003A4B97">
        <w:t xml:space="preserve"> 100 [</w:t>
      </w:r>
      <w:r>
        <w:rPr>
          <w:rFonts w:ascii="Symbol" w:hAnsi="Symbol" w:cs="Arial"/>
        </w:rPr>
        <w:t></w:t>
      </w:r>
      <w:r w:rsidRPr="00902DA7">
        <w:t>]</w:t>
      </w:r>
      <w:r w:rsidRPr="003A4B97">
        <w:rPr>
          <w:vertAlign w:val="subscript"/>
        </w:rPr>
        <w:t>mixture</w:t>
      </w:r>
      <w:r>
        <w:rPr>
          <w:rFonts w:ascii="Arial" w:hAnsi="Arial" w:cs="Arial"/>
        </w:rPr>
        <w:t xml:space="preserve"> / </w:t>
      </w:r>
      <w:r w:rsidRPr="003A4B97">
        <w:t>[</w:t>
      </w:r>
      <w:r>
        <w:rPr>
          <w:rFonts w:ascii="Symbol" w:hAnsi="Symbol" w:cs="Arial"/>
        </w:rPr>
        <w:t></w:t>
      </w:r>
      <w:r w:rsidRPr="003A4B97">
        <w:t>]</w:t>
      </w:r>
      <w:r w:rsidRPr="003A4B97">
        <w:rPr>
          <w:vertAlign w:val="subscript"/>
        </w:rPr>
        <w:t>pure sample</w:t>
      </w:r>
      <w:r>
        <w:rPr>
          <w:rFonts w:ascii="Arial" w:hAnsi="Arial" w:cs="Arial"/>
        </w:rPr>
        <w:t xml:space="preserve"> </w:t>
      </w:r>
    </w:p>
    <w:p w:rsidR="00902DA7" w:rsidRPr="00902DA7" w:rsidRDefault="00902DA7" w:rsidP="00902DA7">
      <w:pPr>
        <w:pStyle w:val="NormalWeb"/>
        <w:spacing w:before="0" w:beforeAutospacing="0" w:after="0" w:afterAutospacing="0"/>
      </w:pPr>
      <w:proofErr w:type="spellStart"/>
      <w:proofErr w:type="gramStart"/>
      <w:r w:rsidRPr="00D94C04">
        <w:rPr>
          <w:b/>
        </w:rPr>
        <w:t>ee</w:t>
      </w:r>
      <w:proofErr w:type="spellEnd"/>
      <w:proofErr w:type="gramEnd"/>
      <w:r w:rsidRPr="00D94C04">
        <w:rPr>
          <w:b/>
        </w:rPr>
        <w:t>%</w:t>
      </w:r>
      <w:r w:rsidRPr="00902DA7">
        <w:t xml:space="preserve">  =  100 ([major enantiomer] - [minor enantiomer]) / ([major enantiomer] + [minor enantiomer]) </w:t>
      </w:r>
    </w:p>
    <w:p w:rsidR="00902DA7" w:rsidRPr="00DB413C" w:rsidRDefault="006061D0" w:rsidP="008E09F7">
      <w:pPr>
        <w:autoSpaceDE w:val="0"/>
        <w:autoSpaceDN w:val="0"/>
        <w:adjustRightInd w:val="0"/>
        <w:spacing w:after="0" w:line="240" w:lineRule="auto"/>
        <w:rPr>
          <w:rFonts w:ascii="Times New Roman" w:hAnsi="Times New Roman" w:cs="Times New Roman"/>
          <w:b/>
          <w:sz w:val="24"/>
          <w:szCs w:val="24"/>
        </w:rPr>
      </w:pPr>
      <w:r w:rsidRPr="00DB413C">
        <w:rPr>
          <w:rFonts w:ascii="Times New Roman" w:hAnsi="Times New Roman" w:cs="Times New Roman"/>
          <w:b/>
          <w:sz w:val="24"/>
          <w:szCs w:val="24"/>
        </w:rPr>
        <w:t>A chiral compound has a specific rotation that is equal in magnitude but opposite in direction from its enantiomer.</w:t>
      </w:r>
    </w:p>
    <w:tbl>
      <w:tblPr>
        <w:tblStyle w:val="TableGrid"/>
        <w:tblW w:w="0" w:type="auto"/>
        <w:tblLook w:val="04A0" w:firstRow="1" w:lastRow="0" w:firstColumn="1" w:lastColumn="0" w:noHBand="0" w:noVBand="1"/>
      </w:tblPr>
      <w:tblGrid>
        <w:gridCol w:w="5183"/>
        <w:gridCol w:w="5833"/>
      </w:tblGrid>
      <w:tr w:rsidR="000F66FE" w:rsidTr="000F66FE">
        <w:tc>
          <w:tcPr>
            <w:tcW w:w="5183" w:type="dxa"/>
          </w:tcPr>
          <w:p w:rsidR="000F66FE" w:rsidRDefault="000F66FE" w:rsidP="008E09F7">
            <w:pPr>
              <w:autoSpaceDE w:val="0"/>
              <w:autoSpaceDN w:val="0"/>
              <w:adjustRightInd w:val="0"/>
              <w:rPr>
                <w:rFonts w:ascii="Times New Roman" w:hAnsi="Times New Roman" w:cs="Times New Roman"/>
                <w:sz w:val="24"/>
                <w:szCs w:val="24"/>
              </w:rPr>
            </w:pPr>
            <w:r>
              <w:rPr>
                <w:noProof/>
              </w:rPr>
              <w:lastRenderedPageBreak/>
              <w:drawing>
                <wp:inline distT="0" distB="0" distL="0" distR="0" wp14:anchorId="0E9EB9F4" wp14:editId="7A507E0F">
                  <wp:extent cx="2441750" cy="1300664"/>
                  <wp:effectExtent l="0" t="0" r="0" b="0"/>
                  <wp:docPr id="21" name="Picture 21" descr="http://archives.library.illinois.edu/erec/University%20Archives/1505050/Organic/Alkanes/AlkaneText/sec1-14/fig1-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chives.library.illinois.edu/erec/University%20Archives/1505050/Organic/Alkanes/AlkaneText/sec1-14/fig1-27c.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1961" cy="1300777"/>
                          </a:xfrm>
                          <a:prstGeom prst="rect">
                            <a:avLst/>
                          </a:prstGeom>
                          <a:noFill/>
                          <a:ln>
                            <a:noFill/>
                          </a:ln>
                        </pic:spPr>
                      </pic:pic>
                    </a:graphicData>
                  </a:graphic>
                </wp:inline>
              </w:drawing>
            </w:r>
          </w:p>
          <w:p w:rsidR="000F66FE" w:rsidRDefault="000F66FE" w:rsidP="008E09F7">
            <w:pPr>
              <w:autoSpaceDE w:val="0"/>
              <w:autoSpaceDN w:val="0"/>
              <w:adjustRightInd w:val="0"/>
              <w:rPr>
                <w:rFonts w:ascii="Times New Roman" w:hAnsi="Times New Roman" w:cs="Times New Roman"/>
                <w:sz w:val="24"/>
                <w:szCs w:val="24"/>
              </w:rPr>
            </w:pPr>
            <w:r>
              <w:rPr>
                <w:noProof/>
              </w:rPr>
              <w:drawing>
                <wp:inline distT="0" distB="0" distL="0" distR="0" wp14:anchorId="7D00FD08" wp14:editId="29F81837">
                  <wp:extent cx="3004185" cy="1447165"/>
                  <wp:effectExtent l="0" t="0" r="0" b="0"/>
                  <wp:docPr id="22" name="Picture 22" descr="http://archives.library.illinois.edu/erec/University%20Archives/1505050/Organic/Alkanes/AlkaneText/sec1-14/fig1-2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chives.library.illinois.edu/erec/University%20Archives/1505050/Organic/Alkanes/AlkaneText/sec1-14/fig1-27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04185" cy="1447165"/>
                          </a:xfrm>
                          <a:prstGeom prst="rect">
                            <a:avLst/>
                          </a:prstGeom>
                          <a:noFill/>
                          <a:ln>
                            <a:noFill/>
                          </a:ln>
                        </pic:spPr>
                      </pic:pic>
                    </a:graphicData>
                  </a:graphic>
                </wp:inline>
              </w:drawing>
            </w:r>
          </w:p>
        </w:tc>
        <w:tc>
          <w:tcPr>
            <w:tcW w:w="5833" w:type="dxa"/>
          </w:tcPr>
          <w:p w:rsidR="000F66FE" w:rsidRDefault="000F66FE" w:rsidP="008E09F7">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5B6A5" wp14:editId="14FCA86B">
                  <wp:extent cx="3567165" cy="2709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74299" cy="2715061"/>
                          </a:xfrm>
                          <a:prstGeom prst="rect">
                            <a:avLst/>
                          </a:prstGeom>
                          <a:noFill/>
                          <a:ln>
                            <a:noFill/>
                          </a:ln>
                        </pic:spPr>
                      </pic:pic>
                    </a:graphicData>
                  </a:graphic>
                </wp:inline>
              </w:drawing>
            </w:r>
          </w:p>
        </w:tc>
      </w:tr>
      <w:tr w:rsidR="000F66FE" w:rsidTr="00B672F7">
        <w:tc>
          <w:tcPr>
            <w:tcW w:w="11016" w:type="dxa"/>
            <w:gridSpan w:val="2"/>
          </w:tcPr>
          <w:p w:rsidR="000F66FE" w:rsidRDefault="000F66FE" w:rsidP="008E09F7">
            <w:pPr>
              <w:autoSpaceDE w:val="0"/>
              <w:autoSpaceDN w:val="0"/>
              <w:adjustRightInd w:val="0"/>
              <w:rPr>
                <w:rFonts w:ascii="Times New Roman" w:hAnsi="Times New Roman" w:cs="Times New Roman"/>
                <w:noProof/>
                <w:sz w:val="24"/>
                <w:szCs w:val="24"/>
              </w:rPr>
            </w:pPr>
            <w:r>
              <w:rPr>
                <w:noProof/>
              </w:rPr>
              <w:drawing>
                <wp:inline distT="0" distB="0" distL="0" distR="0" wp14:anchorId="0CB5D8A2" wp14:editId="37447121">
                  <wp:extent cx="4883785" cy="1216025"/>
                  <wp:effectExtent l="0" t="0" r="0" b="0"/>
                  <wp:docPr id="38" name="Picture 38" descr="http://archives.library.illinois.edu/erec/University%20Archives/1505050/Organic/Alkanes/AlkaneText/sec1-14/fig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rchives.library.illinois.edu/erec/University%20Archives/1505050/Organic/Alkanes/AlkaneText/sec1-14/fig1-2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83785" cy="1216025"/>
                          </a:xfrm>
                          <a:prstGeom prst="rect">
                            <a:avLst/>
                          </a:prstGeom>
                          <a:noFill/>
                          <a:ln>
                            <a:noFill/>
                          </a:ln>
                        </pic:spPr>
                      </pic:pic>
                    </a:graphicData>
                  </a:graphic>
                </wp:inline>
              </w:drawing>
            </w:r>
          </w:p>
          <w:p w:rsidR="000F66FE" w:rsidRDefault="00583705" w:rsidP="008E09F7">
            <w:pPr>
              <w:autoSpaceDE w:val="0"/>
              <w:autoSpaceDN w:val="0"/>
              <w:adjustRightInd w:val="0"/>
              <w:rPr>
                <w:rFonts w:ascii="Times New Roman" w:hAnsi="Times New Roman" w:cs="Times New Roman"/>
                <w:noProof/>
                <w:sz w:val="24"/>
                <w:szCs w:val="24"/>
              </w:rPr>
            </w:pPr>
            <w:r>
              <w:rPr>
                <w:noProof/>
              </w:rPr>
              <w:drawing>
                <wp:inline distT="0" distB="0" distL="0" distR="0" wp14:anchorId="57B4D441" wp14:editId="4F3FB693">
                  <wp:extent cx="2059940" cy="1708150"/>
                  <wp:effectExtent l="0" t="0" r="0" b="6350"/>
                  <wp:docPr id="39" name="Picture 39" descr="http://archives.library.illinois.edu/erec/University%20Archives/1505050/Organic/Alkanes/AlkaneText/sec1-14/fig1-2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rchives.library.illinois.edu/erec/University%20Archives/1505050/Organic/Alkanes/AlkaneText/sec1-14/fig1-28b.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59940" cy="1708150"/>
                          </a:xfrm>
                          <a:prstGeom prst="rect">
                            <a:avLst/>
                          </a:prstGeom>
                          <a:noFill/>
                          <a:ln>
                            <a:noFill/>
                          </a:ln>
                        </pic:spPr>
                      </pic:pic>
                    </a:graphicData>
                  </a:graphic>
                </wp:inline>
              </w:drawing>
            </w:r>
            <w:r>
              <w:rPr>
                <w:rFonts w:ascii="Times New Roman" w:hAnsi="Times New Roman" w:cs="Times New Roman"/>
                <w:noProof/>
                <w:sz w:val="24"/>
                <w:szCs w:val="24"/>
              </w:rPr>
              <w:t xml:space="preserve">                        </w:t>
            </w:r>
            <w:r>
              <w:rPr>
                <w:noProof/>
              </w:rPr>
              <w:drawing>
                <wp:inline distT="0" distB="0" distL="0" distR="0">
                  <wp:extent cx="2230755" cy="1708150"/>
                  <wp:effectExtent l="0" t="0" r="0" b="6350"/>
                  <wp:docPr id="41" name="Picture 41" descr="http://archives.library.illinois.edu/erec/University%20Archives/1505050/Organic/Alkanes/AlkaneText/sec1-14/fig1-2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rchives.library.illinois.edu/erec/University%20Archives/1505050/Organic/Alkanes/AlkaneText/sec1-14/fig1-28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30755" cy="1708150"/>
                          </a:xfrm>
                          <a:prstGeom prst="rect">
                            <a:avLst/>
                          </a:prstGeom>
                          <a:noFill/>
                          <a:ln>
                            <a:noFill/>
                          </a:ln>
                        </pic:spPr>
                      </pic:pic>
                    </a:graphicData>
                  </a:graphic>
                </wp:inline>
              </w:drawing>
            </w:r>
          </w:p>
        </w:tc>
      </w:tr>
    </w:tbl>
    <w:p w:rsidR="00FB6700" w:rsidRPr="008E09F7" w:rsidRDefault="00FB6700" w:rsidP="008E09F7">
      <w:pPr>
        <w:autoSpaceDE w:val="0"/>
        <w:autoSpaceDN w:val="0"/>
        <w:adjustRightInd w:val="0"/>
        <w:spacing w:after="0" w:line="240" w:lineRule="auto"/>
        <w:rPr>
          <w:rFonts w:ascii="Times New Roman" w:hAnsi="Times New Roman" w:cs="Times New Roman"/>
          <w:sz w:val="24"/>
          <w:szCs w:val="24"/>
        </w:rPr>
      </w:pPr>
    </w:p>
    <w:sectPr w:rsidR="00FB6700" w:rsidRPr="008E09F7" w:rsidSect="00590671">
      <w:pgSz w:w="12240" w:h="15840"/>
      <w:pgMar w:top="63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2DC"/>
    <w:rsid w:val="00053BAD"/>
    <w:rsid w:val="00055465"/>
    <w:rsid w:val="00073B76"/>
    <w:rsid w:val="000E00F9"/>
    <w:rsid w:val="000F5A1E"/>
    <w:rsid w:val="000F5AB4"/>
    <w:rsid w:val="000F66FE"/>
    <w:rsid w:val="001110C6"/>
    <w:rsid w:val="00157B45"/>
    <w:rsid w:val="00160981"/>
    <w:rsid w:val="00161335"/>
    <w:rsid w:val="001815EB"/>
    <w:rsid w:val="00190B2A"/>
    <w:rsid w:val="001B4BC3"/>
    <w:rsid w:val="001E53BC"/>
    <w:rsid w:val="0021199E"/>
    <w:rsid w:val="00214D47"/>
    <w:rsid w:val="002776DF"/>
    <w:rsid w:val="002861B9"/>
    <w:rsid w:val="0028703B"/>
    <w:rsid w:val="0031252F"/>
    <w:rsid w:val="003655EE"/>
    <w:rsid w:val="0038527C"/>
    <w:rsid w:val="003A4B97"/>
    <w:rsid w:val="003A4FAE"/>
    <w:rsid w:val="003B65D9"/>
    <w:rsid w:val="003E4949"/>
    <w:rsid w:val="00416412"/>
    <w:rsid w:val="00421F28"/>
    <w:rsid w:val="004A34B9"/>
    <w:rsid w:val="004B3AFF"/>
    <w:rsid w:val="004C3B6A"/>
    <w:rsid w:val="005070C9"/>
    <w:rsid w:val="00531FB7"/>
    <w:rsid w:val="00541D42"/>
    <w:rsid w:val="00583705"/>
    <w:rsid w:val="00587F3C"/>
    <w:rsid w:val="00590671"/>
    <w:rsid w:val="006061D0"/>
    <w:rsid w:val="006171B3"/>
    <w:rsid w:val="00631492"/>
    <w:rsid w:val="00687289"/>
    <w:rsid w:val="006B7CE8"/>
    <w:rsid w:val="006E515E"/>
    <w:rsid w:val="006E6FC1"/>
    <w:rsid w:val="007176D4"/>
    <w:rsid w:val="00770E52"/>
    <w:rsid w:val="007808B7"/>
    <w:rsid w:val="007937EB"/>
    <w:rsid w:val="007A776B"/>
    <w:rsid w:val="007B7EF6"/>
    <w:rsid w:val="007C650D"/>
    <w:rsid w:val="007D52D6"/>
    <w:rsid w:val="007F3D08"/>
    <w:rsid w:val="00805675"/>
    <w:rsid w:val="00836851"/>
    <w:rsid w:val="00852F21"/>
    <w:rsid w:val="0086352B"/>
    <w:rsid w:val="00870CB9"/>
    <w:rsid w:val="0087306D"/>
    <w:rsid w:val="00874AE3"/>
    <w:rsid w:val="00887718"/>
    <w:rsid w:val="008922DC"/>
    <w:rsid w:val="00895E87"/>
    <w:rsid w:val="008E09F7"/>
    <w:rsid w:val="008F3FBA"/>
    <w:rsid w:val="008F56A2"/>
    <w:rsid w:val="00902DA7"/>
    <w:rsid w:val="00912CE9"/>
    <w:rsid w:val="009416D7"/>
    <w:rsid w:val="00970DCA"/>
    <w:rsid w:val="009A49F5"/>
    <w:rsid w:val="009A5477"/>
    <w:rsid w:val="009E17A0"/>
    <w:rsid w:val="009F5F81"/>
    <w:rsid w:val="00A21CBE"/>
    <w:rsid w:val="00A6719E"/>
    <w:rsid w:val="00A865D4"/>
    <w:rsid w:val="00A93CA8"/>
    <w:rsid w:val="00AA137A"/>
    <w:rsid w:val="00AA452D"/>
    <w:rsid w:val="00AA5815"/>
    <w:rsid w:val="00B221E2"/>
    <w:rsid w:val="00B36948"/>
    <w:rsid w:val="00B958CD"/>
    <w:rsid w:val="00BD022B"/>
    <w:rsid w:val="00BE1B51"/>
    <w:rsid w:val="00BF734B"/>
    <w:rsid w:val="00C0571F"/>
    <w:rsid w:val="00C05A8D"/>
    <w:rsid w:val="00C501A7"/>
    <w:rsid w:val="00C7657D"/>
    <w:rsid w:val="00CA157B"/>
    <w:rsid w:val="00CD68E8"/>
    <w:rsid w:val="00D33ABC"/>
    <w:rsid w:val="00D4099F"/>
    <w:rsid w:val="00D615AF"/>
    <w:rsid w:val="00D9029E"/>
    <w:rsid w:val="00D94C04"/>
    <w:rsid w:val="00DB413C"/>
    <w:rsid w:val="00E6082F"/>
    <w:rsid w:val="00E968E7"/>
    <w:rsid w:val="00EC2DC8"/>
    <w:rsid w:val="00EE62DB"/>
    <w:rsid w:val="00F530ED"/>
    <w:rsid w:val="00FA78DD"/>
    <w:rsid w:val="00FB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E"/>
    <w:rPr>
      <w:rFonts w:ascii="Tahoma" w:hAnsi="Tahoma" w:cs="Tahoma"/>
      <w:sz w:val="16"/>
      <w:szCs w:val="16"/>
    </w:rPr>
  </w:style>
  <w:style w:type="table" w:styleId="TableGrid">
    <w:name w:val="Table Grid"/>
    <w:basedOn w:val="TableNormal"/>
    <w:uiPriority w:val="59"/>
    <w:rsid w:val="00A93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110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2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E"/>
    <w:rPr>
      <w:rFonts w:ascii="Tahoma" w:hAnsi="Tahoma" w:cs="Tahoma"/>
      <w:sz w:val="16"/>
      <w:szCs w:val="16"/>
    </w:rPr>
  </w:style>
  <w:style w:type="table" w:styleId="TableGrid">
    <w:name w:val="Table Grid"/>
    <w:basedOn w:val="TableNormal"/>
    <w:uiPriority w:val="59"/>
    <w:rsid w:val="00A93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110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163611">
      <w:bodyDiv w:val="1"/>
      <w:marLeft w:val="0"/>
      <w:marRight w:val="0"/>
      <w:marTop w:val="0"/>
      <w:marBottom w:val="0"/>
      <w:divBdr>
        <w:top w:val="none" w:sz="0" w:space="0" w:color="auto"/>
        <w:left w:val="none" w:sz="0" w:space="0" w:color="auto"/>
        <w:bottom w:val="none" w:sz="0" w:space="0" w:color="auto"/>
        <w:right w:val="none" w:sz="0" w:space="0" w:color="auto"/>
      </w:divBdr>
    </w:div>
    <w:div w:id="712267791">
      <w:bodyDiv w:val="1"/>
      <w:marLeft w:val="0"/>
      <w:marRight w:val="0"/>
      <w:marTop w:val="0"/>
      <w:marBottom w:val="0"/>
      <w:divBdr>
        <w:top w:val="none" w:sz="0" w:space="0" w:color="auto"/>
        <w:left w:val="none" w:sz="0" w:space="0" w:color="auto"/>
        <w:bottom w:val="none" w:sz="0" w:space="0" w:color="auto"/>
        <w:right w:val="none" w:sz="0" w:space="0" w:color="auto"/>
      </w:divBdr>
    </w:div>
    <w:div w:id="1233396554">
      <w:bodyDiv w:val="1"/>
      <w:marLeft w:val="0"/>
      <w:marRight w:val="0"/>
      <w:marTop w:val="0"/>
      <w:marBottom w:val="0"/>
      <w:divBdr>
        <w:top w:val="none" w:sz="0" w:space="0" w:color="auto"/>
        <w:left w:val="none" w:sz="0" w:space="0" w:color="auto"/>
        <w:bottom w:val="none" w:sz="0" w:space="0" w:color="auto"/>
        <w:right w:val="none" w:sz="0" w:space="0" w:color="auto"/>
      </w:divBdr>
    </w:div>
    <w:div w:id="1523740857">
      <w:bodyDiv w:val="1"/>
      <w:marLeft w:val="0"/>
      <w:marRight w:val="0"/>
      <w:marTop w:val="0"/>
      <w:marBottom w:val="0"/>
      <w:divBdr>
        <w:top w:val="none" w:sz="0" w:space="0" w:color="auto"/>
        <w:left w:val="none" w:sz="0" w:space="0" w:color="auto"/>
        <w:bottom w:val="none" w:sz="0" w:space="0" w:color="auto"/>
        <w:right w:val="none" w:sz="0" w:space="0" w:color="auto"/>
      </w:divBdr>
      <w:divsChild>
        <w:div w:id="1801069587">
          <w:marLeft w:val="0"/>
          <w:marRight w:val="0"/>
          <w:marTop w:val="0"/>
          <w:marBottom w:val="0"/>
          <w:divBdr>
            <w:top w:val="none" w:sz="0" w:space="0" w:color="auto"/>
            <w:left w:val="none" w:sz="0" w:space="0" w:color="auto"/>
            <w:bottom w:val="none" w:sz="0" w:space="0" w:color="auto"/>
            <w:right w:val="none" w:sz="0" w:space="0" w:color="auto"/>
          </w:divBdr>
          <w:divsChild>
            <w:div w:id="4037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437">
      <w:bodyDiv w:val="1"/>
      <w:marLeft w:val="0"/>
      <w:marRight w:val="0"/>
      <w:marTop w:val="0"/>
      <w:marBottom w:val="0"/>
      <w:divBdr>
        <w:top w:val="none" w:sz="0" w:space="0" w:color="auto"/>
        <w:left w:val="none" w:sz="0" w:space="0" w:color="auto"/>
        <w:bottom w:val="none" w:sz="0" w:space="0" w:color="auto"/>
        <w:right w:val="none" w:sz="0" w:space="0" w:color="auto"/>
      </w:divBdr>
    </w:div>
    <w:div w:id="1890342664">
      <w:bodyDiv w:val="1"/>
      <w:marLeft w:val="0"/>
      <w:marRight w:val="0"/>
      <w:marTop w:val="0"/>
      <w:marBottom w:val="0"/>
      <w:divBdr>
        <w:top w:val="none" w:sz="0" w:space="0" w:color="auto"/>
        <w:left w:val="none" w:sz="0" w:space="0" w:color="auto"/>
        <w:bottom w:val="none" w:sz="0" w:space="0" w:color="auto"/>
        <w:right w:val="none" w:sz="0" w:space="0" w:color="auto"/>
      </w:divBdr>
    </w:div>
    <w:div w:id="19540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hyperlink" Target="http://en.wikipedia.org/wiki/Atomic_number" TargetMode="External"/><Relationship Id="rId42" Type="http://schemas.openxmlformats.org/officeDocument/2006/relationships/hyperlink" Target="http://en.wikipedia.org/wiki/Carbon" TargetMode="External"/><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hyperlink" Target="http://en.wikipedia.org/wiki/Bromochlorofluoroiodomethane" TargetMode="External"/><Relationship Id="rId38" Type="http://schemas.openxmlformats.org/officeDocument/2006/relationships/hyperlink" Target="http://en.wikipedia.org/wiki/Fluorine" TargetMode="External"/><Relationship Id="rId46" Type="http://schemas.openxmlformats.org/officeDocument/2006/relationships/hyperlink" Target="http://en.wikipedia.org/wiki/Ketone" TargetMode="External"/><Relationship Id="rId2" Type="http://schemas.microsoft.com/office/2007/relationships/stylesWithEffects" Target="stylesWithEffect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en.wikipedia.org/wiki/Nitrogen"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hyperlink" Target="http://en.wikipedia.org/wiki/Chlorine" TargetMode="External"/><Relationship Id="rId40" Type="http://schemas.openxmlformats.org/officeDocument/2006/relationships/hyperlink" Target="http://en.wikipedia.org/wiki/L-serine" TargetMode="External"/><Relationship Id="rId45" Type="http://schemas.openxmlformats.org/officeDocument/2006/relationships/hyperlink" Target="http://en.wikipedia.org/wiki/Carvone" TargetMode="External"/><Relationship Id="rId53" Type="http://schemas.openxmlformats.org/officeDocument/2006/relationships/image" Target="media/image35.gif"/><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hyperlink" Target="http://en.wikipedia.org/wiki/Bromine" TargetMode="External"/><Relationship Id="rId49" Type="http://schemas.openxmlformats.org/officeDocument/2006/relationships/image" Target="media/image31.gif"/><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28.png"/><Relationship Id="rId52" Type="http://schemas.openxmlformats.org/officeDocument/2006/relationships/image" Target="media/image3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gif"/><Relationship Id="rId35" Type="http://schemas.openxmlformats.org/officeDocument/2006/relationships/hyperlink" Target="http://en.wikipedia.org/wiki/Iodine" TargetMode="External"/><Relationship Id="rId43" Type="http://schemas.openxmlformats.org/officeDocument/2006/relationships/hyperlink" Target="http://en.wikipedia.org/wiki/Hydrogen" TargetMode="External"/><Relationship Id="rId48" Type="http://schemas.openxmlformats.org/officeDocument/2006/relationships/image" Target="media/image30.gif"/><Relationship Id="rId8" Type="http://schemas.openxmlformats.org/officeDocument/2006/relationships/oleObject" Target="embeddings/oleObject2.bin"/><Relationship Id="rId51" Type="http://schemas.openxmlformats.org/officeDocument/2006/relationships/image" Target="media/image33.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Yang</dc:creator>
  <cp:keywords/>
  <dc:description/>
  <cp:lastModifiedBy>Edward Yang</cp:lastModifiedBy>
  <cp:revision>48</cp:revision>
  <dcterms:created xsi:type="dcterms:W3CDTF">2013-11-11T04:43:00Z</dcterms:created>
  <dcterms:modified xsi:type="dcterms:W3CDTF">2013-11-13T08:16:00Z</dcterms:modified>
</cp:coreProperties>
</file>