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Cog Sci Final Google Doc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highlight w:val="none"/>
          <w:rtl w:val="0"/>
        </w:rPr>
        <w:t xml:space="preserve">Innateness</w:t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highlight w:val="none"/>
          <w:rtl w:val="0"/>
        </w:rPr>
        <w:t xml:space="preserve">Rationalist vs. empiricist</w:t>
      </w:r>
    </w:p>
    <w:p w:rsidDel="00000000" w:rsidRDefault="00000000" w:rsidR="00000000" w:rsidRPr="00000000" w:rsidP="00000000">
      <w:pPr>
        <w:numPr>
          <w:ilvl w:val="1"/>
          <w:numId w:val="19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innate knowledge vs. experience</w:t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highlight w:val="none"/>
          <w:rtl w:val="0"/>
        </w:rPr>
        <w:t xml:space="preserve">Plato vs. Aristotle</w:t>
      </w:r>
    </w:p>
    <w:p w:rsidDel="00000000" w:rsidRDefault="00000000" w:rsidR="00000000" w:rsidRPr="00000000" w:rsidP="00000000">
      <w:pPr>
        <w:numPr>
          <w:ilvl w:val="1"/>
          <w:numId w:val="5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Plato: rationalist, innate knowledge</w:t>
      </w:r>
    </w:p>
    <w:p w:rsidDel="00000000" w:rsidRDefault="00000000" w:rsidR="00000000" w:rsidRPr="00000000" w:rsidP="00000000">
      <w:pPr>
        <w:numPr>
          <w:ilvl w:val="2"/>
          <w:numId w:val="5"/>
        </w:numPr>
        <w:ind w:hanging="360" w:left="2160"/>
      </w:pPr>
      <w:r w:rsidDel="00000000" w:rsidR="00000000" w:rsidRPr="00000000">
        <w:rPr>
          <w:highlight w:val="none"/>
          <w:rtl w:val="0"/>
        </w:rPr>
        <w:t xml:space="preserve">poverty of stimulus</w:t>
      </w:r>
    </w:p>
    <w:p w:rsidDel="00000000" w:rsidRDefault="00000000" w:rsidR="00000000" w:rsidRPr="00000000" w:rsidP="00000000">
      <w:pPr>
        <w:numPr>
          <w:ilvl w:val="2"/>
          <w:numId w:val="5"/>
        </w:numPr>
        <w:ind w:hanging="360" w:left="2160"/>
      </w:pPr>
      <w:r w:rsidDel="00000000" w:rsidR="00000000" w:rsidRPr="00000000">
        <w:rPr>
          <w:highlight w:val="none"/>
          <w:rtl w:val="0"/>
        </w:rPr>
        <w:t xml:space="preserve">Plato’s problem: we know things we could not have learned, soul must have understood them for all time</w:t>
      </w:r>
    </w:p>
    <w:p w:rsidDel="00000000" w:rsidRDefault="00000000" w:rsidR="00000000" w:rsidRPr="00000000" w:rsidP="00000000">
      <w:pPr>
        <w:numPr>
          <w:ilvl w:val="2"/>
          <w:numId w:val="5"/>
        </w:numPr>
        <w:ind w:hanging="360" w:left="2160"/>
      </w:pPr>
      <w:r w:rsidDel="00000000" w:rsidR="00000000" w:rsidRPr="00000000">
        <w:rPr>
          <w:highlight w:val="none"/>
          <w:rtl w:val="0"/>
        </w:rPr>
        <w:t xml:space="preserve">humans have limited contact with the world, yet we know so much</w:t>
      </w:r>
    </w:p>
    <w:p w:rsidDel="00000000" w:rsidRDefault="00000000" w:rsidR="00000000" w:rsidRPr="00000000" w:rsidP="00000000">
      <w:pPr>
        <w:numPr>
          <w:ilvl w:val="2"/>
          <w:numId w:val="5"/>
        </w:numPr>
        <w:ind w:hanging="360" w:left="2160"/>
      </w:pPr>
      <w:r w:rsidDel="00000000" w:rsidR="00000000" w:rsidRPr="00000000">
        <w:rPr>
          <w:highlight w:val="none"/>
          <w:rtl w:val="0"/>
        </w:rPr>
        <w:t xml:space="preserve">Plato’s meno: learning is remembering</w:t>
      </w:r>
    </w:p>
    <w:p w:rsidDel="00000000" w:rsidRDefault="00000000" w:rsidR="00000000" w:rsidRPr="00000000" w:rsidP="00000000">
      <w:pPr>
        <w:numPr>
          <w:ilvl w:val="1"/>
          <w:numId w:val="5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Aristotle (blank slate): empiricist</w:t>
      </w:r>
    </w:p>
    <w:p w:rsidDel="00000000" w:rsidRDefault="00000000" w:rsidR="00000000" w:rsidRPr="00000000" w:rsidP="00000000">
      <w:pPr>
        <w:numPr>
          <w:ilvl w:val="1"/>
          <w:numId w:val="5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Plato was the teacher of Aristotle</w:t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highlight w:val="none"/>
          <w:rtl w:val="0"/>
        </w:rPr>
        <w:t xml:space="preserve">Leibniz(veins in da marble) vs. Locke (white paper). </w:t>
      </w:r>
    </w:p>
    <w:p w:rsidDel="00000000" w:rsidRDefault="00000000" w:rsidR="00000000" w:rsidRPr="00000000" w:rsidP="00000000">
      <w:pPr>
        <w:numPr>
          <w:ilvl w:val="1"/>
          <w:numId w:val="33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locke: 2 sorts of experience, sensation and reflection</w:t>
      </w:r>
    </w:p>
    <w:p w:rsidDel="00000000" w:rsidRDefault="00000000" w:rsidR="00000000" w:rsidRPr="00000000" w:rsidP="00000000">
      <w:pPr>
        <w:numPr>
          <w:ilvl w:val="1"/>
          <w:numId w:val="33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complex ideas are formed from simple ideas</w:t>
      </w:r>
    </w:p>
    <w:p w:rsidDel="00000000" w:rsidRDefault="00000000" w:rsidR="00000000" w:rsidRPr="00000000" w:rsidP="00000000">
      <w:pPr>
        <w:numPr>
          <w:ilvl w:val="1"/>
          <w:numId w:val="33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Leibniz: experience is necessary but not sufficient to account for our knowledge</w:t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highlight w:val="none"/>
          <w:rtl w:val="0"/>
        </w:rPr>
        <w:t xml:space="preserve">Blank slate; innate knowledge</w:t>
      </w:r>
    </w:p>
    <w:p w:rsidDel="00000000" w:rsidRDefault="00000000" w:rsidR="00000000" w:rsidRPr="00000000" w:rsidP="00000000">
      <w:pPr>
        <w:ind w:firstLine="0" w:left="720"/>
      </w:pPr>
      <w:r w:rsidDel="00000000" w:rsidR="00000000" w:rsidRPr="00000000">
        <w:rPr>
          <w:highlight w:val="none"/>
          <w:rtl w:val="0"/>
        </w:rPr>
        <w:t xml:space="preserve">Plato’s problem - humans have limited contact with the world, yet we know so much</w:t>
      </w:r>
    </w:p>
    <w:p w:rsidDel="00000000" w:rsidRDefault="00000000" w:rsidR="00000000" w:rsidRPr="00000000" w:rsidP="00000000">
      <w:pPr>
        <w:numPr>
          <w:ilvl w:val="2"/>
          <w:numId w:val="28"/>
        </w:numPr>
        <w:ind w:hanging="360" w:left="2160"/>
      </w:pPr>
      <w:r w:rsidDel="00000000" w:rsidR="00000000" w:rsidRPr="00000000">
        <w:rPr>
          <w:highlight w:val="none"/>
          <w:rtl w:val="0"/>
        </w:rPr>
        <w:t xml:space="preserve">argument from poverty of stimulus </w:t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highlight w:val="none"/>
          <w:rtl w:val="0"/>
        </w:rPr>
        <w:t xml:space="preserve">Induction vs. deduction. </w:t>
      </w:r>
    </w:p>
    <w:p w:rsidDel="00000000" w:rsidRDefault="00000000" w:rsidR="00000000" w:rsidRPr="00000000" w:rsidP="00000000">
      <w:pPr>
        <w:numPr>
          <w:ilvl w:val="1"/>
          <w:numId w:val="22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Induction: acquiring knowledge from instances, generalizes beyond the data given, guided by biases, can be wrong!</w:t>
      </w:r>
    </w:p>
    <w:p w:rsidDel="00000000" w:rsidRDefault="00000000" w:rsidR="00000000" w:rsidRPr="00000000" w:rsidP="00000000">
      <w:pPr>
        <w:numPr>
          <w:ilvl w:val="1"/>
          <w:numId w:val="22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Deduction: derives new truths from know truths, conclusions are absolutely certain</w:t>
      </w:r>
    </w:p>
    <w:p w:rsidDel="00000000" w:rsidRDefault="00000000" w:rsidR="00000000" w:rsidRPr="00000000" w:rsidP="00000000">
      <w:pPr>
        <w:ind w:firstLine="0" w:left="0"/>
      </w:pPr>
      <w:r w:rsidDel="00000000" w:rsidR="00000000" w:rsidRPr="00000000">
        <w:rPr>
          <w:b w:val="1"/>
          <w:highlight w:val="none"/>
          <w:rtl w:val="0"/>
        </w:rPr>
        <w:t xml:space="preserve">Alphabet of human thought: </w:t>
      </w:r>
      <w:r w:rsidDel="00000000" w:rsidR="00000000" w:rsidRPr="00000000">
        <w:rPr>
          <w:highlight w:val="none"/>
          <w:rtl w:val="0"/>
        </w:rPr>
        <w:t xml:space="preserve">theory of thought should predict and expain the thoughts people have</w:t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highlight w:val="none"/>
          <w:rtl w:val="0"/>
        </w:rPr>
        <w:t xml:space="preserve">Aristotle, syllogisms</w:t>
      </w:r>
    </w:p>
    <w:p w:rsidDel="00000000" w:rsidRDefault="00000000" w:rsidR="00000000" w:rsidRPr="00000000" w:rsidP="00000000">
      <w:pPr>
        <w:numPr>
          <w:ilvl w:val="1"/>
          <w:numId w:val="2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certain things having been supposed, deriving a conclusion different from those supposed results</w:t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b w:val="1"/>
          <w:highlight w:val="none"/>
          <w:rtl w:val="0"/>
        </w:rPr>
        <w:t xml:space="preserve">Leibniz’</w:t>
      </w:r>
      <w:r w:rsidDel="00000000" w:rsidR="00000000" w:rsidRPr="00000000">
        <w:rPr>
          <w:highlight w:val="none"/>
          <w:rtl w:val="0"/>
        </w:rPr>
        <w:t xml:space="preserve">s dream or “wonderful idea”. </w:t>
      </w:r>
    </w:p>
    <w:p w:rsidDel="00000000" w:rsidRDefault="00000000" w:rsidR="00000000" w:rsidRPr="00000000" w:rsidP="00000000">
      <w:pPr>
        <w:numPr>
          <w:ilvl w:val="1"/>
          <w:numId w:val="3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vision was to create a universal characteristic</w:t>
      </w:r>
    </w:p>
    <w:p w:rsidDel="00000000" w:rsidRDefault="00000000" w:rsidR="00000000" w:rsidRPr="00000000" w:rsidP="00000000">
      <w:pPr>
        <w:numPr>
          <w:ilvl w:val="1"/>
          <w:numId w:val="3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ideal language that perfectly represents the relationships between thoughts</w:t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b w:val="1"/>
          <w:highlight w:val="none"/>
          <w:rtl w:val="0"/>
        </w:rPr>
        <w:t xml:space="preserve">Boole:</w:t>
      </w:r>
      <w:r w:rsidDel="00000000" w:rsidR="00000000" w:rsidRPr="00000000">
        <w:rPr>
          <w:highlight w:val="none"/>
          <w:rtl w:val="0"/>
        </w:rPr>
        <w:t xml:space="preserve"> propositional logic</w:t>
      </w:r>
    </w:p>
    <w:p w:rsidDel="00000000" w:rsidRDefault="00000000" w:rsidR="00000000" w:rsidRPr="00000000" w:rsidP="00000000">
      <w:pPr>
        <w:numPr>
          <w:ilvl w:val="1"/>
          <w:numId w:val="1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xx=x</w:t>
      </w:r>
    </w:p>
    <w:p w:rsidDel="00000000" w:rsidRDefault="00000000" w:rsidR="00000000" w:rsidRPr="00000000" w:rsidP="00000000">
      <w:pPr>
        <w:numPr>
          <w:ilvl w:val="1"/>
          <w:numId w:val="1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x(1-x) = 0 the set of one thing and the set of everything that’s not that thing is going to be nothing</w:t>
      </w:r>
    </w:p>
    <w:p w:rsidDel="00000000" w:rsidRDefault="00000000" w:rsidR="00000000" w:rsidRPr="00000000" w:rsidP="00000000">
      <w:pPr>
        <w:ind w:firstLine="0" w:left="0"/>
      </w:pPr>
      <w:r w:rsidDel="00000000" w:rsidR="00000000" w:rsidRPr="00000000">
        <w:rPr>
          <w:b w:val="1"/>
          <w:highlight w:val="none"/>
          <w:rtl w:val="0"/>
        </w:rPr>
        <w:t xml:space="preserve">Logic</w:t>
      </w:r>
    </w:p>
    <w:p w:rsidDel="00000000" w:rsidRDefault="00000000" w:rsidR="00000000" w:rsidRPr="00000000" w:rsidP="00000000">
      <w:pPr>
        <w:ind w:firstLine="0" w:left="720"/>
      </w:pPr>
      <w:r w:rsidDel="00000000" w:rsidR="00000000" w:rsidRPr="00000000">
        <w:rPr>
          <w:b w:val="1"/>
          <w:highlight w:val="none"/>
          <w:rtl w:val="0"/>
        </w:rPr>
        <w:t xml:space="preserve">Frege:</w:t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numPr>
          <w:ilvl w:val="1"/>
          <w:numId w:val="17"/>
        </w:numPr>
        <w:ind w:hanging="360" w:left="1440"/>
      </w:pPr>
      <w:r w:rsidDel="00000000" w:rsidR="00000000" w:rsidRPr="00000000">
        <w:rPr>
          <w:i w:val="1"/>
          <w:highlight w:val="none"/>
          <w:rtl w:val="0"/>
        </w:rPr>
        <w:t xml:space="preserve">Begriffsschrift</w:t>
      </w:r>
      <w:r w:rsidDel="00000000" w:rsidR="00000000" w:rsidRPr="00000000">
        <w:rPr>
          <w:highlight w:val="none"/>
          <w:rtl w:val="0"/>
        </w:rPr>
        <w:t xml:space="preserve">: creates formal language that captures the relationships of thought</w:t>
      </w:r>
    </w:p>
    <w:p w:rsidDel="00000000" w:rsidRDefault="00000000" w:rsidR="00000000" w:rsidRPr="00000000" w:rsidP="00000000">
      <w:pPr>
        <w:numPr>
          <w:ilvl w:val="2"/>
          <w:numId w:val="17"/>
        </w:numPr>
        <w:ind w:hanging="360" w:left="2160"/>
      </w:pPr>
      <w:r w:rsidDel="00000000" w:rsidR="00000000" w:rsidRPr="00000000">
        <w:rPr>
          <w:highlight w:val="none"/>
          <w:rtl w:val="0"/>
        </w:rPr>
        <w:t xml:space="preserve">Remember, Bertrand’s devastating letter to Frege; sets in sets</w:t>
      </w:r>
    </w:p>
    <w:p w:rsidDel="00000000" w:rsidRDefault="00000000" w:rsidR="00000000" w:rsidRPr="00000000" w:rsidP="00000000">
      <w:pPr>
        <w:numPr>
          <w:ilvl w:val="1"/>
          <w:numId w:val="17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propositional vs. predicate logic; quantification.  Truth tables.  Frege did not provide a procedure that will tell you whether conclusion C follows from premises P. </w:t>
      </w:r>
    </w:p>
    <w:p w:rsidDel="00000000" w:rsidRDefault="00000000" w:rsidR="00000000" w:rsidRPr="00000000" w:rsidP="00000000">
      <w:pPr>
        <w:ind w:firstLine="0" w:left="720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highlight w:val="none"/>
          <w:rtl w:val="0"/>
        </w:rPr>
        <w:t xml:space="preserve">Infinity</w:t>
      </w:r>
    </w:p>
    <w:p w:rsidDel="00000000" w:rsidRDefault="00000000" w:rsidR="00000000" w:rsidRPr="00000000" w:rsidP="00000000">
      <w:pPr>
        <w:ind w:firstLine="0" w:left="720"/>
      </w:pPr>
      <w:r w:rsidDel="00000000" w:rsidR="00000000" w:rsidRPr="00000000">
        <w:rPr>
          <w:highlight w:val="none"/>
          <w:rtl w:val="0"/>
        </w:rPr>
        <w:t xml:space="preserve">Infinity: a rationalist challenge to empiricism, going beyond (necessarily finite) experience.  </w:t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highlight w:val="none"/>
          <w:rtl w:val="0"/>
        </w:rPr>
        <w:t xml:space="preserve">Countably vs. uncountably infinite</w:t>
      </w:r>
    </w:p>
    <w:p w:rsidDel="00000000" w:rsidRDefault="00000000" w:rsidR="00000000" w:rsidRPr="00000000" w:rsidP="00000000">
      <w:pPr>
        <w:numPr>
          <w:ilvl w:val="1"/>
          <w:numId w:val="15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countably: natural numbers, odd and even numbers </w:t>
      </w:r>
    </w:p>
    <w:p w:rsidDel="00000000" w:rsidRDefault="00000000" w:rsidR="00000000" w:rsidRPr="00000000" w:rsidP="00000000">
      <w:pPr>
        <w:numPr>
          <w:ilvl w:val="1"/>
          <w:numId w:val="15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there’s 2 sizes of infinity</w:t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highlight w:val="none"/>
          <w:rtl w:val="0"/>
        </w:rPr>
        <w:t xml:space="preserve">Cantor, diagonal method</w:t>
      </w:r>
    </w:p>
    <w:p w:rsidDel="00000000" w:rsidRDefault="00000000" w:rsidR="00000000" w:rsidRPr="00000000" w:rsidP="00000000">
      <w:pPr>
        <w:numPr>
          <w:ilvl w:val="1"/>
          <w:numId w:val="16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there’s always a halting set that hasn’t been used yet</w:t>
      </w:r>
    </w:p>
    <w:p w:rsidDel="00000000" w:rsidRDefault="00000000" w:rsidR="00000000" w:rsidRPr="00000000" w:rsidP="00000000">
      <w:pPr>
        <w:numPr>
          <w:ilvl w:val="1"/>
          <w:numId w:val="16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always one step ahead</w:t>
      </w:r>
    </w:p>
    <w:p w:rsidDel="00000000" w:rsidRDefault="00000000" w:rsidR="00000000" w:rsidRPr="00000000" w:rsidP="00000000">
      <w:pPr>
        <w:numPr>
          <w:ilvl w:val="1"/>
          <w:numId w:val="16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uncountable infinity</w:t>
      </w:r>
    </w:p>
    <w:p w:rsidDel="00000000" w:rsidRDefault="00000000" w:rsidR="00000000" w:rsidRPr="00000000" w:rsidP="00000000">
      <w:pPr>
        <w:numPr>
          <w:ilvl w:val="1"/>
          <w:numId w:val="16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Turing used to diagonal method to prove that the decision problem is impossible</w:t>
      </w:r>
    </w:p>
    <w:p w:rsidDel="00000000" w:rsidRDefault="00000000" w:rsidR="00000000" w:rsidRPr="00000000" w:rsidP="00000000">
      <w:pPr>
        <w:numPr>
          <w:ilvl w:val="2"/>
          <w:numId w:val="16"/>
        </w:numPr>
        <w:ind w:hanging="360" w:left="2160"/>
      </w:pPr>
      <w:r w:rsidDel="00000000" w:rsidR="00000000" w:rsidRPr="00000000">
        <w:rPr>
          <w:highlight w:val="none"/>
          <w:rtl w:val="0"/>
        </w:rPr>
        <w:t xml:space="preserve">there are claims that can’t be decided computationally</w:t>
      </w:r>
    </w:p>
    <w:p w:rsidDel="00000000" w:rsidRDefault="00000000" w:rsidR="00000000" w:rsidRPr="00000000" w:rsidP="00000000">
      <w:pPr>
        <w:numPr>
          <w:ilvl w:val="2"/>
          <w:numId w:val="16"/>
        </w:numPr>
        <w:ind w:hanging="360" w:left="2160"/>
      </w:pPr>
      <w:r w:rsidDel="00000000" w:rsidR="00000000" w:rsidRPr="00000000">
        <w:rPr>
          <w:highlight w:val="none"/>
          <w:rtl w:val="0"/>
        </w:rPr>
        <w:t xml:space="preserve">more halting sets than Turing machines</w:t>
      </w:r>
    </w:p>
    <w:p w:rsidDel="00000000" w:rsidRDefault="00000000" w:rsidR="00000000" w:rsidRPr="00000000" w:rsidP="00000000">
      <w:pPr>
        <w:numPr>
          <w:ilvl w:val="2"/>
          <w:numId w:val="16"/>
        </w:numPr>
        <w:ind w:hanging="360" w:left="2160"/>
      </w:pPr>
      <w:r w:rsidDel="00000000" w:rsidR="00000000" w:rsidRPr="00000000">
        <w:rPr>
          <w:highlight w:val="none"/>
          <w:rtl w:val="0"/>
        </w:rPr>
        <w:t xml:space="preserve">same thing as more conclusions that premises</w:t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highlight w:val="none"/>
          <w:rtl w:val="0"/>
        </w:rPr>
        <w:t xml:space="preserve">Thought as computation</w:t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b w:val="1"/>
          <w:highlight w:val="none"/>
          <w:rtl w:val="0"/>
        </w:rPr>
        <w:t xml:space="preserve">Hilbert</w:t>
      </w:r>
      <w:r w:rsidDel="00000000" w:rsidR="00000000" w:rsidRPr="00000000">
        <w:rPr>
          <w:highlight w:val="none"/>
          <w:rtl w:val="0"/>
        </w:rPr>
        <w:t xml:space="preserve">: decision problem (Entscheidungsproblem). </w:t>
      </w:r>
    </w:p>
    <w:p w:rsidDel="00000000" w:rsidRDefault="00000000" w:rsidR="00000000" w:rsidRPr="00000000" w:rsidP="00000000">
      <w:pPr>
        <w:numPr>
          <w:ilvl w:val="1"/>
          <w:numId w:val="25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Wants to know if you can get a procedure for determining if a conclusion followed a premise. IMPOSSIBLE, why? Turing: diagonal method...more conclusions that premises.</w:t>
      </w:r>
    </w:p>
    <w:p w:rsidDel="00000000" w:rsidRDefault="00000000" w:rsidR="00000000" w:rsidRPr="00000000" w:rsidP="00000000">
      <w:pPr>
        <w:ind w:firstLine="0" w:left="720"/>
      </w:pPr>
      <w:r w:rsidDel="00000000" w:rsidR="00000000" w:rsidRPr="00000000">
        <w:rPr>
          <w:b w:val="1"/>
          <w:highlight w:val="none"/>
          <w:rtl w:val="0"/>
        </w:rPr>
        <w:t xml:space="preserve">Turing</w:t>
      </w:r>
      <w:r w:rsidDel="00000000" w:rsidR="00000000" w:rsidRPr="00000000">
        <w:rPr>
          <w:highlight w:val="none"/>
          <w:rtl w:val="0"/>
        </w:rPr>
        <w:t xml:space="preserve">: Turing machine (a machine for a specific purpose).  Universal Turing machines as general-purpose computers, distinction between program and data.  The mind and the </w:t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highlight w:val="none"/>
          <w:rtl w:val="0"/>
        </w:rPr>
        <w:t xml:space="preserve">computer: different hardware, same software. </w:t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highlight w:val="none"/>
          <w:rtl w:val="0"/>
        </w:rPr>
        <w:t xml:space="preserve">Thought, computation, and the world</w:t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highlight w:val="none"/>
          <w:rtl w:val="0"/>
        </w:rPr>
        <w:t xml:space="preserve">Thinking as computation. </w:t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highlight w:val="none"/>
          <w:rtl w:val="0"/>
        </w:rPr>
        <w:t xml:space="preserve">Symbol grounding problem. </w:t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b w:val="1"/>
          <w:highlight w:val="none"/>
          <w:rtl w:val="0"/>
        </w:rPr>
        <w:t xml:space="preserve">Descartes</w:t>
      </w:r>
      <w:r w:rsidDel="00000000" w:rsidR="00000000" w:rsidRPr="00000000">
        <w:rPr>
          <w:highlight w:val="none"/>
          <w:rtl w:val="0"/>
        </w:rPr>
        <w:t xml:space="preserve">: what can we know with certainty?  Evil genius, deceives me by changing the </w:t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highlight w:val="none"/>
          <w:rtl w:val="0"/>
        </w:rPr>
        <w:t xml:space="preserve">information I receive through my senses.  </w:t>
      </w:r>
    </w:p>
    <w:p w:rsidDel="00000000" w:rsidRDefault="00000000" w:rsidR="00000000" w:rsidRPr="00000000" w:rsidP="00000000">
      <w:pPr>
        <w:numPr>
          <w:ilvl w:val="1"/>
          <w:numId w:val="24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“I think therefore I am.”</w:t>
      </w:r>
    </w:p>
    <w:p w:rsidDel="00000000" w:rsidRDefault="00000000" w:rsidR="00000000" w:rsidRPr="00000000" w:rsidP="00000000">
      <w:pPr>
        <w:numPr>
          <w:ilvl w:val="1"/>
          <w:numId w:val="24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Doubted existence for the body, and doesn’t trust his senses.  </w:t>
      </w:r>
    </w:p>
    <w:p w:rsidDel="00000000" w:rsidRDefault="00000000" w:rsidR="00000000" w:rsidRPr="00000000" w:rsidP="00000000">
      <w:pPr>
        <w:numPr>
          <w:ilvl w:val="1"/>
          <w:numId w:val="24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mind and matter can’t be reduced to one another, no explanation of the mind in physical terms</w:t>
      </w:r>
    </w:p>
    <w:p w:rsidDel="00000000" w:rsidRDefault="00000000" w:rsidR="00000000" w:rsidRPr="00000000" w:rsidP="00000000">
      <w:pPr>
        <w:numPr>
          <w:ilvl w:val="1"/>
          <w:numId w:val="24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Mind &amp; body problem: how do they communicating</w:t>
      </w:r>
    </w:p>
    <w:p w:rsidDel="00000000" w:rsidRDefault="00000000" w:rsidR="00000000" w:rsidRPr="00000000" w:rsidP="00000000">
      <w:pPr>
        <w:ind w:firstLine="0" w:left="720"/>
      </w:pPr>
      <w:r w:rsidDel="00000000" w:rsidR="00000000" w:rsidRPr="00000000">
        <w:rPr>
          <w:highlight w:val="none"/>
          <w:rtl w:val="0"/>
        </w:rPr>
        <w:t xml:space="preserve">Dualism vs. materialism</w:t>
      </w:r>
    </w:p>
    <w:p w:rsidDel="00000000" w:rsidRDefault="00000000" w:rsidR="00000000" w:rsidRPr="00000000" w:rsidP="00000000">
      <w:pPr>
        <w:numPr>
          <w:ilvl w:val="1"/>
          <w:numId w:val="8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dualism: if you think that physical sciences can’t be explain operation of the mind</w:t>
      </w:r>
    </w:p>
    <w:p w:rsidDel="00000000" w:rsidRDefault="00000000" w:rsidR="00000000" w:rsidRPr="00000000" w:rsidP="00000000">
      <w:pPr>
        <w:numPr>
          <w:ilvl w:val="2"/>
          <w:numId w:val="8"/>
        </w:numPr>
        <w:ind w:hanging="360" w:left="2160"/>
      </w:pPr>
      <w:r w:rsidDel="00000000" w:rsidR="00000000" w:rsidRPr="00000000">
        <w:rPr>
          <w:highlight w:val="none"/>
          <w:rtl w:val="0"/>
        </w:rPr>
        <w:t xml:space="preserve">mental states can’t be reduced to neural states</w:t>
      </w:r>
    </w:p>
    <w:p w:rsidDel="00000000" w:rsidRDefault="00000000" w:rsidR="00000000" w:rsidRPr="00000000" w:rsidP="00000000">
      <w:pPr>
        <w:numPr>
          <w:ilvl w:val="1"/>
          <w:numId w:val="8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materialism: belief that mind can’t be reduced to matter</w:t>
      </w:r>
    </w:p>
    <w:p w:rsidDel="00000000" w:rsidRDefault="00000000" w:rsidR="00000000" w:rsidRPr="00000000" w:rsidP="00000000">
      <w:pPr>
        <w:numPr>
          <w:ilvl w:val="2"/>
          <w:numId w:val="8"/>
        </w:numPr>
        <w:ind w:hanging="360" w:left="2160"/>
      </w:pPr>
      <w:r w:rsidDel="00000000" w:rsidR="00000000" w:rsidRPr="00000000">
        <w:rPr>
          <w:highlight w:val="none"/>
          <w:rtl w:val="0"/>
        </w:rPr>
        <w:t xml:space="preserve">mind can be thought of in physical terms</w:t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highlight w:val="none"/>
          <w:rtl w:val="0"/>
        </w:rPr>
        <w:t xml:space="preserve">Behavior and the mind</w:t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b w:val="1"/>
          <w:highlight w:val="none"/>
          <w:rtl w:val="0"/>
        </w:rPr>
        <w:t xml:space="preserve">Wundt:</w:t>
      </w:r>
      <w:r w:rsidDel="00000000" w:rsidR="00000000" w:rsidRPr="00000000">
        <w:rPr>
          <w:highlight w:val="none"/>
          <w:rtl w:val="0"/>
        </w:rPr>
        <w:t xml:space="preserve"> introspection, reaction times, apperception.  Subjective element in introspection. </w:t>
      </w:r>
    </w:p>
    <w:p w:rsidDel="00000000" w:rsidRDefault="00000000" w:rsidR="00000000" w:rsidRPr="00000000" w:rsidP="00000000">
      <w:pPr>
        <w:numPr>
          <w:ilvl w:val="1"/>
          <w:numId w:val="23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Brass instrument psychology</w:t>
      </w:r>
    </w:p>
    <w:p w:rsidDel="00000000" w:rsidRDefault="00000000" w:rsidR="00000000" w:rsidRPr="00000000" w:rsidP="00000000">
      <w:pPr>
        <w:numPr>
          <w:ilvl w:val="1"/>
          <w:numId w:val="23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Making the study of the mind a science</w:t>
      </w:r>
    </w:p>
    <w:p w:rsidDel="00000000" w:rsidRDefault="00000000" w:rsidR="00000000" w:rsidRPr="00000000" w:rsidP="00000000">
      <w:pPr>
        <w:numPr>
          <w:ilvl w:val="1"/>
          <w:numId w:val="23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Studying reaction times</w:t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b w:val="1"/>
          <w:highlight w:val="none"/>
          <w:rtl w:val="0"/>
        </w:rPr>
        <w:t xml:space="preserve">Ebbinghaus</w:t>
      </w:r>
      <w:r w:rsidDel="00000000" w:rsidR="00000000" w:rsidRPr="00000000">
        <w:rPr>
          <w:highlight w:val="none"/>
          <w:rtl w:val="0"/>
        </w:rPr>
        <w:t xml:space="preserve">: not introspection, measured memory retention</w:t>
      </w:r>
    </w:p>
    <w:p w:rsidDel="00000000" w:rsidRDefault="00000000" w:rsidR="00000000" w:rsidRPr="00000000" w:rsidP="00000000">
      <w:pPr>
        <w:numPr>
          <w:ilvl w:val="1"/>
          <w:numId w:val="11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Not everyone used introspection</w:t>
      </w:r>
    </w:p>
    <w:p w:rsidDel="00000000" w:rsidRDefault="00000000" w:rsidR="00000000" w:rsidRPr="00000000" w:rsidP="00000000">
      <w:pPr>
        <w:numPr>
          <w:ilvl w:val="1"/>
          <w:numId w:val="11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Found a sort of curve in which people forget things </w:t>
      </w:r>
    </w:p>
    <w:p w:rsidDel="00000000" w:rsidRDefault="00000000" w:rsidR="00000000" w:rsidRPr="00000000" w:rsidP="00000000">
      <w:pPr>
        <w:numPr>
          <w:ilvl w:val="2"/>
          <w:numId w:val="11"/>
        </w:numPr>
        <w:ind w:hanging="360" w:left="2160"/>
      </w:pPr>
      <w:r w:rsidDel="00000000" w:rsidR="00000000" w:rsidRPr="00000000">
        <w:rPr>
          <w:highlight w:val="none"/>
          <w:rtl w:val="0"/>
        </w:rPr>
        <w:t xml:space="preserve">Exponential forgetting curve, spacing effect</w:t>
      </w:r>
    </w:p>
    <w:p w:rsidDel="00000000" w:rsidRDefault="00000000" w:rsidR="00000000" w:rsidRPr="00000000" w:rsidP="00000000">
      <w:pPr>
        <w:ind w:firstLine="0" w:left="720"/>
      </w:pPr>
      <w:r w:rsidDel="00000000" w:rsidR="00000000" w:rsidRPr="00000000">
        <w:rPr>
          <w:b w:val="1"/>
          <w:highlight w:val="none"/>
          <w:rtl w:val="0"/>
        </w:rPr>
        <w:t xml:space="preserve">Behaviorism</w:t>
      </w:r>
      <w:r w:rsidDel="00000000" w:rsidR="00000000" w:rsidRPr="00000000">
        <w:rPr>
          <w:highlight w:val="none"/>
          <w:rtl w:val="0"/>
        </w:rPr>
        <w:t xml:space="preserve">: John Watson, analysis of behavior, not mind.  Deliberate rejection of introspection.</w:t>
      </w:r>
    </w:p>
    <w:p w:rsidDel="00000000" w:rsidRDefault="00000000" w:rsidR="00000000" w:rsidRPr="00000000" w:rsidP="00000000">
      <w:pPr>
        <w:numPr>
          <w:ilvl w:val="1"/>
          <w:numId w:val="26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Purely objective kind of approach</w:t>
      </w:r>
    </w:p>
    <w:p w:rsidDel="00000000" w:rsidRDefault="00000000" w:rsidR="00000000" w:rsidRPr="00000000" w:rsidP="00000000">
      <w:pPr>
        <w:numPr>
          <w:ilvl w:val="1"/>
          <w:numId w:val="26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opened door to theories developed with animals</w:t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highlight w:val="none"/>
          <w:rtl w:val="0"/>
        </w:rPr>
        <w:t xml:space="preserve">Classical conditioning vs. operant conditioning.   </w:t>
      </w:r>
    </w:p>
    <w:p w:rsidDel="00000000" w:rsidRDefault="00000000" w:rsidR="00000000" w:rsidRPr="00000000" w:rsidP="00000000">
      <w:pPr>
        <w:numPr>
          <w:ilvl w:val="1"/>
          <w:numId w:val="4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classical conditioning: learning one cu is associated with another that naturally elicits a reaction</w:t>
      </w:r>
    </w:p>
    <w:p w:rsidDel="00000000" w:rsidRDefault="00000000" w:rsidR="00000000" w:rsidRPr="00000000" w:rsidP="00000000">
      <w:pPr>
        <w:numPr>
          <w:ilvl w:val="1"/>
          <w:numId w:val="4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operant conditioning: learing that performing an action results in a reward/punishment</w:t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b w:val="1"/>
          <w:highlight w:val="none"/>
          <w:rtl w:val="0"/>
        </w:rPr>
        <w:t xml:space="preserve">Skinner:</w:t>
      </w:r>
      <w:r w:rsidDel="00000000" w:rsidR="00000000" w:rsidRPr="00000000">
        <w:rPr>
          <w:highlight w:val="none"/>
          <w:rtl w:val="0"/>
        </w:rPr>
        <w:t xml:space="preserve"> radical behaviorist, sought to dispense with talk of mental states entirely. </w:t>
      </w:r>
    </w:p>
    <w:p w:rsidDel="00000000" w:rsidRDefault="00000000" w:rsidR="00000000" w:rsidRPr="00000000" w:rsidP="00000000">
      <w:pPr>
        <w:numPr>
          <w:ilvl w:val="1"/>
          <w:numId w:val="20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Asked by Whitehead in the dinner convo, why are there no black scorpions falling on the table?! </w:t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highlight w:val="none"/>
          <w:rtl w:val="0"/>
        </w:rPr>
        <w:t xml:space="preserve">The cognitive revolution</w:t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highlight w:val="none"/>
          <w:rtl w:val="0"/>
        </w:rPr>
        <w:t xml:space="preserve">Tolman, latent learning, cognitive maps</w:t>
      </w:r>
    </w:p>
    <w:p w:rsidDel="00000000" w:rsidRDefault="00000000" w:rsidR="00000000" w:rsidRPr="00000000" w:rsidP="00000000">
      <w:pPr>
        <w:numPr>
          <w:ilvl w:val="1"/>
          <w:numId w:val="27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cognitive maps - mental representations</w:t>
      </w:r>
    </w:p>
    <w:p w:rsidDel="00000000" w:rsidRDefault="00000000" w:rsidR="00000000" w:rsidRPr="00000000" w:rsidP="00000000">
      <w:pPr>
        <w:numPr>
          <w:ilvl w:val="1"/>
          <w:numId w:val="27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latent learning: rats can still learn without a reward</w:t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highlight w:val="none"/>
          <w:rtl w:val="0"/>
        </w:rPr>
        <w:t xml:space="preserve">Mental representations as key defining feature of cognitive science</w:t>
      </w:r>
    </w:p>
    <w:p w:rsidDel="00000000" w:rsidRDefault="00000000" w:rsidR="00000000" w:rsidRPr="00000000" w:rsidP="00000000">
      <w:pPr>
        <w:numPr>
          <w:ilvl w:val="1"/>
          <w:numId w:val="12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argument against behaviorism</w:t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highlight w:val="none"/>
          <w:rtl w:val="0"/>
        </w:rPr>
        <w:t xml:space="preserve">Newell and Simon</w:t>
      </w:r>
    </w:p>
    <w:p w:rsidDel="00000000" w:rsidRDefault="00000000" w:rsidR="00000000" w:rsidRPr="00000000" w:rsidP="00000000">
      <w:pPr>
        <w:numPr>
          <w:ilvl w:val="1"/>
          <w:numId w:val="7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Logic theorist</w:t>
      </w:r>
    </w:p>
    <w:p w:rsidDel="00000000" w:rsidRDefault="00000000" w:rsidR="00000000" w:rsidRPr="00000000" w:rsidP="00000000">
      <w:pPr>
        <w:numPr>
          <w:ilvl w:val="1"/>
          <w:numId w:val="7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first AI program</w:t>
      </w:r>
    </w:p>
    <w:p w:rsidDel="00000000" w:rsidRDefault="00000000" w:rsidR="00000000" w:rsidRPr="00000000" w:rsidP="00000000">
      <w:pPr>
        <w:numPr>
          <w:ilvl w:val="1"/>
          <w:numId w:val="7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found proof of mathematical facts</w:t>
      </w:r>
    </w:p>
    <w:p w:rsidDel="00000000" w:rsidRDefault="00000000" w:rsidR="00000000" w:rsidRPr="00000000" w:rsidP="00000000">
      <w:pPr>
        <w:numPr>
          <w:ilvl w:val="1"/>
          <w:numId w:val="7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used heuristics - working backwards for extremely large search space</w:t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highlight w:val="none"/>
          <w:rtl w:val="0"/>
        </w:rPr>
        <w:t xml:space="preserve">Miller</w:t>
      </w:r>
    </w:p>
    <w:p w:rsidDel="00000000" w:rsidRDefault="00000000" w:rsidR="00000000" w:rsidRPr="00000000" w:rsidP="00000000">
      <w:pPr>
        <w:numPr>
          <w:ilvl w:val="1"/>
          <w:numId w:val="29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magic number 7 plus or minus 2</w:t>
      </w:r>
    </w:p>
    <w:p w:rsidDel="00000000" w:rsidRDefault="00000000" w:rsidR="00000000" w:rsidRPr="00000000" w:rsidP="00000000">
      <w:pPr>
        <w:numPr>
          <w:ilvl w:val="1"/>
          <w:numId w:val="29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chunking</w:t>
      </w:r>
    </w:p>
    <w:p w:rsidDel="00000000" w:rsidRDefault="00000000" w:rsidR="00000000" w:rsidRPr="00000000" w:rsidP="00000000">
      <w:pPr>
        <w:numPr>
          <w:ilvl w:val="1"/>
          <w:numId w:val="29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constraint on human mental representation</w:t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highlight w:val="none"/>
          <w:rtl w:val="0"/>
        </w:rPr>
        <w:t xml:space="preserve">Lashley</w:t>
      </w:r>
    </w:p>
    <w:p w:rsidDel="00000000" w:rsidRDefault="00000000" w:rsidR="00000000" w:rsidRPr="00000000" w:rsidP="00000000">
      <w:pPr>
        <w:numPr>
          <w:ilvl w:val="1"/>
          <w:numId w:val="34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hierarchy of planning</w:t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highlight w:val="none"/>
          <w:rtl w:val="0"/>
        </w:rPr>
        <w:t xml:space="preserve">Chomsky</w:t>
      </w:r>
    </w:p>
    <w:p w:rsidDel="00000000" w:rsidRDefault="00000000" w:rsidR="00000000" w:rsidRPr="00000000" w:rsidP="00000000">
      <w:pPr>
        <w:numPr>
          <w:ilvl w:val="1"/>
          <w:numId w:val="37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structural language</w:t>
      </w:r>
    </w:p>
    <w:p w:rsidDel="00000000" w:rsidRDefault="00000000" w:rsidR="00000000" w:rsidRPr="00000000" w:rsidP="00000000">
      <w:pPr>
        <w:numPr>
          <w:ilvl w:val="1"/>
          <w:numId w:val="37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that it’s hierarchically structured</w:t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highlight w:val="none"/>
          <w:rtl w:val="0"/>
        </w:rPr>
        <w:t xml:space="preserve">Language</w:t>
      </w:r>
    </w:p>
    <w:p w:rsidDel="00000000" w:rsidRDefault="00000000" w:rsidR="00000000" w:rsidRPr="00000000" w:rsidP="00000000">
      <w:pPr>
        <w:ind w:firstLine="0" w:left="720"/>
      </w:pPr>
      <w:r w:rsidDel="00000000" w:rsidR="00000000" w:rsidRPr="00000000">
        <w:rPr>
          <w:highlight w:val="none"/>
          <w:rtl w:val="0"/>
        </w:rPr>
        <w:t xml:space="preserve">Language as: hierarchically structured – not just a string of words; uniquely human; rule-driven: </w:t>
      </w:r>
    </w:p>
    <w:p w:rsidDel="00000000" w:rsidRDefault="00000000" w:rsidR="00000000" w:rsidRPr="00000000" w:rsidP="00000000">
      <w:pPr>
        <w:ind w:firstLine="0" w:left="720"/>
      </w:pPr>
      <w:r w:rsidDel="00000000" w:rsidR="00000000" w:rsidRPr="00000000">
        <w:rPr>
          <w:highlight w:val="none"/>
          <w:rtl w:val="0"/>
        </w:rPr>
        <w:t xml:space="preserve">infinite generative capacity from finite means. </w:t>
      </w:r>
    </w:p>
    <w:p w:rsidDel="00000000" w:rsidRDefault="00000000" w:rsidR="00000000" w:rsidRPr="00000000" w:rsidP="00000000">
      <w:pPr>
        <w:ind w:firstLine="0" w:left="720"/>
      </w:pPr>
      <w:r w:rsidDel="00000000" w:rsidR="00000000" w:rsidRPr="00000000">
        <w:rPr>
          <w:highlight w:val="none"/>
          <w:rtl w:val="0"/>
        </w:rPr>
        <w:t xml:space="preserve">Skinner vs. Whitehead</w:t>
      </w:r>
    </w:p>
    <w:p w:rsidDel="00000000" w:rsidRDefault="00000000" w:rsidR="00000000" w:rsidRPr="00000000" w:rsidP="00000000">
      <w:pPr>
        <w:numPr>
          <w:ilvl w:val="1"/>
          <w:numId w:val="21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Whitehead’s challenge to skinner: there’s a black scorpion on this table</w:t>
      </w:r>
    </w:p>
    <w:p w:rsidDel="00000000" w:rsidRDefault="00000000" w:rsidR="00000000" w:rsidRPr="00000000" w:rsidP="00000000">
      <w:pPr>
        <w:numPr>
          <w:ilvl w:val="1"/>
          <w:numId w:val="21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how is that behaviorally driven? No stimulus that prompts you to say something like that</w:t>
      </w:r>
    </w:p>
    <w:p w:rsidDel="00000000" w:rsidRDefault="00000000" w:rsidR="00000000" w:rsidRPr="00000000" w:rsidP="00000000">
      <w:pPr>
        <w:ind w:firstLine="0" w:left="720"/>
      </w:pPr>
      <w:r w:rsidDel="00000000" w:rsidR="00000000" w:rsidRPr="00000000">
        <w:rPr>
          <w:highlight w:val="none"/>
          <w:rtl w:val="0"/>
        </w:rPr>
        <w:t xml:space="preserve">Chomsky vs. Skinner</w:t>
      </w:r>
    </w:p>
    <w:p w:rsidDel="00000000" w:rsidRDefault="00000000" w:rsidR="00000000" w:rsidRPr="00000000" w:rsidP="00000000">
      <w:pPr>
        <w:numPr>
          <w:ilvl w:val="1"/>
          <w:numId w:val="18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Skinner’s book verbal behavior was negatively reviews by Chomsky</w:t>
      </w:r>
    </w:p>
    <w:p w:rsidDel="00000000" w:rsidRDefault="00000000" w:rsidR="00000000" w:rsidRPr="00000000" w:rsidP="00000000">
      <w:pPr>
        <w:numPr>
          <w:ilvl w:val="1"/>
          <w:numId w:val="18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skinner: classic empiricist, chomsky: classic rationalist</w:t>
      </w:r>
    </w:p>
    <w:p w:rsidDel="00000000" w:rsidRDefault="00000000" w:rsidR="00000000" w:rsidRPr="00000000" w:rsidP="00000000">
      <w:pPr>
        <w:numPr>
          <w:ilvl w:val="1"/>
          <w:numId w:val="18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language reflects knowledge and can’t be accounted for without reference to mental representation</w:t>
      </w:r>
    </w:p>
    <w:p w:rsidDel="00000000" w:rsidRDefault="00000000" w:rsidR="00000000" w:rsidRPr="00000000" w:rsidP="00000000">
      <w:pPr>
        <w:numPr>
          <w:ilvl w:val="1"/>
          <w:numId w:val="18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some of this knowledge is innate - related to Leibniz’s veins in the marble</w:t>
      </w:r>
    </w:p>
    <w:p w:rsidDel="00000000" w:rsidRDefault="00000000" w:rsidR="00000000" w:rsidRPr="00000000" w:rsidP="00000000">
      <w:pPr>
        <w:ind w:firstLine="0" w:left="720"/>
      </w:pPr>
      <w:r w:rsidDel="00000000" w:rsidR="00000000" w:rsidRPr="00000000">
        <w:rPr>
          <w:highlight w:val="none"/>
          <w:rtl w:val="0"/>
        </w:rPr>
        <w:t xml:space="preserve">The logical problem of language acquisition. </w:t>
      </w:r>
    </w:p>
    <w:p w:rsidDel="00000000" w:rsidRDefault="00000000" w:rsidR="00000000" w:rsidRPr="00000000" w:rsidP="00000000">
      <w:pPr>
        <w:numPr>
          <w:ilvl w:val="1"/>
          <w:numId w:val="9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similar to poverty of stimulus</w:t>
      </w:r>
    </w:p>
    <w:p w:rsidDel="00000000" w:rsidRDefault="00000000" w:rsidR="00000000" w:rsidRPr="00000000" w:rsidP="00000000">
      <w:pPr>
        <w:numPr>
          <w:ilvl w:val="1"/>
          <w:numId w:val="9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don’t correct the kid enough, not enough negative information for the kid to learn all the rules of language by themselves</w:t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highlight w:val="none"/>
          <w:rtl w:val="0"/>
        </w:rPr>
        <w:t xml:space="preserve">Universal grammar - answers these 3 questions</w:t>
      </w:r>
    </w:p>
    <w:p w:rsidDel="00000000" w:rsidRDefault="00000000" w:rsidR="00000000" w:rsidRPr="00000000" w:rsidP="00000000">
      <w:pPr>
        <w:numPr>
          <w:ilvl w:val="1"/>
          <w:numId w:val="32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plato’s problem</w:t>
      </w:r>
    </w:p>
    <w:p w:rsidDel="00000000" w:rsidRDefault="00000000" w:rsidR="00000000" w:rsidRPr="00000000" w:rsidP="00000000">
      <w:pPr>
        <w:numPr>
          <w:ilvl w:val="1"/>
          <w:numId w:val="32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why is language uniquely human - because it’s learnable</w:t>
      </w:r>
    </w:p>
    <w:p w:rsidDel="00000000" w:rsidRDefault="00000000" w:rsidR="00000000" w:rsidRPr="00000000" w:rsidP="00000000">
      <w:pPr>
        <w:numPr>
          <w:ilvl w:val="1"/>
          <w:numId w:val="32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why are there language universals, patterns found in all and unrelated languages</w:t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highlight w:val="none"/>
          <w:rtl w:val="0"/>
        </w:rPr>
        <w:t xml:space="preserve">The discipline matures </w:t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highlight w:val="none"/>
          <w:rtl w:val="0"/>
        </w:rPr>
        <w:t xml:space="preserve">Symbolic vs. imagistic (or more generally experiential) representations </w:t>
      </w:r>
    </w:p>
    <w:p w:rsidDel="00000000" w:rsidRDefault="00000000" w:rsidR="00000000" w:rsidRPr="00000000" w:rsidP="00000000">
      <w:pPr>
        <w:numPr>
          <w:ilvl w:val="1"/>
          <w:numId w:val="14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symbolic: rules, thinking in language</w:t>
      </w:r>
    </w:p>
    <w:p w:rsidDel="00000000" w:rsidRDefault="00000000" w:rsidR="00000000" w:rsidRPr="00000000" w:rsidP="00000000">
      <w:pPr>
        <w:numPr>
          <w:ilvl w:val="1"/>
          <w:numId w:val="14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imagistic: one particular image, Shephard &amp; Metzler’s mental rotation</w:t>
      </w:r>
    </w:p>
    <w:p w:rsidDel="00000000" w:rsidRDefault="00000000" w:rsidR="00000000" w:rsidRPr="00000000" w:rsidP="00000000">
      <w:pPr>
        <w:numPr>
          <w:ilvl w:val="1"/>
          <w:numId w:val="14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Kossyln’s mental scanning: mental representation, scanning a mental image</w:t>
      </w:r>
    </w:p>
    <w:p w:rsidDel="00000000" w:rsidRDefault="00000000" w:rsidR="00000000" w:rsidRPr="00000000" w:rsidP="00000000">
      <w:pPr>
        <w:numPr>
          <w:ilvl w:val="1"/>
          <w:numId w:val="14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evidence for each</w:t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highlight w:val="none"/>
          <w:rtl w:val="0"/>
        </w:rPr>
        <w:t xml:space="preserve">Marr’s 3-level framework</w:t>
      </w:r>
    </w:p>
    <w:p w:rsidDel="00000000" w:rsidRDefault="00000000" w:rsidR="00000000" w:rsidRPr="00000000" w:rsidP="00000000">
      <w:pPr>
        <w:numPr>
          <w:ilvl w:val="1"/>
          <w:numId w:val="31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computation</w:t>
      </w:r>
    </w:p>
    <w:p w:rsidDel="00000000" w:rsidRDefault="00000000" w:rsidR="00000000" w:rsidRPr="00000000" w:rsidP="00000000">
      <w:pPr>
        <w:numPr>
          <w:ilvl w:val="2"/>
          <w:numId w:val="31"/>
        </w:numPr>
        <w:ind w:hanging="360" w:left="2160"/>
      </w:pPr>
      <w:r w:rsidDel="00000000" w:rsidR="00000000" w:rsidRPr="00000000">
        <w:rPr>
          <w:highlight w:val="none"/>
          <w:rtl w:val="0"/>
        </w:rPr>
        <w:t xml:space="preserve">what is the goal that is established</w:t>
      </w:r>
    </w:p>
    <w:p w:rsidDel="00000000" w:rsidRDefault="00000000" w:rsidR="00000000" w:rsidRPr="00000000" w:rsidP="00000000">
      <w:pPr>
        <w:numPr>
          <w:ilvl w:val="1"/>
          <w:numId w:val="31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representational (algorithm)</w:t>
      </w:r>
    </w:p>
    <w:p w:rsidDel="00000000" w:rsidRDefault="00000000" w:rsidR="00000000" w:rsidRPr="00000000" w:rsidP="00000000">
      <w:pPr>
        <w:numPr>
          <w:ilvl w:val="2"/>
          <w:numId w:val="31"/>
        </w:numPr>
        <w:ind w:hanging="360" w:left="2160"/>
      </w:pPr>
      <w:r w:rsidDel="00000000" w:rsidR="00000000" w:rsidRPr="00000000">
        <w:rPr>
          <w:highlight w:val="none"/>
          <w:rtl w:val="0"/>
        </w:rPr>
        <w:t xml:space="preserve">level where the design or “how” we can reach the goal is established</w:t>
      </w:r>
    </w:p>
    <w:p w:rsidDel="00000000" w:rsidRDefault="00000000" w:rsidR="00000000" w:rsidRPr="00000000" w:rsidP="00000000">
      <w:pPr>
        <w:numPr>
          <w:ilvl w:val="1"/>
          <w:numId w:val="31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hardware implementation </w:t>
      </w:r>
    </w:p>
    <w:p w:rsidDel="00000000" w:rsidRDefault="00000000" w:rsidR="00000000" w:rsidRPr="00000000" w:rsidP="00000000">
      <w:pPr>
        <w:numPr>
          <w:ilvl w:val="2"/>
          <w:numId w:val="31"/>
        </w:numPr>
        <w:ind w:hanging="360" w:left="2160"/>
      </w:pPr>
      <w:r w:rsidDel="00000000" w:rsidR="00000000" w:rsidRPr="00000000">
        <w:rPr>
          <w:highlight w:val="none"/>
          <w:rtl w:val="0"/>
        </w:rPr>
        <w:t xml:space="preserve">the actual physical implementation of a goal</w:t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highlight w:val="none"/>
          <w:rtl w:val="0"/>
        </w:rPr>
        <w:t xml:space="preserve">Marr’s model of vision </w:t>
      </w:r>
    </w:p>
    <w:p w:rsidDel="00000000" w:rsidRDefault="00000000" w:rsidR="00000000" w:rsidRPr="00000000" w:rsidP="00000000">
      <w:pPr>
        <w:numPr>
          <w:ilvl w:val="1"/>
          <w:numId w:val="6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create an image via the laws of optics, how neurons fire</w:t>
      </w:r>
    </w:p>
    <w:p w:rsidDel="00000000" w:rsidRDefault="00000000" w:rsidR="00000000" w:rsidRPr="00000000" w:rsidP="00000000">
      <w:pPr>
        <w:numPr>
          <w:ilvl w:val="1"/>
          <w:numId w:val="6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going from imagistic -&gt; symbolic</w:t>
      </w:r>
    </w:p>
    <w:p w:rsidDel="00000000" w:rsidRDefault="00000000" w:rsidR="00000000" w:rsidRPr="00000000" w:rsidP="00000000">
      <w:pPr>
        <w:numPr>
          <w:ilvl w:val="1"/>
          <w:numId w:val="6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explains how we process and understand things</w:t>
      </w:r>
    </w:p>
    <w:p w:rsidDel="00000000" w:rsidRDefault="00000000" w:rsidR="00000000" w:rsidRPr="00000000" w:rsidP="00000000">
      <w:pPr>
        <w:ind w:firstLine="0" w:left="0"/>
      </w:pPr>
      <w:r w:rsidDel="00000000" w:rsidR="00000000" w:rsidRPr="00000000">
        <w:rPr>
          <w:b w:val="1"/>
          <w:highlight w:val="none"/>
          <w:rtl w:val="0"/>
        </w:rPr>
        <w:t xml:space="preserve">The Turing test and its critics </w:t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highlight w:val="none"/>
          <w:rtl w:val="0"/>
        </w:rPr>
        <w:t xml:space="preserve">Theories of the mind often driven by current technology </w:t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highlight w:val="none"/>
          <w:rtl w:val="0"/>
        </w:rPr>
        <w:t xml:space="preserve">The physical symbol system hypothesis </w:t>
      </w:r>
    </w:p>
    <w:p w:rsidDel="00000000" w:rsidRDefault="00000000" w:rsidR="00000000" w:rsidRPr="00000000" w:rsidP="00000000">
      <w:pPr>
        <w:numPr>
          <w:ilvl w:val="1"/>
          <w:numId w:val="10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Newell and Simon: takes symbols and you can manipulate them to create new expressions</w:t>
      </w:r>
    </w:p>
    <w:p w:rsidDel="00000000" w:rsidRDefault="00000000" w:rsidR="00000000" w:rsidRPr="00000000" w:rsidP="00000000">
      <w:pPr>
        <w:numPr>
          <w:ilvl w:val="1"/>
          <w:numId w:val="10"/>
        </w:numPr>
        <w:ind w:hanging="360" w:left="1440"/>
      </w:pPr>
      <w:r w:rsidDel="00000000" w:rsidR="00000000" w:rsidRPr="00000000">
        <w:rPr>
          <w:highlight w:val="white"/>
          <w:rtl w:val="0"/>
        </w:rPr>
        <w:t xml:space="preserve">A physical symbol system has the </w:t>
      </w:r>
      <w:hyperlink r:id="rId5">
        <w:r w:rsidDel="00000000" w:rsidR="00000000" w:rsidRPr="00000000">
          <w:rPr>
            <w:highlight w:val="white"/>
            <w:rtl w:val="0"/>
          </w:rPr>
          <w:t xml:space="preserve">necessary and sufficient means</w:t>
        </w:r>
      </w:hyperlink>
      <w:r w:rsidDel="00000000" w:rsidR="00000000" w:rsidRPr="00000000">
        <w:rPr>
          <w:highlight w:val="white"/>
          <w:rtl w:val="0"/>
        </w:rPr>
        <w:t xml:space="preserve"> for general intelligent action.</w:t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highlight w:val="none"/>
          <w:rtl w:val="0"/>
        </w:rPr>
        <w:t xml:space="preserve">The Turing test </w:t>
      </w:r>
    </w:p>
    <w:p w:rsidDel="00000000" w:rsidRDefault="00000000" w:rsidR="00000000" w:rsidRPr="00000000" w:rsidP="00000000">
      <w:pPr>
        <w:numPr>
          <w:ilvl w:val="1"/>
          <w:numId w:val="36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The testing if you’re human game</w:t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highlight w:val="none"/>
          <w:rtl w:val="0"/>
        </w:rPr>
        <w:t xml:space="preserve">The Chinese room argument </w:t>
      </w:r>
    </w:p>
    <w:p w:rsidDel="00000000" w:rsidRDefault="00000000" w:rsidR="00000000" w:rsidRPr="00000000" w:rsidP="00000000">
      <w:pPr>
        <w:numPr>
          <w:ilvl w:val="1"/>
          <w:numId w:val="35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Argument about computers, do they really understand?</w:t>
      </w:r>
    </w:p>
    <w:p w:rsidDel="00000000" w:rsidRDefault="00000000" w:rsidR="00000000" w:rsidRPr="00000000" w:rsidP="00000000">
      <w:pPr>
        <w:numPr>
          <w:ilvl w:val="1"/>
          <w:numId w:val="35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If you put the Chinese room inside the person, does it make them understand?</w:t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highlight w:val="none"/>
          <w:rtl w:val="0"/>
        </w:rPr>
        <w:t xml:space="preserve">The turn to the brain </w:t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highlight w:val="none"/>
          <w:rtl w:val="0"/>
        </w:rPr>
        <w:t xml:space="preserve">Brain organization: lobes, hemispheres, etc. </w:t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highlight w:val="none"/>
          <w:rtl w:val="0"/>
        </w:rPr>
        <w:t xml:space="preserve">Two cortical visual systems: what vs. where pathways </w:t>
      </w:r>
    </w:p>
    <w:p w:rsidDel="00000000" w:rsidRDefault="00000000" w:rsidR="00000000" w:rsidRPr="00000000" w:rsidP="00000000">
      <w:pPr>
        <w:numPr>
          <w:ilvl w:val="1"/>
          <w:numId w:val="30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Dorsal stream: “how” or where, goes up, parietal</w:t>
      </w:r>
    </w:p>
    <w:p w:rsidDel="00000000" w:rsidRDefault="00000000" w:rsidR="00000000" w:rsidRPr="00000000" w:rsidP="00000000">
      <w:pPr>
        <w:numPr>
          <w:ilvl w:val="1"/>
          <w:numId w:val="30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Ventral stream: “what”, goes down, temporal</w:t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highlight w:val="none"/>
          <w:rtl w:val="0"/>
        </w:rPr>
        <w:t xml:space="preserve">Words in the brain: serial vs. parallel models </w:t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highlight w:val="none"/>
          <w:rtl w:val="0"/>
        </w:rPr>
        <w:t xml:space="preserve">Accidents, surgery, imaging as sources of knowledge</w:t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highlight w:val="none"/>
          <w:rtl w:val="0"/>
        </w:rPr>
        <w:t xml:space="preserve">Neural networks and connectionism</w:t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highlight w:val="none"/>
          <w:rtl w:val="0"/>
        </w:rPr>
        <w:t xml:space="preserve">Neural computation, connectionism, as alternate view of computation in cognition </w:t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highlight w:val="none"/>
          <w:rtl w:val="0"/>
        </w:rPr>
        <w:t xml:space="preserve">Localist vs. distributed representations, soft constraints </w:t>
      </w:r>
    </w:p>
    <w:p w:rsidDel="00000000" w:rsidRDefault="00000000" w:rsidR="00000000" w:rsidRPr="00000000" w:rsidP="00000000">
      <w:pPr>
        <w:ind w:firstLine="0" w:left="720"/>
      </w:pPr>
      <w:r w:rsidDel="00000000" w:rsidR="00000000" w:rsidRPr="00000000">
        <w:rPr>
          <w:highlight w:val="none"/>
          <w:rtl w:val="0"/>
        </w:rPr>
        <w:t xml:space="preserve">McCulloch-Pitts model; linear separation; perceptrons vs. multi-layer networks; learning rules </w:t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highlight w:val="none"/>
          <w:rtl w:val="0"/>
        </w:rPr>
        <w:t xml:space="preserve">Supervised vs. unsupervised learning </w:t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highlight w:val="none"/>
          <w:rtl w:val="0"/>
        </w:rPr>
        <w:t xml:space="preserve">Cognition as satisfaction of soft constraints </w:t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highlight w:val="none"/>
          <w:rtl w:val="0"/>
        </w:rPr>
        <w:t xml:space="preserve">Neural representation </w:t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highlight w:val="none"/>
          <w:rtl w:val="0"/>
        </w:rPr>
        <w:t xml:space="preserve">Single cell recording, dye, lesioning, brain damage, direct cortical stimulation, imaging. </w:t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highlight w:val="none"/>
          <w:rtl w:val="0"/>
        </w:rPr>
        <w:t xml:space="preserve">Structures and processes probed through these techniques.   </w:t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highlight w:val="none"/>
          <w:rtl w:val="0"/>
        </w:rPr>
        <w:t xml:space="preserve">Both localist and distributed representations.  Population code. </w:t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highlight w:val="none"/>
          <w:rtl w:val="0"/>
        </w:rPr>
        <w:t xml:space="preserve">Culture, language, and thought </w:t>
      </w:r>
    </w:p>
    <w:p w:rsidDel="00000000" w:rsidRDefault="00000000" w:rsidR="00000000" w:rsidRPr="00000000" w:rsidP="00000000">
      <w:pPr>
        <w:ind w:firstLine="0" w:left="720"/>
      </w:pPr>
      <w:r w:rsidDel="00000000" w:rsidR="00000000" w:rsidRPr="00000000">
        <w:rPr>
          <w:highlight w:val="none"/>
          <w:rtl w:val="0"/>
        </w:rPr>
        <w:t xml:space="preserve">Sapir-Whorf hypothesis.  Evidence for and against from: sense of self, conceptual networks, space, </w:t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highlight w:val="none"/>
          <w:rtl w:val="0"/>
        </w:rPr>
        <w:t xml:space="preserve">color naming and perception. </w:t>
      </w:r>
    </w:p>
    <w:p w:rsidDel="00000000" w:rsidRDefault="00000000" w:rsidR="00000000" w:rsidRPr="00000000" w:rsidP="00000000">
      <w:pPr>
        <w:ind w:firstLine="0" w:left="0"/>
      </w:pPr>
      <w:r w:rsidDel="00000000" w:rsidR="00000000" w:rsidRPr="00000000">
        <w:rPr>
          <w:b w:val="1"/>
          <w:highlight w:val="none"/>
          <w:rtl w:val="0"/>
        </w:rPr>
        <w:t xml:space="preserve">Symbols and social cognition </w:t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highlight w:val="none"/>
          <w:rtl w:val="0"/>
        </w:rPr>
        <w:t xml:space="preserve">Language as uniquely human: bee waggle dance, vervet calls, Alex, Kanzi. </w:t>
      </w:r>
    </w:p>
    <w:p w:rsidDel="00000000" w:rsidRDefault="00000000" w:rsidR="00000000" w:rsidRPr="00000000" w:rsidP="00000000">
      <w:pPr>
        <w:ind w:firstLine="0" w:left="720"/>
      </w:pPr>
      <w:r w:rsidDel="00000000" w:rsidR="00000000" w:rsidRPr="00000000">
        <w:rPr>
          <w:highlight w:val="none"/>
          <w:rtl w:val="0"/>
        </w:rPr>
        <w:t xml:space="preserve">Universal grammar as explanation for: 1. language universals, 2. language learnability, 3. human </w:t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highlight w:val="none"/>
          <w:rtl w:val="0"/>
        </w:rPr>
        <w:t xml:space="preserve">uniqueness of language.  Alternative explanations. </w:t>
      </w:r>
    </w:p>
    <w:p w:rsidDel="00000000" w:rsidRDefault="00000000" w:rsidR="00000000" w:rsidRPr="00000000" w:rsidP="00000000">
      <w:pPr>
        <w:ind w:firstLine="0" w:left="720"/>
      </w:pPr>
      <w:r w:rsidDel="00000000" w:rsidR="00000000" w:rsidRPr="00000000">
        <w:rPr>
          <w:highlight w:val="none"/>
          <w:rtl w:val="0"/>
        </w:rPr>
        <w:t xml:space="preserve">Language as part of uniquely human capacity or motivation for social coordination, sharing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Plus major highlight points, not details, from the guest lectures by: 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1. John Campbell (philosophy)</w:t>
      </w:r>
    </w:p>
    <w:p w:rsidDel="00000000" w:rsidRDefault="00000000" w:rsidR="00000000" w:rsidRPr="00000000" w:rsidP="00000000">
      <w:pPr>
        <w:numPr>
          <w:ilvl w:val="0"/>
          <w:numId w:val="13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John Searle’s Chinese Room</w:t>
      </w:r>
    </w:p>
    <w:p w:rsidDel="00000000" w:rsidRDefault="00000000" w:rsidR="00000000" w:rsidRPr="00000000" w:rsidP="00000000">
      <w:pPr>
        <w:numPr>
          <w:ilvl w:val="1"/>
          <w:numId w:val="13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Doesn’t really understand it</w:t>
      </w:r>
    </w:p>
    <w:p w:rsidDel="00000000" w:rsidRDefault="00000000" w:rsidR="00000000" w:rsidRPr="00000000" w:rsidP="00000000">
      <w:pPr>
        <w:numPr>
          <w:ilvl w:val="0"/>
          <w:numId w:val="13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Symbol Grounding Problem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2. George Lakoff (cognitive linguistics) 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3. Clayton Critcher (decision making) 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4. Dan Klein (artificial intelligence) 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5. Alison Gopnik (developmental psychology) 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6. Rich Ivry (the brain and motor control) 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7. Bob Knight (cognitive neuroscience) 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8. Keith Johnson (language and society) 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firstLine="360" w:left="7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1080" w:left="14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1800" w:left="21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2520" w:left="28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3240" w:left="360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3960" w:left="43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4680" w:left="50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5400" w:left="57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6120" w:left="64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pPr>
        <w:ind w:firstLine="360" w:left="7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1080" w:left="14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1800" w:left="21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2520" w:left="28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3240" w:left="360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3960" w:left="43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4680" w:left="50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5400" w:left="57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6120" w:left="64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pPr>
        <w:ind w:firstLine="360" w:left="7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1080" w:left="14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1800" w:left="21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2520" w:left="28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3240" w:left="360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3960" w:left="43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4680" w:left="50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5400" w:left="57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6120" w:left="64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pPr>
        <w:ind w:firstLine="360" w:left="7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1080" w:left="14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1800" w:left="21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2520" w:left="28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3240" w:left="360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3960" w:left="43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4680" w:left="50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5400" w:left="57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6120" w:left="64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pPr>
        <w:ind w:firstLine="360" w:left="7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1080" w:left="14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1800" w:left="21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2520" w:left="28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3240" w:left="360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3960" w:left="43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4680" w:left="50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5400" w:left="57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6120" w:left="64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pPr>
        <w:ind w:firstLine="360" w:left="7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1080" w:left="14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1800" w:left="21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2520" w:left="28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3240" w:left="360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3960" w:left="43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4680" w:left="50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5400" w:left="57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6120" w:left="64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pPr>
        <w:ind w:firstLine="360" w:left="7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1080" w:left="14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1800" w:left="21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2520" w:left="28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3240" w:left="360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3960" w:left="43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4680" w:left="50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5400" w:left="57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6120" w:left="64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pPr>
        <w:ind w:firstLine="360" w:left="7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1080" w:left="14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1800" w:left="21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2520" w:left="28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3240" w:left="360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3960" w:left="43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4680" w:left="50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5400" w:left="57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6120" w:left="64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pPr>
        <w:ind w:firstLine="360" w:left="7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1080" w:left="14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1800" w:left="21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2520" w:left="28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3240" w:left="360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3960" w:left="43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4680" w:left="50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5400" w:left="57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6120" w:left="64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pPr>
        <w:ind w:firstLine="360" w:left="7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1080" w:left="14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1800" w:left="21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2520" w:left="28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3240" w:left="360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3960" w:left="43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4680" w:left="50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5400" w:left="57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6120" w:left="64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11">
    <w:lvl w:ilvl="0">
      <w:start w:val="1"/>
      <w:numFmt w:val="bullet"/>
      <w:lvlText w:val="●"/>
      <w:pPr>
        <w:ind w:firstLine="360" w:left="7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1080" w:left="14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1800" w:left="21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2520" w:left="28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3240" w:left="360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3960" w:left="43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4680" w:left="50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5400" w:left="57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6120" w:left="64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12">
    <w:lvl w:ilvl="0">
      <w:start w:val="1"/>
      <w:numFmt w:val="bullet"/>
      <w:lvlText w:val="●"/>
      <w:pPr>
        <w:ind w:firstLine="360" w:left="7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1080" w:left="14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1800" w:left="21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2520" w:left="28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3240" w:left="360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3960" w:left="43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4680" w:left="50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5400" w:left="57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6120" w:left="64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13">
    <w:lvl w:ilvl="0">
      <w:start w:val="1"/>
      <w:numFmt w:val="bullet"/>
      <w:lvlText w:val="●"/>
      <w:pPr>
        <w:ind w:firstLine="360" w:left="7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1080" w:left="14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1800" w:left="21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2520" w:left="28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3240" w:left="360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3960" w:left="43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4680" w:left="50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5400" w:left="57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6120" w:left="64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14">
    <w:lvl w:ilvl="0">
      <w:start w:val="1"/>
      <w:numFmt w:val="bullet"/>
      <w:lvlText w:val="●"/>
      <w:pPr>
        <w:ind w:firstLine="360" w:left="7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1080" w:left="14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1800" w:left="21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2520" w:left="28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3240" w:left="360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3960" w:left="43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4680" w:left="50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5400" w:left="57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6120" w:left="64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15">
    <w:lvl w:ilvl="0">
      <w:start w:val="1"/>
      <w:numFmt w:val="bullet"/>
      <w:lvlText w:val="●"/>
      <w:pPr>
        <w:ind w:firstLine="360" w:left="7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1080" w:left="14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1800" w:left="21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2520" w:left="28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3240" w:left="360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3960" w:left="43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4680" w:left="50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5400" w:left="57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6120" w:left="64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16">
    <w:lvl w:ilvl="0">
      <w:start w:val="1"/>
      <w:numFmt w:val="bullet"/>
      <w:lvlText w:val="●"/>
      <w:pPr>
        <w:ind w:firstLine="360" w:left="7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1080" w:left="14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1800" w:left="21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2520" w:left="28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3240" w:left="360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3960" w:left="43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4680" w:left="50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5400" w:left="57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6120" w:left="64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17">
    <w:lvl w:ilvl="0">
      <w:start w:val="1"/>
      <w:numFmt w:val="bullet"/>
      <w:lvlText w:val="●"/>
      <w:pPr>
        <w:ind w:firstLine="360" w:left="7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1080" w:left="14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1800" w:left="21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2520" w:left="28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3240" w:left="360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3960" w:left="43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4680" w:left="50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5400" w:left="57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6120" w:left="64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18">
    <w:lvl w:ilvl="0">
      <w:start w:val="1"/>
      <w:numFmt w:val="bullet"/>
      <w:lvlText w:val="●"/>
      <w:pPr>
        <w:ind w:firstLine="360" w:left="7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1080" w:left="14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1800" w:left="21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2520" w:left="28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3240" w:left="360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3960" w:left="43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4680" w:left="50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5400" w:left="57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6120" w:left="64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19">
    <w:lvl w:ilvl="0">
      <w:start w:val="1"/>
      <w:numFmt w:val="bullet"/>
      <w:lvlText w:val="●"/>
      <w:pPr>
        <w:ind w:firstLine="360" w:left="7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1080" w:left="14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1800" w:left="21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2520" w:left="28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3240" w:left="360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3960" w:left="43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4680" w:left="50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5400" w:left="57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6120" w:left="64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20">
    <w:lvl w:ilvl="0">
      <w:start w:val="1"/>
      <w:numFmt w:val="bullet"/>
      <w:lvlText w:val="●"/>
      <w:pPr>
        <w:ind w:firstLine="360" w:left="7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1080" w:left="14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1800" w:left="21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2520" w:left="28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3240" w:left="360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3960" w:left="43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4680" w:left="50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5400" w:left="57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6120" w:left="64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21">
    <w:lvl w:ilvl="0">
      <w:start w:val="1"/>
      <w:numFmt w:val="bullet"/>
      <w:lvlText w:val="●"/>
      <w:pPr>
        <w:ind w:firstLine="360" w:left="7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1080" w:left="14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1800" w:left="21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2520" w:left="28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3240" w:left="360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3960" w:left="43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4680" w:left="50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5400" w:left="57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6120" w:left="64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22">
    <w:lvl w:ilvl="0">
      <w:start w:val="1"/>
      <w:numFmt w:val="bullet"/>
      <w:lvlText w:val="●"/>
      <w:pPr>
        <w:ind w:firstLine="360" w:left="7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1080" w:left="14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1800" w:left="21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2520" w:left="28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3240" w:left="360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3960" w:left="43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4680" w:left="50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5400" w:left="57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6120" w:left="64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23">
    <w:lvl w:ilvl="0">
      <w:start w:val="1"/>
      <w:numFmt w:val="bullet"/>
      <w:lvlText w:val="●"/>
      <w:pPr>
        <w:ind w:firstLine="360" w:left="7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1080" w:left="14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1800" w:left="21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2520" w:left="28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3240" w:left="360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3960" w:left="43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4680" w:left="50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5400" w:left="57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6120" w:left="64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24">
    <w:lvl w:ilvl="0">
      <w:start w:val="1"/>
      <w:numFmt w:val="bullet"/>
      <w:lvlText w:val="●"/>
      <w:pPr>
        <w:ind w:firstLine="360" w:left="7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1080" w:left="14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1800" w:left="21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2520" w:left="28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3240" w:left="360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3960" w:left="43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4680" w:left="50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5400" w:left="57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6120" w:left="64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25">
    <w:lvl w:ilvl="0">
      <w:start w:val="1"/>
      <w:numFmt w:val="bullet"/>
      <w:lvlText w:val="●"/>
      <w:pPr>
        <w:ind w:firstLine="360" w:left="7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1080" w:left="14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1800" w:left="21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2520" w:left="28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3240" w:left="360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3960" w:left="43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4680" w:left="50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5400" w:left="57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6120" w:left="64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26">
    <w:lvl w:ilvl="0">
      <w:start w:val="1"/>
      <w:numFmt w:val="bullet"/>
      <w:lvlText w:val="●"/>
      <w:pPr>
        <w:ind w:firstLine="360" w:left="7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1080" w:left="14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1800" w:left="21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2520" w:left="28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3240" w:left="360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3960" w:left="43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4680" w:left="50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5400" w:left="57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6120" w:left="64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27">
    <w:lvl w:ilvl="0">
      <w:start w:val="1"/>
      <w:numFmt w:val="bullet"/>
      <w:lvlText w:val="●"/>
      <w:pPr>
        <w:ind w:firstLine="360" w:left="7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1080" w:left="14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1800" w:left="21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2520" w:left="28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3240" w:left="360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3960" w:left="43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4680" w:left="50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5400" w:left="57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6120" w:left="64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28">
    <w:lvl w:ilvl="0">
      <w:start w:val="1"/>
      <w:numFmt w:val="bullet"/>
      <w:lvlText w:val="●"/>
      <w:pPr>
        <w:ind w:firstLine="360" w:left="7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1080" w:left="14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1800" w:left="21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2520" w:left="28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3240" w:left="360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3960" w:left="43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4680" w:left="50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5400" w:left="57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6120" w:left="64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29">
    <w:lvl w:ilvl="0">
      <w:start w:val="1"/>
      <w:numFmt w:val="bullet"/>
      <w:lvlText w:val="●"/>
      <w:pPr>
        <w:ind w:firstLine="360" w:left="7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1080" w:left="14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1800" w:left="21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2520" w:left="28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3240" w:left="360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3960" w:left="43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4680" w:left="50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5400" w:left="57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6120" w:left="64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30">
    <w:lvl w:ilvl="0">
      <w:start w:val="1"/>
      <w:numFmt w:val="bullet"/>
      <w:lvlText w:val="●"/>
      <w:pPr>
        <w:ind w:firstLine="360" w:left="7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1080" w:left="14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1800" w:left="21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2520" w:left="28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3240" w:left="360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3960" w:left="43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4680" w:left="50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5400" w:left="57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6120" w:left="64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31">
    <w:lvl w:ilvl="0">
      <w:start w:val="1"/>
      <w:numFmt w:val="bullet"/>
      <w:lvlText w:val="●"/>
      <w:pPr>
        <w:ind w:firstLine="360" w:left="7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1080" w:left="14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1800" w:left="21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2520" w:left="28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3240" w:left="360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3960" w:left="43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4680" w:left="50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5400" w:left="57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6120" w:left="64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32">
    <w:lvl w:ilvl="0">
      <w:start w:val="1"/>
      <w:numFmt w:val="bullet"/>
      <w:lvlText w:val="●"/>
      <w:pPr>
        <w:ind w:firstLine="360" w:left="7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1080" w:left="14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1800" w:left="21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2520" w:left="28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3240" w:left="360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3960" w:left="43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4680" w:left="50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5400" w:left="57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6120" w:left="64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33">
    <w:lvl w:ilvl="0">
      <w:start w:val="1"/>
      <w:numFmt w:val="bullet"/>
      <w:lvlText w:val="●"/>
      <w:pPr>
        <w:ind w:firstLine="360" w:left="7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1080" w:left="14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1800" w:left="21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2520" w:left="28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3240" w:left="360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3960" w:left="43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4680" w:left="50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5400" w:left="57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6120" w:left="64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34">
    <w:lvl w:ilvl="0">
      <w:start w:val="1"/>
      <w:numFmt w:val="bullet"/>
      <w:lvlText w:val="●"/>
      <w:pPr>
        <w:ind w:firstLine="360" w:left="7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1080" w:left="14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1800" w:left="21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2520" w:left="28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3240" w:left="360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3960" w:left="43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4680" w:left="50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5400" w:left="57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6120" w:left="64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35">
    <w:lvl w:ilvl="0">
      <w:start w:val="1"/>
      <w:numFmt w:val="bullet"/>
      <w:lvlText w:val="●"/>
      <w:pPr>
        <w:ind w:firstLine="360" w:left="7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1080" w:left="14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1800" w:left="21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2520" w:left="28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3240" w:left="360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3960" w:left="43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4680" w:left="50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5400" w:left="57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6120" w:left="64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36">
    <w:lvl w:ilvl="0">
      <w:start w:val="1"/>
      <w:numFmt w:val="bullet"/>
      <w:lvlText w:val="●"/>
      <w:pPr>
        <w:ind w:firstLine="360" w:left="7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1080" w:left="14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1800" w:left="21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2520" w:left="28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3240" w:left="360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3960" w:left="43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4680" w:left="50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5400" w:left="57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6120" w:left="64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37">
    <w:lvl w:ilvl="0">
      <w:start w:val="1"/>
      <w:numFmt w:val="bullet"/>
      <w:lvlText w:val="●"/>
      <w:pPr>
        <w:ind w:firstLine="360" w:left="7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1080" w:left="14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1800" w:left="21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2520" w:left="28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3240" w:left="360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3960" w:left="43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4680" w:left="50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5400" w:left="57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6120" w:left="64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type="paragraph" w:styleId="Normal" w:default="1">
    <w:name w:val="normal"/>
    <w:pPr>
      <w:spacing w:line="276" w:after="0" w:lineRule="auto" w:before="0"/>
      <w:ind w:firstLine="0" w:left="0" w:right="0"/>
      <w:jc w:val="left"/>
    </w:pPr>
    <w:rPr>
      <w:rFonts w:eastAsia="Arial" w:ascii="Arial" w:hAnsi="Arial" w:cs="Arial"/>
      <w:b w:val="0"/>
      <w:i w:val="0"/>
      <w:smallCaps w:val="0"/>
      <w:strike w:val="0"/>
      <w:color w:val="000000"/>
      <w:sz w:val="22"/>
      <w:highlight w:val="none"/>
      <w:u w:val="none"/>
      <w:vertAlign w:val="baseline"/>
    </w:rPr>
  </w:style>
  <w:style w:type="paragraph" w:styleId="Heading1">
    <w:name w:val="heading 1"/>
    <w:basedOn w:val="Normal"/>
    <w:next w:val="Normal"/>
    <w:pPr>
      <w:spacing w:after="120" w:lineRule="auto" w:before="480"/>
    </w:pPr>
    <w:rPr>
      <w:b w:val="1"/>
      <w:sz w:val="36"/>
      <w:highlight w:val="none"/>
    </w:rPr>
  </w:style>
  <w:style w:type="paragraph" w:styleId="Heading2">
    <w:name w:val="heading 2"/>
    <w:basedOn w:val="Normal"/>
    <w:next w:val="Normal"/>
    <w:pPr>
      <w:spacing w:after="80" w:lineRule="auto" w:before="360"/>
    </w:pPr>
    <w:rPr>
      <w:b w:val="1"/>
      <w:sz w:val="28"/>
      <w:highlight w:val="none"/>
    </w:rPr>
  </w:style>
  <w:style w:type="paragraph" w:styleId="Heading3">
    <w:name w:val="heading 3"/>
    <w:basedOn w:val="Normal"/>
    <w:next w:val="Normal"/>
    <w:pPr>
      <w:spacing w:after="80" w:lineRule="auto" w:before="280"/>
    </w:pPr>
    <w:rPr>
      <w:b w:val="1"/>
      <w:color w:val="666666"/>
      <w:sz w:val="24"/>
      <w:highlight w:val="none"/>
    </w:rPr>
  </w:style>
  <w:style w:type="paragraph" w:styleId="Heading4">
    <w:name w:val="heading 4"/>
    <w:basedOn w:val="Normal"/>
    <w:next w:val="Normal"/>
    <w:pPr>
      <w:spacing w:after="40" w:lineRule="auto" w:before="240"/>
    </w:pPr>
    <w:rPr>
      <w:i w:val="1"/>
      <w:color w:val="666666"/>
      <w:sz w:val="22"/>
      <w:highlight w:val="none"/>
    </w:rPr>
  </w:style>
  <w:style w:type="paragraph" w:styleId="Heading5">
    <w:name w:val="heading 5"/>
    <w:basedOn w:val="Normal"/>
    <w:next w:val="Normal"/>
    <w:pPr>
      <w:spacing w:after="40" w:lineRule="auto" w:before="220"/>
    </w:pPr>
    <w:rPr>
      <w:b w:val="1"/>
      <w:color w:val="666666"/>
      <w:sz w:val="20"/>
      <w:highlight w:val="none"/>
    </w:rPr>
  </w:style>
  <w:style w:type="paragraph" w:styleId="Heading6">
    <w:name w:val="heading 6"/>
    <w:basedOn w:val="Normal"/>
    <w:next w:val="Normal"/>
    <w:pPr>
      <w:spacing w:after="40" w:lineRule="auto" w:before="200"/>
    </w:pPr>
    <w:rPr>
      <w:i w:val="1"/>
      <w:color w:val="666666"/>
      <w:sz w:val="20"/>
      <w:highlight w:val="none"/>
    </w:rPr>
  </w:style>
  <w:style w:type="paragraph" w:styleId="Title">
    <w:name w:val="Title"/>
    <w:basedOn w:val="Normal"/>
    <w:next w:val="Normal"/>
    <w:pPr>
      <w:spacing w:after="120" w:lineRule="auto" w:before="480"/>
    </w:pPr>
    <w:rPr>
      <w:b w:val="1"/>
      <w:sz w:val="72"/>
      <w:highlight w:val="none"/>
    </w:rPr>
  </w:style>
  <w:style w:type="paragraph" w:styleId="Subtitle">
    <w:name w:val="Subtitle"/>
    <w:basedOn w:val="Normal"/>
    <w:next w:val="Normal"/>
    <w:pPr>
      <w:spacing w:after="80" w:lineRule="auto" w:before="360"/>
    </w:pPr>
    <w:rPr>
      <w:rFonts w:eastAsia="Georgia" w:ascii="Georgia" w:hAnsi="Georgia" w:cs="Georgia"/>
      <w:i w:val="1"/>
      <w:color w:val="666666"/>
      <w:sz w:val="48"/>
      <w:highlight w:val="no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hyperlink" TargetMode="External" Target="http://en.wikipedia.org/wiki/Sufficient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Cog Sci: FINAL.docx</dc:title>
</cp:coreProperties>
</file>