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80" w:rightFromText="180" w:vertAnchor="page" w:horzAnchor="margin" w:tblpY="947"/>
        <w:tblW w:w="14575" w:type="dxa"/>
        <w:tblLook w:val="04A0" w:firstRow="1" w:lastRow="0" w:firstColumn="1" w:lastColumn="0" w:noHBand="0" w:noVBand="1"/>
      </w:tblPr>
      <w:tblGrid>
        <w:gridCol w:w="3298"/>
        <w:gridCol w:w="6417"/>
        <w:gridCol w:w="4860"/>
      </w:tblGrid>
      <w:tr w:rsidR="009E5377" w:rsidRPr="005A5A5D" w:rsidTr="006C6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9E5377" w:rsidRPr="005A5A5D" w:rsidRDefault="009E5377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Organ/Tissue</w:t>
            </w:r>
          </w:p>
        </w:tc>
        <w:tc>
          <w:tcPr>
            <w:tcW w:w="6417" w:type="dxa"/>
          </w:tcPr>
          <w:p w:rsidR="009E5377" w:rsidRPr="005A5A5D" w:rsidRDefault="009E5377" w:rsidP="006C6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A5A5D">
              <w:rPr>
                <w:sz w:val="20"/>
              </w:rPr>
              <w:t>Epithelium</w:t>
            </w:r>
          </w:p>
        </w:tc>
        <w:tc>
          <w:tcPr>
            <w:tcW w:w="4860" w:type="dxa"/>
          </w:tcPr>
          <w:p w:rsidR="009E5377" w:rsidRPr="005A5A5D" w:rsidRDefault="009E5377" w:rsidP="006C6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A5A5D">
              <w:rPr>
                <w:sz w:val="20"/>
              </w:rPr>
              <w:t>Notes</w:t>
            </w:r>
          </w:p>
        </w:tc>
      </w:tr>
      <w:tr w:rsidR="009E5377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9E5377" w:rsidRPr="005A5A5D" w:rsidRDefault="005A5A5D" w:rsidP="006C6ECC">
            <w:pPr>
              <w:rPr>
                <w:sz w:val="20"/>
              </w:rPr>
            </w:pPr>
            <w:r>
              <w:rPr>
                <w:sz w:val="20"/>
              </w:rPr>
              <w:t>Tongue</w:t>
            </w:r>
          </w:p>
        </w:tc>
        <w:tc>
          <w:tcPr>
            <w:tcW w:w="6417" w:type="dxa"/>
          </w:tcPr>
          <w:p w:rsidR="009E5377" w:rsidRPr="005A5A5D" w:rsidRDefault="001A6185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Stratified squamous epithelium</w:t>
            </w:r>
          </w:p>
        </w:tc>
        <w:tc>
          <w:tcPr>
            <w:tcW w:w="4860" w:type="dxa"/>
          </w:tcPr>
          <w:p w:rsidR="009E5377" w:rsidRPr="005A5A5D" w:rsidRDefault="001A6185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Circumvalate, foliate, fungiform</w:t>
            </w:r>
            <w:r w:rsidR="006C6ECC">
              <w:rPr>
                <w:sz w:val="20"/>
              </w:rPr>
              <w:t xml:space="preserve"> (taste bud)</w:t>
            </w:r>
            <w:r>
              <w:rPr>
                <w:sz w:val="20"/>
              </w:rPr>
              <w:t xml:space="preserve">, filiform; </w:t>
            </w:r>
          </w:p>
        </w:tc>
      </w:tr>
      <w:tr w:rsidR="009E5377" w:rsidRPr="005A5A5D" w:rsidTr="006C6EC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9E5377" w:rsidRPr="005A5A5D" w:rsidRDefault="009E5377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Oral Cavity</w:t>
            </w:r>
          </w:p>
        </w:tc>
        <w:tc>
          <w:tcPr>
            <w:tcW w:w="6417" w:type="dxa"/>
          </w:tcPr>
          <w:p w:rsidR="009E5377" w:rsidRPr="005A5A5D" w:rsidRDefault="001A6185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Stratified squamous epithelium</w:t>
            </w:r>
          </w:p>
        </w:tc>
        <w:tc>
          <w:tcPr>
            <w:tcW w:w="4860" w:type="dxa"/>
          </w:tcPr>
          <w:p w:rsidR="009E5377" w:rsidRPr="005A5A5D" w:rsidRDefault="00BE1C3E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Salivary ducts in submucosa</w:t>
            </w:r>
          </w:p>
        </w:tc>
      </w:tr>
      <w:tr w:rsidR="009E5377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9E5377" w:rsidRPr="005A5A5D" w:rsidRDefault="009E5377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Nasal Cavity</w:t>
            </w:r>
          </w:p>
        </w:tc>
        <w:tc>
          <w:tcPr>
            <w:tcW w:w="6417" w:type="dxa"/>
          </w:tcPr>
          <w:p w:rsidR="009E5377" w:rsidRPr="005A5A5D" w:rsidRDefault="005A5A5D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Olfactory/Nasal epithelium</w:t>
            </w:r>
          </w:p>
        </w:tc>
        <w:tc>
          <w:tcPr>
            <w:tcW w:w="4860" w:type="dxa"/>
          </w:tcPr>
          <w:p w:rsidR="009E5377" w:rsidRPr="005A5A5D" w:rsidRDefault="009E5377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E5377" w:rsidRPr="005A5A5D" w:rsidTr="006C6EC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9E5377" w:rsidRPr="005A5A5D" w:rsidRDefault="009E5377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Pharynx</w:t>
            </w:r>
          </w:p>
        </w:tc>
        <w:tc>
          <w:tcPr>
            <w:tcW w:w="6417" w:type="dxa"/>
          </w:tcPr>
          <w:p w:rsidR="009E5377" w:rsidRPr="005A5A5D" w:rsidRDefault="00C601CD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Stratified squamous epithelium</w:t>
            </w:r>
          </w:p>
        </w:tc>
        <w:tc>
          <w:tcPr>
            <w:tcW w:w="4860" w:type="dxa"/>
          </w:tcPr>
          <w:p w:rsidR="009E5377" w:rsidRPr="005A5A5D" w:rsidRDefault="009E5377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E5377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9E5377" w:rsidRPr="005A5A5D" w:rsidRDefault="009E5377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Trachea</w:t>
            </w:r>
          </w:p>
        </w:tc>
        <w:tc>
          <w:tcPr>
            <w:tcW w:w="6417" w:type="dxa"/>
          </w:tcPr>
          <w:p w:rsidR="009E5377" w:rsidRPr="005A5A5D" w:rsidRDefault="005A5A5D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Pseudostratified columnar epithelium w/ cilia and goblet cells</w:t>
            </w:r>
          </w:p>
        </w:tc>
        <w:tc>
          <w:tcPr>
            <w:tcW w:w="4860" w:type="dxa"/>
          </w:tcPr>
          <w:p w:rsidR="009E5377" w:rsidRPr="005A5A5D" w:rsidRDefault="005A5A5D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Cartilage, submucosal glands, overall large</w:t>
            </w:r>
          </w:p>
        </w:tc>
      </w:tr>
      <w:tr w:rsidR="005A5A5D" w:rsidRPr="005A5A5D" w:rsidTr="006C6EC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5A5A5D" w:rsidRPr="005A5A5D" w:rsidRDefault="005A5A5D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Bronc</w:t>
            </w:r>
            <w:r>
              <w:rPr>
                <w:sz w:val="20"/>
              </w:rPr>
              <w:t>h</w:t>
            </w:r>
            <w:r w:rsidRPr="005A5A5D">
              <w:rPr>
                <w:sz w:val="20"/>
              </w:rPr>
              <w:t>i (1*, 2*, 3*)</w:t>
            </w:r>
          </w:p>
        </w:tc>
        <w:tc>
          <w:tcPr>
            <w:tcW w:w="6417" w:type="dxa"/>
          </w:tcPr>
          <w:p w:rsidR="005A5A5D" w:rsidRPr="005A5A5D" w:rsidRDefault="005A5A5D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Pseudostratified columnar epithelium w/ cilia and goblet cells</w:t>
            </w:r>
          </w:p>
        </w:tc>
        <w:tc>
          <w:tcPr>
            <w:tcW w:w="4860" w:type="dxa"/>
          </w:tcPr>
          <w:p w:rsidR="005A5A5D" w:rsidRPr="005A5A5D" w:rsidRDefault="005A5A5D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Cartilage present</w:t>
            </w:r>
          </w:p>
        </w:tc>
      </w:tr>
      <w:tr w:rsidR="002610E8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610E8" w:rsidRPr="005A5A5D" w:rsidRDefault="002610E8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Terminal bronchiole</w:t>
            </w:r>
          </w:p>
        </w:tc>
        <w:tc>
          <w:tcPr>
            <w:tcW w:w="6417" w:type="dxa"/>
          </w:tcPr>
          <w:p w:rsidR="002610E8" w:rsidRPr="005A5A5D" w:rsidRDefault="002610E8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columnar epithelium w/ cilia</w:t>
            </w:r>
          </w:p>
        </w:tc>
        <w:tc>
          <w:tcPr>
            <w:tcW w:w="4860" w:type="dxa"/>
          </w:tcPr>
          <w:p w:rsidR="002610E8" w:rsidRPr="005A5A5D" w:rsidRDefault="002610E8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610E8" w:rsidRPr="005A5A5D" w:rsidTr="006C6EC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610E8" w:rsidRPr="005A5A5D" w:rsidRDefault="002610E8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Respiratory bronchiole</w:t>
            </w:r>
          </w:p>
        </w:tc>
        <w:tc>
          <w:tcPr>
            <w:tcW w:w="6417" w:type="dxa"/>
          </w:tcPr>
          <w:p w:rsidR="002610E8" w:rsidRPr="005A5A5D" w:rsidRDefault="002610E8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cuboidal epithelium w/ cilia</w:t>
            </w:r>
          </w:p>
        </w:tc>
        <w:tc>
          <w:tcPr>
            <w:tcW w:w="4860" w:type="dxa"/>
          </w:tcPr>
          <w:p w:rsidR="002610E8" w:rsidRPr="005A5A5D" w:rsidRDefault="002610E8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610E8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610E8" w:rsidRPr="005A5A5D" w:rsidRDefault="002610E8" w:rsidP="006C6ECC">
            <w:pPr>
              <w:rPr>
                <w:sz w:val="20"/>
              </w:rPr>
            </w:pPr>
            <w:r>
              <w:rPr>
                <w:sz w:val="20"/>
              </w:rPr>
              <w:t>Alveoli</w:t>
            </w:r>
          </w:p>
        </w:tc>
        <w:tc>
          <w:tcPr>
            <w:tcW w:w="6417" w:type="dxa"/>
          </w:tcPr>
          <w:p w:rsidR="002610E8" w:rsidRPr="005A5A5D" w:rsidRDefault="002610E8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squamous epithelium (with surfactant cells)</w:t>
            </w:r>
          </w:p>
        </w:tc>
        <w:tc>
          <w:tcPr>
            <w:tcW w:w="4860" w:type="dxa"/>
          </w:tcPr>
          <w:p w:rsidR="002610E8" w:rsidRPr="005A5A5D" w:rsidRDefault="002610E8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Surrounded by elastic fibers</w:t>
            </w:r>
          </w:p>
        </w:tc>
      </w:tr>
      <w:tr w:rsidR="006C6ECC" w:rsidRPr="005A5A5D" w:rsidTr="006C6EC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610E8" w:rsidRPr="005A5A5D" w:rsidRDefault="002610E8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Alveolar Sac</w:t>
            </w:r>
          </w:p>
        </w:tc>
        <w:tc>
          <w:tcPr>
            <w:tcW w:w="6417" w:type="dxa"/>
          </w:tcPr>
          <w:p w:rsidR="002610E8" w:rsidRPr="005A5A5D" w:rsidRDefault="002610E8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cuboidal epithelium</w:t>
            </w:r>
          </w:p>
        </w:tc>
        <w:tc>
          <w:tcPr>
            <w:tcW w:w="4860" w:type="dxa"/>
          </w:tcPr>
          <w:p w:rsidR="002610E8" w:rsidRPr="005A5A5D" w:rsidRDefault="002610E8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6ECC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610E8" w:rsidRPr="005A5A5D" w:rsidRDefault="002610E8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Alveolar Duct</w:t>
            </w:r>
          </w:p>
        </w:tc>
        <w:tc>
          <w:tcPr>
            <w:tcW w:w="6417" w:type="dxa"/>
          </w:tcPr>
          <w:p w:rsidR="002610E8" w:rsidRPr="005A5A5D" w:rsidRDefault="002610E8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cuboidal epithelium</w:t>
            </w:r>
          </w:p>
        </w:tc>
        <w:tc>
          <w:tcPr>
            <w:tcW w:w="4860" w:type="dxa"/>
          </w:tcPr>
          <w:p w:rsidR="002610E8" w:rsidRPr="005A5A5D" w:rsidRDefault="002610E8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610E8" w:rsidRPr="005A5A5D" w:rsidTr="006C6EC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610E8" w:rsidRPr="005A5A5D" w:rsidRDefault="002610E8" w:rsidP="006C6ECC">
            <w:pPr>
              <w:rPr>
                <w:sz w:val="20"/>
              </w:rPr>
            </w:pPr>
            <w:r>
              <w:rPr>
                <w:sz w:val="20"/>
              </w:rPr>
              <w:t>Lips</w:t>
            </w:r>
          </w:p>
        </w:tc>
        <w:tc>
          <w:tcPr>
            <w:tcW w:w="6417" w:type="dxa"/>
          </w:tcPr>
          <w:p w:rsidR="002610E8" w:rsidRDefault="002610E8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Keratinized (out)/Non-keratinized (in) simple squamous epithelium</w:t>
            </w:r>
          </w:p>
        </w:tc>
        <w:tc>
          <w:tcPr>
            <w:tcW w:w="4860" w:type="dxa"/>
          </w:tcPr>
          <w:p w:rsidR="002610E8" w:rsidRPr="005A5A5D" w:rsidRDefault="002610E8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610E8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610E8" w:rsidRPr="005A5A5D" w:rsidRDefault="002610E8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Esophagus</w:t>
            </w:r>
          </w:p>
        </w:tc>
        <w:tc>
          <w:tcPr>
            <w:tcW w:w="6417" w:type="dxa"/>
          </w:tcPr>
          <w:p w:rsidR="002610E8" w:rsidRPr="005A5A5D" w:rsidRDefault="002610E8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Stratified squamous epithelium</w:t>
            </w:r>
          </w:p>
        </w:tc>
        <w:tc>
          <w:tcPr>
            <w:tcW w:w="4860" w:type="dxa"/>
          </w:tcPr>
          <w:p w:rsidR="002610E8" w:rsidRPr="005A5A5D" w:rsidRDefault="002610E8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Muscularis externa transitions: skeletal to smooth</w:t>
            </w:r>
          </w:p>
        </w:tc>
      </w:tr>
      <w:tr w:rsidR="002610E8" w:rsidRPr="005A5A5D" w:rsidTr="006C6EC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610E8" w:rsidRPr="005A5A5D" w:rsidRDefault="002610E8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Stomach</w:t>
            </w:r>
          </w:p>
        </w:tc>
        <w:tc>
          <w:tcPr>
            <w:tcW w:w="6417" w:type="dxa"/>
          </w:tcPr>
          <w:p w:rsidR="002610E8" w:rsidRPr="005A5A5D" w:rsidRDefault="002610E8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columnar epithelium</w:t>
            </w:r>
          </w:p>
        </w:tc>
        <w:tc>
          <w:tcPr>
            <w:tcW w:w="4860" w:type="dxa"/>
          </w:tcPr>
          <w:p w:rsidR="002610E8" w:rsidRPr="005A5A5D" w:rsidRDefault="002610E8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Third, innermost oblique layer</w:t>
            </w:r>
          </w:p>
        </w:tc>
      </w:tr>
      <w:tr w:rsidR="002610E8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610E8" w:rsidRPr="005A5A5D" w:rsidRDefault="002610E8" w:rsidP="006C6ECC">
            <w:pPr>
              <w:rPr>
                <w:sz w:val="20"/>
              </w:rPr>
            </w:pPr>
            <w:r>
              <w:rPr>
                <w:sz w:val="20"/>
              </w:rPr>
              <w:t>Salivary Glands</w:t>
            </w:r>
          </w:p>
        </w:tc>
        <w:tc>
          <w:tcPr>
            <w:tcW w:w="6417" w:type="dxa"/>
          </w:tcPr>
          <w:p w:rsidR="002610E8" w:rsidRDefault="002610E8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cuboidal epithelium</w:t>
            </w:r>
          </w:p>
          <w:p w:rsidR="001A6185" w:rsidRPr="005A5A5D" w:rsidRDefault="001A6185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(Can find Stratified columnar epithelium on surface) </w:t>
            </w:r>
          </w:p>
        </w:tc>
        <w:tc>
          <w:tcPr>
            <w:tcW w:w="4860" w:type="dxa"/>
          </w:tcPr>
          <w:p w:rsidR="001A6185" w:rsidRDefault="001A6185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Parotid &amp; Submandibular = serous cells</w:t>
            </w:r>
          </w:p>
          <w:p w:rsidR="002610E8" w:rsidRPr="005A5A5D" w:rsidRDefault="001A6185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Sublingual &amp; Submandibular = mucous cells</w:t>
            </w:r>
          </w:p>
        </w:tc>
      </w:tr>
      <w:tr w:rsidR="002610E8" w:rsidRPr="005A5A5D" w:rsidTr="006C6EC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610E8" w:rsidRPr="005A5A5D" w:rsidRDefault="002610E8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Duodenum</w:t>
            </w:r>
          </w:p>
        </w:tc>
        <w:tc>
          <w:tcPr>
            <w:tcW w:w="6417" w:type="dxa"/>
          </w:tcPr>
          <w:p w:rsidR="002610E8" w:rsidRPr="005A5A5D" w:rsidRDefault="002610E8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columnar epithelium w/ goblet cells and microvilli</w:t>
            </w:r>
          </w:p>
        </w:tc>
        <w:tc>
          <w:tcPr>
            <w:tcW w:w="4860" w:type="dxa"/>
          </w:tcPr>
          <w:p w:rsidR="002610E8" w:rsidRPr="005A5A5D" w:rsidRDefault="002610E8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Brunner’s Glands in submucosa, villi, plicae circularis</w:t>
            </w:r>
          </w:p>
        </w:tc>
      </w:tr>
      <w:tr w:rsidR="002610E8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610E8" w:rsidRPr="005A5A5D" w:rsidRDefault="002610E8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Jejunum</w:t>
            </w:r>
          </w:p>
        </w:tc>
        <w:tc>
          <w:tcPr>
            <w:tcW w:w="6417" w:type="dxa"/>
          </w:tcPr>
          <w:p w:rsidR="002610E8" w:rsidRPr="005A5A5D" w:rsidRDefault="002610E8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columnar epithelium w/ goblet cells and microvilli</w:t>
            </w:r>
          </w:p>
        </w:tc>
        <w:tc>
          <w:tcPr>
            <w:tcW w:w="4860" w:type="dxa"/>
          </w:tcPr>
          <w:p w:rsidR="002610E8" w:rsidRPr="005A5A5D" w:rsidRDefault="002610E8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Villi, plicae circularis</w:t>
            </w:r>
          </w:p>
        </w:tc>
      </w:tr>
      <w:tr w:rsidR="002610E8" w:rsidRPr="005A5A5D" w:rsidTr="006C6EC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610E8" w:rsidRPr="005A5A5D" w:rsidRDefault="002610E8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Ileum</w:t>
            </w:r>
          </w:p>
        </w:tc>
        <w:tc>
          <w:tcPr>
            <w:tcW w:w="6417" w:type="dxa"/>
          </w:tcPr>
          <w:p w:rsidR="002610E8" w:rsidRPr="005A5A5D" w:rsidRDefault="002610E8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columnar epithelium w/ goblet cells and microvilli</w:t>
            </w:r>
          </w:p>
        </w:tc>
        <w:tc>
          <w:tcPr>
            <w:tcW w:w="4860" w:type="dxa"/>
          </w:tcPr>
          <w:p w:rsidR="002610E8" w:rsidRPr="005A5A5D" w:rsidRDefault="002610E8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Peyer’s Patches in mucosa, villi, plicae circularis</w:t>
            </w:r>
          </w:p>
        </w:tc>
      </w:tr>
      <w:tr w:rsidR="00FA7E90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FA7E90" w:rsidRPr="005A5A5D" w:rsidRDefault="00FA7E90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Colon</w:t>
            </w:r>
          </w:p>
        </w:tc>
        <w:tc>
          <w:tcPr>
            <w:tcW w:w="6417" w:type="dxa"/>
          </w:tcPr>
          <w:p w:rsidR="00FA7E90" w:rsidRPr="005A5A5D" w:rsidRDefault="00FA7E90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columnar epithelium w/ goblet cells and microvilli</w:t>
            </w:r>
          </w:p>
        </w:tc>
        <w:tc>
          <w:tcPr>
            <w:tcW w:w="4860" w:type="dxa"/>
          </w:tcPr>
          <w:p w:rsidR="00FA7E90" w:rsidRPr="005A5A5D" w:rsidRDefault="00FA7E90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Huge numbers of goblet cells</w:t>
            </w:r>
          </w:p>
        </w:tc>
      </w:tr>
      <w:tr w:rsidR="00FA7E90" w:rsidRPr="005A5A5D" w:rsidTr="006C6EC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FA7E90" w:rsidRPr="005A5A5D" w:rsidRDefault="00FA7E90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Rectum</w:t>
            </w:r>
          </w:p>
        </w:tc>
        <w:tc>
          <w:tcPr>
            <w:tcW w:w="6417" w:type="dxa"/>
          </w:tcPr>
          <w:p w:rsidR="00FA7E90" w:rsidRPr="005A5A5D" w:rsidRDefault="00FA7E90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Simple columnar epithelium w/ goblet cells </w:t>
            </w:r>
          </w:p>
        </w:tc>
        <w:tc>
          <w:tcPr>
            <w:tcW w:w="4860" w:type="dxa"/>
          </w:tcPr>
          <w:p w:rsidR="00FA7E90" w:rsidRPr="005A5A5D" w:rsidRDefault="00FA7E90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6ECC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FA7E90" w:rsidRPr="005A5A5D" w:rsidRDefault="00FA7E90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Anal Canal</w:t>
            </w:r>
          </w:p>
        </w:tc>
        <w:tc>
          <w:tcPr>
            <w:tcW w:w="6417" w:type="dxa"/>
          </w:tcPr>
          <w:p w:rsidR="00FA7E90" w:rsidRPr="005A5A5D" w:rsidRDefault="00FA7E90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Keratinized stratified squamous epithelium</w:t>
            </w:r>
          </w:p>
        </w:tc>
        <w:tc>
          <w:tcPr>
            <w:tcW w:w="4860" w:type="dxa"/>
          </w:tcPr>
          <w:p w:rsidR="00FA7E90" w:rsidRPr="005A5A5D" w:rsidRDefault="00FA7E90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6ECC" w:rsidRPr="005A5A5D" w:rsidTr="006C6EC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FA7E90" w:rsidRPr="005A5A5D" w:rsidRDefault="00BE1C3E" w:rsidP="006C6ECC">
            <w:pPr>
              <w:rPr>
                <w:sz w:val="20"/>
              </w:rPr>
            </w:pPr>
            <w:r>
              <w:rPr>
                <w:sz w:val="20"/>
              </w:rPr>
              <w:t>Gallbladder</w:t>
            </w:r>
          </w:p>
        </w:tc>
        <w:tc>
          <w:tcPr>
            <w:tcW w:w="6417" w:type="dxa"/>
          </w:tcPr>
          <w:p w:rsidR="00FA7E90" w:rsidRPr="005A5A5D" w:rsidRDefault="00BE1C3E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columnar epithelium</w:t>
            </w:r>
          </w:p>
        </w:tc>
        <w:tc>
          <w:tcPr>
            <w:tcW w:w="4860" w:type="dxa"/>
          </w:tcPr>
          <w:p w:rsidR="00FA7E90" w:rsidRPr="005A5A5D" w:rsidRDefault="00FA7E90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6ECC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FA7E90" w:rsidRPr="005A5A5D" w:rsidRDefault="00FA7E90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Tonsils</w:t>
            </w:r>
          </w:p>
        </w:tc>
        <w:tc>
          <w:tcPr>
            <w:tcW w:w="6417" w:type="dxa"/>
          </w:tcPr>
          <w:p w:rsidR="00FA7E90" w:rsidRPr="005A5A5D" w:rsidRDefault="00943284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Stratified squamous epithelium</w:t>
            </w:r>
          </w:p>
        </w:tc>
        <w:tc>
          <w:tcPr>
            <w:tcW w:w="4860" w:type="dxa"/>
          </w:tcPr>
          <w:p w:rsidR="00FA7E90" w:rsidRPr="005A5A5D" w:rsidRDefault="00FA7E90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6ECC" w:rsidRPr="005A5A5D" w:rsidTr="006C6EC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FA7E90" w:rsidRDefault="006C6ECC" w:rsidP="006C6ECC">
            <w:pPr>
              <w:rPr>
                <w:sz w:val="20"/>
              </w:rPr>
            </w:pPr>
            <w:r>
              <w:rPr>
                <w:sz w:val="20"/>
              </w:rPr>
              <w:t xml:space="preserve">Kidney </w:t>
            </w:r>
            <w:r w:rsidR="00FA7E90">
              <w:rPr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r w:rsidR="00FA7E90">
              <w:rPr>
                <w:sz w:val="20"/>
              </w:rPr>
              <w:t>Proximal Convoluted Duct</w:t>
            </w:r>
          </w:p>
          <w:p w:rsidR="00FA7E90" w:rsidRDefault="006C6ECC" w:rsidP="006C6ECC">
            <w:pPr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="00FA7E90">
              <w:rPr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r w:rsidR="00FA7E90">
              <w:rPr>
                <w:sz w:val="20"/>
              </w:rPr>
              <w:t>Distal Convoluted Duct</w:t>
            </w:r>
          </w:p>
          <w:p w:rsidR="00FA7E90" w:rsidRPr="005A5A5D" w:rsidRDefault="006C6ECC" w:rsidP="006C6ECC">
            <w:pPr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="00FA7E90">
              <w:rPr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r w:rsidR="00FA7E90">
              <w:rPr>
                <w:sz w:val="20"/>
              </w:rPr>
              <w:t>Collecting Duct</w:t>
            </w:r>
          </w:p>
        </w:tc>
        <w:tc>
          <w:tcPr>
            <w:tcW w:w="6417" w:type="dxa"/>
          </w:tcPr>
          <w:p w:rsidR="00943284" w:rsidRDefault="00943284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cuboidal epithelium w/ microvilli</w:t>
            </w:r>
          </w:p>
          <w:p w:rsidR="00943284" w:rsidRDefault="00943284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cuboidal epithelium</w:t>
            </w:r>
          </w:p>
          <w:p w:rsidR="00943284" w:rsidRPr="005A5A5D" w:rsidRDefault="00943284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columnar epithelium</w:t>
            </w:r>
          </w:p>
        </w:tc>
        <w:tc>
          <w:tcPr>
            <w:tcW w:w="4860" w:type="dxa"/>
          </w:tcPr>
          <w:p w:rsidR="00FA7E90" w:rsidRPr="005A5A5D" w:rsidRDefault="00FA7E90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6ECC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FA7E90" w:rsidRPr="005A5A5D" w:rsidRDefault="00FA7E90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Ureter</w:t>
            </w:r>
          </w:p>
        </w:tc>
        <w:tc>
          <w:tcPr>
            <w:tcW w:w="6417" w:type="dxa"/>
          </w:tcPr>
          <w:p w:rsidR="00FA7E90" w:rsidRPr="005A5A5D" w:rsidRDefault="00943284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Transitional epithelium</w:t>
            </w:r>
          </w:p>
        </w:tc>
        <w:tc>
          <w:tcPr>
            <w:tcW w:w="4860" w:type="dxa"/>
          </w:tcPr>
          <w:p w:rsidR="00FA7E90" w:rsidRPr="005A5A5D" w:rsidRDefault="00FA7E90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6ECC" w:rsidRPr="005A5A5D" w:rsidTr="006C6EC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FA7E90" w:rsidRPr="005A5A5D" w:rsidRDefault="00FA7E90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Bladder</w:t>
            </w:r>
          </w:p>
        </w:tc>
        <w:tc>
          <w:tcPr>
            <w:tcW w:w="6417" w:type="dxa"/>
          </w:tcPr>
          <w:p w:rsidR="00FA7E90" w:rsidRPr="005A5A5D" w:rsidRDefault="00943284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Transitional epithelium</w:t>
            </w:r>
          </w:p>
        </w:tc>
        <w:tc>
          <w:tcPr>
            <w:tcW w:w="4860" w:type="dxa"/>
          </w:tcPr>
          <w:p w:rsidR="00FA7E90" w:rsidRPr="005A5A5D" w:rsidRDefault="00FA7E90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6ECC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FA7E90" w:rsidRPr="005A5A5D" w:rsidRDefault="00FA7E90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Urethra</w:t>
            </w:r>
          </w:p>
        </w:tc>
        <w:tc>
          <w:tcPr>
            <w:tcW w:w="6417" w:type="dxa"/>
          </w:tcPr>
          <w:p w:rsidR="00FA7E90" w:rsidRPr="005A5A5D" w:rsidRDefault="00084A6E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Transitional epithelium (male, penile urethra), stratified squamous (female)</w:t>
            </w:r>
          </w:p>
        </w:tc>
        <w:tc>
          <w:tcPr>
            <w:tcW w:w="4860" w:type="dxa"/>
          </w:tcPr>
          <w:p w:rsidR="00FA7E90" w:rsidRPr="005A5A5D" w:rsidRDefault="00FA7E90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84A6E" w:rsidRPr="005A5A5D" w:rsidTr="006C6EC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084A6E" w:rsidRDefault="00084A6E" w:rsidP="006C6ECC">
            <w:pPr>
              <w:rPr>
                <w:sz w:val="20"/>
              </w:rPr>
            </w:pPr>
            <w:r>
              <w:rPr>
                <w:sz w:val="20"/>
              </w:rPr>
              <w:t>Nipple</w:t>
            </w:r>
          </w:p>
          <w:p w:rsidR="00084A6E" w:rsidRPr="005A5A5D" w:rsidRDefault="00084A6E" w:rsidP="006C6ECC">
            <w:pPr>
              <w:rPr>
                <w:sz w:val="20"/>
              </w:rPr>
            </w:pPr>
            <w:r>
              <w:rPr>
                <w:sz w:val="20"/>
              </w:rPr>
              <w:t>&gt;Lactiferous duct</w:t>
            </w:r>
          </w:p>
        </w:tc>
        <w:tc>
          <w:tcPr>
            <w:tcW w:w="6417" w:type="dxa"/>
          </w:tcPr>
          <w:p w:rsidR="00084A6E" w:rsidRDefault="00084A6E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Keratinized stratified squamous </w:t>
            </w:r>
          </w:p>
          <w:p w:rsidR="00084A6E" w:rsidRPr="005A5A5D" w:rsidRDefault="00084A6E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Stratified columnar epithelium</w:t>
            </w:r>
          </w:p>
        </w:tc>
        <w:tc>
          <w:tcPr>
            <w:tcW w:w="4860" w:type="dxa"/>
          </w:tcPr>
          <w:p w:rsidR="00084A6E" w:rsidRPr="005A5A5D" w:rsidRDefault="00084A6E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84A6E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FA7E90" w:rsidRPr="005A5A5D" w:rsidRDefault="00FA7E90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Oviducts</w:t>
            </w:r>
          </w:p>
        </w:tc>
        <w:tc>
          <w:tcPr>
            <w:tcW w:w="6417" w:type="dxa"/>
          </w:tcPr>
          <w:p w:rsidR="00FA7E90" w:rsidRPr="005A5A5D" w:rsidRDefault="00084A6E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columnar epithelium w/ cilia</w:t>
            </w:r>
          </w:p>
        </w:tc>
        <w:tc>
          <w:tcPr>
            <w:tcW w:w="4860" w:type="dxa"/>
          </w:tcPr>
          <w:p w:rsidR="00FA7E90" w:rsidRPr="005A5A5D" w:rsidRDefault="00FA7E90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220ED" w:rsidRPr="005A5A5D" w:rsidTr="006C6EC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4220ED" w:rsidRPr="005A5A5D" w:rsidRDefault="004220ED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Uterus</w:t>
            </w:r>
          </w:p>
        </w:tc>
        <w:tc>
          <w:tcPr>
            <w:tcW w:w="6417" w:type="dxa"/>
          </w:tcPr>
          <w:p w:rsidR="004220ED" w:rsidRPr="005A5A5D" w:rsidRDefault="004220ED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Simple columnar epithelium w/ cilia</w:t>
            </w:r>
          </w:p>
        </w:tc>
        <w:tc>
          <w:tcPr>
            <w:tcW w:w="4860" w:type="dxa"/>
          </w:tcPr>
          <w:p w:rsidR="004220ED" w:rsidRPr="005A5A5D" w:rsidRDefault="004220ED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220ED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4220ED" w:rsidRPr="005A5A5D" w:rsidRDefault="004220ED" w:rsidP="006C6ECC">
            <w:pPr>
              <w:rPr>
                <w:sz w:val="20"/>
              </w:rPr>
            </w:pPr>
            <w:r>
              <w:rPr>
                <w:sz w:val="20"/>
              </w:rPr>
              <w:t>Vagina</w:t>
            </w:r>
          </w:p>
        </w:tc>
        <w:tc>
          <w:tcPr>
            <w:tcW w:w="6417" w:type="dxa"/>
          </w:tcPr>
          <w:p w:rsidR="004220ED" w:rsidRPr="005A5A5D" w:rsidRDefault="003E25D1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Moist</w:t>
            </w:r>
            <w:r w:rsidR="004220ED">
              <w:rPr>
                <w:sz w:val="20"/>
              </w:rPr>
              <w:t xml:space="preserve"> stratified squamous epithelium </w:t>
            </w:r>
          </w:p>
        </w:tc>
        <w:tc>
          <w:tcPr>
            <w:tcW w:w="4860" w:type="dxa"/>
          </w:tcPr>
          <w:p w:rsidR="004220ED" w:rsidRPr="005A5A5D" w:rsidRDefault="004220ED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Changes epithelial composition in menses cycle </w:t>
            </w:r>
          </w:p>
        </w:tc>
      </w:tr>
      <w:tr w:rsidR="004220ED" w:rsidRPr="005A5A5D" w:rsidTr="006C6EC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4220ED" w:rsidRPr="005A5A5D" w:rsidRDefault="004220ED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Epididymis</w:t>
            </w:r>
          </w:p>
        </w:tc>
        <w:tc>
          <w:tcPr>
            <w:tcW w:w="6417" w:type="dxa"/>
          </w:tcPr>
          <w:p w:rsidR="004220ED" w:rsidRPr="005A5A5D" w:rsidRDefault="004220ED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Pseudostratified columnar epithelium w/cilia</w:t>
            </w:r>
          </w:p>
        </w:tc>
        <w:tc>
          <w:tcPr>
            <w:tcW w:w="4860" w:type="dxa"/>
          </w:tcPr>
          <w:p w:rsidR="004220ED" w:rsidRPr="005A5A5D" w:rsidRDefault="004220ED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220ED" w:rsidRPr="005A5A5D" w:rsidTr="006C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4220ED" w:rsidRPr="005A5A5D" w:rsidRDefault="004220ED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Vas Deferens</w:t>
            </w:r>
          </w:p>
        </w:tc>
        <w:tc>
          <w:tcPr>
            <w:tcW w:w="6417" w:type="dxa"/>
          </w:tcPr>
          <w:p w:rsidR="004220ED" w:rsidRPr="005A5A5D" w:rsidRDefault="004220ED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Pseudostratified columnar epithelium w/ ster</w:t>
            </w:r>
            <w:r w:rsidR="003E25D1">
              <w:rPr>
                <w:sz w:val="20"/>
              </w:rPr>
              <w:t>e</w:t>
            </w:r>
            <w:bookmarkStart w:id="0" w:name="_GoBack"/>
            <w:bookmarkEnd w:id="0"/>
            <w:r>
              <w:rPr>
                <w:sz w:val="20"/>
              </w:rPr>
              <w:t xml:space="preserve">ocilia </w:t>
            </w:r>
          </w:p>
        </w:tc>
        <w:tc>
          <w:tcPr>
            <w:tcW w:w="4860" w:type="dxa"/>
          </w:tcPr>
          <w:p w:rsidR="004220ED" w:rsidRPr="005A5A5D" w:rsidRDefault="004220ED" w:rsidP="006C6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220ED" w:rsidRPr="005A5A5D" w:rsidTr="006C6EC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4220ED" w:rsidRPr="005A5A5D" w:rsidRDefault="004220ED" w:rsidP="006C6ECC">
            <w:pPr>
              <w:rPr>
                <w:sz w:val="20"/>
              </w:rPr>
            </w:pPr>
            <w:r w:rsidRPr="005A5A5D">
              <w:rPr>
                <w:sz w:val="20"/>
              </w:rPr>
              <w:t>Integument</w:t>
            </w:r>
          </w:p>
        </w:tc>
        <w:tc>
          <w:tcPr>
            <w:tcW w:w="6417" w:type="dxa"/>
          </w:tcPr>
          <w:p w:rsidR="004220ED" w:rsidRPr="005A5A5D" w:rsidRDefault="004220ED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Keratinized stratified squamous epithelium</w:t>
            </w:r>
          </w:p>
        </w:tc>
        <w:tc>
          <w:tcPr>
            <w:tcW w:w="4860" w:type="dxa"/>
          </w:tcPr>
          <w:p w:rsidR="004220ED" w:rsidRPr="005A5A5D" w:rsidRDefault="006C6ECC" w:rsidP="006C6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strata</w:t>
            </w:r>
            <w:r w:rsidR="004220ED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4220ED">
              <w:rPr>
                <w:sz w:val="20"/>
              </w:rPr>
              <w:t>corneum, lucidum, granulosu</w:t>
            </w:r>
            <w:r>
              <w:rPr>
                <w:sz w:val="20"/>
              </w:rPr>
              <w:t>m</w:t>
            </w:r>
            <w:r w:rsidR="004220ED">
              <w:rPr>
                <w:sz w:val="20"/>
              </w:rPr>
              <w:t xml:space="preserve">, spinosum, </w:t>
            </w:r>
            <w:r>
              <w:rPr>
                <w:sz w:val="20"/>
              </w:rPr>
              <w:t>b</w:t>
            </w:r>
            <w:r w:rsidR="004220ED">
              <w:rPr>
                <w:sz w:val="20"/>
              </w:rPr>
              <w:t>asale</w:t>
            </w:r>
          </w:p>
        </w:tc>
      </w:tr>
    </w:tbl>
    <w:p w:rsidR="00AF4467" w:rsidRDefault="00AF4467"/>
    <w:sectPr w:rsidR="00AF4467" w:rsidSect="006C6ECC">
      <w:headerReference w:type="default" r:id="rId6"/>
      <w:pgSz w:w="15840" w:h="12240" w:orient="landscape"/>
      <w:pgMar w:top="720" w:right="720" w:bottom="720" w:left="72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EF4" w:rsidRDefault="008D7EF4" w:rsidP="005A5A5D">
      <w:pPr>
        <w:spacing w:after="0" w:line="240" w:lineRule="auto"/>
      </w:pPr>
      <w:r>
        <w:separator/>
      </w:r>
    </w:p>
  </w:endnote>
  <w:endnote w:type="continuationSeparator" w:id="0">
    <w:p w:rsidR="008D7EF4" w:rsidRDefault="008D7EF4" w:rsidP="005A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EF4" w:rsidRDefault="008D7EF4" w:rsidP="005A5A5D">
      <w:pPr>
        <w:spacing w:after="0" w:line="240" w:lineRule="auto"/>
      </w:pPr>
      <w:r>
        <w:separator/>
      </w:r>
    </w:p>
  </w:footnote>
  <w:footnote w:type="continuationSeparator" w:id="0">
    <w:p w:rsidR="008D7EF4" w:rsidRDefault="008D7EF4" w:rsidP="005A5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5D" w:rsidRDefault="005A5A5D">
    <w:pPr>
      <w:pStyle w:val="Header"/>
    </w:pPr>
    <w:r>
      <w:t>Epithelium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77"/>
    <w:rsid w:val="00084A6E"/>
    <w:rsid w:val="001A6185"/>
    <w:rsid w:val="002610E8"/>
    <w:rsid w:val="003E25D1"/>
    <w:rsid w:val="004220ED"/>
    <w:rsid w:val="005A5A5D"/>
    <w:rsid w:val="006C6ECC"/>
    <w:rsid w:val="008D7EF4"/>
    <w:rsid w:val="00943284"/>
    <w:rsid w:val="009E5377"/>
    <w:rsid w:val="00AF4467"/>
    <w:rsid w:val="00B069C4"/>
    <w:rsid w:val="00BE1C3E"/>
    <w:rsid w:val="00C601CD"/>
    <w:rsid w:val="00FA7E90"/>
    <w:rsid w:val="00FE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808DA-AC5E-41CA-BD47-06251097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E53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A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A5D"/>
  </w:style>
  <w:style w:type="paragraph" w:styleId="Footer">
    <w:name w:val="footer"/>
    <w:basedOn w:val="Normal"/>
    <w:link w:val="FooterChar"/>
    <w:uiPriority w:val="99"/>
    <w:unhideWhenUsed/>
    <w:rsid w:val="005A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Fong</dc:creator>
  <cp:keywords/>
  <dc:description/>
  <cp:lastModifiedBy>Ian Fong</cp:lastModifiedBy>
  <cp:revision>7</cp:revision>
  <dcterms:created xsi:type="dcterms:W3CDTF">2014-12-02T03:06:00Z</dcterms:created>
  <dcterms:modified xsi:type="dcterms:W3CDTF">2014-12-15T08:23:00Z</dcterms:modified>
</cp:coreProperties>
</file>