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¡Sumamos nuevas prestaciones pediátricas!</w:t>
      </w:r>
    </w:p>
    <w:p>
      <w:r>
        <w:t>Comenzamos a realizar procedimientos quirúrgicos relacionados con fisuras labiales tales como Labio Leporino, Paladar Hendido y Faringoplastias en pacientes pediátricos.</w:t>
      </w:r>
    </w:p>
    <w:p>
      <w:r>
        <w:t>El Dr. Ricardo Bennun, médico especialista en cirugía plástica infantil y craneofacial, es quien lidera el equipo de profesionales.</w:t>
      </w:r>
    </w:p>
    <w:p>
      <w:r>
        <w:t>Estas patologías se presentan desde temprana edad, condicionando al paciente desde el punto de vista social y alimentario. Sin embargo, está comprobado el éxito terapéutico, estético y funcional de estas prácticas, permitiéndole al niño ingerir alimentos sin la utilización de prótesis o sondas, como así también mejorar su fonación.</w:t>
      </w:r>
    </w:p>
    <w:p>
      <w:pPr>
        <w:pStyle w:val="Heading1"/>
      </w:pPr>
      <w:r>
        <w:t>Para solicitar turno</w:t>
      </w:r>
    </w:p>
    <w:p>
      <w:pPr>
        <w:pStyle w:val="ListBullet"/>
      </w:pPr>
      <w:r>
        <w:t>Central de Turnos: 0800-666-6587</w:t>
      </w:r>
    </w:p>
    <w:p>
      <w:pPr>
        <w:pStyle w:val="ListBullet"/>
      </w:pPr>
      <w:r>
        <w:t>WhatsApp: 1144932017</w:t>
      </w:r>
    </w:p>
    <w:p>
      <w:pPr>
        <w:pStyle w:val="ListBullet"/>
      </w:pPr>
      <w:r>
        <w:t>Portal WEB: www.miportalclinicas.com.ar</w:t>
      </w:r>
    </w:p>
    <w:p/>
    <w:p>
      <w:r>
        <w:rPr>
          <w:i/>
          <w:color w:val="808080"/>
          <w:sz w:val="16"/>
        </w:rPr>
        <w:t>Fuente: https://www.lodetincho.com.ar/lodetincho/sumamos-nuevas-prestaciones-pediatricas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