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B3FBB" w:rsidRPr="00BB3FBB" w:rsidRDefault="00BB3FBB" w:rsidP="00BB3FBB">
      <w:pPr>
        <w:rPr>
          <w:b/>
          <w:bCs/>
          <w:sz w:val="40"/>
          <w:szCs w:val="40"/>
        </w:rPr>
      </w:pPr>
      <w:r w:rsidRPr="00BB3FBB">
        <w:rPr>
          <w:b/>
          <w:bCs/>
          <w:sz w:val="40"/>
          <w:szCs w:val="40"/>
        </w:rPr>
        <w:t>Pourquoi j’ai choisi une architecture monolithique modulaire pour mon application ?</w:t>
      </w:r>
    </w:p>
    <w:p w:rsidR="00BB3FBB" w:rsidRDefault="00BB3FBB" w:rsidP="00BB3FBB"/>
    <w:p w:rsidR="00BB3FBB" w:rsidRPr="00BB3FBB" w:rsidRDefault="00BB3FBB" w:rsidP="00BB3FBB">
      <w:pPr>
        <w:rPr>
          <w:b/>
          <w:bCs/>
          <w:sz w:val="28"/>
          <w:szCs w:val="28"/>
        </w:rPr>
      </w:pPr>
      <w:r w:rsidRPr="00BB3FBB">
        <w:rPr>
          <w:b/>
          <w:bCs/>
          <w:sz w:val="28"/>
          <w:szCs w:val="28"/>
        </w:rPr>
        <w:t xml:space="preserve">3 raisons principales : </w:t>
      </w:r>
      <w:r w:rsidRPr="00BB3FBB">
        <w:rPr>
          <w:b/>
          <w:bCs/>
          <w:sz w:val="28"/>
          <w:szCs w:val="28"/>
        </w:rPr>
        <w:t xml:space="preserve">simplicité, clarté, et capacité d’évolution </w:t>
      </w:r>
    </w:p>
    <w:p w:rsidR="00BB3FBB" w:rsidRDefault="00BB3FBB" w:rsidP="00BB3FBB"/>
    <w:p w:rsidR="00BB3FBB" w:rsidRPr="00BB3FBB" w:rsidRDefault="00BB3FBB" w:rsidP="00BB3FBB">
      <w:pPr>
        <w:rPr>
          <w:b/>
          <w:bCs/>
          <w:sz w:val="28"/>
          <w:szCs w:val="28"/>
        </w:rPr>
      </w:pPr>
      <w:r w:rsidRPr="00BB3FBB">
        <w:rPr>
          <w:b/>
          <w:bCs/>
          <w:sz w:val="28"/>
          <w:szCs w:val="28"/>
        </w:rPr>
        <w:t>1. Simplicité de mise en place</w:t>
      </w:r>
    </w:p>
    <w:p w:rsidR="00BB3FBB" w:rsidRDefault="00BB3FBB" w:rsidP="00BB3FBB">
      <w:r>
        <w:t>Application pas très complexe fonctionnellement : une architecture distribuée aurait ajouté une complexité technique inutile.</w:t>
      </w:r>
    </w:p>
    <w:p w:rsidR="00BB3FBB" w:rsidRDefault="00BB3FBB" w:rsidP="00BB3FBB">
      <w:r>
        <w:t>Avec une architecture monolithique, je peux :</w:t>
      </w:r>
    </w:p>
    <w:p w:rsidR="00BB3FBB" w:rsidRDefault="00BB3FBB" w:rsidP="00BB3FBB">
      <w:r>
        <w:tab/>
        <w:t>• Avancer plus vite dans le développement,</w:t>
      </w:r>
    </w:p>
    <w:p w:rsidR="00BB3FBB" w:rsidRDefault="00BB3FBB" w:rsidP="00BB3FBB">
      <w:r>
        <w:tab/>
        <w:t>• Me concentrer sur la logique métier sans avoir à gérer les échanges entre services,</w:t>
      </w:r>
    </w:p>
    <w:p w:rsidR="00BB3FBB" w:rsidRDefault="00BB3FBB" w:rsidP="00BB3FBB">
      <w:r>
        <w:tab/>
        <w:t>• Et éviter les surcoûts liés à la configuration d’un environnement distribué (comme les microservices : securité et résilience plus compliqué à gérer, communication entre les services, implication d'un service d'orchestraction).</w:t>
      </w:r>
    </w:p>
    <w:p w:rsidR="00BB3FBB" w:rsidRDefault="00BB3FBB" w:rsidP="00BB3FBB"/>
    <w:p w:rsidR="00BB3FBB" w:rsidRPr="00BB3FBB" w:rsidRDefault="00BB3FBB" w:rsidP="00BB3FBB">
      <w:pPr>
        <w:rPr>
          <w:b/>
          <w:bCs/>
          <w:sz w:val="28"/>
          <w:szCs w:val="28"/>
        </w:rPr>
      </w:pPr>
      <w:r w:rsidRPr="00BB3FBB">
        <w:rPr>
          <w:b/>
          <w:bCs/>
          <w:sz w:val="28"/>
          <w:szCs w:val="28"/>
        </w:rPr>
        <w:t>2. Modularité = organisation + maintenabilité</w:t>
      </w:r>
    </w:p>
    <w:p w:rsidR="00BB3FBB" w:rsidRDefault="00BB3FBB" w:rsidP="00BB3FBB">
      <w:r>
        <w:t>Je structure mon monolithe en modules métier bien séparés (utilisateur, événement, réservation).</w:t>
      </w:r>
    </w:p>
    <w:p w:rsidR="00BB3FBB" w:rsidRDefault="00BB3FBB" w:rsidP="00BB3FBB">
      <w:r>
        <w:t>Cela me permet de :</w:t>
      </w:r>
    </w:p>
    <w:p w:rsidR="00BB3FBB" w:rsidRDefault="00BB3FBB" w:rsidP="00BB3FBB">
      <w:r>
        <w:tab/>
        <w:t>• Travailler de façon plus claire, avec un code bien organisé</w:t>
      </w:r>
    </w:p>
    <w:p w:rsidR="00BB3FBB" w:rsidRDefault="00BB3FBB" w:rsidP="00BB3FBB">
      <w:r>
        <w:tab/>
        <w:t>• Appliquer plus facilement les concepts de DDD (bounded contexts)</w:t>
      </w:r>
    </w:p>
    <w:p w:rsidR="00BB3FBB" w:rsidRDefault="00BB3FBB" w:rsidP="00BB3FBB"/>
    <w:p w:rsidR="00BB3FBB" w:rsidRDefault="00BB3FBB" w:rsidP="00BB3FBB"/>
    <w:p w:rsidR="00BB3FBB" w:rsidRPr="00BB3FBB" w:rsidRDefault="00BB3FBB" w:rsidP="00BB3FBB">
      <w:pPr>
        <w:rPr>
          <w:b/>
          <w:bCs/>
          <w:sz w:val="28"/>
          <w:szCs w:val="28"/>
        </w:rPr>
      </w:pPr>
      <w:r w:rsidRPr="00BB3FBB">
        <w:rPr>
          <w:b/>
          <w:bCs/>
          <w:sz w:val="28"/>
          <w:szCs w:val="28"/>
        </w:rPr>
        <w:t>3. Pertinence pédagogique</w:t>
      </w:r>
    </w:p>
    <w:p w:rsidR="00BB3FBB" w:rsidRDefault="00BB3FBB" w:rsidP="00BB3FBB">
      <w:r>
        <w:t>Cette architecture me permet de respecter les exigences pédagogiques du projet :</w:t>
      </w:r>
    </w:p>
    <w:p w:rsidR="00BB3FBB" w:rsidRDefault="00BB3FBB" w:rsidP="00BB3FBB">
      <w:r>
        <w:tab/>
        <w:t>• En appliquant les principes SOLID dans chaque module,</w:t>
      </w:r>
    </w:p>
    <w:p w:rsidR="00BB3FBB" w:rsidRDefault="00BB3FBB" w:rsidP="00BB3FBB">
      <w:r>
        <w:tab/>
        <w:t>• En gardant une structure KISS, simple à lire et à maintenir,</w:t>
      </w:r>
    </w:p>
    <w:p w:rsidR="00BB72D3" w:rsidRDefault="00BB3FBB" w:rsidP="00BB3FBB">
      <w:r>
        <w:tab/>
        <w:t>• Et en intégrant progressivement une démarche TDD avec des tests unitaires ciblés sur les modules.</w:t>
      </w:r>
    </w:p>
    <w:p w:rsidR="00BB3FBB" w:rsidRDefault="00BB3FBB" w:rsidP="00BB3FBB"/>
    <w:p w:rsidR="00BB3FBB" w:rsidRDefault="00BB3FBB" w:rsidP="00BB3FBB">
      <w:pPr>
        <w:rPr>
          <w:b/>
          <w:bCs/>
          <w:sz w:val="40"/>
          <w:szCs w:val="40"/>
        </w:rPr>
      </w:pPr>
      <w:r w:rsidRPr="00BB3FBB">
        <w:rPr>
          <w:b/>
          <w:bCs/>
          <w:sz w:val="40"/>
          <w:szCs w:val="40"/>
        </w:rPr>
        <w:lastRenderedPageBreak/>
        <w:t>Présentation des Use Cases principaux de l’application de réservation</w:t>
      </w:r>
    </w:p>
    <w:p w:rsidR="00BB3FBB" w:rsidRPr="00BB3FBB" w:rsidRDefault="00BB3FBB" w:rsidP="00BB3FBB">
      <w:pPr>
        <w:rPr>
          <w:b/>
          <w:bCs/>
          <w:sz w:val="40"/>
          <w:szCs w:val="40"/>
        </w:rPr>
      </w:pPr>
    </w:p>
    <w:p w:rsidR="00BB3FBB" w:rsidRPr="00BB3FBB" w:rsidRDefault="00BB3FBB" w:rsidP="00BB3FBB">
      <w:pPr>
        <w:numPr>
          <w:ilvl w:val="0"/>
          <w:numId w:val="4"/>
        </w:numPr>
        <w:rPr>
          <w:b/>
          <w:bCs/>
          <w:sz w:val="28"/>
          <w:szCs w:val="28"/>
        </w:rPr>
      </w:pPr>
      <w:r w:rsidRPr="00BB3FBB">
        <w:rPr>
          <w:b/>
          <w:bCs/>
          <w:sz w:val="28"/>
          <w:szCs w:val="28"/>
        </w:rPr>
        <w:t>Réserver une place à un événement</w:t>
      </w:r>
    </w:p>
    <w:p w:rsidR="00BB3FBB" w:rsidRPr="00BB3FBB" w:rsidRDefault="00BB3FBB" w:rsidP="00BB3FBB">
      <w:pPr>
        <w:numPr>
          <w:ilvl w:val="1"/>
          <w:numId w:val="4"/>
        </w:numPr>
        <w:rPr>
          <w:b/>
          <w:bCs/>
        </w:rPr>
      </w:pPr>
      <w:r w:rsidRPr="00BB3FBB">
        <w:rPr>
          <w:b/>
          <w:bCs/>
        </w:rPr>
        <w:t>Acteur principal : Utilisateur (Client)</w:t>
      </w:r>
    </w:p>
    <w:p w:rsidR="00BB3FBB" w:rsidRPr="00BB3FBB" w:rsidRDefault="00BB3FBB" w:rsidP="00BB3FBB">
      <w:pPr>
        <w:numPr>
          <w:ilvl w:val="1"/>
          <w:numId w:val="4"/>
        </w:numPr>
        <w:rPr>
          <w:b/>
          <w:bCs/>
        </w:rPr>
      </w:pPr>
      <w:r w:rsidRPr="00BB3FBB">
        <w:rPr>
          <w:b/>
          <w:bCs/>
        </w:rPr>
        <w:t>Description : Le client consulte la liste des événements, choisit un événement, sélectionne le nombre de places, et valide sa réservation. L’application vérifie la disponibilité en temps réel et confirme la réservation si les places sont suffisantes.</w:t>
      </w:r>
    </w:p>
    <w:p w:rsidR="00BB3FBB" w:rsidRDefault="00BB3FBB" w:rsidP="00BB3FBB">
      <w:pPr>
        <w:numPr>
          <w:ilvl w:val="1"/>
          <w:numId w:val="4"/>
        </w:numPr>
        <w:rPr>
          <w:b/>
          <w:bCs/>
        </w:rPr>
      </w:pPr>
      <w:r w:rsidRPr="00BB3FBB">
        <w:rPr>
          <w:b/>
          <w:bCs/>
        </w:rPr>
        <w:t>Objectif métier : Assurer une réservation fiable et rapide, avec gestion dynamique du taux de remplissage.</w:t>
      </w:r>
    </w:p>
    <w:p w:rsidR="00BB3FBB" w:rsidRPr="00BB3FBB" w:rsidRDefault="00BB3FBB" w:rsidP="00BB3FBB">
      <w:pPr>
        <w:ind w:left="1440"/>
        <w:rPr>
          <w:b/>
          <w:bCs/>
        </w:rPr>
      </w:pPr>
    </w:p>
    <w:p w:rsidR="00BB3FBB" w:rsidRPr="00BB3FBB" w:rsidRDefault="00BB3FBB" w:rsidP="00BB3FBB">
      <w:pPr>
        <w:numPr>
          <w:ilvl w:val="0"/>
          <w:numId w:val="4"/>
        </w:numPr>
        <w:rPr>
          <w:b/>
          <w:bCs/>
          <w:sz w:val="28"/>
          <w:szCs w:val="28"/>
        </w:rPr>
      </w:pPr>
      <w:r w:rsidRPr="00BB3FBB">
        <w:rPr>
          <w:b/>
          <w:bCs/>
          <w:sz w:val="28"/>
          <w:szCs w:val="28"/>
        </w:rPr>
        <w:t>Consulter les détails d’un événement</w:t>
      </w:r>
    </w:p>
    <w:p w:rsidR="00BB3FBB" w:rsidRPr="00BB3FBB" w:rsidRDefault="00BB3FBB" w:rsidP="00BB3FBB">
      <w:pPr>
        <w:numPr>
          <w:ilvl w:val="1"/>
          <w:numId w:val="4"/>
        </w:numPr>
        <w:rPr>
          <w:b/>
          <w:bCs/>
        </w:rPr>
      </w:pPr>
      <w:r w:rsidRPr="00BB3FBB">
        <w:rPr>
          <w:b/>
          <w:bCs/>
        </w:rPr>
        <w:t>Acteur principal : Utilisateur (Client)</w:t>
      </w:r>
    </w:p>
    <w:p w:rsidR="00BB3FBB" w:rsidRPr="00BB3FBB" w:rsidRDefault="00BB3FBB" w:rsidP="00BB3FBB">
      <w:pPr>
        <w:numPr>
          <w:ilvl w:val="1"/>
          <w:numId w:val="4"/>
        </w:numPr>
        <w:rPr>
          <w:b/>
          <w:bCs/>
        </w:rPr>
      </w:pPr>
      <w:r w:rsidRPr="00BB3FBB">
        <w:rPr>
          <w:b/>
          <w:bCs/>
        </w:rPr>
        <w:t>Description : Permet à l’utilisateur de voir les informations détaillées d’un événement (date, lieu, description, nombre de places restantes, prix).</w:t>
      </w:r>
    </w:p>
    <w:p w:rsidR="00BB3FBB" w:rsidRDefault="00BB3FBB" w:rsidP="00BB3FBB">
      <w:pPr>
        <w:numPr>
          <w:ilvl w:val="1"/>
          <w:numId w:val="4"/>
        </w:numPr>
        <w:rPr>
          <w:b/>
          <w:bCs/>
        </w:rPr>
      </w:pPr>
      <w:r w:rsidRPr="00BB3FBB">
        <w:rPr>
          <w:b/>
          <w:bCs/>
        </w:rPr>
        <w:t>Objectif métier : Fournir une information claire et à jour pour aider à la décision d’achat.</w:t>
      </w:r>
    </w:p>
    <w:p w:rsidR="00BB3FBB" w:rsidRPr="00BB3FBB" w:rsidRDefault="00BB3FBB" w:rsidP="00BB3FBB">
      <w:pPr>
        <w:ind w:left="1440"/>
        <w:rPr>
          <w:b/>
          <w:bCs/>
        </w:rPr>
      </w:pPr>
    </w:p>
    <w:p w:rsidR="00BB3FBB" w:rsidRPr="00BB3FBB" w:rsidRDefault="00BB3FBB" w:rsidP="00BB3FBB">
      <w:pPr>
        <w:numPr>
          <w:ilvl w:val="0"/>
          <w:numId w:val="4"/>
        </w:numPr>
        <w:rPr>
          <w:b/>
          <w:bCs/>
          <w:sz w:val="28"/>
          <w:szCs w:val="28"/>
        </w:rPr>
      </w:pPr>
      <w:r w:rsidRPr="00BB3FBB">
        <w:rPr>
          <w:b/>
          <w:bCs/>
          <w:sz w:val="28"/>
          <w:szCs w:val="28"/>
        </w:rPr>
        <w:t>Gérer un événement (création / modification / suppression) côté admin</w:t>
      </w:r>
    </w:p>
    <w:p w:rsidR="00BB3FBB" w:rsidRPr="00BB3FBB" w:rsidRDefault="00BB3FBB" w:rsidP="00BB3FBB">
      <w:pPr>
        <w:numPr>
          <w:ilvl w:val="1"/>
          <w:numId w:val="4"/>
        </w:numPr>
        <w:rPr>
          <w:b/>
          <w:bCs/>
        </w:rPr>
      </w:pPr>
      <w:r w:rsidRPr="00BB3FBB">
        <w:rPr>
          <w:b/>
          <w:bCs/>
        </w:rPr>
        <w:t>Acteur principal : Administrateur (Organisation)</w:t>
      </w:r>
    </w:p>
    <w:p w:rsidR="00BB3FBB" w:rsidRPr="00BB3FBB" w:rsidRDefault="00BB3FBB" w:rsidP="00BB3FBB">
      <w:pPr>
        <w:numPr>
          <w:ilvl w:val="1"/>
          <w:numId w:val="4"/>
        </w:numPr>
        <w:rPr>
          <w:b/>
          <w:bCs/>
        </w:rPr>
      </w:pPr>
      <w:r w:rsidRPr="00BB3FBB">
        <w:rPr>
          <w:b/>
          <w:bCs/>
        </w:rPr>
        <w:t>Description : L’administrateur peut créer de nouveaux événements, modifier leurs informations ou annuler un événement.</w:t>
      </w:r>
    </w:p>
    <w:p w:rsidR="00BB3FBB" w:rsidRDefault="00BB3FBB" w:rsidP="00BB3FBB">
      <w:pPr>
        <w:numPr>
          <w:ilvl w:val="1"/>
          <w:numId w:val="4"/>
        </w:numPr>
        <w:rPr>
          <w:b/>
          <w:bCs/>
        </w:rPr>
      </w:pPr>
      <w:r w:rsidRPr="00BB3FBB">
        <w:rPr>
          <w:b/>
          <w:bCs/>
        </w:rPr>
        <w:t>Objectif métier : Assurer que l’offre événementielle est à jour et conforme aux attentes.</w:t>
      </w:r>
    </w:p>
    <w:p w:rsidR="00BB3FBB" w:rsidRPr="00BB3FBB" w:rsidRDefault="00BB3FBB" w:rsidP="00BB3FBB">
      <w:pPr>
        <w:ind w:left="1440"/>
        <w:rPr>
          <w:b/>
          <w:bCs/>
        </w:rPr>
      </w:pPr>
    </w:p>
    <w:p w:rsidR="00BB3FBB" w:rsidRPr="00BB3FBB" w:rsidRDefault="00BB3FBB" w:rsidP="00BB3FBB">
      <w:pPr>
        <w:numPr>
          <w:ilvl w:val="0"/>
          <w:numId w:val="4"/>
        </w:numPr>
        <w:rPr>
          <w:b/>
          <w:bCs/>
          <w:sz w:val="28"/>
          <w:szCs w:val="28"/>
        </w:rPr>
      </w:pPr>
      <w:r w:rsidRPr="00BB3FBB">
        <w:rPr>
          <w:b/>
          <w:bCs/>
          <w:sz w:val="28"/>
          <w:szCs w:val="28"/>
        </w:rPr>
        <w:t>Annuler une réservation</w:t>
      </w:r>
    </w:p>
    <w:p w:rsidR="00BB3FBB" w:rsidRPr="00BB3FBB" w:rsidRDefault="00BB3FBB" w:rsidP="00BB3FBB">
      <w:pPr>
        <w:numPr>
          <w:ilvl w:val="1"/>
          <w:numId w:val="4"/>
        </w:numPr>
        <w:rPr>
          <w:b/>
          <w:bCs/>
        </w:rPr>
      </w:pPr>
      <w:r w:rsidRPr="00BB3FBB">
        <w:rPr>
          <w:b/>
          <w:bCs/>
        </w:rPr>
        <w:t>Acteur principal : Utilisateur (Client)</w:t>
      </w:r>
    </w:p>
    <w:p w:rsidR="00BB3FBB" w:rsidRPr="00BB3FBB" w:rsidRDefault="00BB3FBB" w:rsidP="00BB3FBB">
      <w:pPr>
        <w:numPr>
          <w:ilvl w:val="1"/>
          <w:numId w:val="4"/>
        </w:numPr>
        <w:rPr>
          <w:b/>
          <w:bCs/>
        </w:rPr>
      </w:pPr>
      <w:r w:rsidRPr="00BB3FBB">
        <w:rPr>
          <w:b/>
          <w:bCs/>
        </w:rPr>
        <w:t>Description : Le client peut annuler sa réservation avant une certaine date limite.</w:t>
      </w:r>
    </w:p>
    <w:p w:rsidR="00BB3FBB" w:rsidRPr="00BB3FBB" w:rsidRDefault="00BB3FBB" w:rsidP="00BB3FBB">
      <w:pPr>
        <w:numPr>
          <w:ilvl w:val="1"/>
          <w:numId w:val="4"/>
        </w:numPr>
        <w:rPr>
          <w:b/>
          <w:bCs/>
        </w:rPr>
      </w:pPr>
      <w:r w:rsidRPr="00BB3FBB">
        <w:rPr>
          <w:b/>
          <w:bCs/>
        </w:rPr>
        <w:t>Objectif métier : Offrir de la flexibilité au client et libérer des places pour d’autres clients.</w:t>
      </w:r>
    </w:p>
    <w:p w:rsidR="00BB3FBB" w:rsidRDefault="00BB3FBB" w:rsidP="00BB3FBB"/>
    <w:p w:rsidR="007E4EFE" w:rsidRPr="007E4EFE" w:rsidRDefault="007E4EFE" w:rsidP="007E4EFE">
      <w:pPr>
        <w:rPr>
          <w:b/>
          <w:bCs/>
          <w:sz w:val="40"/>
          <w:szCs w:val="40"/>
        </w:rPr>
      </w:pPr>
      <w:r w:rsidRPr="007E4EFE">
        <w:rPr>
          <w:b/>
          <w:bCs/>
          <w:sz w:val="40"/>
          <w:szCs w:val="40"/>
        </w:rPr>
        <w:lastRenderedPageBreak/>
        <w:t>Principes architecturaux dans l'application de réservation d'événements</w:t>
      </w:r>
    </w:p>
    <w:p w:rsidR="007E4EFE" w:rsidRPr="007E4EFE" w:rsidRDefault="007E4EFE" w:rsidP="007E4EFE">
      <w:pPr>
        <w:rPr>
          <w:b/>
          <w:bCs/>
          <w:sz w:val="28"/>
          <w:szCs w:val="28"/>
        </w:rPr>
      </w:pPr>
      <w:r w:rsidRPr="007E4EFE">
        <w:rPr>
          <w:b/>
          <w:bCs/>
          <w:sz w:val="28"/>
          <w:szCs w:val="28"/>
        </w:rPr>
        <w:t>KISS (Keep It Simple, Stupid)</w:t>
      </w:r>
    </w:p>
    <w:p w:rsidR="007E4EFE" w:rsidRPr="007E4EFE" w:rsidRDefault="007E4EFE" w:rsidP="007E4EFE">
      <w:r w:rsidRPr="007E4EFE">
        <w:t>Le projet respecte le principe KISS grâce à une structure claire et intuitive. Chaque composant a une responsabilité unique et bien définie. Par exemple, les services API sont séparés par domaine (events, auth, bookings) avec des méthodes explicites. L'architecture backend/frontend distincte simplifie la maintenance et l'évolution du code.</w:t>
      </w:r>
    </w:p>
    <w:p w:rsidR="007E4EFE" w:rsidRPr="007E4EFE" w:rsidRDefault="007E4EFE" w:rsidP="007E4EFE">
      <w:pPr>
        <w:rPr>
          <w:b/>
          <w:bCs/>
          <w:sz w:val="28"/>
          <w:szCs w:val="28"/>
        </w:rPr>
      </w:pPr>
      <w:r w:rsidRPr="007E4EFE">
        <w:rPr>
          <w:b/>
          <w:bCs/>
          <w:sz w:val="28"/>
          <w:szCs w:val="28"/>
        </w:rPr>
        <w:t>DDD (Domain-Driven Design)</w:t>
      </w:r>
    </w:p>
    <w:p w:rsidR="007E4EFE" w:rsidRPr="007E4EFE" w:rsidRDefault="007E4EFE" w:rsidP="007E4EFE">
      <w:r w:rsidRPr="007E4EFE">
        <w:t>L'application est structurée autour des domaines métier (événements, réservations, utilisateurs). Les modèles reflètent les entités du domaine avec leurs relations (User, Event, Booking) et encapsulent la logique métier. Les contrôleurs organisent les opérations par domaine fonctionnel, et les routes API expriment clairement l'intention des endpoints (/events, /bookings, /auth).</w:t>
      </w:r>
    </w:p>
    <w:p w:rsidR="007E4EFE" w:rsidRPr="007E4EFE" w:rsidRDefault="007E4EFE" w:rsidP="007E4EFE">
      <w:pPr>
        <w:rPr>
          <w:b/>
          <w:bCs/>
          <w:sz w:val="28"/>
          <w:szCs w:val="28"/>
        </w:rPr>
      </w:pPr>
      <w:r w:rsidRPr="007E4EFE">
        <w:rPr>
          <w:b/>
          <w:bCs/>
          <w:sz w:val="28"/>
          <w:szCs w:val="28"/>
        </w:rPr>
        <w:t>SOLID</w:t>
      </w:r>
    </w:p>
    <w:p w:rsidR="007E4EFE" w:rsidRPr="007E4EFE" w:rsidRDefault="007E4EFE" w:rsidP="007E4EFE">
      <w:pPr>
        <w:numPr>
          <w:ilvl w:val="0"/>
          <w:numId w:val="8"/>
        </w:numPr>
      </w:pPr>
      <w:r w:rsidRPr="007E4EFE">
        <w:rPr>
          <w:b/>
          <w:bCs/>
        </w:rPr>
        <w:t>Single Responsibility</w:t>
      </w:r>
      <w:r w:rsidRPr="007E4EFE">
        <w:t>: Chaque composant a une responsabilité unique (AuthContext gère l'authentification, EventList affiche les événements).</w:t>
      </w:r>
    </w:p>
    <w:p w:rsidR="007E4EFE" w:rsidRPr="007E4EFE" w:rsidRDefault="007E4EFE" w:rsidP="007E4EFE">
      <w:pPr>
        <w:numPr>
          <w:ilvl w:val="0"/>
          <w:numId w:val="9"/>
        </w:numPr>
      </w:pPr>
      <w:r w:rsidRPr="007E4EFE">
        <w:rPr>
          <w:b/>
          <w:bCs/>
        </w:rPr>
        <w:t>Open/Closed</w:t>
      </w:r>
      <w:r w:rsidRPr="007E4EFE">
        <w:t>: L'architecture permet d'étendre les fonctionnalités sans modifier le code existant (ajout facile de nouvelles routes).</w:t>
      </w:r>
    </w:p>
    <w:p w:rsidR="007E4EFE" w:rsidRPr="007E4EFE" w:rsidRDefault="007E4EFE" w:rsidP="007E4EFE">
      <w:pPr>
        <w:numPr>
          <w:ilvl w:val="0"/>
          <w:numId w:val="10"/>
        </w:numPr>
      </w:pPr>
      <w:r w:rsidRPr="007E4EFE">
        <w:rPr>
          <w:b/>
          <w:bCs/>
        </w:rPr>
        <w:t>Liskov Substitution</w:t>
      </w:r>
      <w:r w:rsidRPr="007E4EFE">
        <w:t>: Les interfaces sont cohérentes (même structure pour tous les contrôleurs API).</w:t>
      </w:r>
    </w:p>
    <w:p w:rsidR="007E4EFE" w:rsidRPr="007E4EFE" w:rsidRDefault="007E4EFE" w:rsidP="007E4EFE">
      <w:pPr>
        <w:numPr>
          <w:ilvl w:val="0"/>
          <w:numId w:val="11"/>
        </w:numPr>
      </w:pPr>
      <w:r w:rsidRPr="007E4EFE">
        <w:rPr>
          <w:b/>
          <w:bCs/>
        </w:rPr>
        <w:t>Interface Segregation</w:t>
      </w:r>
      <w:r w:rsidRPr="007E4EFE">
        <w:t>: Les interfaces sont spécifiques et focalisées (séparation claire entre les services d'API).</w:t>
      </w:r>
    </w:p>
    <w:p w:rsidR="007E4EFE" w:rsidRPr="007E4EFE" w:rsidRDefault="007E4EFE" w:rsidP="007E4EFE">
      <w:pPr>
        <w:numPr>
          <w:ilvl w:val="0"/>
          <w:numId w:val="12"/>
        </w:numPr>
      </w:pPr>
      <w:r w:rsidRPr="007E4EFE">
        <w:rPr>
          <w:b/>
          <w:bCs/>
        </w:rPr>
        <w:t>Dependency Inversion</w:t>
      </w:r>
      <w:r w:rsidRPr="007E4EFE">
        <w:t>: Les dépendances sont injectées plutôt que créées en interne (comme le contexte d'authentification).</w:t>
      </w:r>
    </w:p>
    <w:p w:rsidR="007E4EFE" w:rsidRDefault="007E4EFE" w:rsidP="00BB3FBB"/>
    <w:p w:rsidR="001D524A" w:rsidRPr="001D524A" w:rsidRDefault="001D524A" w:rsidP="001D524A">
      <w:pPr>
        <w:rPr>
          <w:b/>
          <w:bCs/>
          <w:sz w:val="40"/>
          <w:szCs w:val="40"/>
        </w:rPr>
      </w:pPr>
      <w:r w:rsidRPr="001D524A">
        <w:rPr>
          <w:b/>
          <w:bCs/>
          <w:sz w:val="40"/>
          <w:szCs w:val="40"/>
        </w:rPr>
        <w:t>Représentations graphiques de l’architecture et des interactions</w:t>
      </w:r>
    </w:p>
    <w:p w:rsidR="001D524A" w:rsidRPr="001D524A" w:rsidRDefault="001D524A" w:rsidP="001D524A">
      <w:r w:rsidRPr="001D524A">
        <w:t>Afin de mieux illustrer la conception de l’application, plusieurs diagrammes ont été réalisés. Ils permettent de visualiser à la fois l’architecture globale du système, la structure de ses entités principales ainsi que les interactions entre les composants ou les acteurs du système. Ces représentations facilitent la compréhension des choix techniques et fonctionnels effectués tout au long du projet.</w:t>
      </w:r>
    </w:p>
    <w:p w:rsidR="001D524A" w:rsidRDefault="001D524A" w:rsidP="00BB3FBB"/>
    <w:p w:rsidR="001D524A" w:rsidRDefault="001D524A" w:rsidP="00BB3FBB"/>
    <w:p w:rsidR="001D524A" w:rsidRDefault="001D524A" w:rsidP="00BB3FBB"/>
    <w:p w:rsidR="001D524A" w:rsidRPr="00321843" w:rsidRDefault="001D524A" w:rsidP="00BB3FBB">
      <w:pPr>
        <w:rPr>
          <w:b/>
          <w:bCs/>
          <w:sz w:val="28"/>
          <w:szCs w:val="28"/>
        </w:rPr>
      </w:pPr>
      <w:r w:rsidRPr="00321843">
        <w:rPr>
          <w:b/>
          <w:bCs/>
          <w:sz w:val="28"/>
          <w:szCs w:val="28"/>
        </w:rPr>
        <w:lastRenderedPageBreak/>
        <w:t>C4 niveau 1</w:t>
      </w:r>
    </w:p>
    <w:p w:rsidR="001D524A" w:rsidRDefault="001D524A" w:rsidP="00BB3FBB">
      <w:r>
        <w:rPr>
          <w:noProof/>
        </w:rPr>
        <w:drawing>
          <wp:inline distT="0" distB="0" distL="0" distR="0" wp14:anchorId="278E0F2B" wp14:editId="712F62F7">
            <wp:extent cx="5760720" cy="3739515"/>
            <wp:effectExtent l="0" t="0" r="0" b="0"/>
            <wp:docPr id="395003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0394" name=""/>
                    <pic:cNvPicPr/>
                  </pic:nvPicPr>
                  <pic:blipFill>
                    <a:blip r:embed="rId5"/>
                    <a:stretch>
                      <a:fillRect/>
                    </a:stretch>
                  </pic:blipFill>
                  <pic:spPr>
                    <a:xfrm>
                      <a:off x="0" y="0"/>
                      <a:ext cx="5760720" cy="3739515"/>
                    </a:xfrm>
                    <a:prstGeom prst="rect">
                      <a:avLst/>
                    </a:prstGeom>
                  </pic:spPr>
                </pic:pic>
              </a:graphicData>
            </a:graphic>
          </wp:inline>
        </w:drawing>
      </w:r>
    </w:p>
    <w:p w:rsidR="00321843" w:rsidRDefault="00321843" w:rsidP="00BB3FBB"/>
    <w:p w:rsidR="00321843" w:rsidRPr="00321843" w:rsidRDefault="00321843" w:rsidP="00BB3FBB">
      <w:pPr>
        <w:rPr>
          <w:b/>
          <w:bCs/>
          <w:sz w:val="28"/>
          <w:szCs w:val="28"/>
        </w:rPr>
      </w:pPr>
      <w:r w:rsidRPr="00321843">
        <w:rPr>
          <w:b/>
          <w:bCs/>
          <w:sz w:val="28"/>
          <w:szCs w:val="28"/>
        </w:rPr>
        <w:t>C4 niveau 2</w:t>
      </w:r>
    </w:p>
    <w:p w:rsidR="00321843" w:rsidRDefault="00321843" w:rsidP="00BB3FBB">
      <w:r>
        <w:rPr>
          <w:noProof/>
        </w:rPr>
        <w:lastRenderedPageBreak/>
        <w:drawing>
          <wp:inline distT="0" distB="0" distL="0" distR="0" wp14:anchorId="0026BF9B" wp14:editId="2513135B">
            <wp:extent cx="5464013" cy="5204911"/>
            <wp:effectExtent l="0" t="0" r="3810" b="0"/>
            <wp:docPr id="10215837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83707" name=""/>
                    <pic:cNvPicPr/>
                  </pic:nvPicPr>
                  <pic:blipFill>
                    <a:blip r:embed="rId6"/>
                    <a:stretch>
                      <a:fillRect/>
                    </a:stretch>
                  </pic:blipFill>
                  <pic:spPr>
                    <a:xfrm>
                      <a:off x="0" y="0"/>
                      <a:ext cx="5464013" cy="5204911"/>
                    </a:xfrm>
                    <a:prstGeom prst="rect">
                      <a:avLst/>
                    </a:prstGeom>
                  </pic:spPr>
                </pic:pic>
              </a:graphicData>
            </a:graphic>
          </wp:inline>
        </w:drawing>
      </w:r>
    </w:p>
    <w:p w:rsidR="00321843" w:rsidRDefault="00321843" w:rsidP="00BB3FBB"/>
    <w:p w:rsidR="00321843" w:rsidRDefault="00321843" w:rsidP="00BB3FBB">
      <w:pPr>
        <w:rPr>
          <w:b/>
          <w:bCs/>
          <w:sz w:val="28"/>
          <w:szCs w:val="28"/>
        </w:rPr>
      </w:pPr>
      <w:r w:rsidRPr="00321843">
        <w:rPr>
          <w:b/>
          <w:bCs/>
          <w:sz w:val="28"/>
          <w:szCs w:val="28"/>
        </w:rPr>
        <w:t>Diagramme de classe</w:t>
      </w:r>
    </w:p>
    <w:p w:rsidR="00321843" w:rsidRDefault="00321843" w:rsidP="00BB3FBB">
      <w:pPr>
        <w:rPr>
          <w:b/>
          <w:bCs/>
          <w:sz w:val="28"/>
          <w:szCs w:val="28"/>
        </w:rPr>
      </w:pPr>
      <w:r>
        <w:rPr>
          <w:noProof/>
        </w:rPr>
        <w:lastRenderedPageBreak/>
        <w:drawing>
          <wp:inline distT="0" distB="0" distL="0" distR="0" wp14:anchorId="6713E23C" wp14:editId="2B4D1385">
            <wp:extent cx="4717189" cy="5082980"/>
            <wp:effectExtent l="0" t="0" r="7620" b="3810"/>
            <wp:docPr id="19002972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97273" name=""/>
                    <pic:cNvPicPr/>
                  </pic:nvPicPr>
                  <pic:blipFill>
                    <a:blip r:embed="rId7"/>
                    <a:stretch>
                      <a:fillRect/>
                    </a:stretch>
                  </pic:blipFill>
                  <pic:spPr>
                    <a:xfrm>
                      <a:off x="0" y="0"/>
                      <a:ext cx="4717189" cy="5082980"/>
                    </a:xfrm>
                    <a:prstGeom prst="rect">
                      <a:avLst/>
                    </a:prstGeom>
                  </pic:spPr>
                </pic:pic>
              </a:graphicData>
            </a:graphic>
          </wp:inline>
        </w:drawing>
      </w:r>
    </w:p>
    <w:p w:rsidR="00321843" w:rsidRDefault="00321843" w:rsidP="00BB3FBB">
      <w:pPr>
        <w:rPr>
          <w:b/>
          <w:bCs/>
          <w:sz w:val="28"/>
          <w:szCs w:val="28"/>
        </w:rPr>
      </w:pPr>
      <w:r>
        <w:rPr>
          <w:b/>
          <w:bCs/>
          <w:sz w:val="28"/>
          <w:szCs w:val="28"/>
        </w:rPr>
        <w:t>Diagramme de séquence</w:t>
      </w:r>
    </w:p>
    <w:p w:rsidR="00321843" w:rsidRPr="00321843" w:rsidRDefault="00321843" w:rsidP="00BB3FBB">
      <w:pPr>
        <w:rPr>
          <w:b/>
          <w:bCs/>
          <w:sz w:val="28"/>
          <w:szCs w:val="28"/>
        </w:rPr>
      </w:pPr>
      <w:r>
        <w:rPr>
          <w:noProof/>
        </w:rPr>
        <w:drawing>
          <wp:inline distT="0" distB="0" distL="0" distR="0" wp14:anchorId="4D0380B9" wp14:editId="4690B11B">
            <wp:extent cx="5760720" cy="3162935"/>
            <wp:effectExtent l="0" t="0" r="0" b="0"/>
            <wp:docPr id="5389906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90600" name=""/>
                    <pic:cNvPicPr/>
                  </pic:nvPicPr>
                  <pic:blipFill>
                    <a:blip r:embed="rId8"/>
                    <a:stretch>
                      <a:fillRect/>
                    </a:stretch>
                  </pic:blipFill>
                  <pic:spPr>
                    <a:xfrm>
                      <a:off x="0" y="0"/>
                      <a:ext cx="5760720" cy="3162935"/>
                    </a:xfrm>
                    <a:prstGeom prst="rect">
                      <a:avLst/>
                    </a:prstGeom>
                  </pic:spPr>
                </pic:pic>
              </a:graphicData>
            </a:graphic>
          </wp:inline>
        </w:drawing>
      </w:r>
    </w:p>
    <w:sectPr w:rsidR="00321843" w:rsidRPr="003218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790D"/>
    <w:multiLevelType w:val="multilevel"/>
    <w:tmpl w:val="690C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23AE4"/>
    <w:multiLevelType w:val="multilevel"/>
    <w:tmpl w:val="0734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5599D"/>
    <w:multiLevelType w:val="multilevel"/>
    <w:tmpl w:val="6720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534CE"/>
    <w:multiLevelType w:val="multilevel"/>
    <w:tmpl w:val="F806C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A33E5"/>
    <w:multiLevelType w:val="multilevel"/>
    <w:tmpl w:val="2C68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92500"/>
    <w:multiLevelType w:val="multilevel"/>
    <w:tmpl w:val="51C6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319DA"/>
    <w:multiLevelType w:val="multilevel"/>
    <w:tmpl w:val="D742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B6B89"/>
    <w:multiLevelType w:val="multilevel"/>
    <w:tmpl w:val="4454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E17504"/>
    <w:multiLevelType w:val="multilevel"/>
    <w:tmpl w:val="BDA4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240A73"/>
    <w:multiLevelType w:val="multilevel"/>
    <w:tmpl w:val="2D2E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36F65"/>
    <w:multiLevelType w:val="multilevel"/>
    <w:tmpl w:val="9266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514706"/>
    <w:multiLevelType w:val="multilevel"/>
    <w:tmpl w:val="D930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0509321">
    <w:abstractNumId w:val="7"/>
  </w:num>
  <w:num w:numId="2" w16cid:durableId="1284456501">
    <w:abstractNumId w:val="11"/>
  </w:num>
  <w:num w:numId="3" w16cid:durableId="42798580">
    <w:abstractNumId w:val="8"/>
  </w:num>
  <w:num w:numId="4" w16cid:durableId="589385539">
    <w:abstractNumId w:val="3"/>
    <w:lvlOverride w:ilvl="0">
      <w:startOverride w:val="1"/>
    </w:lvlOverride>
  </w:num>
  <w:num w:numId="5" w16cid:durableId="453066429">
    <w:abstractNumId w:val="6"/>
  </w:num>
  <w:num w:numId="6" w16cid:durableId="1377270020">
    <w:abstractNumId w:val="4"/>
  </w:num>
  <w:num w:numId="7" w16cid:durableId="258875152">
    <w:abstractNumId w:val="10"/>
  </w:num>
  <w:num w:numId="8" w16cid:durableId="984428740">
    <w:abstractNumId w:val="1"/>
  </w:num>
  <w:num w:numId="9" w16cid:durableId="1067147588">
    <w:abstractNumId w:val="0"/>
  </w:num>
  <w:num w:numId="10" w16cid:durableId="1771005210">
    <w:abstractNumId w:val="5"/>
  </w:num>
  <w:num w:numId="11" w16cid:durableId="1193104690">
    <w:abstractNumId w:val="9"/>
  </w:num>
  <w:num w:numId="12" w16cid:durableId="2082947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FBB"/>
    <w:rsid w:val="001D524A"/>
    <w:rsid w:val="00321843"/>
    <w:rsid w:val="003D6383"/>
    <w:rsid w:val="00405824"/>
    <w:rsid w:val="007E4EFE"/>
    <w:rsid w:val="00BB3FBB"/>
    <w:rsid w:val="00BB72D3"/>
    <w:rsid w:val="00D27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84CE"/>
  <w15:chartTrackingRefBased/>
  <w15:docId w15:val="{7940D393-A473-4577-B705-D1BCEDD28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B3F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BB3F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BB3FB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B3FB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B3FB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B3FB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B3FB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B3FB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B3FB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3FB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BB3FB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BB3FB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BB3FB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B3FB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B3FB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B3FB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B3FB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B3FBB"/>
    <w:rPr>
      <w:rFonts w:eastAsiaTheme="majorEastAsia" w:cstheme="majorBidi"/>
      <w:color w:val="272727" w:themeColor="text1" w:themeTint="D8"/>
    </w:rPr>
  </w:style>
  <w:style w:type="paragraph" w:styleId="Titre">
    <w:name w:val="Title"/>
    <w:basedOn w:val="Normal"/>
    <w:next w:val="Normal"/>
    <w:link w:val="TitreCar"/>
    <w:uiPriority w:val="10"/>
    <w:qFormat/>
    <w:rsid w:val="00BB3F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B3FB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B3FB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B3FB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B3FBB"/>
    <w:pPr>
      <w:spacing w:before="160"/>
      <w:jc w:val="center"/>
    </w:pPr>
    <w:rPr>
      <w:i/>
      <w:iCs/>
      <w:color w:val="404040" w:themeColor="text1" w:themeTint="BF"/>
    </w:rPr>
  </w:style>
  <w:style w:type="character" w:customStyle="1" w:styleId="CitationCar">
    <w:name w:val="Citation Car"/>
    <w:basedOn w:val="Policepardfaut"/>
    <w:link w:val="Citation"/>
    <w:uiPriority w:val="29"/>
    <w:rsid w:val="00BB3FBB"/>
    <w:rPr>
      <w:i/>
      <w:iCs/>
      <w:color w:val="404040" w:themeColor="text1" w:themeTint="BF"/>
    </w:rPr>
  </w:style>
  <w:style w:type="paragraph" w:styleId="Paragraphedeliste">
    <w:name w:val="List Paragraph"/>
    <w:basedOn w:val="Normal"/>
    <w:uiPriority w:val="34"/>
    <w:qFormat/>
    <w:rsid w:val="00BB3FBB"/>
    <w:pPr>
      <w:ind w:left="720"/>
      <w:contextualSpacing/>
    </w:pPr>
  </w:style>
  <w:style w:type="character" w:styleId="Accentuationintense">
    <w:name w:val="Intense Emphasis"/>
    <w:basedOn w:val="Policepardfaut"/>
    <w:uiPriority w:val="21"/>
    <w:qFormat/>
    <w:rsid w:val="00BB3FBB"/>
    <w:rPr>
      <w:i/>
      <w:iCs/>
      <w:color w:val="2F5496" w:themeColor="accent1" w:themeShade="BF"/>
    </w:rPr>
  </w:style>
  <w:style w:type="paragraph" w:styleId="Citationintense">
    <w:name w:val="Intense Quote"/>
    <w:basedOn w:val="Normal"/>
    <w:next w:val="Normal"/>
    <w:link w:val="CitationintenseCar"/>
    <w:uiPriority w:val="30"/>
    <w:qFormat/>
    <w:rsid w:val="00BB3F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B3FBB"/>
    <w:rPr>
      <w:i/>
      <w:iCs/>
      <w:color w:val="2F5496" w:themeColor="accent1" w:themeShade="BF"/>
    </w:rPr>
  </w:style>
  <w:style w:type="character" w:styleId="Rfrenceintense">
    <w:name w:val="Intense Reference"/>
    <w:basedOn w:val="Policepardfaut"/>
    <w:uiPriority w:val="32"/>
    <w:qFormat/>
    <w:rsid w:val="00BB3F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610226">
      <w:bodyDiv w:val="1"/>
      <w:marLeft w:val="0"/>
      <w:marRight w:val="0"/>
      <w:marTop w:val="0"/>
      <w:marBottom w:val="0"/>
      <w:divBdr>
        <w:top w:val="none" w:sz="0" w:space="0" w:color="auto"/>
        <w:left w:val="none" w:sz="0" w:space="0" w:color="auto"/>
        <w:bottom w:val="none" w:sz="0" w:space="0" w:color="auto"/>
        <w:right w:val="none" w:sz="0" w:space="0" w:color="auto"/>
      </w:divBdr>
    </w:div>
    <w:div w:id="322468121">
      <w:bodyDiv w:val="1"/>
      <w:marLeft w:val="0"/>
      <w:marRight w:val="0"/>
      <w:marTop w:val="0"/>
      <w:marBottom w:val="0"/>
      <w:divBdr>
        <w:top w:val="none" w:sz="0" w:space="0" w:color="auto"/>
        <w:left w:val="none" w:sz="0" w:space="0" w:color="auto"/>
        <w:bottom w:val="none" w:sz="0" w:space="0" w:color="auto"/>
        <w:right w:val="none" w:sz="0" w:space="0" w:color="auto"/>
      </w:divBdr>
      <w:divsChild>
        <w:div w:id="2072996995">
          <w:marLeft w:val="0"/>
          <w:marRight w:val="0"/>
          <w:marTop w:val="0"/>
          <w:marBottom w:val="0"/>
          <w:divBdr>
            <w:top w:val="none" w:sz="0" w:space="0" w:color="auto"/>
            <w:left w:val="none" w:sz="0" w:space="0" w:color="auto"/>
            <w:bottom w:val="none" w:sz="0" w:space="0" w:color="auto"/>
            <w:right w:val="none" w:sz="0" w:space="0" w:color="auto"/>
          </w:divBdr>
          <w:divsChild>
            <w:div w:id="129176587">
              <w:marLeft w:val="0"/>
              <w:marRight w:val="0"/>
              <w:marTop w:val="0"/>
              <w:marBottom w:val="0"/>
              <w:divBdr>
                <w:top w:val="none" w:sz="0" w:space="0" w:color="auto"/>
                <w:left w:val="none" w:sz="0" w:space="0" w:color="auto"/>
                <w:bottom w:val="none" w:sz="0" w:space="0" w:color="auto"/>
                <w:right w:val="none" w:sz="0" w:space="0" w:color="auto"/>
              </w:divBdr>
              <w:divsChild>
                <w:div w:id="1433473496">
                  <w:marLeft w:val="0"/>
                  <w:marRight w:val="0"/>
                  <w:marTop w:val="60"/>
                  <w:marBottom w:val="60"/>
                  <w:divBdr>
                    <w:top w:val="none" w:sz="0" w:space="0" w:color="auto"/>
                    <w:left w:val="none" w:sz="0" w:space="0" w:color="auto"/>
                    <w:bottom w:val="none" w:sz="0" w:space="0" w:color="auto"/>
                    <w:right w:val="none" w:sz="0" w:space="0" w:color="auto"/>
                  </w:divBdr>
                  <w:divsChild>
                    <w:div w:id="2109739325">
                      <w:marLeft w:val="0"/>
                      <w:marRight w:val="0"/>
                      <w:marTop w:val="0"/>
                      <w:marBottom w:val="0"/>
                      <w:divBdr>
                        <w:top w:val="none" w:sz="0" w:space="0" w:color="auto"/>
                        <w:left w:val="none" w:sz="0" w:space="0" w:color="auto"/>
                        <w:bottom w:val="none" w:sz="0" w:space="0" w:color="auto"/>
                        <w:right w:val="none" w:sz="0" w:space="0" w:color="auto"/>
                      </w:divBdr>
                      <w:divsChild>
                        <w:div w:id="16634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813229">
      <w:bodyDiv w:val="1"/>
      <w:marLeft w:val="0"/>
      <w:marRight w:val="0"/>
      <w:marTop w:val="0"/>
      <w:marBottom w:val="0"/>
      <w:divBdr>
        <w:top w:val="none" w:sz="0" w:space="0" w:color="auto"/>
        <w:left w:val="none" w:sz="0" w:space="0" w:color="auto"/>
        <w:bottom w:val="none" w:sz="0" w:space="0" w:color="auto"/>
        <w:right w:val="none" w:sz="0" w:space="0" w:color="auto"/>
      </w:divBdr>
      <w:divsChild>
        <w:div w:id="153835330">
          <w:marLeft w:val="0"/>
          <w:marRight w:val="0"/>
          <w:marTop w:val="0"/>
          <w:marBottom w:val="0"/>
          <w:divBdr>
            <w:top w:val="none" w:sz="0" w:space="0" w:color="auto"/>
            <w:left w:val="none" w:sz="0" w:space="0" w:color="auto"/>
            <w:bottom w:val="none" w:sz="0" w:space="0" w:color="auto"/>
            <w:right w:val="none" w:sz="0" w:space="0" w:color="auto"/>
          </w:divBdr>
          <w:divsChild>
            <w:div w:id="71709079">
              <w:marLeft w:val="0"/>
              <w:marRight w:val="0"/>
              <w:marTop w:val="0"/>
              <w:marBottom w:val="0"/>
              <w:divBdr>
                <w:top w:val="none" w:sz="0" w:space="0" w:color="auto"/>
                <w:left w:val="none" w:sz="0" w:space="0" w:color="auto"/>
                <w:bottom w:val="none" w:sz="0" w:space="0" w:color="auto"/>
                <w:right w:val="none" w:sz="0" w:space="0" w:color="auto"/>
              </w:divBdr>
              <w:divsChild>
                <w:div w:id="1040589016">
                  <w:marLeft w:val="0"/>
                  <w:marRight w:val="0"/>
                  <w:marTop w:val="60"/>
                  <w:marBottom w:val="60"/>
                  <w:divBdr>
                    <w:top w:val="none" w:sz="0" w:space="0" w:color="auto"/>
                    <w:left w:val="none" w:sz="0" w:space="0" w:color="auto"/>
                    <w:bottom w:val="none" w:sz="0" w:space="0" w:color="auto"/>
                    <w:right w:val="none" w:sz="0" w:space="0" w:color="auto"/>
                  </w:divBdr>
                  <w:divsChild>
                    <w:div w:id="177282051">
                      <w:marLeft w:val="0"/>
                      <w:marRight w:val="0"/>
                      <w:marTop w:val="0"/>
                      <w:marBottom w:val="0"/>
                      <w:divBdr>
                        <w:top w:val="none" w:sz="0" w:space="0" w:color="auto"/>
                        <w:left w:val="none" w:sz="0" w:space="0" w:color="auto"/>
                        <w:bottom w:val="none" w:sz="0" w:space="0" w:color="auto"/>
                        <w:right w:val="none" w:sz="0" w:space="0" w:color="auto"/>
                      </w:divBdr>
                      <w:divsChild>
                        <w:div w:id="20904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141601">
      <w:bodyDiv w:val="1"/>
      <w:marLeft w:val="0"/>
      <w:marRight w:val="0"/>
      <w:marTop w:val="0"/>
      <w:marBottom w:val="0"/>
      <w:divBdr>
        <w:top w:val="none" w:sz="0" w:space="0" w:color="auto"/>
        <w:left w:val="none" w:sz="0" w:space="0" w:color="auto"/>
        <w:bottom w:val="none" w:sz="0" w:space="0" w:color="auto"/>
        <w:right w:val="none" w:sz="0" w:space="0" w:color="auto"/>
      </w:divBdr>
    </w:div>
    <w:div w:id="798841608">
      <w:bodyDiv w:val="1"/>
      <w:marLeft w:val="0"/>
      <w:marRight w:val="0"/>
      <w:marTop w:val="0"/>
      <w:marBottom w:val="0"/>
      <w:divBdr>
        <w:top w:val="none" w:sz="0" w:space="0" w:color="auto"/>
        <w:left w:val="none" w:sz="0" w:space="0" w:color="auto"/>
        <w:bottom w:val="none" w:sz="0" w:space="0" w:color="auto"/>
        <w:right w:val="none" w:sz="0" w:space="0" w:color="auto"/>
      </w:divBdr>
    </w:div>
    <w:div w:id="878665809">
      <w:bodyDiv w:val="1"/>
      <w:marLeft w:val="0"/>
      <w:marRight w:val="0"/>
      <w:marTop w:val="0"/>
      <w:marBottom w:val="0"/>
      <w:divBdr>
        <w:top w:val="none" w:sz="0" w:space="0" w:color="auto"/>
        <w:left w:val="none" w:sz="0" w:space="0" w:color="auto"/>
        <w:bottom w:val="none" w:sz="0" w:space="0" w:color="auto"/>
        <w:right w:val="none" w:sz="0" w:space="0" w:color="auto"/>
      </w:divBdr>
    </w:div>
    <w:div w:id="913323482">
      <w:bodyDiv w:val="1"/>
      <w:marLeft w:val="0"/>
      <w:marRight w:val="0"/>
      <w:marTop w:val="0"/>
      <w:marBottom w:val="0"/>
      <w:divBdr>
        <w:top w:val="none" w:sz="0" w:space="0" w:color="auto"/>
        <w:left w:val="none" w:sz="0" w:space="0" w:color="auto"/>
        <w:bottom w:val="none" w:sz="0" w:space="0" w:color="auto"/>
        <w:right w:val="none" w:sz="0" w:space="0" w:color="auto"/>
      </w:divBdr>
    </w:div>
    <w:div w:id="1211310244">
      <w:bodyDiv w:val="1"/>
      <w:marLeft w:val="0"/>
      <w:marRight w:val="0"/>
      <w:marTop w:val="0"/>
      <w:marBottom w:val="0"/>
      <w:divBdr>
        <w:top w:val="none" w:sz="0" w:space="0" w:color="auto"/>
        <w:left w:val="none" w:sz="0" w:space="0" w:color="auto"/>
        <w:bottom w:val="none" w:sz="0" w:space="0" w:color="auto"/>
        <w:right w:val="none" w:sz="0" w:space="0" w:color="auto"/>
      </w:divBdr>
      <w:divsChild>
        <w:div w:id="377439038">
          <w:marLeft w:val="0"/>
          <w:marRight w:val="0"/>
          <w:marTop w:val="0"/>
          <w:marBottom w:val="0"/>
          <w:divBdr>
            <w:top w:val="none" w:sz="0" w:space="0" w:color="auto"/>
            <w:left w:val="none" w:sz="0" w:space="0" w:color="auto"/>
            <w:bottom w:val="none" w:sz="0" w:space="0" w:color="auto"/>
            <w:right w:val="none" w:sz="0" w:space="0" w:color="auto"/>
          </w:divBdr>
          <w:divsChild>
            <w:div w:id="2134596698">
              <w:marLeft w:val="0"/>
              <w:marRight w:val="0"/>
              <w:marTop w:val="0"/>
              <w:marBottom w:val="0"/>
              <w:divBdr>
                <w:top w:val="none" w:sz="0" w:space="0" w:color="auto"/>
                <w:left w:val="none" w:sz="0" w:space="0" w:color="auto"/>
                <w:bottom w:val="none" w:sz="0" w:space="0" w:color="auto"/>
                <w:right w:val="none" w:sz="0" w:space="0" w:color="auto"/>
              </w:divBdr>
              <w:divsChild>
                <w:div w:id="1814911282">
                  <w:marLeft w:val="0"/>
                  <w:marRight w:val="0"/>
                  <w:marTop w:val="60"/>
                  <w:marBottom w:val="60"/>
                  <w:divBdr>
                    <w:top w:val="none" w:sz="0" w:space="0" w:color="auto"/>
                    <w:left w:val="none" w:sz="0" w:space="0" w:color="auto"/>
                    <w:bottom w:val="none" w:sz="0" w:space="0" w:color="auto"/>
                    <w:right w:val="none" w:sz="0" w:space="0" w:color="auto"/>
                  </w:divBdr>
                  <w:divsChild>
                    <w:div w:id="1089547170">
                      <w:marLeft w:val="0"/>
                      <w:marRight w:val="0"/>
                      <w:marTop w:val="0"/>
                      <w:marBottom w:val="0"/>
                      <w:divBdr>
                        <w:top w:val="none" w:sz="0" w:space="0" w:color="auto"/>
                        <w:left w:val="none" w:sz="0" w:space="0" w:color="auto"/>
                        <w:bottom w:val="none" w:sz="0" w:space="0" w:color="auto"/>
                        <w:right w:val="none" w:sz="0" w:space="0" w:color="auto"/>
                      </w:divBdr>
                      <w:divsChild>
                        <w:div w:id="9022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422054">
      <w:bodyDiv w:val="1"/>
      <w:marLeft w:val="0"/>
      <w:marRight w:val="0"/>
      <w:marTop w:val="0"/>
      <w:marBottom w:val="0"/>
      <w:divBdr>
        <w:top w:val="none" w:sz="0" w:space="0" w:color="auto"/>
        <w:left w:val="none" w:sz="0" w:space="0" w:color="auto"/>
        <w:bottom w:val="none" w:sz="0" w:space="0" w:color="auto"/>
        <w:right w:val="none" w:sz="0" w:space="0" w:color="auto"/>
      </w:divBdr>
    </w:div>
    <w:div w:id="1336227098">
      <w:bodyDiv w:val="1"/>
      <w:marLeft w:val="0"/>
      <w:marRight w:val="0"/>
      <w:marTop w:val="0"/>
      <w:marBottom w:val="0"/>
      <w:divBdr>
        <w:top w:val="none" w:sz="0" w:space="0" w:color="auto"/>
        <w:left w:val="none" w:sz="0" w:space="0" w:color="auto"/>
        <w:bottom w:val="none" w:sz="0" w:space="0" w:color="auto"/>
        <w:right w:val="none" w:sz="0" w:space="0" w:color="auto"/>
      </w:divBdr>
    </w:div>
    <w:div w:id="1502349216">
      <w:bodyDiv w:val="1"/>
      <w:marLeft w:val="0"/>
      <w:marRight w:val="0"/>
      <w:marTop w:val="0"/>
      <w:marBottom w:val="0"/>
      <w:divBdr>
        <w:top w:val="none" w:sz="0" w:space="0" w:color="auto"/>
        <w:left w:val="none" w:sz="0" w:space="0" w:color="auto"/>
        <w:bottom w:val="none" w:sz="0" w:space="0" w:color="auto"/>
        <w:right w:val="none" w:sz="0" w:space="0" w:color="auto"/>
      </w:divBdr>
    </w:div>
    <w:div w:id="1783302652">
      <w:bodyDiv w:val="1"/>
      <w:marLeft w:val="0"/>
      <w:marRight w:val="0"/>
      <w:marTop w:val="0"/>
      <w:marBottom w:val="0"/>
      <w:divBdr>
        <w:top w:val="none" w:sz="0" w:space="0" w:color="auto"/>
        <w:left w:val="none" w:sz="0" w:space="0" w:color="auto"/>
        <w:bottom w:val="none" w:sz="0" w:space="0" w:color="auto"/>
        <w:right w:val="none" w:sz="0" w:space="0" w:color="auto"/>
      </w:divBdr>
    </w:div>
    <w:div w:id="1953390149">
      <w:bodyDiv w:val="1"/>
      <w:marLeft w:val="0"/>
      <w:marRight w:val="0"/>
      <w:marTop w:val="0"/>
      <w:marBottom w:val="0"/>
      <w:divBdr>
        <w:top w:val="none" w:sz="0" w:space="0" w:color="auto"/>
        <w:left w:val="none" w:sz="0" w:space="0" w:color="auto"/>
        <w:bottom w:val="none" w:sz="0" w:space="0" w:color="auto"/>
        <w:right w:val="none" w:sz="0" w:space="0" w:color="auto"/>
      </w:divBdr>
    </w:div>
    <w:div w:id="2100564871">
      <w:bodyDiv w:val="1"/>
      <w:marLeft w:val="0"/>
      <w:marRight w:val="0"/>
      <w:marTop w:val="0"/>
      <w:marBottom w:val="0"/>
      <w:divBdr>
        <w:top w:val="none" w:sz="0" w:space="0" w:color="auto"/>
        <w:left w:val="none" w:sz="0" w:space="0" w:color="auto"/>
        <w:bottom w:val="none" w:sz="0" w:space="0" w:color="auto"/>
        <w:right w:val="none" w:sz="0" w:space="0" w:color="auto"/>
      </w:divBdr>
      <w:divsChild>
        <w:div w:id="838889189">
          <w:marLeft w:val="0"/>
          <w:marRight w:val="0"/>
          <w:marTop w:val="0"/>
          <w:marBottom w:val="0"/>
          <w:divBdr>
            <w:top w:val="none" w:sz="0" w:space="0" w:color="auto"/>
            <w:left w:val="none" w:sz="0" w:space="0" w:color="auto"/>
            <w:bottom w:val="none" w:sz="0" w:space="0" w:color="auto"/>
            <w:right w:val="none" w:sz="0" w:space="0" w:color="auto"/>
          </w:divBdr>
          <w:divsChild>
            <w:div w:id="1701516070">
              <w:marLeft w:val="0"/>
              <w:marRight w:val="0"/>
              <w:marTop w:val="0"/>
              <w:marBottom w:val="0"/>
              <w:divBdr>
                <w:top w:val="none" w:sz="0" w:space="0" w:color="auto"/>
                <w:left w:val="none" w:sz="0" w:space="0" w:color="auto"/>
                <w:bottom w:val="none" w:sz="0" w:space="0" w:color="auto"/>
                <w:right w:val="none" w:sz="0" w:space="0" w:color="auto"/>
              </w:divBdr>
              <w:divsChild>
                <w:div w:id="1667710803">
                  <w:marLeft w:val="0"/>
                  <w:marRight w:val="0"/>
                  <w:marTop w:val="60"/>
                  <w:marBottom w:val="60"/>
                  <w:divBdr>
                    <w:top w:val="none" w:sz="0" w:space="0" w:color="auto"/>
                    <w:left w:val="none" w:sz="0" w:space="0" w:color="auto"/>
                    <w:bottom w:val="none" w:sz="0" w:space="0" w:color="auto"/>
                    <w:right w:val="none" w:sz="0" w:space="0" w:color="auto"/>
                  </w:divBdr>
                  <w:divsChild>
                    <w:div w:id="982613747">
                      <w:marLeft w:val="0"/>
                      <w:marRight w:val="0"/>
                      <w:marTop w:val="0"/>
                      <w:marBottom w:val="0"/>
                      <w:divBdr>
                        <w:top w:val="none" w:sz="0" w:space="0" w:color="auto"/>
                        <w:left w:val="none" w:sz="0" w:space="0" w:color="auto"/>
                        <w:bottom w:val="none" w:sz="0" w:space="0" w:color="auto"/>
                        <w:right w:val="none" w:sz="0" w:space="0" w:color="auto"/>
                      </w:divBdr>
                      <w:divsChild>
                        <w:div w:id="56106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732</Words>
  <Characters>4032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Ghrairi</dc:creator>
  <cp:keywords/>
  <dc:description/>
  <cp:lastModifiedBy>Marwan Ghrairi</cp:lastModifiedBy>
  <cp:revision>3</cp:revision>
  <dcterms:created xsi:type="dcterms:W3CDTF">2025-05-15T19:37:00Z</dcterms:created>
  <dcterms:modified xsi:type="dcterms:W3CDTF">2025-05-15T20:01:00Z</dcterms:modified>
</cp:coreProperties>
</file>