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D72" w:rsidRPr="00122D72" w:rsidRDefault="00122D72" w:rsidP="0012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D7F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Slide 1: Introduction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D7FC9">
        <w:rPr>
          <w:rFonts w:ascii="Times New Roman" w:eastAsia="Times New Roman" w:hAnsi="Times New Roman" w:cs="Times New Roman"/>
          <w:b/>
          <w:bCs/>
        </w:rPr>
        <w:t>Script</w:t>
      </w:r>
      <w:proofErr w:type="gramStart"/>
      <w:r w:rsidRPr="002D7FC9">
        <w:rPr>
          <w:rFonts w:ascii="Times New Roman" w:eastAsia="Times New Roman" w:hAnsi="Times New Roman" w:cs="Times New Roman"/>
          <w:b/>
          <w:bCs/>
        </w:rPr>
        <w:t>:</w:t>
      </w:r>
      <w:proofErr w:type="gramEnd"/>
      <w:r w:rsidRPr="00122D72">
        <w:rPr>
          <w:rFonts w:ascii="Times New Roman" w:eastAsia="Times New Roman" w:hAnsi="Times New Roman" w:cs="Times New Roman"/>
        </w:rPr>
        <w:br/>
        <w:t>“</w:t>
      </w:r>
      <w:r w:rsidR="00DE7F65">
        <w:rPr>
          <w:rFonts w:ascii="Times New Roman" w:eastAsia="Times New Roman" w:hAnsi="Times New Roman" w:cs="Times New Roman"/>
        </w:rPr>
        <w:t>Good morning everyone,</w:t>
      </w:r>
      <w:r w:rsidR="00DE7F65">
        <w:rPr>
          <w:rFonts w:ascii="Times New Roman" w:eastAsia="Times New Roman" w:hAnsi="Times New Roman" w:cs="Times New Roman"/>
        </w:rPr>
        <w:br/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Today’s session is focused on </w:t>
      </w:r>
      <w:r w:rsidRPr="002D7FC9">
        <w:rPr>
          <w:rFonts w:ascii="Times New Roman" w:eastAsia="Times New Roman" w:hAnsi="Times New Roman" w:cs="Times New Roman"/>
          <w:i/>
          <w:iCs/>
        </w:rPr>
        <w:t>Clinical Documentation Improvement (CDI)</w:t>
      </w:r>
      <w:r w:rsidRPr="00122D72">
        <w:rPr>
          <w:rFonts w:ascii="Times New Roman" w:eastAsia="Times New Roman" w:hAnsi="Times New Roman" w:cs="Times New Roman"/>
        </w:rPr>
        <w:t xml:space="preserve"> — not only to reduce rejections, but to ensure that your clinical decisions are clearly translated into </w:t>
      </w:r>
      <w:r w:rsidRPr="002D7FC9">
        <w:rPr>
          <w:rFonts w:ascii="Times New Roman" w:eastAsia="Times New Roman" w:hAnsi="Times New Roman" w:cs="Times New Roman"/>
          <w:b/>
          <w:bCs/>
        </w:rPr>
        <w:t>accurate, justified, and payable claims</w:t>
      </w:r>
      <w:r w:rsidRPr="00122D72">
        <w:rPr>
          <w:rFonts w:ascii="Times New Roman" w:eastAsia="Times New Roman" w:hAnsi="Times New Roman" w:cs="Times New Roman"/>
        </w:rPr>
        <w:t>.</w:t>
      </w:r>
    </w:p>
    <w:p w:rsidR="00315DAE" w:rsidRDefault="00122D72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>Our goal is simple</w:t>
      </w:r>
      <w:proofErr w:type="gramStart"/>
      <w:r w:rsidRPr="00122D72">
        <w:rPr>
          <w:rFonts w:ascii="Times New Roman" w:eastAsia="Times New Roman" w:hAnsi="Times New Roman" w:cs="Times New Roman"/>
        </w:rPr>
        <w:t>:</w:t>
      </w:r>
      <w:proofErr w:type="gramEnd"/>
      <w:r w:rsidRPr="00122D72">
        <w:rPr>
          <w:rFonts w:ascii="Times New Roman" w:eastAsia="Times New Roman" w:hAnsi="Times New Roman" w:cs="Times New Roman"/>
        </w:rPr>
        <w:br/>
      </w:r>
      <w:r w:rsidRPr="00122D72">
        <w:rPr>
          <w:rFonts w:ascii="Segoe UI Symbol" w:eastAsia="Times New Roman" w:hAnsi="Segoe UI Symbol" w:cs="Segoe UI Symbol"/>
        </w:rPr>
        <w:t>👉</w:t>
      </w:r>
      <w:r w:rsidRPr="00122D72">
        <w:rPr>
          <w:rFonts w:ascii="Times New Roman" w:eastAsia="Times New Roman" w:hAnsi="Times New Roman" w:cs="Times New Roman"/>
        </w:rPr>
        <w:t xml:space="preserve"> </w:t>
      </w:r>
      <w:r w:rsidRPr="002D7FC9">
        <w:rPr>
          <w:rFonts w:ascii="Times New Roman" w:eastAsia="Times New Roman" w:hAnsi="Times New Roman" w:cs="Times New Roman"/>
          <w:i/>
          <w:iCs/>
        </w:rPr>
        <w:t>Better documentation = Better patient care + Better revenue integrity.</w:t>
      </w:r>
      <w:r w:rsidRPr="00122D72">
        <w:rPr>
          <w:rFonts w:ascii="Times New Roman" w:eastAsia="Times New Roman" w:hAnsi="Times New Roman" w:cs="Times New Roman"/>
        </w:rPr>
        <w:t>”</w:t>
      </w:r>
    </w:p>
    <w:p w:rsidR="00DE7F65" w:rsidRPr="002D7FC9" w:rsidRDefault="00DE7F65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the near future we will unified medical file for every patient across all providers for higher claim quality we should follow the documentation strategy </w:t>
      </w:r>
    </w:p>
    <w:p w:rsidR="00315DAE" w:rsidRPr="002D7FC9" w:rsidRDefault="00315DAE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122D72" w:rsidRPr="00122D72" w:rsidRDefault="00122D72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4"/>
          <w:szCs w:val="14"/>
        </w:rPr>
      </w:pPr>
      <w:r w:rsidRPr="00DE7F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Slide 2: Objectives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D7FC9">
        <w:rPr>
          <w:rFonts w:ascii="Times New Roman" w:eastAsia="Times New Roman" w:hAnsi="Times New Roman" w:cs="Times New Roman"/>
          <w:b/>
          <w:bCs/>
        </w:rPr>
        <w:t>Script</w:t>
      </w:r>
      <w:proofErr w:type="gramStart"/>
      <w:r w:rsidRPr="002D7FC9">
        <w:rPr>
          <w:rFonts w:ascii="Times New Roman" w:eastAsia="Times New Roman" w:hAnsi="Times New Roman" w:cs="Times New Roman"/>
          <w:b/>
          <w:bCs/>
        </w:rPr>
        <w:t>:</w:t>
      </w:r>
      <w:proofErr w:type="gramEnd"/>
      <w:r w:rsidR="00315DAE" w:rsidRPr="002D7FC9">
        <w:rPr>
          <w:rFonts w:ascii="Times New Roman" w:eastAsia="Times New Roman" w:hAnsi="Times New Roman" w:cs="Times New Roman"/>
        </w:rPr>
        <w:br/>
      </w:r>
      <w:r w:rsidRPr="00122D72">
        <w:rPr>
          <w:rFonts w:ascii="Times New Roman" w:eastAsia="Times New Roman" w:hAnsi="Times New Roman" w:cs="Times New Roman"/>
        </w:rPr>
        <w:t>By the end of this session, you should be able to:</w:t>
      </w:r>
    </w:p>
    <w:p w:rsidR="00122D72" w:rsidRPr="00122D72" w:rsidRDefault="00122D72" w:rsidP="00122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Highlight how documentation </w:t>
      </w:r>
      <w:r w:rsidR="00AF160C">
        <w:rPr>
          <w:rFonts w:ascii="Times New Roman" w:eastAsia="Times New Roman" w:hAnsi="Times New Roman" w:cs="Times New Roman"/>
        </w:rPr>
        <w:t xml:space="preserve">strategy and how it </w:t>
      </w:r>
      <w:r w:rsidRPr="00122D72">
        <w:rPr>
          <w:rFonts w:ascii="Times New Roman" w:eastAsia="Times New Roman" w:hAnsi="Times New Roman" w:cs="Times New Roman"/>
        </w:rPr>
        <w:t>directly impacts claim acceptance</w:t>
      </w:r>
      <w:r w:rsidR="00AF160C">
        <w:rPr>
          <w:rFonts w:ascii="Times New Roman" w:eastAsia="Times New Roman" w:hAnsi="Times New Roman" w:cs="Times New Roman"/>
        </w:rPr>
        <w:t>,</w:t>
      </w:r>
      <w:r w:rsidRPr="00122D72">
        <w:rPr>
          <w:rFonts w:ascii="Times New Roman" w:eastAsia="Times New Roman" w:hAnsi="Times New Roman" w:cs="Times New Roman"/>
        </w:rPr>
        <w:t xml:space="preserve"> </w:t>
      </w:r>
      <w:r w:rsidR="00AF160C">
        <w:rPr>
          <w:rFonts w:ascii="Times New Roman" w:eastAsia="Times New Roman" w:hAnsi="Times New Roman" w:cs="Times New Roman"/>
        </w:rPr>
        <w:t xml:space="preserve">approval ,rate </w:t>
      </w:r>
    </w:p>
    <w:p w:rsidR="00122D72" w:rsidRPr="00122D72" w:rsidRDefault="00122D72" w:rsidP="00122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Understand how to select the </w:t>
      </w:r>
      <w:r w:rsidRPr="002D7FC9">
        <w:rPr>
          <w:rFonts w:ascii="Times New Roman" w:eastAsia="Times New Roman" w:hAnsi="Times New Roman" w:cs="Times New Roman"/>
          <w:b/>
          <w:bCs/>
        </w:rPr>
        <w:t xml:space="preserve">right ICD-10 code </w:t>
      </w:r>
      <w:r w:rsidR="00AF160C">
        <w:rPr>
          <w:rFonts w:ascii="Times New Roman" w:eastAsia="Times New Roman" w:hAnsi="Times New Roman" w:cs="Times New Roman"/>
          <w:b/>
          <w:bCs/>
        </w:rPr>
        <w:t xml:space="preserve">to get the preauthorization </w:t>
      </w:r>
      <w:r w:rsidRPr="002D7FC9">
        <w:rPr>
          <w:rFonts w:ascii="Times New Roman" w:eastAsia="Times New Roman" w:hAnsi="Times New Roman" w:cs="Times New Roman"/>
          <w:b/>
          <w:bCs/>
        </w:rPr>
        <w:t>from the first attempt</w:t>
      </w:r>
      <w:r w:rsidRPr="00122D72">
        <w:rPr>
          <w:rFonts w:ascii="Times New Roman" w:eastAsia="Times New Roman" w:hAnsi="Times New Roman" w:cs="Times New Roman"/>
        </w:rPr>
        <w:t xml:space="preserve"> </w:t>
      </w:r>
    </w:p>
    <w:p w:rsidR="00122D72" w:rsidRDefault="00122D72" w:rsidP="00122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Identify what you </w:t>
      </w:r>
      <w:r w:rsidRPr="002D7FC9">
        <w:rPr>
          <w:rFonts w:ascii="Times New Roman" w:eastAsia="Times New Roman" w:hAnsi="Times New Roman" w:cs="Times New Roman"/>
          <w:i/>
          <w:iCs/>
        </w:rPr>
        <w:t>should document</w:t>
      </w:r>
      <w:r w:rsidRPr="00122D72">
        <w:rPr>
          <w:rFonts w:ascii="Times New Roman" w:eastAsia="Times New Roman" w:hAnsi="Times New Roman" w:cs="Times New Roman"/>
        </w:rPr>
        <w:t xml:space="preserve"> vs what you </w:t>
      </w:r>
      <w:r w:rsidRPr="002D7FC9">
        <w:rPr>
          <w:rFonts w:ascii="Times New Roman" w:eastAsia="Times New Roman" w:hAnsi="Times New Roman" w:cs="Times New Roman"/>
          <w:i/>
          <w:iCs/>
        </w:rPr>
        <w:t>should avoid</w:t>
      </w:r>
      <w:r w:rsidRPr="00122D72">
        <w:rPr>
          <w:rFonts w:ascii="Times New Roman" w:eastAsia="Times New Roman" w:hAnsi="Times New Roman" w:cs="Times New Roman"/>
        </w:rPr>
        <w:t xml:space="preserve"> </w:t>
      </w:r>
    </w:p>
    <w:p w:rsidR="00AF160C" w:rsidRPr="00122D72" w:rsidRDefault="00AF160C" w:rsidP="00122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Full awareness by the CCHI regulations which is the governmental </w:t>
      </w:r>
      <w:proofErr w:type="spellStart"/>
      <w:r>
        <w:rPr>
          <w:rFonts w:ascii="Times New Roman" w:eastAsia="Times New Roman" w:hAnsi="Times New Roman" w:cs="Times New Roman"/>
        </w:rPr>
        <w:t>boby</w:t>
      </w:r>
      <w:proofErr w:type="spellEnd"/>
      <w:r>
        <w:rPr>
          <w:rFonts w:ascii="Times New Roman" w:eastAsia="Times New Roman" w:hAnsi="Times New Roman" w:cs="Times New Roman"/>
        </w:rPr>
        <w:t xml:space="preserve"> which control the RCM cycle</w:t>
      </w:r>
    </w:p>
    <w:p w:rsidR="00122D72" w:rsidRPr="00122D72" w:rsidRDefault="00122D72" w:rsidP="00122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Improve your </w:t>
      </w:r>
      <w:r w:rsidRPr="002D7FC9">
        <w:rPr>
          <w:rFonts w:ascii="Times New Roman" w:eastAsia="Times New Roman" w:hAnsi="Times New Roman" w:cs="Times New Roman"/>
          <w:b/>
          <w:bCs/>
        </w:rPr>
        <w:t>clinical clarity → coding accuracy → billing outcomes</w:t>
      </w:r>
      <w:r w:rsidRPr="00122D72">
        <w:rPr>
          <w:rFonts w:ascii="Times New Roman" w:eastAsia="Times New Roman" w:hAnsi="Times New Roman" w:cs="Times New Roman"/>
        </w:rPr>
        <w:t xml:space="preserve"> </w:t>
      </w:r>
    </w:p>
    <w:p w:rsidR="00315DAE" w:rsidRDefault="00122D72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122D72">
        <w:rPr>
          <w:rFonts w:ascii="Segoe UI Symbol" w:eastAsia="Times New Roman" w:hAnsi="Segoe UI Symbol" w:cs="Segoe UI Symbol"/>
        </w:rPr>
        <w:t>👉</w:t>
      </w:r>
      <w:r w:rsidRPr="00122D72">
        <w:rPr>
          <w:rFonts w:ascii="Times New Roman" w:eastAsia="Times New Roman" w:hAnsi="Times New Roman" w:cs="Times New Roman"/>
        </w:rPr>
        <w:t xml:space="preserve"> The key message</w:t>
      </w:r>
      <w:proofErr w:type="gramStart"/>
      <w:r w:rsidRPr="00122D72">
        <w:rPr>
          <w:rFonts w:ascii="Times New Roman" w:eastAsia="Times New Roman" w:hAnsi="Times New Roman" w:cs="Times New Roman"/>
        </w:rPr>
        <w:t>:</w:t>
      </w:r>
      <w:proofErr w:type="gramEnd"/>
      <w:r w:rsidRPr="00122D72">
        <w:rPr>
          <w:rFonts w:ascii="Times New Roman" w:eastAsia="Times New Roman" w:hAnsi="Times New Roman" w:cs="Times New Roman"/>
        </w:rPr>
        <w:br/>
      </w:r>
      <w:r w:rsidRPr="002D7FC9">
        <w:rPr>
          <w:rFonts w:ascii="Times New Roman" w:eastAsia="Times New Roman" w:hAnsi="Times New Roman" w:cs="Times New Roman"/>
          <w:b/>
          <w:bCs/>
        </w:rPr>
        <w:t xml:space="preserve">Your documentation is your strongest defense </w:t>
      </w:r>
      <w:r w:rsidR="00315DAE" w:rsidRPr="002D7FC9">
        <w:rPr>
          <w:rFonts w:ascii="Times New Roman" w:eastAsia="Times New Roman" w:hAnsi="Times New Roman" w:cs="Times New Roman"/>
          <w:b/>
          <w:bCs/>
        </w:rPr>
        <w:t>and your strongest revenue tool</w:t>
      </w:r>
    </w:p>
    <w:p w:rsidR="00AF160C" w:rsidRPr="002D7FC9" w:rsidRDefault="00AF160C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Give the patient what he need not what he want </w:t>
      </w:r>
    </w:p>
    <w:p w:rsidR="00315DAE" w:rsidRDefault="00315DAE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AF160C" w:rsidRDefault="00AF160C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AF160C" w:rsidRDefault="00AF160C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AF160C" w:rsidRDefault="00AF160C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AF160C" w:rsidRDefault="00AF160C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AF160C" w:rsidRPr="002D7FC9" w:rsidRDefault="00AF160C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122D72" w:rsidRPr="00122D72" w:rsidRDefault="00122D72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4"/>
          <w:szCs w:val="14"/>
        </w:rPr>
      </w:pPr>
      <w:r w:rsidRPr="002D7F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Documentation Strategy (CDI Core)</w:t>
      </w:r>
    </w:p>
    <w:p w:rsidR="00122D72" w:rsidRPr="00122D72" w:rsidRDefault="00315DAE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2D7FC9">
        <w:rPr>
          <w:rFonts w:ascii="Times New Roman" w:eastAsia="Times New Roman" w:hAnsi="Times New Roman" w:cs="Times New Roman"/>
          <w:b/>
          <w:bCs/>
        </w:rPr>
        <w:t>Script :</w:t>
      </w:r>
      <w:proofErr w:type="gramEnd"/>
      <w:r w:rsidRPr="002D7FC9">
        <w:rPr>
          <w:rFonts w:ascii="Times New Roman" w:eastAsia="Times New Roman" w:hAnsi="Times New Roman" w:cs="Times New Roman"/>
          <w:b/>
          <w:bCs/>
        </w:rPr>
        <w:t>-</w:t>
      </w:r>
      <w:r w:rsidR="00122D72" w:rsidRPr="00122D72">
        <w:rPr>
          <w:rFonts w:ascii="Times New Roman" w:eastAsia="Times New Roman" w:hAnsi="Times New Roman" w:cs="Times New Roman"/>
        </w:rPr>
        <w:br/>
        <w:t>“When we talk about CDI, we focus on one principle:</w:t>
      </w:r>
    </w:p>
    <w:p w:rsid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</w:rPr>
      </w:pPr>
      <w:r w:rsidRPr="002D7FC9">
        <w:rPr>
          <w:rFonts w:ascii="Times New Roman" w:eastAsia="Times New Roman" w:hAnsi="Times New Roman" w:cs="Times New Roman"/>
          <w:i/>
          <w:iCs/>
        </w:rPr>
        <w:t>Every service must be clinically justified.</w:t>
      </w:r>
    </w:p>
    <w:p w:rsidR="00AF160C" w:rsidRPr="00122D72" w:rsidRDefault="00AF160C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You should always:</w:t>
      </w:r>
    </w:p>
    <w:p w:rsidR="00122D72" w:rsidRPr="00122D72" w:rsidRDefault="00122D72" w:rsidP="0012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Clearly document </w:t>
      </w:r>
      <w:r w:rsidRPr="002D7FC9">
        <w:rPr>
          <w:rFonts w:ascii="Times New Roman" w:eastAsia="Times New Roman" w:hAnsi="Times New Roman" w:cs="Times New Roman"/>
          <w:b/>
          <w:bCs/>
        </w:rPr>
        <w:t>Chief Complaint + HPI</w:t>
      </w:r>
      <w:r w:rsidRPr="00122D72">
        <w:rPr>
          <w:rFonts w:ascii="Times New Roman" w:eastAsia="Times New Roman" w:hAnsi="Times New Roman" w:cs="Times New Roman"/>
        </w:rPr>
        <w:t xml:space="preserve"> </w:t>
      </w:r>
    </w:p>
    <w:p w:rsidR="00122D72" w:rsidRPr="00122D72" w:rsidRDefault="00122D72" w:rsidP="0012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Highlight </w:t>
      </w:r>
      <w:r w:rsidRPr="002D7FC9">
        <w:rPr>
          <w:rFonts w:ascii="Times New Roman" w:eastAsia="Times New Roman" w:hAnsi="Times New Roman" w:cs="Times New Roman"/>
          <w:b/>
          <w:bCs/>
        </w:rPr>
        <w:t>relevant clinical findings</w:t>
      </w:r>
      <w:r w:rsidRPr="00122D72">
        <w:rPr>
          <w:rFonts w:ascii="Times New Roman" w:eastAsia="Times New Roman" w:hAnsi="Times New Roman" w:cs="Times New Roman"/>
        </w:rPr>
        <w:t xml:space="preserve"> </w:t>
      </w:r>
    </w:p>
    <w:p w:rsidR="00122D72" w:rsidRPr="00122D72" w:rsidRDefault="00122D72" w:rsidP="0012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Link symptoms to </w:t>
      </w:r>
      <w:r w:rsidRPr="002D7FC9">
        <w:rPr>
          <w:rFonts w:ascii="Times New Roman" w:eastAsia="Times New Roman" w:hAnsi="Times New Roman" w:cs="Times New Roman"/>
          <w:b/>
          <w:bCs/>
        </w:rPr>
        <w:t>working diagnosis</w:t>
      </w:r>
      <w:r w:rsidRPr="00122D72">
        <w:rPr>
          <w:rFonts w:ascii="Times New Roman" w:eastAsia="Times New Roman" w:hAnsi="Times New Roman" w:cs="Times New Roman"/>
        </w:rPr>
        <w:t xml:space="preserve"> </w:t>
      </w:r>
    </w:p>
    <w:p w:rsidR="00122D72" w:rsidRPr="00122D72" w:rsidRDefault="00122D72" w:rsidP="0012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Support diagnosis with </w:t>
      </w:r>
      <w:r w:rsidRPr="002D7FC9">
        <w:rPr>
          <w:rFonts w:ascii="Times New Roman" w:eastAsia="Times New Roman" w:hAnsi="Times New Roman" w:cs="Times New Roman"/>
          <w:b/>
          <w:bCs/>
        </w:rPr>
        <w:t>labs / imaging when needed</w:t>
      </w:r>
      <w:r w:rsidRPr="00122D72">
        <w:rPr>
          <w:rFonts w:ascii="Times New Roman" w:eastAsia="Times New Roman" w:hAnsi="Times New Roman" w:cs="Times New Roman"/>
        </w:rPr>
        <w:t xml:space="preserve"> 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You should avoid:</w:t>
      </w:r>
    </w:p>
    <w:p w:rsidR="00122D72" w:rsidRPr="00122D72" w:rsidRDefault="00122D72" w:rsidP="00122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Writing vague or incomplete notes </w:t>
      </w:r>
    </w:p>
    <w:p w:rsidR="00122D72" w:rsidRPr="00122D72" w:rsidRDefault="00122D72" w:rsidP="00122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Writing diagnosis without clinical support </w:t>
      </w:r>
    </w:p>
    <w:p w:rsidR="00122D72" w:rsidRDefault="00122D72" w:rsidP="00122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Copy-paste without clinical relevance </w:t>
      </w:r>
    </w:p>
    <w:p w:rsidR="00315DAE" w:rsidRPr="00B41FE1" w:rsidRDefault="00B41FE1" w:rsidP="00B41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Avoid invalid medical data , in appropriate like fatigue only , body pain </w:t>
      </w:r>
    </w:p>
    <w:p w:rsidR="00122D72" w:rsidRPr="00122D72" w:rsidRDefault="00B41FE1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Write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the </w:t>
      </w:r>
      <w:r w:rsidR="00122D72" w:rsidRPr="002D7F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Medical</w:t>
      </w:r>
      <w:proofErr w:type="gramEnd"/>
      <w:r w:rsidR="00122D72" w:rsidRPr="002D7F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Necessity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D7FC9">
        <w:rPr>
          <w:rFonts w:ascii="Times New Roman" w:eastAsia="Times New Roman" w:hAnsi="Times New Roman" w:cs="Times New Roman"/>
          <w:b/>
          <w:bCs/>
        </w:rPr>
        <w:t>Script</w:t>
      </w:r>
      <w:proofErr w:type="gramStart"/>
      <w:r w:rsidRPr="002D7FC9">
        <w:rPr>
          <w:rFonts w:ascii="Times New Roman" w:eastAsia="Times New Roman" w:hAnsi="Times New Roman" w:cs="Times New Roman"/>
          <w:b/>
          <w:bCs/>
        </w:rPr>
        <w:t>:</w:t>
      </w:r>
      <w:proofErr w:type="gramEnd"/>
      <w:r w:rsidRPr="00122D72">
        <w:rPr>
          <w:rFonts w:ascii="Times New Roman" w:eastAsia="Times New Roman" w:hAnsi="Times New Roman" w:cs="Times New Roman"/>
        </w:rPr>
        <w:br/>
        <w:t xml:space="preserve">“Medical necessity is the </w:t>
      </w:r>
      <w:r w:rsidRPr="002D7FC9">
        <w:rPr>
          <w:rFonts w:ascii="Times New Roman" w:eastAsia="Times New Roman" w:hAnsi="Times New Roman" w:cs="Times New Roman"/>
          <w:b/>
          <w:bCs/>
        </w:rPr>
        <w:t>core driver of approval</w:t>
      </w:r>
      <w:r w:rsidRPr="00122D72">
        <w:rPr>
          <w:rFonts w:ascii="Times New Roman" w:eastAsia="Times New Roman" w:hAnsi="Times New Roman" w:cs="Times New Roman"/>
        </w:rPr>
        <w:t>.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You should know:</w:t>
      </w:r>
    </w:p>
    <w:p w:rsidR="00122D72" w:rsidRPr="00122D72" w:rsidRDefault="00122D72" w:rsidP="00122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Every medication, lab, or procedure must have a </w:t>
      </w:r>
      <w:r w:rsidRPr="002D7FC9">
        <w:rPr>
          <w:rFonts w:ascii="Times New Roman" w:eastAsia="Times New Roman" w:hAnsi="Times New Roman" w:cs="Times New Roman"/>
          <w:b/>
          <w:bCs/>
        </w:rPr>
        <w:t>clear indication</w:t>
      </w:r>
      <w:r w:rsidRPr="00122D72">
        <w:rPr>
          <w:rFonts w:ascii="Times New Roman" w:eastAsia="Times New Roman" w:hAnsi="Times New Roman" w:cs="Times New Roman"/>
        </w:rPr>
        <w:t xml:space="preserve"> </w:t>
      </w:r>
    </w:p>
    <w:p w:rsidR="00122D72" w:rsidRPr="00122D72" w:rsidRDefault="00122D72" w:rsidP="00122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>The payer evaluates</w:t>
      </w:r>
      <w:proofErr w:type="gramStart"/>
      <w:r w:rsidRPr="00122D72">
        <w:rPr>
          <w:rFonts w:ascii="Times New Roman" w:eastAsia="Times New Roman" w:hAnsi="Times New Roman" w:cs="Times New Roman"/>
        </w:rPr>
        <w:t>:</w:t>
      </w:r>
      <w:proofErr w:type="gramEnd"/>
      <w:r w:rsidRPr="00122D72">
        <w:rPr>
          <w:rFonts w:ascii="Times New Roman" w:eastAsia="Times New Roman" w:hAnsi="Times New Roman" w:cs="Times New Roman"/>
        </w:rPr>
        <w:br/>
      </w:r>
      <w:r w:rsidRPr="00122D72">
        <w:rPr>
          <w:rFonts w:ascii="Segoe UI Symbol" w:eastAsia="Times New Roman" w:hAnsi="Segoe UI Symbol" w:cs="Segoe UI Symbol"/>
        </w:rPr>
        <w:t>👉</w:t>
      </w:r>
      <w:r w:rsidRPr="00122D72">
        <w:rPr>
          <w:rFonts w:ascii="Times New Roman" w:eastAsia="Times New Roman" w:hAnsi="Times New Roman" w:cs="Times New Roman"/>
        </w:rPr>
        <w:t xml:space="preserve"> </w:t>
      </w:r>
      <w:r w:rsidRPr="002D7FC9">
        <w:rPr>
          <w:rFonts w:ascii="Times New Roman" w:eastAsia="Times New Roman" w:hAnsi="Times New Roman" w:cs="Times New Roman"/>
          <w:i/>
          <w:iCs/>
        </w:rPr>
        <w:t>Why was this done?</w:t>
      </w:r>
      <w:r w:rsidRPr="00122D72">
        <w:rPr>
          <w:rFonts w:ascii="Times New Roman" w:eastAsia="Times New Roman" w:hAnsi="Times New Roman" w:cs="Times New Roman"/>
        </w:rPr>
        <w:br/>
      </w:r>
      <w:r w:rsidRPr="00122D72">
        <w:rPr>
          <w:rFonts w:ascii="Segoe UI Symbol" w:eastAsia="Times New Roman" w:hAnsi="Segoe UI Symbol" w:cs="Segoe UI Symbol"/>
        </w:rPr>
        <w:t>👉</w:t>
      </w:r>
      <w:r w:rsidRPr="00122D72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2D7FC9">
        <w:rPr>
          <w:rFonts w:ascii="Times New Roman" w:eastAsia="Times New Roman" w:hAnsi="Times New Roman" w:cs="Times New Roman"/>
          <w:i/>
          <w:iCs/>
        </w:rPr>
        <w:t>Was</w:t>
      </w:r>
      <w:proofErr w:type="gramEnd"/>
      <w:r w:rsidRPr="002D7FC9">
        <w:rPr>
          <w:rFonts w:ascii="Times New Roman" w:eastAsia="Times New Roman" w:hAnsi="Times New Roman" w:cs="Times New Roman"/>
          <w:i/>
          <w:iCs/>
        </w:rPr>
        <w:t xml:space="preserve"> it clinically justified?</w:t>
      </w:r>
      <w:r w:rsidRPr="00122D72">
        <w:rPr>
          <w:rFonts w:ascii="Times New Roman" w:eastAsia="Times New Roman" w:hAnsi="Times New Roman" w:cs="Times New Roman"/>
        </w:rPr>
        <w:t xml:space="preserve"> 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>Weak documentation</w:t>
      </w:r>
      <w:proofErr w:type="gramStart"/>
      <w:r w:rsidRPr="00122D72">
        <w:rPr>
          <w:rFonts w:ascii="Times New Roman" w:eastAsia="Times New Roman" w:hAnsi="Times New Roman" w:cs="Times New Roman"/>
        </w:rPr>
        <w:t>:</w:t>
      </w:r>
      <w:proofErr w:type="gramEnd"/>
      <w:r w:rsidRPr="00122D72">
        <w:rPr>
          <w:rFonts w:ascii="Times New Roman" w:eastAsia="Times New Roman" w:hAnsi="Times New Roman" w:cs="Times New Roman"/>
        </w:rPr>
        <w:br/>
        <w:t>‘Patient given IV fluids’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 Strong documentation</w:t>
      </w:r>
      <w:proofErr w:type="gramStart"/>
      <w:r w:rsidRPr="00122D72">
        <w:rPr>
          <w:rFonts w:ascii="Times New Roman" w:eastAsia="Times New Roman" w:hAnsi="Times New Roman" w:cs="Times New Roman"/>
        </w:rPr>
        <w:t>:</w:t>
      </w:r>
      <w:proofErr w:type="gramEnd"/>
      <w:r w:rsidRPr="00122D72">
        <w:rPr>
          <w:rFonts w:ascii="Times New Roman" w:eastAsia="Times New Roman" w:hAnsi="Times New Roman" w:cs="Times New Roman"/>
        </w:rPr>
        <w:br/>
        <w:t>‘Patient presented with dehydration signs (tachycardia, dry mucosa), IV fluids started for stabilization’</w:t>
      </w:r>
    </w:p>
    <w:p w:rsidR="00315DAE" w:rsidRDefault="00122D72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 Same treatment —</w:t>
      </w:r>
      <w:r w:rsidR="00315DAE" w:rsidRPr="002D7FC9">
        <w:rPr>
          <w:rFonts w:ascii="Times New Roman" w:eastAsia="Times New Roman" w:hAnsi="Times New Roman" w:cs="Times New Roman"/>
        </w:rPr>
        <w:t xml:space="preserve"> different outcome in approval.</w:t>
      </w:r>
    </w:p>
    <w:p w:rsidR="00B41FE1" w:rsidRPr="00122D72" w:rsidRDefault="00B41FE1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2D7FC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lastRenderedPageBreak/>
        <w:t xml:space="preserve"> </w:t>
      </w:r>
      <w:r w:rsidRPr="002D7F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Full History &amp; Clinical Picture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D7FC9">
        <w:rPr>
          <w:rFonts w:ascii="Times New Roman" w:eastAsia="Times New Roman" w:hAnsi="Times New Roman" w:cs="Times New Roman"/>
          <w:b/>
          <w:bCs/>
        </w:rPr>
        <w:t>Script</w:t>
      </w:r>
      <w:proofErr w:type="gramStart"/>
      <w:r w:rsidRPr="002D7FC9">
        <w:rPr>
          <w:rFonts w:ascii="Times New Roman" w:eastAsia="Times New Roman" w:hAnsi="Times New Roman" w:cs="Times New Roman"/>
          <w:b/>
          <w:bCs/>
        </w:rPr>
        <w:t>:</w:t>
      </w:r>
      <w:proofErr w:type="gramEnd"/>
      <w:r w:rsidRPr="00122D72">
        <w:rPr>
          <w:rFonts w:ascii="Times New Roman" w:eastAsia="Times New Roman" w:hAnsi="Times New Roman" w:cs="Times New Roman"/>
        </w:rPr>
        <w:br/>
        <w:t xml:space="preserve">“To reach a </w:t>
      </w:r>
      <w:r w:rsidRPr="002D7FC9">
        <w:rPr>
          <w:rFonts w:ascii="Times New Roman" w:eastAsia="Times New Roman" w:hAnsi="Times New Roman" w:cs="Times New Roman"/>
          <w:b/>
          <w:bCs/>
        </w:rPr>
        <w:t>professional diagnosis from the first trial</w:t>
      </w:r>
      <w:r w:rsidRPr="00122D72">
        <w:rPr>
          <w:rFonts w:ascii="Times New Roman" w:eastAsia="Times New Roman" w:hAnsi="Times New Roman" w:cs="Times New Roman"/>
        </w:rPr>
        <w:t>, you must build a complete clinical picture: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You should include:</w:t>
      </w:r>
    </w:p>
    <w:p w:rsidR="00122D72" w:rsidRPr="00122D72" w:rsidRDefault="00122D72" w:rsidP="0012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Chief complaint </w:t>
      </w:r>
    </w:p>
    <w:p w:rsidR="00122D72" w:rsidRPr="00122D72" w:rsidRDefault="00B41FE1" w:rsidP="0012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Detailed History of present illness</w:t>
      </w:r>
    </w:p>
    <w:p w:rsidR="00122D72" w:rsidRPr="00122D72" w:rsidRDefault="00122D72" w:rsidP="0012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Relevant past history </w:t>
      </w:r>
    </w:p>
    <w:p w:rsidR="00122D72" w:rsidRPr="00122D72" w:rsidRDefault="00122D72" w:rsidP="0012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Clinical findings </w:t>
      </w:r>
    </w:p>
    <w:p w:rsidR="00122D72" w:rsidRPr="00122D72" w:rsidRDefault="00122D72" w:rsidP="0012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Assessment </w:t>
      </w:r>
    </w:p>
    <w:p w:rsidR="00122D72" w:rsidRPr="00122D72" w:rsidRDefault="00122D72" w:rsidP="0012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Plan with duration &amp; follow-up </w:t>
      </w:r>
    </w:p>
    <w:p w:rsidR="00122D72" w:rsidRPr="002D7FC9" w:rsidRDefault="00122D72" w:rsidP="002D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D72">
        <w:rPr>
          <w:rFonts w:ascii="Times New Roman" w:eastAsia="Times New Roman" w:hAnsi="Times New Roman" w:cs="Times New Roman"/>
          <w:i/>
          <w:iCs/>
          <w:sz w:val="24"/>
          <w:szCs w:val="24"/>
        </w:rPr>
        <w:t>Good documentation tells a story — not just a diagnosis.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15DAE" w:rsidRDefault="00315DAE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2D7FC9" w:rsidRPr="00122D72" w:rsidRDefault="002D7FC9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15D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ICD-10 Coding (Core Concept)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proofErr w:type="gramStart"/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22D72">
        <w:rPr>
          <w:rFonts w:ascii="Times New Roman" w:eastAsia="Times New Roman" w:hAnsi="Times New Roman" w:cs="Times New Roman"/>
          <w:sz w:val="24"/>
          <w:szCs w:val="24"/>
        </w:rPr>
        <w:br/>
        <w:t>“Coding is not administrative — it’s clinical translation.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You should know:</w:t>
      </w:r>
    </w:p>
    <w:p w:rsidR="00122D72" w:rsidRPr="00122D72" w:rsidRDefault="00122D72" w:rsidP="00122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The </w:t>
      </w:r>
      <w:r w:rsidRPr="002D7FC9">
        <w:rPr>
          <w:rFonts w:ascii="Times New Roman" w:eastAsia="Times New Roman" w:hAnsi="Times New Roman" w:cs="Times New Roman"/>
          <w:b/>
          <w:bCs/>
        </w:rPr>
        <w:t>Primary diagnosis</w:t>
      </w:r>
      <w:r w:rsidRPr="00122D72">
        <w:rPr>
          <w:rFonts w:ascii="Times New Roman" w:eastAsia="Times New Roman" w:hAnsi="Times New Roman" w:cs="Times New Roman"/>
        </w:rPr>
        <w:t xml:space="preserve"> reflects the main condition treated </w:t>
      </w:r>
    </w:p>
    <w:p w:rsidR="00122D72" w:rsidRPr="00122D72" w:rsidRDefault="00122D72" w:rsidP="00122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D7FC9">
        <w:rPr>
          <w:rFonts w:ascii="Times New Roman" w:eastAsia="Times New Roman" w:hAnsi="Times New Roman" w:cs="Times New Roman"/>
          <w:b/>
          <w:bCs/>
        </w:rPr>
        <w:t>Secondary diagnosis</w:t>
      </w:r>
      <w:r w:rsidRPr="00122D72">
        <w:rPr>
          <w:rFonts w:ascii="Times New Roman" w:eastAsia="Times New Roman" w:hAnsi="Times New Roman" w:cs="Times New Roman"/>
        </w:rPr>
        <w:t xml:space="preserve"> supports complexity </w:t>
      </w:r>
    </w:p>
    <w:p w:rsidR="00122D72" w:rsidRPr="00122D72" w:rsidRDefault="00122D72" w:rsidP="00122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D7FC9">
        <w:rPr>
          <w:rFonts w:ascii="Times New Roman" w:eastAsia="Times New Roman" w:hAnsi="Times New Roman" w:cs="Times New Roman"/>
          <w:b/>
          <w:bCs/>
        </w:rPr>
        <w:t>Specific codes = higher acceptance</w:t>
      </w:r>
      <w:r w:rsidRPr="00122D72">
        <w:rPr>
          <w:rFonts w:ascii="Times New Roman" w:eastAsia="Times New Roman" w:hAnsi="Times New Roman" w:cs="Times New Roman"/>
        </w:rPr>
        <w:t xml:space="preserve"> </w:t>
      </w:r>
      <w:r w:rsidR="00B41FE1">
        <w:rPr>
          <w:rFonts w:ascii="Times New Roman" w:eastAsia="Times New Roman" w:hAnsi="Times New Roman" w:cs="Times New Roman"/>
        </w:rPr>
        <w:t xml:space="preserve"> , justification of medications and other services 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You should avoid:</w:t>
      </w:r>
    </w:p>
    <w:p w:rsidR="00315DAE" w:rsidRPr="00122D72" w:rsidRDefault="00122D72" w:rsidP="002D7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Using general or vague codes when a specific one exists” 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D7FC9">
        <w:rPr>
          <w:rFonts w:ascii="Times New Roman" w:eastAsia="Times New Roman" w:hAnsi="Times New Roman" w:cs="Times New Roman"/>
          <w:b/>
          <w:bCs/>
        </w:rPr>
        <w:t>Script (very important slide):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>“This is one of the biggest reasons for rejection.</w:t>
      </w:r>
    </w:p>
    <w:p w:rsidR="00122D72" w:rsidRPr="00122D72" w:rsidRDefault="00935D38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 is better to</w:t>
      </w:r>
      <w:r w:rsidR="00122D72"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avoid NON-SPECIFIC coding:</w:t>
      </w:r>
    </w:p>
    <w:p w:rsidR="00122D72" w:rsidRPr="00122D72" w:rsidRDefault="00122D72" w:rsidP="00122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Fever (R50) </w:t>
      </w:r>
    </w:p>
    <w:p w:rsidR="00122D72" w:rsidRPr="00122D72" w:rsidRDefault="00122D72" w:rsidP="00122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Cough (R05) </w:t>
      </w:r>
    </w:p>
    <w:p w:rsidR="00122D72" w:rsidRPr="00122D72" w:rsidRDefault="00122D72" w:rsidP="00122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Vomiting (R11) </w:t>
      </w:r>
    </w:p>
    <w:p w:rsidR="00122D72" w:rsidRPr="00122D72" w:rsidRDefault="00122D72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>These are symptoms — NOT final diagnoses.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You should use SPECIFIC diagnosis: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 Example:</w:t>
      </w:r>
    </w:p>
    <w:p w:rsidR="00122D72" w:rsidRPr="00122D72" w:rsidRDefault="00122D72" w:rsidP="00122D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Acute Tonsillitis (J03) instead of sore throat </w:t>
      </w:r>
    </w:p>
    <w:p w:rsidR="00122D72" w:rsidRPr="00122D72" w:rsidRDefault="00122D72" w:rsidP="00122D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Gastroenteritis (K52) instead of vomiting </w:t>
      </w:r>
    </w:p>
    <w:p w:rsidR="00122D72" w:rsidRPr="00122D72" w:rsidRDefault="00122D72" w:rsidP="00122D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</w:rPr>
        <w:t xml:space="preserve">Hypertension (I10) instead of headache </w:t>
      </w:r>
    </w:p>
    <w:p w:rsidR="00122D72" w:rsidRPr="00122D72" w:rsidRDefault="00122D72" w:rsidP="00122D72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Key Rule:</w:t>
      </w:r>
    </w:p>
    <w:p w:rsidR="00315DAE" w:rsidRPr="002D7FC9" w:rsidRDefault="00122D72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</w:rPr>
      </w:pPr>
      <w:r w:rsidRPr="002D7FC9">
        <w:rPr>
          <w:rFonts w:ascii="Times New Roman" w:eastAsia="Times New Roman" w:hAnsi="Times New Roman" w:cs="Times New Roman"/>
          <w:i/>
          <w:iCs/>
        </w:rPr>
        <w:t>Don’t stop at symptoms — reach the mo</w:t>
      </w:r>
      <w:r w:rsidR="00315DAE" w:rsidRPr="002D7FC9">
        <w:rPr>
          <w:rFonts w:ascii="Times New Roman" w:eastAsia="Times New Roman" w:hAnsi="Times New Roman" w:cs="Times New Roman"/>
          <w:i/>
          <w:iCs/>
        </w:rPr>
        <w:t>st supported clinical diagnosis</w:t>
      </w:r>
    </w:p>
    <w:p w:rsidR="00122D72" w:rsidRPr="00122D72" w:rsidRDefault="00122D72" w:rsidP="00315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Golden Tip: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>“If you requested investigations based on suspicion</w:t>
      </w:r>
      <w:proofErr w:type="gramStart"/>
      <w:r w:rsidRPr="00122D72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122D72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document a </w:t>
      </w: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provisional diagnosis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— as long </w:t>
      </w:r>
      <w:r w:rsidR="00315DAE">
        <w:rPr>
          <w:rFonts w:ascii="Times New Roman" w:eastAsia="Times New Roman" w:hAnsi="Times New Roman" w:cs="Times New Roman"/>
          <w:sz w:val="24"/>
          <w:szCs w:val="24"/>
        </w:rPr>
        <w:t>as it is clinically justified.</w:t>
      </w:r>
    </w:p>
    <w:p w:rsidR="00315DAE" w:rsidRDefault="00315DAE" w:rsidP="0012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15DA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Professional Diagnosis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proofErr w:type="gramStart"/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22D72">
        <w:rPr>
          <w:rFonts w:ascii="Times New Roman" w:eastAsia="Times New Roman" w:hAnsi="Times New Roman" w:cs="Times New Roman"/>
          <w:sz w:val="24"/>
          <w:szCs w:val="24"/>
        </w:rPr>
        <w:br/>
        <w:t xml:space="preserve">“To achieve a </w:t>
      </w: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diagnosis from the first submission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>, you should: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D72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should:</w:t>
      </w:r>
    </w:p>
    <w:p w:rsidR="00122D72" w:rsidRPr="00122D72" w:rsidRDefault="00122D72" w:rsidP="00122D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Base diagnosis on clinical findings </w:t>
      </w:r>
    </w:p>
    <w:p w:rsidR="00122D72" w:rsidRPr="00122D72" w:rsidRDefault="00122D72" w:rsidP="00122D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Support with labs/imaging when needed </w:t>
      </w:r>
    </w:p>
    <w:p w:rsidR="00122D72" w:rsidRPr="00122D72" w:rsidRDefault="00122D72" w:rsidP="00122D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Document your clinical reasoning </w:t>
      </w:r>
    </w:p>
    <w:p w:rsidR="00122D72" w:rsidRPr="00122D72" w:rsidRDefault="00122D72" w:rsidP="00122D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provisional diagnosis if not confirmed yet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2D72" w:rsidRPr="00122D72" w:rsidRDefault="00122D72" w:rsidP="00122D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Specify condition </w:t>
      </w:r>
    </w:p>
    <w:p w:rsidR="00122D72" w:rsidRPr="00122D72" w:rsidRDefault="00122D72" w:rsidP="00122D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Confirm if patient is on treatment 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7F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Avoid Uncovered ICD-10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proofErr w:type="gramStart"/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22D72">
        <w:rPr>
          <w:rFonts w:ascii="Times New Roman" w:eastAsia="Times New Roman" w:hAnsi="Times New Roman" w:cs="Times New Roman"/>
          <w:sz w:val="24"/>
          <w:szCs w:val="24"/>
        </w:rPr>
        <w:br/>
        <w:t xml:space="preserve">“There are diagnoses that are commonly </w:t>
      </w: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NOT covered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D72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 avoid using:</w:t>
      </w:r>
    </w:p>
    <w:p w:rsidR="00122D72" w:rsidRPr="00122D72" w:rsidRDefault="00122D72" w:rsidP="00122D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Obesity (E66) </w:t>
      </w:r>
    </w:p>
    <w:p w:rsidR="00122D72" w:rsidRPr="00122D72" w:rsidRDefault="00122D72" w:rsidP="00122D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Acne (L70) </w:t>
      </w:r>
    </w:p>
    <w:p w:rsidR="00122D72" w:rsidRPr="00122D72" w:rsidRDefault="00122D72" w:rsidP="00122D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Hair loss (L66) </w:t>
      </w:r>
    </w:p>
    <w:p w:rsidR="00122D72" w:rsidRDefault="00122D72" w:rsidP="00122D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Infertility </w:t>
      </w:r>
      <w:r w:rsidR="00935D38">
        <w:rPr>
          <w:rFonts w:ascii="Times New Roman" w:eastAsia="Times New Roman" w:hAnsi="Times New Roman" w:cs="Times New Roman"/>
          <w:sz w:val="24"/>
          <w:szCs w:val="24"/>
        </w:rPr>
        <w:t xml:space="preserve">male or female </w:t>
      </w:r>
    </w:p>
    <w:p w:rsidR="00935D38" w:rsidRPr="00122D72" w:rsidRDefault="00935D38" w:rsidP="00122D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general  checkup codes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Unless clearly linked to a covered medical condition</w:t>
      </w:r>
    </w:p>
    <w:p w:rsidR="00F643F6" w:rsidRDefault="00122D72" w:rsidP="00935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Link condition to medical </w:t>
      </w:r>
      <w:proofErr w:type="spellStart"/>
      <w:r w:rsidRPr="00122D72">
        <w:rPr>
          <w:rFonts w:ascii="Times New Roman" w:eastAsia="Times New Roman" w:hAnsi="Times New Roman" w:cs="Times New Roman"/>
          <w:sz w:val="24"/>
          <w:szCs w:val="24"/>
        </w:rPr>
        <w:t>necessityExample</w:t>
      </w:r>
      <w:proofErr w:type="spellEnd"/>
      <w:r w:rsidRPr="00122D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43F6" w:rsidRPr="007B7FF9" w:rsidRDefault="00F643F6" w:rsidP="00F64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Common Uncovered ICD-10 Codes</w:t>
      </w:r>
    </w:p>
    <w:p w:rsidR="00F643F6" w:rsidRPr="007B7FF9" w:rsidRDefault="00F643F6" w:rsidP="00F64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Script (VERY IMPORTANT):</w:t>
      </w:r>
    </w:p>
    <w:p w:rsidR="00F643F6" w:rsidRPr="007B7FF9" w:rsidRDefault="00F643F6" w:rsidP="00F64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>“Now let’s talk about one of the most common reasons for rejection:</w:t>
      </w:r>
    </w:p>
    <w:p w:rsidR="00F643F6" w:rsidRPr="007B7FF9" w:rsidRDefault="00F643F6" w:rsidP="00F64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B7FF9">
        <w:rPr>
          <w:rFonts w:ascii="Times New Roman" w:eastAsia="Times New Roman" w:hAnsi="Times New Roman" w:cs="Times New Roman"/>
          <w:i/>
          <w:iCs/>
          <w:sz w:val="24"/>
          <w:szCs w:val="24"/>
        </w:rPr>
        <w:t>Using</w:t>
      </w:r>
      <w:proofErr w:type="gramEnd"/>
      <w:r w:rsidRPr="007B7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uncovered ICD-10 codes.</w:t>
      </w:r>
    </w:p>
    <w:p w:rsidR="00F643F6" w:rsidRPr="007B7FF9" w:rsidRDefault="00F643F6" w:rsidP="00F64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 avoid using these as primary diagnoses:</w:t>
      </w:r>
    </w:p>
    <w:p w:rsidR="00F643F6" w:rsidRPr="007B7FF9" w:rsidRDefault="00F643F6" w:rsidP="00F64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Obesity (E66) </w:t>
      </w:r>
    </w:p>
    <w:p w:rsidR="00F643F6" w:rsidRPr="007B7FF9" w:rsidRDefault="00F643F6" w:rsidP="00F64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Acne (L70) </w:t>
      </w:r>
    </w:p>
    <w:p w:rsidR="00F643F6" w:rsidRPr="007B7FF9" w:rsidRDefault="00F643F6" w:rsidP="00F64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Hair loss (L66) </w:t>
      </w:r>
    </w:p>
    <w:p w:rsidR="00F643F6" w:rsidRPr="007B7FF9" w:rsidRDefault="00F643F6" w:rsidP="00F64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Seborrheic dermatitis (L21) </w:t>
      </w:r>
    </w:p>
    <w:p w:rsidR="00F643F6" w:rsidRPr="007B7FF9" w:rsidRDefault="00F643F6" w:rsidP="00F64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>Infertilit</w:t>
      </w:r>
      <w:r>
        <w:rPr>
          <w:rFonts w:ascii="Times New Roman" w:eastAsia="Times New Roman" w:hAnsi="Times New Roman" w:cs="Times New Roman"/>
          <w:sz w:val="24"/>
          <w:szCs w:val="24"/>
        </w:rPr>
        <w:t>y (N46, N</w:t>
      </w:r>
    </w:p>
    <w:p w:rsidR="00F643F6" w:rsidRPr="007B7FF9" w:rsidRDefault="00F643F6" w:rsidP="00F64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should:</w:t>
      </w:r>
    </w:p>
    <w:p w:rsidR="00F643F6" w:rsidRPr="007B7FF9" w:rsidRDefault="00F643F6" w:rsidP="00F64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Link them to a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covered medical condition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when possible </w:t>
      </w:r>
    </w:p>
    <w:p w:rsidR="00F643F6" w:rsidRPr="007B7FF9" w:rsidRDefault="00F643F6" w:rsidP="00F64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Or avoid using them as the main diagnosis </w:t>
      </w:r>
    </w:p>
    <w:p w:rsidR="002D7FC9" w:rsidRDefault="00F643F6" w:rsidP="00F01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Obesity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br/>
      </w:r>
      <w:r w:rsidRPr="007B7FF9">
        <w:rPr>
          <w:rFonts w:ascii="Segoe UI Symbol" w:eastAsia="Times New Roman" w:hAnsi="Segoe UI Symbol" w:cs="Segoe UI Symbol"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Obesity</w:t>
      </w:r>
      <w:r w:rsidR="00F01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F01750">
        <w:rPr>
          <w:rFonts w:ascii="Times New Roman" w:eastAsia="Times New Roman" w:hAnsi="Times New Roman" w:cs="Times New Roman"/>
          <w:sz w:val="24"/>
          <w:szCs w:val="24"/>
        </w:rPr>
        <w:t>uncovered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medical treatment but if the BMI is more than 40 it will be covered and the patient can be referred to surgery </w:t>
      </w:r>
      <w:r w:rsidR="00122D72" w:rsidRPr="00122D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2D72" w:rsidRPr="00122D72" w:rsidRDefault="00122D72" w:rsidP="002D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FC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Avoid Defensive Medicine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proofErr w:type="gramStart"/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22D72">
        <w:rPr>
          <w:rFonts w:ascii="Times New Roman" w:eastAsia="Times New Roman" w:hAnsi="Times New Roman" w:cs="Times New Roman"/>
          <w:sz w:val="24"/>
          <w:szCs w:val="24"/>
        </w:rPr>
        <w:br/>
        <w:t>“Defensive medicine increases rejections.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D72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 avoid:</w:t>
      </w:r>
    </w:p>
    <w:p w:rsidR="00122D72" w:rsidRPr="00122D72" w:rsidRDefault="00122D72" w:rsidP="00122D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Ordering unnecessary tests </w:t>
      </w:r>
    </w:p>
    <w:p w:rsidR="00122D72" w:rsidRPr="00122D72" w:rsidRDefault="00122D72" w:rsidP="00122D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Prescribing supplements without indication </w:t>
      </w:r>
      <w:r w:rsidR="00935D38">
        <w:rPr>
          <w:rFonts w:ascii="Times New Roman" w:eastAsia="Times New Roman" w:hAnsi="Times New Roman" w:cs="Times New Roman"/>
          <w:sz w:val="24"/>
          <w:szCs w:val="24"/>
        </w:rPr>
        <w:t xml:space="preserve"> combined supplements = defensive medicine</w:t>
      </w:r>
    </w:p>
    <w:p w:rsidR="00122D72" w:rsidRPr="00122D72" w:rsidRDefault="00F643F6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F</w:t>
      </w:r>
      <w:r w:rsidR="00122D72" w:rsidRPr="00122D72">
        <w:rPr>
          <w:rFonts w:ascii="Times New Roman" w:eastAsia="Times New Roman" w:hAnsi="Times New Roman" w:cs="Times New Roman"/>
          <w:b/>
          <w:bCs/>
          <w:sz w:val="27"/>
          <w:szCs w:val="27"/>
        </w:rPr>
        <w:t>ollow:</w:t>
      </w:r>
    </w:p>
    <w:p w:rsidR="00122D72" w:rsidRPr="00122D72" w:rsidRDefault="00122D72" w:rsidP="002D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D72">
        <w:rPr>
          <w:rFonts w:ascii="Times New Roman" w:eastAsia="Times New Roman" w:hAnsi="Times New Roman" w:cs="Times New Roman"/>
          <w:i/>
          <w:iCs/>
          <w:sz w:val="24"/>
          <w:szCs w:val="24"/>
        </w:rPr>
        <w:t>Initial workup protocols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D72">
        <w:rPr>
          <w:rFonts w:ascii="Times New Roman" w:eastAsia="Times New Roman" w:hAnsi="Times New Roman" w:cs="Times New Roman"/>
          <w:b/>
          <w:bCs/>
          <w:sz w:val="27"/>
          <w:szCs w:val="27"/>
        </w:rPr>
        <w:t>Highlight:</w:t>
      </w:r>
    </w:p>
    <w:p w:rsidR="002D7FC9" w:rsidRDefault="00122D72" w:rsidP="00425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More tests ≠ better care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D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Appropriate care = better approval”</w:t>
      </w:r>
    </w:p>
    <w:p w:rsidR="00F643F6" w:rsidRDefault="00F643F6" w:rsidP="00425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Example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patient  has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multiple joint pain will request CRP , ESR 1</w:t>
      </w:r>
      <w:r w:rsidRPr="00F643F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then the specific labs anti DNA , Anti RO Anti LA -----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if we request all the rejection cause will be (early as per given data )   but we can avoid such rejection by mentioning the past history or the same specific diagnosis by another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43F6" w:rsidRPr="00425254" w:rsidRDefault="00F643F6" w:rsidP="00425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the patient is diagnosed by any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RA you can request the all labs in one request 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2525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Avoid Excessive Ordering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254">
        <w:rPr>
          <w:rFonts w:ascii="Times New Roman" w:eastAsia="Times New Roman" w:hAnsi="Times New Roman" w:cs="Times New Roman"/>
          <w:b/>
          <w:bCs/>
        </w:rPr>
        <w:t>Script</w:t>
      </w:r>
      <w:proofErr w:type="gramStart"/>
      <w:r w:rsidRPr="00425254">
        <w:rPr>
          <w:rFonts w:ascii="Times New Roman" w:eastAsia="Times New Roman" w:hAnsi="Times New Roman" w:cs="Times New Roman"/>
          <w:b/>
          <w:bCs/>
        </w:rPr>
        <w:t>:</w:t>
      </w:r>
      <w:proofErr w:type="gramEnd"/>
      <w:r w:rsidRPr="00122D72">
        <w:rPr>
          <w:rFonts w:ascii="Times New Roman" w:eastAsia="Times New Roman" w:hAnsi="Times New Roman" w:cs="Times New Roman"/>
          <w:sz w:val="24"/>
          <w:szCs w:val="24"/>
        </w:rPr>
        <w:br/>
        <w:t>“Timing matters in approvals.</w:t>
      </w:r>
    </w:p>
    <w:p w:rsidR="00122D72" w:rsidRPr="00122D72" w:rsidRDefault="00122D72" w:rsidP="0012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D72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 know:</w:t>
      </w:r>
    </w:p>
    <w:p w:rsidR="00122D72" w:rsidRPr="00122D72" w:rsidRDefault="00122D72" w:rsidP="00122D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Early repetition of tests leads to rejection </w:t>
      </w:r>
    </w:p>
    <w:p w:rsidR="00122D72" w:rsidRPr="00F643F6" w:rsidRDefault="00122D72" w:rsidP="00F64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122D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22D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D7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Repeating Vitamin D too early</w:t>
      </w:r>
      <w:r w:rsidR="00425254">
        <w:rPr>
          <w:rFonts w:ascii="Times New Roman" w:eastAsia="Times New Roman" w:hAnsi="Times New Roman" w:cs="Times New Roman"/>
          <w:sz w:val="24"/>
          <w:szCs w:val="24"/>
        </w:rPr>
        <w:t xml:space="preserve"> not less than 118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D72">
        <w:rPr>
          <w:rFonts w:ascii="Segoe UI Symbol" w:eastAsia="Times New Roman" w:hAnsi="Segoe UI Symbol" w:cs="Segoe UI Symbol"/>
          <w:sz w:val="24"/>
          <w:szCs w:val="24"/>
        </w:rPr>
        <w:t>❌</w:t>
      </w:r>
      <w:r w:rsidR="00F643F6">
        <w:rPr>
          <w:rFonts w:ascii="Times New Roman" w:eastAsia="Times New Roman" w:hAnsi="Times New Roman" w:cs="Times New Roman"/>
          <w:sz w:val="24"/>
          <w:szCs w:val="24"/>
        </w:rPr>
        <w:t xml:space="preserve"> Repeating HbA1c before 89 day </w:t>
      </w:r>
    </w:p>
    <w:p w:rsidR="00122D72" w:rsidRPr="00122D72" w:rsidRDefault="00122D72" w:rsidP="00122D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evidence-based intervals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2D72" w:rsidRPr="00122D72" w:rsidRDefault="00122D72" w:rsidP="00122D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Justify any early repetition </w:t>
      </w:r>
    </w:p>
    <w:p w:rsidR="00425254" w:rsidRDefault="00122D72" w:rsidP="00425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D72">
        <w:rPr>
          <w:rFonts w:ascii="Times New Roman" w:eastAsia="Times New Roman" w:hAnsi="Times New Roman" w:cs="Times New Roman"/>
          <w:i/>
          <w:iCs/>
          <w:sz w:val="24"/>
          <w:szCs w:val="24"/>
        </w:rPr>
        <w:t>Unjustified repetition = automatic rejection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122D72" w:rsidRPr="00122D72" w:rsidRDefault="00122D72" w:rsidP="00425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2525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Common Documentation Errors</w:t>
      </w:r>
    </w:p>
    <w:p w:rsidR="00122D72" w:rsidRPr="00122D72" w:rsidRDefault="00122D72" w:rsidP="0012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proofErr w:type="gramStart"/>
      <w:r w:rsidRPr="00122D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22D72">
        <w:rPr>
          <w:rFonts w:ascii="Times New Roman" w:eastAsia="Times New Roman" w:hAnsi="Times New Roman" w:cs="Times New Roman"/>
          <w:sz w:val="24"/>
          <w:szCs w:val="24"/>
        </w:rPr>
        <w:br/>
        <w:t>“The most common causes of rejection are:</w:t>
      </w:r>
    </w:p>
    <w:p w:rsidR="00122D72" w:rsidRPr="00122D72" w:rsidRDefault="00122D72" w:rsidP="00122D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Missing clinical justification </w:t>
      </w:r>
    </w:p>
    <w:p w:rsidR="00122D72" w:rsidRPr="00122D72" w:rsidRDefault="00122D72" w:rsidP="00122D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Non-specific diagnosis </w:t>
      </w:r>
    </w:p>
    <w:p w:rsidR="00122D72" w:rsidRPr="00122D72" w:rsidRDefault="00122D72" w:rsidP="00122D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Incomplete documentation </w:t>
      </w:r>
    </w:p>
    <w:p w:rsidR="00122D72" w:rsidRPr="00122D72" w:rsidRDefault="00122D72" w:rsidP="00122D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Mismatch between diagnosis &amp; treatment </w:t>
      </w:r>
    </w:p>
    <w:p w:rsidR="008817BF" w:rsidRDefault="008817BF"/>
    <w:p w:rsidR="007B7FF9" w:rsidRPr="007B7FF9" w:rsidRDefault="007B7FF9" w:rsidP="007B7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CCHI Updates &amp; Policy Awareness</w:t>
      </w:r>
    </w:p>
    <w:p w:rsidR="007B7FF9" w:rsidRP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proofErr w:type="gramStart"/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B7FF9">
        <w:rPr>
          <w:rFonts w:ascii="Times New Roman" w:eastAsia="Times New Roman" w:hAnsi="Times New Roman" w:cs="Times New Roman"/>
          <w:sz w:val="24"/>
          <w:szCs w:val="24"/>
        </w:rPr>
        <w:br/>
        <w:t>“Now let’s move to one of the most critical areas that directly impact</w:t>
      </w:r>
      <w:r w:rsidR="00C07842">
        <w:rPr>
          <w:rFonts w:ascii="Times New Roman" w:eastAsia="Times New Roman" w:hAnsi="Times New Roman" w:cs="Times New Roman"/>
          <w:sz w:val="24"/>
          <w:szCs w:val="24"/>
        </w:rPr>
        <w:t xml:space="preserve">s our revenue 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B7FF9" w:rsidRP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FF9">
        <w:rPr>
          <w:rFonts w:ascii="Times New Roman" w:eastAsia="Times New Roman" w:hAnsi="Times New Roman" w:cs="Times New Roman"/>
          <w:i/>
          <w:iCs/>
          <w:sz w:val="24"/>
          <w:szCs w:val="24"/>
        </w:rPr>
        <w:t>Health Insurance Policy Awareness according to CCHI updates.</w:t>
      </w: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 know:</w:t>
      </w:r>
    </w:p>
    <w:p w:rsidR="007B7FF9" w:rsidRP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Insurance is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not static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— it is continuously updated.</w:t>
      </w:r>
    </w:p>
    <w:p w:rsidR="007B7FF9" w:rsidRPr="007B7FF9" w:rsidRDefault="007B7FF9" w:rsidP="00C0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B7FF9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benefits are added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br/>
      </w: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Existing benefits are amended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br/>
      </w: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Coverage rules are frequently changed</w:t>
      </w: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As a physician, you should:</w:t>
      </w:r>
    </w:p>
    <w:p w:rsidR="007B7FF9" w:rsidRPr="007B7FF9" w:rsidRDefault="007B7FF9" w:rsidP="007B7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Stay aware of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amended benefits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FF9" w:rsidRPr="007B7FF9" w:rsidRDefault="007B7FF9" w:rsidP="007B7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Be familiar with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newly added services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FF9" w:rsidRPr="007B7FF9" w:rsidRDefault="007B7FF9" w:rsidP="007B7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limitations and conditions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FF9" w:rsidRPr="007B7FF9" w:rsidRDefault="007B7FF9" w:rsidP="007B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Highlight:</w:t>
      </w:r>
    </w:p>
    <w:p w:rsid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Lack of awareness leads to unnecessary rejections — even if </w:t>
      </w:r>
      <w:proofErr w:type="gramStart"/>
      <w:r w:rsidRPr="007B7FF9">
        <w:rPr>
          <w:rFonts w:ascii="Times New Roman" w:eastAsia="Times New Roman" w:hAnsi="Times New Roman" w:cs="Times New Roman"/>
          <w:i/>
          <w:iCs/>
          <w:sz w:val="24"/>
          <w:szCs w:val="24"/>
        </w:rPr>
        <w:t>yo</w:t>
      </w:r>
      <w:r w:rsidR="00C07842">
        <w:rPr>
          <w:rFonts w:ascii="Times New Roman" w:eastAsia="Times New Roman" w:hAnsi="Times New Roman" w:cs="Times New Roman"/>
          <w:i/>
          <w:iCs/>
          <w:sz w:val="24"/>
          <w:szCs w:val="24"/>
        </w:rPr>
        <w:t>ur</w:t>
      </w:r>
      <w:proofErr w:type="gramEnd"/>
      <w:r w:rsidR="00C078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clinical decision is correct – missed revenue opportunities (value based) </w:t>
      </w:r>
    </w:p>
    <w:p w:rsidR="00C07842" w:rsidRPr="007B7FF9" w:rsidRDefault="00C07842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Added Benefits (Mental Health &amp; More)</w:t>
      </w:r>
    </w:p>
    <w:p w:rsid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proofErr w:type="gramStart"/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B7FF9">
        <w:rPr>
          <w:rFonts w:ascii="Times New Roman" w:eastAsia="Times New Roman" w:hAnsi="Times New Roman" w:cs="Times New Roman"/>
          <w:sz w:val="24"/>
          <w:szCs w:val="24"/>
        </w:rPr>
        <w:br/>
        <w:t xml:space="preserve">“One of the major updates in recent CCHI policies is the expansion of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covered services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7842" w:rsidRPr="007B7FF9" w:rsidRDefault="00C07842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But considered as sublimit benefits (require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preauthorization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as the sub limit is 50 ,000 SAR at the policy time</w:t>
      </w: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 know:</w:t>
      </w:r>
    </w:p>
    <w:p w:rsidR="007B7FF9" w:rsidRP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>Mental health services are now part of coverage in many plans</w:t>
      </w:r>
    </w:p>
    <w:p w:rsidR="007B7FF9" w:rsidRP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lastRenderedPageBreak/>
        <w:t>This includes:</w:t>
      </w:r>
    </w:p>
    <w:p w:rsidR="007B7FF9" w:rsidRPr="007B7FF9" w:rsidRDefault="007B7FF9" w:rsidP="007B7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Anxiety disorders </w:t>
      </w:r>
    </w:p>
    <w:p w:rsidR="007B7FF9" w:rsidRPr="007B7FF9" w:rsidRDefault="007B7FF9" w:rsidP="007B7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Depression </w:t>
      </w:r>
    </w:p>
    <w:p w:rsidR="007B7FF9" w:rsidRPr="007B7FF9" w:rsidRDefault="007B7FF9" w:rsidP="007B7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Behavioral conditions </w:t>
      </w:r>
    </w:p>
    <w:p w:rsidR="007B7FF9" w:rsidRDefault="007B7FF9" w:rsidP="007B7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Psychological consultations </w:t>
      </w:r>
    </w:p>
    <w:p w:rsidR="00C07842" w:rsidRDefault="00C07842" w:rsidP="007B7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Post traumatic </w:t>
      </w:r>
    </w:p>
    <w:p w:rsidR="00C07842" w:rsidRPr="007B7FF9" w:rsidRDefault="00C07842" w:rsidP="007B7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Eating disorders (bulimia , anorexia nervosa )</w:t>
      </w:r>
    </w:p>
    <w:p w:rsidR="007B7FF9" w:rsidRPr="007B7FF9" w:rsidRDefault="007B7FF9" w:rsidP="007B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should:</w:t>
      </w:r>
    </w:p>
    <w:p w:rsidR="007B7FF9" w:rsidRPr="007B7FF9" w:rsidRDefault="007B7FF9" w:rsidP="007B7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Document clearly the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indication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FF9" w:rsidRPr="007B7FF9" w:rsidRDefault="007B7FF9" w:rsidP="007B7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Link symptoms to a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valid psychiatric diagnosis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FF9" w:rsidRPr="007B7FF9" w:rsidRDefault="007B7FF9" w:rsidP="007B7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Justify referrals and management plans </w:t>
      </w: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Amended Benefits &amp; Coverage Expansion</w:t>
      </w:r>
    </w:p>
    <w:p w:rsidR="007B7FF9" w:rsidRP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proofErr w:type="gramStart"/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B7FF9">
        <w:rPr>
          <w:rFonts w:ascii="Times New Roman" w:eastAsia="Times New Roman" w:hAnsi="Times New Roman" w:cs="Times New Roman"/>
          <w:sz w:val="24"/>
          <w:szCs w:val="24"/>
        </w:rPr>
        <w:br/>
        <w:t xml:space="preserve">“CCHI has introduced several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amended benefits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that you should be aware of.</w:t>
      </w: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 know:</w:t>
      </w:r>
    </w:p>
    <w:p w:rsidR="007B7FF9" w:rsidRPr="007B7FF9" w:rsidRDefault="007B7FF9" w:rsidP="007B7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Some services that were previously rejected are now covered </w:t>
      </w:r>
    </w:p>
    <w:p w:rsidR="007B7FF9" w:rsidRPr="007B7FF9" w:rsidRDefault="007B7FF9" w:rsidP="007B7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Some conditions require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criteria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for approval </w:t>
      </w:r>
    </w:p>
    <w:p w:rsidR="007B7FF9" w:rsidRPr="007B7FF9" w:rsidRDefault="007B7FF9" w:rsidP="007B7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Coverage may differ based on </w:t>
      </w:r>
      <w:r w:rsidR="00C078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table of </w:t>
      </w:r>
      <w:proofErr w:type="spellStart"/>
      <w:r w:rsidR="00C07842">
        <w:rPr>
          <w:rFonts w:ascii="Times New Roman" w:eastAsia="Times New Roman" w:hAnsi="Times New Roman" w:cs="Times New Roman"/>
          <w:b/>
          <w:bCs/>
          <w:sz w:val="24"/>
          <w:szCs w:val="24"/>
        </w:rPr>
        <w:t>benifits</w:t>
      </w:r>
      <w:proofErr w:type="spellEnd"/>
    </w:p>
    <w:p w:rsidR="007B7FF9" w:rsidRPr="007B7FF9" w:rsidRDefault="007B7FF9" w:rsidP="007B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should:</w:t>
      </w:r>
    </w:p>
    <w:p w:rsidR="007B7FF9" w:rsidRPr="007B7FF9" w:rsidRDefault="007B7FF9" w:rsidP="007B7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Always link your service to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clear medical necessity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FF9" w:rsidRPr="007B7FF9" w:rsidRDefault="007B7FF9" w:rsidP="007B7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Document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severity, duration, and impact on patient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FF9" w:rsidRPr="007B7FF9" w:rsidRDefault="007B7FF9" w:rsidP="007B7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Be aware that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partial coverage does not mean full approval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Highlight:</w:t>
      </w:r>
    </w:p>
    <w:p w:rsidR="007B7FF9" w:rsidRP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78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same </w:t>
      </w:r>
      <w:proofErr w:type="gramStart"/>
      <w:r w:rsidR="00C078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service </w:t>
      </w:r>
      <w:r w:rsidRPr="007B7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may</w:t>
      </w:r>
      <w:proofErr w:type="gramEnd"/>
      <w:r w:rsidRPr="007B7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be accepted or rejected depending on how it is documented.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7B7FF9" w:rsidRDefault="00C07842" w:rsidP="007B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example hormonal assessment if for PCO it will be rejected as uncovered </w:t>
      </w:r>
    </w:p>
    <w:p w:rsidR="00C07842" w:rsidRDefault="00C07842" w:rsidP="00C07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for menopausal conditions will be approved moreover the hormonal replacement therapy </w:t>
      </w:r>
    </w:p>
    <w:p w:rsidR="00C07842" w:rsidRDefault="00C07842" w:rsidP="00C07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7842" w:rsidRDefault="00C07842" w:rsidP="00C07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7FF9" w:rsidRPr="007B7FF9" w:rsidRDefault="007B7FF9" w:rsidP="00F86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Physician Responsibility in Insurance Awareness</w:t>
      </w:r>
    </w:p>
    <w:p w:rsidR="007B7FF9" w:rsidRP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proofErr w:type="gramStart"/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B7FF9">
        <w:rPr>
          <w:rFonts w:ascii="Times New Roman" w:eastAsia="Times New Roman" w:hAnsi="Times New Roman" w:cs="Times New Roman"/>
          <w:sz w:val="24"/>
          <w:szCs w:val="24"/>
        </w:rPr>
        <w:br/>
        <w:t>“Let me be very clear on this point:</w:t>
      </w:r>
    </w:p>
    <w:p w:rsidR="007B7FF9" w:rsidRP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FF9">
        <w:rPr>
          <w:rFonts w:ascii="Times New Roman" w:eastAsia="Times New Roman" w:hAnsi="Times New Roman" w:cs="Times New Roman"/>
          <w:i/>
          <w:iCs/>
          <w:sz w:val="24"/>
          <w:szCs w:val="24"/>
        </w:rPr>
        <w:t>In</w:t>
      </w:r>
      <w:r w:rsidR="00F86AC6">
        <w:rPr>
          <w:rFonts w:ascii="Times New Roman" w:eastAsia="Times New Roman" w:hAnsi="Times New Roman" w:cs="Times New Roman"/>
          <w:i/>
          <w:iCs/>
          <w:sz w:val="24"/>
          <w:szCs w:val="24"/>
        </w:rPr>
        <w:t>surance awareness is part of the</w:t>
      </w:r>
      <w:r w:rsidRPr="007B7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clinical responsibility.</w:t>
      </w:r>
    </w:p>
    <w:p w:rsidR="007B7FF9" w:rsidRPr="007B7FF9" w:rsidRDefault="007B7FF9" w:rsidP="007B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should:</w:t>
      </w:r>
    </w:p>
    <w:p w:rsidR="007B7FF9" w:rsidRPr="007B7FF9" w:rsidRDefault="007B7FF9" w:rsidP="007B7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Know what is covered and what is not </w:t>
      </w:r>
    </w:p>
    <w:p w:rsidR="007B7FF9" w:rsidRPr="007B7FF9" w:rsidRDefault="007B7FF9" w:rsidP="007B7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Adapt your documentation accordingly </w:t>
      </w:r>
    </w:p>
    <w:p w:rsidR="007B7FF9" w:rsidRPr="007B7FF9" w:rsidRDefault="007B7FF9" w:rsidP="007B7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Align your clinical decision with 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rules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FF9" w:rsidRPr="007B7FF9" w:rsidRDefault="007B7FF9" w:rsidP="007B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Because:</w:t>
      </w:r>
    </w:p>
    <w:p w:rsidR="007B7FF9" w:rsidRP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B7FF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payer does not see your patient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br/>
      </w: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The payer only sees your documentation</w:t>
      </w:r>
    </w:p>
    <w:p w:rsidR="007B7FF9" w:rsidRPr="007B7FF9" w:rsidRDefault="007B7FF9" w:rsidP="007B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7FF9" w:rsidRPr="007B7FF9" w:rsidRDefault="007B7FF9" w:rsidP="007B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FF9">
        <w:rPr>
          <w:rFonts w:ascii="Times New Roman" w:eastAsia="Times New Roman" w:hAnsi="Times New Roman" w:cs="Times New Roman"/>
          <w:b/>
          <w:bCs/>
          <w:sz w:val="27"/>
          <w:szCs w:val="27"/>
        </w:rPr>
        <w:t>Final Highlight:</w:t>
      </w:r>
    </w:p>
    <w:p w:rsidR="007B7FF9" w:rsidRPr="007B7FF9" w:rsidRDefault="007B7FF9" w:rsidP="007B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B7FF9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7B7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you don’t document it properly — it will not be covered, even if it is clinically correct.</w:t>
      </w:r>
      <w:r w:rsidRPr="007B7FF9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7B7FF9" w:rsidRPr="007B7FF9" w:rsidRDefault="007B7FF9" w:rsidP="00F86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7B7FF9">
        <w:rPr>
          <w:rFonts w:ascii="Times New Roman" w:eastAsia="Times New Roman" w:hAnsi="Times New Roman" w:cs="Times New Roman"/>
          <w:sz w:val="24"/>
          <w:szCs w:val="24"/>
        </w:rPr>
        <w:t>Because in today’s system</w:t>
      </w:r>
      <w:proofErr w:type="gramStart"/>
      <w:r w:rsidRPr="007B7FF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B7FF9">
        <w:rPr>
          <w:rFonts w:ascii="Times New Roman" w:eastAsia="Times New Roman" w:hAnsi="Times New Roman" w:cs="Times New Roman"/>
          <w:sz w:val="24"/>
          <w:szCs w:val="24"/>
        </w:rPr>
        <w:br/>
      </w:r>
      <w:r w:rsidRPr="007B7F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AC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Clinical decision + Documentation + Coding = </w:t>
      </w:r>
      <w:r w:rsidR="00F86AC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optimized </w:t>
      </w:r>
      <w:r w:rsidRPr="00F86AC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Payment.</w:t>
      </w:r>
      <w:r w:rsidRPr="007B7FF9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F643F6" w:rsidRPr="00122D72" w:rsidRDefault="00F643F6" w:rsidP="00F64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Times New Roman" w:eastAsia="Times New Roman" w:hAnsi="Times New Roman" w:cs="Times New Roman"/>
          <w:sz w:val="24"/>
          <w:szCs w:val="24"/>
        </w:rPr>
        <w:br/>
        <w:t>“To summarize:</w:t>
      </w:r>
    </w:p>
    <w:p w:rsidR="00F643F6" w:rsidRPr="00122D72" w:rsidRDefault="00F643F6" w:rsidP="00F64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D72">
        <w:rPr>
          <w:rFonts w:ascii="Times New Roman" w:eastAsia="Times New Roman" w:hAnsi="Times New Roman" w:cs="Times New Roman"/>
          <w:b/>
          <w:bCs/>
          <w:sz w:val="27"/>
          <w:szCs w:val="27"/>
        </w:rPr>
        <w:t>You should:</w:t>
      </w:r>
    </w:p>
    <w:p w:rsidR="00F643F6" w:rsidRPr="00122D72" w:rsidRDefault="00F643F6" w:rsidP="00F64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Be specific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avoid using the uncovered ICD10 codes , combined supplements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D72">
        <w:rPr>
          <w:rFonts w:ascii="Segoe UI Symbol" w:eastAsia="Times New Roman" w:hAnsi="Segoe UI Symbol" w:cs="Segoe UI Symbol"/>
          <w:sz w:val="24"/>
          <w:szCs w:val="24"/>
        </w:rPr>
        <w:t>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full medical data detailed management plan ,with duration and expected outcome 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D72">
        <w:rPr>
          <w:rFonts w:ascii="Segoe UI Symbol" w:eastAsia="Times New Roman" w:hAnsi="Segoe UI Symbol" w:cs="Segoe UI Symbol"/>
          <w:sz w:val="24"/>
          <w:szCs w:val="24"/>
        </w:rPr>
        <w:t>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Justify all services, medications by specific ICD10 code write your provisional diagnosis 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D72">
        <w:rPr>
          <w:rFonts w:ascii="Segoe UI Symbol" w:eastAsia="Times New Roman" w:hAnsi="Segoe UI Symbol" w:cs="Segoe UI Symbol"/>
          <w:sz w:val="24"/>
          <w:szCs w:val="24"/>
        </w:rPr>
        <w:t>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Think like a clinician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a reviewer</w:t>
      </w:r>
    </w:p>
    <w:p w:rsidR="00F643F6" w:rsidRPr="00122D72" w:rsidRDefault="00F643F6" w:rsidP="00F64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D72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if you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didont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follow any protocol like initial work up , chronic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diseses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follow up ANC you should justify why you did not follow the protocol 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D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22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2D72">
        <w:rPr>
          <w:rFonts w:ascii="Times New Roman" w:eastAsia="Times New Roman" w:hAnsi="Times New Roman" w:cs="Times New Roman"/>
          <w:i/>
          <w:iCs/>
          <w:sz w:val="24"/>
          <w:szCs w:val="24"/>
        </w:rPr>
        <w:t>Make it clear, strong, and defensible.</w:t>
      </w:r>
    </w:p>
    <w:p w:rsidR="007B7FF9" w:rsidRDefault="007B7FF9"/>
    <w:sectPr w:rsidR="007B7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D4CB3"/>
    <w:multiLevelType w:val="multilevel"/>
    <w:tmpl w:val="839E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3645"/>
    <w:multiLevelType w:val="multilevel"/>
    <w:tmpl w:val="61F8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06D6"/>
    <w:multiLevelType w:val="multilevel"/>
    <w:tmpl w:val="C9B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674B0"/>
    <w:multiLevelType w:val="multilevel"/>
    <w:tmpl w:val="C68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A2A45"/>
    <w:multiLevelType w:val="multilevel"/>
    <w:tmpl w:val="A062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30B7"/>
    <w:multiLevelType w:val="multilevel"/>
    <w:tmpl w:val="3120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40C4A"/>
    <w:multiLevelType w:val="multilevel"/>
    <w:tmpl w:val="3D1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14888"/>
    <w:multiLevelType w:val="multilevel"/>
    <w:tmpl w:val="BB4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10A30"/>
    <w:multiLevelType w:val="multilevel"/>
    <w:tmpl w:val="1C4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86BD7"/>
    <w:multiLevelType w:val="multilevel"/>
    <w:tmpl w:val="C562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97455"/>
    <w:multiLevelType w:val="multilevel"/>
    <w:tmpl w:val="643E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2F45E8"/>
    <w:multiLevelType w:val="multilevel"/>
    <w:tmpl w:val="5414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B595A"/>
    <w:multiLevelType w:val="multilevel"/>
    <w:tmpl w:val="30B8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D852FD"/>
    <w:multiLevelType w:val="multilevel"/>
    <w:tmpl w:val="E0B6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94D05"/>
    <w:multiLevelType w:val="multilevel"/>
    <w:tmpl w:val="D98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55644"/>
    <w:multiLevelType w:val="multilevel"/>
    <w:tmpl w:val="8BF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943BD"/>
    <w:multiLevelType w:val="multilevel"/>
    <w:tmpl w:val="FDFC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3222A2"/>
    <w:multiLevelType w:val="multilevel"/>
    <w:tmpl w:val="CE0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A6C9C"/>
    <w:multiLevelType w:val="multilevel"/>
    <w:tmpl w:val="CAC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04525"/>
    <w:multiLevelType w:val="multilevel"/>
    <w:tmpl w:val="CC9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E4A4D"/>
    <w:multiLevelType w:val="multilevel"/>
    <w:tmpl w:val="7F9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93913"/>
    <w:multiLevelType w:val="multilevel"/>
    <w:tmpl w:val="8EDE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A5B46"/>
    <w:multiLevelType w:val="multilevel"/>
    <w:tmpl w:val="BF8E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91F85"/>
    <w:multiLevelType w:val="multilevel"/>
    <w:tmpl w:val="B1C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4637A"/>
    <w:multiLevelType w:val="multilevel"/>
    <w:tmpl w:val="3450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3"/>
  </w:num>
  <w:num w:numId="3">
    <w:abstractNumId w:val="2"/>
  </w:num>
  <w:num w:numId="4">
    <w:abstractNumId w:val="8"/>
  </w:num>
  <w:num w:numId="5">
    <w:abstractNumId w:val="16"/>
  </w:num>
  <w:num w:numId="6">
    <w:abstractNumId w:val="4"/>
  </w:num>
  <w:num w:numId="7">
    <w:abstractNumId w:val="24"/>
  </w:num>
  <w:num w:numId="8">
    <w:abstractNumId w:val="14"/>
  </w:num>
  <w:num w:numId="9">
    <w:abstractNumId w:val="5"/>
  </w:num>
  <w:num w:numId="10">
    <w:abstractNumId w:val="12"/>
  </w:num>
  <w:num w:numId="11">
    <w:abstractNumId w:val="6"/>
  </w:num>
  <w:num w:numId="12">
    <w:abstractNumId w:val="0"/>
  </w:num>
  <w:num w:numId="13">
    <w:abstractNumId w:val="11"/>
  </w:num>
  <w:num w:numId="14">
    <w:abstractNumId w:val="20"/>
  </w:num>
  <w:num w:numId="15">
    <w:abstractNumId w:val="17"/>
  </w:num>
  <w:num w:numId="16">
    <w:abstractNumId w:val="1"/>
  </w:num>
  <w:num w:numId="17">
    <w:abstractNumId w:val="21"/>
  </w:num>
  <w:num w:numId="18">
    <w:abstractNumId w:val="15"/>
  </w:num>
  <w:num w:numId="19">
    <w:abstractNumId w:val="19"/>
  </w:num>
  <w:num w:numId="20">
    <w:abstractNumId w:val="7"/>
  </w:num>
  <w:num w:numId="21">
    <w:abstractNumId w:val="23"/>
  </w:num>
  <w:num w:numId="22">
    <w:abstractNumId w:val="3"/>
  </w:num>
  <w:num w:numId="23">
    <w:abstractNumId w:val="9"/>
  </w:num>
  <w:num w:numId="24">
    <w:abstractNumId w:val="10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916"/>
    <w:rsid w:val="00122D72"/>
    <w:rsid w:val="002D7FC9"/>
    <w:rsid w:val="00315DAE"/>
    <w:rsid w:val="00425254"/>
    <w:rsid w:val="007B7FF9"/>
    <w:rsid w:val="008817BF"/>
    <w:rsid w:val="00935D38"/>
    <w:rsid w:val="00A47916"/>
    <w:rsid w:val="00AF160C"/>
    <w:rsid w:val="00B41FE1"/>
    <w:rsid w:val="00C07842"/>
    <w:rsid w:val="00DE7F65"/>
    <w:rsid w:val="00F01750"/>
    <w:rsid w:val="00F643F6"/>
    <w:rsid w:val="00F8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DBEA"/>
  <w15:chartTrackingRefBased/>
  <w15:docId w15:val="{34151D74-4C24-4499-A0AB-CE2E5696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2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22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22D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22D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2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22D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3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1366</Words>
  <Characters>7791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Wafaalla Elshayeb</dc:creator>
  <cp:keywords/>
  <dc:description/>
  <cp:lastModifiedBy>Wafaalla Elshayeb</cp:lastModifiedBy>
  <cp:revision>4</cp:revision>
  <dcterms:created xsi:type="dcterms:W3CDTF">2026-04-27T14:19:00Z</dcterms:created>
  <dcterms:modified xsi:type="dcterms:W3CDTF">2026-04-28T10:31:00Z</dcterms:modified>
</cp:coreProperties>
</file>