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23FA8" w14:textId="27588809" w:rsidR="00DB628F" w:rsidRDefault="00DB628F" w:rsidP="00DA3D9B">
      <w:pPr>
        <w:spacing w:line="240" w:lineRule="auto"/>
      </w:pPr>
      <w:r>
        <w:rPr>
          <w:noProof/>
        </w:rPr>
        <w:drawing>
          <wp:anchor distT="0" distB="0" distL="114300" distR="114300" simplePos="0" relativeHeight="251657216" behindDoc="0" locked="0" layoutInCell="1" allowOverlap="1" wp14:anchorId="47454425" wp14:editId="2A4EE9FA">
            <wp:simplePos x="0" y="0"/>
            <wp:positionH relativeFrom="margin">
              <wp:posOffset>-906780</wp:posOffset>
            </wp:positionH>
            <wp:positionV relativeFrom="margin">
              <wp:posOffset>-914400</wp:posOffset>
            </wp:positionV>
            <wp:extent cx="7772400" cy="10058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
      <w:sdtPr>
        <w:rPr>
          <w:rFonts w:asciiTheme="minorHAnsi" w:eastAsiaTheme="minorHAnsi" w:hAnsiTheme="minorHAnsi" w:cstheme="minorBidi"/>
          <w:color w:val="auto"/>
          <w:sz w:val="22"/>
          <w:szCs w:val="22"/>
        </w:rPr>
        <w:id w:val="981431768"/>
        <w:docPartObj>
          <w:docPartGallery w:val="Table of Contents"/>
          <w:docPartUnique/>
        </w:docPartObj>
      </w:sdtPr>
      <w:sdtEndPr>
        <w:rPr>
          <w:b/>
          <w:bCs/>
          <w:noProof/>
        </w:rPr>
      </w:sdtEndPr>
      <w:sdtContent>
        <w:p w14:paraId="45F3D6FD" w14:textId="116BC94A" w:rsidR="00DB628F" w:rsidRPr="00477252" w:rsidRDefault="00DB628F" w:rsidP="00CD045C">
          <w:pPr>
            <w:pStyle w:val="TOCHeading"/>
            <w:spacing w:line="276" w:lineRule="auto"/>
            <w:jc w:val="center"/>
            <w:rPr>
              <w:rFonts w:asciiTheme="majorBidi" w:hAnsiTheme="majorBidi"/>
              <w:b/>
              <w:bCs/>
              <w:color w:val="auto"/>
              <w:sz w:val="36"/>
              <w:szCs w:val="36"/>
            </w:rPr>
          </w:pPr>
          <w:r w:rsidRPr="00477252">
            <w:rPr>
              <w:rFonts w:asciiTheme="majorBidi" w:hAnsiTheme="majorBidi"/>
              <w:b/>
              <w:bCs/>
              <w:color w:val="auto"/>
              <w:sz w:val="36"/>
              <w:szCs w:val="36"/>
            </w:rPr>
            <w:t>Table of Contents</w:t>
          </w:r>
        </w:p>
        <w:p w14:paraId="6F15DDF8" w14:textId="77777777" w:rsidR="00DB628F" w:rsidRPr="00477252" w:rsidRDefault="00DB628F" w:rsidP="00CD045C">
          <w:pPr>
            <w:spacing w:line="276" w:lineRule="auto"/>
            <w:rPr>
              <w:sz w:val="24"/>
              <w:szCs w:val="24"/>
            </w:rPr>
          </w:pPr>
        </w:p>
        <w:p w14:paraId="377CAD6C" w14:textId="3FB623A2" w:rsidR="00D171B2" w:rsidRDefault="00DB628F" w:rsidP="00CD045C">
          <w:pPr>
            <w:pStyle w:val="TOC1"/>
            <w:tabs>
              <w:tab w:val="right" w:leader="dot" w:pos="9350"/>
            </w:tabs>
            <w:spacing w:line="276" w:lineRule="auto"/>
            <w:rPr>
              <w:rFonts w:eastAsiaTheme="minorEastAsia"/>
              <w:noProof/>
            </w:rPr>
          </w:pPr>
          <w:r w:rsidRPr="00477252">
            <w:rPr>
              <w:rFonts w:asciiTheme="majorBidi" w:hAnsiTheme="majorBidi" w:cstheme="majorBidi"/>
              <w:sz w:val="24"/>
              <w:szCs w:val="24"/>
            </w:rPr>
            <w:fldChar w:fldCharType="begin"/>
          </w:r>
          <w:r w:rsidRPr="00477252">
            <w:rPr>
              <w:rFonts w:asciiTheme="majorBidi" w:hAnsiTheme="majorBidi" w:cstheme="majorBidi"/>
              <w:sz w:val="24"/>
              <w:szCs w:val="24"/>
            </w:rPr>
            <w:instrText xml:space="preserve"> TOC \o "1-3" \h \z \u </w:instrText>
          </w:r>
          <w:r w:rsidRPr="00477252">
            <w:rPr>
              <w:rFonts w:asciiTheme="majorBidi" w:hAnsiTheme="majorBidi" w:cstheme="majorBidi"/>
              <w:sz w:val="24"/>
              <w:szCs w:val="24"/>
            </w:rPr>
            <w:fldChar w:fldCharType="separate"/>
          </w:r>
          <w:hyperlink w:anchor="_Toc120901960" w:history="1">
            <w:r w:rsidR="00D171B2" w:rsidRPr="005E0974">
              <w:rPr>
                <w:rStyle w:val="Hyperlink"/>
                <w:rFonts w:asciiTheme="majorBidi" w:hAnsiTheme="majorBidi"/>
                <w:b/>
                <w:bCs/>
                <w:i/>
                <w:iCs/>
                <w:noProof/>
              </w:rPr>
              <w:t>Introduction</w:t>
            </w:r>
            <w:r w:rsidR="00D171B2">
              <w:rPr>
                <w:noProof/>
                <w:webHidden/>
              </w:rPr>
              <w:tab/>
            </w:r>
            <w:r w:rsidR="00D171B2">
              <w:rPr>
                <w:noProof/>
                <w:webHidden/>
              </w:rPr>
              <w:fldChar w:fldCharType="begin"/>
            </w:r>
            <w:r w:rsidR="00D171B2">
              <w:rPr>
                <w:noProof/>
                <w:webHidden/>
              </w:rPr>
              <w:instrText xml:space="preserve"> PAGEREF _Toc120901960 \h </w:instrText>
            </w:r>
            <w:r w:rsidR="00D171B2">
              <w:rPr>
                <w:noProof/>
                <w:webHidden/>
              </w:rPr>
            </w:r>
            <w:r w:rsidR="00D171B2">
              <w:rPr>
                <w:noProof/>
                <w:webHidden/>
              </w:rPr>
              <w:fldChar w:fldCharType="separate"/>
            </w:r>
            <w:r w:rsidR="00D171B2">
              <w:rPr>
                <w:noProof/>
                <w:webHidden/>
              </w:rPr>
              <w:t>3</w:t>
            </w:r>
            <w:r w:rsidR="00D171B2">
              <w:rPr>
                <w:noProof/>
                <w:webHidden/>
              </w:rPr>
              <w:fldChar w:fldCharType="end"/>
            </w:r>
          </w:hyperlink>
        </w:p>
        <w:p w14:paraId="4515EB24" w14:textId="1758DAAA" w:rsidR="00D171B2" w:rsidRDefault="00000000" w:rsidP="00CD045C">
          <w:pPr>
            <w:pStyle w:val="TOC1"/>
            <w:tabs>
              <w:tab w:val="right" w:leader="dot" w:pos="9350"/>
            </w:tabs>
            <w:spacing w:line="276" w:lineRule="auto"/>
            <w:rPr>
              <w:rFonts w:eastAsiaTheme="minorEastAsia"/>
              <w:noProof/>
            </w:rPr>
          </w:pPr>
          <w:hyperlink w:anchor="_Toc120901961" w:history="1">
            <w:r w:rsidR="00D171B2" w:rsidRPr="005E0974">
              <w:rPr>
                <w:rStyle w:val="Hyperlink"/>
                <w:rFonts w:asciiTheme="majorBidi" w:hAnsiTheme="majorBidi"/>
                <w:b/>
                <w:bCs/>
                <w:i/>
                <w:iCs/>
                <w:noProof/>
              </w:rPr>
              <w:t>Research Study</w:t>
            </w:r>
            <w:r w:rsidR="00D171B2">
              <w:rPr>
                <w:noProof/>
                <w:webHidden/>
              </w:rPr>
              <w:tab/>
            </w:r>
            <w:r w:rsidR="00D171B2">
              <w:rPr>
                <w:noProof/>
                <w:webHidden/>
              </w:rPr>
              <w:fldChar w:fldCharType="begin"/>
            </w:r>
            <w:r w:rsidR="00D171B2">
              <w:rPr>
                <w:noProof/>
                <w:webHidden/>
              </w:rPr>
              <w:instrText xml:space="preserve"> PAGEREF _Toc120901961 \h </w:instrText>
            </w:r>
            <w:r w:rsidR="00D171B2">
              <w:rPr>
                <w:noProof/>
                <w:webHidden/>
              </w:rPr>
            </w:r>
            <w:r w:rsidR="00D171B2">
              <w:rPr>
                <w:noProof/>
                <w:webHidden/>
              </w:rPr>
              <w:fldChar w:fldCharType="separate"/>
            </w:r>
            <w:r w:rsidR="00D171B2">
              <w:rPr>
                <w:noProof/>
                <w:webHidden/>
              </w:rPr>
              <w:t>5</w:t>
            </w:r>
            <w:r w:rsidR="00D171B2">
              <w:rPr>
                <w:noProof/>
                <w:webHidden/>
              </w:rPr>
              <w:fldChar w:fldCharType="end"/>
            </w:r>
          </w:hyperlink>
        </w:p>
        <w:p w14:paraId="74EA94EC" w14:textId="3526A02E" w:rsidR="00D171B2" w:rsidRDefault="00000000" w:rsidP="00CD045C">
          <w:pPr>
            <w:pStyle w:val="TOC2"/>
            <w:tabs>
              <w:tab w:val="right" w:leader="dot" w:pos="9350"/>
            </w:tabs>
            <w:spacing w:line="276" w:lineRule="auto"/>
            <w:rPr>
              <w:rFonts w:eastAsiaTheme="minorEastAsia"/>
              <w:noProof/>
            </w:rPr>
          </w:pPr>
          <w:hyperlink w:anchor="_Toc120901962" w:history="1">
            <w:r w:rsidR="00D171B2" w:rsidRPr="005E0974">
              <w:rPr>
                <w:rStyle w:val="Hyperlink"/>
                <w:rFonts w:asciiTheme="majorBidi" w:hAnsiTheme="majorBidi"/>
                <w:b/>
                <w:bCs/>
                <w:noProof/>
              </w:rPr>
              <w:t>The Idea of The Project</w:t>
            </w:r>
            <w:r w:rsidR="00D171B2">
              <w:rPr>
                <w:noProof/>
                <w:webHidden/>
              </w:rPr>
              <w:tab/>
            </w:r>
            <w:r w:rsidR="00D171B2">
              <w:rPr>
                <w:noProof/>
                <w:webHidden/>
              </w:rPr>
              <w:fldChar w:fldCharType="begin"/>
            </w:r>
            <w:r w:rsidR="00D171B2">
              <w:rPr>
                <w:noProof/>
                <w:webHidden/>
              </w:rPr>
              <w:instrText xml:space="preserve"> PAGEREF _Toc120901962 \h </w:instrText>
            </w:r>
            <w:r w:rsidR="00D171B2">
              <w:rPr>
                <w:noProof/>
                <w:webHidden/>
              </w:rPr>
            </w:r>
            <w:r w:rsidR="00D171B2">
              <w:rPr>
                <w:noProof/>
                <w:webHidden/>
              </w:rPr>
              <w:fldChar w:fldCharType="separate"/>
            </w:r>
            <w:r w:rsidR="00D171B2">
              <w:rPr>
                <w:noProof/>
                <w:webHidden/>
              </w:rPr>
              <w:t>5</w:t>
            </w:r>
            <w:r w:rsidR="00D171B2">
              <w:rPr>
                <w:noProof/>
                <w:webHidden/>
              </w:rPr>
              <w:fldChar w:fldCharType="end"/>
            </w:r>
          </w:hyperlink>
        </w:p>
        <w:p w14:paraId="6660218F" w14:textId="7B5DC247" w:rsidR="00D171B2" w:rsidRDefault="00000000" w:rsidP="00CD045C">
          <w:pPr>
            <w:pStyle w:val="TOC2"/>
            <w:tabs>
              <w:tab w:val="right" w:leader="dot" w:pos="9350"/>
            </w:tabs>
            <w:spacing w:line="276" w:lineRule="auto"/>
            <w:rPr>
              <w:rFonts w:eastAsiaTheme="minorEastAsia"/>
              <w:noProof/>
            </w:rPr>
          </w:pPr>
          <w:hyperlink w:anchor="_Toc120901963" w:history="1">
            <w:r w:rsidR="00D171B2" w:rsidRPr="005E0974">
              <w:rPr>
                <w:rStyle w:val="Hyperlink"/>
                <w:rFonts w:asciiTheme="majorBidi" w:hAnsiTheme="majorBidi"/>
                <w:b/>
                <w:bCs/>
                <w:noProof/>
              </w:rPr>
              <w:t>The Tools and Research Methods that were used</w:t>
            </w:r>
            <w:r w:rsidR="00D171B2">
              <w:rPr>
                <w:noProof/>
                <w:webHidden/>
              </w:rPr>
              <w:tab/>
            </w:r>
            <w:r w:rsidR="00D171B2">
              <w:rPr>
                <w:noProof/>
                <w:webHidden/>
              </w:rPr>
              <w:fldChar w:fldCharType="begin"/>
            </w:r>
            <w:r w:rsidR="00D171B2">
              <w:rPr>
                <w:noProof/>
                <w:webHidden/>
              </w:rPr>
              <w:instrText xml:space="preserve"> PAGEREF _Toc120901963 \h </w:instrText>
            </w:r>
            <w:r w:rsidR="00D171B2">
              <w:rPr>
                <w:noProof/>
                <w:webHidden/>
              </w:rPr>
            </w:r>
            <w:r w:rsidR="00D171B2">
              <w:rPr>
                <w:noProof/>
                <w:webHidden/>
              </w:rPr>
              <w:fldChar w:fldCharType="separate"/>
            </w:r>
            <w:r w:rsidR="00D171B2">
              <w:rPr>
                <w:noProof/>
                <w:webHidden/>
              </w:rPr>
              <w:t>5</w:t>
            </w:r>
            <w:r w:rsidR="00D171B2">
              <w:rPr>
                <w:noProof/>
                <w:webHidden/>
              </w:rPr>
              <w:fldChar w:fldCharType="end"/>
            </w:r>
          </w:hyperlink>
        </w:p>
        <w:p w14:paraId="10F466A9" w14:textId="44297B8B" w:rsidR="00D171B2" w:rsidRDefault="00000000" w:rsidP="00CD045C">
          <w:pPr>
            <w:pStyle w:val="TOC2"/>
            <w:tabs>
              <w:tab w:val="right" w:leader="dot" w:pos="9350"/>
            </w:tabs>
            <w:spacing w:line="276" w:lineRule="auto"/>
            <w:rPr>
              <w:rFonts w:eastAsiaTheme="minorEastAsia"/>
              <w:noProof/>
            </w:rPr>
          </w:pPr>
          <w:hyperlink w:anchor="_Toc120901964" w:history="1">
            <w:r w:rsidR="00D171B2" w:rsidRPr="005E0974">
              <w:rPr>
                <w:rStyle w:val="Hyperlink"/>
                <w:rFonts w:asciiTheme="majorBidi" w:hAnsiTheme="majorBidi"/>
                <w:b/>
                <w:bCs/>
                <w:noProof/>
              </w:rPr>
              <w:t>The Sampling Method</w:t>
            </w:r>
            <w:r w:rsidR="00D171B2">
              <w:rPr>
                <w:noProof/>
                <w:webHidden/>
              </w:rPr>
              <w:tab/>
            </w:r>
            <w:r w:rsidR="00D171B2">
              <w:rPr>
                <w:noProof/>
                <w:webHidden/>
              </w:rPr>
              <w:fldChar w:fldCharType="begin"/>
            </w:r>
            <w:r w:rsidR="00D171B2">
              <w:rPr>
                <w:noProof/>
                <w:webHidden/>
              </w:rPr>
              <w:instrText xml:space="preserve"> PAGEREF _Toc120901964 \h </w:instrText>
            </w:r>
            <w:r w:rsidR="00D171B2">
              <w:rPr>
                <w:noProof/>
                <w:webHidden/>
              </w:rPr>
            </w:r>
            <w:r w:rsidR="00D171B2">
              <w:rPr>
                <w:noProof/>
                <w:webHidden/>
              </w:rPr>
              <w:fldChar w:fldCharType="separate"/>
            </w:r>
            <w:r w:rsidR="00D171B2">
              <w:rPr>
                <w:noProof/>
                <w:webHidden/>
              </w:rPr>
              <w:t>6</w:t>
            </w:r>
            <w:r w:rsidR="00D171B2">
              <w:rPr>
                <w:noProof/>
                <w:webHidden/>
              </w:rPr>
              <w:fldChar w:fldCharType="end"/>
            </w:r>
          </w:hyperlink>
        </w:p>
        <w:p w14:paraId="0B13109A" w14:textId="2A541C1E" w:rsidR="00D171B2" w:rsidRDefault="00000000" w:rsidP="00CD045C">
          <w:pPr>
            <w:pStyle w:val="TOC2"/>
            <w:tabs>
              <w:tab w:val="right" w:leader="dot" w:pos="9350"/>
            </w:tabs>
            <w:spacing w:line="276" w:lineRule="auto"/>
            <w:rPr>
              <w:rStyle w:val="Hyperlink"/>
              <w:noProof/>
            </w:rPr>
          </w:pPr>
          <w:hyperlink w:anchor="_Toc120901965" w:history="1">
            <w:r w:rsidR="00D171B2" w:rsidRPr="005E0974">
              <w:rPr>
                <w:rStyle w:val="Hyperlink"/>
                <w:rFonts w:asciiTheme="majorBidi" w:hAnsiTheme="majorBidi"/>
                <w:b/>
                <w:bCs/>
                <w:noProof/>
              </w:rPr>
              <w:t>Primary Data Analysis</w:t>
            </w:r>
            <w:r w:rsidR="00D171B2">
              <w:rPr>
                <w:noProof/>
                <w:webHidden/>
              </w:rPr>
              <w:tab/>
            </w:r>
            <w:r w:rsidR="00D171B2">
              <w:rPr>
                <w:noProof/>
                <w:webHidden/>
              </w:rPr>
              <w:fldChar w:fldCharType="begin"/>
            </w:r>
            <w:r w:rsidR="00D171B2">
              <w:rPr>
                <w:noProof/>
                <w:webHidden/>
              </w:rPr>
              <w:instrText xml:space="preserve"> PAGEREF _Toc120901965 \h </w:instrText>
            </w:r>
            <w:r w:rsidR="00D171B2">
              <w:rPr>
                <w:noProof/>
                <w:webHidden/>
              </w:rPr>
            </w:r>
            <w:r w:rsidR="00D171B2">
              <w:rPr>
                <w:noProof/>
                <w:webHidden/>
              </w:rPr>
              <w:fldChar w:fldCharType="separate"/>
            </w:r>
            <w:r w:rsidR="00D171B2">
              <w:rPr>
                <w:noProof/>
                <w:webHidden/>
              </w:rPr>
              <w:t>6</w:t>
            </w:r>
            <w:r w:rsidR="00D171B2">
              <w:rPr>
                <w:noProof/>
                <w:webHidden/>
              </w:rPr>
              <w:fldChar w:fldCharType="end"/>
            </w:r>
          </w:hyperlink>
        </w:p>
        <w:p w14:paraId="77C762CB" w14:textId="3D780D8B" w:rsidR="00D171B2" w:rsidRPr="00D171B2" w:rsidRDefault="00D171B2" w:rsidP="00CD045C">
          <w:pPr>
            <w:spacing w:line="276" w:lineRule="auto"/>
            <w:rPr>
              <w:rFonts w:asciiTheme="majorBidi" w:hAnsiTheme="majorBidi" w:cstheme="majorBidi"/>
              <w:b/>
              <w:bCs/>
            </w:rPr>
          </w:pPr>
          <w:r>
            <w:t xml:space="preserve">     </w:t>
          </w:r>
          <w:r w:rsidRPr="00D171B2">
            <w:rPr>
              <w:rFonts w:asciiTheme="majorBidi" w:hAnsiTheme="majorBidi" w:cstheme="majorBidi"/>
              <w:b/>
              <w:bCs/>
            </w:rPr>
            <w:t xml:space="preserve">Secondary Data Analysis </w:t>
          </w:r>
          <w:r w:rsidRPr="00D171B2">
            <w:rPr>
              <w:rFonts w:cstheme="minorHAnsi"/>
            </w:rPr>
            <w:t>…………………………</w:t>
          </w:r>
          <w:r>
            <w:rPr>
              <w:rFonts w:cstheme="minorHAnsi"/>
            </w:rPr>
            <w:t>……………………………………………………………………………………. 13</w:t>
          </w:r>
        </w:p>
        <w:p w14:paraId="7570A80D" w14:textId="5D2FA1F2" w:rsidR="00D171B2" w:rsidRDefault="00000000" w:rsidP="00CD045C">
          <w:pPr>
            <w:pStyle w:val="TOC2"/>
            <w:tabs>
              <w:tab w:val="right" w:leader="dot" w:pos="9350"/>
            </w:tabs>
            <w:spacing w:line="276" w:lineRule="auto"/>
            <w:rPr>
              <w:rFonts w:eastAsiaTheme="minorEastAsia"/>
              <w:noProof/>
            </w:rPr>
          </w:pPr>
          <w:hyperlink w:anchor="_Toc120901966" w:history="1">
            <w:r w:rsidR="00D171B2" w:rsidRPr="005E0974">
              <w:rPr>
                <w:rStyle w:val="Hyperlink"/>
                <w:rFonts w:asciiTheme="majorBidi" w:hAnsiTheme="majorBidi"/>
                <w:b/>
                <w:bCs/>
                <w:noProof/>
              </w:rPr>
              <w:t>Conclusions Based on the Analysis</w:t>
            </w:r>
            <w:r w:rsidR="00D171B2">
              <w:rPr>
                <w:noProof/>
                <w:webHidden/>
              </w:rPr>
              <w:tab/>
            </w:r>
            <w:r w:rsidR="00D171B2">
              <w:rPr>
                <w:noProof/>
                <w:webHidden/>
              </w:rPr>
              <w:fldChar w:fldCharType="begin"/>
            </w:r>
            <w:r w:rsidR="00D171B2">
              <w:rPr>
                <w:noProof/>
                <w:webHidden/>
              </w:rPr>
              <w:instrText xml:space="preserve"> PAGEREF _Toc120901966 \h </w:instrText>
            </w:r>
            <w:r w:rsidR="00D171B2">
              <w:rPr>
                <w:noProof/>
                <w:webHidden/>
              </w:rPr>
            </w:r>
            <w:r w:rsidR="00D171B2">
              <w:rPr>
                <w:noProof/>
                <w:webHidden/>
              </w:rPr>
              <w:fldChar w:fldCharType="separate"/>
            </w:r>
            <w:r w:rsidR="00D171B2">
              <w:rPr>
                <w:noProof/>
                <w:webHidden/>
              </w:rPr>
              <w:t>14</w:t>
            </w:r>
            <w:r w:rsidR="00D171B2">
              <w:rPr>
                <w:noProof/>
                <w:webHidden/>
              </w:rPr>
              <w:fldChar w:fldCharType="end"/>
            </w:r>
          </w:hyperlink>
        </w:p>
        <w:p w14:paraId="7DEBFF31" w14:textId="3DC1DF8C" w:rsidR="00D171B2" w:rsidRDefault="00000000" w:rsidP="00CD045C">
          <w:pPr>
            <w:pStyle w:val="TOC2"/>
            <w:tabs>
              <w:tab w:val="right" w:leader="dot" w:pos="9350"/>
            </w:tabs>
            <w:spacing w:line="276" w:lineRule="auto"/>
            <w:rPr>
              <w:rFonts w:eastAsiaTheme="minorEastAsia"/>
              <w:noProof/>
            </w:rPr>
          </w:pPr>
          <w:hyperlink w:anchor="_Toc120901967" w:history="1">
            <w:r w:rsidR="00D171B2" w:rsidRPr="005E0974">
              <w:rPr>
                <w:rStyle w:val="Hyperlink"/>
                <w:rFonts w:asciiTheme="majorBidi" w:hAnsiTheme="majorBidi"/>
                <w:b/>
                <w:bCs/>
                <w:noProof/>
              </w:rPr>
              <w:t>How the Research Theme Supports the Business Requirement</w:t>
            </w:r>
            <w:r w:rsidR="00D171B2">
              <w:rPr>
                <w:noProof/>
                <w:webHidden/>
              </w:rPr>
              <w:tab/>
            </w:r>
            <w:r w:rsidR="00D171B2">
              <w:rPr>
                <w:noProof/>
                <w:webHidden/>
              </w:rPr>
              <w:fldChar w:fldCharType="begin"/>
            </w:r>
            <w:r w:rsidR="00D171B2">
              <w:rPr>
                <w:noProof/>
                <w:webHidden/>
              </w:rPr>
              <w:instrText xml:space="preserve"> PAGEREF _Toc120901967 \h </w:instrText>
            </w:r>
            <w:r w:rsidR="00D171B2">
              <w:rPr>
                <w:noProof/>
                <w:webHidden/>
              </w:rPr>
            </w:r>
            <w:r w:rsidR="00D171B2">
              <w:rPr>
                <w:noProof/>
                <w:webHidden/>
              </w:rPr>
              <w:fldChar w:fldCharType="separate"/>
            </w:r>
            <w:r w:rsidR="00D171B2">
              <w:rPr>
                <w:noProof/>
                <w:webHidden/>
              </w:rPr>
              <w:t>14</w:t>
            </w:r>
            <w:r w:rsidR="00D171B2">
              <w:rPr>
                <w:noProof/>
                <w:webHidden/>
              </w:rPr>
              <w:fldChar w:fldCharType="end"/>
            </w:r>
          </w:hyperlink>
        </w:p>
        <w:p w14:paraId="61AA0065" w14:textId="7B4EE500" w:rsidR="00D171B2" w:rsidRDefault="00000000" w:rsidP="00CD045C">
          <w:pPr>
            <w:pStyle w:val="TOC1"/>
            <w:tabs>
              <w:tab w:val="right" w:leader="dot" w:pos="9350"/>
            </w:tabs>
            <w:spacing w:line="276" w:lineRule="auto"/>
            <w:rPr>
              <w:rFonts w:eastAsiaTheme="minorEastAsia"/>
              <w:noProof/>
            </w:rPr>
          </w:pPr>
          <w:hyperlink w:anchor="_Toc120901968" w:history="1">
            <w:r w:rsidR="00D171B2" w:rsidRPr="005E0974">
              <w:rPr>
                <w:rStyle w:val="Hyperlink"/>
                <w:rFonts w:asciiTheme="majorBidi" w:hAnsiTheme="majorBidi"/>
                <w:b/>
                <w:bCs/>
                <w:i/>
                <w:iCs/>
                <w:noProof/>
              </w:rPr>
              <w:t>Organizational Study</w:t>
            </w:r>
            <w:r w:rsidR="00D171B2">
              <w:rPr>
                <w:noProof/>
                <w:webHidden/>
              </w:rPr>
              <w:tab/>
            </w:r>
            <w:r w:rsidR="00D171B2">
              <w:rPr>
                <w:noProof/>
                <w:webHidden/>
              </w:rPr>
              <w:fldChar w:fldCharType="begin"/>
            </w:r>
            <w:r w:rsidR="00D171B2">
              <w:rPr>
                <w:noProof/>
                <w:webHidden/>
              </w:rPr>
              <w:instrText xml:space="preserve"> PAGEREF _Toc120901968 \h </w:instrText>
            </w:r>
            <w:r w:rsidR="00D171B2">
              <w:rPr>
                <w:noProof/>
                <w:webHidden/>
              </w:rPr>
            </w:r>
            <w:r w:rsidR="00D171B2">
              <w:rPr>
                <w:noProof/>
                <w:webHidden/>
              </w:rPr>
              <w:fldChar w:fldCharType="separate"/>
            </w:r>
            <w:r w:rsidR="00D171B2">
              <w:rPr>
                <w:noProof/>
                <w:webHidden/>
              </w:rPr>
              <w:t>15</w:t>
            </w:r>
            <w:r w:rsidR="00D171B2">
              <w:rPr>
                <w:noProof/>
                <w:webHidden/>
              </w:rPr>
              <w:fldChar w:fldCharType="end"/>
            </w:r>
          </w:hyperlink>
        </w:p>
        <w:p w14:paraId="51DE1DCC" w14:textId="445271C8" w:rsidR="00D171B2" w:rsidRDefault="00000000" w:rsidP="00CD045C">
          <w:pPr>
            <w:pStyle w:val="TOC2"/>
            <w:tabs>
              <w:tab w:val="right" w:leader="dot" w:pos="9350"/>
            </w:tabs>
            <w:spacing w:line="276" w:lineRule="auto"/>
            <w:rPr>
              <w:rFonts w:eastAsiaTheme="minorEastAsia"/>
              <w:noProof/>
            </w:rPr>
          </w:pPr>
          <w:hyperlink w:anchor="_Toc120901969" w:history="1">
            <w:r w:rsidR="00D171B2" w:rsidRPr="005E0974">
              <w:rPr>
                <w:rStyle w:val="Hyperlink"/>
                <w:rFonts w:asciiTheme="majorBidi" w:hAnsiTheme="majorBidi"/>
                <w:b/>
                <w:bCs/>
                <w:noProof/>
              </w:rPr>
              <w:t>The Features of the Organization</w:t>
            </w:r>
            <w:r w:rsidR="00D171B2">
              <w:rPr>
                <w:noProof/>
                <w:webHidden/>
              </w:rPr>
              <w:tab/>
            </w:r>
            <w:r w:rsidR="00D171B2">
              <w:rPr>
                <w:noProof/>
                <w:webHidden/>
              </w:rPr>
              <w:fldChar w:fldCharType="begin"/>
            </w:r>
            <w:r w:rsidR="00D171B2">
              <w:rPr>
                <w:noProof/>
                <w:webHidden/>
              </w:rPr>
              <w:instrText xml:space="preserve"> PAGEREF _Toc120901969 \h </w:instrText>
            </w:r>
            <w:r w:rsidR="00D171B2">
              <w:rPr>
                <w:noProof/>
                <w:webHidden/>
              </w:rPr>
            </w:r>
            <w:r w:rsidR="00D171B2">
              <w:rPr>
                <w:noProof/>
                <w:webHidden/>
              </w:rPr>
              <w:fldChar w:fldCharType="separate"/>
            </w:r>
            <w:r w:rsidR="00D171B2">
              <w:rPr>
                <w:noProof/>
                <w:webHidden/>
              </w:rPr>
              <w:t>15</w:t>
            </w:r>
            <w:r w:rsidR="00D171B2">
              <w:rPr>
                <w:noProof/>
                <w:webHidden/>
              </w:rPr>
              <w:fldChar w:fldCharType="end"/>
            </w:r>
          </w:hyperlink>
        </w:p>
        <w:p w14:paraId="512A05A8" w14:textId="2849628F" w:rsidR="00D171B2" w:rsidRDefault="00000000" w:rsidP="00CD045C">
          <w:pPr>
            <w:pStyle w:val="TOC2"/>
            <w:tabs>
              <w:tab w:val="right" w:leader="dot" w:pos="9350"/>
            </w:tabs>
            <w:spacing w:line="276" w:lineRule="auto"/>
            <w:rPr>
              <w:rFonts w:eastAsiaTheme="minorEastAsia"/>
              <w:noProof/>
            </w:rPr>
          </w:pPr>
          <w:hyperlink w:anchor="_Toc120901970" w:history="1">
            <w:r w:rsidR="00D171B2" w:rsidRPr="005E0974">
              <w:rPr>
                <w:rStyle w:val="Hyperlink"/>
                <w:rFonts w:asciiTheme="majorBidi" w:hAnsiTheme="majorBidi"/>
                <w:b/>
                <w:bCs/>
                <w:noProof/>
              </w:rPr>
              <w:t>The Operational Areas of the Organization</w:t>
            </w:r>
            <w:r w:rsidR="00D171B2">
              <w:rPr>
                <w:noProof/>
                <w:webHidden/>
              </w:rPr>
              <w:tab/>
            </w:r>
            <w:r w:rsidR="00D171B2">
              <w:rPr>
                <w:noProof/>
                <w:webHidden/>
              </w:rPr>
              <w:fldChar w:fldCharType="begin"/>
            </w:r>
            <w:r w:rsidR="00D171B2">
              <w:rPr>
                <w:noProof/>
                <w:webHidden/>
              </w:rPr>
              <w:instrText xml:space="preserve"> PAGEREF _Toc120901970 \h </w:instrText>
            </w:r>
            <w:r w:rsidR="00D171B2">
              <w:rPr>
                <w:noProof/>
                <w:webHidden/>
              </w:rPr>
            </w:r>
            <w:r w:rsidR="00D171B2">
              <w:rPr>
                <w:noProof/>
                <w:webHidden/>
              </w:rPr>
              <w:fldChar w:fldCharType="separate"/>
            </w:r>
            <w:r w:rsidR="00D171B2">
              <w:rPr>
                <w:noProof/>
                <w:webHidden/>
              </w:rPr>
              <w:t>15</w:t>
            </w:r>
            <w:r w:rsidR="00D171B2">
              <w:rPr>
                <w:noProof/>
                <w:webHidden/>
              </w:rPr>
              <w:fldChar w:fldCharType="end"/>
            </w:r>
          </w:hyperlink>
        </w:p>
        <w:p w14:paraId="5427E31C" w14:textId="756C6A3D" w:rsidR="00D171B2" w:rsidRDefault="00000000" w:rsidP="00CD045C">
          <w:pPr>
            <w:pStyle w:val="TOC3"/>
            <w:tabs>
              <w:tab w:val="left" w:pos="880"/>
              <w:tab w:val="right" w:leader="dot" w:pos="9350"/>
            </w:tabs>
            <w:spacing w:line="276" w:lineRule="auto"/>
            <w:rPr>
              <w:rFonts w:eastAsiaTheme="minorEastAsia"/>
              <w:noProof/>
            </w:rPr>
          </w:pPr>
          <w:hyperlink w:anchor="_Toc120901971" w:history="1">
            <w:r w:rsidR="00D171B2" w:rsidRPr="005E0974">
              <w:rPr>
                <w:rStyle w:val="Hyperlink"/>
                <w:rFonts w:ascii="Times New Roman" w:hAnsi="Times New Roman" w:cs="Times New Roman"/>
                <w:noProof/>
              </w:rPr>
              <w:t>-</w:t>
            </w:r>
            <w:r w:rsidR="00D171B2">
              <w:rPr>
                <w:rFonts w:eastAsiaTheme="minorEastAsia"/>
                <w:noProof/>
              </w:rPr>
              <w:tab/>
            </w:r>
            <w:r w:rsidR="00D171B2" w:rsidRPr="005E0974">
              <w:rPr>
                <w:rStyle w:val="Hyperlink"/>
                <w:rFonts w:asciiTheme="majorBidi" w:hAnsiTheme="majorBidi"/>
                <w:b/>
                <w:bCs/>
                <w:noProof/>
              </w:rPr>
              <w:t>Human Resources (HR)</w:t>
            </w:r>
            <w:r w:rsidR="00D171B2">
              <w:rPr>
                <w:noProof/>
                <w:webHidden/>
              </w:rPr>
              <w:tab/>
            </w:r>
            <w:r w:rsidR="00D171B2">
              <w:rPr>
                <w:noProof/>
                <w:webHidden/>
              </w:rPr>
              <w:fldChar w:fldCharType="begin"/>
            </w:r>
            <w:r w:rsidR="00D171B2">
              <w:rPr>
                <w:noProof/>
                <w:webHidden/>
              </w:rPr>
              <w:instrText xml:space="preserve"> PAGEREF _Toc120901971 \h </w:instrText>
            </w:r>
            <w:r w:rsidR="00D171B2">
              <w:rPr>
                <w:noProof/>
                <w:webHidden/>
              </w:rPr>
            </w:r>
            <w:r w:rsidR="00D171B2">
              <w:rPr>
                <w:noProof/>
                <w:webHidden/>
              </w:rPr>
              <w:fldChar w:fldCharType="separate"/>
            </w:r>
            <w:r w:rsidR="00D171B2">
              <w:rPr>
                <w:noProof/>
                <w:webHidden/>
              </w:rPr>
              <w:t>15</w:t>
            </w:r>
            <w:r w:rsidR="00D171B2">
              <w:rPr>
                <w:noProof/>
                <w:webHidden/>
              </w:rPr>
              <w:fldChar w:fldCharType="end"/>
            </w:r>
          </w:hyperlink>
        </w:p>
        <w:p w14:paraId="1940844A" w14:textId="0DDC2FBD" w:rsidR="00D171B2" w:rsidRDefault="00000000" w:rsidP="00CD045C">
          <w:pPr>
            <w:pStyle w:val="TOC3"/>
            <w:tabs>
              <w:tab w:val="left" w:pos="880"/>
              <w:tab w:val="right" w:leader="dot" w:pos="9350"/>
            </w:tabs>
            <w:spacing w:line="276" w:lineRule="auto"/>
            <w:rPr>
              <w:rFonts w:eastAsiaTheme="minorEastAsia"/>
              <w:noProof/>
            </w:rPr>
          </w:pPr>
          <w:hyperlink w:anchor="_Toc120901972" w:history="1">
            <w:r w:rsidR="00D171B2" w:rsidRPr="005E0974">
              <w:rPr>
                <w:rStyle w:val="Hyperlink"/>
                <w:rFonts w:ascii="Times New Roman" w:hAnsi="Times New Roman" w:cs="Times New Roman"/>
                <w:noProof/>
              </w:rPr>
              <w:t>-</w:t>
            </w:r>
            <w:r w:rsidR="00D171B2">
              <w:rPr>
                <w:rFonts w:eastAsiaTheme="minorEastAsia"/>
                <w:noProof/>
              </w:rPr>
              <w:tab/>
            </w:r>
            <w:r w:rsidR="00D171B2" w:rsidRPr="005E0974">
              <w:rPr>
                <w:rStyle w:val="Hyperlink"/>
                <w:rFonts w:asciiTheme="majorBidi" w:hAnsiTheme="majorBidi"/>
                <w:b/>
                <w:bCs/>
                <w:noProof/>
              </w:rPr>
              <w:t>Marketing</w:t>
            </w:r>
            <w:r w:rsidR="00D171B2">
              <w:rPr>
                <w:noProof/>
                <w:webHidden/>
              </w:rPr>
              <w:tab/>
            </w:r>
            <w:r w:rsidR="00D171B2">
              <w:rPr>
                <w:noProof/>
                <w:webHidden/>
              </w:rPr>
              <w:fldChar w:fldCharType="begin"/>
            </w:r>
            <w:r w:rsidR="00D171B2">
              <w:rPr>
                <w:noProof/>
                <w:webHidden/>
              </w:rPr>
              <w:instrText xml:space="preserve"> PAGEREF _Toc120901972 \h </w:instrText>
            </w:r>
            <w:r w:rsidR="00D171B2">
              <w:rPr>
                <w:noProof/>
                <w:webHidden/>
              </w:rPr>
            </w:r>
            <w:r w:rsidR="00D171B2">
              <w:rPr>
                <w:noProof/>
                <w:webHidden/>
              </w:rPr>
              <w:fldChar w:fldCharType="separate"/>
            </w:r>
            <w:r w:rsidR="00D171B2">
              <w:rPr>
                <w:noProof/>
                <w:webHidden/>
              </w:rPr>
              <w:t>15</w:t>
            </w:r>
            <w:r w:rsidR="00D171B2">
              <w:rPr>
                <w:noProof/>
                <w:webHidden/>
              </w:rPr>
              <w:fldChar w:fldCharType="end"/>
            </w:r>
          </w:hyperlink>
        </w:p>
        <w:p w14:paraId="5B1FB990" w14:textId="1414A700" w:rsidR="00D171B2" w:rsidRDefault="00000000" w:rsidP="00CD045C">
          <w:pPr>
            <w:pStyle w:val="TOC3"/>
            <w:tabs>
              <w:tab w:val="left" w:pos="880"/>
              <w:tab w:val="right" w:leader="dot" w:pos="9350"/>
            </w:tabs>
            <w:spacing w:line="276" w:lineRule="auto"/>
            <w:rPr>
              <w:rFonts w:eastAsiaTheme="minorEastAsia"/>
              <w:noProof/>
            </w:rPr>
          </w:pPr>
          <w:hyperlink w:anchor="_Toc120901973" w:history="1">
            <w:r w:rsidR="00D171B2" w:rsidRPr="005E0974">
              <w:rPr>
                <w:rStyle w:val="Hyperlink"/>
                <w:rFonts w:ascii="Times New Roman" w:hAnsi="Times New Roman" w:cs="Times New Roman"/>
                <w:noProof/>
              </w:rPr>
              <w:t>-</w:t>
            </w:r>
            <w:r w:rsidR="00D171B2">
              <w:rPr>
                <w:rFonts w:eastAsiaTheme="minorEastAsia"/>
                <w:noProof/>
              </w:rPr>
              <w:tab/>
            </w:r>
            <w:r w:rsidR="00D171B2" w:rsidRPr="005E0974">
              <w:rPr>
                <w:rStyle w:val="Hyperlink"/>
                <w:rFonts w:asciiTheme="majorBidi" w:hAnsiTheme="majorBidi"/>
                <w:b/>
                <w:bCs/>
                <w:noProof/>
              </w:rPr>
              <w:t>Customer Service</w:t>
            </w:r>
            <w:r w:rsidR="00D171B2">
              <w:rPr>
                <w:noProof/>
                <w:webHidden/>
              </w:rPr>
              <w:tab/>
            </w:r>
            <w:r w:rsidR="00D171B2">
              <w:rPr>
                <w:noProof/>
                <w:webHidden/>
              </w:rPr>
              <w:fldChar w:fldCharType="begin"/>
            </w:r>
            <w:r w:rsidR="00D171B2">
              <w:rPr>
                <w:noProof/>
                <w:webHidden/>
              </w:rPr>
              <w:instrText xml:space="preserve"> PAGEREF _Toc120901973 \h </w:instrText>
            </w:r>
            <w:r w:rsidR="00D171B2">
              <w:rPr>
                <w:noProof/>
                <w:webHidden/>
              </w:rPr>
            </w:r>
            <w:r w:rsidR="00D171B2">
              <w:rPr>
                <w:noProof/>
                <w:webHidden/>
              </w:rPr>
              <w:fldChar w:fldCharType="separate"/>
            </w:r>
            <w:r w:rsidR="00D171B2">
              <w:rPr>
                <w:noProof/>
                <w:webHidden/>
              </w:rPr>
              <w:t>16</w:t>
            </w:r>
            <w:r w:rsidR="00D171B2">
              <w:rPr>
                <w:noProof/>
                <w:webHidden/>
              </w:rPr>
              <w:fldChar w:fldCharType="end"/>
            </w:r>
          </w:hyperlink>
        </w:p>
        <w:p w14:paraId="6B1EA95E" w14:textId="6C57B0EE" w:rsidR="00D171B2" w:rsidRDefault="00000000" w:rsidP="00CD045C">
          <w:pPr>
            <w:pStyle w:val="TOC2"/>
            <w:tabs>
              <w:tab w:val="right" w:leader="dot" w:pos="9350"/>
            </w:tabs>
            <w:spacing w:line="276" w:lineRule="auto"/>
            <w:rPr>
              <w:rFonts w:eastAsiaTheme="minorEastAsia"/>
              <w:noProof/>
            </w:rPr>
          </w:pPr>
          <w:hyperlink w:anchor="_Toc120901974" w:history="1">
            <w:r w:rsidR="00D171B2" w:rsidRPr="005E0974">
              <w:rPr>
                <w:rStyle w:val="Hyperlink"/>
                <w:rFonts w:asciiTheme="majorBidi" w:hAnsiTheme="majorBidi"/>
                <w:b/>
                <w:bCs/>
                <w:noProof/>
              </w:rPr>
              <w:t>How do the Features and Operational Areas of the Organization Support its Purpose?</w:t>
            </w:r>
            <w:r w:rsidR="00D171B2">
              <w:rPr>
                <w:noProof/>
                <w:webHidden/>
              </w:rPr>
              <w:tab/>
            </w:r>
            <w:r w:rsidR="00D171B2">
              <w:rPr>
                <w:noProof/>
                <w:webHidden/>
              </w:rPr>
              <w:fldChar w:fldCharType="begin"/>
            </w:r>
            <w:r w:rsidR="00D171B2">
              <w:rPr>
                <w:noProof/>
                <w:webHidden/>
              </w:rPr>
              <w:instrText xml:space="preserve"> PAGEREF _Toc120901974 \h </w:instrText>
            </w:r>
            <w:r w:rsidR="00D171B2">
              <w:rPr>
                <w:noProof/>
                <w:webHidden/>
              </w:rPr>
            </w:r>
            <w:r w:rsidR="00D171B2">
              <w:rPr>
                <w:noProof/>
                <w:webHidden/>
              </w:rPr>
              <w:fldChar w:fldCharType="separate"/>
            </w:r>
            <w:r w:rsidR="00D171B2">
              <w:rPr>
                <w:noProof/>
                <w:webHidden/>
              </w:rPr>
              <w:t>16</w:t>
            </w:r>
            <w:r w:rsidR="00D171B2">
              <w:rPr>
                <w:noProof/>
                <w:webHidden/>
              </w:rPr>
              <w:fldChar w:fldCharType="end"/>
            </w:r>
          </w:hyperlink>
        </w:p>
        <w:p w14:paraId="1254761C" w14:textId="5335395E" w:rsidR="00D171B2" w:rsidRDefault="00000000" w:rsidP="00CD045C">
          <w:pPr>
            <w:pStyle w:val="TOC2"/>
            <w:tabs>
              <w:tab w:val="right" w:leader="dot" w:pos="9350"/>
            </w:tabs>
            <w:spacing w:line="276" w:lineRule="auto"/>
            <w:rPr>
              <w:rFonts w:eastAsiaTheme="minorEastAsia"/>
              <w:noProof/>
            </w:rPr>
          </w:pPr>
          <w:hyperlink w:anchor="_Toc120901975" w:history="1">
            <w:r w:rsidR="00D171B2" w:rsidRPr="005E0974">
              <w:rPr>
                <w:rStyle w:val="Hyperlink"/>
                <w:rFonts w:asciiTheme="majorBidi" w:hAnsiTheme="majorBidi"/>
                <w:b/>
                <w:bCs/>
                <w:noProof/>
              </w:rPr>
              <w:t>Stakeholders</w:t>
            </w:r>
            <w:r w:rsidR="00D171B2">
              <w:rPr>
                <w:noProof/>
                <w:webHidden/>
              </w:rPr>
              <w:tab/>
            </w:r>
            <w:r w:rsidR="00D171B2">
              <w:rPr>
                <w:noProof/>
                <w:webHidden/>
              </w:rPr>
              <w:fldChar w:fldCharType="begin"/>
            </w:r>
            <w:r w:rsidR="00D171B2">
              <w:rPr>
                <w:noProof/>
                <w:webHidden/>
              </w:rPr>
              <w:instrText xml:space="preserve"> PAGEREF _Toc120901975 \h </w:instrText>
            </w:r>
            <w:r w:rsidR="00D171B2">
              <w:rPr>
                <w:noProof/>
                <w:webHidden/>
              </w:rPr>
            </w:r>
            <w:r w:rsidR="00D171B2">
              <w:rPr>
                <w:noProof/>
                <w:webHidden/>
              </w:rPr>
              <w:fldChar w:fldCharType="separate"/>
            </w:r>
            <w:r w:rsidR="00D171B2">
              <w:rPr>
                <w:noProof/>
                <w:webHidden/>
              </w:rPr>
              <w:t>16</w:t>
            </w:r>
            <w:r w:rsidR="00D171B2">
              <w:rPr>
                <w:noProof/>
                <w:webHidden/>
              </w:rPr>
              <w:fldChar w:fldCharType="end"/>
            </w:r>
          </w:hyperlink>
        </w:p>
        <w:p w14:paraId="4D43C67F" w14:textId="18CD612C" w:rsidR="00D171B2" w:rsidRDefault="00000000" w:rsidP="00CD045C">
          <w:pPr>
            <w:pStyle w:val="TOC2"/>
            <w:tabs>
              <w:tab w:val="right" w:leader="dot" w:pos="9350"/>
            </w:tabs>
            <w:spacing w:line="276" w:lineRule="auto"/>
            <w:rPr>
              <w:rFonts w:eastAsiaTheme="minorEastAsia"/>
              <w:noProof/>
            </w:rPr>
          </w:pPr>
          <w:hyperlink w:anchor="_Toc120901976" w:history="1">
            <w:r w:rsidR="00D171B2" w:rsidRPr="005E0974">
              <w:rPr>
                <w:rStyle w:val="Hyperlink"/>
                <w:rFonts w:asciiTheme="majorBidi" w:hAnsiTheme="majorBidi"/>
                <w:b/>
                <w:bCs/>
                <w:noProof/>
              </w:rPr>
              <w:t>The Role of Internal Stakeholders</w:t>
            </w:r>
            <w:r w:rsidR="00D171B2">
              <w:rPr>
                <w:noProof/>
                <w:webHidden/>
              </w:rPr>
              <w:tab/>
            </w:r>
            <w:r w:rsidR="00D171B2">
              <w:rPr>
                <w:noProof/>
                <w:webHidden/>
              </w:rPr>
              <w:fldChar w:fldCharType="begin"/>
            </w:r>
            <w:r w:rsidR="00D171B2">
              <w:rPr>
                <w:noProof/>
                <w:webHidden/>
              </w:rPr>
              <w:instrText xml:space="preserve"> PAGEREF _Toc120901976 \h </w:instrText>
            </w:r>
            <w:r w:rsidR="00D171B2">
              <w:rPr>
                <w:noProof/>
                <w:webHidden/>
              </w:rPr>
            </w:r>
            <w:r w:rsidR="00D171B2">
              <w:rPr>
                <w:noProof/>
                <w:webHidden/>
              </w:rPr>
              <w:fldChar w:fldCharType="separate"/>
            </w:r>
            <w:r w:rsidR="00D171B2">
              <w:rPr>
                <w:noProof/>
                <w:webHidden/>
              </w:rPr>
              <w:t>16</w:t>
            </w:r>
            <w:r w:rsidR="00D171B2">
              <w:rPr>
                <w:noProof/>
                <w:webHidden/>
              </w:rPr>
              <w:fldChar w:fldCharType="end"/>
            </w:r>
          </w:hyperlink>
        </w:p>
        <w:p w14:paraId="3C22C410" w14:textId="4A9080F7" w:rsidR="00D171B2" w:rsidRDefault="00000000" w:rsidP="00CD045C">
          <w:pPr>
            <w:pStyle w:val="TOC3"/>
            <w:tabs>
              <w:tab w:val="left" w:pos="880"/>
              <w:tab w:val="right" w:leader="dot" w:pos="9350"/>
            </w:tabs>
            <w:spacing w:line="276" w:lineRule="auto"/>
            <w:rPr>
              <w:rFonts w:eastAsiaTheme="minorEastAsia"/>
              <w:noProof/>
            </w:rPr>
          </w:pPr>
          <w:hyperlink w:anchor="_Toc120901977" w:history="1">
            <w:r w:rsidR="00D171B2" w:rsidRPr="005E0974">
              <w:rPr>
                <w:rStyle w:val="Hyperlink"/>
                <w:rFonts w:ascii="Times New Roman" w:hAnsi="Times New Roman" w:cs="Times New Roman"/>
                <w:noProof/>
              </w:rPr>
              <w:t>-</w:t>
            </w:r>
            <w:r w:rsidR="00D171B2">
              <w:rPr>
                <w:rFonts w:eastAsiaTheme="minorEastAsia"/>
                <w:noProof/>
              </w:rPr>
              <w:tab/>
            </w:r>
            <w:r w:rsidR="00D171B2" w:rsidRPr="005E0974">
              <w:rPr>
                <w:rStyle w:val="Hyperlink"/>
                <w:rFonts w:asciiTheme="majorBidi" w:hAnsiTheme="majorBidi"/>
                <w:b/>
                <w:bCs/>
                <w:noProof/>
              </w:rPr>
              <w:t>Employees</w:t>
            </w:r>
            <w:r w:rsidR="00D171B2">
              <w:rPr>
                <w:noProof/>
                <w:webHidden/>
              </w:rPr>
              <w:tab/>
            </w:r>
            <w:r w:rsidR="00D171B2">
              <w:rPr>
                <w:noProof/>
                <w:webHidden/>
              </w:rPr>
              <w:fldChar w:fldCharType="begin"/>
            </w:r>
            <w:r w:rsidR="00D171B2">
              <w:rPr>
                <w:noProof/>
                <w:webHidden/>
              </w:rPr>
              <w:instrText xml:space="preserve"> PAGEREF _Toc120901977 \h </w:instrText>
            </w:r>
            <w:r w:rsidR="00D171B2">
              <w:rPr>
                <w:noProof/>
                <w:webHidden/>
              </w:rPr>
            </w:r>
            <w:r w:rsidR="00D171B2">
              <w:rPr>
                <w:noProof/>
                <w:webHidden/>
              </w:rPr>
              <w:fldChar w:fldCharType="separate"/>
            </w:r>
            <w:r w:rsidR="00D171B2">
              <w:rPr>
                <w:noProof/>
                <w:webHidden/>
              </w:rPr>
              <w:t>17</w:t>
            </w:r>
            <w:r w:rsidR="00D171B2">
              <w:rPr>
                <w:noProof/>
                <w:webHidden/>
              </w:rPr>
              <w:fldChar w:fldCharType="end"/>
            </w:r>
          </w:hyperlink>
        </w:p>
        <w:p w14:paraId="1CC8700F" w14:textId="1DAEF3F4" w:rsidR="00D171B2" w:rsidRDefault="00000000" w:rsidP="00CD045C">
          <w:pPr>
            <w:pStyle w:val="TOC3"/>
            <w:tabs>
              <w:tab w:val="left" w:pos="880"/>
              <w:tab w:val="right" w:leader="dot" w:pos="9350"/>
            </w:tabs>
            <w:spacing w:line="276" w:lineRule="auto"/>
            <w:rPr>
              <w:rFonts w:eastAsiaTheme="minorEastAsia"/>
              <w:noProof/>
            </w:rPr>
          </w:pPr>
          <w:hyperlink w:anchor="_Toc120901978" w:history="1">
            <w:r w:rsidR="00D171B2" w:rsidRPr="005E0974">
              <w:rPr>
                <w:rStyle w:val="Hyperlink"/>
                <w:rFonts w:ascii="Times New Roman" w:hAnsi="Times New Roman" w:cs="Times New Roman"/>
                <w:noProof/>
              </w:rPr>
              <w:t>-</w:t>
            </w:r>
            <w:r w:rsidR="00D171B2">
              <w:rPr>
                <w:rFonts w:eastAsiaTheme="minorEastAsia"/>
                <w:noProof/>
              </w:rPr>
              <w:tab/>
            </w:r>
            <w:r w:rsidR="00D171B2" w:rsidRPr="005E0974">
              <w:rPr>
                <w:rStyle w:val="Hyperlink"/>
                <w:rFonts w:asciiTheme="majorBidi" w:hAnsiTheme="majorBidi"/>
                <w:b/>
                <w:bCs/>
                <w:noProof/>
              </w:rPr>
              <w:t>Mangers</w:t>
            </w:r>
            <w:r w:rsidR="00D171B2">
              <w:rPr>
                <w:noProof/>
                <w:webHidden/>
              </w:rPr>
              <w:tab/>
            </w:r>
            <w:r w:rsidR="00D171B2">
              <w:rPr>
                <w:noProof/>
                <w:webHidden/>
              </w:rPr>
              <w:fldChar w:fldCharType="begin"/>
            </w:r>
            <w:r w:rsidR="00D171B2">
              <w:rPr>
                <w:noProof/>
                <w:webHidden/>
              </w:rPr>
              <w:instrText xml:space="preserve"> PAGEREF _Toc120901978 \h </w:instrText>
            </w:r>
            <w:r w:rsidR="00D171B2">
              <w:rPr>
                <w:noProof/>
                <w:webHidden/>
              </w:rPr>
            </w:r>
            <w:r w:rsidR="00D171B2">
              <w:rPr>
                <w:noProof/>
                <w:webHidden/>
              </w:rPr>
              <w:fldChar w:fldCharType="separate"/>
            </w:r>
            <w:r w:rsidR="00D171B2">
              <w:rPr>
                <w:noProof/>
                <w:webHidden/>
              </w:rPr>
              <w:t>17</w:t>
            </w:r>
            <w:r w:rsidR="00D171B2">
              <w:rPr>
                <w:noProof/>
                <w:webHidden/>
              </w:rPr>
              <w:fldChar w:fldCharType="end"/>
            </w:r>
          </w:hyperlink>
        </w:p>
        <w:p w14:paraId="507FA58C" w14:textId="13F1EB9F" w:rsidR="00D171B2" w:rsidRDefault="00000000" w:rsidP="00CD045C">
          <w:pPr>
            <w:pStyle w:val="TOC3"/>
            <w:tabs>
              <w:tab w:val="left" w:pos="880"/>
              <w:tab w:val="right" w:leader="dot" w:pos="9350"/>
            </w:tabs>
            <w:spacing w:line="276" w:lineRule="auto"/>
            <w:rPr>
              <w:rFonts w:eastAsiaTheme="minorEastAsia"/>
              <w:noProof/>
            </w:rPr>
          </w:pPr>
          <w:hyperlink w:anchor="_Toc120901979" w:history="1">
            <w:r w:rsidR="00D171B2" w:rsidRPr="005E0974">
              <w:rPr>
                <w:rStyle w:val="Hyperlink"/>
                <w:rFonts w:ascii="Times New Roman" w:hAnsi="Times New Roman" w:cs="Times New Roman"/>
                <w:noProof/>
              </w:rPr>
              <w:t>-</w:t>
            </w:r>
            <w:r w:rsidR="00D171B2">
              <w:rPr>
                <w:rFonts w:eastAsiaTheme="minorEastAsia"/>
                <w:noProof/>
              </w:rPr>
              <w:tab/>
            </w:r>
            <w:r w:rsidR="00D171B2" w:rsidRPr="005E0974">
              <w:rPr>
                <w:rStyle w:val="Hyperlink"/>
                <w:rFonts w:asciiTheme="majorBidi" w:hAnsiTheme="majorBidi"/>
                <w:b/>
                <w:bCs/>
                <w:noProof/>
              </w:rPr>
              <w:t>Shareholders</w:t>
            </w:r>
            <w:r w:rsidR="00D171B2">
              <w:rPr>
                <w:noProof/>
                <w:webHidden/>
              </w:rPr>
              <w:tab/>
            </w:r>
            <w:r w:rsidR="00D171B2">
              <w:rPr>
                <w:noProof/>
                <w:webHidden/>
              </w:rPr>
              <w:fldChar w:fldCharType="begin"/>
            </w:r>
            <w:r w:rsidR="00D171B2">
              <w:rPr>
                <w:noProof/>
                <w:webHidden/>
              </w:rPr>
              <w:instrText xml:space="preserve"> PAGEREF _Toc120901979 \h </w:instrText>
            </w:r>
            <w:r w:rsidR="00D171B2">
              <w:rPr>
                <w:noProof/>
                <w:webHidden/>
              </w:rPr>
            </w:r>
            <w:r w:rsidR="00D171B2">
              <w:rPr>
                <w:noProof/>
                <w:webHidden/>
              </w:rPr>
              <w:fldChar w:fldCharType="separate"/>
            </w:r>
            <w:r w:rsidR="00D171B2">
              <w:rPr>
                <w:noProof/>
                <w:webHidden/>
              </w:rPr>
              <w:t>17</w:t>
            </w:r>
            <w:r w:rsidR="00D171B2">
              <w:rPr>
                <w:noProof/>
                <w:webHidden/>
              </w:rPr>
              <w:fldChar w:fldCharType="end"/>
            </w:r>
          </w:hyperlink>
        </w:p>
        <w:p w14:paraId="4BFECB3E" w14:textId="7C8D7B8D" w:rsidR="00D171B2" w:rsidRDefault="00000000" w:rsidP="00CD045C">
          <w:pPr>
            <w:pStyle w:val="TOC2"/>
            <w:tabs>
              <w:tab w:val="right" w:leader="dot" w:pos="9350"/>
            </w:tabs>
            <w:spacing w:line="276" w:lineRule="auto"/>
            <w:rPr>
              <w:rFonts w:eastAsiaTheme="minorEastAsia"/>
              <w:noProof/>
            </w:rPr>
          </w:pPr>
          <w:hyperlink w:anchor="_Toc120901980" w:history="1">
            <w:r w:rsidR="00D171B2" w:rsidRPr="005E0974">
              <w:rPr>
                <w:rStyle w:val="Hyperlink"/>
                <w:rFonts w:asciiTheme="majorBidi" w:hAnsiTheme="majorBidi"/>
                <w:b/>
                <w:bCs/>
                <w:noProof/>
              </w:rPr>
              <w:t>The Role of External Stakeholders</w:t>
            </w:r>
            <w:r w:rsidR="00D171B2">
              <w:rPr>
                <w:noProof/>
                <w:webHidden/>
              </w:rPr>
              <w:tab/>
            </w:r>
            <w:r w:rsidR="00D171B2">
              <w:rPr>
                <w:noProof/>
                <w:webHidden/>
              </w:rPr>
              <w:fldChar w:fldCharType="begin"/>
            </w:r>
            <w:r w:rsidR="00D171B2">
              <w:rPr>
                <w:noProof/>
                <w:webHidden/>
              </w:rPr>
              <w:instrText xml:space="preserve"> PAGEREF _Toc120901980 \h </w:instrText>
            </w:r>
            <w:r w:rsidR="00D171B2">
              <w:rPr>
                <w:noProof/>
                <w:webHidden/>
              </w:rPr>
            </w:r>
            <w:r w:rsidR="00D171B2">
              <w:rPr>
                <w:noProof/>
                <w:webHidden/>
              </w:rPr>
              <w:fldChar w:fldCharType="separate"/>
            </w:r>
            <w:r w:rsidR="00D171B2">
              <w:rPr>
                <w:noProof/>
                <w:webHidden/>
              </w:rPr>
              <w:t>17</w:t>
            </w:r>
            <w:r w:rsidR="00D171B2">
              <w:rPr>
                <w:noProof/>
                <w:webHidden/>
              </w:rPr>
              <w:fldChar w:fldCharType="end"/>
            </w:r>
          </w:hyperlink>
        </w:p>
        <w:p w14:paraId="08C7EC22" w14:textId="0BF46FD9" w:rsidR="00D171B2" w:rsidRDefault="00000000" w:rsidP="00CD045C">
          <w:pPr>
            <w:pStyle w:val="TOC3"/>
            <w:tabs>
              <w:tab w:val="left" w:pos="880"/>
              <w:tab w:val="right" w:leader="dot" w:pos="9350"/>
            </w:tabs>
            <w:spacing w:line="276" w:lineRule="auto"/>
            <w:rPr>
              <w:rFonts w:eastAsiaTheme="minorEastAsia"/>
              <w:noProof/>
            </w:rPr>
          </w:pPr>
          <w:hyperlink w:anchor="_Toc120901981" w:history="1">
            <w:r w:rsidR="00D171B2" w:rsidRPr="005E0974">
              <w:rPr>
                <w:rStyle w:val="Hyperlink"/>
                <w:rFonts w:ascii="Times New Roman" w:hAnsi="Times New Roman" w:cs="Times New Roman"/>
                <w:bCs/>
                <w:noProof/>
              </w:rPr>
              <w:t>-</w:t>
            </w:r>
            <w:r w:rsidR="00D171B2">
              <w:rPr>
                <w:rFonts w:eastAsiaTheme="minorEastAsia"/>
                <w:noProof/>
              </w:rPr>
              <w:tab/>
            </w:r>
            <w:r w:rsidR="00D171B2" w:rsidRPr="005E0974">
              <w:rPr>
                <w:rStyle w:val="Hyperlink"/>
                <w:rFonts w:asciiTheme="majorBidi" w:hAnsiTheme="majorBidi"/>
                <w:b/>
                <w:bCs/>
                <w:noProof/>
              </w:rPr>
              <w:t>Suppliers</w:t>
            </w:r>
            <w:r w:rsidR="00D171B2">
              <w:rPr>
                <w:noProof/>
                <w:webHidden/>
              </w:rPr>
              <w:tab/>
            </w:r>
            <w:r w:rsidR="00D171B2">
              <w:rPr>
                <w:noProof/>
                <w:webHidden/>
              </w:rPr>
              <w:fldChar w:fldCharType="begin"/>
            </w:r>
            <w:r w:rsidR="00D171B2">
              <w:rPr>
                <w:noProof/>
                <w:webHidden/>
              </w:rPr>
              <w:instrText xml:space="preserve"> PAGEREF _Toc120901981 \h </w:instrText>
            </w:r>
            <w:r w:rsidR="00D171B2">
              <w:rPr>
                <w:noProof/>
                <w:webHidden/>
              </w:rPr>
            </w:r>
            <w:r w:rsidR="00D171B2">
              <w:rPr>
                <w:noProof/>
                <w:webHidden/>
              </w:rPr>
              <w:fldChar w:fldCharType="separate"/>
            </w:r>
            <w:r w:rsidR="00D171B2">
              <w:rPr>
                <w:noProof/>
                <w:webHidden/>
              </w:rPr>
              <w:t>17</w:t>
            </w:r>
            <w:r w:rsidR="00D171B2">
              <w:rPr>
                <w:noProof/>
                <w:webHidden/>
              </w:rPr>
              <w:fldChar w:fldCharType="end"/>
            </w:r>
          </w:hyperlink>
        </w:p>
        <w:p w14:paraId="78BA8953" w14:textId="5A5B0B61" w:rsidR="00D171B2" w:rsidRDefault="00000000" w:rsidP="00CD045C">
          <w:pPr>
            <w:pStyle w:val="TOC3"/>
            <w:tabs>
              <w:tab w:val="left" w:pos="880"/>
              <w:tab w:val="right" w:leader="dot" w:pos="9350"/>
            </w:tabs>
            <w:spacing w:line="276" w:lineRule="auto"/>
            <w:rPr>
              <w:rFonts w:eastAsiaTheme="minorEastAsia"/>
              <w:noProof/>
            </w:rPr>
          </w:pPr>
          <w:hyperlink w:anchor="_Toc120901982" w:history="1">
            <w:r w:rsidR="00D171B2" w:rsidRPr="005E0974">
              <w:rPr>
                <w:rStyle w:val="Hyperlink"/>
                <w:rFonts w:ascii="Times New Roman" w:hAnsi="Times New Roman" w:cs="Times New Roman"/>
                <w:bCs/>
                <w:noProof/>
              </w:rPr>
              <w:t>-</w:t>
            </w:r>
            <w:r w:rsidR="00D171B2">
              <w:rPr>
                <w:rFonts w:eastAsiaTheme="minorEastAsia"/>
                <w:noProof/>
              </w:rPr>
              <w:tab/>
            </w:r>
            <w:r w:rsidR="00D171B2" w:rsidRPr="005E0974">
              <w:rPr>
                <w:rStyle w:val="Hyperlink"/>
                <w:rFonts w:asciiTheme="majorBidi" w:hAnsiTheme="majorBidi"/>
                <w:b/>
                <w:bCs/>
                <w:noProof/>
              </w:rPr>
              <w:t>Customers</w:t>
            </w:r>
            <w:r w:rsidR="00D171B2">
              <w:rPr>
                <w:noProof/>
                <w:webHidden/>
              </w:rPr>
              <w:tab/>
            </w:r>
            <w:r w:rsidR="00D171B2">
              <w:rPr>
                <w:noProof/>
                <w:webHidden/>
              </w:rPr>
              <w:fldChar w:fldCharType="begin"/>
            </w:r>
            <w:r w:rsidR="00D171B2">
              <w:rPr>
                <w:noProof/>
                <w:webHidden/>
              </w:rPr>
              <w:instrText xml:space="preserve"> PAGEREF _Toc120901982 \h </w:instrText>
            </w:r>
            <w:r w:rsidR="00D171B2">
              <w:rPr>
                <w:noProof/>
                <w:webHidden/>
              </w:rPr>
            </w:r>
            <w:r w:rsidR="00D171B2">
              <w:rPr>
                <w:noProof/>
                <w:webHidden/>
              </w:rPr>
              <w:fldChar w:fldCharType="separate"/>
            </w:r>
            <w:r w:rsidR="00D171B2">
              <w:rPr>
                <w:noProof/>
                <w:webHidden/>
              </w:rPr>
              <w:t>17</w:t>
            </w:r>
            <w:r w:rsidR="00D171B2">
              <w:rPr>
                <w:noProof/>
                <w:webHidden/>
              </w:rPr>
              <w:fldChar w:fldCharType="end"/>
            </w:r>
          </w:hyperlink>
        </w:p>
        <w:p w14:paraId="27331F1A" w14:textId="6423F5DB" w:rsidR="00D171B2" w:rsidRDefault="00000000" w:rsidP="00CD045C">
          <w:pPr>
            <w:pStyle w:val="TOC3"/>
            <w:tabs>
              <w:tab w:val="left" w:pos="880"/>
              <w:tab w:val="right" w:leader="dot" w:pos="9350"/>
            </w:tabs>
            <w:spacing w:line="276" w:lineRule="auto"/>
            <w:rPr>
              <w:rFonts w:eastAsiaTheme="minorEastAsia"/>
              <w:noProof/>
            </w:rPr>
          </w:pPr>
          <w:hyperlink w:anchor="_Toc120901983" w:history="1">
            <w:r w:rsidR="00D171B2" w:rsidRPr="005E0974">
              <w:rPr>
                <w:rStyle w:val="Hyperlink"/>
                <w:rFonts w:ascii="Times New Roman" w:hAnsi="Times New Roman" w:cs="Times New Roman"/>
                <w:bCs/>
                <w:noProof/>
              </w:rPr>
              <w:t>-</w:t>
            </w:r>
            <w:r w:rsidR="00D171B2">
              <w:rPr>
                <w:rFonts w:eastAsiaTheme="minorEastAsia"/>
                <w:noProof/>
              </w:rPr>
              <w:tab/>
            </w:r>
            <w:r w:rsidR="00D171B2" w:rsidRPr="005E0974">
              <w:rPr>
                <w:rStyle w:val="Hyperlink"/>
                <w:rFonts w:asciiTheme="majorBidi" w:hAnsiTheme="majorBidi"/>
                <w:b/>
                <w:bCs/>
                <w:noProof/>
              </w:rPr>
              <w:t>Government Agencies</w:t>
            </w:r>
            <w:r w:rsidR="00D171B2">
              <w:rPr>
                <w:noProof/>
                <w:webHidden/>
              </w:rPr>
              <w:tab/>
            </w:r>
            <w:r w:rsidR="00D171B2">
              <w:rPr>
                <w:noProof/>
                <w:webHidden/>
              </w:rPr>
              <w:fldChar w:fldCharType="begin"/>
            </w:r>
            <w:r w:rsidR="00D171B2">
              <w:rPr>
                <w:noProof/>
                <w:webHidden/>
              </w:rPr>
              <w:instrText xml:space="preserve"> PAGEREF _Toc120901983 \h </w:instrText>
            </w:r>
            <w:r w:rsidR="00D171B2">
              <w:rPr>
                <w:noProof/>
                <w:webHidden/>
              </w:rPr>
            </w:r>
            <w:r w:rsidR="00D171B2">
              <w:rPr>
                <w:noProof/>
                <w:webHidden/>
              </w:rPr>
              <w:fldChar w:fldCharType="separate"/>
            </w:r>
            <w:r w:rsidR="00D171B2">
              <w:rPr>
                <w:noProof/>
                <w:webHidden/>
              </w:rPr>
              <w:t>17</w:t>
            </w:r>
            <w:r w:rsidR="00D171B2">
              <w:rPr>
                <w:noProof/>
                <w:webHidden/>
              </w:rPr>
              <w:fldChar w:fldCharType="end"/>
            </w:r>
          </w:hyperlink>
        </w:p>
        <w:p w14:paraId="6F3CFC4A" w14:textId="3BF4B6EA" w:rsidR="00D171B2" w:rsidRDefault="00000000" w:rsidP="00CD045C">
          <w:pPr>
            <w:pStyle w:val="TOC3"/>
            <w:tabs>
              <w:tab w:val="left" w:pos="880"/>
              <w:tab w:val="right" w:leader="dot" w:pos="9350"/>
            </w:tabs>
            <w:spacing w:line="276" w:lineRule="auto"/>
            <w:rPr>
              <w:rFonts w:eastAsiaTheme="minorEastAsia"/>
              <w:noProof/>
            </w:rPr>
          </w:pPr>
          <w:hyperlink w:anchor="_Toc120901984" w:history="1">
            <w:r w:rsidR="00D171B2" w:rsidRPr="005E0974">
              <w:rPr>
                <w:rStyle w:val="Hyperlink"/>
                <w:rFonts w:ascii="Times New Roman" w:hAnsi="Times New Roman" w:cs="Times New Roman"/>
                <w:bCs/>
                <w:noProof/>
              </w:rPr>
              <w:t>-</w:t>
            </w:r>
            <w:r w:rsidR="00D171B2">
              <w:rPr>
                <w:rFonts w:eastAsiaTheme="minorEastAsia"/>
                <w:noProof/>
              </w:rPr>
              <w:tab/>
            </w:r>
            <w:r w:rsidR="00D171B2" w:rsidRPr="005E0974">
              <w:rPr>
                <w:rStyle w:val="Hyperlink"/>
                <w:rFonts w:asciiTheme="majorBidi" w:hAnsiTheme="majorBidi"/>
                <w:b/>
                <w:bCs/>
                <w:noProof/>
              </w:rPr>
              <w:t>Communities</w:t>
            </w:r>
            <w:r w:rsidR="00D171B2">
              <w:rPr>
                <w:noProof/>
                <w:webHidden/>
              </w:rPr>
              <w:tab/>
            </w:r>
            <w:r w:rsidR="00D171B2">
              <w:rPr>
                <w:noProof/>
                <w:webHidden/>
              </w:rPr>
              <w:fldChar w:fldCharType="begin"/>
            </w:r>
            <w:r w:rsidR="00D171B2">
              <w:rPr>
                <w:noProof/>
                <w:webHidden/>
              </w:rPr>
              <w:instrText xml:space="preserve"> PAGEREF _Toc120901984 \h </w:instrText>
            </w:r>
            <w:r w:rsidR="00D171B2">
              <w:rPr>
                <w:noProof/>
                <w:webHidden/>
              </w:rPr>
            </w:r>
            <w:r w:rsidR="00D171B2">
              <w:rPr>
                <w:noProof/>
                <w:webHidden/>
              </w:rPr>
              <w:fldChar w:fldCharType="separate"/>
            </w:r>
            <w:r w:rsidR="00D171B2">
              <w:rPr>
                <w:noProof/>
                <w:webHidden/>
              </w:rPr>
              <w:t>18</w:t>
            </w:r>
            <w:r w:rsidR="00D171B2">
              <w:rPr>
                <w:noProof/>
                <w:webHidden/>
              </w:rPr>
              <w:fldChar w:fldCharType="end"/>
            </w:r>
          </w:hyperlink>
        </w:p>
        <w:p w14:paraId="11A7868A" w14:textId="1D4E5B7A" w:rsidR="00D171B2" w:rsidRDefault="00000000" w:rsidP="00CD045C">
          <w:pPr>
            <w:pStyle w:val="TOC2"/>
            <w:tabs>
              <w:tab w:val="right" w:leader="dot" w:pos="9350"/>
            </w:tabs>
            <w:spacing w:line="276" w:lineRule="auto"/>
            <w:rPr>
              <w:rFonts w:eastAsiaTheme="minorEastAsia"/>
              <w:noProof/>
            </w:rPr>
          </w:pPr>
          <w:hyperlink w:anchor="_Toc120901985" w:history="1">
            <w:r w:rsidR="00D171B2" w:rsidRPr="005E0974">
              <w:rPr>
                <w:rStyle w:val="Hyperlink"/>
                <w:rFonts w:asciiTheme="majorBidi" w:hAnsiTheme="majorBidi"/>
                <w:b/>
                <w:bCs/>
                <w:noProof/>
              </w:rPr>
              <w:t>The Impact of Internal and External Stakeholders on the Success of the Organization</w:t>
            </w:r>
            <w:r w:rsidR="00D171B2">
              <w:rPr>
                <w:noProof/>
                <w:webHidden/>
              </w:rPr>
              <w:tab/>
            </w:r>
            <w:r w:rsidR="00D171B2">
              <w:rPr>
                <w:noProof/>
                <w:webHidden/>
              </w:rPr>
              <w:fldChar w:fldCharType="begin"/>
            </w:r>
            <w:r w:rsidR="00D171B2">
              <w:rPr>
                <w:noProof/>
                <w:webHidden/>
              </w:rPr>
              <w:instrText xml:space="preserve"> PAGEREF _Toc120901985 \h </w:instrText>
            </w:r>
            <w:r w:rsidR="00D171B2">
              <w:rPr>
                <w:noProof/>
                <w:webHidden/>
              </w:rPr>
            </w:r>
            <w:r w:rsidR="00D171B2">
              <w:rPr>
                <w:noProof/>
                <w:webHidden/>
              </w:rPr>
              <w:fldChar w:fldCharType="separate"/>
            </w:r>
            <w:r w:rsidR="00D171B2">
              <w:rPr>
                <w:noProof/>
                <w:webHidden/>
              </w:rPr>
              <w:t>18</w:t>
            </w:r>
            <w:r w:rsidR="00D171B2">
              <w:rPr>
                <w:noProof/>
                <w:webHidden/>
              </w:rPr>
              <w:fldChar w:fldCharType="end"/>
            </w:r>
          </w:hyperlink>
        </w:p>
        <w:p w14:paraId="62E12616" w14:textId="4FADC26B" w:rsidR="00D171B2" w:rsidRDefault="00000000" w:rsidP="00CD045C">
          <w:pPr>
            <w:pStyle w:val="TOC2"/>
            <w:tabs>
              <w:tab w:val="right" w:leader="dot" w:pos="9350"/>
            </w:tabs>
            <w:spacing w:line="276" w:lineRule="auto"/>
            <w:rPr>
              <w:rFonts w:eastAsiaTheme="minorEastAsia"/>
              <w:noProof/>
            </w:rPr>
          </w:pPr>
          <w:hyperlink w:anchor="_Toc120901986" w:history="1">
            <w:r w:rsidR="00D171B2" w:rsidRPr="005E0974">
              <w:rPr>
                <w:rStyle w:val="Hyperlink"/>
                <w:rFonts w:asciiTheme="majorBidi" w:hAnsiTheme="majorBidi"/>
                <w:b/>
                <w:bCs/>
                <w:noProof/>
              </w:rPr>
              <w:t>Challenges to the Success of the Organization</w:t>
            </w:r>
            <w:r w:rsidR="00D171B2">
              <w:rPr>
                <w:noProof/>
                <w:webHidden/>
              </w:rPr>
              <w:tab/>
            </w:r>
            <w:r w:rsidR="00D171B2">
              <w:rPr>
                <w:noProof/>
                <w:webHidden/>
              </w:rPr>
              <w:fldChar w:fldCharType="begin"/>
            </w:r>
            <w:r w:rsidR="00D171B2">
              <w:rPr>
                <w:noProof/>
                <w:webHidden/>
              </w:rPr>
              <w:instrText xml:space="preserve"> PAGEREF _Toc120901986 \h </w:instrText>
            </w:r>
            <w:r w:rsidR="00D171B2">
              <w:rPr>
                <w:noProof/>
                <w:webHidden/>
              </w:rPr>
            </w:r>
            <w:r w:rsidR="00D171B2">
              <w:rPr>
                <w:noProof/>
                <w:webHidden/>
              </w:rPr>
              <w:fldChar w:fldCharType="separate"/>
            </w:r>
            <w:r w:rsidR="00D171B2">
              <w:rPr>
                <w:noProof/>
                <w:webHidden/>
              </w:rPr>
              <w:t>18</w:t>
            </w:r>
            <w:r w:rsidR="00D171B2">
              <w:rPr>
                <w:noProof/>
                <w:webHidden/>
              </w:rPr>
              <w:fldChar w:fldCharType="end"/>
            </w:r>
          </w:hyperlink>
        </w:p>
        <w:p w14:paraId="727EFE8B" w14:textId="54F8F6DB" w:rsidR="00D171B2" w:rsidRDefault="00000000" w:rsidP="00CD045C">
          <w:pPr>
            <w:pStyle w:val="TOC3"/>
            <w:tabs>
              <w:tab w:val="left" w:pos="880"/>
              <w:tab w:val="right" w:leader="dot" w:pos="9350"/>
            </w:tabs>
            <w:spacing w:line="276" w:lineRule="auto"/>
            <w:rPr>
              <w:rFonts w:eastAsiaTheme="minorEastAsia"/>
              <w:noProof/>
            </w:rPr>
          </w:pPr>
          <w:hyperlink w:anchor="_Toc120901987" w:history="1">
            <w:r w:rsidR="00D171B2" w:rsidRPr="005E0974">
              <w:rPr>
                <w:rStyle w:val="Hyperlink"/>
                <w:rFonts w:ascii="Times New Roman" w:hAnsi="Times New Roman" w:cs="Times New Roman"/>
                <w:bCs/>
                <w:noProof/>
              </w:rPr>
              <w:t>-</w:t>
            </w:r>
            <w:r w:rsidR="00D171B2">
              <w:rPr>
                <w:rFonts w:eastAsiaTheme="minorEastAsia"/>
                <w:noProof/>
              </w:rPr>
              <w:tab/>
            </w:r>
            <w:r w:rsidR="00D171B2" w:rsidRPr="005E0974">
              <w:rPr>
                <w:rStyle w:val="Hyperlink"/>
                <w:rFonts w:asciiTheme="majorBidi" w:hAnsiTheme="majorBidi"/>
                <w:b/>
                <w:bCs/>
                <w:noProof/>
              </w:rPr>
              <w:t>Legislation and industry standards relevant to FutureTEC</w:t>
            </w:r>
            <w:r w:rsidR="00D171B2">
              <w:rPr>
                <w:noProof/>
                <w:webHidden/>
              </w:rPr>
              <w:tab/>
            </w:r>
            <w:r w:rsidR="00D171B2">
              <w:rPr>
                <w:noProof/>
                <w:webHidden/>
              </w:rPr>
              <w:fldChar w:fldCharType="begin"/>
            </w:r>
            <w:r w:rsidR="00D171B2">
              <w:rPr>
                <w:noProof/>
                <w:webHidden/>
              </w:rPr>
              <w:instrText xml:space="preserve"> PAGEREF _Toc120901987 \h </w:instrText>
            </w:r>
            <w:r w:rsidR="00D171B2">
              <w:rPr>
                <w:noProof/>
                <w:webHidden/>
              </w:rPr>
            </w:r>
            <w:r w:rsidR="00D171B2">
              <w:rPr>
                <w:noProof/>
                <w:webHidden/>
              </w:rPr>
              <w:fldChar w:fldCharType="separate"/>
            </w:r>
            <w:r w:rsidR="00D171B2">
              <w:rPr>
                <w:noProof/>
                <w:webHidden/>
              </w:rPr>
              <w:t>18</w:t>
            </w:r>
            <w:r w:rsidR="00D171B2">
              <w:rPr>
                <w:noProof/>
                <w:webHidden/>
              </w:rPr>
              <w:fldChar w:fldCharType="end"/>
            </w:r>
          </w:hyperlink>
        </w:p>
        <w:p w14:paraId="0CF81190" w14:textId="52968F6E" w:rsidR="00D171B2" w:rsidRDefault="00000000" w:rsidP="00CD045C">
          <w:pPr>
            <w:pStyle w:val="TOC3"/>
            <w:tabs>
              <w:tab w:val="left" w:pos="880"/>
              <w:tab w:val="right" w:leader="dot" w:pos="9350"/>
            </w:tabs>
            <w:spacing w:line="276" w:lineRule="auto"/>
            <w:rPr>
              <w:rFonts w:eastAsiaTheme="minorEastAsia"/>
              <w:noProof/>
            </w:rPr>
          </w:pPr>
          <w:hyperlink w:anchor="_Toc120901988" w:history="1">
            <w:r w:rsidR="00D171B2" w:rsidRPr="005E0974">
              <w:rPr>
                <w:rStyle w:val="Hyperlink"/>
                <w:rFonts w:ascii="Times New Roman" w:hAnsi="Times New Roman" w:cs="Times New Roman"/>
                <w:noProof/>
              </w:rPr>
              <w:t>-</w:t>
            </w:r>
            <w:r w:rsidR="00D171B2">
              <w:rPr>
                <w:rFonts w:eastAsiaTheme="minorEastAsia"/>
                <w:noProof/>
              </w:rPr>
              <w:tab/>
            </w:r>
            <w:r w:rsidR="00D171B2" w:rsidRPr="005E0974">
              <w:rPr>
                <w:rStyle w:val="Hyperlink"/>
                <w:rFonts w:asciiTheme="majorBidi" w:hAnsiTheme="majorBidi"/>
                <w:b/>
                <w:bCs/>
                <w:noProof/>
              </w:rPr>
              <w:t>Change Management</w:t>
            </w:r>
            <w:r w:rsidR="00D171B2">
              <w:rPr>
                <w:noProof/>
                <w:webHidden/>
              </w:rPr>
              <w:tab/>
            </w:r>
            <w:r w:rsidR="00D171B2">
              <w:rPr>
                <w:noProof/>
                <w:webHidden/>
              </w:rPr>
              <w:fldChar w:fldCharType="begin"/>
            </w:r>
            <w:r w:rsidR="00D171B2">
              <w:rPr>
                <w:noProof/>
                <w:webHidden/>
              </w:rPr>
              <w:instrText xml:space="preserve"> PAGEREF _Toc120901988 \h </w:instrText>
            </w:r>
            <w:r w:rsidR="00D171B2">
              <w:rPr>
                <w:noProof/>
                <w:webHidden/>
              </w:rPr>
            </w:r>
            <w:r w:rsidR="00D171B2">
              <w:rPr>
                <w:noProof/>
                <w:webHidden/>
              </w:rPr>
              <w:fldChar w:fldCharType="separate"/>
            </w:r>
            <w:r w:rsidR="00D171B2">
              <w:rPr>
                <w:noProof/>
                <w:webHidden/>
              </w:rPr>
              <w:t>19</w:t>
            </w:r>
            <w:r w:rsidR="00D171B2">
              <w:rPr>
                <w:noProof/>
                <w:webHidden/>
              </w:rPr>
              <w:fldChar w:fldCharType="end"/>
            </w:r>
          </w:hyperlink>
        </w:p>
        <w:p w14:paraId="23C6668E" w14:textId="02D59425" w:rsidR="00D171B2" w:rsidRDefault="00000000" w:rsidP="00CD045C">
          <w:pPr>
            <w:pStyle w:val="TOC2"/>
            <w:tabs>
              <w:tab w:val="right" w:leader="dot" w:pos="9350"/>
            </w:tabs>
            <w:spacing w:line="276" w:lineRule="auto"/>
            <w:rPr>
              <w:rFonts w:eastAsiaTheme="minorEastAsia"/>
              <w:noProof/>
            </w:rPr>
          </w:pPr>
          <w:hyperlink w:anchor="_Toc120901989" w:history="1">
            <w:r w:rsidR="00D171B2" w:rsidRPr="005E0974">
              <w:rPr>
                <w:rStyle w:val="Hyperlink"/>
                <w:rFonts w:asciiTheme="majorBidi" w:hAnsiTheme="majorBidi"/>
                <w:b/>
                <w:bCs/>
                <w:noProof/>
              </w:rPr>
              <w:t>Organization Requirements</w:t>
            </w:r>
            <w:r w:rsidR="00D171B2">
              <w:rPr>
                <w:noProof/>
                <w:webHidden/>
              </w:rPr>
              <w:tab/>
            </w:r>
            <w:r w:rsidR="00D171B2">
              <w:rPr>
                <w:noProof/>
                <w:webHidden/>
              </w:rPr>
              <w:fldChar w:fldCharType="begin"/>
            </w:r>
            <w:r w:rsidR="00D171B2">
              <w:rPr>
                <w:noProof/>
                <w:webHidden/>
              </w:rPr>
              <w:instrText xml:space="preserve"> PAGEREF _Toc120901989 \h </w:instrText>
            </w:r>
            <w:r w:rsidR="00D171B2">
              <w:rPr>
                <w:noProof/>
                <w:webHidden/>
              </w:rPr>
            </w:r>
            <w:r w:rsidR="00D171B2">
              <w:rPr>
                <w:noProof/>
                <w:webHidden/>
              </w:rPr>
              <w:fldChar w:fldCharType="separate"/>
            </w:r>
            <w:r w:rsidR="00D171B2">
              <w:rPr>
                <w:noProof/>
                <w:webHidden/>
              </w:rPr>
              <w:t>21</w:t>
            </w:r>
            <w:r w:rsidR="00D171B2">
              <w:rPr>
                <w:noProof/>
                <w:webHidden/>
              </w:rPr>
              <w:fldChar w:fldCharType="end"/>
            </w:r>
          </w:hyperlink>
        </w:p>
        <w:p w14:paraId="0D5913A1" w14:textId="7A613E63" w:rsidR="00D171B2" w:rsidRDefault="00000000" w:rsidP="00CD045C">
          <w:pPr>
            <w:pStyle w:val="TOC1"/>
            <w:tabs>
              <w:tab w:val="right" w:leader="dot" w:pos="9350"/>
            </w:tabs>
            <w:spacing w:line="276" w:lineRule="auto"/>
            <w:rPr>
              <w:rFonts w:eastAsiaTheme="minorEastAsia"/>
              <w:noProof/>
            </w:rPr>
          </w:pPr>
          <w:hyperlink w:anchor="_Toc120901990" w:history="1">
            <w:r w:rsidR="00D171B2" w:rsidRPr="005E0974">
              <w:rPr>
                <w:rStyle w:val="Hyperlink"/>
                <w:rFonts w:asciiTheme="majorBidi" w:hAnsiTheme="majorBidi"/>
                <w:b/>
                <w:bCs/>
                <w:i/>
                <w:iCs/>
                <w:noProof/>
              </w:rPr>
              <w:t>References</w:t>
            </w:r>
            <w:r w:rsidR="00D171B2">
              <w:rPr>
                <w:noProof/>
                <w:webHidden/>
              </w:rPr>
              <w:tab/>
            </w:r>
            <w:r w:rsidR="00D171B2">
              <w:rPr>
                <w:noProof/>
                <w:webHidden/>
              </w:rPr>
              <w:fldChar w:fldCharType="begin"/>
            </w:r>
            <w:r w:rsidR="00D171B2">
              <w:rPr>
                <w:noProof/>
                <w:webHidden/>
              </w:rPr>
              <w:instrText xml:space="preserve"> PAGEREF _Toc120901990 \h </w:instrText>
            </w:r>
            <w:r w:rsidR="00D171B2">
              <w:rPr>
                <w:noProof/>
                <w:webHidden/>
              </w:rPr>
            </w:r>
            <w:r w:rsidR="00D171B2">
              <w:rPr>
                <w:noProof/>
                <w:webHidden/>
              </w:rPr>
              <w:fldChar w:fldCharType="separate"/>
            </w:r>
            <w:r w:rsidR="00D171B2">
              <w:rPr>
                <w:noProof/>
                <w:webHidden/>
              </w:rPr>
              <w:t>22</w:t>
            </w:r>
            <w:r w:rsidR="00D171B2">
              <w:rPr>
                <w:noProof/>
                <w:webHidden/>
              </w:rPr>
              <w:fldChar w:fldCharType="end"/>
            </w:r>
          </w:hyperlink>
        </w:p>
        <w:p w14:paraId="368B80A0" w14:textId="2D52CA40" w:rsidR="00DB628F" w:rsidRDefault="00DB628F" w:rsidP="00CD045C">
          <w:pPr>
            <w:spacing w:line="276" w:lineRule="auto"/>
          </w:pPr>
          <w:r w:rsidRPr="00477252">
            <w:rPr>
              <w:rFonts w:asciiTheme="majorBidi" w:hAnsiTheme="majorBidi" w:cstheme="majorBidi"/>
              <w:b/>
              <w:bCs/>
              <w:noProof/>
              <w:sz w:val="24"/>
              <w:szCs w:val="24"/>
            </w:rPr>
            <w:fldChar w:fldCharType="end"/>
          </w:r>
        </w:p>
      </w:sdtContent>
    </w:sdt>
    <w:p w14:paraId="5B86E011" w14:textId="77777777" w:rsidR="00DB628F" w:rsidRDefault="00DB628F" w:rsidP="00DA3D9B">
      <w:pPr>
        <w:spacing w:line="240" w:lineRule="auto"/>
        <w:rPr>
          <w:rFonts w:asciiTheme="majorHAnsi" w:eastAsiaTheme="majorEastAsia" w:hAnsiTheme="majorHAnsi" w:cstheme="majorBidi"/>
          <w:color w:val="2F5496" w:themeColor="accent1" w:themeShade="BF"/>
          <w:sz w:val="32"/>
          <w:szCs w:val="32"/>
        </w:rPr>
      </w:pPr>
      <w:r>
        <w:br w:type="page"/>
      </w:r>
    </w:p>
    <w:p w14:paraId="420BD11C" w14:textId="67C1CBEB" w:rsidR="000E560B" w:rsidRDefault="00DB628F" w:rsidP="00DA3D9B">
      <w:pPr>
        <w:pStyle w:val="Heading1"/>
        <w:spacing w:line="240" w:lineRule="auto"/>
        <w:jc w:val="center"/>
        <w:rPr>
          <w:rFonts w:asciiTheme="majorBidi" w:hAnsiTheme="majorBidi"/>
          <w:b/>
          <w:bCs/>
          <w:i/>
          <w:iCs/>
          <w:color w:val="C00000"/>
        </w:rPr>
      </w:pPr>
      <w:bookmarkStart w:id="0" w:name="_Toc120901960"/>
      <w:r w:rsidRPr="00DB628F">
        <w:rPr>
          <w:rFonts w:asciiTheme="majorBidi" w:hAnsiTheme="majorBidi"/>
          <w:b/>
          <w:bCs/>
          <w:i/>
          <w:iCs/>
          <w:color w:val="C00000"/>
        </w:rPr>
        <w:lastRenderedPageBreak/>
        <w:t>Introduction</w:t>
      </w:r>
      <w:bookmarkEnd w:id="0"/>
    </w:p>
    <w:p w14:paraId="1DC7D167" w14:textId="5E424232" w:rsidR="005D3794" w:rsidRDefault="005D3794" w:rsidP="00DA3D9B">
      <w:pPr>
        <w:spacing w:line="240" w:lineRule="auto"/>
        <w:rPr>
          <w:rFonts w:asciiTheme="majorBidi" w:hAnsiTheme="majorBidi" w:cstheme="majorBidi"/>
          <w:sz w:val="24"/>
          <w:szCs w:val="24"/>
        </w:rPr>
      </w:pPr>
      <w:r>
        <w:rPr>
          <w:rFonts w:asciiTheme="majorBidi" w:hAnsiTheme="majorBidi" w:cstheme="majorBidi"/>
          <w:sz w:val="24"/>
          <w:szCs w:val="24"/>
        </w:rPr>
        <w:br/>
        <w:t>With the turn of the 21</w:t>
      </w:r>
      <w:r w:rsidRPr="003761DC">
        <w:rPr>
          <w:rFonts w:asciiTheme="majorBidi" w:hAnsiTheme="majorBidi" w:cstheme="majorBidi"/>
          <w:sz w:val="24"/>
          <w:szCs w:val="24"/>
          <w:vertAlign w:val="superscript"/>
        </w:rPr>
        <w:t>st</w:t>
      </w:r>
      <w:r>
        <w:rPr>
          <w:rFonts w:asciiTheme="majorBidi" w:hAnsiTheme="majorBidi" w:cstheme="majorBidi"/>
          <w:sz w:val="24"/>
          <w:szCs w:val="24"/>
        </w:rPr>
        <w:t xml:space="preserve"> century,</w:t>
      </w:r>
      <w:r w:rsidR="00224DD4">
        <w:rPr>
          <w:rFonts w:asciiTheme="majorBidi" w:hAnsiTheme="majorBidi" w:cstheme="majorBidi"/>
          <w:sz w:val="24"/>
          <w:szCs w:val="24"/>
        </w:rPr>
        <w:t xml:space="preserve"> the</w:t>
      </w:r>
      <w:r>
        <w:rPr>
          <w:rFonts w:asciiTheme="majorBidi" w:hAnsiTheme="majorBidi" w:cstheme="majorBidi"/>
          <w:sz w:val="24"/>
          <w:szCs w:val="24"/>
        </w:rPr>
        <w:t xml:space="preserve"> evolution of digital devices skyrocketed with breakthroughs happening in every sector of the market, from education, to banking, to government institutions and NGOs, and especially in the field of computer and data-based companies. Most of society now is reliant on technology to run its business, and make the economy move, and as such digital devices are now pivotal in the running of the economy. This is what is called Digital Transformation.</w:t>
      </w:r>
    </w:p>
    <w:p w14:paraId="34A2ACC7" w14:textId="36F16FE4" w:rsidR="00CB240C" w:rsidRDefault="005D3794" w:rsidP="00DA3D9B">
      <w:pPr>
        <w:spacing w:line="240" w:lineRule="auto"/>
        <w:rPr>
          <w:rFonts w:asciiTheme="majorBidi" w:hAnsiTheme="majorBidi" w:cstheme="majorBidi"/>
          <w:sz w:val="24"/>
          <w:szCs w:val="24"/>
        </w:rPr>
      </w:pPr>
      <w:r>
        <w:rPr>
          <w:rFonts w:asciiTheme="majorBidi" w:hAnsiTheme="majorBidi" w:cstheme="majorBidi"/>
          <w:sz w:val="24"/>
          <w:szCs w:val="24"/>
        </w:rPr>
        <w:t>D</w:t>
      </w:r>
      <w:r w:rsidRPr="00A142D8">
        <w:rPr>
          <w:rFonts w:asciiTheme="majorBidi" w:hAnsiTheme="majorBidi" w:cstheme="majorBidi"/>
          <w:sz w:val="24"/>
          <w:szCs w:val="24"/>
        </w:rPr>
        <w:t>igital transformation is the integration of digital technologies into the strateg</w:t>
      </w:r>
      <w:r>
        <w:rPr>
          <w:rFonts w:asciiTheme="majorBidi" w:hAnsiTheme="majorBidi" w:cstheme="majorBidi"/>
          <w:sz w:val="24"/>
          <w:szCs w:val="24"/>
        </w:rPr>
        <w:t>ies</w:t>
      </w:r>
      <w:r w:rsidRPr="00A142D8">
        <w:rPr>
          <w:rFonts w:asciiTheme="majorBidi" w:hAnsiTheme="majorBidi" w:cstheme="majorBidi"/>
          <w:sz w:val="24"/>
          <w:szCs w:val="24"/>
        </w:rPr>
        <w:t>, processes, and products of a</w:t>
      </w:r>
      <w:r>
        <w:rPr>
          <w:rFonts w:asciiTheme="majorBidi" w:hAnsiTheme="majorBidi" w:cstheme="majorBidi"/>
          <w:sz w:val="24"/>
          <w:szCs w:val="24"/>
        </w:rPr>
        <w:t>n</w:t>
      </w:r>
      <w:r w:rsidRPr="00A142D8">
        <w:rPr>
          <w:rFonts w:asciiTheme="majorBidi" w:hAnsiTheme="majorBidi" w:cstheme="majorBidi"/>
          <w:sz w:val="24"/>
          <w:szCs w:val="24"/>
        </w:rPr>
        <w:t xml:space="preserve"> </w:t>
      </w:r>
      <w:r>
        <w:rPr>
          <w:rFonts w:asciiTheme="majorBidi" w:hAnsiTheme="majorBidi" w:cstheme="majorBidi"/>
          <w:sz w:val="24"/>
          <w:szCs w:val="24"/>
        </w:rPr>
        <w:t>organization</w:t>
      </w:r>
      <w:r w:rsidRPr="00BE007F">
        <w:t xml:space="preserve"> </w:t>
      </w:r>
      <w:r w:rsidRPr="004335F6">
        <w:rPr>
          <w:rFonts w:asciiTheme="majorBidi" w:hAnsiTheme="majorBidi" w:cstheme="majorBidi"/>
          <w:sz w:val="24"/>
          <w:szCs w:val="24"/>
        </w:rPr>
        <w:t>in order to</w:t>
      </w:r>
      <w:r w:rsidRPr="004335F6">
        <w:rPr>
          <w:sz w:val="24"/>
          <w:szCs w:val="24"/>
        </w:rPr>
        <w:t xml:space="preserve"> </w:t>
      </w:r>
      <w:r w:rsidRPr="00BE007F">
        <w:rPr>
          <w:rFonts w:asciiTheme="majorBidi" w:hAnsiTheme="majorBidi" w:cstheme="majorBidi"/>
          <w:sz w:val="24"/>
          <w:szCs w:val="24"/>
        </w:rPr>
        <w:t>adapt to changing market and consumer demands</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6455D6">
        <w:rPr>
          <w:rFonts w:asciiTheme="majorBidi" w:hAnsiTheme="majorBidi" w:cstheme="majorBidi"/>
          <w:sz w:val="24"/>
          <w:szCs w:val="24"/>
        </w:rPr>
        <w:instrText>ADDIN CSL_CITATION {"citationItems":[{"id":"ITEM-1","itemData":{"URL":"https://whatfix.com/digital-transformation/","accessed":{"date-parts":[["2022","11","15"]]},"author":[{"dropping-particle":"","family":"Whatfix","given":"","non-dropping-particle":"","parse-names":false,"suffix":""}],"container-title":"Whatfix","id":"ITEM-1","issued":{"date-parts":[["2021"]]},"title":"What is Digital Transformation? Overview, Why and How","type":"webpage"},"uris":["http://www.mendeley.com/documents/?uuid=c16e8b00-9117-3e5f-8624-b5f8ba8dd502"]}],"mendeley":{"formattedCitation":"(Whatfix, 2021)","plainTextFormattedCitation":"(Whatfix, 2021)","previouslyFormattedCitation":"(Whatfix, 2021)"},"properties":{"noteIndex":0},"schema":"https://github.com/citation-style-language/schema/raw/master/csl-citation.json"}</w:instrText>
      </w:r>
      <w:r>
        <w:rPr>
          <w:rFonts w:asciiTheme="majorBidi" w:hAnsiTheme="majorBidi" w:cstheme="majorBidi"/>
          <w:sz w:val="24"/>
          <w:szCs w:val="24"/>
        </w:rPr>
        <w:fldChar w:fldCharType="separate"/>
      </w:r>
      <w:r w:rsidRPr="00571C5C">
        <w:rPr>
          <w:rFonts w:asciiTheme="majorBidi" w:hAnsiTheme="majorBidi" w:cstheme="majorBidi"/>
          <w:noProof/>
          <w:sz w:val="24"/>
          <w:szCs w:val="24"/>
        </w:rPr>
        <w:t>(Whatfix, 2021)</w:t>
      </w:r>
      <w:r>
        <w:rPr>
          <w:rFonts w:asciiTheme="majorBidi" w:hAnsiTheme="majorBidi" w:cstheme="majorBidi"/>
          <w:sz w:val="24"/>
          <w:szCs w:val="24"/>
        </w:rPr>
        <w:fldChar w:fldCharType="end"/>
      </w:r>
      <w:r>
        <w:rPr>
          <w:rFonts w:asciiTheme="majorBidi" w:hAnsiTheme="majorBidi" w:cstheme="majorBidi"/>
          <w:sz w:val="24"/>
          <w:szCs w:val="24"/>
        </w:rPr>
        <w:t xml:space="preserve">. </w:t>
      </w:r>
      <w:r w:rsidR="00D87EA3" w:rsidRPr="00D87EA3">
        <w:rPr>
          <w:rFonts w:asciiTheme="majorBidi" w:hAnsiTheme="majorBidi" w:cstheme="majorBidi"/>
          <w:sz w:val="24"/>
          <w:szCs w:val="24"/>
        </w:rPr>
        <w:t xml:space="preserve">Both how organizations operate and how customers engage with them have undergone radical change </w:t>
      </w:r>
      <w:proofErr w:type="gramStart"/>
      <w:r w:rsidR="00D87EA3" w:rsidRPr="00D87EA3">
        <w:rPr>
          <w:rFonts w:asciiTheme="majorBidi" w:hAnsiTheme="majorBidi" w:cstheme="majorBidi"/>
          <w:sz w:val="24"/>
          <w:szCs w:val="24"/>
        </w:rPr>
        <w:t>as a result of</w:t>
      </w:r>
      <w:proofErr w:type="gramEnd"/>
      <w:r w:rsidR="00D87EA3" w:rsidRPr="00D87EA3">
        <w:rPr>
          <w:rFonts w:asciiTheme="majorBidi" w:hAnsiTheme="majorBidi" w:cstheme="majorBidi"/>
          <w:sz w:val="24"/>
          <w:szCs w:val="24"/>
        </w:rPr>
        <w:t xml:space="preserve"> digital transformation. Because they can now buy products and services with a single click on their phone, customers are more satisfied than before, which improve</w:t>
      </w:r>
      <w:r w:rsidR="00DD2A89">
        <w:rPr>
          <w:rFonts w:asciiTheme="majorBidi" w:hAnsiTheme="majorBidi" w:cstheme="majorBidi"/>
          <w:sz w:val="24"/>
          <w:szCs w:val="24"/>
        </w:rPr>
        <w:t>d</w:t>
      </w:r>
      <w:r w:rsidR="00D87EA3" w:rsidRPr="00D87EA3">
        <w:rPr>
          <w:rFonts w:asciiTheme="majorBidi" w:hAnsiTheme="majorBidi" w:cstheme="majorBidi"/>
          <w:sz w:val="24"/>
          <w:szCs w:val="24"/>
        </w:rPr>
        <w:t xml:space="preserve"> their experience with the brand</w:t>
      </w:r>
      <w:r w:rsidR="00D87EA3">
        <w:rPr>
          <w:rFonts w:asciiTheme="majorBidi" w:hAnsiTheme="majorBidi" w:cstheme="majorBidi"/>
          <w:sz w:val="24"/>
          <w:szCs w:val="24"/>
        </w:rPr>
        <w:t xml:space="preserve"> tremendously, as well as increasing the company’s sales and profits</w:t>
      </w:r>
      <w:r w:rsidR="00D87EA3" w:rsidRPr="00D87EA3">
        <w:rPr>
          <w:rFonts w:asciiTheme="majorBidi" w:hAnsiTheme="majorBidi" w:cstheme="majorBidi"/>
          <w:sz w:val="24"/>
          <w:szCs w:val="24"/>
        </w:rPr>
        <w:t>.</w:t>
      </w:r>
      <w:r w:rsidR="00D87EA3">
        <w:rPr>
          <w:rFonts w:asciiTheme="majorBidi" w:hAnsiTheme="majorBidi" w:cstheme="majorBidi"/>
          <w:sz w:val="24"/>
          <w:szCs w:val="24"/>
        </w:rPr>
        <w:t xml:space="preserve"> </w:t>
      </w:r>
      <w:r w:rsidR="00D87EA3" w:rsidRPr="00D87EA3">
        <w:rPr>
          <w:rFonts w:asciiTheme="majorBidi" w:hAnsiTheme="majorBidi" w:cstheme="majorBidi"/>
          <w:sz w:val="24"/>
          <w:szCs w:val="24"/>
        </w:rPr>
        <w:t>Additionally, data-based insights are now possible for organizations thanks to digital transformation, which means that companies will be able to gather and analyze data to produce insights that can be used to generate money</w:t>
      </w:r>
      <w:r w:rsidR="00521FA9">
        <w:rPr>
          <w:rFonts w:asciiTheme="majorBidi" w:hAnsiTheme="majorBidi" w:cstheme="majorBidi"/>
          <w:sz w:val="24"/>
          <w:szCs w:val="24"/>
        </w:rPr>
        <w:t xml:space="preserve"> </w:t>
      </w:r>
      <w:r w:rsidR="00521FA9">
        <w:rPr>
          <w:rFonts w:asciiTheme="majorBidi" w:hAnsiTheme="majorBidi" w:cstheme="majorBidi"/>
          <w:sz w:val="24"/>
          <w:szCs w:val="24"/>
        </w:rPr>
        <w:fldChar w:fldCharType="begin" w:fldLock="1"/>
      </w:r>
      <w:r w:rsidR="009E58D3">
        <w:rPr>
          <w:rFonts w:asciiTheme="majorBidi" w:hAnsiTheme="majorBidi" w:cstheme="majorBidi"/>
          <w:sz w:val="24"/>
          <w:szCs w:val="24"/>
        </w:rPr>
        <w:instrText>ADDIN CSL_CITATION {"citationItems":[{"id":"ITEM-1","itemData":{"URL":"https://cpl.thalesgroup.com/software-monetization/benefits-of-digital-transformation","accessed":{"date-parts":[["2022","12","2"]]},"author":[{"dropping-particle":"","family":"Thales","given":"","non-dropping-particle":"","parse-names":false,"suffix":""}],"container-title":"Thales Group","id":"ITEM-1","issued":{"date-parts":[["2022"]]},"title":"The Benefits of Digital Transformation","type":"webpage"},"uris":["http://www.mendeley.com/documents/?uuid=933473e5-b777-3f83-9f66-e8a89fad9f61"]}],"mendeley":{"formattedCitation":"(Thales, 2022)","plainTextFormattedCitation":"(Thales, 2022)","previouslyFormattedCitation":"(Thales, 2022)"},"properties":{"noteIndex":0},"schema":"https://github.com/citation-style-language/schema/raw/master/csl-citation.json"}</w:instrText>
      </w:r>
      <w:r w:rsidR="00521FA9">
        <w:rPr>
          <w:rFonts w:asciiTheme="majorBidi" w:hAnsiTheme="majorBidi" w:cstheme="majorBidi"/>
          <w:sz w:val="24"/>
          <w:szCs w:val="24"/>
        </w:rPr>
        <w:fldChar w:fldCharType="separate"/>
      </w:r>
      <w:r w:rsidR="00521FA9" w:rsidRPr="00521FA9">
        <w:rPr>
          <w:rFonts w:asciiTheme="majorBidi" w:hAnsiTheme="majorBidi" w:cstheme="majorBidi"/>
          <w:noProof/>
          <w:sz w:val="24"/>
          <w:szCs w:val="24"/>
        </w:rPr>
        <w:t>(Thales, 2022)</w:t>
      </w:r>
      <w:r w:rsidR="00521FA9">
        <w:rPr>
          <w:rFonts w:asciiTheme="majorBidi" w:hAnsiTheme="majorBidi" w:cstheme="majorBidi"/>
          <w:sz w:val="24"/>
          <w:szCs w:val="24"/>
        </w:rPr>
        <w:fldChar w:fldCharType="end"/>
      </w:r>
      <w:r w:rsidR="00D87EA3" w:rsidRPr="00D87EA3">
        <w:rPr>
          <w:rFonts w:asciiTheme="majorBidi" w:hAnsiTheme="majorBidi" w:cstheme="majorBidi"/>
          <w:sz w:val="24"/>
          <w:szCs w:val="24"/>
        </w:rPr>
        <w:t>.</w:t>
      </w:r>
    </w:p>
    <w:p w14:paraId="7A249905" w14:textId="7C0A5D1A" w:rsidR="005D3794" w:rsidRDefault="005D3794" w:rsidP="00DA3D9B">
      <w:pPr>
        <w:spacing w:line="240" w:lineRule="auto"/>
        <w:rPr>
          <w:rFonts w:asciiTheme="majorBidi" w:hAnsiTheme="majorBidi" w:cstheme="majorBidi"/>
          <w:sz w:val="24"/>
          <w:szCs w:val="24"/>
        </w:rPr>
      </w:pPr>
      <w:r>
        <w:rPr>
          <w:rFonts w:asciiTheme="majorBidi" w:hAnsiTheme="majorBidi" w:cstheme="majorBidi"/>
          <w:sz w:val="24"/>
          <w:szCs w:val="24"/>
        </w:rPr>
        <w:t xml:space="preserve">However, hand in hand with this massive transformation into a digital society, we face a great environmental challenge, Climate Change. </w:t>
      </w:r>
      <w:r w:rsidRPr="003C63A4">
        <w:rPr>
          <w:rFonts w:asciiTheme="majorBidi" w:hAnsiTheme="majorBidi" w:cstheme="majorBidi"/>
          <w:sz w:val="24"/>
          <w:szCs w:val="24"/>
        </w:rPr>
        <w:t>Digital technologies and climate change are unquestionably two of our civilization's most distinguishing characteristics</w:t>
      </w:r>
      <w:r>
        <w:rPr>
          <w:rFonts w:asciiTheme="majorBidi" w:hAnsiTheme="majorBidi" w:cstheme="majorBidi"/>
          <w:sz w:val="24"/>
          <w:szCs w:val="24"/>
        </w:rPr>
        <w:t xml:space="preserve">, and even though climate change </w:t>
      </w:r>
      <w:r w:rsidR="0006538A">
        <w:rPr>
          <w:rFonts w:asciiTheme="majorBidi" w:hAnsiTheme="majorBidi" w:cstheme="majorBidi"/>
          <w:sz w:val="24"/>
          <w:szCs w:val="24"/>
        </w:rPr>
        <w:t>started</w:t>
      </w:r>
      <w:r>
        <w:rPr>
          <w:rFonts w:asciiTheme="majorBidi" w:hAnsiTheme="majorBidi" w:cstheme="majorBidi"/>
          <w:sz w:val="24"/>
          <w:szCs w:val="24"/>
        </w:rPr>
        <w:t xml:space="preserve"> happening long before the switch to a digital society, and </w:t>
      </w:r>
      <w:r w:rsidR="0006538A">
        <w:rPr>
          <w:rFonts w:asciiTheme="majorBidi" w:hAnsiTheme="majorBidi" w:cstheme="majorBidi"/>
          <w:sz w:val="24"/>
          <w:szCs w:val="24"/>
        </w:rPr>
        <w:t xml:space="preserve">although </w:t>
      </w:r>
      <w:r>
        <w:rPr>
          <w:rFonts w:asciiTheme="majorBidi" w:hAnsiTheme="majorBidi" w:cstheme="majorBidi"/>
          <w:sz w:val="24"/>
          <w:szCs w:val="24"/>
        </w:rPr>
        <w:t xml:space="preserve">this digital transformation is not the sole reason behind climate change, it is without a doubt having an impact on the climate situation, whether positively or negatively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URL":"https://www.unep.org/explore-topics/technology/what-we-do/digital-transformation","author":[{"dropping-particle":"","family":"UNEP","given":"","non-dropping-particle":"","parse-names":false,"suffix":""}],"container-title":"UNEP","id":"ITEM-1","issued":{"date-parts":[["2022"]]},"title":"Digital Transformation","type":"webpage"},"uris":["http://www.mendeley.com/documents/?uuid=7bb9d400-5b10-36df-b597-e7506cbbd38f"]}],"mendeley":{"formattedCitation":"(UNEP, 2022)","plainTextFormattedCitation":"(UNEP, 2022)","previouslyFormattedCitation":"(UNEP, 2022)"},"properties":{"noteIndex":0},"schema":"https://github.com/citation-style-language/schema/raw/master/csl-citation.json"}</w:instrText>
      </w:r>
      <w:r>
        <w:rPr>
          <w:rFonts w:asciiTheme="majorBidi" w:hAnsiTheme="majorBidi" w:cstheme="majorBidi"/>
          <w:sz w:val="24"/>
          <w:szCs w:val="24"/>
        </w:rPr>
        <w:fldChar w:fldCharType="separate"/>
      </w:r>
      <w:r w:rsidRPr="00E03A11">
        <w:rPr>
          <w:rFonts w:asciiTheme="majorBidi" w:hAnsiTheme="majorBidi" w:cstheme="majorBidi"/>
          <w:noProof/>
          <w:sz w:val="24"/>
          <w:szCs w:val="24"/>
        </w:rPr>
        <w:t>(UNEP, 2022)</w:t>
      </w:r>
      <w:r>
        <w:rPr>
          <w:rFonts w:asciiTheme="majorBidi" w:hAnsiTheme="majorBidi" w:cstheme="majorBidi"/>
          <w:sz w:val="24"/>
          <w:szCs w:val="24"/>
        </w:rPr>
        <w:fldChar w:fldCharType="end"/>
      </w:r>
      <w:r w:rsidR="0006538A">
        <w:rPr>
          <w:rFonts w:asciiTheme="majorBidi" w:hAnsiTheme="majorBidi" w:cstheme="majorBidi"/>
          <w:sz w:val="24"/>
          <w:szCs w:val="24"/>
        </w:rPr>
        <w:t>.</w:t>
      </w:r>
    </w:p>
    <w:p w14:paraId="690F564A" w14:textId="2A7F4DA5" w:rsidR="005D3794" w:rsidRDefault="005D3794" w:rsidP="00DA3D9B">
      <w:pPr>
        <w:spacing w:line="240" w:lineRule="auto"/>
        <w:rPr>
          <w:rFonts w:asciiTheme="majorBidi" w:hAnsiTheme="majorBidi" w:cstheme="majorBidi"/>
          <w:sz w:val="24"/>
          <w:szCs w:val="24"/>
        </w:rPr>
      </w:pPr>
      <w:r>
        <w:rPr>
          <w:rFonts w:asciiTheme="majorBidi" w:hAnsiTheme="majorBidi" w:cstheme="majorBidi"/>
          <w:sz w:val="24"/>
          <w:szCs w:val="24"/>
        </w:rPr>
        <w:t xml:space="preserve">Some of the positives of digital transformation on climate change </w:t>
      </w:r>
      <w:r w:rsidR="0006538A">
        <w:rPr>
          <w:rFonts w:asciiTheme="majorBidi" w:hAnsiTheme="majorBidi" w:cstheme="majorBidi"/>
          <w:sz w:val="24"/>
          <w:szCs w:val="24"/>
        </w:rPr>
        <w:t>include</w:t>
      </w:r>
      <w:r>
        <w:rPr>
          <w:rFonts w:asciiTheme="majorBidi" w:hAnsiTheme="majorBidi" w:cstheme="majorBidi"/>
          <w:sz w:val="24"/>
          <w:szCs w:val="24"/>
        </w:rPr>
        <w:t xml:space="preserve"> </w:t>
      </w:r>
      <w:r w:rsidR="0006538A">
        <w:rPr>
          <w:rFonts w:asciiTheme="majorBidi" w:hAnsiTheme="majorBidi" w:cstheme="majorBidi"/>
          <w:sz w:val="24"/>
          <w:szCs w:val="24"/>
        </w:rPr>
        <w:t>u</w:t>
      </w:r>
      <w:r>
        <w:rPr>
          <w:rFonts w:asciiTheme="majorBidi" w:hAnsiTheme="majorBidi" w:cstheme="majorBidi"/>
          <w:sz w:val="24"/>
          <w:szCs w:val="24"/>
        </w:rPr>
        <w:t xml:space="preserve">sing less paper. Whether it was part of government bureaucracy, part of the operation for a company, or as a normal part of operation at universities, we have without a doubt seen a significant decline in the use of paper in all our institutions. This is because the digital transformation facilitates communication more easily and efficiently, it is more capable of delivering information, and getting the job done quicker than paper. As a result of the turn to using digital devices rather than paper, we </w:t>
      </w:r>
      <w:proofErr w:type="gramStart"/>
      <w:r>
        <w:rPr>
          <w:rFonts w:asciiTheme="majorBidi" w:hAnsiTheme="majorBidi" w:cstheme="majorBidi"/>
          <w:sz w:val="24"/>
          <w:szCs w:val="24"/>
        </w:rPr>
        <w:t>have</w:t>
      </w:r>
      <w:r w:rsidR="003559FF">
        <w:rPr>
          <w:rFonts w:asciiTheme="majorBidi" w:hAnsiTheme="majorBidi" w:cstheme="majorBidi"/>
          <w:sz w:val="24"/>
          <w:szCs w:val="24"/>
        </w:rPr>
        <w:t xml:space="preserve"> </w:t>
      </w:r>
      <w:r>
        <w:rPr>
          <w:rFonts w:asciiTheme="majorBidi" w:hAnsiTheme="majorBidi" w:cstheme="majorBidi"/>
          <w:sz w:val="24"/>
          <w:szCs w:val="24"/>
        </w:rPr>
        <w:t xml:space="preserve"> seen</w:t>
      </w:r>
      <w:proofErr w:type="gramEnd"/>
      <w:r>
        <w:rPr>
          <w:rFonts w:asciiTheme="majorBidi" w:hAnsiTheme="majorBidi" w:cstheme="majorBidi"/>
          <w:sz w:val="24"/>
          <w:szCs w:val="24"/>
        </w:rPr>
        <w:t xml:space="preserve"> a decline in the use of toner ink that was required to be used when printing a paper, as it </w:t>
      </w:r>
      <w:r w:rsidR="003559FF">
        <w:rPr>
          <w:rFonts w:asciiTheme="majorBidi" w:hAnsiTheme="majorBidi" w:cstheme="majorBidi"/>
          <w:sz w:val="24"/>
          <w:szCs w:val="24"/>
        </w:rPr>
        <w:t>is</w:t>
      </w:r>
      <w:r>
        <w:rPr>
          <w:rFonts w:asciiTheme="majorBidi" w:hAnsiTheme="majorBidi" w:cstheme="majorBidi"/>
          <w:sz w:val="24"/>
          <w:szCs w:val="24"/>
        </w:rPr>
        <w:t xml:space="preserve"> no longer required at such high demand. This has resulted in saving energy, whether it was electricity that was required in printing a paper, or human energy that was required in printing and delivering the paper to its destination. The most direct result of using less paper is the cutting of fewer trees that were being used to make paper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URL":"https://www.sortitoutsustainably.com/blog/the-5-environmental-benefits-of-minimalism","author":[{"dropping-particle":"","family":"ACT","given":"","non-dropping-particle":"","parse-names":false,"suffix":""}],"container-title":"ACT","id":"ITEM-1","issued":{"date-parts":[["2022"]]},"title":"5 Environmental Benefits of Minimalism","type":"webpage"},"uris":["http://www.mendeley.com/documents/?uuid=787a0e0c-5e5e-3764-a2c3-025b02c0634b"]}],"mendeley":{"formattedCitation":"(ACT, 2022)","plainTextFormattedCitation":"(ACT, 2022)","previouslyFormattedCitation":"(ACT, 2022)"},"properties":{"noteIndex":0},"schema":"https://github.com/citation-style-language/schema/raw/master/csl-citation.json"}</w:instrText>
      </w:r>
      <w:r>
        <w:rPr>
          <w:rFonts w:asciiTheme="majorBidi" w:hAnsiTheme="majorBidi" w:cstheme="majorBidi"/>
          <w:sz w:val="24"/>
          <w:szCs w:val="24"/>
        </w:rPr>
        <w:fldChar w:fldCharType="separate"/>
      </w:r>
      <w:r w:rsidRPr="004A1966">
        <w:rPr>
          <w:rFonts w:asciiTheme="majorBidi" w:hAnsiTheme="majorBidi" w:cstheme="majorBidi"/>
          <w:noProof/>
          <w:sz w:val="24"/>
          <w:szCs w:val="24"/>
        </w:rPr>
        <w:t>(ACT, 2022)</w:t>
      </w:r>
      <w:r>
        <w:rPr>
          <w:rFonts w:asciiTheme="majorBidi" w:hAnsiTheme="majorBidi" w:cstheme="majorBidi"/>
          <w:sz w:val="24"/>
          <w:szCs w:val="24"/>
        </w:rPr>
        <w:fldChar w:fldCharType="end"/>
      </w:r>
      <w:r w:rsidR="002C089A">
        <w:rPr>
          <w:rFonts w:asciiTheme="majorBidi" w:hAnsiTheme="majorBidi" w:cstheme="majorBidi"/>
          <w:sz w:val="24"/>
          <w:szCs w:val="24"/>
        </w:rPr>
        <w:t>.</w:t>
      </w:r>
    </w:p>
    <w:p w14:paraId="0C6E504B" w14:textId="77777777" w:rsidR="005D3794" w:rsidRDefault="005D3794" w:rsidP="00DA3D9B">
      <w:pPr>
        <w:spacing w:line="240" w:lineRule="auto"/>
        <w:rPr>
          <w:rFonts w:asciiTheme="majorBidi" w:hAnsiTheme="majorBidi" w:cstheme="majorBidi"/>
          <w:sz w:val="24"/>
          <w:szCs w:val="24"/>
        </w:rPr>
      </w:pPr>
      <w:r>
        <w:rPr>
          <w:rFonts w:asciiTheme="majorBidi" w:hAnsiTheme="majorBidi" w:cstheme="majorBidi"/>
          <w:sz w:val="24"/>
          <w:szCs w:val="24"/>
        </w:rPr>
        <w:t xml:space="preserve">Another positive result of digital transformation is using less office space. Whether it was working from home, or having more jobs done by computers, office space is becoming less and less important due to the digital transformation. During the </w:t>
      </w:r>
      <w:r w:rsidRPr="00647039">
        <w:rPr>
          <w:rFonts w:asciiTheme="majorBidi" w:hAnsiTheme="majorBidi" w:cstheme="majorBidi"/>
          <w:i/>
          <w:iCs/>
          <w:sz w:val="24"/>
          <w:szCs w:val="24"/>
        </w:rPr>
        <w:t>Covid-19</w:t>
      </w:r>
      <w:r>
        <w:rPr>
          <w:rFonts w:asciiTheme="majorBidi" w:hAnsiTheme="majorBidi" w:cstheme="majorBidi"/>
          <w:sz w:val="24"/>
          <w:szCs w:val="24"/>
        </w:rPr>
        <w:t xml:space="preserve"> lockdowns, working from home has become the center point of the global economy, as most businesses, learning institutions, and jobs that could work from home started working from home. Even businesses that thought it was impossible for them to work from home managed, and some even excelled at remote working. This has shown to many business owners that offices and office space is not as important as they thought it was, and as a result some have decided to cut down on using their offices. </w:t>
      </w:r>
      <w:r w:rsidRPr="00E03A11">
        <w:rPr>
          <w:rFonts w:asciiTheme="majorBidi" w:hAnsiTheme="majorBidi" w:cstheme="majorBidi"/>
          <w:sz w:val="24"/>
          <w:szCs w:val="24"/>
        </w:rPr>
        <w:t xml:space="preserve">This is good for the environment because workplaces consume a lot of electricity to function, especially when it comes to controlling the office's temperature, which significantly </w:t>
      </w:r>
      <w:r w:rsidRPr="00E03A11">
        <w:rPr>
          <w:rFonts w:asciiTheme="majorBidi" w:hAnsiTheme="majorBidi" w:cstheme="majorBidi"/>
          <w:sz w:val="24"/>
          <w:szCs w:val="24"/>
        </w:rPr>
        <w:lastRenderedPageBreak/>
        <w:t>raises the energy cost.</w:t>
      </w:r>
      <w:r>
        <w:rPr>
          <w:rFonts w:asciiTheme="majorBidi" w:hAnsiTheme="majorBidi" w:cstheme="majorBidi"/>
          <w:sz w:val="24"/>
          <w:szCs w:val="24"/>
        </w:rPr>
        <w:t xml:space="preserve"> As less employees are working in offices, less electricity is being required to operate a smaller office space than what was being used. Furthermore, as less employees are commuting to their work, less cars are being used. These factors result in reducing the emission of greenhouse gases, whether it was in burning fossil fuels to generate electricity, or the use of petrol in running the car, which positively impacts climate change, and this was all facilitated by the digital transformation of the economy.</w:t>
      </w:r>
    </w:p>
    <w:p w14:paraId="7F0B06F0" w14:textId="797ACEE2" w:rsidR="005D3794" w:rsidRDefault="005D3794" w:rsidP="00DA3D9B">
      <w:pPr>
        <w:spacing w:line="240" w:lineRule="auto"/>
        <w:rPr>
          <w:rFonts w:asciiTheme="majorBidi" w:hAnsiTheme="majorBidi" w:cstheme="majorBidi"/>
          <w:sz w:val="24"/>
          <w:szCs w:val="24"/>
        </w:rPr>
      </w:pPr>
      <w:r w:rsidRPr="003C63A4">
        <w:rPr>
          <w:rFonts w:asciiTheme="majorBidi" w:hAnsiTheme="majorBidi" w:cstheme="majorBidi"/>
          <w:sz w:val="24"/>
          <w:szCs w:val="24"/>
        </w:rPr>
        <w:t xml:space="preserve">On the other hand, this </w:t>
      </w:r>
      <w:r>
        <w:rPr>
          <w:rFonts w:asciiTheme="majorBidi" w:hAnsiTheme="majorBidi" w:cstheme="majorBidi"/>
          <w:sz w:val="24"/>
          <w:szCs w:val="24"/>
        </w:rPr>
        <w:t>shift</w:t>
      </w:r>
      <w:r w:rsidRPr="003C63A4">
        <w:rPr>
          <w:rFonts w:asciiTheme="majorBidi" w:hAnsiTheme="majorBidi" w:cstheme="majorBidi"/>
          <w:sz w:val="24"/>
          <w:szCs w:val="24"/>
        </w:rPr>
        <w:t xml:space="preserve"> can have detrimental impact</w:t>
      </w:r>
      <w:r>
        <w:rPr>
          <w:rFonts w:asciiTheme="majorBidi" w:hAnsiTheme="majorBidi" w:cstheme="majorBidi"/>
          <w:sz w:val="24"/>
          <w:szCs w:val="24"/>
        </w:rPr>
        <w:t>s</w:t>
      </w:r>
      <w:r w:rsidRPr="003C63A4">
        <w:rPr>
          <w:rFonts w:asciiTheme="majorBidi" w:hAnsiTheme="majorBidi" w:cstheme="majorBidi"/>
          <w:sz w:val="24"/>
          <w:szCs w:val="24"/>
        </w:rPr>
        <w:t xml:space="preserve"> on the environment</w:t>
      </w:r>
      <w:r>
        <w:rPr>
          <w:rFonts w:asciiTheme="majorBidi" w:hAnsiTheme="majorBidi" w:cstheme="majorBidi"/>
          <w:sz w:val="24"/>
          <w:szCs w:val="24"/>
        </w:rPr>
        <w:t xml:space="preserve"> if not treated with extreme caution</w:t>
      </w:r>
      <w:r w:rsidRPr="003C63A4">
        <w:rPr>
          <w:rFonts w:asciiTheme="majorBidi" w:hAnsiTheme="majorBidi" w:cstheme="majorBidi"/>
          <w:sz w:val="24"/>
          <w:szCs w:val="24"/>
        </w:rPr>
        <w:t>.</w:t>
      </w:r>
      <w:r>
        <w:rPr>
          <w:rFonts w:asciiTheme="majorBidi" w:hAnsiTheme="majorBidi" w:cstheme="majorBidi"/>
          <w:sz w:val="24"/>
          <w:szCs w:val="24"/>
        </w:rPr>
        <w:t xml:space="preserve"> Some of the negative impacts of the digital transformation include: The massive production of digital devices and the disposal of them. As digital technology is evolving at such a high pace, more and more devices are becoming outdated, and as a result they get replaced at a fast pace. The production of digital device has a direct negative impact on the environment from the extraction of raw materials to assembling them and distributing them to the end user, and after finishing the lifecycle of the device, disposing of them, especially from improper </w:t>
      </w:r>
      <w:r w:rsidRPr="00984889">
        <w:rPr>
          <w:rFonts w:asciiTheme="majorBidi" w:hAnsiTheme="majorBidi" w:cstheme="majorBidi"/>
          <w:sz w:val="24"/>
          <w:szCs w:val="24"/>
        </w:rPr>
        <w:t>collection, recycling, and disposal</w:t>
      </w:r>
      <w:r>
        <w:rPr>
          <w:rFonts w:asciiTheme="majorBidi" w:hAnsiTheme="majorBidi" w:cstheme="majorBidi"/>
          <w:sz w:val="24"/>
          <w:szCs w:val="24"/>
        </w:rPr>
        <w:t xml:space="preserve">. Furthermore, the operation of the digital devices has a direct negative result due to the electricity used to run the device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{"citationItems":[{"id":"ITEM-1","itemData":{"DOI":"10.1155/2022/6324325","ISSN":"16875699","abstract":"Recently, digital transformation is supposed to affect all aspects of human life profoundly. Nevertheless, there is a lack of summaries map digital transformation in the environmental sustainability domain. To address this knowledge gap, this study examines the impacts of digital transformation on environmental sustainability, including both positive and negative effects. Furthermore, the results highlight the transformations that preserve the environment in three main areas: waste management and handling, pollution prevention and control, and sustainable resource management. Based on the literature summary, this study also discusses the opportunities and challenges in this field, which attempts to offer a vision for further research.","author":[{"dropping-particle":"","family":"Truong","given":"Thanh Cong","non-dropping-particle":"","parse-names":false,"suffix":""}],"container-title":"Advances in Multimedia","id":"ITEM-1","issued":{"date-parts":[["2022"]]},"publisher":"Hindawi Limited","title":"The Impact of Digital Transformation on Environmental Sustainability","type":"article-journal","volume":"2022"},"uris":["http://www.mendeley.com/documents/?uuid=f716b0ed-da13-3dfd-be55-92a32facdc35"]}],"mendeley":{"formattedCitation":"(Truong, 2022)","plainTextFormattedCitation":"(Truong, 2022)","previouslyFormattedCitation":"(Truong, 2022)"},"properties":{"noteIndex":0},"schema":"https://github.com/citation-style-language/schema/raw/master/csl-citation.json"}</w:instrText>
      </w:r>
      <w:r>
        <w:rPr>
          <w:rFonts w:asciiTheme="majorBidi" w:hAnsiTheme="majorBidi" w:cstheme="majorBidi"/>
          <w:sz w:val="24"/>
          <w:szCs w:val="24"/>
        </w:rPr>
        <w:fldChar w:fldCharType="separate"/>
      </w:r>
      <w:r w:rsidRPr="00984889">
        <w:rPr>
          <w:rFonts w:asciiTheme="majorBidi" w:hAnsiTheme="majorBidi" w:cstheme="majorBidi"/>
          <w:noProof/>
          <w:sz w:val="24"/>
          <w:szCs w:val="24"/>
        </w:rPr>
        <w:t>(Truong, 2022)</w:t>
      </w:r>
      <w:r>
        <w:rPr>
          <w:rFonts w:asciiTheme="majorBidi" w:hAnsiTheme="majorBidi" w:cstheme="majorBidi"/>
          <w:sz w:val="24"/>
          <w:szCs w:val="24"/>
        </w:rPr>
        <w:fldChar w:fldCharType="end"/>
      </w:r>
      <w:r w:rsidRPr="00984889">
        <w:rPr>
          <w:rFonts w:asciiTheme="majorBidi" w:hAnsiTheme="majorBidi" w:cstheme="majorBidi"/>
          <w:sz w:val="24"/>
          <w:szCs w:val="24"/>
        </w:rPr>
        <w:t>.</w:t>
      </w:r>
      <w:r>
        <w:rPr>
          <w:rFonts w:asciiTheme="majorBidi" w:hAnsiTheme="majorBidi" w:cstheme="majorBidi"/>
          <w:sz w:val="24"/>
          <w:szCs w:val="24"/>
        </w:rPr>
        <w:t xml:space="preserve"> </w:t>
      </w:r>
    </w:p>
    <w:p w14:paraId="65162025" w14:textId="77777777" w:rsidR="005D3794" w:rsidRDefault="005D3794" w:rsidP="00DA3D9B">
      <w:pPr>
        <w:spacing w:line="240" w:lineRule="auto"/>
        <w:rPr>
          <w:rFonts w:asciiTheme="majorBidi" w:hAnsiTheme="majorBidi" w:cstheme="majorBidi"/>
          <w:sz w:val="24"/>
          <w:szCs w:val="24"/>
        </w:rPr>
      </w:pPr>
      <w:r>
        <w:rPr>
          <w:rFonts w:asciiTheme="majorBidi" w:hAnsiTheme="majorBidi" w:cstheme="majorBidi"/>
          <w:sz w:val="24"/>
          <w:szCs w:val="24"/>
        </w:rPr>
        <w:t xml:space="preserve">Moreover, another negative result is the massive amount of data being collected. Many companies nowadays have their whole business model based upon collecting and storing data in their servers. Running these servers consumes a huge amount of electricity as these servers store a lot of data that requires more processing power, which in turn requires more energy to operate. An indirect result is that these servers emit a lot of heat which can ruin the servers and puts the data stored in them in jeopardy, which results in using a lot of cooling systems that consumes even more electricity. Furthermore, as most businesses are shifting toward cloud computing, which requires servers to operate, this problem is exacerbated even more, and some are dubbing this problem as the internet’s hidden carbon footprint. As a result of using the internet for storing data in cloud computing, </w:t>
      </w:r>
      <w:r w:rsidRPr="003C63A4">
        <w:rPr>
          <w:rFonts w:asciiTheme="majorBidi" w:hAnsiTheme="majorBidi" w:cstheme="majorBidi"/>
          <w:sz w:val="24"/>
          <w:szCs w:val="24"/>
        </w:rPr>
        <w:t xml:space="preserve">the </w:t>
      </w:r>
      <w:r>
        <w:rPr>
          <w:rFonts w:asciiTheme="majorBidi" w:hAnsiTheme="majorBidi" w:cstheme="majorBidi"/>
          <w:sz w:val="24"/>
          <w:szCs w:val="24"/>
        </w:rPr>
        <w:t>I</w:t>
      </w:r>
      <w:r w:rsidRPr="003C63A4">
        <w:rPr>
          <w:rFonts w:asciiTheme="majorBidi" w:hAnsiTheme="majorBidi" w:cstheme="majorBidi"/>
          <w:sz w:val="24"/>
          <w:szCs w:val="24"/>
        </w:rPr>
        <w:t>nternet would rank as the sixth-largest polluter in the world if it were a nation</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URL":"https://www.greenelement.co.uk/blog/the-carbon-impact-of-the-internet/","accessed":{"date-parts":[["2022","11","15"]]},"author":[{"dropping-particle":"","family":"Thew","given":"Alicia","non-dropping-particle":"","parse-names":false,"suffix":""}],"container-title":"Green Element","id":"ITEM-1","issued":{"date-parts":[["2020"]]},"title":"The Carbon impact of the Internet","type":"webpage"},"uris":["http://www.mendeley.com/documents/?uuid=0c86cb9b-5199-349f-a054-0413e8283324"]}],"mendeley":{"formattedCitation":"(Thew, 2020)","plainTextFormattedCitation":"(Thew, 2020)","previouslyFormattedCitation":"(Thew, 2020)"},"properties":{"noteIndex":0},"schema":"https://github.com/citation-style-language/schema/raw/master/csl-citation.json"}</w:instrText>
      </w:r>
      <w:r>
        <w:rPr>
          <w:rFonts w:asciiTheme="majorBidi" w:hAnsiTheme="majorBidi" w:cstheme="majorBidi"/>
          <w:sz w:val="24"/>
          <w:szCs w:val="24"/>
        </w:rPr>
        <w:fldChar w:fldCharType="separate"/>
      </w:r>
      <w:r w:rsidRPr="003C63A4">
        <w:rPr>
          <w:rFonts w:asciiTheme="majorBidi" w:hAnsiTheme="majorBidi" w:cstheme="majorBidi"/>
          <w:noProof/>
          <w:sz w:val="24"/>
          <w:szCs w:val="24"/>
        </w:rPr>
        <w:t>(Thew, 2020)</w:t>
      </w:r>
      <w:r>
        <w:rPr>
          <w:rFonts w:asciiTheme="majorBidi" w:hAnsiTheme="majorBidi" w:cstheme="majorBidi"/>
          <w:sz w:val="24"/>
          <w:szCs w:val="24"/>
        </w:rPr>
        <w:fldChar w:fldCharType="end"/>
      </w:r>
      <w:r>
        <w:rPr>
          <w:rFonts w:asciiTheme="majorBidi" w:hAnsiTheme="majorBidi" w:cstheme="majorBidi"/>
          <w:sz w:val="24"/>
          <w:szCs w:val="24"/>
        </w:rPr>
        <w:t>.</w:t>
      </w:r>
    </w:p>
    <w:p w14:paraId="23F9B94D" w14:textId="53884BF4" w:rsidR="003A0F36" w:rsidRDefault="005D3794" w:rsidP="00DA3D9B">
      <w:pPr>
        <w:spacing w:line="240" w:lineRule="auto"/>
        <w:rPr>
          <w:rFonts w:asciiTheme="majorBidi" w:hAnsiTheme="majorBidi" w:cstheme="majorBidi"/>
          <w:sz w:val="24"/>
          <w:szCs w:val="24"/>
        </w:rPr>
      </w:pPr>
      <w:r w:rsidRPr="008A4C82">
        <w:rPr>
          <w:rFonts w:asciiTheme="majorBidi" w:hAnsiTheme="majorBidi" w:cstheme="majorBidi"/>
          <w:sz w:val="24"/>
          <w:szCs w:val="24"/>
        </w:rPr>
        <w:t xml:space="preserve">What can we do to lessen the negative effects that the digital transformation is having on the environment? One possible answer is to repurpose and use our outdated electronic devices for tasks that require less computing power than they were designed for. For instance, we could download an app like Alfred, which allows you to remotely monitor your home from your current phone or the </w:t>
      </w:r>
      <w:r w:rsidR="0006538A">
        <w:rPr>
          <w:rFonts w:asciiTheme="majorBidi" w:hAnsiTheme="majorBidi" w:cstheme="majorBidi"/>
          <w:sz w:val="24"/>
          <w:szCs w:val="24"/>
        </w:rPr>
        <w:t>I</w:t>
      </w:r>
      <w:r w:rsidRPr="008A4C82">
        <w:rPr>
          <w:rFonts w:asciiTheme="majorBidi" w:hAnsiTheme="majorBidi" w:cstheme="majorBidi"/>
          <w:sz w:val="24"/>
          <w:szCs w:val="24"/>
        </w:rPr>
        <w:t>nternet</w:t>
      </w:r>
      <w:r>
        <w:rPr>
          <w:rFonts w:asciiTheme="majorBidi" w:hAnsiTheme="majorBidi" w:cstheme="majorBidi"/>
          <w:sz w:val="24"/>
          <w:szCs w:val="24"/>
        </w:rPr>
        <w:t xml:space="preserve"> and</w:t>
      </w:r>
      <w:r w:rsidRPr="008A4C82">
        <w:rPr>
          <w:rFonts w:asciiTheme="majorBidi" w:hAnsiTheme="majorBidi" w:cstheme="majorBidi"/>
          <w:sz w:val="24"/>
          <w:szCs w:val="24"/>
        </w:rPr>
        <w:t xml:space="preserve"> utilize our old smartphone that we were about to toss away as an internal security camera.</w:t>
      </w:r>
      <w:r>
        <w:rPr>
          <w:rFonts w:asciiTheme="majorBidi" w:hAnsiTheme="majorBidi" w:cstheme="majorBidi"/>
          <w:sz w:val="24"/>
          <w:szCs w:val="24"/>
        </w:rPr>
        <w:t xml:space="preserve"> </w:t>
      </w:r>
      <w:r w:rsidRPr="006F7BFD">
        <w:rPr>
          <w:rFonts w:asciiTheme="majorBidi" w:hAnsiTheme="majorBidi" w:cstheme="majorBidi"/>
          <w:sz w:val="24"/>
          <w:szCs w:val="24"/>
        </w:rPr>
        <w:t xml:space="preserve">The tablet is another device that can be reused; </w:t>
      </w:r>
      <w:r w:rsidR="0006538A">
        <w:rPr>
          <w:rFonts w:asciiTheme="majorBidi" w:hAnsiTheme="majorBidi" w:cstheme="majorBidi"/>
          <w:sz w:val="24"/>
          <w:szCs w:val="24"/>
        </w:rPr>
        <w:t>due</w:t>
      </w:r>
      <w:r w:rsidRPr="006F7BFD">
        <w:rPr>
          <w:rFonts w:asciiTheme="majorBidi" w:hAnsiTheme="majorBidi" w:cstheme="majorBidi"/>
          <w:sz w:val="24"/>
          <w:szCs w:val="24"/>
        </w:rPr>
        <w:t xml:space="preserve"> to its large screen, it can be used as a digital photo frame that holds and displays </w:t>
      </w:r>
      <w:r w:rsidR="0006538A" w:rsidRPr="006F7BFD">
        <w:rPr>
          <w:rFonts w:asciiTheme="majorBidi" w:hAnsiTheme="majorBidi" w:cstheme="majorBidi"/>
          <w:sz w:val="24"/>
          <w:szCs w:val="24"/>
        </w:rPr>
        <w:t>all</w:t>
      </w:r>
      <w:r w:rsidRPr="006F7BFD">
        <w:rPr>
          <w:rFonts w:asciiTheme="majorBidi" w:hAnsiTheme="majorBidi" w:cstheme="majorBidi"/>
          <w:sz w:val="24"/>
          <w:szCs w:val="24"/>
        </w:rPr>
        <w:t xml:space="preserve"> your images. We can accomplish this by looping over the photos in an album using the Google Photos app for Android users or the Apple's Photos app for Apple users</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URL":"https://www.washingtonpost.com/technology/2021/09/28/how-to-recycle-repurpose-e-waste/","accessed":{"date-parts":[["2022","11","19"]]},"author":[{"dropping-particle":"","family":"Velazco","given":"Chris","non-dropping-particle":"","parse-names":false,"suffix":""}],"container-title":"The Washington Post","id":"ITEM-1","issued":{"date-parts":[["2021"]]},"title":"Here’s how to repurpose and recycle your old technology","type":"webpage"},"uris":["http://www.mendeley.com/documents/?uuid=ddb2072b-dd0d-3f6f-98f9-6de092b74363"]}],"mendeley":{"formattedCitation":"(Velazco, 2021)","plainTextFormattedCitation":"(Velazco, 2021)","previouslyFormattedCitation":"(Velazco, 2021)"},"properties":{"noteIndex":0},"schema":"https://github.com/citation-style-language/schema/raw/master/csl-citation.json"}</w:instrText>
      </w:r>
      <w:r>
        <w:rPr>
          <w:rFonts w:asciiTheme="majorBidi" w:hAnsiTheme="majorBidi" w:cstheme="majorBidi"/>
          <w:sz w:val="24"/>
          <w:szCs w:val="24"/>
        </w:rPr>
        <w:fldChar w:fldCharType="separate"/>
      </w:r>
      <w:r w:rsidRPr="006F7BFD">
        <w:rPr>
          <w:rFonts w:asciiTheme="majorBidi" w:hAnsiTheme="majorBidi" w:cstheme="majorBidi"/>
          <w:noProof/>
          <w:sz w:val="24"/>
          <w:szCs w:val="24"/>
        </w:rPr>
        <w:t>(Velazco, 2021)</w:t>
      </w:r>
      <w:r>
        <w:rPr>
          <w:rFonts w:asciiTheme="majorBidi" w:hAnsiTheme="majorBidi" w:cstheme="majorBidi"/>
          <w:sz w:val="24"/>
          <w:szCs w:val="24"/>
        </w:rPr>
        <w:fldChar w:fldCharType="end"/>
      </w:r>
      <w:r w:rsidRPr="006F7BFD">
        <w:rPr>
          <w:rFonts w:asciiTheme="majorBidi" w:hAnsiTheme="majorBidi" w:cstheme="majorBidi"/>
          <w:sz w:val="24"/>
          <w:szCs w:val="24"/>
        </w:rPr>
        <w:t>.</w:t>
      </w:r>
    </w:p>
    <w:p w14:paraId="03B5B88F" w14:textId="07E4FE9F" w:rsidR="003A0F36" w:rsidRPr="00DD2A89" w:rsidRDefault="00E36DA7" w:rsidP="00DD2A89">
      <w:pPr>
        <w:rPr>
          <w:rFonts w:asciiTheme="majorBidi" w:hAnsiTheme="majorBidi" w:cstheme="majorBidi"/>
          <w:sz w:val="24"/>
          <w:szCs w:val="24"/>
        </w:rPr>
      </w:pPr>
      <w:r w:rsidRPr="008760C8">
        <w:rPr>
          <w:rFonts w:asciiTheme="majorBidi" w:hAnsiTheme="majorBidi" w:cstheme="majorBidi"/>
          <w:sz w:val="24"/>
          <w:szCs w:val="24"/>
        </w:rPr>
        <w:t xml:space="preserve">Future Technology Systems Company </w:t>
      </w:r>
      <w:r>
        <w:rPr>
          <w:rFonts w:asciiTheme="majorBidi" w:hAnsiTheme="majorBidi" w:cstheme="majorBidi"/>
          <w:sz w:val="24"/>
          <w:szCs w:val="24"/>
        </w:rPr>
        <w:t xml:space="preserve">- </w:t>
      </w:r>
      <w:r w:rsidR="008760C8" w:rsidRPr="008760C8">
        <w:rPr>
          <w:rFonts w:asciiTheme="majorBidi" w:hAnsiTheme="majorBidi" w:cstheme="majorBidi"/>
          <w:sz w:val="24"/>
          <w:szCs w:val="24"/>
        </w:rPr>
        <w:t>FutureTEC</w:t>
      </w:r>
      <w:r>
        <w:rPr>
          <w:rFonts w:asciiTheme="majorBidi" w:hAnsiTheme="majorBidi" w:cstheme="majorBidi"/>
          <w:sz w:val="24"/>
          <w:szCs w:val="24"/>
        </w:rPr>
        <w:t>, which is</w:t>
      </w:r>
      <w:r w:rsidR="008760C8" w:rsidRPr="008760C8">
        <w:rPr>
          <w:rFonts w:asciiTheme="majorBidi" w:hAnsiTheme="majorBidi" w:cstheme="majorBidi"/>
          <w:sz w:val="24"/>
          <w:szCs w:val="24"/>
        </w:rPr>
        <w:t xml:space="preserve"> </w:t>
      </w:r>
      <w:r w:rsidRPr="008760C8">
        <w:rPr>
          <w:rFonts w:asciiTheme="majorBidi" w:hAnsiTheme="majorBidi" w:cstheme="majorBidi"/>
          <w:sz w:val="24"/>
          <w:szCs w:val="24"/>
        </w:rPr>
        <w:t>a top provider of information technology solutions</w:t>
      </w:r>
      <w:r>
        <w:rPr>
          <w:rFonts w:asciiTheme="majorBidi" w:hAnsiTheme="majorBidi" w:cstheme="majorBidi"/>
          <w:sz w:val="24"/>
          <w:szCs w:val="24"/>
        </w:rPr>
        <w:t xml:space="preserve"> located in Jordan, Kuwait, and Bahrain,</w:t>
      </w:r>
      <w:r w:rsidRPr="008760C8">
        <w:rPr>
          <w:rFonts w:asciiTheme="majorBidi" w:hAnsiTheme="majorBidi" w:cstheme="majorBidi"/>
          <w:sz w:val="24"/>
          <w:szCs w:val="24"/>
        </w:rPr>
        <w:t xml:space="preserve"> </w:t>
      </w:r>
      <w:r w:rsidR="008760C8" w:rsidRPr="008760C8">
        <w:rPr>
          <w:rFonts w:asciiTheme="majorBidi" w:hAnsiTheme="majorBidi" w:cstheme="majorBidi"/>
          <w:sz w:val="24"/>
          <w:szCs w:val="24"/>
        </w:rPr>
        <w:t>requested us to</w:t>
      </w:r>
      <w:r w:rsidR="008B7260">
        <w:rPr>
          <w:rFonts w:asciiTheme="majorBidi" w:hAnsiTheme="majorBidi" w:cstheme="majorBidi"/>
          <w:sz w:val="24"/>
          <w:szCs w:val="24"/>
        </w:rPr>
        <w:t xml:space="preserve"> prepare and</w:t>
      </w:r>
      <w:r w:rsidR="008760C8" w:rsidRPr="008760C8">
        <w:rPr>
          <w:rFonts w:asciiTheme="majorBidi" w:hAnsiTheme="majorBidi" w:cstheme="majorBidi"/>
          <w:sz w:val="24"/>
          <w:szCs w:val="24"/>
        </w:rPr>
        <w:t xml:space="preserve"> oversee a new </w:t>
      </w:r>
      <w:r w:rsidR="008760C8">
        <w:rPr>
          <w:rFonts w:asciiTheme="majorBidi" w:hAnsiTheme="majorBidi" w:cstheme="majorBidi"/>
          <w:sz w:val="24"/>
          <w:szCs w:val="24"/>
        </w:rPr>
        <w:t>pro</w:t>
      </w:r>
      <w:r w:rsidR="00DD2A89">
        <w:rPr>
          <w:rFonts w:asciiTheme="majorBidi" w:hAnsiTheme="majorBidi" w:cstheme="majorBidi"/>
          <w:sz w:val="24"/>
          <w:szCs w:val="24"/>
        </w:rPr>
        <w:t>j</w:t>
      </w:r>
      <w:r w:rsidR="008760C8">
        <w:rPr>
          <w:rFonts w:asciiTheme="majorBidi" w:hAnsiTheme="majorBidi" w:cstheme="majorBidi"/>
          <w:sz w:val="24"/>
          <w:szCs w:val="24"/>
        </w:rPr>
        <w:t>ect</w:t>
      </w:r>
      <w:r w:rsidR="008760C8" w:rsidRPr="008760C8">
        <w:rPr>
          <w:rFonts w:asciiTheme="majorBidi" w:hAnsiTheme="majorBidi" w:cstheme="majorBidi"/>
          <w:sz w:val="24"/>
          <w:szCs w:val="24"/>
        </w:rPr>
        <w:t xml:space="preserve"> inside their organization that explored ways to refurbish, reuse, or repair digital devices rather than </w:t>
      </w:r>
      <w:r>
        <w:rPr>
          <w:rFonts w:asciiTheme="majorBidi" w:hAnsiTheme="majorBidi" w:cstheme="majorBidi"/>
          <w:sz w:val="24"/>
          <w:szCs w:val="24"/>
        </w:rPr>
        <w:t>replacing them</w:t>
      </w:r>
      <w:r w:rsidR="008760C8" w:rsidRPr="008760C8">
        <w:rPr>
          <w:rFonts w:asciiTheme="majorBidi" w:hAnsiTheme="majorBidi" w:cstheme="majorBidi"/>
          <w:sz w:val="24"/>
          <w:szCs w:val="24"/>
        </w:rPr>
        <w:t xml:space="preserve"> </w:t>
      </w:r>
      <w:proofErr w:type="gramStart"/>
      <w:r w:rsidR="008760C8" w:rsidRPr="008760C8">
        <w:rPr>
          <w:rFonts w:asciiTheme="majorBidi" w:hAnsiTheme="majorBidi" w:cstheme="majorBidi"/>
          <w:sz w:val="24"/>
          <w:szCs w:val="24"/>
        </w:rPr>
        <w:t>in order to</w:t>
      </w:r>
      <w:proofErr w:type="gramEnd"/>
      <w:r w:rsidR="008760C8" w:rsidRPr="008760C8">
        <w:rPr>
          <w:rFonts w:asciiTheme="majorBidi" w:hAnsiTheme="majorBidi" w:cstheme="majorBidi"/>
          <w:sz w:val="24"/>
          <w:szCs w:val="24"/>
        </w:rPr>
        <w:t xml:space="preserve"> reduce the company's negative environmental effect as a result of its digital </w:t>
      </w:r>
      <w:r w:rsidR="008760C8">
        <w:rPr>
          <w:rFonts w:asciiTheme="majorBidi" w:hAnsiTheme="majorBidi" w:cstheme="majorBidi"/>
          <w:sz w:val="24"/>
          <w:szCs w:val="24"/>
        </w:rPr>
        <w:t>transformation</w:t>
      </w:r>
      <w:r w:rsidR="008760C8" w:rsidRPr="008760C8">
        <w:rPr>
          <w:rFonts w:asciiTheme="majorBidi" w:hAnsiTheme="majorBidi" w:cstheme="majorBidi"/>
          <w:sz w:val="24"/>
          <w:szCs w:val="24"/>
        </w:rPr>
        <w:t>.</w:t>
      </w:r>
      <w:r w:rsidR="003A0F36" w:rsidRPr="00224DD4">
        <w:rPr>
          <w:rFonts w:asciiTheme="majorBidi" w:hAnsiTheme="majorBidi" w:cstheme="majorBidi"/>
          <w:sz w:val="24"/>
          <w:szCs w:val="24"/>
        </w:rPr>
        <w:br w:type="page"/>
      </w:r>
    </w:p>
    <w:p w14:paraId="23523E66" w14:textId="7088215B" w:rsidR="0018132A" w:rsidRDefault="003A0F36" w:rsidP="00DA3D9B">
      <w:pPr>
        <w:pStyle w:val="Heading1"/>
        <w:spacing w:line="240" w:lineRule="auto"/>
        <w:jc w:val="center"/>
        <w:rPr>
          <w:rFonts w:asciiTheme="majorBidi" w:hAnsiTheme="majorBidi"/>
          <w:b/>
          <w:bCs/>
          <w:i/>
          <w:iCs/>
          <w:color w:val="C00000"/>
        </w:rPr>
      </w:pPr>
      <w:bookmarkStart w:id="1" w:name="_Toc120901961"/>
      <w:r w:rsidRPr="003A0F36">
        <w:rPr>
          <w:rFonts w:asciiTheme="majorBidi" w:hAnsiTheme="majorBidi"/>
          <w:b/>
          <w:bCs/>
          <w:i/>
          <w:iCs/>
          <w:color w:val="C00000"/>
        </w:rPr>
        <w:lastRenderedPageBreak/>
        <w:t>Research Study</w:t>
      </w:r>
      <w:bookmarkEnd w:id="1"/>
    </w:p>
    <w:p w14:paraId="1949C185" w14:textId="7038B216" w:rsidR="004A2DA1" w:rsidRDefault="00F53DB8" w:rsidP="00DA3D9B">
      <w:pPr>
        <w:pStyle w:val="Heading2"/>
        <w:spacing w:line="240" w:lineRule="auto"/>
        <w:rPr>
          <w:rFonts w:asciiTheme="majorBidi" w:hAnsiTheme="majorBidi"/>
          <w:b/>
          <w:bCs/>
        </w:rPr>
      </w:pPr>
      <w:r>
        <w:rPr>
          <w:rFonts w:asciiTheme="majorBidi" w:hAnsiTheme="majorBidi"/>
          <w:b/>
          <w:bCs/>
          <w:color w:val="auto"/>
          <w:sz w:val="24"/>
          <w:szCs w:val="24"/>
        </w:rPr>
        <w:br/>
      </w:r>
      <w:bookmarkStart w:id="2" w:name="_Toc120901962"/>
      <w:r w:rsidR="00741089" w:rsidRPr="00741089">
        <w:rPr>
          <w:rFonts w:asciiTheme="majorBidi" w:hAnsiTheme="majorBidi"/>
          <w:b/>
          <w:bCs/>
          <w:color w:val="auto"/>
          <w:sz w:val="24"/>
          <w:szCs w:val="24"/>
        </w:rPr>
        <w:t>The Idea of The Project</w:t>
      </w:r>
      <w:bookmarkEnd w:id="2"/>
    </w:p>
    <w:p w14:paraId="7FA88E3E" w14:textId="447BD8B8" w:rsidR="004A2DA1" w:rsidRPr="00DA3D9B" w:rsidRDefault="004A2DA1" w:rsidP="00DA3D9B">
      <w:pPr>
        <w:spacing w:line="240" w:lineRule="auto"/>
        <w:rPr>
          <w:rFonts w:asciiTheme="majorBidi" w:hAnsiTheme="majorBidi" w:cstheme="majorBidi"/>
          <w:sz w:val="24"/>
          <w:szCs w:val="24"/>
        </w:rPr>
      </w:pPr>
      <w:bookmarkStart w:id="3" w:name="_Toc120212921"/>
      <w:r w:rsidRPr="00DA3D9B">
        <w:rPr>
          <w:rFonts w:asciiTheme="majorBidi" w:hAnsiTheme="majorBidi" w:cstheme="majorBidi"/>
          <w:sz w:val="24"/>
          <w:szCs w:val="24"/>
        </w:rPr>
        <w:t xml:space="preserve">The main goal </w:t>
      </w:r>
      <w:r w:rsidR="004C203F">
        <w:rPr>
          <w:rFonts w:asciiTheme="majorBidi" w:hAnsiTheme="majorBidi" w:cstheme="majorBidi"/>
          <w:sz w:val="24"/>
          <w:szCs w:val="24"/>
        </w:rPr>
        <w:t>for</w:t>
      </w:r>
      <w:r w:rsidRPr="00DA3D9B">
        <w:rPr>
          <w:rFonts w:asciiTheme="majorBidi" w:hAnsiTheme="majorBidi" w:cstheme="majorBidi"/>
          <w:sz w:val="24"/>
          <w:szCs w:val="24"/>
        </w:rPr>
        <w:t xml:space="preserve"> this project is to reduce the negative environmental impact of digital transformation, by refurbishing, repairing, and reusing digital devices rather than replacing them. Reducing the quantity of Dark and ROT Data stored in datacenters is one way to tackle this problem.</w:t>
      </w:r>
      <w:bookmarkEnd w:id="3"/>
    </w:p>
    <w:p w14:paraId="0065EA78" w14:textId="77777777" w:rsidR="004A2DA1" w:rsidRPr="00DA3D9B" w:rsidRDefault="004A2DA1" w:rsidP="00DA3D9B">
      <w:pPr>
        <w:spacing w:line="240" w:lineRule="auto"/>
        <w:rPr>
          <w:rFonts w:asciiTheme="majorBidi" w:hAnsiTheme="majorBidi" w:cstheme="majorBidi"/>
          <w:sz w:val="24"/>
          <w:szCs w:val="24"/>
        </w:rPr>
      </w:pPr>
      <w:bookmarkStart w:id="4" w:name="_Toc120212922"/>
      <w:r w:rsidRPr="00DA3D9B">
        <w:rPr>
          <w:rFonts w:asciiTheme="majorBidi" w:hAnsiTheme="majorBidi" w:cstheme="majorBidi"/>
          <w:b/>
          <w:bCs/>
          <w:sz w:val="24"/>
          <w:szCs w:val="24"/>
        </w:rPr>
        <w:t>Dark Data:</w:t>
      </w:r>
      <w:bookmarkEnd w:id="4"/>
      <w:r w:rsidRPr="00DA3D9B">
        <w:rPr>
          <w:rFonts w:asciiTheme="majorBidi" w:hAnsiTheme="majorBidi" w:cstheme="majorBidi"/>
          <w:sz w:val="24"/>
          <w:szCs w:val="24"/>
        </w:rPr>
        <w:t xml:space="preserve"> it refers to data that firms collect, process, and retain during normal business operations but rarely use for other purposes while keeping it, nevertheless. </w:t>
      </w:r>
      <w:r w:rsidRPr="00DA3D9B">
        <w:rPr>
          <w:rFonts w:asciiTheme="majorBidi" w:hAnsiTheme="majorBidi" w:cstheme="majorBidi"/>
          <w:sz w:val="24"/>
          <w:szCs w:val="24"/>
        </w:rPr>
        <w:fldChar w:fldCharType="begin" w:fldLock="1"/>
      </w:r>
      <w:r w:rsidRPr="00DA3D9B">
        <w:rPr>
          <w:rFonts w:asciiTheme="majorBidi" w:hAnsiTheme="majorBidi" w:cstheme="majorBidi"/>
          <w:sz w:val="24"/>
          <w:szCs w:val="24"/>
        </w:rPr>
        <w:instrText>ADDIN CSL_CITATION {"citationItems":[{"id":"ITEM-1","itemData":{"URL":"https://www.gartner.com/en/information-technology/glossary/dark-data","accessed":{"date-parts":[["2022","11","24"]]},"author":[{"dropping-particle":"","family":"Gartner Glossary","given":"","non-dropping-particle":"","parse-names":false,"suffix":""}],"container-title":"Gartner Glossary","id":"ITEM-1","issued":{"date-parts":[["2021"]]},"title":"Definition of Dark Data","type":"webpage"},"uris":["http://www.mendeley.com/documents/?uuid=fee7389c-274a-3f23-8e90-e16a2e6704f0"]}],"mendeley":{"formattedCitation":"(Gartner Glossary, 2021)","plainTextFormattedCitation":"(Gartner Glossary, 2021)","previouslyFormattedCitation":"(Gartner Glossary, 2021)"},"properties":{"noteIndex":0},"schema":"https://github.com/citation-style-language/schema/raw/master/csl-citation.json"}</w:instrText>
      </w:r>
      <w:r w:rsidRPr="00DA3D9B">
        <w:rPr>
          <w:rFonts w:asciiTheme="majorBidi" w:hAnsiTheme="majorBidi" w:cstheme="majorBidi"/>
          <w:sz w:val="24"/>
          <w:szCs w:val="24"/>
        </w:rPr>
        <w:fldChar w:fldCharType="separate"/>
      </w:r>
      <w:r w:rsidRPr="00DA3D9B">
        <w:rPr>
          <w:rFonts w:asciiTheme="majorBidi" w:hAnsiTheme="majorBidi" w:cstheme="majorBidi"/>
          <w:noProof/>
          <w:sz w:val="24"/>
          <w:szCs w:val="24"/>
        </w:rPr>
        <w:t>(Gartner Glossary, 2021)</w:t>
      </w:r>
      <w:r w:rsidRPr="00DA3D9B">
        <w:rPr>
          <w:rFonts w:asciiTheme="majorBidi" w:hAnsiTheme="majorBidi" w:cstheme="majorBidi"/>
          <w:sz w:val="24"/>
          <w:szCs w:val="24"/>
        </w:rPr>
        <w:fldChar w:fldCharType="end"/>
      </w:r>
    </w:p>
    <w:p w14:paraId="60E0C081" w14:textId="77777777" w:rsidR="004A2DA1" w:rsidRPr="00DA3D9B" w:rsidRDefault="004A2DA1" w:rsidP="00DA3D9B">
      <w:pPr>
        <w:spacing w:line="240" w:lineRule="auto"/>
        <w:rPr>
          <w:rFonts w:asciiTheme="majorBidi" w:hAnsiTheme="majorBidi" w:cstheme="majorBidi"/>
          <w:sz w:val="24"/>
          <w:szCs w:val="24"/>
        </w:rPr>
      </w:pPr>
      <w:bookmarkStart w:id="5" w:name="_Toc120212923"/>
      <w:r w:rsidRPr="00DA3D9B">
        <w:rPr>
          <w:rFonts w:asciiTheme="majorBidi" w:hAnsiTheme="majorBidi" w:cstheme="majorBidi"/>
          <w:sz w:val="24"/>
          <w:szCs w:val="24"/>
        </w:rPr>
        <w:t xml:space="preserve">ROT Data refers to Redundant, Obsolete, or Trivial Data: </w:t>
      </w:r>
      <w:r w:rsidRPr="00DA3D9B">
        <w:rPr>
          <w:rFonts w:asciiTheme="majorBidi" w:hAnsiTheme="majorBidi" w:cstheme="majorBidi"/>
          <w:sz w:val="24"/>
          <w:szCs w:val="24"/>
        </w:rPr>
        <w:fldChar w:fldCharType="begin" w:fldLock="1"/>
      </w:r>
      <w:r w:rsidRPr="00DA3D9B">
        <w:rPr>
          <w:rFonts w:asciiTheme="majorBidi" w:hAnsiTheme="majorBidi" w:cstheme="majorBidi"/>
          <w:sz w:val="24"/>
          <w:szCs w:val="24"/>
        </w:rPr>
        <w:instrText>ADDIN CSL_CITATION {"citationItems":[{"id":"ITEM-1","itemData":{"URL":"https://www.lepide.com/blog/what-is-rot-data-and-how-to-manage-it/","accessed":{"date-parts":[["2022","11","22"]]},"author":[{"dropping-particle":"","family":"Robinson","given":"Philip","non-dropping-particle":"","parse-names":false,"suffix":""}],"container-title":"Lepide","id":"ITEM-1","issued":{"date-parts":[["2021"]]},"title":"What is ROT (Redundant, Obsolete, and Trivial) Data and How to Manage It","type":"webpage"},"uris":["http://www.mendeley.com/documents/?uuid=52e670ea-51da-30ad-9ec1-1dc5f8dabd76"]}],"mendeley":{"formattedCitation":"(Robinson, 2021)","plainTextFormattedCitation":"(Robinson, 2021)","previouslyFormattedCitation":"(Robinson, 2021)"},"properties":{"noteIndex":0},"schema":"https://github.com/citation-style-language/schema/raw/master/csl-citation.json"}</w:instrText>
      </w:r>
      <w:r w:rsidRPr="00DA3D9B">
        <w:rPr>
          <w:rFonts w:asciiTheme="majorBidi" w:hAnsiTheme="majorBidi" w:cstheme="majorBidi"/>
          <w:sz w:val="24"/>
          <w:szCs w:val="24"/>
        </w:rPr>
        <w:fldChar w:fldCharType="separate"/>
      </w:r>
      <w:r w:rsidRPr="00DA3D9B">
        <w:rPr>
          <w:rFonts w:asciiTheme="majorBidi" w:hAnsiTheme="majorBidi" w:cstheme="majorBidi"/>
          <w:noProof/>
          <w:sz w:val="24"/>
          <w:szCs w:val="24"/>
        </w:rPr>
        <w:t>(Robinson, 2021)</w:t>
      </w:r>
      <w:bookmarkEnd w:id="5"/>
      <w:r w:rsidRPr="00DA3D9B">
        <w:rPr>
          <w:rFonts w:asciiTheme="majorBidi" w:hAnsiTheme="majorBidi" w:cstheme="majorBidi"/>
          <w:sz w:val="24"/>
          <w:szCs w:val="24"/>
        </w:rPr>
        <w:fldChar w:fldCharType="end"/>
      </w:r>
    </w:p>
    <w:p w14:paraId="2945F693" w14:textId="77777777" w:rsidR="004A2DA1" w:rsidRPr="00DA3D9B" w:rsidRDefault="004A2DA1" w:rsidP="00DA3D9B">
      <w:pPr>
        <w:pStyle w:val="ListParagraph"/>
        <w:numPr>
          <w:ilvl w:val="0"/>
          <w:numId w:val="2"/>
        </w:numPr>
        <w:spacing w:line="240" w:lineRule="auto"/>
        <w:rPr>
          <w:rFonts w:asciiTheme="majorBidi" w:hAnsiTheme="majorBidi" w:cstheme="majorBidi"/>
          <w:sz w:val="24"/>
          <w:szCs w:val="24"/>
        </w:rPr>
      </w:pPr>
      <w:bookmarkStart w:id="6" w:name="_Toc120212924"/>
      <w:r w:rsidRPr="00DA3D9B">
        <w:rPr>
          <w:rFonts w:asciiTheme="majorBidi" w:hAnsiTheme="majorBidi" w:cstheme="majorBidi"/>
          <w:b/>
          <w:bCs/>
          <w:sz w:val="24"/>
          <w:szCs w:val="24"/>
        </w:rPr>
        <w:t>Redundant:</w:t>
      </w:r>
      <w:r w:rsidRPr="00DA3D9B">
        <w:rPr>
          <w:rFonts w:asciiTheme="majorBidi" w:hAnsiTheme="majorBidi" w:cstheme="majorBidi"/>
          <w:sz w:val="24"/>
          <w:szCs w:val="24"/>
        </w:rPr>
        <w:t xml:space="preserve"> it refers to data that has multiple duplicate copies of it kept in various locations on the same system, or possibly on a separate system altogether.</w:t>
      </w:r>
      <w:bookmarkEnd w:id="6"/>
    </w:p>
    <w:p w14:paraId="7C1121DE" w14:textId="77777777" w:rsidR="004A2DA1" w:rsidRPr="00DA3D9B" w:rsidRDefault="004A2DA1" w:rsidP="00DA3D9B">
      <w:pPr>
        <w:pStyle w:val="ListParagraph"/>
        <w:numPr>
          <w:ilvl w:val="0"/>
          <w:numId w:val="2"/>
        </w:numPr>
        <w:spacing w:line="240" w:lineRule="auto"/>
        <w:rPr>
          <w:rFonts w:asciiTheme="majorBidi" w:hAnsiTheme="majorBidi" w:cstheme="majorBidi"/>
          <w:sz w:val="24"/>
          <w:szCs w:val="24"/>
        </w:rPr>
      </w:pPr>
      <w:bookmarkStart w:id="7" w:name="_Toc120212925"/>
      <w:r w:rsidRPr="00DA3D9B">
        <w:rPr>
          <w:rFonts w:asciiTheme="majorBidi" w:hAnsiTheme="majorBidi" w:cstheme="majorBidi"/>
          <w:b/>
          <w:bCs/>
          <w:sz w:val="24"/>
          <w:szCs w:val="24"/>
        </w:rPr>
        <w:t>Obsolete:</w:t>
      </w:r>
      <w:r w:rsidRPr="00DA3D9B">
        <w:rPr>
          <w:rFonts w:asciiTheme="majorBidi" w:hAnsiTheme="majorBidi" w:cstheme="majorBidi"/>
          <w:sz w:val="24"/>
          <w:szCs w:val="24"/>
        </w:rPr>
        <w:t xml:space="preserve"> it refers to data that is outdated or no longer in use that might have been replace by new information.</w:t>
      </w:r>
      <w:bookmarkEnd w:id="7"/>
    </w:p>
    <w:p w14:paraId="384D31E4" w14:textId="77777777" w:rsidR="004A2DA1" w:rsidRPr="00DA3D9B" w:rsidRDefault="004A2DA1" w:rsidP="00DA3D9B">
      <w:pPr>
        <w:pStyle w:val="ListParagraph"/>
        <w:numPr>
          <w:ilvl w:val="0"/>
          <w:numId w:val="2"/>
        </w:numPr>
        <w:spacing w:line="240" w:lineRule="auto"/>
        <w:rPr>
          <w:rFonts w:asciiTheme="majorBidi" w:hAnsiTheme="majorBidi" w:cstheme="majorBidi"/>
          <w:sz w:val="24"/>
          <w:szCs w:val="24"/>
        </w:rPr>
      </w:pPr>
      <w:bookmarkStart w:id="8" w:name="_Toc120212926"/>
      <w:r w:rsidRPr="00DA3D9B">
        <w:rPr>
          <w:rFonts w:asciiTheme="majorBidi" w:hAnsiTheme="majorBidi" w:cstheme="majorBidi"/>
          <w:b/>
          <w:bCs/>
          <w:sz w:val="24"/>
          <w:szCs w:val="24"/>
        </w:rPr>
        <w:t>Trivial:</w:t>
      </w:r>
      <w:r w:rsidRPr="00DA3D9B">
        <w:rPr>
          <w:rFonts w:asciiTheme="majorBidi" w:hAnsiTheme="majorBidi" w:cstheme="majorBidi"/>
          <w:sz w:val="24"/>
          <w:szCs w:val="24"/>
        </w:rPr>
        <w:t xml:space="preserve"> it refers to data that the company is not using and that could be easily deleted without having any negative effects on business operations.</w:t>
      </w:r>
      <w:bookmarkEnd w:id="8"/>
    </w:p>
    <w:p w14:paraId="047FD591" w14:textId="08713B7D" w:rsidR="004A2DA1" w:rsidRPr="00DA3D9B" w:rsidRDefault="004A2DA1" w:rsidP="00DA3D9B">
      <w:pPr>
        <w:spacing w:line="240" w:lineRule="auto"/>
        <w:rPr>
          <w:rFonts w:asciiTheme="majorBidi" w:hAnsiTheme="majorBidi" w:cstheme="majorBidi"/>
          <w:sz w:val="24"/>
          <w:szCs w:val="24"/>
        </w:rPr>
      </w:pPr>
      <w:bookmarkStart w:id="9" w:name="_Toc120212927"/>
      <w:r w:rsidRPr="00DA3D9B">
        <w:rPr>
          <w:rFonts w:asciiTheme="majorBidi" w:hAnsiTheme="majorBidi" w:cstheme="majorBidi"/>
          <w:sz w:val="24"/>
          <w:szCs w:val="24"/>
        </w:rPr>
        <w:t xml:space="preserve">The demand for hundreds, thousand, or even tens of thousands of servers can be greatly reduced and require much fewer servers to be able to do the same activities by lowering the amount of Dark and ROT </w:t>
      </w:r>
      <w:r w:rsidR="007B222A">
        <w:rPr>
          <w:rFonts w:asciiTheme="majorBidi" w:hAnsiTheme="majorBidi" w:cstheme="majorBidi"/>
          <w:sz w:val="24"/>
          <w:szCs w:val="24"/>
        </w:rPr>
        <w:t>d</w:t>
      </w:r>
      <w:r w:rsidRPr="00DA3D9B">
        <w:rPr>
          <w:rFonts w:asciiTheme="majorBidi" w:hAnsiTheme="majorBidi" w:cstheme="majorBidi"/>
          <w:sz w:val="24"/>
          <w:szCs w:val="24"/>
        </w:rPr>
        <w:t>ata held in datacenters. By doing so we can significantly reduce the amount of energy that these datacenters consume whether it is for cooling the servers or running them.</w:t>
      </w:r>
      <w:bookmarkEnd w:id="9"/>
    </w:p>
    <w:p w14:paraId="3730D812" w14:textId="54CAA8D4" w:rsidR="004A2DA1" w:rsidRPr="00DA3D9B" w:rsidRDefault="004A2DA1" w:rsidP="00DA3D9B">
      <w:pPr>
        <w:spacing w:line="240" w:lineRule="auto"/>
        <w:rPr>
          <w:rFonts w:asciiTheme="majorBidi" w:hAnsiTheme="majorBidi" w:cstheme="majorBidi"/>
          <w:sz w:val="24"/>
          <w:szCs w:val="24"/>
        </w:rPr>
      </w:pPr>
      <w:bookmarkStart w:id="10" w:name="_Toc120212928"/>
      <w:r w:rsidRPr="00DA3D9B">
        <w:rPr>
          <w:rFonts w:asciiTheme="majorBidi" w:hAnsiTheme="majorBidi" w:cstheme="majorBidi"/>
          <w:sz w:val="24"/>
          <w:szCs w:val="24"/>
        </w:rPr>
        <w:t xml:space="preserve">The plan is to reduce the Dark and ROT </w:t>
      </w:r>
      <w:r w:rsidR="007B222A">
        <w:rPr>
          <w:rFonts w:asciiTheme="majorBidi" w:hAnsiTheme="majorBidi" w:cstheme="majorBidi"/>
          <w:sz w:val="24"/>
          <w:szCs w:val="24"/>
        </w:rPr>
        <w:t>d</w:t>
      </w:r>
      <w:r w:rsidRPr="00DA3D9B">
        <w:rPr>
          <w:rFonts w:asciiTheme="majorBidi" w:hAnsiTheme="majorBidi" w:cstheme="majorBidi"/>
          <w:sz w:val="24"/>
          <w:szCs w:val="24"/>
        </w:rPr>
        <w:t xml:space="preserve">ata to the point where many servers will become available and no longer be needed. This can be accomplished by utilizing tools like Aparavi's intelligent data management platform, which enables you to scan and classify all of your enterprise's data in order to locate, relocate, or delete both Dark and ROT </w:t>
      </w:r>
      <w:r w:rsidR="007B222A">
        <w:rPr>
          <w:rFonts w:asciiTheme="majorBidi" w:hAnsiTheme="majorBidi" w:cstheme="majorBidi"/>
          <w:sz w:val="24"/>
          <w:szCs w:val="24"/>
        </w:rPr>
        <w:t>d</w:t>
      </w:r>
      <w:r w:rsidRPr="00DA3D9B">
        <w:rPr>
          <w:rFonts w:asciiTheme="majorBidi" w:hAnsiTheme="majorBidi" w:cstheme="majorBidi"/>
          <w:sz w:val="24"/>
          <w:szCs w:val="24"/>
        </w:rPr>
        <w:t xml:space="preserve">ata from your firm </w:t>
      </w:r>
      <w:r w:rsidRPr="00DA3D9B">
        <w:rPr>
          <w:rFonts w:asciiTheme="majorBidi" w:hAnsiTheme="majorBidi" w:cstheme="majorBidi"/>
          <w:sz w:val="24"/>
          <w:szCs w:val="24"/>
        </w:rPr>
        <w:fldChar w:fldCharType="begin" w:fldLock="1"/>
      </w:r>
      <w:r w:rsidR="00736984">
        <w:rPr>
          <w:rFonts w:asciiTheme="majorBidi" w:hAnsiTheme="majorBidi" w:cstheme="majorBidi"/>
          <w:sz w:val="24"/>
          <w:szCs w:val="24"/>
        </w:rPr>
        <w:instrText>ADDIN CSL_CITATION {"citationItems":[{"id":"ITEM-1","itemData":{"URL":"https://www.aparavi.com/resources-blog/rot-dark-data-costs","accessed":{"date-parts":[["2022","11","24"]]},"author":[{"dropping-particle":"","family":"Aparavi","given":"","non-dropping-particle":"","parse-names":false,"suffix":""}],"container-title":"Aparavi","id":"ITEM-1","issued":{"date-parts":[["2022"]]},"title":"ROT and Dark Data: Examples of 5 Types of Hidden Costs","type":"webpage"},"uris":["http://www.mendeley.com/documents/?uuid=f0c57e85-330d-3608-a248-9a7b263624fd"]}],"mendeley":{"formattedCitation":"(Aparavi, 2022)","plainTextFormattedCitation":"(Aparavi, 2022)","previouslyFormattedCitation":"(Aparavi, 2022)"},"properties":{"noteIndex":0},"schema":"https://github.com/citation-style-language/schema/raw/master/csl-citation.json"}</w:instrText>
      </w:r>
      <w:r w:rsidRPr="00DA3D9B">
        <w:rPr>
          <w:rFonts w:asciiTheme="majorBidi" w:hAnsiTheme="majorBidi" w:cstheme="majorBidi"/>
          <w:sz w:val="24"/>
          <w:szCs w:val="24"/>
        </w:rPr>
        <w:fldChar w:fldCharType="separate"/>
      </w:r>
      <w:r w:rsidRPr="00DA3D9B">
        <w:rPr>
          <w:rFonts w:asciiTheme="majorBidi" w:hAnsiTheme="majorBidi" w:cstheme="majorBidi"/>
          <w:noProof/>
          <w:sz w:val="24"/>
          <w:szCs w:val="24"/>
        </w:rPr>
        <w:t>(Aparavi, 2022)</w:t>
      </w:r>
      <w:r w:rsidRPr="00DA3D9B">
        <w:rPr>
          <w:rFonts w:asciiTheme="majorBidi" w:hAnsiTheme="majorBidi" w:cstheme="majorBidi"/>
          <w:sz w:val="24"/>
          <w:szCs w:val="24"/>
        </w:rPr>
        <w:fldChar w:fldCharType="end"/>
      </w:r>
      <w:r w:rsidRPr="00DA3D9B">
        <w:rPr>
          <w:rFonts w:asciiTheme="majorBidi" w:hAnsiTheme="majorBidi" w:cstheme="majorBidi"/>
          <w:sz w:val="24"/>
          <w:szCs w:val="24"/>
        </w:rPr>
        <w:t>. As a result, the servers</w:t>
      </w:r>
      <w:r w:rsidR="0043429A">
        <w:rPr>
          <w:rFonts w:asciiTheme="majorBidi" w:hAnsiTheme="majorBidi" w:cstheme="majorBidi"/>
          <w:sz w:val="24"/>
          <w:szCs w:val="24"/>
        </w:rPr>
        <w:t xml:space="preserve"> that are no longer needed</w:t>
      </w:r>
      <w:r w:rsidRPr="00DA3D9B">
        <w:rPr>
          <w:rFonts w:asciiTheme="majorBidi" w:hAnsiTheme="majorBidi" w:cstheme="majorBidi"/>
          <w:sz w:val="24"/>
          <w:szCs w:val="24"/>
        </w:rPr>
        <w:t xml:space="preserve"> can be kept in the facility's storage rooms for potential use in the future. When needed, we refurbish these servers using modern cutting-edge technology and repair any broken parts before bringing them back into service. After that, any e-waste created during the process of repairing and refurbishing these servers, will be recycled rather than being thrown out, </w:t>
      </w:r>
      <w:r w:rsidR="007B222A">
        <w:rPr>
          <w:rFonts w:asciiTheme="majorBidi" w:hAnsiTheme="majorBidi" w:cstheme="majorBidi"/>
          <w:sz w:val="24"/>
          <w:szCs w:val="24"/>
        </w:rPr>
        <w:t xml:space="preserve">thus </w:t>
      </w:r>
      <w:r w:rsidRPr="00DA3D9B">
        <w:rPr>
          <w:rFonts w:asciiTheme="majorBidi" w:hAnsiTheme="majorBidi" w:cstheme="majorBidi"/>
          <w:sz w:val="24"/>
          <w:szCs w:val="24"/>
        </w:rPr>
        <w:t>reducing our overall amount of e-waste.</w:t>
      </w:r>
      <w:bookmarkEnd w:id="10"/>
    </w:p>
    <w:p w14:paraId="67DDED73" w14:textId="77777777" w:rsidR="004A2DA1" w:rsidRPr="00DA3D9B" w:rsidRDefault="004A2DA1" w:rsidP="00DA3D9B">
      <w:pPr>
        <w:spacing w:line="240" w:lineRule="auto"/>
        <w:rPr>
          <w:rFonts w:asciiTheme="majorBidi" w:hAnsiTheme="majorBidi" w:cstheme="majorBidi"/>
          <w:sz w:val="24"/>
          <w:szCs w:val="24"/>
        </w:rPr>
      </w:pPr>
      <w:bookmarkStart w:id="11" w:name="_Toc120212929"/>
      <w:r w:rsidRPr="00DA3D9B">
        <w:rPr>
          <w:rFonts w:asciiTheme="majorBidi" w:hAnsiTheme="majorBidi" w:cstheme="majorBidi"/>
          <w:sz w:val="24"/>
          <w:szCs w:val="24"/>
        </w:rPr>
        <w:t xml:space="preserve">Meanwhile, the company can update its systems with new data retention guidelines. Every new piece of data that will be kept in the datacenter needs to be marked with the duration for which it will be required, such as "One Week", "One Month", "One Year", "Five Years", or "Forever". </w:t>
      </w:r>
      <w:proofErr w:type="gramStart"/>
      <w:r w:rsidRPr="00DA3D9B">
        <w:rPr>
          <w:rFonts w:asciiTheme="majorBidi" w:hAnsiTheme="majorBidi" w:cstheme="majorBidi"/>
          <w:sz w:val="24"/>
          <w:szCs w:val="24"/>
        </w:rPr>
        <w:t>Similar to</w:t>
      </w:r>
      <w:proofErr w:type="gramEnd"/>
      <w:r w:rsidRPr="00DA3D9B">
        <w:rPr>
          <w:rFonts w:asciiTheme="majorBidi" w:hAnsiTheme="majorBidi" w:cstheme="majorBidi"/>
          <w:sz w:val="24"/>
          <w:szCs w:val="24"/>
        </w:rPr>
        <w:t xml:space="preserve"> how security cameras record video for a predetermined amount of time before deleting it, the data will be automatically deleted after that time period has passed.</w:t>
      </w:r>
      <w:bookmarkEnd w:id="11"/>
    </w:p>
    <w:p w14:paraId="106C2ACE" w14:textId="77777777" w:rsidR="004A2DA1" w:rsidRPr="004A2DA1" w:rsidRDefault="004A2DA1" w:rsidP="00DA3D9B">
      <w:pPr>
        <w:spacing w:line="240" w:lineRule="auto"/>
      </w:pPr>
    </w:p>
    <w:p w14:paraId="26136DAB" w14:textId="0505A4CB" w:rsidR="007B222A" w:rsidRDefault="007A4586" w:rsidP="00236C0F">
      <w:pPr>
        <w:spacing w:line="240" w:lineRule="auto"/>
        <w:rPr>
          <w:rFonts w:asciiTheme="majorBidi" w:hAnsiTheme="majorBidi" w:cstheme="majorBidi"/>
          <w:sz w:val="24"/>
          <w:szCs w:val="24"/>
        </w:rPr>
      </w:pPr>
      <w:bookmarkStart w:id="12" w:name="_Toc120901963"/>
      <w:r w:rsidRPr="00B07708">
        <w:rPr>
          <w:rStyle w:val="Heading2Char"/>
          <w:rFonts w:asciiTheme="majorBidi" w:hAnsiTheme="majorBidi"/>
          <w:b/>
          <w:bCs/>
          <w:color w:val="auto"/>
          <w:sz w:val="24"/>
          <w:szCs w:val="24"/>
        </w:rPr>
        <w:t>The Tools and Research Methods that were used</w:t>
      </w:r>
      <w:bookmarkEnd w:id="12"/>
      <w:r w:rsidRPr="00B07708">
        <w:rPr>
          <w:rStyle w:val="Heading2Char"/>
          <w:rFonts w:asciiTheme="majorBidi" w:hAnsiTheme="majorBidi"/>
          <w:b/>
          <w:bCs/>
          <w:color w:val="auto"/>
          <w:sz w:val="24"/>
          <w:szCs w:val="24"/>
        </w:rPr>
        <w:br/>
      </w:r>
      <w:r w:rsidRPr="002342F0">
        <w:rPr>
          <w:rFonts w:asciiTheme="majorBidi" w:hAnsiTheme="majorBidi" w:cstheme="majorBidi"/>
          <w:sz w:val="24"/>
          <w:szCs w:val="24"/>
        </w:rPr>
        <w:t xml:space="preserve">For this study, I made the decision to use </w:t>
      </w:r>
      <w:r w:rsidR="0095509C">
        <w:rPr>
          <w:rFonts w:asciiTheme="majorBidi" w:hAnsiTheme="majorBidi" w:cstheme="majorBidi"/>
          <w:sz w:val="24"/>
          <w:szCs w:val="24"/>
        </w:rPr>
        <w:t>an online</w:t>
      </w:r>
      <w:r w:rsidRPr="002342F0">
        <w:rPr>
          <w:rFonts w:asciiTheme="majorBidi" w:hAnsiTheme="majorBidi" w:cstheme="majorBidi"/>
          <w:sz w:val="24"/>
          <w:szCs w:val="24"/>
        </w:rPr>
        <w:t xml:space="preserve"> survey</w:t>
      </w:r>
      <w:r w:rsidR="0095509C">
        <w:rPr>
          <w:rFonts w:asciiTheme="majorBidi" w:hAnsiTheme="majorBidi" w:cstheme="majorBidi"/>
          <w:sz w:val="24"/>
          <w:szCs w:val="24"/>
        </w:rPr>
        <w:t xml:space="preserve"> </w:t>
      </w:r>
      <w:r w:rsidRPr="002342F0">
        <w:rPr>
          <w:rFonts w:asciiTheme="majorBidi" w:hAnsiTheme="majorBidi" w:cstheme="majorBidi"/>
          <w:sz w:val="24"/>
          <w:szCs w:val="24"/>
        </w:rPr>
        <w:t>created with Google Forms to gather the primary data on which I will base my analysis. The purpose of this survey is to measure public knowledge of how the digital transformation is affecting the environment. The Mixed-</w:t>
      </w:r>
      <w:r w:rsidRPr="002342F0">
        <w:rPr>
          <w:rFonts w:asciiTheme="majorBidi" w:hAnsiTheme="majorBidi" w:cstheme="majorBidi"/>
          <w:sz w:val="24"/>
          <w:szCs w:val="24"/>
        </w:rPr>
        <w:lastRenderedPageBreak/>
        <w:t>Method methodology, which combine</w:t>
      </w:r>
      <w:r>
        <w:rPr>
          <w:rFonts w:asciiTheme="majorBidi" w:hAnsiTheme="majorBidi" w:cstheme="majorBidi"/>
          <w:sz w:val="24"/>
          <w:szCs w:val="24"/>
        </w:rPr>
        <w:t>s</w:t>
      </w:r>
      <w:r w:rsidRPr="002342F0">
        <w:rPr>
          <w:rFonts w:asciiTheme="majorBidi" w:hAnsiTheme="majorBidi" w:cstheme="majorBidi"/>
          <w:sz w:val="24"/>
          <w:szCs w:val="24"/>
        </w:rPr>
        <w:t xml:space="preserve"> the best components of both qualitative and quantitative methodologies to integrate viewpoints and create a rich picture, </w:t>
      </w:r>
      <w:r w:rsidR="00AD4427">
        <w:rPr>
          <w:rFonts w:asciiTheme="majorBidi" w:hAnsiTheme="majorBidi" w:cstheme="majorBidi"/>
          <w:sz w:val="24"/>
          <w:szCs w:val="24"/>
        </w:rPr>
        <w:t>enabled</w:t>
      </w:r>
      <w:r w:rsidRPr="002342F0">
        <w:rPr>
          <w:rFonts w:asciiTheme="majorBidi" w:hAnsiTheme="majorBidi" w:cstheme="majorBidi"/>
          <w:sz w:val="24"/>
          <w:szCs w:val="24"/>
        </w:rPr>
        <w:t xml:space="preserve"> me to use this tool to collect both quantitative</w:t>
      </w:r>
      <w:r w:rsidR="00953A0C">
        <w:rPr>
          <w:rFonts w:asciiTheme="majorBidi" w:hAnsiTheme="majorBidi" w:cstheme="majorBidi"/>
          <w:sz w:val="24"/>
          <w:szCs w:val="24"/>
        </w:rPr>
        <w:t xml:space="preserve"> </w:t>
      </w:r>
      <w:r w:rsidR="00236C0F">
        <w:rPr>
          <w:rFonts w:asciiTheme="majorBidi" w:hAnsiTheme="majorBidi" w:cstheme="majorBidi"/>
          <w:sz w:val="24"/>
          <w:szCs w:val="24"/>
        </w:rPr>
        <w:t xml:space="preserve">data </w:t>
      </w:r>
      <w:r w:rsidR="00953A0C">
        <w:rPr>
          <w:rFonts w:asciiTheme="majorBidi" w:hAnsiTheme="majorBidi" w:cstheme="majorBidi"/>
          <w:sz w:val="24"/>
          <w:szCs w:val="24"/>
        </w:rPr>
        <w:t>(</w:t>
      </w:r>
      <w:r w:rsidR="00236C0F">
        <w:rPr>
          <w:rFonts w:asciiTheme="majorBidi" w:hAnsiTheme="majorBidi" w:cstheme="majorBidi"/>
          <w:sz w:val="24"/>
          <w:szCs w:val="24"/>
        </w:rPr>
        <w:t xml:space="preserve">using </w:t>
      </w:r>
      <w:r w:rsidR="00953A0C">
        <w:rPr>
          <w:rFonts w:asciiTheme="majorBidi" w:hAnsiTheme="majorBidi" w:cstheme="majorBidi"/>
          <w:sz w:val="24"/>
          <w:szCs w:val="24"/>
        </w:rPr>
        <w:t>closed-ended questions)</w:t>
      </w:r>
      <w:r w:rsidRPr="002342F0">
        <w:rPr>
          <w:rFonts w:asciiTheme="majorBidi" w:hAnsiTheme="majorBidi" w:cstheme="majorBidi"/>
          <w:sz w:val="24"/>
          <w:szCs w:val="24"/>
        </w:rPr>
        <w:t xml:space="preserve"> and qualitative data</w:t>
      </w:r>
      <w:r w:rsidR="00953A0C">
        <w:rPr>
          <w:rFonts w:asciiTheme="majorBidi" w:hAnsiTheme="majorBidi" w:cstheme="majorBidi"/>
          <w:sz w:val="24"/>
          <w:szCs w:val="24"/>
        </w:rPr>
        <w:t xml:space="preserve"> (</w:t>
      </w:r>
      <w:r w:rsidR="00236C0F">
        <w:rPr>
          <w:rFonts w:asciiTheme="majorBidi" w:hAnsiTheme="majorBidi" w:cstheme="majorBidi"/>
          <w:sz w:val="24"/>
          <w:szCs w:val="24"/>
        </w:rPr>
        <w:t xml:space="preserve">using </w:t>
      </w:r>
      <w:r w:rsidR="00953A0C">
        <w:rPr>
          <w:rFonts w:asciiTheme="majorBidi" w:hAnsiTheme="majorBidi" w:cstheme="majorBidi"/>
          <w:sz w:val="24"/>
          <w:szCs w:val="24"/>
        </w:rPr>
        <w:t>open-ended questions)</w:t>
      </w:r>
      <w:r w:rsidRPr="002342F0">
        <w:rPr>
          <w:rFonts w:asciiTheme="majorBidi" w:hAnsiTheme="majorBidi" w:cstheme="majorBidi"/>
          <w:sz w:val="24"/>
          <w:szCs w:val="24"/>
        </w:rPr>
        <w:t>.</w:t>
      </w:r>
      <w:r>
        <w:rPr>
          <w:rFonts w:asciiTheme="majorBidi" w:hAnsiTheme="majorBidi" w:cstheme="majorBidi"/>
          <w:sz w:val="24"/>
          <w:szCs w:val="24"/>
        </w:rPr>
        <w:t xml:space="preserve"> </w:t>
      </w:r>
      <w:r w:rsidR="00953A0C" w:rsidRPr="00953A0C">
        <w:rPr>
          <w:rFonts w:asciiTheme="majorBidi" w:hAnsiTheme="majorBidi" w:cstheme="majorBidi"/>
          <w:sz w:val="24"/>
          <w:szCs w:val="24"/>
        </w:rPr>
        <w:t xml:space="preserve">While qualitative data, which focuses on words and textual data, helps in understanding people's perspectives about specific themes, quantitative data, which </w:t>
      </w:r>
      <w:r w:rsidR="00953A0C">
        <w:rPr>
          <w:rFonts w:asciiTheme="majorBidi" w:hAnsiTheme="majorBidi" w:cstheme="majorBidi"/>
          <w:sz w:val="24"/>
          <w:szCs w:val="24"/>
        </w:rPr>
        <w:t>focuses on</w:t>
      </w:r>
      <w:r w:rsidR="00953A0C" w:rsidRPr="00953A0C">
        <w:rPr>
          <w:rFonts w:asciiTheme="majorBidi" w:hAnsiTheme="majorBidi" w:cstheme="majorBidi"/>
          <w:sz w:val="24"/>
          <w:szCs w:val="24"/>
        </w:rPr>
        <w:t xml:space="preserve"> numerical data and measurements, assists in assessing the relationship between two variables or in testing a set of hypotheses.</w:t>
      </w:r>
      <w:r w:rsidR="00953A0C">
        <w:rPr>
          <w:rFonts w:asciiTheme="majorBidi" w:hAnsiTheme="majorBidi" w:cstheme="majorBidi"/>
          <w:sz w:val="24"/>
          <w:szCs w:val="24"/>
        </w:rPr>
        <w:t xml:space="preserve"> </w:t>
      </w:r>
      <w:r w:rsidR="00236C0F">
        <w:rPr>
          <w:rFonts w:asciiTheme="majorBidi" w:hAnsiTheme="majorBidi" w:cstheme="majorBidi"/>
          <w:sz w:val="24"/>
          <w:szCs w:val="24"/>
        </w:rPr>
        <w:t xml:space="preserve">Also, </w:t>
      </w:r>
      <w:r w:rsidRPr="008F7F41">
        <w:rPr>
          <w:rFonts w:asciiTheme="majorBidi" w:hAnsiTheme="majorBidi" w:cstheme="majorBidi"/>
          <w:sz w:val="24"/>
          <w:szCs w:val="24"/>
        </w:rPr>
        <w:t xml:space="preserve">I decided against </w:t>
      </w:r>
      <w:r>
        <w:rPr>
          <w:rFonts w:asciiTheme="majorBidi" w:hAnsiTheme="majorBidi" w:cstheme="majorBidi"/>
          <w:sz w:val="24"/>
          <w:szCs w:val="24"/>
        </w:rPr>
        <w:t>conducting</w:t>
      </w:r>
      <w:r w:rsidRPr="008F7F41">
        <w:rPr>
          <w:rFonts w:asciiTheme="majorBidi" w:hAnsiTheme="majorBidi" w:cstheme="majorBidi"/>
          <w:sz w:val="24"/>
          <w:szCs w:val="24"/>
        </w:rPr>
        <w:t xml:space="preserve"> any interviews because I </w:t>
      </w:r>
      <w:r>
        <w:rPr>
          <w:rFonts w:asciiTheme="majorBidi" w:hAnsiTheme="majorBidi" w:cstheme="majorBidi"/>
          <w:sz w:val="24"/>
          <w:szCs w:val="24"/>
        </w:rPr>
        <w:t>was able to</w:t>
      </w:r>
      <w:r w:rsidRPr="008F7F41">
        <w:rPr>
          <w:rFonts w:asciiTheme="majorBidi" w:hAnsiTheme="majorBidi" w:cstheme="majorBidi"/>
          <w:sz w:val="24"/>
          <w:szCs w:val="24"/>
        </w:rPr>
        <w:t xml:space="preserve"> gather the essential information, I required by using online surveys</w:t>
      </w:r>
      <w:r>
        <w:rPr>
          <w:rFonts w:asciiTheme="majorBidi" w:hAnsiTheme="majorBidi" w:cstheme="majorBidi"/>
          <w:sz w:val="24"/>
          <w:szCs w:val="24"/>
        </w:rPr>
        <w:t xml:space="preserve">, also, </w:t>
      </w:r>
      <w:r w:rsidRPr="008F7F41">
        <w:rPr>
          <w:rFonts w:asciiTheme="majorBidi" w:hAnsiTheme="majorBidi" w:cstheme="majorBidi"/>
          <w:sz w:val="24"/>
          <w:szCs w:val="24"/>
        </w:rPr>
        <w:t>since FutureTEC is not permitted to disclose any information about their datacenters because they do not own the data that is kept there</w:t>
      </w:r>
      <w:r w:rsidR="0095509C">
        <w:rPr>
          <w:rFonts w:asciiTheme="majorBidi" w:hAnsiTheme="majorBidi" w:cstheme="majorBidi"/>
          <w:sz w:val="24"/>
          <w:szCs w:val="24"/>
        </w:rPr>
        <w:t>.</w:t>
      </w:r>
      <w:r w:rsidR="0095509C">
        <w:rPr>
          <w:rFonts w:asciiTheme="majorBidi" w:hAnsiTheme="majorBidi" w:cstheme="majorBidi"/>
          <w:sz w:val="24"/>
          <w:szCs w:val="24"/>
        </w:rPr>
        <w:br/>
        <w:t xml:space="preserve">To go to the online survey </w:t>
      </w:r>
      <w:hyperlink r:id="rId9" w:history="1">
        <w:r w:rsidR="0095509C" w:rsidRPr="0095509C">
          <w:rPr>
            <w:rStyle w:val="Hyperlink"/>
            <w:rFonts w:asciiTheme="majorBidi" w:hAnsiTheme="majorBidi" w:cstheme="majorBidi"/>
            <w:sz w:val="24"/>
            <w:szCs w:val="24"/>
          </w:rPr>
          <w:t>click here</w:t>
        </w:r>
      </w:hyperlink>
      <w:r w:rsidR="0095509C">
        <w:rPr>
          <w:rFonts w:asciiTheme="majorBidi" w:hAnsiTheme="majorBidi" w:cstheme="majorBidi"/>
          <w:sz w:val="24"/>
          <w:szCs w:val="24"/>
        </w:rPr>
        <w:t>.</w:t>
      </w:r>
      <w:r w:rsidR="007B222A">
        <w:rPr>
          <w:rFonts w:asciiTheme="majorBidi" w:hAnsiTheme="majorBidi" w:cstheme="majorBidi"/>
          <w:sz w:val="24"/>
          <w:szCs w:val="24"/>
        </w:rPr>
        <w:t xml:space="preserve"> </w:t>
      </w:r>
    </w:p>
    <w:p w14:paraId="1324F54E" w14:textId="77777777" w:rsidR="00E752F8" w:rsidRDefault="007A4586" w:rsidP="00E752F8">
      <w:pPr>
        <w:spacing w:line="240" w:lineRule="auto"/>
        <w:rPr>
          <w:rFonts w:asciiTheme="majorBidi" w:hAnsiTheme="majorBidi" w:cstheme="majorBidi"/>
          <w:sz w:val="24"/>
          <w:szCs w:val="24"/>
        </w:rPr>
      </w:pPr>
      <w:bookmarkStart w:id="13" w:name="_Toc120901964"/>
      <w:r w:rsidRPr="00B07708">
        <w:rPr>
          <w:rStyle w:val="Heading2Char"/>
          <w:rFonts w:asciiTheme="majorBidi" w:hAnsiTheme="majorBidi"/>
          <w:b/>
          <w:bCs/>
          <w:color w:val="auto"/>
          <w:sz w:val="24"/>
          <w:szCs w:val="24"/>
        </w:rPr>
        <w:t>The Sampling Method</w:t>
      </w:r>
      <w:bookmarkEnd w:id="13"/>
      <w:r>
        <w:rPr>
          <w:rFonts w:asciiTheme="majorBidi" w:hAnsiTheme="majorBidi" w:cstheme="majorBidi"/>
          <w:b/>
          <w:bCs/>
          <w:sz w:val="24"/>
          <w:szCs w:val="24"/>
        </w:rPr>
        <w:br/>
      </w:r>
      <w:r w:rsidR="00864063" w:rsidRPr="00864063">
        <w:rPr>
          <w:rFonts w:asciiTheme="majorBidi" w:hAnsiTheme="majorBidi" w:cstheme="majorBidi"/>
          <w:sz w:val="24"/>
          <w:szCs w:val="24"/>
        </w:rPr>
        <w:t>The population of interest for this study was Jordanian IT firms with either a datacenter or firms that have their entire business on the cloud. The non-probability convenience sampling method was the method I chose to select a sample of the population</w:t>
      </w:r>
      <w:r w:rsidR="00864063">
        <w:rPr>
          <w:rFonts w:asciiTheme="majorBidi" w:hAnsiTheme="majorBidi" w:cstheme="majorBidi"/>
          <w:sz w:val="24"/>
          <w:szCs w:val="24"/>
        </w:rPr>
        <w:t xml:space="preserve">. Therefore, the sample of the population for the study was </w:t>
      </w:r>
      <w:r w:rsidR="00864063" w:rsidRPr="00864063">
        <w:rPr>
          <w:rFonts w:asciiTheme="majorBidi" w:hAnsiTheme="majorBidi" w:cstheme="majorBidi"/>
          <w:sz w:val="24"/>
          <w:szCs w:val="24"/>
        </w:rPr>
        <w:t xml:space="preserve">FutureTEC, </w:t>
      </w:r>
      <w:r w:rsidR="00864063">
        <w:rPr>
          <w:rFonts w:asciiTheme="majorBidi" w:hAnsiTheme="majorBidi" w:cstheme="majorBidi"/>
          <w:sz w:val="24"/>
          <w:szCs w:val="24"/>
        </w:rPr>
        <w:t xml:space="preserve">which is </w:t>
      </w:r>
      <w:r w:rsidR="00864063" w:rsidRPr="00864063">
        <w:rPr>
          <w:rFonts w:asciiTheme="majorBidi" w:hAnsiTheme="majorBidi" w:cstheme="majorBidi"/>
          <w:sz w:val="24"/>
          <w:szCs w:val="24"/>
        </w:rPr>
        <w:t>the company that had already requested that we complete the project within their own organization</w:t>
      </w:r>
      <w:r w:rsidR="00864063">
        <w:rPr>
          <w:rFonts w:asciiTheme="majorBidi" w:hAnsiTheme="majorBidi" w:cstheme="majorBidi"/>
          <w:sz w:val="24"/>
          <w:szCs w:val="24"/>
        </w:rPr>
        <w:t>, along with its partners.</w:t>
      </w:r>
      <w:r w:rsidR="00E752F8">
        <w:rPr>
          <w:rFonts w:asciiTheme="majorBidi" w:hAnsiTheme="majorBidi" w:cstheme="majorBidi"/>
          <w:sz w:val="24"/>
          <w:szCs w:val="24"/>
        </w:rPr>
        <w:t xml:space="preserve"> </w:t>
      </w:r>
    </w:p>
    <w:p w14:paraId="59C3186F" w14:textId="2730D023" w:rsidR="00B07708" w:rsidRDefault="00E752F8" w:rsidP="00E752F8">
      <w:pPr>
        <w:spacing w:line="240" w:lineRule="auto"/>
        <w:rPr>
          <w:rFonts w:asciiTheme="majorBidi" w:hAnsiTheme="majorBidi" w:cstheme="majorBidi"/>
          <w:sz w:val="24"/>
          <w:szCs w:val="24"/>
        </w:rPr>
      </w:pPr>
      <w:r>
        <w:rPr>
          <w:rFonts w:asciiTheme="majorBidi" w:hAnsiTheme="majorBidi" w:cstheme="majorBidi"/>
          <w:sz w:val="24"/>
          <w:szCs w:val="24"/>
        </w:rPr>
        <w:t xml:space="preserve">After that, I used the non-probability snowball sampling method along with the non-probability voluntary response sampling method to choose my sample for the study as it would be hard to reach the entire workforce of FutureTEC along with its partners. </w:t>
      </w:r>
      <w:r w:rsidR="00F95B06">
        <w:rPr>
          <w:rFonts w:asciiTheme="majorBidi" w:hAnsiTheme="majorBidi" w:cstheme="majorBidi"/>
          <w:sz w:val="24"/>
          <w:szCs w:val="24"/>
        </w:rPr>
        <w:t>I</w:t>
      </w:r>
      <w:r w:rsidR="007A4586" w:rsidRPr="00412884">
        <w:rPr>
          <w:rFonts w:asciiTheme="majorBidi" w:hAnsiTheme="majorBidi" w:cstheme="majorBidi"/>
          <w:sz w:val="24"/>
          <w:szCs w:val="24"/>
        </w:rPr>
        <w:t xml:space="preserve">t </w:t>
      </w:r>
      <w:r w:rsidR="00F95B06">
        <w:rPr>
          <w:rFonts w:asciiTheme="majorBidi" w:hAnsiTheme="majorBidi" w:cstheme="majorBidi"/>
          <w:sz w:val="24"/>
          <w:szCs w:val="24"/>
        </w:rPr>
        <w:t>was</w:t>
      </w:r>
      <w:r w:rsidR="007A4586" w:rsidRPr="00412884">
        <w:rPr>
          <w:rFonts w:asciiTheme="majorBidi" w:hAnsiTheme="majorBidi" w:cstheme="majorBidi"/>
          <w:sz w:val="24"/>
          <w:szCs w:val="24"/>
        </w:rPr>
        <w:t xml:space="preserve"> simple to get in touch with FutureTEC but difficult to get in touch with their clients,</w:t>
      </w:r>
      <w:r w:rsidR="00F95B06">
        <w:rPr>
          <w:rFonts w:asciiTheme="majorBidi" w:hAnsiTheme="majorBidi" w:cstheme="majorBidi"/>
          <w:sz w:val="24"/>
          <w:szCs w:val="24"/>
        </w:rPr>
        <w:t xml:space="preserve"> therefore</w:t>
      </w:r>
      <w:r w:rsidR="007A4586" w:rsidRPr="00412884">
        <w:rPr>
          <w:rFonts w:asciiTheme="majorBidi" w:hAnsiTheme="majorBidi" w:cstheme="majorBidi"/>
          <w:sz w:val="24"/>
          <w:szCs w:val="24"/>
        </w:rPr>
        <w:t xml:space="preserve"> I used the snowball sampling </w:t>
      </w:r>
      <w:r>
        <w:rPr>
          <w:rFonts w:asciiTheme="majorBidi" w:hAnsiTheme="majorBidi" w:cstheme="majorBidi"/>
          <w:sz w:val="24"/>
          <w:szCs w:val="24"/>
        </w:rPr>
        <w:t>method</w:t>
      </w:r>
      <w:r w:rsidR="007A4586" w:rsidRPr="00412884">
        <w:rPr>
          <w:rFonts w:asciiTheme="majorBidi" w:hAnsiTheme="majorBidi" w:cstheme="majorBidi"/>
          <w:sz w:val="24"/>
          <w:szCs w:val="24"/>
        </w:rPr>
        <w:t> </w:t>
      </w:r>
      <w:r w:rsidR="00F95B06">
        <w:rPr>
          <w:rFonts w:asciiTheme="majorBidi" w:hAnsiTheme="majorBidi" w:cstheme="majorBidi"/>
          <w:sz w:val="24"/>
          <w:szCs w:val="24"/>
        </w:rPr>
        <w:t>and</w:t>
      </w:r>
      <w:r w:rsidR="007A4586" w:rsidRPr="00412884">
        <w:rPr>
          <w:rFonts w:asciiTheme="majorBidi" w:hAnsiTheme="majorBidi" w:cstheme="majorBidi"/>
          <w:sz w:val="24"/>
          <w:szCs w:val="24"/>
        </w:rPr>
        <w:t xml:space="preserve"> asked FutureTEC to send the survey to</w:t>
      </w:r>
      <w:r w:rsidR="00260BE7">
        <w:rPr>
          <w:rFonts w:asciiTheme="majorBidi" w:hAnsiTheme="majorBidi" w:cstheme="majorBidi"/>
          <w:sz w:val="24"/>
          <w:szCs w:val="24"/>
        </w:rPr>
        <w:t xml:space="preserve"> some of</w:t>
      </w:r>
      <w:r w:rsidR="007A4586" w:rsidRPr="00412884">
        <w:rPr>
          <w:rFonts w:asciiTheme="majorBidi" w:hAnsiTheme="majorBidi" w:cstheme="majorBidi"/>
          <w:sz w:val="24"/>
          <w:szCs w:val="24"/>
        </w:rPr>
        <w:t xml:space="preserve"> their </w:t>
      </w:r>
      <w:r w:rsidR="00260BE7">
        <w:rPr>
          <w:rFonts w:asciiTheme="majorBidi" w:hAnsiTheme="majorBidi" w:cstheme="majorBidi"/>
          <w:sz w:val="24"/>
          <w:szCs w:val="24"/>
        </w:rPr>
        <w:t>partners</w:t>
      </w:r>
      <w:r w:rsidR="007A4586" w:rsidRPr="00412884">
        <w:rPr>
          <w:rFonts w:asciiTheme="majorBidi" w:hAnsiTheme="majorBidi" w:cstheme="majorBidi"/>
          <w:sz w:val="24"/>
          <w:szCs w:val="24"/>
        </w:rPr>
        <w:t xml:space="preserve"> who </w:t>
      </w:r>
      <w:r w:rsidR="00260BE7">
        <w:rPr>
          <w:rFonts w:asciiTheme="majorBidi" w:hAnsiTheme="majorBidi" w:cstheme="majorBidi"/>
          <w:sz w:val="24"/>
          <w:szCs w:val="24"/>
        </w:rPr>
        <w:t>have</w:t>
      </w:r>
      <w:r w:rsidR="007A4586" w:rsidRPr="00412884">
        <w:rPr>
          <w:rFonts w:asciiTheme="majorBidi" w:hAnsiTheme="majorBidi" w:cstheme="majorBidi"/>
          <w:sz w:val="24"/>
          <w:szCs w:val="24"/>
        </w:rPr>
        <w:t xml:space="preserve"> their data on the "Joud Cloud" of FutureTEC.</w:t>
      </w:r>
      <w:r>
        <w:rPr>
          <w:rFonts w:asciiTheme="majorBidi" w:hAnsiTheme="majorBidi" w:cstheme="majorBidi"/>
          <w:sz w:val="24"/>
          <w:szCs w:val="24"/>
        </w:rPr>
        <w:t xml:space="preserve"> Also, t</w:t>
      </w:r>
      <w:r w:rsidRPr="00E752F8">
        <w:rPr>
          <w:rFonts w:asciiTheme="majorBidi" w:hAnsiTheme="majorBidi" w:cstheme="majorBidi"/>
          <w:sz w:val="24"/>
          <w:szCs w:val="24"/>
        </w:rPr>
        <w:t xml:space="preserve">he FutureTEC staff was sent the </w:t>
      </w:r>
      <w:r>
        <w:rPr>
          <w:rFonts w:asciiTheme="majorBidi" w:hAnsiTheme="majorBidi" w:cstheme="majorBidi"/>
          <w:sz w:val="24"/>
          <w:szCs w:val="24"/>
        </w:rPr>
        <w:t xml:space="preserve">online </w:t>
      </w:r>
      <w:r w:rsidRPr="00E752F8">
        <w:rPr>
          <w:rFonts w:asciiTheme="majorBidi" w:hAnsiTheme="majorBidi" w:cstheme="majorBidi"/>
          <w:sz w:val="24"/>
          <w:szCs w:val="24"/>
        </w:rPr>
        <w:t>survey through email, and as completion of the survey was not required, the voluntary response method was utilized.</w:t>
      </w:r>
    </w:p>
    <w:p w14:paraId="4C4FB13C" w14:textId="55D459A3" w:rsidR="00C43513" w:rsidRDefault="002C089A" w:rsidP="00DA3D9B">
      <w:pPr>
        <w:spacing w:line="240" w:lineRule="auto"/>
        <w:rPr>
          <w:rFonts w:asciiTheme="majorBidi" w:hAnsiTheme="majorBidi" w:cstheme="majorBidi"/>
          <w:sz w:val="24"/>
          <w:szCs w:val="24"/>
        </w:rPr>
      </w:pPr>
      <w:bookmarkStart w:id="14" w:name="_Toc120901965"/>
      <w:r w:rsidRPr="002C089A">
        <w:rPr>
          <w:rStyle w:val="Heading2Char"/>
          <w:rFonts w:asciiTheme="majorBidi" w:hAnsiTheme="majorBidi"/>
          <w:b/>
          <w:bCs/>
          <w:color w:val="auto"/>
          <w:sz w:val="24"/>
          <w:szCs w:val="24"/>
        </w:rPr>
        <w:t>Primary Data Analysis</w:t>
      </w:r>
      <w:bookmarkEnd w:id="14"/>
      <w:r>
        <w:rPr>
          <w:rFonts w:asciiTheme="majorBidi" w:hAnsiTheme="majorBidi" w:cstheme="majorBidi"/>
          <w:sz w:val="24"/>
          <w:szCs w:val="24"/>
        </w:rPr>
        <w:br/>
      </w:r>
      <w:r w:rsidR="009233DE">
        <w:rPr>
          <w:rFonts w:asciiTheme="majorBidi" w:hAnsiTheme="majorBidi" w:cstheme="majorBidi"/>
          <w:sz w:val="24"/>
          <w:szCs w:val="24"/>
        </w:rPr>
        <w:t>Firstly, t</w:t>
      </w:r>
      <w:r w:rsidR="009233DE" w:rsidRPr="009233DE">
        <w:rPr>
          <w:rFonts w:asciiTheme="majorBidi" w:hAnsiTheme="majorBidi" w:cstheme="majorBidi"/>
          <w:sz w:val="24"/>
          <w:szCs w:val="24"/>
        </w:rPr>
        <w:t xml:space="preserve">he survey </w:t>
      </w:r>
      <w:r w:rsidR="009233DE">
        <w:rPr>
          <w:rFonts w:asciiTheme="majorBidi" w:hAnsiTheme="majorBidi" w:cstheme="majorBidi"/>
          <w:sz w:val="24"/>
          <w:szCs w:val="24"/>
        </w:rPr>
        <w:t>begins</w:t>
      </w:r>
      <w:r w:rsidR="009233DE" w:rsidRPr="009233DE">
        <w:rPr>
          <w:rFonts w:asciiTheme="majorBidi" w:hAnsiTheme="majorBidi" w:cstheme="majorBidi"/>
          <w:sz w:val="24"/>
          <w:szCs w:val="24"/>
        </w:rPr>
        <w:t xml:space="preserve"> with a brief introduction outlining the effects of digital transformation on the environment along with some important details about the survey.</w:t>
      </w:r>
    </w:p>
    <w:p w14:paraId="6EAF9B7F" w14:textId="77777777" w:rsidR="009233DE" w:rsidRDefault="009233DE" w:rsidP="009233DE">
      <w:pPr>
        <w:spacing w:line="240" w:lineRule="auto"/>
        <w:jc w:val="center"/>
        <w:rPr>
          <w:rFonts w:asciiTheme="majorBidi" w:hAnsiTheme="majorBidi" w:cstheme="majorBidi"/>
          <w:sz w:val="24"/>
          <w:szCs w:val="24"/>
        </w:rPr>
      </w:pPr>
      <w:r w:rsidRPr="009233DE">
        <w:rPr>
          <w:rFonts w:asciiTheme="majorBidi" w:hAnsiTheme="majorBidi" w:cstheme="majorBidi"/>
          <w:noProof/>
          <w:sz w:val="24"/>
          <w:szCs w:val="24"/>
        </w:rPr>
        <w:drawing>
          <wp:inline distT="0" distB="0" distL="0" distR="0" wp14:anchorId="145CEB4E" wp14:editId="58AD5E11">
            <wp:extent cx="3558540" cy="286432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7699" cy="2903891"/>
                    </a:xfrm>
                    <a:prstGeom prst="rect">
                      <a:avLst/>
                    </a:prstGeom>
                  </pic:spPr>
                </pic:pic>
              </a:graphicData>
            </a:graphic>
          </wp:inline>
        </w:drawing>
      </w:r>
    </w:p>
    <w:p w14:paraId="6B6FB12D" w14:textId="78A1CEE2" w:rsidR="00E0138C" w:rsidRDefault="00E0138C" w:rsidP="00583543">
      <w:pPr>
        <w:rPr>
          <w:rFonts w:asciiTheme="majorBidi" w:hAnsiTheme="majorBidi" w:cstheme="majorBidi"/>
          <w:sz w:val="24"/>
          <w:szCs w:val="24"/>
        </w:rPr>
      </w:pPr>
      <w:r>
        <w:rPr>
          <w:rFonts w:asciiTheme="majorBidi" w:hAnsiTheme="majorBidi" w:cstheme="majorBidi"/>
          <w:sz w:val="24"/>
          <w:szCs w:val="24"/>
        </w:rPr>
        <w:lastRenderedPageBreak/>
        <w:t>Secondly, the survey starts collecting some quantitative data by asking</w:t>
      </w:r>
      <w:r w:rsidR="00CF69FD">
        <w:rPr>
          <w:rFonts w:asciiTheme="majorBidi" w:hAnsiTheme="majorBidi" w:cstheme="majorBidi"/>
          <w:sz w:val="24"/>
          <w:szCs w:val="24"/>
        </w:rPr>
        <w:t xml:space="preserve"> some general</w:t>
      </w:r>
      <w:r>
        <w:rPr>
          <w:rFonts w:asciiTheme="majorBidi" w:hAnsiTheme="majorBidi" w:cstheme="majorBidi"/>
          <w:sz w:val="24"/>
          <w:szCs w:val="24"/>
        </w:rPr>
        <w:t xml:space="preserve"> </w:t>
      </w:r>
      <w:r w:rsidR="00B944E9">
        <w:rPr>
          <w:rFonts w:asciiTheme="majorBidi" w:hAnsiTheme="majorBidi" w:cstheme="majorBidi"/>
          <w:sz w:val="24"/>
          <w:szCs w:val="24"/>
        </w:rPr>
        <w:t xml:space="preserve">closed-ended </w:t>
      </w:r>
      <w:r>
        <w:rPr>
          <w:rFonts w:asciiTheme="majorBidi" w:hAnsiTheme="majorBidi" w:cstheme="majorBidi"/>
          <w:sz w:val="24"/>
          <w:szCs w:val="24"/>
        </w:rPr>
        <w:t>question</w:t>
      </w:r>
      <w:r w:rsidR="00CF69FD">
        <w:rPr>
          <w:rFonts w:asciiTheme="majorBidi" w:hAnsiTheme="majorBidi" w:cstheme="majorBidi"/>
          <w:sz w:val="24"/>
          <w:szCs w:val="24"/>
        </w:rPr>
        <w:t>s</w:t>
      </w:r>
      <w:r>
        <w:rPr>
          <w:rFonts w:asciiTheme="majorBidi" w:hAnsiTheme="majorBidi" w:cstheme="majorBidi"/>
          <w:sz w:val="24"/>
          <w:szCs w:val="24"/>
        </w:rPr>
        <w:t xml:space="preserve"> about the gender, age, and educational level</w:t>
      </w:r>
      <w:r w:rsidR="007E0615">
        <w:rPr>
          <w:rFonts w:asciiTheme="majorBidi" w:hAnsiTheme="majorBidi" w:cstheme="majorBidi"/>
          <w:sz w:val="24"/>
          <w:szCs w:val="24"/>
        </w:rPr>
        <w:t xml:space="preserve"> of the individual</w:t>
      </w:r>
      <w:r>
        <w:rPr>
          <w:rFonts w:asciiTheme="majorBidi" w:hAnsiTheme="majorBidi" w:cstheme="majorBidi"/>
          <w:sz w:val="24"/>
          <w:szCs w:val="24"/>
        </w:rPr>
        <w:t>.</w:t>
      </w:r>
    </w:p>
    <w:p w14:paraId="471D32AA" w14:textId="61259C73" w:rsidR="00E0138C" w:rsidRDefault="00E0138C" w:rsidP="009233DE">
      <w:pPr>
        <w:spacing w:line="240" w:lineRule="auto"/>
        <w:jc w:val="cente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3360" behindDoc="0" locked="0" layoutInCell="1" allowOverlap="1" wp14:anchorId="66F92761" wp14:editId="7D6B86C6">
            <wp:simplePos x="0" y="0"/>
            <wp:positionH relativeFrom="margin">
              <wp:posOffset>1514475</wp:posOffset>
            </wp:positionH>
            <wp:positionV relativeFrom="paragraph">
              <wp:posOffset>29845</wp:posOffset>
            </wp:positionV>
            <wp:extent cx="3144624" cy="2286000"/>
            <wp:effectExtent l="19050" t="19050" r="17780" b="190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4624" cy="2286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E0138C">
        <w:rPr>
          <w:noProof/>
        </w:rPr>
        <w:drawing>
          <wp:anchor distT="0" distB="0" distL="114300" distR="114300" simplePos="0" relativeHeight="251662336" behindDoc="0" locked="0" layoutInCell="1" allowOverlap="1" wp14:anchorId="2F9DCDE7" wp14:editId="5DE7C00F">
            <wp:simplePos x="0" y="0"/>
            <wp:positionH relativeFrom="column">
              <wp:posOffset>4838065</wp:posOffset>
            </wp:positionH>
            <wp:positionV relativeFrom="paragraph">
              <wp:posOffset>27305</wp:posOffset>
            </wp:positionV>
            <wp:extent cx="1382108" cy="2286000"/>
            <wp:effectExtent l="19050" t="19050" r="27940" b="190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82108" cy="2286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B717A28" w14:textId="2C2ECF23" w:rsidR="00E0138C" w:rsidRDefault="00E0138C" w:rsidP="009233DE">
      <w:pPr>
        <w:spacing w:line="240" w:lineRule="auto"/>
        <w:jc w:val="center"/>
        <w:rPr>
          <w:rFonts w:asciiTheme="majorBidi" w:hAnsiTheme="majorBidi" w:cstheme="majorBidi"/>
          <w:sz w:val="24"/>
          <w:szCs w:val="24"/>
        </w:rPr>
      </w:pPr>
      <w:r w:rsidRPr="00E0138C">
        <w:rPr>
          <w:rFonts w:asciiTheme="majorBidi" w:hAnsiTheme="majorBidi" w:cstheme="majorBidi"/>
          <w:noProof/>
          <w:sz w:val="24"/>
          <w:szCs w:val="24"/>
        </w:rPr>
        <w:drawing>
          <wp:anchor distT="0" distB="0" distL="114300" distR="114300" simplePos="0" relativeHeight="251658240" behindDoc="0" locked="0" layoutInCell="1" allowOverlap="1" wp14:anchorId="013FA50D" wp14:editId="403FD62F">
            <wp:simplePos x="0" y="0"/>
            <wp:positionH relativeFrom="margin">
              <wp:posOffset>-336023</wp:posOffset>
            </wp:positionH>
            <wp:positionV relativeFrom="paragraph">
              <wp:posOffset>111592</wp:posOffset>
            </wp:positionV>
            <wp:extent cx="1638442" cy="1280271"/>
            <wp:effectExtent l="19050" t="19050" r="19050" b="152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38442" cy="128027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7C95DB0" w14:textId="5916F992" w:rsidR="00E0138C" w:rsidRDefault="00E0138C" w:rsidP="009233DE">
      <w:pPr>
        <w:spacing w:line="240" w:lineRule="auto"/>
        <w:jc w:val="center"/>
        <w:rPr>
          <w:rFonts w:asciiTheme="majorBidi" w:hAnsiTheme="majorBidi" w:cstheme="majorBidi"/>
          <w:sz w:val="24"/>
          <w:szCs w:val="24"/>
        </w:rPr>
      </w:pPr>
      <w:r w:rsidRPr="00E0138C">
        <w:rPr>
          <w:noProof/>
        </w:rPr>
        <w:t xml:space="preserve">  </w:t>
      </w:r>
    </w:p>
    <w:p w14:paraId="57C23200" w14:textId="45880834" w:rsidR="00CF65DA" w:rsidRDefault="00C911D6" w:rsidP="00A5045A">
      <w:pPr>
        <w:spacing w:line="240" w:lineRule="auto"/>
        <w:jc w:val="cente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8480" behindDoc="0" locked="0" layoutInCell="1" allowOverlap="1" wp14:anchorId="279B8BE8" wp14:editId="00C1A53B">
            <wp:simplePos x="0" y="0"/>
            <wp:positionH relativeFrom="column">
              <wp:posOffset>4101729</wp:posOffset>
            </wp:positionH>
            <wp:positionV relativeFrom="paragraph">
              <wp:posOffset>370205</wp:posOffset>
            </wp:positionV>
            <wp:extent cx="2468880" cy="2103120"/>
            <wp:effectExtent l="0" t="0" r="7620" b="11430"/>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rPr>
        <w:drawing>
          <wp:anchor distT="0" distB="0" distL="114300" distR="114300" simplePos="0" relativeHeight="251666432" behindDoc="0" locked="0" layoutInCell="1" allowOverlap="1" wp14:anchorId="0B3313EB" wp14:editId="0EAF8E4E">
            <wp:simplePos x="0" y="0"/>
            <wp:positionH relativeFrom="column">
              <wp:posOffset>1641739</wp:posOffset>
            </wp:positionH>
            <wp:positionV relativeFrom="paragraph">
              <wp:posOffset>363220</wp:posOffset>
            </wp:positionV>
            <wp:extent cx="2468880" cy="2103120"/>
            <wp:effectExtent l="0" t="0" r="7620" b="11430"/>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r w:rsidR="007E0615">
        <w:rPr>
          <w:rFonts w:asciiTheme="majorBidi" w:hAnsiTheme="majorBidi" w:cstheme="majorBidi"/>
          <w:noProof/>
          <w:sz w:val="24"/>
          <w:szCs w:val="24"/>
        </w:rPr>
        <w:drawing>
          <wp:anchor distT="0" distB="0" distL="114300" distR="114300" simplePos="0" relativeHeight="251664384" behindDoc="0" locked="0" layoutInCell="1" allowOverlap="1" wp14:anchorId="073F1305" wp14:editId="3D53E2D4">
            <wp:simplePos x="0" y="0"/>
            <wp:positionH relativeFrom="column">
              <wp:posOffset>-576640</wp:posOffset>
            </wp:positionH>
            <wp:positionV relativeFrom="paragraph">
              <wp:posOffset>363939</wp:posOffset>
            </wp:positionV>
            <wp:extent cx="2286000" cy="2103120"/>
            <wp:effectExtent l="0" t="0" r="0" b="11430"/>
            <wp:wrapSquare wrapText="bothSides"/>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p>
    <w:p w14:paraId="7607EB7B" w14:textId="4F33C3F1" w:rsidR="00CF65DA" w:rsidRDefault="00CF65DA" w:rsidP="00DA3D9B">
      <w:pPr>
        <w:spacing w:line="240" w:lineRule="auto"/>
        <w:rPr>
          <w:rFonts w:asciiTheme="majorBidi" w:hAnsiTheme="majorBidi" w:cstheme="majorBidi"/>
          <w:sz w:val="24"/>
          <w:szCs w:val="24"/>
        </w:rPr>
      </w:pPr>
    </w:p>
    <w:p w14:paraId="5606206E" w14:textId="1BC166B8" w:rsidR="00B24453" w:rsidRDefault="00736A79" w:rsidP="00B24453">
      <w:pPr>
        <w:spacing w:line="240" w:lineRule="auto"/>
        <w:rPr>
          <w:rFonts w:asciiTheme="majorBidi" w:hAnsiTheme="majorBidi" w:cstheme="majorBidi"/>
          <w:sz w:val="24"/>
          <w:szCs w:val="24"/>
        </w:rPr>
      </w:pPr>
      <w:r w:rsidRPr="00736A79">
        <w:rPr>
          <w:rFonts w:asciiTheme="majorBidi" w:hAnsiTheme="majorBidi" w:cstheme="majorBidi"/>
          <w:sz w:val="24"/>
          <w:szCs w:val="24"/>
        </w:rPr>
        <w:t>As we can see from the data above, men provided roughly two-thirds of the 11 responses (7 responses), whilst women provided one-third of them (4 responses).</w:t>
      </w:r>
      <w:r>
        <w:rPr>
          <w:rFonts w:asciiTheme="majorBidi" w:hAnsiTheme="majorBidi" w:cstheme="majorBidi"/>
          <w:sz w:val="24"/>
          <w:szCs w:val="24"/>
        </w:rPr>
        <w:t xml:space="preserve"> </w:t>
      </w:r>
      <w:r w:rsidR="001E0A72" w:rsidRPr="001E0A72">
        <w:rPr>
          <w:rFonts w:asciiTheme="majorBidi" w:hAnsiTheme="majorBidi" w:cstheme="majorBidi"/>
          <w:sz w:val="24"/>
          <w:szCs w:val="24"/>
        </w:rPr>
        <w:t>Regarding the age distribution, no responses were submitted by people over the age of 55, while 2 responses came from people between the ages of 18 and 24, 5 responses came from people between the ages of 25 and 34, 3 responses came from people between the ages of 35 and 44, and 1 response came from a person between the ages of 45 and 54.</w:t>
      </w:r>
      <w:r w:rsidR="000A6E77">
        <w:rPr>
          <w:rFonts w:asciiTheme="majorBidi" w:hAnsiTheme="majorBidi" w:cstheme="majorBidi"/>
          <w:sz w:val="24"/>
          <w:szCs w:val="24"/>
        </w:rPr>
        <w:t xml:space="preserve"> </w:t>
      </w:r>
      <w:r w:rsidR="000A6E77" w:rsidRPr="000A6E77">
        <w:rPr>
          <w:rFonts w:asciiTheme="majorBidi" w:hAnsiTheme="majorBidi" w:cstheme="majorBidi"/>
          <w:sz w:val="24"/>
          <w:szCs w:val="24"/>
        </w:rPr>
        <w:t>Concerning education levels, no responses were provided by people who listed a high school degree, a diploma, or a PhD as their highest level of education, while the majority of respondents (8 responses) appeared to hold bachelor's degrees</w:t>
      </w:r>
      <w:r w:rsidR="00B01759">
        <w:rPr>
          <w:rFonts w:asciiTheme="majorBidi" w:hAnsiTheme="majorBidi" w:cstheme="majorBidi"/>
          <w:sz w:val="24"/>
          <w:szCs w:val="24"/>
        </w:rPr>
        <w:t xml:space="preserve">. In addition, </w:t>
      </w:r>
      <w:r w:rsidR="000A6E77" w:rsidRPr="000A6E77">
        <w:rPr>
          <w:rFonts w:asciiTheme="majorBidi" w:hAnsiTheme="majorBidi" w:cstheme="majorBidi"/>
          <w:sz w:val="24"/>
          <w:szCs w:val="24"/>
        </w:rPr>
        <w:t>1 was an undergraduate, and 2 have a master's degrees.</w:t>
      </w:r>
      <w:r w:rsidR="00FE20AF">
        <w:rPr>
          <w:rFonts w:asciiTheme="majorBidi" w:hAnsiTheme="majorBidi" w:cstheme="majorBidi"/>
          <w:sz w:val="24"/>
          <w:szCs w:val="24"/>
        </w:rPr>
        <w:t xml:space="preserve"> </w:t>
      </w:r>
      <w:r w:rsidR="00292F6A" w:rsidRPr="00292F6A">
        <w:rPr>
          <w:rFonts w:asciiTheme="majorBidi" w:hAnsiTheme="majorBidi" w:cstheme="majorBidi"/>
          <w:sz w:val="24"/>
          <w:szCs w:val="24"/>
        </w:rPr>
        <w:t>None of the respondents used the "Other" option, which was intended to allow qualitative data to be submitted if a person had a degree other than those specified in the educational level enquiry.</w:t>
      </w:r>
    </w:p>
    <w:p w14:paraId="5DD6F9DD" w14:textId="3437A670" w:rsidR="00211941" w:rsidRDefault="00B24453" w:rsidP="00B24453">
      <w:pPr>
        <w:spacing w:line="240" w:lineRule="auto"/>
        <w:rPr>
          <w:rFonts w:asciiTheme="majorBidi" w:hAnsiTheme="majorBidi" w:cstheme="majorBidi"/>
          <w:sz w:val="24"/>
          <w:szCs w:val="24"/>
        </w:rPr>
      </w:pPr>
      <w:r w:rsidRPr="00B24453">
        <w:rPr>
          <w:rFonts w:asciiTheme="majorBidi" w:hAnsiTheme="majorBidi" w:cstheme="majorBidi"/>
          <w:sz w:val="24"/>
          <w:szCs w:val="24"/>
        </w:rPr>
        <w:t xml:space="preserve">Additional general </w:t>
      </w:r>
      <w:r>
        <w:rPr>
          <w:rFonts w:asciiTheme="majorBidi" w:hAnsiTheme="majorBidi" w:cstheme="majorBidi"/>
          <w:sz w:val="24"/>
          <w:szCs w:val="24"/>
        </w:rPr>
        <w:t>questions</w:t>
      </w:r>
      <w:r w:rsidRPr="00B24453">
        <w:rPr>
          <w:rFonts w:asciiTheme="majorBidi" w:hAnsiTheme="majorBidi" w:cstheme="majorBidi"/>
          <w:sz w:val="24"/>
          <w:szCs w:val="24"/>
        </w:rPr>
        <w:t xml:space="preserve"> included </w:t>
      </w:r>
      <w:r>
        <w:rPr>
          <w:rFonts w:asciiTheme="majorBidi" w:hAnsiTheme="majorBidi" w:cstheme="majorBidi"/>
          <w:sz w:val="24"/>
          <w:szCs w:val="24"/>
        </w:rPr>
        <w:t>ones</w:t>
      </w:r>
      <w:r w:rsidRPr="00B24453">
        <w:rPr>
          <w:rFonts w:asciiTheme="majorBidi" w:hAnsiTheme="majorBidi" w:cstheme="majorBidi"/>
          <w:sz w:val="24"/>
          <w:szCs w:val="24"/>
        </w:rPr>
        <w:t xml:space="preserve"> about the </w:t>
      </w:r>
      <w:r>
        <w:rPr>
          <w:rFonts w:asciiTheme="majorBidi" w:hAnsiTheme="majorBidi" w:cstheme="majorBidi"/>
          <w:sz w:val="24"/>
          <w:szCs w:val="24"/>
        </w:rPr>
        <w:t>n</w:t>
      </w:r>
      <w:r w:rsidRPr="00B24453">
        <w:rPr>
          <w:rFonts w:asciiTheme="majorBidi" w:hAnsiTheme="majorBidi" w:cstheme="majorBidi"/>
          <w:sz w:val="24"/>
          <w:szCs w:val="24"/>
        </w:rPr>
        <w:t xml:space="preserve">ame of the </w:t>
      </w:r>
      <w:r>
        <w:rPr>
          <w:rFonts w:asciiTheme="majorBidi" w:hAnsiTheme="majorBidi" w:cstheme="majorBidi"/>
          <w:sz w:val="24"/>
          <w:szCs w:val="24"/>
        </w:rPr>
        <w:t>o</w:t>
      </w:r>
      <w:r w:rsidRPr="00B24453">
        <w:rPr>
          <w:rFonts w:asciiTheme="majorBidi" w:hAnsiTheme="majorBidi" w:cstheme="majorBidi"/>
          <w:sz w:val="24"/>
          <w:szCs w:val="24"/>
        </w:rPr>
        <w:t xml:space="preserve">rganization and the </w:t>
      </w:r>
      <w:r>
        <w:rPr>
          <w:rFonts w:asciiTheme="majorBidi" w:hAnsiTheme="majorBidi" w:cstheme="majorBidi"/>
          <w:sz w:val="24"/>
          <w:szCs w:val="24"/>
        </w:rPr>
        <w:t>p</w:t>
      </w:r>
      <w:r w:rsidRPr="00B24453">
        <w:rPr>
          <w:rFonts w:asciiTheme="majorBidi" w:hAnsiTheme="majorBidi" w:cstheme="majorBidi"/>
          <w:sz w:val="24"/>
          <w:szCs w:val="24"/>
        </w:rPr>
        <w:t xml:space="preserve">osition in the </w:t>
      </w:r>
      <w:r>
        <w:rPr>
          <w:rFonts w:asciiTheme="majorBidi" w:hAnsiTheme="majorBidi" w:cstheme="majorBidi"/>
          <w:sz w:val="24"/>
          <w:szCs w:val="24"/>
        </w:rPr>
        <w:t>o</w:t>
      </w:r>
      <w:r w:rsidRPr="00B24453">
        <w:rPr>
          <w:rFonts w:asciiTheme="majorBidi" w:hAnsiTheme="majorBidi" w:cstheme="majorBidi"/>
          <w:sz w:val="24"/>
          <w:szCs w:val="24"/>
        </w:rPr>
        <w:t>rganization, the answers to which were provided in the form of short answers (</w:t>
      </w:r>
      <w:r>
        <w:rPr>
          <w:rFonts w:asciiTheme="majorBidi" w:hAnsiTheme="majorBidi" w:cstheme="majorBidi"/>
          <w:sz w:val="24"/>
          <w:szCs w:val="24"/>
        </w:rPr>
        <w:t>o</w:t>
      </w:r>
      <w:r w:rsidRPr="00B24453">
        <w:rPr>
          <w:rFonts w:asciiTheme="majorBidi" w:hAnsiTheme="majorBidi" w:cstheme="majorBidi"/>
          <w:sz w:val="24"/>
          <w:szCs w:val="24"/>
        </w:rPr>
        <w:t>pen-</w:t>
      </w:r>
      <w:r>
        <w:rPr>
          <w:rFonts w:asciiTheme="majorBidi" w:hAnsiTheme="majorBidi" w:cstheme="majorBidi"/>
          <w:sz w:val="24"/>
          <w:szCs w:val="24"/>
        </w:rPr>
        <w:t>e</w:t>
      </w:r>
      <w:r w:rsidRPr="00B24453">
        <w:rPr>
          <w:rFonts w:asciiTheme="majorBidi" w:hAnsiTheme="majorBidi" w:cstheme="majorBidi"/>
          <w:sz w:val="24"/>
          <w:szCs w:val="24"/>
        </w:rPr>
        <w:t xml:space="preserve">nded </w:t>
      </w:r>
      <w:r>
        <w:rPr>
          <w:rFonts w:asciiTheme="majorBidi" w:hAnsiTheme="majorBidi" w:cstheme="majorBidi"/>
          <w:sz w:val="24"/>
          <w:szCs w:val="24"/>
        </w:rPr>
        <w:t>q</w:t>
      </w:r>
      <w:r w:rsidRPr="00B24453">
        <w:rPr>
          <w:rFonts w:asciiTheme="majorBidi" w:hAnsiTheme="majorBidi" w:cstheme="majorBidi"/>
          <w:sz w:val="24"/>
          <w:szCs w:val="24"/>
        </w:rPr>
        <w:t>uestions) rather than multiple choice responses</w:t>
      </w:r>
      <w:r>
        <w:rPr>
          <w:rFonts w:asciiTheme="majorBidi" w:hAnsiTheme="majorBidi" w:cstheme="majorBidi"/>
          <w:sz w:val="24"/>
          <w:szCs w:val="24"/>
        </w:rPr>
        <w:t xml:space="preserve"> </w:t>
      </w:r>
      <w:r w:rsidRPr="00B24453">
        <w:rPr>
          <w:rFonts w:asciiTheme="majorBidi" w:hAnsiTheme="majorBidi" w:cstheme="majorBidi"/>
          <w:sz w:val="24"/>
          <w:szCs w:val="24"/>
        </w:rPr>
        <w:t>(</w:t>
      </w:r>
      <w:r>
        <w:rPr>
          <w:rFonts w:asciiTheme="majorBidi" w:hAnsiTheme="majorBidi" w:cstheme="majorBidi"/>
          <w:sz w:val="24"/>
          <w:szCs w:val="24"/>
        </w:rPr>
        <w:t>c</w:t>
      </w:r>
      <w:r w:rsidRPr="00B24453">
        <w:rPr>
          <w:rFonts w:asciiTheme="majorBidi" w:hAnsiTheme="majorBidi" w:cstheme="majorBidi"/>
          <w:sz w:val="24"/>
          <w:szCs w:val="24"/>
        </w:rPr>
        <w:t>losed-</w:t>
      </w:r>
      <w:r>
        <w:rPr>
          <w:rFonts w:asciiTheme="majorBidi" w:hAnsiTheme="majorBidi" w:cstheme="majorBidi"/>
          <w:sz w:val="24"/>
          <w:szCs w:val="24"/>
        </w:rPr>
        <w:t>e</w:t>
      </w:r>
      <w:r w:rsidRPr="00B24453">
        <w:rPr>
          <w:rFonts w:asciiTheme="majorBidi" w:hAnsiTheme="majorBidi" w:cstheme="majorBidi"/>
          <w:sz w:val="24"/>
          <w:szCs w:val="24"/>
        </w:rPr>
        <w:t xml:space="preserve">nded </w:t>
      </w:r>
      <w:r>
        <w:rPr>
          <w:rFonts w:asciiTheme="majorBidi" w:hAnsiTheme="majorBidi" w:cstheme="majorBidi"/>
          <w:sz w:val="24"/>
          <w:szCs w:val="24"/>
        </w:rPr>
        <w:t>q</w:t>
      </w:r>
      <w:r w:rsidRPr="00B24453">
        <w:rPr>
          <w:rFonts w:asciiTheme="majorBidi" w:hAnsiTheme="majorBidi" w:cstheme="majorBidi"/>
          <w:sz w:val="24"/>
          <w:szCs w:val="24"/>
        </w:rPr>
        <w:t>uestions), allowing us to gather qualitative data</w:t>
      </w:r>
      <w:r>
        <w:rPr>
          <w:rFonts w:asciiTheme="majorBidi" w:hAnsiTheme="majorBidi" w:cstheme="majorBidi"/>
          <w:sz w:val="24"/>
          <w:szCs w:val="24"/>
        </w:rPr>
        <w:t>.</w:t>
      </w:r>
    </w:p>
    <w:p w14:paraId="0460BD41" w14:textId="4CAD7D72" w:rsidR="0023287E" w:rsidRDefault="0023287E" w:rsidP="00B24453">
      <w:pPr>
        <w:spacing w:line="240" w:lineRule="auto"/>
        <w:rPr>
          <w:rFonts w:asciiTheme="majorBidi" w:hAnsiTheme="majorBidi" w:cstheme="majorBidi"/>
          <w:sz w:val="24"/>
          <w:szCs w:val="24"/>
        </w:rPr>
      </w:pPr>
      <w:r w:rsidRPr="0023287E">
        <w:rPr>
          <w:rFonts w:asciiTheme="majorBidi" w:hAnsiTheme="majorBidi" w:cstheme="majorBidi"/>
          <w:noProof/>
          <w:sz w:val="24"/>
          <w:szCs w:val="24"/>
        </w:rPr>
        <w:lastRenderedPageBreak/>
        <w:drawing>
          <wp:inline distT="0" distB="0" distL="0" distR="0" wp14:anchorId="3ACC46F5" wp14:editId="683AB99C">
            <wp:extent cx="3017519" cy="1005840"/>
            <wp:effectExtent l="19050" t="19050" r="12065" b="228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7519" cy="1005840"/>
                    </a:xfrm>
                    <a:prstGeom prst="rect">
                      <a:avLst/>
                    </a:prstGeom>
                    <a:ln>
                      <a:solidFill>
                        <a:schemeClr val="tx1"/>
                      </a:solidFill>
                    </a:ln>
                  </pic:spPr>
                </pic:pic>
              </a:graphicData>
            </a:graphic>
          </wp:inline>
        </w:drawing>
      </w:r>
      <w:r w:rsidRPr="0023287E">
        <w:rPr>
          <w:noProof/>
        </w:rPr>
        <w:t xml:space="preserve"> </w:t>
      </w:r>
      <w:r w:rsidRPr="0023287E">
        <w:rPr>
          <w:rFonts w:asciiTheme="majorBidi" w:hAnsiTheme="majorBidi" w:cstheme="majorBidi"/>
          <w:noProof/>
          <w:sz w:val="24"/>
          <w:szCs w:val="24"/>
        </w:rPr>
        <w:drawing>
          <wp:inline distT="0" distB="0" distL="0" distR="0" wp14:anchorId="1AA2FDB1" wp14:editId="24C16D96">
            <wp:extent cx="2816352" cy="1005840"/>
            <wp:effectExtent l="19050" t="19050" r="22225" b="2286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18"/>
                    <a:stretch>
                      <a:fillRect/>
                    </a:stretch>
                  </pic:blipFill>
                  <pic:spPr>
                    <a:xfrm>
                      <a:off x="0" y="0"/>
                      <a:ext cx="2816352" cy="1005840"/>
                    </a:xfrm>
                    <a:prstGeom prst="rect">
                      <a:avLst/>
                    </a:prstGeom>
                    <a:ln>
                      <a:solidFill>
                        <a:schemeClr val="tx1"/>
                      </a:solidFill>
                    </a:ln>
                  </pic:spPr>
                </pic:pic>
              </a:graphicData>
            </a:graphic>
          </wp:inline>
        </w:drawing>
      </w:r>
    </w:p>
    <w:p w14:paraId="054C635F" w14:textId="77777777" w:rsidR="0023287E" w:rsidRDefault="0023287E" w:rsidP="00B24453">
      <w:pPr>
        <w:spacing w:line="240" w:lineRule="auto"/>
        <w:rPr>
          <w:rFonts w:asciiTheme="majorBidi" w:hAnsiTheme="majorBidi" w:cstheme="majorBidi"/>
          <w:sz w:val="24"/>
          <w:szCs w:val="24"/>
        </w:rPr>
      </w:pPr>
    </w:p>
    <w:p w14:paraId="503D14DB" w14:textId="57662954" w:rsidR="00272CE5" w:rsidRDefault="00272CE5" w:rsidP="00B24453">
      <w:pPr>
        <w:spacing w:line="240" w:lineRule="auto"/>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9504" behindDoc="0" locked="0" layoutInCell="1" allowOverlap="1" wp14:anchorId="358876EB" wp14:editId="0E90A555">
            <wp:simplePos x="0" y="0"/>
            <wp:positionH relativeFrom="margin">
              <wp:posOffset>-733425</wp:posOffset>
            </wp:positionH>
            <wp:positionV relativeFrom="paragraph">
              <wp:posOffset>198120</wp:posOffset>
            </wp:positionV>
            <wp:extent cx="4088765" cy="2656205"/>
            <wp:effectExtent l="0" t="0" r="6985" b="10795"/>
            <wp:wrapSquare wrapText="bothSides"/>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rPr>
        <w:drawing>
          <wp:anchor distT="0" distB="0" distL="114300" distR="114300" simplePos="0" relativeHeight="251670528" behindDoc="0" locked="0" layoutInCell="1" allowOverlap="1" wp14:anchorId="28263CA0" wp14:editId="4E76F313">
            <wp:simplePos x="0" y="0"/>
            <wp:positionH relativeFrom="column">
              <wp:posOffset>3122343</wp:posOffset>
            </wp:positionH>
            <wp:positionV relativeFrom="paragraph">
              <wp:posOffset>76415</wp:posOffset>
            </wp:positionV>
            <wp:extent cx="3528204" cy="3046562"/>
            <wp:effectExtent l="0" t="76200" r="0" b="78105"/>
            <wp:wrapSquare wrapText="bothSides"/>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page">
              <wp14:pctWidth>0</wp14:pctWidth>
            </wp14:sizeRelH>
            <wp14:sizeRelV relativeFrom="page">
              <wp14:pctHeight>0</wp14:pctHeight>
            </wp14:sizeRelV>
          </wp:anchor>
        </w:drawing>
      </w:r>
    </w:p>
    <w:p w14:paraId="4799D909" w14:textId="0227B805" w:rsidR="00272CE5" w:rsidRDefault="00272CE5" w:rsidP="00B24453">
      <w:pPr>
        <w:spacing w:line="240" w:lineRule="auto"/>
        <w:rPr>
          <w:rFonts w:asciiTheme="majorBidi" w:hAnsiTheme="majorBidi" w:cstheme="majorBidi"/>
          <w:sz w:val="24"/>
          <w:szCs w:val="24"/>
        </w:rPr>
      </w:pPr>
    </w:p>
    <w:p w14:paraId="445529FB" w14:textId="77777777" w:rsidR="003C1CC6" w:rsidRDefault="003C1CC6" w:rsidP="00B24453">
      <w:pPr>
        <w:spacing w:line="240" w:lineRule="auto"/>
        <w:rPr>
          <w:rFonts w:asciiTheme="majorBidi" w:hAnsiTheme="majorBidi" w:cstheme="majorBidi"/>
          <w:sz w:val="24"/>
          <w:szCs w:val="24"/>
        </w:rPr>
      </w:pPr>
    </w:p>
    <w:p w14:paraId="6A859C9A" w14:textId="47176D54" w:rsidR="00272CE5" w:rsidRDefault="003C1CC6" w:rsidP="00B24453">
      <w:pPr>
        <w:spacing w:line="240" w:lineRule="auto"/>
        <w:rPr>
          <w:rFonts w:asciiTheme="majorBidi" w:hAnsiTheme="majorBidi" w:cstheme="majorBidi"/>
          <w:sz w:val="24"/>
          <w:szCs w:val="24"/>
        </w:rPr>
      </w:pPr>
      <w:r w:rsidRPr="003C1CC6">
        <w:rPr>
          <w:rFonts w:asciiTheme="majorBidi" w:hAnsiTheme="majorBidi" w:cstheme="majorBidi"/>
          <w:sz w:val="24"/>
          <w:szCs w:val="24"/>
        </w:rPr>
        <w:t xml:space="preserve">As we can see above, </w:t>
      </w:r>
      <w:proofErr w:type="gramStart"/>
      <w:r w:rsidRPr="003C1CC6">
        <w:rPr>
          <w:rFonts w:asciiTheme="majorBidi" w:hAnsiTheme="majorBidi" w:cstheme="majorBidi"/>
          <w:sz w:val="24"/>
          <w:szCs w:val="24"/>
        </w:rPr>
        <w:t>the majority of</w:t>
      </w:r>
      <w:proofErr w:type="gramEnd"/>
      <w:r w:rsidRPr="003C1CC6">
        <w:rPr>
          <w:rFonts w:asciiTheme="majorBidi" w:hAnsiTheme="majorBidi" w:cstheme="majorBidi"/>
          <w:sz w:val="24"/>
          <w:szCs w:val="24"/>
        </w:rPr>
        <w:t xml:space="preserve"> responses (6 responses) came from FutureTEC </w:t>
      </w:r>
      <w:r>
        <w:rPr>
          <w:rFonts w:asciiTheme="majorBidi" w:hAnsiTheme="majorBidi" w:cstheme="majorBidi"/>
          <w:sz w:val="24"/>
          <w:szCs w:val="24"/>
        </w:rPr>
        <w:t>employees</w:t>
      </w:r>
      <w:r w:rsidRPr="003C1CC6">
        <w:rPr>
          <w:rFonts w:asciiTheme="majorBidi" w:hAnsiTheme="majorBidi" w:cstheme="majorBidi"/>
          <w:sz w:val="24"/>
          <w:szCs w:val="24"/>
        </w:rPr>
        <w:t>. Other responses came from some of their partners, including Microsoft (2 responses), Lenovo (1 response), Aramex (1 response), and OPTIMIZA (1 response).</w:t>
      </w:r>
      <w:r>
        <w:rPr>
          <w:rFonts w:asciiTheme="majorBidi" w:hAnsiTheme="majorBidi" w:cstheme="majorBidi"/>
          <w:sz w:val="24"/>
          <w:szCs w:val="24"/>
        </w:rPr>
        <w:t xml:space="preserve"> </w:t>
      </w:r>
      <w:r w:rsidR="006815E2" w:rsidRPr="006815E2">
        <w:rPr>
          <w:rFonts w:asciiTheme="majorBidi" w:hAnsiTheme="majorBidi" w:cstheme="majorBidi"/>
          <w:sz w:val="24"/>
          <w:szCs w:val="24"/>
        </w:rPr>
        <w:t xml:space="preserve">Since </w:t>
      </w:r>
      <w:r w:rsidR="006815E2">
        <w:rPr>
          <w:rFonts w:asciiTheme="majorBidi" w:hAnsiTheme="majorBidi" w:cstheme="majorBidi"/>
          <w:sz w:val="24"/>
          <w:szCs w:val="24"/>
        </w:rPr>
        <w:t>the</w:t>
      </w:r>
      <w:r w:rsidR="006815E2" w:rsidRPr="006815E2">
        <w:rPr>
          <w:rFonts w:asciiTheme="majorBidi" w:hAnsiTheme="majorBidi" w:cstheme="majorBidi"/>
          <w:sz w:val="24"/>
          <w:szCs w:val="24"/>
        </w:rPr>
        <w:t xml:space="preserve"> question was optional, we were only able to gather 8 replies for the organizational position</w:t>
      </w:r>
      <w:r w:rsidR="006815E2">
        <w:rPr>
          <w:rFonts w:asciiTheme="majorBidi" w:hAnsiTheme="majorBidi" w:cstheme="majorBidi"/>
          <w:sz w:val="24"/>
          <w:szCs w:val="24"/>
        </w:rPr>
        <w:t>.</w:t>
      </w:r>
      <w:r w:rsidR="006815E2" w:rsidRPr="006815E2">
        <w:rPr>
          <w:rFonts w:asciiTheme="majorBidi" w:hAnsiTheme="majorBidi" w:cstheme="majorBidi"/>
          <w:sz w:val="24"/>
          <w:szCs w:val="24"/>
        </w:rPr>
        <w:t xml:space="preserve"> </w:t>
      </w:r>
      <w:r w:rsidR="00A5071F">
        <w:rPr>
          <w:rFonts w:asciiTheme="majorBidi" w:hAnsiTheme="majorBidi" w:cstheme="majorBidi"/>
          <w:sz w:val="24"/>
          <w:szCs w:val="24"/>
        </w:rPr>
        <w:t>Al</w:t>
      </w:r>
      <w:r w:rsidR="00A5071F" w:rsidRPr="006815E2">
        <w:rPr>
          <w:rFonts w:asciiTheme="majorBidi" w:hAnsiTheme="majorBidi" w:cstheme="majorBidi"/>
          <w:sz w:val="24"/>
          <w:szCs w:val="24"/>
        </w:rPr>
        <w:t>l</w:t>
      </w:r>
      <w:r w:rsidR="006815E2" w:rsidRPr="006815E2">
        <w:rPr>
          <w:rFonts w:asciiTheme="majorBidi" w:hAnsiTheme="majorBidi" w:cstheme="majorBidi"/>
          <w:sz w:val="24"/>
          <w:szCs w:val="24"/>
        </w:rPr>
        <w:t xml:space="preserve"> the positions are listed in the chart above.</w:t>
      </w:r>
    </w:p>
    <w:p w14:paraId="120BAA08" w14:textId="1F4C6E60" w:rsidR="00545E71" w:rsidRDefault="00545E71" w:rsidP="00545E71">
      <w:pPr>
        <w:spacing w:line="240" w:lineRule="auto"/>
        <w:rPr>
          <w:rFonts w:asciiTheme="majorBidi" w:hAnsiTheme="majorBidi" w:cstheme="majorBidi"/>
          <w:noProof/>
          <w:sz w:val="24"/>
          <w:szCs w:val="24"/>
        </w:rPr>
      </w:pPr>
      <w:r>
        <w:rPr>
          <w:rFonts w:asciiTheme="majorBidi" w:hAnsiTheme="majorBidi" w:cstheme="majorBidi"/>
          <w:noProof/>
          <w:sz w:val="24"/>
          <w:szCs w:val="24"/>
        </w:rPr>
        <w:drawing>
          <wp:anchor distT="0" distB="0" distL="114300" distR="114300" simplePos="0" relativeHeight="251672576" behindDoc="0" locked="0" layoutInCell="1" allowOverlap="1" wp14:anchorId="4C14D578" wp14:editId="62AD0646">
            <wp:simplePos x="0" y="0"/>
            <wp:positionH relativeFrom="column">
              <wp:posOffset>3767084</wp:posOffset>
            </wp:positionH>
            <wp:positionV relativeFrom="paragraph">
              <wp:posOffset>284480</wp:posOffset>
            </wp:positionV>
            <wp:extent cx="2373630" cy="2103120"/>
            <wp:effectExtent l="0" t="0" r="7620" b="11430"/>
            <wp:wrapSquare wrapText="bothSides"/>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Pr="00545E71">
        <w:rPr>
          <w:rFonts w:asciiTheme="majorBidi" w:hAnsiTheme="majorBidi" w:cstheme="majorBidi"/>
          <w:sz w:val="24"/>
          <w:szCs w:val="24"/>
        </w:rPr>
        <w:t>In the next section, a question about whether the responder is aware of the environmental impacts of the digital transformation appears.</w:t>
      </w:r>
      <w:r w:rsidRPr="00545E71">
        <w:rPr>
          <w:rFonts w:asciiTheme="majorBidi" w:hAnsiTheme="majorBidi" w:cstheme="majorBidi"/>
          <w:noProof/>
          <w:sz w:val="24"/>
          <w:szCs w:val="24"/>
        </w:rPr>
        <w:t xml:space="preserve"> </w:t>
      </w:r>
    </w:p>
    <w:p w14:paraId="52332514" w14:textId="7E9217A3" w:rsidR="00545E71" w:rsidRDefault="00545E71" w:rsidP="00545E71">
      <w:pPr>
        <w:spacing w:line="240" w:lineRule="auto"/>
        <w:rPr>
          <w:rFonts w:asciiTheme="majorBidi" w:hAnsiTheme="majorBidi" w:cstheme="majorBidi"/>
          <w:noProof/>
          <w:sz w:val="24"/>
          <w:szCs w:val="24"/>
        </w:rPr>
      </w:pPr>
      <w:r w:rsidRPr="00545E71">
        <w:rPr>
          <w:rFonts w:asciiTheme="majorBidi" w:hAnsiTheme="majorBidi" w:cstheme="majorBidi"/>
          <w:noProof/>
          <w:sz w:val="24"/>
          <w:szCs w:val="24"/>
        </w:rPr>
        <w:drawing>
          <wp:anchor distT="0" distB="0" distL="114300" distR="114300" simplePos="0" relativeHeight="251673600" behindDoc="0" locked="0" layoutInCell="1" allowOverlap="1" wp14:anchorId="138DFB43" wp14:editId="45A1CC3D">
            <wp:simplePos x="0" y="0"/>
            <wp:positionH relativeFrom="margin">
              <wp:align>left</wp:align>
            </wp:positionH>
            <wp:positionV relativeFrom="paragraph">
              <wp:posOffset>406771</wp:posOffset>
            </wp:positionV>
            <wp:extent cx="3552190" cy="888365"/>
            <wp:effectExtent l="19050" t="19050" r="10160" b="260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323" t="25713" r="1471" b="4500"/>
                    <a:stretch/>
                  </pic:blipFill>
                  <pic:spPr bwMode="auto">
                    <a:xfrm>
                      <a:off x="0" y="0"/>
                      <a:ext cx="3552190" cy="8883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F23175" w14:textId="63287FC3" w:rsidR="00545E71" w:rsidRDefault="00545E71" w:rsidP="00545E71">
      <w:pPr>
        <w:spacing w:line="240" w:lineRule="auto"/>
        <w:rPr>
          <w:rFonts w:asciiTheme="majorBidi" w:hAnsiTheme="majorBidi" w:cstheme="majorBidi"/>
          <w:noProof/>
          <w:sz w:val="24"/>
          <w:szCs w:val="24"/>
        </w:rPr>
      </w:pPr>
    </w:p>
    <w:p w14:paraId="798F39F1" w14:textId="030A6267" w:rsidR="00545E71" w:rsidRDefault="00545E71" w:rsidP="00545E71">
      <w:pPr>
        <w:spacing w:line="240" w:lineRule="auto"/>
        <w:rPr>
          <w:rFonts w:asciiTheme="majorBidi" w:hAnsiTheme="majorBidi" w:cstheme="majorBidi"/>
          <w:noProof/>
          <w:sz w:val="24"/>
          <w:szCs w:val="24"/>
        </w:rPr>
      </w:pPr>
    </w:p>
    <w:p w14:paraId="3D2E6C67" w14:textId="206C4624" w:rsidR="00545E71" w:rsidRDefault="00467BE9" w:rsidP="00545E71">
      <w:pPr>
        <w:spacing w:line="240" w:lineRule="auto"/>
        <w:rPr>
          <w:rFonts w:asciiTheme="majorBidi" w:hAnsiTheme="majorBidi" w:cstheme="majorBidi"/>
          <w:noProof/>
          <w:sz w:val="24"/>
          <w:szCs w:val="24"/>
        </w:rPr>
      </w:pPr>
      <w:r w:rsidRPr="00467BE9">
        <w:rPr>
          <w:rFonts w:asciiTheme="majorBidi" w:hAnsiTheme="majorBidi" w:cstheme="majorBidi"/>
          <w:noProof/>
          <w:sz w:val="24"/>
          <w:szCs w:val="24"/>
        </w:rPr>
        <w:lastRenderedPageBreak/>
        <w:t>The majority of respondents</w:t>
      </w:r>
      <w:r>
        <w:rPr>
          <w:rFonts w:asciiTheme="majorBidi" w:hAnsiTheme="majorBidi" w:cstheme="majorBidi"/>
          <w:noProof/>
          <w:sz w:val="24"/>
          <w:szCs w:val="24"/>
        </w:rPr>
        <w:t xml:space="preserve"> (8 responses)</w:t>
      </w:r>
      <w:r w:rsidRPr="00467BE9">
        <w:rPr>
          <w:rFonts w:asciiTheme="majorBidi" w:hAnsiTheme="majorBidi" w:cstheme="majorBidi"/>
          <w:noProof/>
          <w:sz w:val="24"/>
          <w:szCs w:val="24"/>
        </w:rPr>
        <w:t xml:space="preserve"> indicated that they are aware of the environmental implications of the digital transition, while three respondents indicated that they were not. For those who replied that they were aware of the situation, they proceeded on to </w:t>
      </w:r>
      <w:r>
        <w:rPr>
          <w:rFonts w:asciiTheme="majorBidi" w:hAnsiTheme="majorBidi" w:cstheme="majorBidi"/>
          <w:noProof/>
          <w:sz w:val="24"/>
          <w:szCs w:val="24"/>
        </w:rPr>
        <w:t>a new</w:t>
      </w:r>
      <w:r w:rsidRPr="00467BE9">
        <w:rPr>
          <w:rFonts w:asciiTheme="majorBidi" w:hAnsiTheme="majorBidi" w:cstheme="majorBidi"/>
          <w:noProof/>
          <w:sz w:val="24"/>
          <w:szCs w:val="24"/>
        </w:rPr>
        <w:t xml:space="preserve"> section asking for their opinions on the subject. For those who indicated they were unaware, they moved on to a new section containing some facts that would aid in their future awareness, and then they moved on to the same opinion section.</w:t>
      </w:r>
    </w:p>
    <w:p w14:paraId="57989470" w14:textId="0AB0AFE4" w:rsidR="00467BE9" w:rsidRDefault="00467BE9" w:rsidP="00545E71">
      <w:pPr>
        <w:spacing w:line="240" w:lineRule="auto"/>
        <w:rPr>
          <w:rFonts w:asciiTheme="majorBidi" w:hAnsiTheme="majorBidi" w:cstheme="majorBidi"/>
          <w:noProof/>
          <w:sz w:val="24"/>
          <w:szCs w:val="24"/>
        </w:rPr>
      </w:pPr>
      <w:r>
        <w:rPr>
          <w:noProof/>
        </w:rPr>
        <w:drawing>
          <wp:anchor distT="0" distB="0" distL="114300" distR="114300" simplePos="0" relativeHeight="251675648" behindDoc="0" locked="0" layoutInCell="1" allowOverlap="1" wp14:anchorId="6BBF82B3" wp14:editId="2978230B">
            <wp:simplePos x="0" y="0"/>
            <wp:positionH relativeFrom="page">
              <wp:posOffset>5110108</wp:posOffset>
            </wp:positionH>
            <wp:positionV relativeFrom="paragraph">
              <wp:posOffset>165100</wp:posOffset>
            </wp:positionV>
            <wp:extent cx="2508885" cy="1896745"/>
            <wp:effectExtent l="0" t="0" r="5715" b="8255"/>
            <wp:wrapSquare wrapText="bothSides"/>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7622"/>
                    <a:stretch/>
                  </pic:blipFill>
                  <pic:spPr bwMode="auto">
                    <a:xfrm>
                      <a:off x="0" y="0"/>
                      <a:ext cx="2508885" cy="1896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67BE9">
        <w:rPr>
          <w:rFonts w:asciiTheme="majorBidi" w:hAnsiTheme="majorBidi" w:cstheme="majorBidi"/>
          <w:noProof/>
          <w:sz w:val="24"/>
          <w:szCs w:val="24"/>
        </w:rPr>
        <w:drawing>
          <wp:anchor distT="0" distB="0" distL="114300" distR="114300" simplePos="0" relativeHeight="251674624" behindDoc="0" locked="0" layoutInCell="1" allowOverlap="1" wp14:anchorId="2803B294" wp14:editId="45A49719">
            <wp:simplePos x="0" y="0"/>
            <wp:positionH relativeFrom="margin">
              <wp:posOffset>1370749</wp:posOffset>
            </wp:positionH>
            <wp:positionV relativeFrom="paragraph">
              <wp:posOffset>422646</wp:posOffset>
            </wp:positionV>
            <wp:extent cx="2760345" cy="1466215"/>
            <wp:effectExtent l="0" t="0" r="1905" b="63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0345" cy="14662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67323F2E" wp14:editId="2066F5D3">
            <wp:simplePos x="0" y="0"/>
            <wp:positionH relativeFrom="column">
              <wp:posOffset>-561220</wp:posOffset>
            </wp:positionH>
            <wp:positionV relativeFrom="paragraph">
              <wp:posOffset>105770</wp:posOffset>
            </wp:positionV>
            <wp:extent cx="1901825" cy="1974850"/>
            <wp:effectExtent l="0" t="0" r="3175" b="6350"/>
            <wp:wrapSquare wrapText="bothSides"/>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41800"/>
                    <a:stretch/>
                  </pic:blipFill>
                  <pic:spPr bwMode="auto">
                    <a:xfrm>
                      <a:off x="0" y="0"/>
                      <a:ext cx="1901825" cy="1974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67BE9">
        <w:t xml:space="preserve"> </w:t>
      </w:r>
    </w:p>
    <w:p w14:paraId="0AF4A00E" w14:textId="375884B6" w:rsidR="00545E71" w:rsidRDefault="00545E71" w:rsidP="00545E71">
      <w:pPr>
        <w:spacing w:line="240" w:lineRule="auto"/>
        <w:rPr>
          <w:rFonts w:asciiTheme="majorBidi" w:hAnsiTheme="majorBidi" w:cstheme="majorBidi"/>
          <w:noProof/>
          <w:sz w:val="24"/>
          <w:szCs w:val="24"/>
        </w:rPr>
      </w:pPr>
    </w:p>
    <w:p w14:paraId="59E80D83" w14:textId="4052AD2E" w:rsidR="00467BE9" w:rsidRDefault="00467BE9" w:rsidP="00467BE9">
      <w:pPr>
        <w:spacing w:line="240" w:lineRule="auto"/>
        <w:jc w:val="center"/>
        <w:rPr>
          <w:rFonts w:asciiTheme="majorBidi" w:hAnsiTheme="majorBidi" w:cstheme="majorBidi"/>
          <w:noProof/>
          <w:sz w:val="24"/>
          <w:szCs w:val="24"/>
        </w:rPr>
      </w:pPr>
      <w:r>
        <w:rPr>
          <w:rFonts w:asciiTheme="majorBidi" w:hAnsiTheme="majorBidi" w:cstheme="majorBidi"/>
          <w:noProof/>
          <w:sz w:val="24"/>
          <w:szCs w:val="24"/>
        </w:rPr>
        <w:t>Awareness Section for thoes who answered “No”</w:t>
      </w:r>
    </w:p>
    <w:p w14:paraId="3ECA92E8" w14:textId="7C7295E9" w:rsidR="00467BE9" w:rsidRDefault="00467BE9" w:rsidP="00467BE9">
      <w:pPr>
        <w:spacing w:line="240" w:lineRule="auto"/>
        <w:rPr>
          <w:rFonts w:asciiTheme="majorBidi" w:hAnsiTheme="majorBidi" w:cstheme="majorBidi"/>
          <w:noProof/>
          <w:sz w:val="24"/>
          <w:szCs w:val="24"/>
        </w:rPr>
      </w:pPr>
    </w:p>
    <w:p w14:paraId="52EDFE5C" w14:textId="23B0D9D9" w:rsidR="00467BE9" w:rsidRDefault="00600A2D" w:rsidP="00467BE9">
      <w:pPr>
        <w:spacing w:line="240" w:lineRule="auto"/>
        <w:rPr>
          <w:rFonts w:asciiTheme="majorBidi" w:hAnsiTheme="majorBidi" w:cstheme="majorBidi"/>
          <w:noProof/>
          <w:sz w:val="24"/>
          <w:szCs w:val="24"/>
        </w:rPr>
      </w:pPr>
      <w:r w:rsidRPr="004A66E7">
        <w:rPr>
          <w:rFonts w:asciiTheme="majorBidi" w:hAnsiTheme="majorBidi" w:cstheme="majorBidi"/>
          <w:noProof/>
          <w:sz w:val="24"/>
          <w:szCs w:val="24"/>
        </w:rPr>
        <w:drawing>
          <wp:anchor distT="0" distB="0" distL="114300" distR="114300" simplePos="0" relativeHeight="251677696" behindDoc="0" locked="0" layoutInCell="1" allowOverlap="1" wp14:anchorId="30367AE5" wp14:editId="3A0D643E">
            <wp:simplePos x="0" y="0"/>
            <wp:positionH relativeFrom="column">
              <wp:posOffset>-101337</wp:posOffset>
            </wp:positionH>
            <wp:positionV relativeFrom="paragraph">
              <wp:posOffset>527469</wp:posOffset>
            </wp:positionV>
            <wp:extent cx="2689225" cy="1280795"/>
            <wp:effectExtent l="19050" t="19050" r="15875" b="1460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89225" cy="12807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A66E7" w:rsidRPr="004A66E7">
        <w:rPr>
          <w:rFonts w:asciiTheme="majorBidi" w:hAnsiTheme="majorBidi" w:cstheme="majorBidi"/>
          <w:noProof/>
          <w:sz w:val="24"/>
          <w:szCs w:val="24"/>
        </w:rPr>
        <w:drawing>
          <wp:anchor distT="0" distB="0" distL="114300" distR="114300" simplePos="0" relativeHeight="251678720" behindDoc="0" locked="0" layoutInCell="1" allowOverlap="1" wp14:anchorId="61980E52" wp14:editId="60DE417E">
            <wp:simplePos x="0" y="0"/>
            <wp:positionH relativeFrom="column">
              <wp:posOffset>2821880</wp:posOffset>
            </wp:positionH>
            <wp:positionV relativeFrom="paragraph">
              <wp:posOffset>631142</wp:posOffset>
            </wp:positionV>
            <wp:extent cx="3418840" cy="1076325"/>
            <wp:effectExtent l="19050" t="19050" r="10160" b="28575"/>
            <wp:wrapSquare wrapText="bothSides"/>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18840" cy="10763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A66E7">
        <w:rPr>
          <w:rFonts w:asciiTheme="majorBidi" w:hAnsiTheme="majorBidi" w:cstheme="majorBidi"/>
          <w:noProof/>
          <w:sz w:val="24"/>
          <w:szCs w:val="24"/>
        </w:rPr>
        <w:t>The opinion section contains a total of 8 questions that mesure the level of awarness that the respondres have in regards with the environmental impact of digital transformation.</w:t>
      </w:r>
    </w:p>
    <w:p w14:paraId="02DC1F57" w14:textId="52B5CE1C" w:rsidR="00545E71" w:rsidRDefault="00E95195" w:rsidP="004A66E7">
      <w:pPr>
        <w:spacing w:line="240" w:lineRule="auto"/>
        <w:rPr>
          <w:rFonts w:asciiTheme="majorBidi" w:hAnsiTheme="majorBidi" w:cstheme="majorBidi"/>
          <w:noProof/>
          <w:sz w:val="24"/>
          <w:szCs w:val="24"/>
        </w:rPr>
      </w:pPr>
      <w:r>
        <w:rPr>
          <w:rFonts w:asciiTheme="majorBidi" w:hAnsiTheme="majorBidi" w:cstheme="majorBidi"/>
          <w:noProof/>
          <w:sz w:val="24"/>
          <w:szCs w:val="24"/>
        </w:rPr>
        <w:drawing>
          <wp:anchor distT="0" distB="0" distL="114300" distR="114300" simplePos="0" relativeHeight="251682816" behindDoc="0" locked="0" layoutInCell="1" allowOverlap="1" wp14:anchorId="411A6FCE" wp14:editId="62A198A6">
            <wp:simplePos x="0" y="0"/>
            <wp:positionH relativeFrom="margin">
              <wp:posOffset>2855020</wp:posOffset>
            </wp:positionH>
            <wp:positionV relativeFrom="paragraph">
              <wp:posOffset>1687195</wp:posOffset>
            </wp:positionV>
            <wp:extent cx="3639820" cy="2207260"/>
            <wp:effectExtent l="0" t="0" r="17780" b="2540"/>
            <wp:wrapSquare wrapText="bothSides"/>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rsidR="004A66E7">
        <w:rPr>
          <w:rFonts w:asciiTheme="majorBidi" w:hAnsiTheme="majorBidi" w:cstheme="majorBidi"/>
          <w:noProof/>
          <w:sz w:val="24"/>
          <w:szCs w:val="24"/>
        </w:rPr>
        <w:drawing>
          <wp:anchor distT="0" distB="0" distL="114300" distR="114300" simplePos="0" relativeHeight="251680768" behindDoc="0" locked="0" layoutInCell="1" allowOverlap="1" wp14:anchorId="5673A6D6" wp14:editId="156132CE">
            <wp:simplePos x="0" y="0"/>
            <wp:positionH relativeFrom="margin">
              <wp:posOffset>-327804</wp:posOffset>
            </wp:positionH>
            <wp:positionV relativeFrom="paragraph">
              <wp:posOffset>1575435</wp:posOffset>
            </wp:positionV>
            <wp:extent cx="3389630" cy="2310130"/>
            <wp:effectExtent l="0" t="0" r="1270" b="13970"/>
            <wp:wrapSquare wrapText="bothSides"/>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p>
    <w:p w14:paraId="0B1B71DC" w14:textId="68933DDB" w:rsidR="00272CE5" w:rsidRDefault="001E0344" w:rsidP="00B24453">
      <w:pPr>
        <w:spacing w:line="240" w:lineRule="auto"/>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88960" behindDoc="0" locked="0" layoutInCell="1" allowOverlap="1" wp14:anchorId="1D792997" wp14:editId="37052168">
            <wp:simplePos x="0" y="0"/>
            <wp:positionH relativeFrom="margin">
              <wp:posOffset>2812199</wp:posOffset>
            </wp:positionH>
            <wp:positionV relativeFrom="paragraph">
              <wp:posOffset>2268699</wp:posOffset>
            </wp:positionV>
            <wp:extent cx="3648710" cy="2303145"/>
            <wp:effectExtent l="0" t="0" r="8890" b="1905"/>
            <wp:wrapSquare wrapText="bothSides"/>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page">
              <wp14:pctWidth>0</wp14:pctWidth>
            </wp14:sizeRelH>
            <wp14:sizeRelV relativeFrom="page">
              <wp14:pctHeight>0</wp14:pctHeight>
            </wp14:sizeRelV>
          </wp:anchor>
        </w:drawing>
      </w:r>
      <w:r w:rsidR="00600A2D" w:rsidRPr="00600A2D">
        <w:rPr>
          <w:rFonts w:asciiTheme="majorBidi" w:hAnsiTheme="majorBidi" w:cstheme="majorBidi"/>
          <w:sz w:val="24"/>
          <w:szCs w:val="24"/>
        </w:rPr>
        <w:t xml:space="preserve">As seen above, 9 out of the respondents agreed or strongly agreed that the </w:t>
      </w:r>
      <w:proofErr w:type="gramStart"/>
      <w:r w:rsidR="00600A2D" w:rsidRPr="00600A2D">
        <w:rPr>
          <w:rFonts w:asciiTheme="majorBidi" w:hAnsiTheme="majorBidi" w:cstheme="majorBidi"/>
          <w:sz w:val="24"/>
          <w:szCs w:val="24"/>
        </w:rPr>
        <w:t>general public</w:t>
      </w:r>
      <w:proofErr w:type="gramEnd"/>
      <w:r w:rsidR="00600A2D" w:rsidRPr="00600A2D">
        <w:rPr>
          <w:rFonts w:asciiTheme="majorBidi" w:hAnsiTheme="majorBidi" w:cstheme="majorBidi"/>
          <w:sz w:val="24"/>
          <w:szCs w:val="24"/>
        </w:rPr>
        <w:t xml:space="preserve"> is not sufficiently aware of the environmental impact of the digital transformation,</w:t>
      </w:r>
      <w:r w:rsidR="00600A2D">
        <w:rPr>
          <w:rFonts w:asciiTheme="majorBidi" w:hAnsiTheme="majorBidi" w:cstheme="majorBidi"/>
          <w:sz w:val="24"/>
          <w:szCs w:val="24"/>
        </w:rPr>
        <w:t xml:space="preserve"> while the remaining 2 responders neither agreed </w:t>
      </w:r>
      <w:r w:rsidR="00FE01D9">
        <w:rPr>
          <w:rFonts w:asciiTheme="majorBidi" w:hAnsiTheme="majorBidi" w:cstheme="majorBidi"/>
          <w:sz w:val="24"/>
          <w:szCs w:val="24"/>
        </w:rPr>
        <w:t>nor</w:t>
      </w:r>
      <w:r w:rsidR="00600A2D">
        <w:rPr>
          <w:rFonts w:asciiTheme="majorBidi" w:hAnsiTheme="majorBidi" w:cstheme="majorBidi"/>
          <w:sz w:val="24"/>
          <w:szCs w:val="24"/>
        </w:rPr>
        <w:t xml:space="preserve"> disagreed. </w:t>
      </w:r>
      <w:r w:rsidR="00F812C5" w:rsidRPr="00F812C5">
        <w:rPr>
          <w:rFonts w:asciiTheme="majorBidi" w:hAnsiTheme="majorBidi" w:cstheme="majorBidi"/>
          <w:sz w:val="24"/>
          <w:szCs w:val="24"/>
        </w:rPr>
        <w:t xml:space="preserve">Ten out of the eleven respondents ranked their level of awareness as six or lower, with four choosing that </w:t>
      </w:r>
      <w:r w:rsidR="00B944E9">
        <w:rPr>
          <w:rFonts w:asciiTheme="majorBidi" w:hAnsiTheme="majorBidi" w:cstheme="majorBidi"/>
          <w:sz w:val="24"/>
          <w:szCs w:val="24"/>
        </w:rPr>
        <w:t>ranking</w:t>
      </w:r>
      <w:r w:rsidR="00F812C5" w:rsidRPr="00F812C5">
        <w:rPr>
          <w:rFonts w:asciiTheme="majorBidi" w:hAnsiTheme="majorBidi" w:cstheme="majorBidi"/>
          <w:sz w:val="24"/>
          <w:szCs w:val="24"/>
        </w:rPr>
        <w:t>, one selecting five and another one selecting two, two selecting three, and two more selecting four. Out of the 11 respondents, only 1 rated their level of awareness as 8.</w:t>
      </w:r>
      <w:r w:rsidR="00BC2BE4">
        <w:rPr>
          <w:rFonts w:asciiTheme="majorBidi" w:hAnsiTheme="majorBidi" w:cstheme="majorBidi"/>
          <w:sz w:val="24"/>
          <w:szCs w:val="24"/>
        </w:rPr>
        <w:t xml:space="preserve"> Both questions collected quantitative data.</w:t>
      </w:r>
    </w:p>
    <w:p w14:paraId="3916107D" w14:textId="7FB2E446" w:rsidR="00934C29" w:rsidRDefault="00934C29" w:rsidP="00934C29">
      <w:pPr>
        <w:spacing w:line="240" w:lineRule="auto"/>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91008" behindDoc="0" locked="0" layoutInCell="1" allowOverlap="1" wp14:anchorId="640226E0" wp14:editId="75E0F0B7">
            <wp:simplePos x="0" y="0"/>
            <wp:positionH relativeFrom="margin">
              <wp:align>left</wp:align>
            </wp:positionH>
            <wp:positionV relativeFrom="paragraph">
              <wp:posOffset>3306445</wp:posOffset>
            </wp:positionV>
            <wp:extent cx="6132830" cy="2044065"/>
            <wp:effectExtent l="0" t="0" r="1270" b="13335"/>
            <wp:wrapSquare wrapText="bothSides"/>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page">
              <wp14:pctWidth>0</wp14:pctWidth>
            </wp14:sizeRelH>
            <wp14:sizeRelV relativeFrom="page">
              <wp14:pctHeight>0</wp14:pctHeight>
            </wp14:sizeRelV>
          </wp:anchor>
        </w:drawing>
      </w:r>
      <w:r w:rsidR="00FD377D" w:rsidRPr="00BC2BE4">
        <w:rPr>
          <w:rFonts w:asciiTheme="majorBidi" w:hAnsiTheme="majorBidi" w:cstheme="majorBidi"/>
          <w:noProof/>
          <w:sz w:val="24"/>
          <w:szCs w:val="24"/>
        </w:rPr>
        <w:drawing>
          <wp:anchor distT="0" distB="0" distL="114300" distR="114300" simplePos="0" relativeHeight="251684864" behindDoc="0" locked="0" layoutInCell="1" allowOverlap="1" wp14:anchorId="689633C5" wp14:editId="7F098B0B">
            <wp:simplePos x="0" y="0"/>
            <wp:positionH relativeFrom="column">
              <wp:posOffset>2680970</wp:posOffset>
            </wp:positionH>
            <wp:positionV relativeFrom="paragraph">
              <wp:posOffset>190871</wp:posOffset>
            </wp:positionV>
            <wp:extent cx="3760470" cy="822960"/>
            <wp:effectExtent l="19050" t="19050" r="11430" b="15240"/>
            <wp:wrapSquare wrapText="bothSides"/>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760470" cy="8229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D377D" w:rsidRPr="00BC2BE4">
        <w:rPr>
          <w:rFonts w:asciiTheme="majorBidi" w:hAnsiTheme="majorBidi" w:cstheme="majorBidi"/>
          <w:noProof/>
          <w:sz w:val="24"/>
          <w:szCs w:val="24"/>
        </w:rPr>
        <w:drawing>
          <wp:anchor distT="0" distB="0" distL="114300" distR="114300" simplePos="0" relativeHeight="251683840" behindDoc="0" locked="0" layoutInCell="1" allowOverlap="1" wp14:anchorId="0FE09221" wp14:editId="7665DF0A">
            <wp:simplePos x="0" y="0"/>
            <wp:positionH relativeFrom="column">
              <wp:posOffset>-162189</wp:posOffset>
            </wp:positionH>
            <wp:positionV relativeFrom="paragraph">
              <wp:posOffset>200660</wp:posOffset>
            </wp:positionV>
            <wp:extent cx="2758440" cy="821055"/>
            <wp:effectExtent l="19050" t="19050" r="22860" b="171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58440" cy="8210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C2BE4">
        <w:rPr>
          <w:rFonts w:asciiTheme="majorBidi" w:hAnsiTheme="majorBidi" w:cstheme="majorBidi"/>
          <w:noProof/>
          <w:sz w:val="24"/>
          <w:szCs w:val="24"/>
        </w:rPr>
        <w:drawing>
          <wp:anchor distT="0" distB="0" distL="114300" distR="114300" simplePos="0" relativeHeight="251686912" behindDoc="0" locked="0" layoutInCell="1" allowOverlap="1" wp14:anchorId="137A7745" wp14:editId="30577BA9">
            <wp:simplePos x="0" y="0"/>
            <wp:positionH relativeFrom="margin">
              <wp:posOffset>-293298</wp:posOffset>
            </wp:positionH>
            <wp:positionV relativeFrom="paragraph">
              <wp:posOffset>1193176</wp:posOffset>
            </wp:positionV>
            <wp:extent cx="3010535" cy="1983740"/>
            <wp:effectExtent l="0" t="0" r="18415" b="16510"/>
            <wp:wrapSquare wrapText="bothSides"/>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p>
    <w:p w14:paraId="73AD6BB9" w14:textId="17BB5491" w:rsidR="00934C29" w:rsidRDefault="00934C29" w:rsidP="00934C29">
      <w:pPr>
        <w:rPr>
          <w:rFonts w:asciiTheme="majorBidi" w:hAnsiTheme="majorBidi" w:cstheme="majorBidi"/>
          <w:sz w:val="24"/>
          <w:szCs w:val="24"/>
        </w:rPr>
      </w:pPr>
      <w:r w:rsidRPr="00934C29">
        <w:rPr>
          <w:rFonts w:asciiTheme="majorBidi" w:hAnsiTheme="majorBidi" w:cstheme="majorBidi"/>
          <w:sz w:val="24"/>
          <w:szCs w:val="24"/>
        </w:rPr>
        <w:t>As can be seen above, 9 out of the respondents believed that the digital transformation had an overall negative impact on the environment, with just 2 believing the opposite.</w:t>
      </w:r>
      <w:r>
        <w:rPr>
          <w:rFonts w:asciiTheme="majorBidi" w:hAnsiTheme="majorBidi" w:cstheme="majorBidi"/>
          <w:sz w:val="24"/>
          <w:szCs w:val="24"/>
        </w:rPr>
        <w:t xml:space="preserve"> </w:t>
      </w:r>
      <w:r w:rsidRPr="00292F6A">
        <w:rPr>
          <w:rFonts w:asciiTheme="majorBidi" w:hAnsiTheme="majorBidi" w:cstheme="majorBidi"/>
          <w:sz w:val="24"/>
          <w:szCs w:val="24"/>
        </w:rPr>
        <w:t xml:space="preserve">None of the respondents used the "Other" option, which was intended to allow qualitative data to be submitted if a person had </w:t>
      </w:r>
      <w:r>
        <w:rPr>
          <w:rFonts w:asciiTheme="majorBidi" w:hAnsiTheme="majorBidi" w:cstheme="majorBidi"/>
          <w:sz w:val="24"/>
          <w:szCs w:val="24"/>
        </w:rPr>
        <w:t>another opinion</w:t>
      </w:r>
      <w:r w:rsidRPr="00292F6A">
        <w:rPr>
          <w:rFonts w:asciiTheme="majorBidi" w:hAnsiTheme="majorBidi" w:cstheme="majorBidi"/>
          <w:sz w:val="24"/>
          <w:szCs w:val="24"/>
        </w:rPr>
        <w:t>.</w:t>
      </w:r>
    </w:p>
    <w:p w14:paraId="792A2662" w14:textId="7ABF6723" w:rsidR="008A050E" w:rsidRDefault="00516E7F" w:rsidP="00934C29">
      <w:pPr>
        <w:rPr>
          <w:rFonts w:asciiTheme="majorBidi" w:hAnsiTheme="majorBidi" w:cstheme="majorBidi"/>
          <w:sz w:val="24"/>
          <w:szCs w:val="24"/>
        </w:rPr>
      </w:pPr>
      <w:r w:rsidRPr="00516E7F">
        <w:rPr>
          <w:rFonts w:asciiTheme="majorBidi" w:hAnsiTheme="majorBidi" w:cstheme="majorBidi"/>
          <w:sz w:val="24"/>
          <w:szCs w:val="24"/>
        </w:rPr>
        <w:t xml:space="preserve">The findings </w:t>
      </w:r>
      <w:r>
        <w:rPr>
          <w:rFonts w:asciiTheme="majorBidi" w:hAnsiTheme="majorBidi" w:cstheme="majorBidi"/>
          <w:sz w:val="24"/>
          <w:szCs w:val="24"/>
        </w:rPr>
        <w:t>from</w:t>
      </w:r>
      <w:r w:rsidRPr="00516E7F">
        <w:rPr>
          <w:rFonts w:asciiTheme="majorBidi" w:hAnsiTheme="majorBidi" w:cstheme="majorBidi"/>
          <w:sz w:val="24"/>
          <w:szCs w:val="24"/>
        </w:rPr>
        <w:t xml:space="preserve"> gathering, organizing, and analyzing the qualitative data obtained from responses to this question regarding both positive and negative effects, were as follows.</w:t>
      </w:r>
      <w:r w:rsidR="00D36D10">
        <w:rPr>
          <w:rFonts w:asciiTheme="majorBidi" w:hAnsiTheme="majorBidi" w:cstheme="majorBidi"/>
          <w:sz w:val="24"/>
          <w:szCs w:val="24"/>
        </w:rPr>
        <w:t xml:space="preserve"> </w:t>
      </w:r>
    </w:p>
    <w:p w14:paraId="08A80244" w14:textId="49A63F70" w:rsidR="00934C29" w:rsidRDefault="00316A5C" w:rsidP="00934C29">
      <w:pPr>
        <w:rPr>
          <w:rFonts w:asciiTheme="majorBidi" w:hAnsiTheme="majorBidi" w:cstheme="majorBidi"/>
          <w:sz w:val="24"/>
          <w:szCs w:val="24"/>
        </w:rPr>
      </w:pPr>
      <w:r w:rsidRPr="00316A5C">
        <w:rPr>
          <w:rFonts w:asciiTheme="majorBidi" w:hAnsiTheme="majorBidi" w:cstheme="majorBidi"/>
          <w:sz w:val="24"/>
          <w:szCs w:val="24"/>
        </w:rPr>
        <w:t xml:space="preserve">By far, </w:t>
      </w:r>
      <w:proofErr w:type="gramStart"/>
      <w:r w:rsidRPr="00316A5C">
        <w:rPr>
          <w:rFonts w:asciiTheme="majorBidi" w:hAnsiTheme="majorBidi" w:cstheme="majorBidi"/>
          <w:sz w:val="24"/>
          <w:szCs w:val="24"/>
        </w:rPr>
        <w:t>the majority of</w:t>
      </w:r>
      <w:proofErr w:type="gramEnd"/>
      <w:r w:rsidRPr="00316A5C">
        <w:rPr>
          <w:rFonts w:asciiTheme="majorBidi" w:hAnsiTheme="majorBidi" w:cstheme="majorBidi"/>
          <w:sz w:val="24"/>
          <w:szCs w:val="24"/>
        </w:rPr>
        <w:t xml:space="preserve"> people (6 responses) believed that the energy consumption of datacenters, electronic devices, and the Internet had a negative impact on the environment. This was followed </w:t>
      </w:r>
      <w:r w:rsidRPr="00316A5C">
        <w:rPr>
          <w:rFonts w:asciiTheme="majorBidi" w:hAnsiTheme="majorBidi" w:cstheme="majorBidi"/>
          <w:sz w:val="24"/>
          <w:szCs w:val="24"/>
        </w:rPr>
        <w:lastRenderedPageBreak/>
        <w:t>by the production of digital devices (3 responses), the extraction of raw materials (2 responses), and e-waste (2 responses).</w:t>
      </w:r>
      <w:r>
        <w:rPr>
          <w:rFonts w:asciiTheme="majorBidi" w:hAnsiTheme="majorBidi" w:cstheme="majorBidi"/>
          <w:sz w:val="24"/>
          <w:szCs w:val="24"/>
        </w:rPr>
        <w:t xml:space="preserve"> </w:t>
      </w:r>
    </w:p>
    <w:p w14:paraId="301EF897" w14:textId="4B6A4E90" w:rsidR="00934C29" w:rsidRPr="00934C29" w:rsidRDefault="005A1866" w:rsidP="00934C29">
      <w:pPr>
        <w:rPr>
          <w:rFonts w:asciiTheme="majorBidi" w:hAnsiTheme="majorBidi" w:cstheme="majorBidi"/>
          <w:sz w:val="24"/>
          <w:szCs w:val="24"/>
        </w:rPr>
      </w:pPr>
      <w:r w:rsidRPr="00934C29">
        <w:rPr>
          <w:rFonts w:asciiTheme="majorBidi" w:hAnsiTheme="majorBidi" w:cstheme="majorBidi"/>
          <w:noProof/>
          <w:sz w:val="24"/>
          <w:szCs w:val="24"/>
        </w:rPr>
        <w:drawing>
          <wp:anchor distT="0" distB="0" distL="114300" distR="114300" simplePos="0" relativeHeight="251692032" behindDoc="0" locked="0" layoutInCell="1" allowOverlap="1" wp14:anchorId="440E59C4" wp14:editId="750A53F4">
            <wp:simplePos x="0" y="0"/>
            <wp:positionH relativeFrom="margin">
              <wp:posOffset>-299972</wp:posOffset>
            </wp:positionH>
            <wp:positionV relativeFrom="paragraph">
              <wp:posOffset>959904</wp:posOffset>
            </wp:positionV>
            <wp:extent cx="2928016" cy="777240"/>
            <wp:effectExtent l="19050" t="19050" r="24765" b="2286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28016" cy="777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5A1866">
        <w:rPr>
          <w:rFonts w:asciiTheme="majorBidi" w:hAnsiTheme="majorBidi" w:cstheme="majorBidi"/>
          <w:noProof/>
          <w:sz w:val="24"/>
          <w:szCs w:val="24"/>
        </w:rPr>
        <w:drawing>
          <wp:anchor distT="0" distB="0" distL="114300" distR="114300" simplePos="0" relativeHeight="251693056" behindDoc="0" locked="0" layoutInCell="1" allowOverlap="1" wp14:anchorId="1A9B9517" wp14:editId="49AC1A04">
            <wp:simplePos x="0" y="0"/>
            <wp:positionH relativeFrom="margin">
              <wp:posOffset>2770517</wp:posOffset>
            </wp:positionH>
            <wp:positionV relativeFrom="paragraph">
              <wp:posOffset>968039</wp:posOffset>
            </wp:positionV>
            <wp:extent cx="3509095" cy="777240"/>
            <wp:effectExtent l="19050" t="19050" r="15240" b="2286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509095" cy="777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14BF6" w:rsidRPr="00614BF6">
        <w:rPr>
          <w:rFonts w:asciiTheme="majorBidi" w:hAnsiTheme="majorBidi" w:cstheme="majorBidi"/>
          <w:sz w:val="24"/>
          <w:szCs w:val="24"/>
        </w:rPr>
        <w:t xml:space="preserve">Regarding the </w:t>
      </w:r>
      <w:r w:rsidR="00614BF6">
        <w:rPr>
          <w:rFonts w:asciiTheme="majorBidi" w:hAnsiTheme="majorBidi" w:cstheme="majorBidi"/>
          <w:sz w:val="24"/>
          <w:szCs w:val="24"/>
        </w:rPr>
        <w:t>positives</w:t>
      </w:r>
      <w:r w:rsidR="00614BF6" w:rsidRPr="00614BF6">
        <w:rPr>
          <w:rFonts w:asciiTheme="majorBidi" w:hAnsiTheme="majorBidi" w:cstheme="majorBidi"/>
          <w:sz w:val="24"/>
          <w:szCs w:val="24"/>
        </w:rPr>
        <w:t xml:space="preserve">, two respondents believed that using digital documents instead of paper would be good for the environment. This was followed by the decrease in the number of trees being cut down (1 response), working from home to reduce office electricity use (1 response), and the fact that the digital transition has </w:t>
      </w:r>
      <w:r w:rsidR="00CF59C8" w:rsidRPr="00614BF6">
        <w:rPr>
          <w:rFonts w:asciiTheme="majorBidi" w:hAnsiTheme="majorBidi" w:cstheme="majorBidi"/>
          <w:sz w:val="24"/>
          <w:szCs w:val="24"/>
        </w:rPr>
        <w:t>opened</w:t>
      </w:r>
      <w:r w:rsidR="00614BF6" w:rsidRPr="00614BF6">
        <w:rPr>
          <w:rFonts w:asciiTheme="majorBidi" w:hAnsiTheme="majorBidi" w:cstheme="majorBidi"/>
          <w:sz w:val="24"/>
          <w:szCs w:val="24"/>
        </w:rPr>
        <w:t xml:space="preserve"> a brand-new world for us (1 response).</w:t>
      </w:r>
    </w:p>
    <w:p w14:paraId="646AD80E" w14:textId="1D8C43AA" w:rsidR="00934C29" w:rsidRPr="00934C29" w:rsidRDefault="00EC43A9" w:rsidP="00934C29">
      <w:pPr>
        <w:rPr>
          <w:rFonts w:asciiTheme="majorBidi" w:hAnsiTheme="majorBidi" w:cstheme="majorBidi"/>
          <w:sz w:val="24"/>
          <w:szCs w:val="24"/>
        </w:rPr>
      </w:pPr>
      <w:r>
        <w:rPr>
          <w:noProof/>
        </w:rPr>
        <w:drawing>
          <wp:anchor distT="0" distB="0" distL="114300" distR="114300" simplePos="0" relativeHeight="251696128" behindDoc="0" locked="0" layoutInCell="1" allowOverlap="1" wp14:anchorId="1B136525" wp14:editId="6A1E1FE4">
            <wp:simplePos x="0" y="0"/>
            <wp:positionH relativeFrom="column">
              <wp:posOffset>2613624</wp:posOffset>
            </wp:positionH>
            <wp:positionV relativeFrom="paragraph">
              <wp:posOffset>1043293</wp:posOffset>
            </wp:positionV>
            <wp:extent cx="3441940" cy="2449902"/>
            <wp:effectExtent l="0" t="0" r="6350" b="7620"/>
            <wp:wrapSquare wrapText="bothSides"/>
            <wp:docPr id="48" name="Chart 48">
              <a:extLst xmlns:a="http://schemas.openxmlformats.org/drawingml/2006/main">
                <a:ext uri="{FF2B5EF4-FFF2-40B4-BE49-F238E27FC236}">
                  <a16:creationId xmlns:a16="http://schemas.microsoft.com/office/drawing/2014/main" id="{1AB7B6F8-0571-605C-05F8-5F8D04A6DA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007C6D56">
        <w:rPr>
          <w:rFonts w:asciiTheme="majorBidi" w:hAnsiTheme="majorBidi" w:cstheme="majorBidi"/>
          <w:noProof/>
          <w:sz w:val="24"/>
          <w:szCs w:val="24"/>
        </w:rPr>
        <w:drawing>
          <wp:anchor distT="0" distB="0" distL="114300" distR="114300" simplePos="0" relativeHeight="251695104" behindDoc="0" locked="0" layoutInCell="1" allowOverlap="1" wp14:anchorId="06306C75" wp14:editId="5DCB4381">
            <wp:simplePos x="0" y="0"/>
            <wp:positionH relativeFrom="column">
              <wp:posOffset>-26406</wp:posOffset>
            </wp:positionH>
            <wp:positionV relativeFrom="paragraph">
              <wp:posOffset>1194435</wp:posOffset>
            </wp:positionV>
            <wp:extent cx="2373630" cy="2103120"/>
            <wp:effectExtent l="0" t="0" r="7620" b="11430"/>
            <wp:wrapSquare wrapText="bothSides"/>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page">
              <wp14:pctWidth>0</wp14:pctWidth>
            </wp14:sizeRelH>
            <wp14:sizeRelV relativeFrom="page">
              <wp14:pctHeight>0</wp14:pctHeight>
            </wp14:sizeRelV>
          </wp:anchor>
        </w:drawing>
      </w:r>
    </w:p>
    <w:p w14:paraId="0C808E42" w14:textId="5A38F0A2" w:rsidR="00934C29" w:rsidRPr="00934C29" w:rsidRDefault="00934C29" w:rsidP="00934C29">
      <w:pPr>
        <w:rPr>
          <w:rFonts w:asciiTheme="majorBidi" w:hAnsiTheme="majorBidi" w:cstheme="majorBidi"/>
          <w:sz w:val="24"/>
          <w:szCs w:val="24"/>
        </w:rPr>
      </w:pPr>
    </w:p>
    <w:p w14:paraId="502433A9" w14:textId="225E8A0D" w:rsidR="00934C29" w:rsidRDefault="00D1506E" w:rsidP="00934C29">
      <w:pPr>
        <w:rPr>
          <w:rFonts w:asciiTheme="majorBidi" w:hAnsiTheme="majorBidi" w:cstheme="majorBidi"/>
          <w:sz w:val="24"/>
          <w:szCs w:val="24"/>
        </w:rPr>
      </w:pPr>
      <w:r w:rsidRPr="00D1506E">
        <w:rPr>
          <w:rFonts w:asciiTheme="majorBidi" w:hAnsiTheme="majorBidi" w:cstheme="majorBidi"/>
          <w:sz w:val="24"/>
          <w:szCs w:val="24"/>
        </w:rPr>
        <w:t xml:space="preserve">It appears that 7 out of all respondents are aware that data retention has </w:t>
      </w:r>
      <w:r w:rsidR="00516E7F">
        <w:rPr>
          <w:rFonts w:asciiTheme="majorBidi" w:hAnsiTheme="majorBidi" w:cstheme="majorBidi"/>
          <w:sz w:val="24"/>
          <w:szCs w:val="24"/>
        </w:rPr>
        <w:t xml:space="preserve">some </w:t>
      </w:r>
      <w:r w:rsidRPr="00D1506E">
        <w:rPr>
          <w:rFonts w:asciiTheme="majorBidi" w:hAnsiTheme="majorBidi" w:cstheme="majorBidi"/>
          <w:sz w:val="24"/>
          <w:szCs w:val="24"/>
        </w:rPr>
        <w:t>negative impact on the environment, whereas 4 respondents are apparently unaware of this.</w:t>
      </w:r>
      <w:r>
        <w:rPr>
          <w:rFonts w:asciiTheme="majorBidi" w:hAnsiTheme="majorBidi" w:cstheme="majorBidi"/>
          <w:sz w:val="24"/>
          <w:szCs w:val="24"/>
        </w:rPr>
        <w:t xml:space="preserve"> </w:t>
      </w:r>
      <w:r w:rsidR="00DD073D" w:rsidRPr="00DD073D">
        <w:rPr>
          <w:rFonts w:asciiTheme="majorBidi" w:hAnsiTheme="majorBidi" w:cstheme="majorBidi"/>
          <w:sz w:val="24"/>
          <w:szCs w:val="24"/>
        </w:rPr>
        <w:t xml:space="preserve">Additionally, it seems that respondents believe that between 40% and 83% of the data that organizations store is </w:t>
      </w:r>
      <w:r w:rsidR="006113B8" w:rsidRPr="00DD073D">
        <w:rPr>
          <w:rFonts w:asciiTheme="majorBidi" w:hAnsiTheme="majorBidi" w:cstheme="majorBidi"/>
          <w:sz w:val="24"/>
          <w:szCs w:val="24"/>
        </w:rPr>
        <w:t>useful</w:t>
      </w:r>
      <w:r w:rsidR="00DD073D" w:rsidRPr="00DD073D">
        <w:rPr>
          <w:rFonts w:asciiTheme="majorBidi" w:hAnsiTheme="majorBidi" w:cstheme="majorBidi"/>
          <w:sz w:val="24"/>
          <w:szCs w:val="24"/>
        </w:rPr>
        <w:t>, with an average of 58.6% across all respondents.</w:t>
      </w:r>
    </w:p>
    <w:p w14:paraId="5296D884" w14:textId="570E79A4" w:rsidR="006113B8" w:rsidRPr="00934C29" w:rsidRDefault="006113B8" w:rsidP="00934C29">
      <w:pPr>
        <w:rPr>
          <w:rFonts w:asciiTheme="majorBidi" w:hAnsiTheme="majorBidi" w:cstheme="majorBidi"/>
          <w:sz w:val="24"/>
          <w:szCs w:val="24"/>
        </w:rPr>
      </w:pPr>
      <w:r w:rsidRPr="006113B8">
        <w:rPr>
          <w:rFonts w:asciiTheme="majorBidi" w:hAnsiTheme="majorBidi" w:cstheme="majorBidi"/>
          <w:noProof/>
          <w:sz w:val="24"/>
          <w:szCs w:val="24"/>
        </w:rPr>
        <w:drawing>
          <wp:anchor distT="0" distB="0" distL="114300" distR="114300" simplePos="0" relativeHeight="251698176" behindDoc="0" locked="0" layoutInCell="1" allowOverlap="1" wp14:anchorId="0D3A0A3C" wp14:editId="255B1568">
            <wp:simplePos x="0" y="0"/>
            <wp:positionH relativeFrom="column">
              <wp:posOffset>2689860</wp:posOffset>
            </wp:positionH>
            <wp:positionV relativeFrom="paragraph">
              <wp:posOffset>284744</wp:posOffset>
            </wp:positionV>
            <wp:extent cx="3488055" cy="749935"/>
            <wp:effectExtent l="19050" t="19050" r="17145" b="12065"/>
            <wp:wrapSquare wrapText="bothSides"/>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488055" cy="7499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6113B8">
        <w:rPr>
          <w:rFonts w:asciiTheme="majorBidi" w:hAnsiTheme="majorBidi" w:cstheme="majorBidi"/>
          <w:noProof/>
          <w:sz w:val="24"/>
          <w:szCs w:val="24"/>
        </w:rPr>
        <w:drawing>
          <wp:anchor distT="0" distB="0" distL="114300" distR="114300" simplePos="0" relativeHeight="251697152" behindDoc="0" locked="0" layoutInCell="1" allowOverlap="1" wp14:anchorId="08547F16" wp14:editId="6D9FC28D">
            <wp:simplePos x="0" y="0"/>
            <wp:positionH relativeFrom="margin">
              <wp:posOffset>-170444</wp:posOffset>
            </wp:positionH>
            <wp:positionV relativeFrom="paragraph">
              <wp:posOffset>35560</wp:posOffset>
            </wp:positionV>
            <wp:extent cx="2625725" cy="1509395"/>
            <wp:effectExtent l="19050" t="19050" r="22225" b="1460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25725" cy="15093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56796F6" w14:textId="4F67AAC0" w:rsidR="00934C29" w:rsidRPr="00934C29" w:rsidRDefault="00934C29" w:rsidP="00934C29">
      <w:pPr>
        <w:rPr>
          <w:rFonts w:asciiTheme="majorBidi" w:hAnsiTheme="majorBidi" w:cstheme="majorBidi"/>
          <w:sz w:val="24"/>
          <w:szCs w:val="24"/>
        </w:rPr>
      </w:pPr>
    </w:p>
    <w:p w14:paraId="4EBD2B4C" w14:textId="01ED8976" w:rsidR="00934C29" w:rsidRPr="00934C29" w:rsidRDefault="00934C29" w:rsidP="00934C29">
      <w:pPr>
        <w:rPr>
          <w:rFonts w:asciiTheme="majorBidi" w:hAnsiTheme="majorBidi" w:cstheme="majorBidi"/>
          <w:sz w:val="24"/>
          <w:szCs w:val="24"/>
        </w:rPr>
      </w:pPr>
    </w:p>
    <w:p w14:paraId="1CE3E915" w14:textId="6E71963B" w:rsidR="00934C29" w:rsidRPr="00934C29" w:rsidRDefault="00934C29" w:rsidP="00934C29">
      <w:pPr>
        <w:rPr>
          <w:rFonts w:asciiTheme="majorBidi" w:hAnsiTheme="majorBidi" w:cstheme="majorBidi"/>
          <w:sz w:val="24"/>
          <w:szCs w:val="24"/>
        </w:rPr>
      </w:pPr>
    </w:p>
    <w:p w14:paraId="169D39D7" w14:textId="0BDD6148" w:rsidR="00934C29" w:rsidRPr="00934C29" w:rsidRDefault="00934C29" w:rsidP="00934C29">
      <w:pPr>
        <w:rPr>
          <w:rFonts w:asciiTheme="majorBidi" w:hAnsiTheme="majorBidi" w:cstheme="majorBidi"/>
          <w:sz w:val="24"/>
          <w:szCs w:val="24"/>
        </w:rPr>
      </w:pPr>
    </w:p>
    <w:p w14:paraId="0327AB6C" w14:textId="48C5FBDC" w:rsidR="00934C29" w:rsidRPr="00934C29" w:rsidRDefault="00934C29" w:rsidP="00934C29">
      <w:pPr>
        <w:rPr>
          <w:rFonts w:asciiTheme="majorBidi" w:hAnsiTheme="majorBidi" w:cstheme="majorBidi"/>
          <w:sz w:val="24"/>
          <w:szCs w:val="24"/>
        </w:rPr>
      </w:pPr>
    </w:p>
    <w:p w14:paraId="1703AFE1" w14:textId="33B45F79" w:rsidR="00934C29" w:rsidRPr="00934C29" w:rsidRDefault="00D4033A" w:rsidP="00934C29">
      <w:pPr>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700224" behindDoc="0" locked="0" layoutInCell="1" allowOverlap="1" wp14:anchorId="2CEF5ADA" wp14:editId="095FA99E">
            <wp:simplePos x="0" y="0"/>
            <wp:positionH relativeFrom="margin">
              <wp:align>center</wp:align>
            </wp:positionH>
            <wp:positionV relativeFrom="paragraph">
              <wp:posOffset>0</wp:posOffset>
            </wp:positionV>
            <wp:extent cx="4726940" cy="2103120"/>
            <wp:effectExtent l="0" t="0" r="16510" b="11430"/>
            <wp:wrapSquare wrapText="bothSides"/>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page">
              <wp14:pctWidth>0</wp14:pctWidth>
            </wp14:sizeRelH>
            <wp14:sizeRelV relativeFrom="page">
              <wp14:pctHeight>0</wp14:pctHeight>
            </wp14:sizeRelV>
          </wp:anchor>
        </w:drawing>
      </w:r>
    </w:p>
    <w:p w14:paraId="3CD3D428" w14:textId="513EACBD" w:rsidR="00934C29" w:rsidRPr="00934C29" w:rsidRDefault="00934C29" w:rsidP="00934C29">
      <w:pPr>
        <w:rPr>
          <w:rFonts w:asciiTheme="majorBidi" w:hAnsiTheme="majorBidi" w:cstheme="majorBidi"/>
          <w:sz w:val="24"/>
          <w:szCs w:val="24"/>
        </w:rPr>
      </w:pPr>
    </w:p>
    <w:p w14:paraId="0FCD4F32" w14:textId="32398583" w:rsidR="00934C29" w:rsidRPr="00934C29" w:rsidRDefault="00934C29" w:rsidP="00934C29">
      <w:pPr>
        <w:rPr>
          <w:rFonts w:asciiTheme="majorBidi" w:hAnsiTheme="majorBidi" w:cstheme="majorBidi"/>
          <w:sz w:val="24"/>
          <w:szCs w:val="24"/>
        </w:rPr>
      </w:pPr>
    </w:p>
    <w:p w14:paraId="5C7562B0" w14:textId="259364EF" w:rsidR="00934C29" w:rsidRPr="00934C29" w:rsidRDefault="00934C29" w:rsidP="00934C29">
      <w:pPr>
        <w:rPr>
          <w:rFonts w:asciiTheme="majorBidi" w:hAnsiTheme="majorBidi" w:cstheme="majorBidi"/>
          <w:sz w:val="24"/>
          <w:szCs w:val="24"/>
        </w:rPr>
      </w:pPr>
    </w:p>
    <w:p w14:paraId="2F29F401" w14:textId="71D9CCE6" w:rsidR="00934C29" w:rsidRPr="00934C29" w:rsidRDefault="00934C29" w:rsidP="00934C29">
      <w:pPr>
        <w:rPr>
          <w:rFonts w:asciiTheme="majorBidi" w:hAnsiTheme="majorBidi" w:cstheme="majorBidi"/>
          <w:sz w:val="24"/>
          <w:szCs w:val="24"/>
        </w:rPr>
      </w:pPr>
    </w:p>
    <w:p w14:paraId="0E2E8100" w14:textId="77777777" w:rsidR="008B6E8C" w:rsidRDefault="008B6E8C" w:rsidP="008B6E8C">
      <w:pPr>
        <w:spacing w:line="240" w:lineRule="auto"/>
        <w:rPr>
          <w:rFonts w:asciiTheme="majorBidi" w:hAnsiTheme="majorBidi" w:cstheme="majorBidi"/>
          <w:sz w:val="24"/>
          <w:szCs w:val="24"/>
        </w:rPr>
      </w:pPr>
    </w:p>
    <w:p w14:paraId="068A5B74" w14:textId="77777777" w:rsidR="008B6E8C" w:rsidRDefault="008B6E8C" w:rsidP="008B6E8C">
      <w:pPr>
        <w:spacing w:line="240" w:lineRule="auto"/>
        <w:rPr>
          <w:rFonts w:asciiTheme="majorBidi" w:hAnsiTheme="majorBidi" w:cstheme="majorBidi"/>
          <w:sz w:val="24"/>
          <w:szCs w:val="24"/>
        </w:rPr>
      </w:pPr>
    </w:p>
    <w:p w14:paraId="1BD2129D" w14:textId="302513D3" w:rsidR="008B6E8C" w:rsidRDefault="008B6E8C" w:rsidP="008B6E8C">
      <w:pPr>
        <w:spacing w:line="240" w:lineRule="auto"/>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99199" behindDoc="0" locked="0" layoutInCell="1" allowOverlap="1" wp14:anchorId="020F3964" wp14:editId="7507D516">
            <wp:simplePos x="0" y="0"/>
            <wp:positionH relativeFrom="margin">
              <wp:posOffset>-76200</wp:posOffset>
            </wp:positionH>
            <wp:positionV relativeFrom="paragraph">
              <wp:posOffset>258022</wp:posOffset>
            </wp:positionV>
            <wp:extent cx="6081395" cy="2044065"/>
            <wp:effectExtent l="0" t="0" r="14605" b="13335"/>
            <wp:wrapSquare wrapText="bothSides"/>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page">
              <wp14:pctWidth>0</wp14:pctWidth>
            </wp14:sizeRelH>
            <wp14:sizeRelV relativeFrom="page">
              <wp14:pctHeight>0</wp14:pctHeight>
            </wp14:sizeRelV>
          </wp:anchor>
        </w:drawing>
      </w:r>
    </w:p>
    <w:p w14:paraId="35450595" w14:textId="3951A685" w:rsidR="008B6E8C" w:rsidRDefault="008B6E8C" w:rsidP="008B6E8C">
      <w:pPr>
        <w:spacing w:line="240" w:lineRule="auto"/>
        <w:rPr>
          <w:rFonts w:asciiTheme="majorBidi" w:hAnsiTheme="majorBidi" w:cstheme="majorBidi"/>
          <w:sz w:val="24"/>
          <w:szCs w:val="24"/>
        </w:rPr>
      </w:pPr>
    </w:p>
    <w:p w14:paraId="4F7DB9B4" w14:textId="77777777" w:rsidR="00D171B2" w:rsidRDefault="00DB5018" w:rsidP="00D171B2">
      <w:pPr>
        <w:spacing w:line="240" w:lineRule="auto"/>
        <w:rPr>
          <w:rFonts w:asciiTheme="majorBidi" w:hAnsiTheme="majorBidi" w:cstheme="majorBidi"/>
          <w:sz w:val="24"/>
          <w:szCs w:val="24"/>
        </w:rPr>
      </w:pPr>
      <w:r w:rsidRPr="00DB5018">
        <w:rPr>
          <w:rFonts w:asciiTheme="majorBidi" w:hAnsiTheme="majorBidi" w:cstheme="majorBidi"/>
          <w:sz w:val="24"/>
          <w:szCs w:val="24"/>
        </w:rPr>
        <w:t xml:space="preserve">As can be seen above, </w:t>
      </w:r>
      <w:r w:rsidR="00516E7F" w:rsidRPr="00DB5018">
        <w:rPr>
          <w:rFonts w:asciiTheme="majorBidi" w:hAnsiTheme="majorBidi" w:cstheme="majorBidi"/>
          <w:sz w:val="24"/>
          <w:szCs w:val="24"/>
        </w:rPr>
        <w:t>seven</w:t>
      </w:r>
      <w:r w:rsidRPr="00DB5018">
        <w:rPr>
          <w:rFonts w:asciiTheme="majorBidi" w:hAnsiTheme="majorBidi" w:cstheme="majorBidi"/>
          <w:sz w:val="24"/>
          <w:szCs w:val="24"/>
        </w:rPr>
        <w:t xml:space="preserve"> respondents rarely erase any </w:t>
      </w:r>
      <w:r>
        <w:rPr>
          <w:rFonts w:asciiTheme="majorBidi" w:hAnsiTheme="majorBidi" w:cstheme="majorBidi"/>
          <w:sz w:val="24"/>
          <w:szCs w:val="24"/>
        </w:rPr>
        <w:t>unnecessary</w:t>
      </w:r>
      <w:r w:rsidRPr="00DB5018">
        <w:rPr>
          <w:rFonts w:asciiTheme="majorBidi" w:hAnsiTheme="majorBidi" w:cstheme="majorBidi"/>
          <w:sz w:val="24"/>
          <w:szCs w:val="24"/>
        </w:rPr>
        <w:t xml:space="preserve"> data, 3 respondents often delete this data, and only 1 respondent usually does so</w:t>
      </w:r>
      <w:r>
        <w:rPr>
          <w:rFonts w:asciiTheme="majorBidi" w:hAnsiTheme="majorBidi" w:cstheme="majorBidi"/>
          <w:sz w:val="24"/>
          <w:szCs w:val="24"/>
        </w:rPr>
        <w:t>, while no responders always or never delete this data</w:t>
      </w:r>
      <w:r w:rsidRPr="00DB5018">
        <w:rPr>
          <w:rFonts w:asciiTheme="majorBidi" w:hAnsiTheme="majorBidi" w:cstheme="majorBidi"/>
          <w:sz w:val="24"/>
          <w:szCs w:val="24"/>
        </w:rPr>
        <w:t>.</w:t>
      </w:r>
      <w:r>
        <w:rPr>
          <w:rFonts w:asciiTheme="majorBidi" w:hAnsiTheme="majorBidi" w:cstheme="majorBidi"/>
          <w:sz w:val="24"/>
          <w:szCs w:val="24"/>
        </w:rPr>
        <w:t xml:space="preserve"> </w:t>
      </w:r>
      <w:r w:rsidR="003B40D4" w:rsidRPr="003B40D4">
        <w:rPr>
          <w:rFonts w:asciiTheme="majorBidi" w:hAnsiTheme="majorBidi" w:cstheme="majorBidi"/>
          <w:sz w:val="24"/>
          <w:szCs w:val="24"/>
        </w:rPr>
        <w:t>Regarding the recommendations made by the respondents, two of them proposed fewer datacenters, while another two suggested recycling e-waste and another two urged raising public awareness.</w:t>
      </w:r>
      <w:r w:rsidR="003B40D4">
        <w:rPr>
          <w:rFonts w:asciiTheme="majorBidi" w:hAnsiTheme="majorBidi" w:cstheme="majorBidi"/>
          <w:sz w:val="24"/>
          <w:szCs w:val="24"/>
        </w:rPr>
        <w:t xml:space="preserve"> </w:t>
      </w:r>
      <w:r w:rsidR="00A76652" w:rsidRPr="00A76652">
        <w:rPr>
          <w:rFonts w:asciiTheme="majorBidi" w:hAnsiTheme="majorBidi" w:cstheme="majorBidi"/>
          <w:sz w:val="24"/>
          <w:szCs w:val="24"/>
        </w:rPr>
        <w:t>One respondent suggested creating energy-efficient software, another suggested enforcing new laws and regulations to stop people from hoarding data, a third suggested relying more and more on renewable energy to power our digital devices and datacenters, and a fourth suggested providing practical advice to help people lower their digital carbon footprint.</w:t>
      </w:r>
    </w:p>
    <w:p w14:paraId="260D7B61" w14:textId="77777777" w:rsidR="00D171B2" w:rsidRDefault="00D171B2" w:rsidP="00D171B2">
      <w:pPr>
        <w:spacing w:line="240" w:lineRule="auto"/>
        <w:rPr>
          <w:rFonts w:asciiTheme="majorBidi" w:hAnsiTheme="majorBidi" w:cstheme="majorBidi"/>
          <w:sz w:val="24"/>
          <w:szCs w:val="24"/>
        </w:rPr>
      </w:pPr>
    </w:p>
    <w:p w14:paraId="1DC31ED2" w14:textId="77777777" w:rsidR="00D171B2" w:rsidRDefault="00D171B2" w:rsidP="00D171B2">
      <w:pPr>
        <w:spacing w:line="240" w:lineRule="auto"/>
        <w:rPr>
          <w:rFonts w:asciiTheme="majorBidi" w:hAnsiTheme="majorBidi" w:cstheme="majorBidi"/>
          <w:sz w:val="24"/>
          <w:szCs w:val="24"/>
        </w:rPr>
      </w:pPr>
    </w:p>
    <w:p w14:paraId="5726CFE8" w14:textId="77777777" w:rsidR="00D171B2" w:rsidRDefault="00D171B2" w:rsidP="00D171B2">
      <w:pPr>
        <w:spacing w:line="240" w:lineRule="auto"/>
        <w:rPr>
          <w:rFonts w:asciiTheme="majorBidi" w:hAnsiTheme="majorBidi" w:cstheme="majorBidi"/>
          <w:sz w:val="24"/>
          <w:szCs w:val="24"/>
        </w:rPr>
      </w:pPr>
    </w:p>
    <w:p w14:paraId="14568A54" w14:textId="77777777" w:rsidR="00D171B2" w:rsidRDefault="00D171B2" w:rsidP="00D171B2">
      <w:pPr>
        <w:spacing w:line="240" w:lineRule="auto"/>
        <w:rPr>
          <w:rFonts w:asciiTheme="majorBidi" w:hAnsiTheme="majorBidi" w:cstheme="majorBidi"/>
          <w:sz w:val="24"/>
          <w:szCs w:val="24"/>
        </w:rPr>
      </w:pPr>
    </w:p>
    <w:p w14:paraId="0A2E915B" w14:textId="77777777" w:rsidR="00D171B2" w:rsidRDefault="00D171B2" w:rsidP="00D171B2">
      <w:pPr>
        <w:spacing w:line="240" w:lineRule="auto"/>
        <w:rPr>
          <w:rFonts w:asciiTheme="majorBidi" w:hAnsiTheme="majorBidi" w:cstheme="majorBidi"/>
          <w:sz w:val="24"/>
          <w:szCs w:val="24"/>
        </w:rPr>
      </w:pPr>
    </w:p>
    <w:p w14:paraId="6DB4122D" w14:textId="77777777" w:rsidR="00D171B2" w:rsidRDefault="00D171B2" w:rsidP="00D171B2">
      <w:pPr>
        <w:spacing w:line="240" w:lineRule="auto"/>
        <w:rPr>
          <w:rFonts w:asciiTheme="majorBidi" w:hAnsiTheme="majorBidi" w:cstheme="majorBidi"/>
          <w:sz w:val="24"/>
          <w:szCs w:val="24"/>
        </w:rPr>
      </w:pPr>
    </w:p>
    <w:p w14:paraId="489A0FE3" w14:textId="378B1512" w:rsidR="00403D7F" w:rsidRPr="00D171B2" w:rsidRDefault="00D171B2" w:rsidP="00D171B2">
      <w:pPr>
        <w:spacing w:line="240" w:lineRule="auto"/>
        <w:rPr>
          <w:rFonts w:asciiTheme="majorBidi" w:hAnsiTheme="majorBidi" w:cstheme="majorBidi"/>
          <w:sz w:val="24"/>
          <w:szCs w:val="24"/>
        </w:rPr>
      </w:pPr>
      <w:r w:rsidRPr="00D171B2">
        <w:rPr>
          <w:rStyle w:val="Heading2Char"/>
          <w:rFonts w:asciiTheme="majorBidi" w:hAnsiTheme="majorBidi"/>
          <w:b/>
          <w:bCs/>
          <w:color w:val="auto"/>
          <w:sz w:val="24"/>
          <w:szCs w:val="24"/>
        </w:rPr>
        <w:lastRenderedPageBreak/>
        <w:t>Secondary Data Analysis</w:t>
      </w:r>
      <w:r w:rsidR="002C089A" w:rsidRPr="00D171B2">
        <w:rPr>
          <w:rStyle w:val="Heading2Char"/>
          <w:rFonts w:asciiTheme="majorBidi" w:hAnsiTheme="majorBidi"/>
          <w:b/>
          <w:bCs/>
          <w:color w:val="auto"/>
          <w:sz w:val="24"/>
          <w:szCs w:val="24"/>
        </w:rPr>
        <w:br/>
      </w:r>
      <w:r w:rsidR="00403D7F" w:rsidRPr="00403D7F">
        <w:rPr>
          <w:rFonts w:asciiTheme="majorBidi" w:hAnsiTheme="majorBidi" w:cstheme="majorBidi"/>
          <w:sz w:val="24"/>
          <w:szCs w:val="24"/>
        </w:rPr>
        <w:t>Following the collection and analysis of the primary data obtained through the online survey, we began looking for and gathering secondary data from several sources, and the results are presented below.</w:t>
      </w:r>
    </w:p>
    <w:p w14:paraId="0E4D23B2" w14:textId="76CF4691" w:rsidR="00AB2CF9" w:rsidRDefault="00403D7F" w:rsidP="00DA3D9B">
      <w:pPr>
        <w:spacing w:line="240" w:lineRule="auto"/>
        <w:rPr>
          <w:rFonts w:asciiTheme="majorBidi" w:hAnsiTheme="majorBidi" w:cstheme="majorBidi"/>
          <w:sz w:val="24"/>
          <w:szCs w:val="24"/>
        </w:rPr>
      </w:pPr>
      <w:r w:rsidRPr="00403D7F">
        <w:rPr>
          <w:rFonts w:asciiTheme="majorBidi" w:hAnsiTheme="majorBidi" w:cstheme="majorBidi"/>
          <w:sz w:val="24"/>
          <w:szCs w:val="24"/>
        </w:rPr>
        <w:t xml:space="preserve">Only 15% of organizations' data, according to the 2016 Global Databerg Report by Veritas Technologies, is deemed to be business crucial. As a result, 52% of all data that is processed and stored by businesses worldwide is categorized as Dark </w:t>
      </w:r>
      <w:r w:rsidR="00516E7F">
        <w:rPr>
          <w:rFonts w:asciiTheme="majorBidi" w:hAnsiTheme="majorBidi" w:cstheme="majorBidi"/>
          <w:sz w:val="24"/>
          <w:szCs w:val="24"/>
        </w:rPr>
        <w:t>d</w:t>
      </w:r>
      <w:r w:rsidRPr="00403D7F">
        <w:rPr>
          <w:rFonts w:asciiTheme="majorBidi" w:hAnsiTheme="majorBidi" w:cstheme="majorBidi"/>
          <w:sz w:val="24"/>
          <w:szCs w:val="24"/>
        </w:rPr>
        <w:t xml:space="preserve">ata, the value of which is unknown. The remaining 33% of the data are categorized as </w:t>
      </w:r>
      <w:r>
        <w:rPr>
          <w:rFonts w:asciiTheme="majorBidi" w:hAnsiTheme="majorBidi" w:cstheme="majorBidi"/>
          <w:sz w:val="24"/>
          <w:szCs w:val="24"/>
        </w:rPr>
        <w:t>R</w:t>
      </w:r>
      <w:r w:rsidRPr="00403D7F">
        <w:rPr>
          <w:rFonts w:asciiTheme="majorBidi" w:hAnsiTheme="majorBidi" w:cstheme="majorBidi"/>
          <w:sz w:val="24"/>
          <w:szCs w:val="24"/>
        </w:rPr>
        <w:t xml:space="preserve">edundant, </w:t>
      </w:r>
      <w:r>
        <w:rPr>
          <w:rFonts w:asciiTheme="majorBidi" w:hAnsiTheme="majorBidi" w:cstheme="majorBidi"/>
          <w:sz w:val="24"/>
          <w:szCs w:val="24"/>
        </w:rPr>
        <w:t>O</w:t>
      </w:r>
      <w:r w:rsidRPr="00403D7F">
        <w:rPr>
          <w:rFonts w:asciiTheme="majorBidi" w:hAnsiTheme="majorBidi" w:cstheme="majorBidi"/>
          <w:sz w:val="24"/>
          <w:szCs w:val="24"/>
        </w:rPr>
        <w:t xml:space="preserve">bsolete, or </w:t>
      </w:r>
      <w:r>
        <w:rPr>
          <w:rFonts w:asciiTheme="majorBidi" w:hAnsiTheme="majorBidi" w:cstheme="majorBidi"/>
          <w:sz w:val="24"/>
          <w:szCs w:val="24"/>
        </w:rPr>
        <w:t>T</w:t>
      </w:r>
      <w:r w:rsidRPr="00403D7F">
        <w:rPr>
          <w:rFonts w:asciiTheme="majorBidi" w:hAnsiTheme="majorBidi" w:cstheme="majorBidi"/>
          <w:sz w:val="24"/>
          <w:szCs w:val="24"/>
        </w:rPr>
        <w:t>rivial since they are regarded as being useless (ROT)</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AB2CF9">
        <w:rPr>
          <w:rFonts w:asciiTheme="majorBidi" w:hAnsiTheme="majorBidi" w:cstheme="majorBidi"/>
          <w:sz w:val="24"/>
          <w:szCs w:val="24"/>
        </w:rPr>
        <w:instrText>ADDIN CSL_CITATION {"citationItems":[{"id":"ITEM-1","itemData":{"URL":"https://www.veritas.com/news-releases/2016-03-15-veritas-global-databerg-report-finds-85-percent-of-stored-data","abstract":"March 15, 2016-Veritas Technologies, the global leader in information management, today released the results of its Global Databerg Report (/product/information-governance/global-databerg). The survey reveals that 52% of all information currently stored and processed by organizations around the world is considered 'dark' data, whose value is unknown. Additionally, another 33% of data is considered redundant, obsolete, or trivial (ROT) and is known to be useless. If left untamed, business data will unnecessarily cost organizations around the world a cumulative $3.3 trillion to manage by the year 2020. Organizations are creating and storing data at an ever-increasing rate due to a 'data hoarding' culture and an indifferent attitude to retention policy. This data could be anything from valuable business information to non-compliant information. The report reveals that IT leaders consider just 15% of all stored data to be classified as business critical information. For the average midsized organization holding 1000TB of data, the cost to store their non-critical information is estimated at more than $650,000 annually.","accessed":{"date-parts":[["2022","11","24"]]},"author":[{"dropping-particle":"","family":"Veritas","given":"","non-dropping-particle":"","parse-names":false,"suffix":""}],"container-title":"Veritas","id":"ITEM-1","issued":{"date-parts":[["2016"]]},"title":"Veritas Global Databerg Report Finds 85% of Stored Data Is Either Dark, or Redundant, Obsolete, or Trivial","type":"webpage"},"uris":["http://www.mendeley.com/documents/?uuid=8270c640-b5a2-3a36-84c6-dfe15c2be913"]}],"mendeley":{"formattedCitation":"(Veritas, 2016)","plainTextFormattedCitation":"(Veritas, 2016)","previouslyFormattedCitation":"(Veritas, 2016)"},"properties":{"noteIndex":0},"schema":"https://github.com/citation-style-language/schema/raw/master/csl-citation.json"}</w:instrText>
      </w:r>
      <w:r>
        <w:rPr>
          <w:rFonts w:asciiTheme="majorBidi" w:hAnsiTheme="majorBidi" w:cstheme="majorBidi"/>
          <w:sz w:val="24"/>
          <w:szCs w:val="24"/>
        </w:rPr>
        <w:fldChar w:fldCharType="separate"/>
      </w:r>
      <w:r w:rsidRPr="00403D7F">
        <w:rPr>
          <w:rFonts w:asciiTheme="majorBidi" w:hAnsiTheme="majorBidi" w:cstheme="majorBidi"/>
          <w:noProof/>
          <w:sz w:val="24"/>
          <w:szCs w:val="24"/>
        </w:rPr>
        <w:t>(Veritas, 2016)</w:t>
      </w:r>
      <w:r>
        <w:rPr>
          <w:rFonts w:asciiTheme="majorBidi" w:hAnsiTheme="majorBidi" w:cstheme="majorBidi"/>
          <w:sz w:val="24"/>
          <w:szCs w:val="24"/>
        </w:rPr>
        <w:fldChar w:fldCharType="end"/>
      </w:r>
      <w:r>
        <w:rPr>
          <w:rFonts w:asciiTheme="majorBidi" w:hAnsiTheme="majorBidi" w:cstheme="majorBidi"/>
          <w:sz w:val="24"/>
          <w:szCs w:val="24"/>
        </w:rPr>
        <w:t>.</w:t>
      </w:r>
    </w:p>
    <w:p w14:paraId="2298CD75" w14:textId="5F3BA587" w:rsidR="00AB2CF9" w:rsidRDefault="00AB2CF9" w:rsidP="00DA3D9B">
      <w:pPr>
        <w:spacing w:line="24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A91A8C7" wp14:editId="021E5B07">
            <wp:extent cx="4373880" cy="2606040"/>
            <wp:effectExtent l="0" t="0" r="7620" b="381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13ED285" w14:textId="07449573" w:rsidR="004A0F55" w:rsidRDefault="00AB2CF9" w:rsidP="00DA3D9B">
      <w:pPr>
        <w:spacing w:line="240" w:lineRule="auto"/>
        <w:rPr>
          <w:rFonts w:asciiTheme="majorBidi" w:hAnsiTheme="majorBidi" w:cstheme="majorBidi"/>
          <w:sz w:val="24"/>
          <w:szCs w:val="24"/>
        </w:rPr>
      </w:pPr>
      <w:r w:rsidRPr="00AB2CF9">
        <w:rPr>
          <w:rFonts w:asciiTheme="majorBidi" w:hAnsiTheme="majorBidi" w:cstheme="majorBidi"/>
          <w:sz w:val="24"/>
          <w:szCs w:val="24"/>
        </w:rPr>
        <w:t>Because of a culture of "data hoarding" and disregard for retention policies, businesses are producing and storing data at record-breaking rates</w:t>
      </w:r>
      <w:r w:rsidR="00C22C14">
        <w:rPr>
          <w:rFonts w:asciiTheme="majorBidi" w:hAnsiTheme="majorBidi" w:cstheme="majorBidi"/>
          <w:sz w:val="24"/>
          <w:szCs w:val="24"/>
        </w:rPr>
        <w:t xml:space="preserve">, leaving behind a </w:t>
      </w:r>
      <w:r>
        <w:rPr>
          <w:rFonts w:asciiTheme="majorBidi" w:hAnsiTheme="majorBidi" w:cstheme="majorBidi"/>
          <w:sz w:val="24"/>
          <w:szCs w:val="24"/>
        </w:rPr>
        <w:t>massive carbon footprint unnecessarily</w:t>
      </w:r>
      <w:r w:rsidR="00F64063">
        <w:rPr>
          <w:rFonts w:asciiTheme="majorBidi" w:hAnsiTheme="majorBidi" w:cstheme="majorBidi"/>
          <w:sz w:val="24"/>
          <w:szCs w:val="24"/>
        </w:rPr>
        <w:t>.</w:t>
      </w:r>
      <w:r w:rsidR="00C22C14">
        <w:rPr>
          <w:rFonts w:asciiTheme="majorBidi" w:hAnsiTheme="majorBidi" w:cstheme="majorBidi"/>
          <w:sz w:val="24"/>
          <w:szCs w:val="24"/>
        </w:rPr>
        <w:t xml:space="preserve"> </w:t>
      </w:r>
      <w:r w:rsidR="00F64063" w:rsidRPr="00F64063">
        <w:rPr>
          <w:rFonts w:asciiTheme="majorBidi" w:hAnsiTheme="majorBidi" w:cstheme="majorBidi"/>
          <w:sz w:val="24"/>
          <w:szCs w:val="24"/>
        </w:rPr>
        <w:t>This data not only has an adverse effect on the environment, but it may also put a tremendous financial burden on these businesses</w:t>
      </w:r>
      <w:r w:rsidR="00F64063">
        <w:rPr>
          <w:rFonts w:asciiTheme="majorBidi" w:hAnsiTheme="majorBidi" w:cstheme="majorBidi"/>
          <w:sz w:val="24"/>
          <w:szCs w:val="24"/>
        </w:rPr>
        <w:t>, as t</w:t>
      </w:r>
      <w:r w:rsidR="00F64063" w:rsidRPr="00F64063">
        <w:rPr>
          <w:rFonts w:asciiTheme="majorBidi" w:hAnsiTheme="majorBidi" w:cstheme="majorBidi"/>
          <w:sz w:val="24"/>
          <w:szCs w:val="24"/>
        </w:rPr>
        <w:t>he cost of maintaining non-critical data may cost a typical midsize company with 1000TB of data more than $650,000 a year</w:t>
      </w:r>
      <w:r w:rsidR="00F64063">
        <w:rPr>
          <w:rFonts w:asciiTheme="majorBidi" w:hAnsiTheme="majorBidi" w:cstheme="majorBidi"/>
          <w:sz w:val="24"/>
          <w:szCs w:val="24"/>
        </w:rPr>
        <w:t xml:space="preserve"> </w:t>
      </w:r>
      <w:r w:rsidR="00F64063">
        <w:rPr>
          <w:rFonts w:asciiTheme="majorBidi" w:hAnsiTheme="majorBidi" w:cstheme="majorBidi"/>
          <w:sz w:val="24"/>
          <w:szCs w:val="24"/>
        </w:rPr>
        <w:fldChar w:fldCharType="begin" w:fldLock="1"/>
      </w:r>
      <w:r w:rsidR="00655989">
        <w:rPr>
          <w:rFonts w:asciiTheme="majorBidi" w:hAnsiTheme="majorBidi" w:cstheme="majorBidi"/>
          <w:sz w:val="24"/>
          <w:szCs w:val="24"/>
        </w:rPr>
        <w:instrText>ADDIN CSL_CITATION {"citationItems":[{"id":"ITEM-1","itemData":{"URL":"https://www.veritas.com/news-releases/2016-03-15-veritas-global-databerg-report-finds-85-percent-of-stored-data","abstract":"March 15, 2016-Veritas Technologies, the global leader in information management, today released the results of its Global Databerg Report (/product/information-governance/global-databerg). The survey reveals that 52% of all information currently stored and processed by organizations around the world is considered 'dark' data, whose value is unknown. Additionally, another 33% of data is considered redundant, obsolete, or trivial (ROT) and is known to be useless. If left untamed, business data will unnecessarily cost organizations around the world a cumulative $3.3 trillion to manage by the year 2020. Organizations are creating and storing data at an ever-increasing rate due to a 'data hoarding' culture and an indifferent attitude to retention policy. This data could be anything from valuable business information to non-compliant information. The report reveals that IT leaders consider just 15% of all stored data to be classified as business critical information. For the average midsized organization holding 1000TB of data, the cost to store their non-critical information is estimated at more than $650,000 annually.","accessed":{"date-parts":[["2022","11","24"]]},"author":[{"dropping-particle":"","family":"Veritas","given":"","non-dropping-particle":"","parse-names":false,"suffix":""}],"container-title":"Veritas","id":"ITEM-1","issued":{"date-parts":[["2016"]]},"title":"Veritas Global Databerg Report Finds 85% of Stored Data Is Either Dark, or Redundant, Obsolete, or Trivial","type":"webpage"},"uris":["http://www.mendeley.com/documents/?uuid=8270c640-b5a2-3a36-84c6-dfe15c2be913"]}],"mendeley":{"formattedCitation":"(Veritas, 2016)","plainTextFormattedCitation":"(Veritas, 2016)","previouslyFormattedCitation":"(Veritas, 2016)"},"properties":{"noteIndex":0},"schema":"https://github.com/citation-style-language/schema/raw/master/csl-citation.json"}</w:instrText>
      </w:r>
      <w:r w:rsidR="00F64063">
        <w:rPr>
          <w:rFonts w:asciiTheme="majorBidi" w:hAnsiTheme="majorBidi" w:cstheme="majorBidi"/>
          <w:sz w:val="24"/>
          <w:szCs w:val="24"/>
        </w:rPr>
        <w:fldChar w:fldCharType="separate"/>
      </w:r>
      <w:r w:rsidR="00F64063" w:rsidRPr="00F64063">
        <w:rPr>
          <w:rFonts w:asciiTheme="majorBidi" w:hAnsiTheme="majorBidi" w:cstheme="majorBidi"/>
          <w:noProof/>
          <w:sz w:val="24"/>
          <w:szCs w:val="24"/>
        </w:rPr>
        <w:t>(Veritas, 2016)</w:t>
      </w:r>
      <w:r w:rsidR="00F64063">
        <w:rPr>
          <w:rFonts w:asciiTheme="majorBidi" w:hAnsiTheme="majorBidi" w:cstheme="majorBidi"/>
          <w:sz w:val="24"/>
          <w:szCs w:val="24"/>
        </w:rPr>
        <w:fldChar w:fldCharType="end"/>
      </w:r>
      <w:r w:rsidR="004A0F55">
        <w:rPr>
          <w:rFonts w:asciiTheme="majorBidi" w:hAnsiTheme="majorBidi" w:cstheme="majorBidi"/>
          <w:sz w:val="24"/>
          <w:szCs w:val="24"/>
        </w:rPr>
        <w:t>.</w:t>
      </w:r>
    </w:p>
    <w:p w14:paraId="74A1DC47" w14:textId="66C68536" w:rsidR="00516E7F" w:rsidRDefault="004A0F55" w:rsidP="00DA3D9B">
      <w:pPr>
        <w:spacing w:line="240" w:lineRule="auto"/>
        <w:rPr>
          <w:rFonts w:asciiTheme="majorBidi" w:hAnsiTheme="majorBidi" w:cstheme="majorBidi"/>
          <w:sz w:val="24"/>
          <w:szCs w:val="24"/>
        </w:rPr>
      </w:pPr>
      <w:r>
        <w:rPr>
          <w:rFonts w:asciiTheme="majorBidi" w:hAnsiTheme="majorBidi" w:cstheme="majorBidi"/>
          <w:sz w:val="24"/>
          <w:szCs w:val="24"/>
        </w:rPr>
        <w:t xml:space="preserve">According to Aparavi, </w:t>
      </w:r>
      <w:r w:rsidR="00244F00">
        <w:rPr>
          <w:rFonts w:asciiTheme="majorBidi" w:hAnsiTheme="majorBidi" w:cstheme="majorBidi"/>
          <w:sz w:val="24"/>
          <w:szCs w:val="24"/>
        </w:rPr>
        <w:t xml:space="preserve">keeping ROT and Dark </w:t>
      </w:r>
      <w:r w:rsidR="00516E7F">
        <w:rPr>
          <w:rFonts w:asciiTheme="majorBidi" w:hAnsiTheme="majorBidi" w:cstheme="majorBidi"/>
          <w:sz w:val="24"/>
          <w:szCs w:val="24"/>
        </w:rPr>
        <w:t>d</w:t>
      </w:r>
      <w:r w:rsidR="00244F00">
        <w:rPr>
          <w:rFonts w:asciiTheme="majorBidi" w:hAnsiTheme="majorBidi" w:cstheme="majorBidi"/>
          <w:sz w:val="24"/>
          <w:szCs w:val="24"/>
        </w:rPr>
        <w:t>ata can</w:t>
      </w:r>
      <w:r w:rsidR="00516E7F">
        <w:rPr>
          <w:rFonts w:asciiTheme="majorBidi" w:hAnsiTheme="majorBidi" w:cstheme="majorBidi"/>
          <w:sz w:val="24"/>
          <w:szCs w:val="24"/>
        </w:rPr>
        <w:t xml:space="preserve"> also</w:t>
      </w:r>
      <w:r w:rsidR="00244F00">
        <w:rPr>
          <w:rFonts w:asciiTheme="majorBidi" w:hAnsiTheme="majorBidi" w:cstheme="majorBidi"/>
          <w:sz w:val="24"/>
          <w:szCs w:val="24"/>
        </w:rPr>
        <w:t xml:space="preserve"> increase the chances of security breaches. </w:t>
      </w:r>
      <w:r w:rsidR="009F2403" w:rsidRPr="009F2403">
        <w:rPr>
          <w:rFonts w:asciiTheme="majorBidi" w:hAnsiTheme="majorBidi" w:cstheme="majorBidi"/>
          <w:sz w:val="24"/>
          <w:szCs w:val="24"/>
        </w:rPr>
        <w:t xml:space="preserve">Breaches typically occur when you're unsure of exactly what data you have or where it is. This frequently happens, especially when staff members make their own copies of documents to take home in insecure file systems or on endpoints like PCs, USB sticks, or mobile phones, only to misplace them or have their equipment stolen, which exponentially raises the danger of a data breach. Legal settlements for data breaches may cost </w:t>
      </w:r>
      <w:r w:rsidR="00516E7F">
        <w:rPr>
          <w:rFonts w:asciiTheme="majorBidi" w:hAnsiTheme="majorBidi" w:cstheme="majorBidi"/>
          <w:sz w:val="24"/>
          <w:szCs w:val="24"/>
        </w:rPr>
        <w:t xml:space="preserve">companies </w:t>
      </w:r>
      <w:r w:rsidR="009F2403" w:rsidRPr="009F2403">
        <w:rPr>
          <w:rFonts w:asciiTheme="majorBidi" w:hAnsiTheme="majorBidi" w:cstheme="majorBidi"/>
          <w:sz w:val="24"/>
          <w:szCs w:val="24"/>
        </w:rPr>
        <w:t>a significant amount of money</w:t>
      </w:r>
      <w:r w:rsidR="00516E7F">
        <w:rPr>
          <w:rFonts w:asciiTheme="majorBidi" w:hAnsiTheme="majorBidi" w:cstheme="majorBidi"/>
          <w:sz w:val="24"/>
          <w:szCs w:val="24"/>
        </w:rPr>
        <w:t xml:space="preserve"> </w:t>
      </w:r>
      <w:r w:rsidR="00516E7F">
        <w:rPr>
          <w:rFonts w:asciiTheme="majorBidi" w:hAnsiTheme="majorBidi" w:cstheme="majorBidi"/>
          <w:sz w:val="24"/>
          <w:szCs w:val="24"/>
        </w:rPr>
        <w:fldChar w:fldCharType="begin" w:fldLock="1"/>
      </w:r>
      <w:r w:rsidR="00516E7F">
        <w:rPr>
          <w:rFonts w:asciiTheme="majorBidi" w:hAnsiTheme="majorBidi" w:cstheme="majorBidi"/>
          <w:sz w:val="24"/>
          <w:szCs w:val="24"/>
        </w:rPr>
        <w:instrText>ADDIN CSL_CITATION {"citationItems":[{"id":"ITEM-1","itemData":{"URL":"https://www.aparavi.com/resources-blog/rot-dark-data-costs","accessed":{"date-parts":[["2022","11","24"]]},"author":[{"dropping-particle":"","family":"Aparavi","given":"","non-dropping-particle":"","parse-names":false,"suffix":""}],"container-title":"Aparavi","id":"ITEM-1","issued":{"date-parts":[["2022"]]},"title":"ROT and Dark Data: Examples of 5 Types of Hidden Costs","type":"webpage"},"uris":["http://www.mendeley.com/documents/?uuid=f0c57e85-330d-3608-a248-9a7b263624fd"]}],"mendeley":{"formattedCitation":"(Aparavi, 2022)","plainTextFormattedCitation":"(Aparavi, 2022)","previouslyFormattedCitation":"(Aparavi, 2022)"},"properties":{"noteIndex":0},"schema":"https://github.com/citation-style-language/schema/raw/master/csl-citation.json"}</w:instrText>
      </w:r>
      <w:r w:rsidR="00516E7F">
        <w:rPr>
          <w:rFonts w:asciiTheme="majorBidi" w:hAnsiTheme="majorBidi" w:cstheme="majorBidi"/>
          <w:sz w:val="24"/>
          <w:szCs w:val="24"/>
        </w:rPr>
        <w:fldChar w:fldCharType="separate"/>
      </w:r>
      <w:r w:rsidR="00516E7F" w:rsidRPr="00655989">
        <w:rPr>
          <w:rFonts w:asciiTheme="majorBidi" w:hAnsiTheme="majorBidi" w:cstheme="majorBidi"/>
          <w:noProof/>
          <w:sz w:val="24"/>
          <w:szCs w:val="24"/>
        </w:rPr>
        <w:t>(Aparavi, 2022)</w:t>
      </w:r>
      <w:r w:rsidR="00516E7F">
        <w:rPr>
          <w:rFonts w:asciiTheme="majorBidi" w:hAnsiTheme="majorBidi" w:cstheme="majorBidi"/>
          <w:sz w:val="24"/>
          <w:szCs w:val="24"/>
        </w:rPr>
        <w:fldChar w:fldCharType="end"/>
      </w:r>
      <w:r w:rsidR="009F2403" w:rsidRPr="009F2403">
        <w:rPr>
          <w:rFonts w:asciiTheme="majorBidi" w:hAnsiTheme="majorBidi" w:cstheme="majorBidi"/>
          <w:sz w:val="24"/>
          <w:szCs w:val="24"/>
        </w:rPr>
        <w:t xml:space="preserve">. </w:t>
      </w:r>
    </w:p>
    <w:p w14:paraId="55E7CD03" w14:textId="54F74341" w:rsidR="00C0485C" w:rsidRDefault="009F2403" w:rsidP="00DA3D9B">
      <w:pPr>
        <w:spacing w:line="240" w:lineRule="auto"/>
        <w:rPr>
          <w:rFonts w:asciiTheme="majorBidi" w:hAnsiTheme="majorBidi" w:cstheme="majorBidi"/>
          <w:sz w:val="24"/>
          <w:szCs w:val="24"/>
        </w:rPr>
      </w:pPr>
      <w:r w:rsidRPr="009F2403">
        <w:rPr>
          <w:rFonts w:asciiTheme="majorBidi" w:hAnsiTheme="majorBidi" w:cstheme="majorBidi"/>
          <w:sz w:val="24"/>
          <w:szCs w:val="24"/>
        </w:rPr>
        <w:t xml:space="preserve">Following the breach of its systems, Equifax agreed to a settlement for over one billion dollars. To make it simpler for staff members to access each other's data, some employees left </w:t>
      </w:r>
      <w:r w:rsidR="00516E7F">
        <w:rPr>
          <w:rFonts w:asciiTheme="majorBidi" w:hAnsiTheme="majorBidi" w:cstheme="majorBidi"/>
          <w:sz w:val="24"/>
          <w:szCs w:val="24"/>
        </w:rPr>
        <w:t xml:space="preserve">a </w:t>
      </w:r>
      <w:r w:rsidRPr="009F2403">
        <w:rPr>
          <w:rFonts w:asciiTheme="majorBidi" w:hAnsiTheme="majorBidi" w:cstheme="majorBidi"/>
          <w:sz w:val="24"/>
          <w:szCs w:val="24"/>
        </w:rPr>
        <w:t>ROT data</w:t>
      </w:r>
      <w:r w:rsidR="00516E7F">
        <w:rPr>
          <w:rFonts w:asciiTheme="majorBidi" w:hAnsiTheme="majorBidi" w:cstheme="majorBidi"/>
          <w:sz w:val="24"/>
          <w:szCs w:val="24"/>
        </w:rPr>
        <w:t xml:space="preserve"> </w:t>
      </w:r>
      <w:r w:rsidRPr="009F2403">
        <w:rPr>
          <w:rFonts w:asciiTheme="majorBidi" w:hAnsiTheme="majorBidi" w:cstheme="majorBidi"/>
          <w:sz w:val="24"/>
          <w:szCs w:val="24"/>
        </w:rPr>
        <w:t xml:space="preserve">file </w:t>
      </w:r>
      <w:r w:rsidR="00516E7F">
        <w:rPr>
          <w:rFonts w:asciiTheme="majorBidi" w:hAnsiTheme="majorBidi" w:cstheme="majorBidi"/>
          <w:sz w:val="24"/>
          <w:szCs w:val="24"/>
        </w:rPr>
        <w:t>conta</w:t>
      </w:r>
      <w:r w:rsidR="005F5838">
        <w:rPr>
          <w:rFonts w:asciiTheme="majorBidi" w:hAnsiTheme="majorBidi" w:cstheme="majorBidi"/>
          <w:sz w:val="24"/>
          <w:szCs w:val="24"/>
        </w:rPr>
        <w:t>in</w:t>
      </w:r>
      <w:r w:rsidR="00516E7F">
        <w:rPr>
          <w:rFonts w:asciiTheme="majorBidi" w:hAnsiTheme="majorBidi" w:cstheme="majorBidi"/>
          <w:sz w:val="24"/>
          <w:szCs w:val="24"/>
        </w:rPr>
        <w:t>ing</w:t>
      </w:r>
      <w:r w:rsidRPr="009F2403">
        <w:rPr>
          <w:rFonts w:asciiTheme="majorBidi" w:hAnsiTheme="majorBidi" w:cstheme="majorBidi"/>
          <w:sz w:val="24"/>
          <w:szCs w:val="24"/>
        </w:rPr>
        <w:t xml:space="preserve"> all of the staff members' passwords, on the servers, which led to this incident</w:t>
      </w:r>
      <w:r w:rsidR="00655989">
        <w:rPr>
          <w:rFonts w:asciiTheme="majorBidi" w:hAnsiTheme="majorBidi" w:cstheme="majorBidi"/>
          <w:sz w:val="24"/>
          <w:szCs w:val="24"/>
        </w:rPr>
        <w:t xml:space="preserve"> </w:t>
      </w:r>
      <w:r w:rsidR="00655989">
        <w:rPr>
          <w:rFonts w:asciiTheme="majorBidi" w:hAnsiTheme="majorBidi" w:cstheme="majorBidi"/>
          <w:sz w:val="24"/>
          <w:szCs w:val="24"/>
        </w:rPr>
        <w:fldChar w:fldCharType="begin" w:fldLock="1"/>
      </w:r>
      <w:r w:rsidR="00AE7F0D">
        <w:rPr>
          <w:rFonts w:asciiTheme="majorBidi" w:hAnsiTheme="majorBidi" w:cstheme="majorBidi"/>
          <w:sz w:val="24"/>
          <w:szCs w:val="24"/>
        </w:rPr>
        <w:instrText>ADDIN CSL_CITATION {"citationItems":[{"id":"ITEM-1","itemData":{"URL":"https://www.aparavi.com/resources-blog/rot-dark-data-costs","accessed":{"date-parts":[["2022","11","24"]]},"author":[{"dropping-particle":"","family":"Aparavi","given":"","non-dropping-particle":"","parse-names":false,"suffix":""}],"container-title":"Aparavi","id":"ITEM-1","issued":{"date-parts":[["2022"]]},"title":"ROT and Dark Data: Examples of 5 Types of Hidden Costs","type":"webpage"},"uris":["http://www.mendeley.com/documents/?uuid=f0c57e85-330d-3608-a248-9a7b263624fd"]}],"mendeley":{"formattedCitation":"(Aparavi, 2022)","plainTextFormattedCitation":"(Aparavi, 2022)","previouslyFormattedCitation":"(Aparavi, 2022)"},"properties":{"noteIndex":0},"schema":"https://github.com/citation-style-language/schema/raw/master/csl-citation.json"}</w:instrText>
      </w:r>
      <w:r w:rsidR="00655989">
        <w:rPr>
          <w:rFonts w:asciiTheme="majorBidi" w:hAnsiTheme="majorBidi" w:cstheme="majorBidi"/>
          <w:sz w:val="24"/>
          <w:szCs w:val="24"/>
        </w:rPr>
        <w:fldChar w:fldCharType="separate"/>
      </w:r>
      <w:r w:rsidR="00655989" w:rsidRPr="00655989">
        <w:rPr>
          <w:rFonts w:asciiTheme="majorBidi" w:hAnsiTheme="majorBidi" w:cstheme="majorBidi"/>
          <w:noProof/>
          <w:sz w:val="24"/>
          <w:szCs w:val="24"/>
        </w:rPr>
        <w:t>(Aparavi, 2022)</w:t>
      </w:r>
      <w:r w:rsidR="00655989">
        <w:rPr>
          <w:rFonts w:asciiTheme="majorBidi" w:hAnsiTheme="majorBidi" w:cstheme="majorBidi"/>
          <w:sz w:val="24"/>
          <w:szCs w:val="24"/>
        </w:rPr>
        <w:fldChar w:fldCharType="end"/>
      </w:r>
      <w:r w:rsidR="00655989">
        <w:rPr>
          <w:rFonts w:asciiTheme="majorBidi" w:hAnsiTheme="majorBidi" w:cstheme="majorBidi"/>
          <w:sz w:val="24"/>
          <w:szCs w:val="24"/>
        </w:rPr>
        <w:t>.</w:t>
      </w:r>
      <w:r w:rsidR="00753204">
        <w:rPr>
          <w:rFonts w:asciiTheme="majorBidi" w:hAnsiTheme="majorBidi" w:cstheme="majorBidi"/>
          <w:sz w:val="24"/>
          <w:szCs w:val="24"/>
        </w:rPr>
        <w:t xml:space="preserve"> </w:t>
      </w:r>
    </w:p>
    <w:p w14:paraId="68A74A8A" w14:textId="008C79E5" w:rsidR="0043429A" w:rsidRDefault="00472180" w:rsidP="00516E7F">
      <w:pPr>
        <w:spacing w:line="240" w:lineRule="auto"/>
        <w:rPr>
          <w:rFonts w:asciiTheme="majorBidi" w:hAnsiTheme="majorBidi" w:cstheme="majorBidi"/>
          <w:sz w:val="24"/>
          <w:szCs w:val="24"/>
        </w:rPr>
      </w:pPr>
      <w:r>
        <w:rPr>
          <w:rFonts w:asciiTheme="majorBidi" w:hAnsiTheme="majorBidi" w:cstheme="majorBidi"/>
          <w:sz w:val="24"/>
          <w:szCs w:val="24"/>
        </w:rPr>
        <w:t>S</w:t>
      </w:r>
      <w:r w:rsidR="00C0485C" w:rsidRPr="00C0485C">
        <w:rPr>
          <w:rFonts w:asciiTheme="majorBidi" w:hAnsiTheme="majorBidi" w:cstheme="majorBidi"/>
          <w:sz w:val="24"/>
          <w:szCs w:val="24"/>
        </w:rPr>
        <w:t>imply</w:t>
      </w:r>
      <w:r>
        <w:rPr>
          <w:rFonts w:asciiTheme="majorBidi" w:hAnsiTheme="majorBidi" w:cstheme="majorBidi"/>
          <w:sz w:val="24"/>
          <w:szCs w:val="24"/>
        </w:rPr>
        <w:t xml:space="preserve"> by</w:t>
      </w:r>
      <w:r w:rsidR="00C0485C" w:rsidRPr="00C0485C">
        <w:rPr>
          <w:rFonts w:asciiTheme="majorBidi" w:hAnsiTheme="majorBidi" w:cstheme="majorBidi"/>
          <w:sz w:val="24"/>
          <w:szCs w:val="24"/>
        </w:rPr>
        <w:t xml:space="preserve"> deleting the ROT and Dark Data stored on your servers</w:t>
      </w:r>
      <w:r w:rsidR="00C0485C">
        <w:rPr>
          <w:rFonts w:asciiTheme="majorBidi" w:hAnsiTheme="majorBidi" w:cstheme="majorBidi"/>
          <w:sz w:val="24"/>
          <w:szCs w:val="24"/>
        </w:rPr>
        <w:t>, it</w:t>
      </w:r>
      <w:r w:rsidR="00C0485C" w:rsidRPr="00C0485C">
        <w:rPr>
          <w:rFonts w:asciiTheme="majorBidi" w:hAnsiTheme="majorBidi" w:cstheme="majorBidi"/>
          <w:sz w:val="24"/>
          <w:szCs w:val="24"/>
        </w:rPr>
        <w:t xml:space="preserve"> might save your firm many billions of dollars while also reducing the harmful environmental effects of the digital transformation.</w:t>
      </w:r>
    </w:p>
    <w:p w14:paraId="38E961E8" w14:textId="23301A5F" w:rsidR="00D2566F" w:rsidRDefault="0043429A" w:rsidP="00B15905">
      <w:pPr>
        <w:spacing w:line="240" w:lineRule="auto"/>
        <w:rPr>
          <w:rFonts w:asciiTheme="majorBidi" w:hAnsiTheme="majorBidi" w:cstheme="majorBidi"/>
          <w:sz w:val="24"/>
          <w:szCs w:val="24"/>
        </w:rPr>
      </w:pPr>
      <w:bookmarkStart w:id="15" w:name="_Toc120901966"/>
      <w:r w:rsidRPr="0043429A">
        <w:rPr>
          <w:rStyle w:val="Heading2Char"/>
          <w:rFonts w:asciiTheme="majorBidi" w:hAnsiTheme="majorBidi"/>
          <w:b/>
          <w:bCs/>
          <w:color w:val="auto"/>
          <w:sz w:val="24"/>
          <w:szCs w:val="24"/>
        </w:rPr>
        <w:lastRenderedPageBreak/>
        <w:t>Conclusions Based on the Analysis</w:t>
      </w:r>
      <w:bookmarkEnd w:id="15"/>
      <w:r>
        <w:rPr>
          <w:rFonts w:asciiTheme="majorBidi" w:hAnsiTheme="majorBidi" w:cstheme="majorBidi"/>
          <w:sz w:val="24"/>
          <w:szCs w:val="24"/>
        </w:rPr>
        <w:br/>
      </w:r>
      <w:r w:rsidR="005477E9" w:rsidRPr="005477E9">
        <w:rPr>
          <w:rFonts w:asciiTheme="majorBidi" w:hAnsiTheme="majorBidi" w:cstheme="majorBidi"/>
          <w:sz w:val="24"/>
          <w:szCs w:val="24"/>
        </w:rPr>
        <w:t>After completing the analyses of the primary and secondary data using charts as a method of data visualization and Microsoft Excel as a tool,</w:t>
      </w:r>
      <w:r w:rsidR="005477E9">
        <w:rPr>
          <w:rFonts w:asciiTheme="majorBidi" w:hAnsiTheme="majorBidi" w:cstheme="majorBidi"/>
          <w:sz w:val="24"/>
          <w:szCs w:val="24"/>
        </w:rPr>
        <w:t xml:space="preserve"> t</w:t>
      </w:r>
      <w:r w:rsidR="007D3196" w:rsidRPr="007D3196">
        <w:rPr>
          <w:rFonts w:asciiTheme="majorBidi" w:hAnsiTheme="majorBidi" w:cstheme="majorBidi"/>
          <w:sz w:val="24"/>
          <w:szCs w:val="24"/>
        </w:rPr>
        <w:t xml:space="preserve">he analysis suggests that there is a </w:t>
      </w:r>
      <w:r w:rsidR="00D1540A">
        <w:rPr>
          <w:rFonts w:asciiTheme="majorBidi" w:hAnsiTheme="majorBidi" w:cstheme="majorBidi"/>
          <w:sz w:val="24"/>
          <w:szCs w:val="24"/>
        </w:rPr>
        <w:t xml:space="preserve">significant </w:t>
      </w:r>
      <w:r w:rsidR="007D3196" w:rsidRPr="007D3196">
        <w:rPr>
          <w:rFonts w:asciiTheme="majorBidi" w:hAnsiTheme="majorBidi" w:cstheme="majorBidi"/>
          <w:sz w:val="24"/>
          <w:szCs w:val="24"/>
        </w:rPr>
        <w:t>problem with people</w:t>
      </w:r>
      <w:r w:rsidR="00B15905">
        <w:rPr>
          <w:rFonts w:asciiTheme="majorBidi" w:hAnsiTheme="majorBidi" w:cstheme="majorBidi"/>
          <w:sz w:val="24"/>
          <w:szCs w:val="24"/>
        </w:rPr>
        <w:t xml:space="preserve"> and organization</w:t>
      </w:r>
      <w:r w:rsidR="007D3196" w:rsidRPr="007D3196">
        <w:rPr>
          <w:rFonts w:asciiTheme="majorBidi" w:hAnsiTheme="majorBidi" w:cstheme="majorBidi"/>
          <w:sz w:val="24"/>
          <w:szCs w:val="24"/>
        </w:rPr>
        <w:t>'s lack of awareness of the environmental impacts of the digital transformation, particularly with regards to the hoarding and retention of Dark and ROT data.</w:t>
      </w:r>
      <w:r w:rsidR="007D3196">
        <w:rPr>
          <w:rFonts w:asciiTheme="majorBidi" w:hAnsiTheme="majorBidi" w:cstheme="majorBidi"/>
          <w:sz w:val="24"/>
          <w:szCs w:val="24"/>
        </w:rPr>
        <w:t xml:space="preserve"> </w:t>
      </w:r>
      <w:r w:rsidR="004F4098" w:rsidRPr="004F4098">
        <w:rPr>
          <w:rFonts w:asciiTheme="majorBidi" w:hAnsiTheme="majorBidi" w:cstheme="majorBidi"/>
          <w:sz w:val="24"/>
          <w:szCs w:val="24"/>
        </w:rPr>
        <w:t>This issue does not appear to be influenced by gender, age, organization, or position</w:t>
      </w:r>
      <w:r w:rsidR="005F5838">
        <w:rPr>
          <w:rFonts w:asciiTheme="majorBidi" w:hAnsiTheme="majorBidi" w:cstheme="majorBidi"/>
          <w:sz w:val="24"/>
          <w:szCs w:val="24"/>
        </w:rPr>
        <w:t xml:space="preserve"> based on the primary data</w:t>
      </w:r>
      <w:r w:rsidR="004F4098" w:rsidRPr="004F4098">
        <w:rPr>
          <w:rFonts w:asciiTheme="majorBidi" w:hAnsiTheme="majorBidi" w:cstheme="majorBidi"/>
          <w:sz w:val="24"/>
          <w:szCs w:val="24"/>
        </w:rPr>
        <w:t>. Instead, it does appear that educational level does have an impact on this issue because both master's degree holders rated their level of awareness as a 6, with an average of 6, which is higher than the overall average of 4.8.</w:t>
      </w:r>
      <w:r w:rsidR="00B15905">
        <w:rPr>
          <w:rFonts w:asciiTheme="majorBidi" w:hAnsiTheme="majorBidi" w:cstheme="majorBidi"/>
          <w:sz w:val="24"/>
          <w:szCs w:val="24"/>
        </w:rPr>
        <w:t xml:space="preserve"> </w:t>
      </w:r>
    </w:p>
    <w:p w14:paraId="1E0F8EF5" w14:textId="77777777" w:rsidR="00B73AA3" w:rsidRDefault="001643A0" w:rsidP="00B15905">
      <w:pPr>
        <w:spacing w:line="240" w:lineRule="auto"/>
        <w:rPr>
          <w:rFonts w:asciiTheme="majorBidi" w:hAnsiTheme="majorBidi" w:cstheme="majorBidi"/>
          <w:sz w:val="24"/>
          <w:szCs w:val="24"/>
        </w:rPr>
      </w:pPr>
      <w:r w:rsidRPr="001643A0">
        <w:rPr>
          <w:rFonts w:asciiTheme="majorBidi" w:hAnsiTheme="majorBidi" w:cstheme="majorBidi"/>
          <w:sz w:val="24"/>
          <w:szCs w:val="24"/>
        </w:rPr>
        <w:t>The analysis also revealed that while most individuals are aware of some of the negative environmental effects of the digital transformation, they are not aware of its entire scale or that keeping unnecessary data after they no longer need it could put them in unnecessary financial burdens.</w:t>
      </w:r>
      <w:r>
        <w:rPr>
          <w:rFonts w:asciiTheme="majorBidi" w:hAnsiTheme="majorBidi" w:cstheme="majorBidi"/>
          <w:sz w:val="24"/>
          <w:szCs w:val="24"/>
        </w:rPr>
        <w:t xml:space="preserve"> T</w:t>
      </w:r>
      <w:r w:rsidRPr="001643A0">
        <w:rPr>
          <w:rFonts w:asciiTheme="majorBidi" w:hAnsiTheme="majorBidi" w:cstheme="majorBidi"/>
          <w:sz w:val="24"/>
          <w:szCs w:val="24"/>
        </w:rPr>
        <w:t xml:space="preserve">he analysis </w:t>
      </w:r>
      <w:r>
        <w:rPr>
          <w:rFonts w:asciiTheme="majorBidi" w:hAnsiTheme="majorBidi" w:cstheme="majorBidi"/>
          <w:sz w:val="24"/>
          <w:szCs w:val="24"/>
        </w:rPr>
        <w:t xml:space="preserve">also </w:t>
      </w:r>
      <w:r w:rsidRPr="001643A0">
        <w:rPr>
          <w:rFonts w:asciiTheme="majorBidi" w:hAnsiTheme="majorBidi" w:cstheme="majorBidi"/>
          <w:sz w:val="24"/>
          <w:szCs w:val="24"/>
        </w:rPr>
        <w:t>revealed that most people are aware of how much energy datacenters use and that this problem needs to be resolved to reduce the negative environmental effects of the digital transformation.</w:t>
      </w:r>
      <w:r>
        <w:rPr>
          <w:rFonts w:asciiTheme="majorBidi" w:hAnsiTheme="majorBidi" w:cstheme="majorBidi"/>
          <w:sz w:val="24"/>
          <w:szCs w:val="24"/>
        </w:rPr>
        <w:t xml:space="preserve"> </w:t>
      </w:r>
      <w:r w:rsidR="00896FF2">
        <w:rPr>
          <w:rFonts w:asciiTheme="majorBidi" w:hAnsiTheme="majorBidi" w:cstheme="majorBidi"/>
          <w:sz w:val="24"/>
          <w:szCs w:val="24"/>
        </w:rPr>
        <w:t xml:space="preserve">Finally, the analysis showed that </w:t>
      </w:r>
      <w:proofErr w:type="gramStart"/>
      <w:r w:rsidR="00896FF2">
        <w:rPr>
          <w:rFonts w:asciiTheme="majorBidi" w:hAnsiTheme="majorBidi" w:cstheme="majorBidi"/>
          <w:sz w:val="24"/>
          <w:szCs w:val="24"/>
        </w:rPr>
        <w:t>the majority of</w:t>
      </w:r>
      <w:proofErr w:type="gramEnd"/>
      <w:r w:rsidR="00896FF2">
        <w:rPr>
          <w:rFonts w:asciiTheme="majorBidi" w:hAnsiTheme="majorBidi" w:cstheme="majorBidi"/>
          <w:sz w:val="24"/>
          <w:szCs w:val="24"/>
        </w:rPr>
        <w:t xml:space="preserve"> people are aware that retaining data long after they need it has negative environmental impact, but most of them rarely do anything about it</w:t>
      </w:r>
      <w:r>
        <w:rPr>
          <w:rFonts w:asciiTheme="majorBidi" w:hAnsiTheme="majorBidi" w:cstheme="majorBidi"/>
          <w:sz w:val="24"/>
          <w:szCs w:val="24"/>
        </w:rPr>
        <w:t xml:space="preserve">, and that they don’t realize that the vast majority of data that they </w:t>
      </w:r>
      <w:r w:rsidR="003A3C3F">
        <w:rPr>
          <w:rFonts w:asciiTheme="majorBidi" w:hAnsiTheme="majorBidi" w:cstheme="majorBidi"/>
          <w:sz w:val="24"/>
          <w:szCs w:val="24"/>
        </w:rPr>
        <w:t>keep</w:t>
      </w:r>
      <w:r>
        <w:rPr>
          <w:rFonts w:asciiTheme="majorBidi" w:hAnsiTheme="majorBidi" w:cstheme="majorBidi"/>
          <w:sz w:val="24"/>
          <w:szCs w:val="24"/>
        </w:rPr>
        <w:t xml:space="preserve"> is actually useless</w:t>
      </w:r>
      <w:r w:rsidR="00896FF2">
        <w:rPr>
          <w:rFonts w:asciiTheme="majorBidi" w:hAnsiTheme="majorBidi" w:cstheme="majorBidi"/>
          <w:sz w:val="24"/>
          <w:szCs w:val="24"/>
        </w:rPr>
        <w:t>.</w:t>
      </w:r>
    </w:p>
    <w:p w14:paraId="7FBBA336" w14:textId="77777777" w:rsidR="00BF3C95" w:rsidRDefault="00B73AA3" w:rsidP="00B73AA3">
      <w:pPr>
        <w:pStyle w:val="Heading2"/>
        <w:rPr>
          <w:rFonts w:asciiTheme="majorBidi" w:hAnsiTheme="majorBidi"/>
          <w:b/>
          <w:bCs/>
          <w:color w:val="auto"/>
          <w:sz w:val="24"/>
          <w:szCs w:val="24"/>
        </w:rPr>
      </w:pPr>
      <w:bookmarkStart w:id="16" w:name="_Toc120901967"/>
      <w:r w:rsidRPr="00B73AA3">
        <w:rPr>
          <w:rFonts w:asciiTheme="majorBidi" w:hAnsiTheme="majorBidi"/>
          <w:b/>
          <w:bCs/>
          <w:color w:val="auto"/>
          <w:sz w:val="24"/>
          <w:szCs w:val="24"/>
        </w:rPr>
        <w:t xml:space="preserve">How the </w:t>
      </w:r>
      <w:r>
        <w:rPr>
          <w:rFonts w:asciiTheme="majorBidi" w:hAnsiTheme="majorBidi"/>
          <w:b/>
          <w:bCs/>
          <w:color w:val="auto"/>
          <w:sz w:val="24"/>
          <w:szCs w:val="24"/>
        </w:rPr>
        <w:t>R</w:t>
      </w:r>
      <w:r w:rsidRPr="00B73AA3">
        <w:rPr>
          <w:rFonts w:asciiTheme="majorBidi" w:hAnsiTheme="majorBidi"/>
          <w:b/>
          <w:bCs/>
          <w:color w:val="auto"/>
          <w:sz w:val="24"/>
          <w:szCs w:val="24"/>
        </w:rPr>
        <w:t xml:space="preserve">esearch </w:t>
      </w:r>
      <w:r>
        <w:rPr>
          <w:rFonts w:asciiTheme="majorBidi" w:hAnsiTheme="majorBidi"/>
          <w:b/>
          <w:bCs/>
          <w:color w:val="auto"/>
          <w:sz w:val="24"/>
          <w:szCs w:val="24"/>
        </w:rPr>
        <w:t>T</w:t>
      </w:r>
      <w:r w:rsidRPr="00B73AA3">
        <w:rPr>
          <w:rFonts w:asciiTheme="majorBidi" w:hAnsiTheme="majorBidi"/>
          <w:b/>
          <w:bCs/>
          <w:color w:val="auto"/>
          <w:sz w:val="24"/>
          <w:szCs w:val="24"/>
        </w:rPr>
        <w:t xml:space="preserve">heme </w:t>
      </w:r>
      <w:r>
        <w:rPr>
          <w:rFonts w:asciiTheme="majorBidi" w:hAnsiTheme="majorBidi"/>
          <w:b/>
          <w:bCs/>
          <w:color w:val="auto"/>
          <w:sz w:val="24"/>
          <w:szCs w:val="24"/>
        </w:rPr>
        <w:t>S</w:t>
      </w:r>
      <w:r w:rsidRPr="00B73AA3">
        <w:rPr>
          <w:rFonts w:asciiTheme="majorBidi" w:hAnsiTheme="majorBidi"/>
          <w:b/>
          <w:bCs/>
          <w:color w:val="auto"/>
          <w:sz w:val="24"/>
          <w:szCs w:val="24"/>
        </w:rPr>
        <w:t xml:space="preserve">upports the </w:t>
      </w:r>
      <w:r>
        <w:rPr>
          <w:rFonts w:asciiTheme="majorBidi" w:hAnsiTheme="majorBidi"/>
          <w:b/>
          <w:bCs/>
          <w:color w:val="auto"/>
          <w:sz w:val="24"/>
          <w:szCs w:val="24"/>
        </w:rPr>
        <w:t>B</w:t>
      </w:r>
      <w:r w:rsidRPr="00B73AA3">
        <w:rPr>
          <w:rFonts w:asciiTheme="majorBidi" w:hAnsiTheme="majorBidi"/>
          <w:b/>
          <w:bCs/>
          <w:color w:val="auto"/>
          <w:sz w:val="24"/>
          <w:szCs w:val="24"/>
        </w:rPr>
        <w:t xml:space="preserve">usiness </w:t>
      </w:r>
      <w:r>
        <w:rPr>
          <w:rFonts w:asciiTheme="majorBidi" w:hAnsiTheme="majorBidi"/>
          <w:b/>
          <w:bCs/>
          <w:color w:val="auto"/>
          <w:sz w:val="24"/>
          <w:szCs w:val="24"/>
        </w:rPr>
        <w:t>R</w:t>
      </w:r>
      <w:r w:rsidRPr="00B73AA3">
        <w:rPr>
          <w:rFonts w:asciiTheme="majorBidi" w:hAnsiTheme="majorBidi"/>
          <w:b/>
          <w:bCs/>
          <w:color w:val="auto"/>
          <w:sz w:val="24"/>
          <w:szCs w:val="24"/>
        </w:rPr>
        <w:t>equirement</w:t>
      </w:r>
      <w:bookmarkEnd w:id="16"/>
    </w:p>
    <w:p w14:paraId="022F8549" w14:textId="63E8EF31" w:rsidR="00CD6070" w:rsidRDefault="00730C43" w:rsidP="00BF3C95">
      <w:pPr>
        <w:rPr>
          <w:rFonts w:asciiTheme="majorBidi" w:hAnsiTheme="majorBidi" w:cstheme="majorBidi"/>
          <w:sz w:val="24"/>
          <w:szCs w:val="24"/>
        </w:rPr>
      </w:pPr>
      <w:r>
        <w:rPr>
          <w:rFonts w:asciiTheme="majorBidi" w:hAnsiTheme="majorBidi" w:cstheme="majorBidi"/>
          <w:sz w:val="24"/>
          <w:szCs w:val="24"/>
        </w:rPr>
        <w:t>Based on the analyses of both primary and secondary data, along with all the research that was conducted to complete this project</w:t>
      </w:r>
      <w:r w:rsidR="005F5838">
        <w:rPr>
          <w:rFonts w:asciiTheme="majorBidi" w:hAnsiTheme="majorBidi" w:cstheme="majorBidi"/>
          <w:sz w:val="24"/>
          <w:szCs w:val="24"/>
        </w:rPr>
        <w:t>,</w:t>
      </w:r>
      <w:r>
        <w:rPr>
          <w:rFonts w:asciiTheme="majorBidi" w:hAnsiTheme="majorBidi" w:cstheme="majorBidi"/>
          <w:sz w:val="24"/>
          <w:szCs w:val="24"/>
        </w:rPr>
        <w:t xml:space="preserve"> I concluded as follows. </w:t>
      </w:r>
      <w:r w:rsidRPr="00730C43">
        <w:rPr>
          <w:rFonts w:asciiTheme="majorBidi" w:hAnsiTheme="majorBidi" w:cstheme="majorBidi"/>
          <w:sz w:val="24"/>
          <w:szCs w:val="24"/>
        </w:rPr>
        <w:t xml:space="preserve">There is </w:t>
      </w:r>
      <w:r w:rsidR="005F5838" w:rsidRPr="00730C43">
        <w:rPr>
          <w:rFonts w:asciiTheme="majorBidi" w:hAnsiTheme="majorBidi" w:cstheme="majorBidi"/>
          <w:sz w:val="24"/>
          <w:szCs w:val="24"/>
        </w:rPr>
        <w:t>a fundamental problem</w:t>
      </w:r>
      <w:r w:rsidRPr="00730C43">
        <w:rPr>
          <w:rFonts w:asciiTheme="majorBidi" w:hAnsiTheme="majorBidi" w:cstheme="majorBidi"/>
          <w:sz w:val="24"/>
          <w:szCs w:val="24"/>
        </w:rPr>
        <w:t xml:space="preserve"> with how people deal with data in general. People prefer to keep their data and hoard it rather than delete it, which causes both ROT and Dark data to accumulate over time </w:t>
      </w:r>
      <w:r w:rsidR="00CD6070">
        <w:rPr>
          <w:rFonts w:asciiTheme="majorBidi" w:hAnsiTheme="majorBidi" w:cstheme="majorBidi"/>
          <w:sz w:val="24"/>
          <w:szCs w:val="24"/>
        </w:rPr>
        <w:t>as it reaches a point that this data</w:t>
      </w:r>
      <w:r w:rsidRPr="00730C43">
        <w:rPr>
          <w:rFonts w:asciiTheme="majorBidi" w:hAnsiTheme="majorBidi" w:cstheme="majorBidi"/>
          <w:sz w:val="24"/>
          <w:szCs w:val="24"/>
        </w:rPr>
        <w:t xml:space="preserve"> account</w:t>
      </w:r>
      <w:r w:rsidR="00CD6070">
        <w:rPr>
          <w:rFonts w:asciiTheme="majorBidi" w:hAnsiTheme="majorBidi" w:cstheme="majorBidi"/>
          <w:sz w:val="24"/>
          <w:szCs w:val="24"/>
        </w:rPr>
        <w:t>s</w:t>
      </w:r>
      <w:r w:rsidRPr="00730C43">
        <w:rPr>
          <w:rFonts w:asciiTheme="majorBidi" w:hAnsiTheme="majorBidi" w:cstheme="majorBidi"/>
          <w:sz w:val="24"/>
          <w:szCs w:val="24"/>
        </w:rPr>
        <w:t xml:space="preserve"> for 85% of all data saved.</w:t>
      </w:r>
      <w:r>
        <w:rPr>
          <w:rFonts w:asciiTheme="majorBidi" w:hAnsiTheme="majorBidi" w:cstheme="majorBidi"/>
          <w:sz w:val="24"/>
          <w:szCs w:val="24"/>
        </w:rPr>
        <w:t xml:space="preserve"> </w:t>
      </w:r>
      <w:r w:rsidRPr="00730C43">
        <w:rPr>
          <w:rFonts w:asciiTheme="majorBidi" w:hAnsiTheme="majorBidi" w:cstheme="majorBidi"/>
          <w:sz w:val="24"/>
          <w:szCs w:val="24"/>
        </w:rPr>
        <w:t>This behavior also reflects how corporations handle data retention, but the difference between them and average people</w:t>
      </w:r>
      <w:r>
        <w:rPr>
          <w:rFonts w:asciiTheme="majorBidi" w:hAnsiTheme="majorBidi" w:cstheme="majorBidi"/>
          <w:sz w:val="24"/>
          <w:szCs w:val="24"/>
        </w:rPr>
        <w:t xml:space="preserve">, </w:t>
      </w:r>
      <w:r w:rsidRPr="00730C43">
        <w:rPr>
          <w:rFonts w:asciiTheme="majorBidi" w:hAnsiTheme="majorBidi" w:cstheme="majorBidi"/>
          <w:sz w:val="24"/>
          <w:szCs w:val="24"/>
        </w:rPr>
        <w:t>who may only have a few terabytes of data</w:t>
      </w:r>
      <w:r>
        <w:rPr>
          <w:rFonts w:asciiTheme="majorBidi" w:hAnsiTheme="majorBidi" w:cstheme="majorBidi"/>
          <w:sz w:val="24"/>
          <w:szCs w:val="24"/>
        </w:rPr>
        <w:t xml:space="preserve">, </w:t>
      </w:r>
      <w:r w:rsidRPr="00730C43">
        <w:rPr>
          <w:rFonts w:asciiTheme="majorBidi" w:hAnsiTheme="majorBidi" w:cstheme="majorBidi"/>
          <w:sz w:val="24"/>
          <w:szCs w:val="24"/>
        </w:rPr>
        <w:t xml:space="preserve">is that organizations store </w:t>
      </w:r>
      <w:r w:rsidR="005F5838">
        <w:rPr>
          <w:rFonts w:asciiTheme="majorBidi" w:hAnsiTheme="majorBidi" w:cstheme="majorBidi"/>
          <w:sz w:val="24"/>
          <w:szCs w:val="24"/>
        </w:rPr>
        <w:t xml:space="preserve">many </w:t>
      </w:r>
      <w:r w:rsidRPr="00730C43">
        <w:rPr>
          <w:rFonts w:asciiTheme="majorBidi" w:hAnsiTheme="majorBidi" w:cstheme="majorBidi"/>
          <w:sz w:val="24"/>
          <w:szCs w:val="24"/>
        </w:rPr>
        <w:t>terabytes</w:t>
      </w:r>
      <w:r w:rsidR="005F5838">
        <w:rPr>
          <w:rFonts w:asciiTheme="majorBidi" w:hAnsiTheme="majorBidi" w:cstheme="majorBidi"/>
          <w:sz w:val="24"/>
          <w:szCs w:val="24"/>
        </w:rPr>
        <w:t xml:space="preserve">, </w:t>
      </w:r>
      <w:r w:rsidRPr="00730C43">
        <w:rPr>
          <w:rFonts w:asciiTheme="majorBidi" w:hAnsiTheme="majorBidi" w:cstheme="majorBidi"/>
          <w:sz w:val="24"/>
          <w:szCs w:val="24"/>
        </w:rPr>
        <w:t>petabytes</w:t>
      </w:r>
      <w:r>
        <w:rPr>
          <w:rFonts w:asciiTheme="majorBidi" w:hAnsiTheme="majorBidi" w:cstheme="majorBidi"/>
          <w:sz w:val="24"/>
          <w:szCs w:val="24"/>
        </w:rPr>
        <w:t xml:space="preserve">, </w:t>
      </w:r>
      <w:r w:rsidRPr="00730C43">
        <w:rPr>
          <w:rFonts w:asciiTheme="majorBidi" w:hAnsiTheme="majorBidi" w:cstheme="majorBidi"/>
          <w:sz w:val="24"/>
          <w:szCs w:val="24"/>
        </w:rPr>
        <w:t xml:space="preserve">and in some cases, </w:t>
      </w:r>
      <w:r w:rsidR="00AC3226">
        <w:rPr>
          <w:rFonts w:asciiTheme="majorBidi" w:hAnsiTheme="majorBidi" w:cstheme="majorBidi"/>
          <w:sz w:val="24"/>
          <w:szCs w:val="24"/>
        </w:rPr>
        <w:t xml:space="preserve">even </w:t>
      </w:r>
      <w:r w:rsidRPr="00730C43">
        <w:rPr>
          <w:rFonts w:asciiTheme="majorBidi" w:hAnsiTheme="majorBidi" w:cstheme="majorBidi"/>
          <w:sz w:val="24"/>
          <w:szCs w:val="24"/>
        </w:rPr>
        <w:t>exabytes</w:t>
      </w:r>
      <w:r>
        <w:rPr>
          <w:rFonts w:asciiTheme="majorBidi" w:hAnsiTheme="majorBidi" w:cstheme="majorBidi"/>
          <w:sz w:val="24"/>
          <w:szCs w:val="24"/>
        </w:rPr>
        <w:t xml:space="preserve"> </w:t>
      </w:r>
      <w:r w:rsidRPr="00730C43">
        <w:rPr>
          <w:rFonts w:asciiTheme="majorBidi" w:hAnsiTheme="majorBidi" w:cstheme="majorBidi"/>
          <w:sz w:val="24"/>
          <w:szCs w:val="24"/>
        </w:rPr>
        <w:t>of data.</w:t>
      </w:r>
      <w:r>
        <w:rPr>
          <w:rFonts w:asciiTheme="majorBidi" w:hAnsiTheme="majorBidi" w:cstheme="majorBidi"/>
          <w:sz w:val="24"/>
          <w:szCs w:val="24"/>
        </w:rPr>
        <w:t xml:space="preserve"> Keeping that much data</w:t>
      </w:r>
      <w:r w:rsidR="00CD6070">
        <w:rPr>
          <w:rFonts w:asciiTheme="majorBidi" w:hAnsiTheme="majorBidi" w:cstheme="majorBidi"/>
          <w:sz w:val="24"/>
          <w:szCs w:val="24"/>
        </w:rPr>
        <w:t xml:space="preserve"> causes pollution and a massive carbon footprint.</w:t>
      </w:r>
    </w:p>
    <w:p w14:paraId="1AC31588" w14:textId="6F7E2891" w:rsidR="00A8438C" w:rsidRDefault="00AC3226" w:rsidP="00BF3C95">
      <w:pPr>
        <w:rPr>
          <w:rFonts w:asciiTheme="majorBidi" w:hAnsiTheme="majorBidi" w:cstheme="majorBidi"/>
          <w:sz w:val="24"/>
          <w:szCs w:val="24"/>
        </w:rPr>
      </w:pPr>
      <w:r>
        <w:rPr>
          <w:rFonts w:asciiTheme="majorBidi" w:hAnsiTheme="majorBidi" w:cstheme="majorBidi"/>
          <w:sz w:val="24"/>
          <w:szCs w:val="24"/>
        </w:rPr>
        <w:t>FutureTEC</w:t>
      </w:r>
      <w:r w:rsidR="00A8438C" w:rsidRPr="00A8438C">
        <w:rPr>
          <w:rFonts w:asciiTheme="majorBidi" w:hAnsiTheme="majorBidi" w:cstheme="majorBidi"/>
          <w:sz w:val="24"/>
          <w:szCs w:val="24"/>
        </w:rPr>
        <w:t xml:space="preserve"> asked us to investigate the possibility of refurbishing, repairing, and </w:t>
      </w:r>
      <w:r>
        <w:rPr>
          <w:rFonts w:asciiTheme="majorBidi" w:hAnsiTheme="majorBidi" w:cstheme="majorBidi"/>
          <w:sz w:val="24"/>
          <w:szCs w:val="24"/>
        </w:rPr>
        <w:t>reusing</w:t>
      </w:r>
      <w:r w:rsidR="00A8438C" w:rsidRPr="00A8438C">
        <w:rPr>
          <w:rFonts w:asciiTheme="majorBidi" w:hAnsiTheme="majorBidi" w:cstheme="majorBidi"/>
          <w:sz w:val="24"/>
          <w:szCs w:val="24"/>
        </w:rPr>
        <w:t xml:space="preserve"> digital devices rather than replacing them </w:t>
      </w:r>
      <w:proofErr w:type="gramStart"/>
      <w:r w:rsidR="00A8438C" w:rsidRPr="00A8438C">
        <w:rPr>
          <w:rFonts w:asciiTheme="majorBidi" w:hAnsiTheme="majorBidi" w:cstheme="majorBidi"/>
          <w:sz w:val="24"/>
          <w:szCs w:val="24"/>
        </w:rPr>
        <w:t>in order to</w:t>
      </w:r>
      <w:proofErr w:type="gramEnd"/>
      <w:r w:rsidR="00A8438C" w:rsidRPr="00A8438C">
        <w:rPr>
          <w:rFonts w:asciiTheme="majorBidi" w:hAnsiTheme="majorBidi" w:cstheme="majorBidi"/>
          <w:sz w:val="24"/>
          <w:szCs w:val="24"/>
        </w:rPr>
        <w:t xml:space="preserve"> find solutions to reduce their environmental effect as a result of their digital transition. Using the project's initial concept, which is thoroughly explained on page</w:t>
      </w:r>
      <w:r w:rsidR="005477E9">
        <w:rPr>
          <w:rFonts w:asciiTheme="majorBidi" w:hAnsiTheme="majorBidi" w:cstheme="majorBidi"/>
          <w:sz w:val="24"/>
          <w:szCs w:val="24"/>
        </w:rPr>
        <w:t>5</w:t>
      </w:r>
      <w:r w:rsidR="00A8438C" w:rsidRPr="00A8438C">
        <w:rPr>
          <w:rFonts w:asciiTheme="majorBidi" w:hAnsiTheme="majorBidi" w:cstheme="majorBidi"/>
          <w:sz w:val="24"/>
          <w:szCs w:val="24"/>
        </w:rPr>
        <w:t xml:space="preserve">, we were able to achieve </w:t>
      </w:r>
      <w:proofErr w:type="gramStart"/>
      <w:r w:rsidR="00A8438C" w:rsidRPr="00A8438C">
        <w:rPr>
          <w:rFonts w:asciiTheme="majorBidi" w:hAnsiTheme="majorBidi" w:cstheme="majorBidi"/>
          <w:sz w:val="24"/>
          <w:szCs w:val="24"/>
        </w:rPr>
        <w:t>all of</w:t>
      </w:r>
      <w:proofErr w:type="gramEnd"/>
      <w:r w:rsidR="00A8438C" w:rsidRPr="00A8438C">
        <w:rPr>
          <w:rFonts w:asciiTheme="majorBidi" w:hAnsiTheme="majorBidi" w:cstheme="majorBidi"/>
          <w:sz w:val="24"/>
          <w:szCs w:val="24"/>
        </w:rPr>
        <w:t xml:space="preserve"> the aforementioned goals. The concept of reducing the environmental impact of digital transformation served as the foundation for the entire scheme. We were able to address all three points by repairing and refurbishing the servers before reuse again. In addition, we were able to recycle the leftover materials from the refurbishment rather than throwing them away as e-waste, which allowed us to meet </w:t>
      </w:r>
      <w:proofErr w:type="gramStart"/>
      <w:r w:rsidR="00A8438C" w:rsidRPr="00A8438C">
        <w:rPr>
          <w:rFonts w:asciiTheme="majorBidi" w:hAnsiTheme="majorBidi" w:cstheme="majorBidi"/>
          <w:sz w:val="24"/>
          <w:szCs w:val="24"/>
        </w:rPr>
        <w:t>all of</w:t>
      </w:r>
      <w:proofErr w:type="gramEnd"/>
      <w:r w:rsidR="00A8438C" w:rsidRPr="00A8438C">
        <w:rPr>
          <w:rFonts w:asciiTheme="majorBidi" w:hAnsiTheme="majorBidi" w:cstheme="majorBidi"/>
          <w:sz w:val="24"/>
          <w:szCs w:val="24"/>
        </w:rPr>
        <w:t xml:space="preserve"> the business requirements.</w:t>
      </w:r>
    </w:p>
    <w:p w14:paraId="59C46AC9" w14:textId="5D2D9B8C" w:rsidR="00B07708" w:rsidRPr="00CD6070" w:rsidRDefault="00A8438C" w:rsidP="00BF3C95">
      <w:pPr>
        <w:rPr>
          <w:rFonts w:asciiTheme="majorBidi" w:hAnsiTheme="majorBidi" w:cstheme="majorBidi"/>
        </w:rPr>
      </w:pPr>
      <w:r w:rsidRPr="00A8438C">
        <w:rPr>
          <w:rFonts w:asciiTheme="majorBidi" w:hAnsiTheme="majorBidi" w:cstheme="majorBidi"/>
          <w:sz w:val="24"/>
          <w:szCs w:val="24"/>
        </w:rPr>
        <w:t xml:space="preserve">Although the project will cost thousands of dollars to </w:t>
      </w:r>
      <w:r>
        <w:rPr>
          <w:rFonts w:asciiTheme="majorBidi" w:hAnsiTheme="majorBidi" w:cstheme="majorBidi"/>
          <w:sz w:val="24"/>
          <w:szCs w:val="24"/>
        </w:rPr>
        <w:t>implement and to buy the new technologies</w:t>
      </w:r>
      <w:r w:rsidRPr="00A8438C">
        <w:rPr>
          <w:rFonts w:asciiTheme="majorBidi" w:hAnsiTheme="majorBidi" w:cstheme="majorBidi"/>
          <w:sz w:val="24"/>
          <w:szCs w:val="24"/>
        </w:rPr>
        <w:t>, it will ultimately save the corporation hundreds of thousands or perhaps even millions of dollars in addition to helping the environment.</w:t>
      </w:r>
      <w:r>
        <w:rPr>
          <w:rFonts w:asciiTheme="majorBidi" w:hAnsiTheme="majorBidi" w:cstheme="majorBidi"/>
          <w:sz w:val="24"/>
          <w:szCs w:val="24"/>
        </w:rPr>
        <w:t xml:space="preserve"> </w:t>
      </w:r>
      <w:r w:rsidRPr="00A8438C">
        <w:rPr>
          <w:rFonts w:asciiTheme="majorBidi" w:hAnsiTheme="majorBidi" w:cstheme="majorBidi"/>
          <w:sz w:val="24"/>
          <w:szCs w:val="24"/>
        </w:rPr>
        <w:t>Additionally, by eliminating all ROT and Dark data, staff members will be able to use the organization's system more effectively, making it simpler</w:t>
      </w:r>
      <w:r w:rsidR="00AC3226">
        <w:rPr>
          <w:rFonts w:asciiTheme="majorBidi" w:hAnsiTheme="majorBidi" w:cstheme="majorBidi"/>
          <w:sz w:val="24"/>
          <w:szCs w:val="24"/>
        </w:rPr>
        <w:t xml:space="preserve"> and safer</w:t>
      </w:r>
      <w:r w:rsidRPr="00A8438C">
        <w:rPr>
          <w:rFonts w:asciiTheme="majorBidi" w:hAnsiTheme="majorBidi" w:cstheme="majorBidi"/>
          <w:sz w:val="24"/>
          <w:szCs w:val="24"/>
        </w:rPr>
        <w:t xml:space="preserve"> for them to access data, improving the quality of their job, their productivity, and cutting down on their time.</w:t>
      </w:r>
      <w:r w:rsidR="00B07708" w:rsidRPr="00CD6070">
        <w:rPr>
          <w:rFonts w:asciiTheme="majorBidi" w:hAnsiTheme="majorBidi" w:cstheme="majorBidi"/>
        </w:rPr>
        <w:br w:type="page"/>
      </w:r>
    </w:p>
    <w:p w14:paraId="169B7457" w14:textId="47132B6C" w:rsidR="007A4586" w:rsidRDefault="00B07708" w:rsidP="00DA3D9B">
      <w:pPr>
        <w:pStyle w:val="Heading1"/>
        <w:spacing w:line="240" w:lineRule="auto"/>
        <w:jc w:val="center"/>
        <w:rPr>
          <w:rFonts w:asciiTheme="majorBidi" w:hAnsiTheme="majorBidi"/>
          <w:b/>
          <w:bCs/>
          <w:i/>
          <w:iCs/>
          <w:color w:val="C00000"/>
        </w:rPr>
      </w:pPr>
      <w:bookmarkStart w:id="17" w:name="_Toc120901968"/>
      <w:r w:rsidRPr="00B07708">
        <w:rPr>
          <w:rFonts w:asciiTheme="majorBidi" w:hAnsiTheme="majorBidi"/>
          <w:b/>
          <w:bCs/>
          <w:i/>
          <w:iCs/>
          <w:color w:val="C00000"/>
        </w:rPr>
        <w:lastRenderedPageBreak/>
        <w:t>Organizational Study</w:t>
      </w:r>
      <w:bookmarkEnd w:id="17"/>
    </w:p>
    <w:p w14:paraId="5BF537E2" w14:textId="2E70069D" w:rsidR="00DF0883" w:rsidRDefault="004724AF" w:rsidP="004724AF">
      <w:pPr>
        <w:pStyle w:val="Heading2"/>
        <w:rPr>
          <w:rFonts w:asciiTheme="majorBidi" w:hAnsiTheme="majorBidi"/>
          <w:b/>
          <w:bCs/>
          <w:color w:val="auto"/>
          <w:sz w:val="24"/>
          <w:szCs w:val="24"/>
        </w:rPr>
      </w:pPr>
      <w:r>
        <w:br/>
      </w:r>
      <w:bookmarkStart w:id="18" w:name="_Toc120901969"/>
      <w:r w:rsidR="0078501F">
        <w:rPr>
          <w:rFonts w:asciiTheme="majorBidi" w:hAnsiTheme="majorBidi"/>
          <w:b/>
          <w:bCs/>
          <w:color w:val="auto"/>
          <w:sz w:val="24"/>
          <w:szCs w:val="24"/>
        </w:rPr>
        <w:t xml:space="preserve">The </w:t>
      </w:r>
      <w:r w:rsidRPr="004724AF">
        <w:rPr>
          <w:rFonts w:asciiTheme="majorBidi" w:hAnsiTheme="majorBidi"/>
          <w:b/>
          <w:bCs/>
          <w:color w:val="auto"/>
          <w:sz w:val="24"/>
          <w:szCs w:val="24"/>
        </w:rPr>
        <w:t xml:space="preserve">Features of the </w:t>
      </w:r>
      <w:r>
        <w:rPr>
          <w:rFonts w:asciiTheme="majorBidi" w:hAnsiTheme="majorBidi"/>
          <w:b/>
          <w:bCs/>
          <w:color w:val="auto"/>
          <w:sz w:val="24"/>
          <w:szCs w:val="24"/>
        </w:rPr>
        <w:t>O</w:t>
      </w:r>
      <w:r w:rsidRPr="004724AF">
        <w:rPr>
          <w:rFonts w:asciiTheme="majorBidi" w:hAnsiTheme="majorBidi"/>
          <w:b/>
          <w:bCs/>
          <w:color w:val="auto"/>
          <w:sz w:val="24"/>
          <w:szCs w:val="24"/>
        </w:rPr>
        <w:t>rganization</w:t>
      </w:r>
      <w:bookmarkEnd w:id="18"/>
    </w:p>
    <w:p w14:paraId="7FACE1FB" w14:textId="334A218B" w:rsidR="004B5F53" w:rsidRDefault="00DF0883" w:rsidP="00DF0883">
      <w:pPr>
        <w:rPr>
          <w:rFonts w:asciiTheme="majorBidi" w:hAnsiTheme="majorBidi" w:cstheme="majorBidi"/>
          <w:sz w:val="24"/>
          <w:szCs w:val="24"/>
        </w:rPr>
      </w:pPr>
      <w:r>
        <w:rPr>
          <w:rFonts w:asciiTheme="majorBidi" w:hAnsiTheme="majorBidi" w:cstheme="majorBidi"/>
          <w:sz w:val="24"/>
          <w:szCs w:val="24"/>
        </w:rPr>
        <w:t xml:space="preserve">Future Technology Systems Company - </w:t>
      </w:r>
      <w:r w:rsidRPr="00DF0883">
        <w:rPr>
          <w:rFonts w:asciiTheme="majorBidi" w:hAnsiTheme="majorBidi" w:cstheme="majorBidi"/>
          <w:sz w:val="24"/>
          <w:szCs w:val="24"/>
        </w:rPr>
        <w:t>FutureTEC is an LLC</w:t>
      </w:r>
      <w:r>
        <w:rPr>
          <w:rFonts w:asciiTheme="majorBidi" w:hAnsiTheme="majorBidi" w:cstheme="majorBidi"/>
          <w:sz w:val="24"/>
          <w:szCs w:val="24"/>
        </w:rPr>
        <w:t xml:space="preserve"> </w:t>
      </w:r>
      <w:r w:rsidRPr="00DF0883">
        <w:rPr>
          <w:rFonts w:asciiTheme="majorBidi" w:hAnsiTheme="majorBidi" w:cstheme="majorBidi"/>
          <w:sz w:val="24"/>
          <w:szCs w:val="24"/>
        </w:rPr>
        <w:t>company</w:t>
      </w:r>
      <w:r>
        <w:rPr>
          <w:rFonts w:asciiTheme="majorBidi" w:hAnsiTheme="majorBidi" w:cstheme="majorBidi"/>
          <w:sz w:val="24"/>
          <w:szCs w:val="24"/>
        </w:rPr>
        <w:t xml:space="preserve"> (Limited Liability Company)</w:t>
      </w:r>
      <w:r w:rsidRPr="00DF0883">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8E5DD5">
        <w:rPr>
          <w:rFonts w:asciiTheme="majorBidi" w:hAnsiTheme="majorBidi" w:cstheme="majorBidi"/>
          <w:sz w:val="24"/>
          <w:szCs w:val="24"/>
        </w:rPr>
        <w:instrText>ADDIN CSL_CITATION {"citationItems":[{"id":"ITEM-1","itemData":{"URL":"https://www.zoominfo.com/c/futuretec-group-llc/425728637","accessed":{"date-parts":[["2022","11","26"]]},"author":[{"dropping-particle":"","family":"ZoomInfo","given":"","non-dropping-particle":"","parse-names":false,"suffix":""}],"container-title":"ZoomInfo","id":"ITEM-1","issued":{"date-parts":[["2017"]]},"title":"FutureTec Group - Overview, News &amp; Competitors","type":"webpage"},"uris":["http://www.mendeley.com/documents/?uuid=2bb9053c-31a8-3dc8-b481-c95b0e8d3561"]}],"mendeley":{"formattedCitation":"(ZoomInfo, 2017)","plainTextFormattedCitation":"(ZoomInfo, 2017)","previouslyFormattedCitation":"(ZoomInfo, 2017)"},"properties":{"noteIndex":0},"schema":"https://github.com/citation-style-language/schema/raw/master/csl-citation.json"}</w:instrText>
      </w:r>
      <w:r>
        <w:rPr>
          <w:rFonts w:asciiTheme="majorBidi" w:hAnsiTheme="majorBidi" w:cstheme="majorBidi"/>
          <w:sz w:val="24"/>
          <w:szCs w:val="24"/>
        </w:rPr>
        <w:fldChar w:fldCharType="separate"/>
      </w:r>
      <w:r w:rsidRPr="00DF0883">
        <w:rPr>
          <w:rFonts w:asciiTheme="majorBidi" w:hAnsiTheme="majorBidi" w:cstheme="majorBidi"/>
          <w:noProof/>
          <w:sz w:val="24"/>
          <w:szCs w:val="24"/>
        </w:rPr>
        <w:t>(ZoomInfo, 2017)</w:t>
      </w:r>
      <w:r>
        <w:rPr>
          <w:rFonts w:asciiTheme="majorBidi" w:hAnsiTheme="majorBidi" w:cstheme="majorBidi"/>
          <w:sz w:val="24"/>
          <w:szCs w:val="24"/>
        </w:rPr>
        <w:fldChar w:fldCharType="end"/>
      </w:r>
      <w:r>
        <w:rPr>
          <w:rFonts w:asciiTheme="majorBidi" w:hAnsiTheme="majorBidi" w:cstheme="majorBidi"/>
          <w:sz w:val="24"/>
          <w:szCs w:val="24"/>
        </w:rPr>
        <w:t xml:space="preserve">. </w:t>
      </w:r>
      <w:r w:rsidR="00735EFD" w:rsidRPr="00735EFD">
        <w:rPr>
          <w:rFonts w:asciiTheme="majorBidi" w:hAnsiTheme="majorBidi" w:cstheme="majorBidi"/>
          <w:sz w:val="24"/>
          <w:szCs w:val="24"/>
        </w:rPr>
        <w:t>An LLC is a particular kind of Private Limited Company (</w:t>
      </w:r>
      <w:r w:rsidR="005A42F3">
        <w:rPr>
          <w:rFonts w:asciiTheme="majorBidi" w:hAnsiTheme="majorBidi" w:cstheme="majorBidi"/>
          <w:sz w:val="24"/>
          <w:szCs w:val="24"/>
        </w:rPr>
        <w:t>LTD</w:t>
      </w:r>
      <w:r w:rsidR="00735EFD" w:rsidRPr="00735EFD">
        <w:rPr>
          <w:rFonts w:asciiTheme="majorBidi" w:hAnsiTheme="majorBidi" w:cstheme="majorBidi"/>
          <w:sz w:val="24"/>
          <w:szCs w:val="24"/>
        </w:rPr>
        <w:t>) in the private sector that</w:t>
      </w:r>
      <w:r w:rsidRPr="00DF0883">
        <w:rPr>
          <w:rFonts w:asciiTheme="majorBidi" w:hAnsiTheme="majorBidi" w:cstheme="majorBidi"/>
          <w:sz w:val="24"/>
          <w:szCs w:val="24"/>
        </w:rPr>
        <w:t xml:space="preserve"> shields its owners from being held personally liable for any financial or legal liabilit</w:t>
      </w:r>
      <w:r w:rsidR="008E5DD5">
        <w:rPr>
          <w:rFonts w:asciiTheme="majorBidi" w:hAnsiTheme="majorBidi" w:cstheme="majorBidi"/>
          <w:sz w:val="24"/>
          <w:szCs w:val="24"/>
        </w:rPr>
        <w:t>ies</w:t>
      </w:r>
      <w:r w:rsidR="0078501F">
        <w:rPr>
          <w:rFonts w:asciiTheme="majorBidi" w:hAnsiTheme="majorBidi" w:cstheme="majorBidi"/>
          <w:sz w:val="24"/>
          <w:szCs w:val="24"/>
        </w:rPr>
        <w:t xml:space="preserve"> that relate to their organization</w:t>
      </w:r>
      <w:r w:rsidR="008E5DD5">
        <w:rPr>
          <w:rFonts w:asciiTheme="majorBidi" w:hAnsiTheme="majorBidi" w:cstheme="majorBidi"/>
          <w:sz w:val="24"/>
          <w:szCs w:val="24"/>
        </w:rPr>
        <w:t xml:space="preserve"> </w:t>
      </w:r>
      <w:r w:rsidR="008E5DD5">
        <w:rPr>
          <w:rFonts w:asciiTheme="majorBidi" w:hAnsiTheme="majorBidi" w:cstheme="majorBidi"/>
          <w:sz w:val="24"/>
          <w:szCs w:val="24"/>
        </w:rPr>
        <w:fldChar w:fldCharType="begin" w:fldLock="1"/>
      </w:r>
      <w:r w:rsidR="008770EA">
        <w:rPr>
          <w:rFonts w:asciiTheme="majorBidi" w:hAnsiTheme="majorBidi" w:cstheme="majorBidi"/>
          <w:sz w:val="24"/>
          <w:szCs w:val="24"/>
        </w:rPr>
        <w:instrText>ADDIN CSL_CITATION {"citationItems":[{"id":"ITEM-1","itemData":{"URL":"https://www.investopedia.com/terms/l/llc.asp","accessed":{"date-parts":[["2022","11","26"]]},"author":[{"dropping-particle":"","family":"Fernando","given":"Jason","non-dropping-particle":"","parse-names":false,"suffix":""}],"container-title":"Investopedia","id":"ITEM-1","issued":{"date-parts":[["2022"]]},"title":"What is an LLC? Limited Liability Company Structure and Benefits Defined","type":"webpage"},"uris":["http://www.mendeley.com/documents/?uuid=893bbc2e-348a-3da1-a5fb-f78624d6d378"]}],"mendeley":{"formattedCitation":"(Fernando, 2022b)","plainTextFormattedCitation":"(Fernando, 2022b)","previouslyFormattedCitation":"(Fernando, 2022b)"},"properties":{"noteIndex":0},"schema":"https://github.com/citation-style-language/schema/raw/master/csl-citation.json"}</w:instrText>
      </w:r>
      <w:r w:rsidR="008E5DD5">
        <w:rPr>
          <w:rFonts w:asciiTheme="majorBidi" w:hAnsiTheme="majorBidi" w:cstheme="majorBidi"/>
          <w:sz w:val="24"/>
          <w:szCs w:val="24"/>
        </w:rPr>
        <w:fldChar w:fldCharType="separate"/>
      </w:r>
      <w:r w:rsidR="009E58D3" w:rsidRPr="009E58D3">
        <w:rPr>
          <w:rFonts w:asciiTheme="majorBidi" w:hAnsiTheme="majorBidi" w:cstheme="majorBidi"/>
          <w:noProof/>
          <w:sz w:val="24"/>
          <w:szCs w:val="24"/>
        </w:rPr>
        <w:t>(Fernando, 2022b)</w:t>
      </w:r>
      <w:r w:rsidR="008E5DD5">
        <w:rPr>
          <w:rFonts w:asciiTheme="majorBidi" w:hAnsiTheme="majorBidi" w:cstheme="majorBidi"/>
          <w:sz w:val="24"/>
          <w:szCs w:val="24"/>
        </w:rPr>
        <w:fldChar w:fldCharType="end"/>
      </w:r>
      <w:r w:rsidRPr="00DF0883">
        <w:rPr>
          <w:rFonts w:asciiTheme="majorBidi" w:hAnsiTheme="majorBidi" w:cstheme="majorBidi"/>
          <w:sz w:val="24"/>
          <w:szCs w:val="24"/>
        </w:rPr>
        <w:t xml:space="preserve">. </w:t>
      </w:r>
      <w:r w:rsidR="003246E7" w:rsidRPr="003246E7">
        <w:rPr>
          <w:rFonts w:asciiTheme="majorBidi" w:hAnsiTheme="majorBidi" w:cstheme="majorBidi"/>
          <w:sz w:val="24"/>
          <w:szCs w:val="24"/>
        </w:rPr>
        <w:t xml:space="preserve">Providing top-notch information security, information management, and business solutions, FutureTEC is a major provider of information technology solutions and a part of the </w:t>
      </w:r>
      <w:r w:rsidR="003246E7">
        <w:rPr>
          <w:rFonts w:asciiTheme="majorBidi" w:hAnsiTheme="majorBidi" w:cstheme="majorBidi"/>
          <w:sz w:val="24"/>
          <w:szCs w:val="24"/>
        </w:rPr>
        <w:t>quaternary</w:t>
      </w:r>
      <w:r w:rsidR="003246E7" w:rsidRPr="003246E7">
        <w:rPr>
          <w:rFonts w:asciiTheme="majorBidi" w:hAnsiTheme="majorBidi" w:cstheme="majorBidi"/>
          <w:sz w:val="24"/>
          <w:szCs w:val="24"/>
        </w:rPr>
        <w:t xml:space="preserve"> industry</w:t>
      </w:r>
      <w:r w:rsidR="003246E7">
        <w:rPr>
          <w:rFonts w:asciiTheme="majorBidi" w:hAnsiTheme="majorBidi" w:cstheme="majorBidi"/>
          <w:sz w:val="24"/>
          <w:szCs w:val="24"/>
        </w:rPr>
        <w:t xml:space="preserve"> </w:t>
      </w:r>
      <w:r w:rsidR="003246E7">
        <w:rPr>
          <w:rFonts w:asciiTheme="majorBidi" w:hAnsiTheme="majorBidi" w:cstheme="majorBidi"/>
          <w:sz w:val="24"/>
          <w:szCs w:val="24"/>
        </w:rPr>
        <w:fldChar w:fldCharType="begin" w:fldLock="1"/>
      </w:r>
      <w:r w:rsidR="004B5F53">
        <w:rPr>
          <w:rFonts w:asciiTheme="majorBidi" w:hAnsiTheme="majorBidi" w:cstheme="majorBidi"/>
          <w:sz w:val="24"/>
          <w:szCs w:val="24"/>
        </w:rPr>
        <w:instrText>ADDIN CSL_CITATION {"citationItems":[{"id":"ITEM-1","itemData":{"URL":"https://futuretec.me/about-us/","accessed":{"date-parts":[["2022","11","26"]]},"author":[{"dropping-particle":"","family":"FutureTEC","given":"","non-dropping-particle":"","parse-names":false,"suffix":""}],"container-title":"FutureTEC","id":"ITEM-1","issued":{"date-parts":[["2020"]]},"title":"About us – Futuretec","type":"webpage"},"uris":["http://www.mendeley.com/documents/?uuid=2db42401-cfee-34ff-b953-c3a1425125dd"]}],"mendeley":{"formattedCitation":"(FutureTEC, 2020)","plainTextFormattedCitation":"(FutureTEC, 2020)","previouslyFormattedCitation":"(FutureTEC, 2020)"},"properties":{"noteIndex":0},"schema":"https://github.com/citation-style-language/schema/raw/master/csl-citation.json"}</w:instrText>
      </w:r>
      <w:r w:rsidR="003246E7">
        <w:rPr>
          <w:rFonts w:asciiTheme="majorBidi" w:hAnsiTheme="majorBidi" w:cstheme="majorBidi"/>
          <w:sz w:val="24"/>
          <w:szCs w:val="24"/>
        </w:rPr>
        <w:fldChar w:fldCharType="separate"/>
      </w:r>
      <w:r w:rsidR="003246E7" w:rsidRPr="003246E7">
        <w:rPr>
          <w:rFonts w:asciiTheme="majorBidi" w:hAnsiTheme="majorBidi" w:cstheme="majorBidi"/>
          <w:noProof/>
          <w:sz w:val="24"/>
          <w:szCs w:val="24"/>
        </w:rPr>
        <w:t>(FutureTEC, 2020)</w:t>
      </w:r>
      <w:r w:rsidR="003246E7">
        <w:rPr>
          <w:rFonts w:asciiTheme="majorBidi" w:hAnsiTheme="majorBidi" w:cstheme="majorBidi"/>
          <w:sz w:val="24"/>
          <w:szCs w:val="24"/>
        </w:rPr>
        <w:fldChar w:fldCharType="end"/>
      </w:r>
      <w:r w:rsidR="003246E7" w:rsidRPr="003246E7">
        <w:rPr>
          <w:rFonts w:asciiTheme="majorBidi" w:hAnsiTheme="majorBidi" w:cstheme="majorBidi"/>
          <w:sz w:val="24"/>
          <w:szCs w:val="24"/>
        </w:rPr>
        <w:t>.</w:t>
      </w:r>
    </w:p>
    <w:p w14:paraId="46FEFE7E" w14:textId="396B1E07" w:rsidR="00500680" w:rsidRDefault="004B5F53" w:rsidP="004B5F53">
      <w:pPr>
        <w:rPr>
          <w:rFonts w:asciiTheme="majorBidi" w:hAnsiTheme="majorBidi" w:cstheme="majorBidi"/>
          <w:sz w:val="24"/>
          <w:szCs w:val="24"/>
        </w:rPr>
      </w:pPr>
      <w:bookmarkStart w:id="19" w:name="_Toc120901970"/>
      <w:r w:rsidRPr="004B5F53">
        <w:rPr>
          <w:rStyle w:val="Heading2Char"/>
          <w:rFonts w:asciiTheme="majorBidi" w:hAnsiTheme="majorBidi"/>
          <w:b/>
          <w:bCs/>
          <w:color w:val="auto"/>
          <w:sz w:val="24"/>
          <w:szCs w:val="24"/>
        </w:rPr>
        <w:t>The Operational Areas of the Organization</w:t>
      </w:r>
      <w:bookmarkEnd w:id="19"/>
      <w:r>
        <w:rPr>
          <w:rFonts w:asciiTheme="majorBidi" w:hAnsiTheme="majorBidi" w:cstheme="majorBidi"/>
          <w:sz w:val="24"/>
          <w:szCs w:val="24"/>
        </w:rPr>
        <w:br/>
      </w:r>
      <w:r w:rsidRPr="004B5F53">
        <w:rPr>
          <w:rFonts w:asciiTheme="majorBidi" w:hAnsiTheme="majorBidi" w:cstheme="majorBidi"/>
          <w:sz w:val="24"/>
          <w:szCs w:val="24"/>
        </w:rPr>
        <w:t xml:space="preserve">Business operations </w:t>
      </w:r>
      <w:r>
        <w:rPr>
          <w:rFonts w:asciiTheme="majorBidi" w:hAnsiTheme="majorBidi" w:cstheme="majorBidi"/>
          <w:sz w:val="24"/>
          <w:szCs w:val="24"/>
        </w:rPr>
        <w:t>are all</w:t>
      </w:r>
      <w:r w:rsidRPr="004B5F53">
        <w:rPr>
          <w:rFonts w:asciiTheme="majorBidi" w:hAnsiTheme="majorBidi" w:cstheme="majorBidi"/>
          <w:sz w:val="24"/>
          <w:szCs w:val="24"/>
        </w:rPr>
        <w:t xml:space="preserve"> the procedures and tools </w:t>
      </w:r>
      <w:r>
        <w:rPr>
          <w:rFonts w:asciiTheme="majorBidi" w:hAnsiTheme="majorBidi" w:cstheme="majorBidi"/>
          <w:sz w:val="24"/>
          <w:szCs w:val="24"/>
        </w:rPr>
        <w:t>that businesses</w:t>
      </w:r>
      <w:r w:rsidRPr="004B5F53">
        <w:rPr>
          <w:rFonts w:asciiTheme="majorBidi" w:hAnsiTheme="majorBidi" w:cstheme="majorBidi"/>
          <w:sz w:val="24"/>
          <w:szCs w:val="24"/>
        </w:rPr>
        <w:t xml:space="preserve"> employ to generate the best products and services with maximum efficiency</w:t>
      </w:r>
      <w:r>
        <w:rPr>
          <w:rFonts w:asciiTheme="majorBidi" w:hAnsiTheme="majorBidi" w:cstheme="majorBidi"/>
          <w:sz w:val="24"/>
          <w:szCs w:val="24"/>
        </w:rPr>
        <w:t xml:space="preserve">, </w:t>
      </w:r>
      <w:r w:rsidR="004F76AC" w:rsidRPr="004F76AC">
        <w:rPr>
          <w:rFonts w:asciiTheme="majorBidi" w:hAnsiTheme="majorBidi" w:cstheme="majorBidi"/>
          <w:sz w:val="24"/>
          <w:szCs w:val="24"/>
        </w:rPr>
        <w:t>to increase the value of their company, and to make a profit.</w:t>
      </w:r>
      <w:r w:rsidR="004F76AC">
        <w:rPr>
          <w:rFonts w:asciiTheme="majorBidi" w:hAnsiTheme="majorBidi" w:cstheme="majorBidi"/>
          <w:sz w:val="24"/>
          <w:szCs w:val="24"/>
        </w:rPr>
        <w:t xml:space="preserve"> </w:t>
      </w:r>
      <w:r w:rsidR="004450E8" w:rsidRPr="004450E8">
        <w:rPr>
          <w:rFonts w:asciiTheme="majorBidi" w:hAnsiTheme="majorBidi" w:cstheme="majorBidi"/>
          <w:sz w:val="24"/>
          <w:szCs w:val="24"/>
        </w:rPr>
        <w:t>Business operations differ depending on the specifics of each firm and are subject to major change depending on the status of the market or economy</w:t>
      </w:r>
      <w:r w:rsidR="004450E8">
        <w:rPr>
          <w:rFonts w:asciiTheme="majorBidi" w:hAnsiTheme="majorBidi" w:cstheme="majorBidi"/>
          <w:sz w:val="24"/>
          <w:szCs w:val="24"/>
        </w:rPr>
        <w:t xml:space="preserve"> </w:t>
      </w:r>
      <w:r w:rsidR="004450E8">
        <w:rPr>
          <w:rFonts w:asciiTheme="majorBidi" w:hAnsiTheme="majorBidi" w:cstheme="majorBidi"/>
          <w:sz w:val="24"/>
          <w:szCs w:val="24"/>
        </w:rPr>
        <w:fldChar w:fldCharType="begin" w:fldLock="1"/>
      </w:r>
      <w:r w:rsidR="00F1759A">
        <w:rPr>
          <w:rFonts w:asciiTheme="majorBidi" w:hAnsiTheme="majorBidi" w:cstheme="majorBidi"/>
          <w:sz w:val="24"/>
          <w:szCs w:val="24"/>
        </w:rPr>
        <w:instrText>ADDIN CSL_CITATION {"citationItems":[{"id":"ITEM-1","itemData":{"URL":"https://corporatefinanceinstitute.com/resources/knowledge/strategy/business-operations/","accessed":{"date-parts":[["2022","11","26"]]},"author":[{"dropping-particle":"","family":"CFI","given":"","non-dropping-particle":"","parse-names":false,"suffix":""}],"container-title":"CFI","id":"ITEM-1","issued":{"date-parts":[["2010"]]},"title":"Business Operations - Overview, Examples, How To Improve","type":"webpage"},"uris":["http://www.mendeley.com/documents/?uuid=a634d0b3-5fa6-3820-9202-2855c305b925"]}],"mendeley":{"formattedCitation":"(CFI, 2010)","plainTextFormattedCitation":"(CFI, 2010)","previouslyFormattedCitation":"(CFI, 2010)"},"properties":{"noteIndex":0},"schema":"https://github.com/citation-style-language/schema/raw/master/csl-citation.json"}</w:instrText>
      </w:r>
      <w:r w:rsidR="004450E8">
        <w:rPr>
          <w:rFonts w:asciiTheme="majorBidi" w:hAnsiTheme="majorBidi" w:cstheme="majorBidi"/>
          <w:sz w:val="24"/>
          <w:szCs w:val="24"/>
        </w:rPr>
        <w:fldChar w:fldCharType="separate"/>
      </w:r>
      <w:r w:rsidR="004450E8" w:rsidRPr="004B5F53">
        <w:rPr>
          <w:rFonts w:asciiTheme="majorBidi" w:hAnsiTheme="majorBidi" w:cstheme="majorBidi"/>
          <w:noProof/>
          <w:sz w:val="24"/>
          <w:szCs w:val="24"/>
        </w:rPr>
        <w:t>(CFI, 2010)</w:t>
      </w:r>
      <w:r w:rsidR="004450E8">
        <w:rPr>
          <w:rFonts w:asciiTheme="majorBidi" w:hAnsiTheme="majorBidi" w:cstheme="majorBidi"/>
          <w:sz w:val="24"/>
          <w:szCs w:val="24"/>
        </w:rPr>
        <w:fldChar w:fldCharType="end"/>
      </w:r>
      <w:r w:rsidR="004450E8" w:rsidRPr="004450E8">
        <w:rPr>
          <w:rFonts w:asciiTheme="majorBidi" w:hAnsiTheme="majorBidi" w:cstheme="majorBidi"/>
          <w:sz w:val="24"/>
          <w:szCs w:val="24"/>
        </w:rPr>
        <w:t>.</w:t>
      </w:r>
      <w:r w:rsidR="00500680">
        <w:rPr>
          <w:rFonts w:asciiTheme="majorBidi" w:hAnsiTheme="majorBidi" w:cstheme="majorBidi"/>
          <w:sz w:val="24"/>
          <w:szCs w:val="24"/>
        </w:rPr>
        <w:t xml:space="preserve"> </w:t>
      </w:r>
      <w:r w:rsidR="005A42F3">
        <w:rPr>
          <w:rFonts w:asciiTheme="majorBidi" w:hAnsiTheme="majorBidi" w:cstheme="majorBidi"/>
          <w:sz w:val="24"/>
          <w:szCs w:val="24"/>
        </w:rPr>
        <w:t>S</w:t>
      </w:r>
      <w:r w:rsidR="00500680">
        <w:rPr>
          <w:rFonts w:asciiTheme="majorBidi" w:hAnsiTheme="majorBidi" w:cstheme="majorBidi"/>
          <w:sz w:val="24"/>
          <w:szCs w:val="24"/>
        </w:rPr>
        <w:t xml:space="preserve">ome </w:t>
      </w:r>
      <w:r w:rsidR="005A42F3">
        <w:rPr>
          <w:rFonts w:asciiTheme="majorBidi" w:hAnsiTheme="majorBidi" w:cstheme="majorBidi"/>
          <w:sz w:val="24"/>
          <w:szCs w:val="24"/>
        </w:rPr>
        <w:t xml:space="preserve">of the </w:t>
      </w:r>
      <w:r w:rsidR="00500680">
        <w:rPr>
          <w:rFonts w:asciiTheme="majorBidi" w:hAnsiTheme="majorBidi" w:cstheme="majorBidi"/>
          <w:sz w:val="24"/>
          <w:szCs w:val="24"/>
        </w:rPr>
        <w:t xml:space="preserve">business </w:t>
      </w:r>
      <w:r w:rsidR="002B0AAF">
        <w:rPr>
          <w:rFonts w:asciiTheme="majorBidi" w:hAnsiTheme="majorBidi" w:cstheme="majorBidi"/>
          <w:sz w:val="24"/>
          <w:szCs w:val="24"/>
        </w:rPr>
        <w:t>functions</w:t>
      </w:r>
      <w:r w:rsidR="00500680">
        <w:rPr>
          <w:rFonts w:asciiTheme="majorBidi" w:hAnsiTheme="majorBidi" w:cstheme="majorBidi"/>
          <w:sz w:val="24"/>
          <w:szCs w:val="24"/>
        </w:rPr>
        <w:t xml:space="preserve"> in FutureTEC</w:t>
      </w:r>
      <w:r w:rsidR="005A42F3">
        <w:rPr>
          <w:rFonts w:asciiTheme="majorBidi" w:hAnsiTheme="majorBidi" w:cstheme="majorBidi"/>
          <w:sz w:val="24"/>
          <w:szCs w:val="24"/>
        </w:rPr>
        <w:t xml:space="preserve"> are</w:t>
      </w:r>
      <w:r w:rsidR="00500680">
        <w:rPr>
          <w:rFonts w:asciiTheme="majorBidi" w:hAnsiTheme="majorBidi" w:cstheme="majorBidi"/>
          <w:sz w:val="24"/>
          <w:szCs w:val="24"/>
        </w:rPr>
        <w:t>:</w:t>
      </w:r>
    </w:p>
    <w:p w14:paraId="4CA67E5D" w14:textId="12D9CA2D" w:rsidR="002B0AAF" w:rsidRDefault="00500680" w:rsidP="00500680">
      <w:pPr>
        <w:pStyle w:val="ListParagraph"/>
        <w:numPr>
          <w:ilvl w:val="0"/>
          <w:numId w:val="2"/>
        </w:numPr>
        <w:rPr>
          <w:rFonts w:asciiTheme="majorBidi" w:hAnsiTheme="majorBidi" w:cstheme="majorBidi"/>
          <w:sz w:val="24"/>
          <w:szCs w:val="24"/>
        </w:rPr>
      </w:pPr>
      <w:bookmarkStart w:id="20" w:name="_Toc120901971"/>
      <w:r w:rsidRPr="002B0AAF">
        <w:rPr>
          <w:rStyle w:val="Heading3Char"/>
          <w:rFonts w:asciiTheme="majorBidi" w:hAnsiTheme="majorBidi"/>
          <w:b/>
          <w:bCs/>
          <w:color w:val="auto"/>
        </w:rPr>
        <w:t>Human Resources (HR)</w:t>
      </w:r>
      <w:bookmarkEnd w:id="20"/>
      <w:r w:rsidRPr="00FE19CB">
        <w:rPr>
          <w:rFonts w:asciiTheme="majorBidi" w:hAnsiTheme="majorBidi" w:cstheme="majorBidi"/>
          <w:b/>
          <w:bCs/>
          <w:sz w:val="24"/>
          <w:szCs w:val="24"/>
        </w:rPr>
        <w:t>:</w:t>
      </w:r>
      <w:r w:rsidR="00FE19CB">
        <w:rPr>
          <w:rFonts w:asciiTheme="majorBidi" w:hAnsiTheme="majorBidi" w:cstheme="majorBidi"/>
          <w:sz w:val="24"/>
          <w:szCs w:val="24"/>
        </w:rPr>
        <w:t xml:space="preserve"> </w:t>
      </w:r>
      <w:r w:rsidR="00EE1A59">
        <w:rPr>
          <w:rFonts w:asciiTheme="majorBidi" w:hAnsiTheme="majorBidi" w:cstheme="majorBidi"/>
          <w:sz w:val="24"/>
          <w:szCs w:val="24"/>
        </w:rPr>
        <w:t>i</w:t>
      </w:r>
      <w:r w:rsidR="00EE1A59" w:rsidRPr="00EE1A59">
        <w:rPr>
          <w:rFonts w:asciiTheme="majorBidi" w:hAnsiTheme="majorBidi" w:cstheme="majorBidi"/>
          <w:sz w:val="24"/>
          <w:szCs w:val="24"/>
        </w:rPr>
        <w:t xml:space="preserve">t is the department in charge of managing all activities related to the organization's most vital resource, its employees. </w:t>
      </w:r>
      <w:r w:rsidR="002B7338" w:rsidRPr="002B7338">
        <w:rPr>
          <w:rFonts w:asciiTheme="majorBidi" w:hAnsiTheme="majorBidi" w:cstheme="majorBidi"/>
          <w:sz w:val="24"/>
          <w:szCs w:val="24"/>
        </w:rPr>
        <w:t>The HR department's main responsibility is to hire workers who are qualified for the numerous tasks that will be expected of them</w:t>
      </w:r>
      <w:r w:rsidR="00CA24D3">
        <w:rPr>
          <w:rFonts w:asciiTheme="majorBidi" w:hAnsiTheme="majorBidi" w:cstheme="majorBidi"/>
          <w:sz w:val="24"/>
          <w:szCs w:val="24"/>
        </w:rPr>
        <w:t xml:space="preserve">, to </w:t>
      </w:r>
      <w:r w:rsidR="00CA24D3" w:rsidRPr="00CA24D3">
        <w:rPr>
          <w:rFonts w:asciiTheme="majorBidi" w:hAnsiTheme="majorBidi" w:cstheme="majorBidi"/>
          <w:sz w:val="24"/>
          <w:szCs w:val="24"/>
        </w:rPr>
        <w:t>maintain a positive workplace culture that draws and keeps skilled workers</w:t>
      </w:r>
      <w:r w:rsidR="00CA24D3">
        <w:rPr>
          <w:rFonts w:asciiTheme="majorBidi" w:hAnsiTheme="majorBidi" w:cstheme="majorBidi"/>
          <w:sz w:val="24"/>
          <w:szCs w:val="24"/>
        </w:rPr>
        <w:t xml:space="preserve">, and to </w:t>
      </w:r>
      <w:r w:rsidR="00CA24D3" w:rsidRPr="00CA24D3">
        <w:rPr>
          <w:rFonts w:asciiTheme="majorBidi" w:hAnsiTheme="majorBidi" w:cstheme="majorBidi"/>
          <w:sz w:val="24"/>
          <w:szCs w:val="24"/>
        </w:rPr>
        <w:t>ensur</w:t>
      </w:r>
      <w:r w:rsidR="00CA24D3">
        <w:rPr>
          <w:rFonts w:asciiTheme="majorBidi" w:hAnsiTheme="majorBidi" w:cstheme="majorBidi"/>
          <w:sz w:val="24"/>
          <w:szCs w:val="24"/>
        </w:rPr>
        <w:t>e</w:t>
      </w:r>
      <w:r w:rsidR="00CA24D3" w:rsidRPr="00CA24D3">
        <w:rPr>
          <w:rFonts w:asciiTheme="majorBidi" w:hAnsiTheme="majorBidi" w:cstheme="majorBidi"/>
          <w:sz w:val="24"/>
          <w:szCs w:val="24"/>
        </w:rPr>
        <w:t xml:space="preserve"> that workers have all they need to carry out their daily jobs.</w:t>
      </w:r>
      <w:r w:rsidR="00CA24D3">
        <w:rPr>
          <w:rFonts w:asciiTheme="majorBidi" w:hAnsiTheme="majorBidi" w:cstheme="majorBidi"/>
          <w:sz w:val="24"/>
          <w:szCs w:val="24"/>
        </w:rPr>
        <w:t xml:space="preserve"> </w:t>
      </w:r>
      <w:r w:rsidR="00E809B4" w:rsidRPr="00E809B4">
        <w:rPr>
          <w:rFonts w:asciiTheme="majorBidi" w:hAnsiTheme="majorBidi" w:cstheme="majorBidi"/>
          <w:sz w:val="24"/>
          <w:szCs w:val="24"/>
        </w:rPr>
        <w:t>In addition to hiring</w:t>
      </w:r>
      <w:r w:rsidR="00E809B4">
        <w:rPr>
          <w:rFonts w:asciiTheme="majorBidi" w:hAnsiTheme="majorBidi" w:cstheme="majorBidi"/>
          <w:sz w:val="24"/>
          <w:szCs w:val="24"/>
        </w:rPr>
        <w:t xml:space="preserve"> and</w:t>
      </w:r>
      <w:r w:rsidR="00E809B4" w:rsidRPr="00E809B4">
        <w:rPr>
          <w:rFonts w:asciiTheme="majorBidi" w:hAnsiTheme="majorBidi" w:cstheme="majorBidi"/>
          <w:sz w:val="24"/>
          <w:szCs w:val="24"/>
        </w:rPr>
        <w:t xml:space="preserve"> firing</w:t>
      </w:r>
      <w:r w:rsidR="00E809B4">
        <w:rPr>
          <w:rFonts w:asciiTheme="majorBidi" w:hAnsiTheme="majorBidi" w:cstheme="majorBidi"/>
          <w:sz w:val="24"/>
          <w:szCs w:val="24"/>
        </w:rPr>
        <w:t xml:space="preserve"> staff,</w:t>
      </w:r>
      <w:r w:rsidR="00E809B4" w:rsidRPr="00E809B4">
        <w:rPr>
          <w:rFonts w:asciiTheme="majorBidi" w:hAnsiTheme="majorBidi" w:cstheme="majorBidi"/>
          <w:sz w:val="24"/>
          <w:szCs w:val="24"/>
        </w:rPr>
        <w:t xml:space="preserve"> and </w:t>
      </w:r>
      <w:r w:rsidR="00E809B4">
        <w:rPr>
          <w:rFonts w:asciiTheme="majorBidi" w:hAnsiTheme="majorBidi" w:cstheme="majorBidi"/>
          <w:sz w:val="24"/>
          <w:szCs w:val="24"/>
        </w:rPr>
        <w:t xml:space="preserve">providing </w:t>
      </w:r>
      <w:r w:rsidR="00E809B4" w:rsidRPr="00E809B4">
        <w:rPr>
          <w:rFonts w:asciiTheme="majorBidi" w:hAnsiTheme="majorBidi" w:cstheme="majorBidi"/>
          <w:sz w:val="24"/>
          <w:szCs w:val="24"/>
        </w:rPr>
        <w:t>compensation and benefits, this department's responsibilities also include increasing employee productivity and safeguarding the business from any problems that might emerge within the staff</w:t>
      </w:r>
      <w:r w:rsidR="002B0AAF">
        <w:rPr>
          <w:rFonts w:asciiTheme="majorBidi" w:hAnsiTheme="majorBidi" w:cstheme="majorBidi"/>
          <w:sz w:val="24"/>
          <w:szCs w:val="24"/>
        </w:rPr>
        <w:t xml:space="preserve"> </w:t>
      </w:r>
      <w:r w:rsidR="00F1759A">
        <w:rPr>
          <w:rFonts w:asciiTheme="majorBidi" w:hAnsiTheme="majorBidi" w:cstheme="majorBidi"/>
          <w:sz w:val="24"/>
          <w:szCs w:val="24"/>
        </w:rPr>
        <w:fldChar w:fldCharType="begin" w:fldLock="1"/>
      </w:r>
      <w:r w:rsidR="006455D6">
        <w:rPr>
          <w:rFonts w:asciiTheme="majorBidi" w:hAnsiTheme="majorBidi" w:cstheme="majorBidi"/>
          <w:sz w:val="24"/>
          <w:szCs w:val="24"/>
        </w:rPr>
        <w:instrText>ADDIN CSL_CITATION {"citationItems":[{"id":"ITEM-1","itemData":{"URL":"https://www.investopedia.com/terms/h/humanresources.asp","accessed":{"date-parts":[["2022","11","26"]]},"author":[{"dropping-particle":"","family":"Will Kenton","given":"","non-dropping-particle":"","parse-names":false,"suffix":""}],"container-title":"Investopedia","id":"ITEM-1","issued":{"date-parts":[["2022"]]},"title":"Human Resources (HR) Meaning and Responsibilities","type":"webpage"},"uris":["http://www.mendeley.com/documents/?uuid=1811c38f-480b-3fa0-8a37-a02d49a35bb7"]},{"id":"ITEM-2","itemData":{"URL":"https://resources.workable.com/hr-terms/human-resources-definition","accessed":{"date-parts":[["2022","11","26"]]},"author":[{"dropping-particle":"","family":"Workable","given":"","non-dropping-particle":"","parse-names":false,"suffix":""}],"container-title":"Workable","id":"ITEM-2","issued":{"date-parts":[["2021"]]},"title":"What is Human Resources (HR)? [definition and more]","type":"webpage"},"uris":["http://www.mendeley.com/documents/?uuid=57641bf8-b407-394d-baf7-5a19764f9978"]}],"mendeley":{"formattedCitation":"(Workable, 2021; Will Kenton, 2022)","plainTextFormattedCitation":"(Workable, 2021; Will Kenton, 2022)","previouslyFormattedCitation":"(Workable, 2021; Will Kenton, 2022)"},"properties":{"noteIndex":0},"schema":"https://github.com/citation-style-language/schema/raw/master/csl-citation.json"}</w:instrText>
      </w:r>
      <w:r w:rsidR="00F1759A">
        <w:rPr>
          <w:rFonts w:asciiTheme="majorBidi" w:hAnsiTheme="majorBidi" w:cstheme="majorBidi"/>
          <w:sz w:val="24"/>
          <w:szCs w:val="24"/>
        </w:rPr>
        <w:fldChar w:fldCharType="separate"/>
      </w:r>
      <w:r w:rsidR="00F1759A" w:rsidRPr="00F1759A">
        <w:rPr>
          <w:rFonts w:asciiTheme="majorBidi" w:hAnsiTheme="majorBidi" w:cstheme="majorBidi"/>
          <w:noProof/>
          <w:sz w:val="24"/>
          <w:szCs w:val="24"/>
        </w:rPr>
        <w:t>(Workable, 2021; Will Kenton, 2022)</w:t>
      </w:r>
      <w:r w:rsidR="00F1759A">
        <w:rPr>
          <w:rFonts w:asciiTheme="majorBidi" w:hAnsiTheme="majorBidi" w:cstheme="majorBidi"/>
          <w:sz w:val="24"/>
          <w:szCs w:val="24"/>
        </w:rPr>
        <w:fldChar w:fldCharType="end"/>
      </w:r>
      <w:r w:rsidR="002B0AAF">
        <w:rPr>
          <w:rFonts w:asciiTheme="majorBidi" w:hAnsiTheme="majorBidi" w:cstheme="majorBidi"/>
          <w:sz w:val="24"/>
          <w:szCs w:val="24"/>
        </w:rPr>
        <w:t>.</w:t>
      </w:r>
      <w:r w:rsidR="004809CD">
        <w:rPr>
          <w:rFonts w:asciiTheme="majorBidi" w:hAnsiTheme="majorBidi" w:cstheme="majorBidi"/>
          <w:sz w:val="24"/>
          <w:szCs w:val="24"/>
        </w:rPr>
        <w:t xml:space="preserve"> </w:t>
      </w:r>
      <w:r w:rsidR="004809CD" w:rsidRPr="004809CD">
        <w:rPr>
          <w:rFonts w:asciiTheme="majorBidi" w:hAnsiTheme="majorBidi" w:cstheme="majorBidi"/>
          <w:sz w:val="24"/>
          <w:szCs w:val="24"/>
        </w:rPr>
        <w:t>HR departments frequently make the mistake of concentrating on the financial expenses related to hiring employees, when</w:t>
      </w:r>
      <w:r w:rsidR="005A42F3">
        <w:rPr>
          <w:rFonts w:asciiTheme="majorBidi" w:hAnsiTheme="majorBidi" w:cstheme="majorBidi"/>
          <w:sz w:val="24"/>
          <w:szCs w:val="24"/>
        </w:rPr>
        <w:t xml:space="preserve"> their </w:t>
      </w:r>
      <w:r w:rsidR="004809CD" w:rsidRPr="004809CD">
        <w:rPr>
          <w:rFonts w:asciiTheme="majorBidi" w:hAnsiTheme="majorBidi" w:cstheme="majorBidi"/>
          <w:sz w:val="24"/>
          <w:szCs w:val="24"/>
        </w:rPr>
        <w:t>primary concern should be whether the candidates are a suitable fit for the jobs being filled.</w:t>
      </w:r>
      <w:r w:rsidR="004809CD">
        <w:rPr>
          <w:rFonts w:asciiTheme="majorBidi" w:hAnsiTheme="majorBidi" w:cstheme="majorBidi"/>
          <w:sz w:val="24"/>
          <w:szCs w:val="24"/>
        </w:rPr>
        <w:t xml:space="preserve"> </w:t>
      </w:r>
      <w:r w:rsidR="004809CD" w:rsidRPr="004809CD">
        <w:rPr>
          <w:rFonts w:asciiTheme="majorBidi" w:hAnsiTheme="majorBidi" w:cstheme="majorBidi"/>
          <w:sz w:val="24"/>
          <w:szCs w:val="24"/>
        </w:rPr>
        <w:t xml:space="preserve">This is </w:t>
      </w:r>
      <w:r w:rsidR="004809CD">
        <w:rPr>
          <w:rFonts w:asciiTheme="majorBidi" w:hAnsiTheme="majorBidi" w:cstheme="majorBidi"/>
          <w:sz w:val="24"/>
          <w:szCs w:val="24"/>
        </w:rPr>
        <w:t>how</w:t>
      </w:r>
      <w:r w:rsidR="004809CD" w:rsidRPr="004809CD">
        <w:rPr>
          <w:rFonts w:asciiTheme="majorBidi" w:hAnsiTheme="majorBidi" w:cstheme="majorBidi"/>
          <w:sz w:val="24"/>
          <w:szCs w:val="24"/>
        </w:rPr>
        <w:t xml:space="preserve"> FutureTEC </w:t>
      </w:r>
      <w:r w:rsidR="004809CD">
        <w:rPr>
          <w:rFonts w:asciiTheme="majorBidi" w:hAnsiTheme="majorBidi" w:cstheme="majorBidi"/>
          <w:sz w:val="24"/>
          <w:szCs w:val="24"/>
        </w:rPr>
        <w:t>hires its employees</w:t>
      </w:r>
      <w:r w:rsidR="004809CD" w:rsidRPr="004809CD">
        <w:rPr>
          <w:rFonts w:asciiTheme="majorBidi" w:hAnsiTheme="majorBidi" w:cstheme="majorBidi"/>
          <w:sz w:val="24"/>
          <w:szCs w:val="24"/>
        </w:rPr>
        <w:t>, and it is what sets their HR department apart from other HR departments.</w:t>
      </w:r>
    </w:p>
    <w:p w14:paraId="01D6952F" w14:textId="77777777" w:rsidR="002B0AAF" w:rsidRDefault="002B0AAF" w:rsidP="002B0AAF">
      <w:pPr>
        <w:pStyle w:val="ListParagraph"/>
        <w:rPr>
          <w:rFonts w:asciiTheme="majorBidi" w:hAnsiTheme="majorBidi" w:cstheme="majorBidi"/>
          <w:sz w:val="24"/>
          <w:szCs w:val="24"/>
        </w:rPr>
      </w:pPr>
    </w:p>
    <w:p w14:paraId="679F1A2A" w14:textId="16B80AF3" w:rsidR="002B0AAF" w:rsidRPr="002B0AAF" w:rsidRDefault="002B0AAF" w:rsidP="00500680">
      <w:pPr>
        <w:pStyle w:val="ListParagraph"/>
        <w:numPr>
          <w:ilvl w:val="0"/>
          <w:numId w:val="2"/>
        </w:numPr>
        <w:rPr>
          <w:rFonts w:asciiTheme="majorBidi" w:hAnsiTheme="majorBidi" w:cstheme="majorBidi"/>
          <w:sz w:val="24"/>
          <w:szCs w:val="24"/>
        </w:rPr>
      </w:pPr>
      <w:bookmarkStart w:id="21" w:name="_Toc120901972"/>
      <w:r w:rsidRPr="002B0AAF">
        <w:rPr>
          <w:rStyle w:val="Heading3Char"/>
          <w:rFonts w:asciiTheme="majorBidi" w:hAnsiTheme="majorBidi"/>
          <w:b/>
          <w:bCs/>
          <w:color w:val="auto"/>
        </w:rPr>
        <w:t>Marketing</w:t>
      </w:r>
      <w:bookmarkEnd w:id="21"/>
      <w:r>
        <w:rPr>
          <w:rFonts w:asciiTheme="majorBidi" w:hAnsiTheme="majorBidi" w:cstheme="majorBidi"/>
          <w:b/>
          <w:bCs/>
          <w:sz w:val="24"/>
          <w:szCs w:val="24"/>
        </w:rPr>
        <w:t>:</w:t>
      </w:r>
      <w:r w:rsidR="009310DF">
        <w:rPr>
          <w:rFonts w:asciiTheme="majorBidi" w:hAnsiTheme="majorBidi" w:cstheme="majorBidi"/>
          <w:b/>
          <w:bCs/>
          <w:sz w:val="24"/>
          <w:szCs w:val="24"/>
        </w:rPr>
        <w:t xml:space="preserve"> </w:t>
      </w:r>
      <w:r w:rsidR="00665CD6">
        <w:rPr>
          <w:rFonts w:asciiTheme="majorBidi" w:hAnsiTheme="majorBidi" w:cstheme="majorBidi"/>
          <w:sz w:val="24"/>
          <w:szCs w:val="24"/>
        </w:rPr>
        <w:t xml:space="preserve">it is the </w:t>
      </w:r>
      <w:r w:rsidR="00665CD6" w:rsidRPr="00665CD6">
        <w:rPr>
          <w:rFonts w:asciiTheme="majorBidi" w:hAnsiTheme="majorBidi" w:cstheme="majorBidi"/>
          <w:sz w:val="24"/>
          <w:szCs w:val="24"/>
        </w:rPr>
        <w:t xml:space="preserve">division </w:t>
      </w:r>
      <w:r w:rsidR="005A42F3">
        <w:rPr>
          <w:rFonts w:asciiTheme="majorBidi" w:hAnsiTheme="majorBidi" w:cstheme="majorBidi"/>
          <w:sz w:val="24"/>
          <w:szCs w:val="24"/>
        </w:rPr>
        <w:t>in</w:t>
      </w:r>
      <w:r w:rsidR="00665CD6" w:rsidRPr="00665CD6">
        <w:rPr>
          <w:rFonts w:asciiTheme="majorBidi" w:hAnsiTheme="majorBidi" w:cstheme="majorBidi"/>
          <w:sz w:val="24"/>
          <w:szCs w:val="24"/>
        </w:rPr>
        <w:t xml:space="preserve"> </w:t>
      </w:r>
      <w:r w:rsidR="005A42F3">
        <w:rPr>
          <w:rFonts w:asciiTheme="majorBidi" w:hAnsiTheme="majorBidi" w:cstheme="majorBidi"/>
          <w:sz w:val="24"/>
          <w:szCs w:val="24"/>
        </w:rPr>
        <w:t>FutureTEC</w:t>
      </w:r>
      <w:r w:rsidR="00665CD6" w:rsidRPr="00665CD6">
        <w:rPr>
          <w:rFonts w:asciiTheme="majorBidi" w:hAnsiTheme="majorBidi" w:cstheme="majorBidi"/>
          <w:sz w:val="24"/>
          <w:szCs w:val="24"/>
        </w:rPr>
        <w:t xml:space="preserve"> </w:t>
      </w:r>
      <w:r w:rsidR="00665CD6">
        <w:rPr>
          <w:rFonts w:asciiTheme="majorBidi" w:hAnsiTheme="majorBidi" w:cstheme="majorBidi"/>
          <w:sz w:val="24"/>
          <w:szCs w:val="24"/>
        </w:rPr>
        <w:t xml:space="preserve">that is </w:t>
      </w:r>
      <w:r w:rsidR="00665CD6" w:rsidRPr="00665CD6">
        <w:rPr>
          <w:rFonts w:asciiTheme="majorBidi" w:hAnsiTheme="majorBidi" w:cstheme="majorBidi"/>
          <w:sz w:val="24"/>
          <w:szCs w:val="24"/>
        </w:rPr>
        <w:t>responsible for promoting its brand, products, and services</w:t>
      </w:r>
      <w:r w:rsidR="00665CD6">
        <w:rPr>
          <w:rFonts w:asciiTheme="majorBidi" w:hAnsiTheme="majorBidi" w:cstheme="majorBidi"/>
          <w:sz w:val="24"/>
          <w:szCs w:val="24"/>
        </w:rPr>
        <w:t xml:space="preserve">. </w:t>
      </w:r>
      <w:r w:rsidR="005A42F3" w:rsidRPr="005A42F3">
        <w:rPr>
          <w:rFonts w:asciiTheme="majorBidi" w:hAnsiTheme="majorBidi" w:cstheme="majorBidi"/>
          <w:sz w:val="24"/>
          <w:szCs w:val="24"/>
        </w:rPr>
        <w:t>FutureTEC can grow and prosper to achieve their full potential and ROI with the aid of its superb marketing division.</w:t>
      </w:r>
      <w:r w:rsidR="005A42F3">
        <w:rPr>
          <w:rFonts w:asciiTheme="majorBidi" w:hAnsiTheme="majorBidi" w:cstheme="majorBidi"/>
          <w:sz w:val="24"/>
          <w:szCs w:val="24"/>
        </w:rPr>
        <w:t xml:space="preserve"> </w:t>
      </w:r>
      <w:r w:rsidR="002954E4" w:rsidRPr="002954E4">
        <w:rPr>
          <w:rFonts w:asciiTheme="majorBidi" w:hAnsiTheme="majorBidi" w:cstheme="majorBidi"/>
          <w:sz w:val="24"/>
          <w:szCs w:val="24"/>
        </w:rPr>
        <w:t>Since this division serves as the company's public face, its primary goals are to develop and manage the company's brand, attract new customers and investors, keep the website and social media platforms up to date, manage the company's online presence, and carry out a range of other responsibilities.</w:t>
      </w:r>
      <w:r w:rsidR="00920FCD" w:rsidRPr="00920FCD">
        <w:t xml:space="preserve"> </w:t>
      </w:r>
      <w:r w:rsidR="00920FCD" w:rsidRPr="00920FCD">
        <w:rPr>
          <w:rFonts w:asciiTheme="majorBidi" w:hAnsiTheme="majorBidi" w:cstheme="majorBidi"/>
          <w:sz w:val="24"/>
          <w:szCs w:val="24"/>
        </w:rPr>
        <w:t xml:space="preserve">As a result, </w:t>
      </w:r>
      <w:r w:rsidR="00920FCD">
        <w:rPr>
          <w:rFonts w:asciiTheme="majorBidi" w:hAnsiTheme="majorBidi" w:cstheme="majorBidi"/>
          <w:sz w:val="24"/>
          <w:szCs w:val="24"/>
        </w:rPr>
        <w:t>the</w:t>
      </w:r>
      <w:r w:rsidR="00920FCD" w:rsidRPr="00920FCD">
        <w:rPr>
          <w:rFonts w:asciiTheme="majorBidi" w:hAnsiTheme="majorBidi" w:cstheme="majorBidi"/>
          <w:sz w:val="24"/>
          <w:szCs w:val="24"/>
        </w:rPr>
        <w:t xml:space="preserve"> marketing team </w:t>
      </w:r>
      <w:r w:rsidR="00920FCD">
        <w:rPr>
          <w:rFonts w:asciiTheme="majorBidi" w:hAnsiTheme="majorBidi" w:cstheme="majorBidi"/>
          <w:sz w:val="24"/>
          <w:szCs w:val="24"/>
        </w:rPr>
        <w:t>is</w:t>
      </w:r>
      <w:r w:rsidR="00920FCD" w:rsidRPr="00920FCD">
        <w:rPr>
          <w:rFonts w:asciiTheme="majorBidi" w:hAnsiTheme="majorBidi" w:cstheme="majorBidi"/>
          <w:sz w:val="24"/>
          <w:szCs w:val="24"/>
        </w:rPr>
        <w:t xml:space="preserve"> the group responsible for bringing in new customers, keeping existing ones satisfied, and assisting </w:t>
      </w:r>
      <w:r w:rsidR="005A42F3">
        <w:rPr>
          <w:rFonts w:asciiTheme="majorBidi" w:hAnsiTheme="majorBidi" w:cstheme="majorBidi"/>
          <w:sz w:val="24"/>
          <w:szCs w:val="24"/>
        </w:rPr>
        <w:t xml:space="preserve">Future TEC </w:t>
      </w:r>
      <w:r w:rsidR="00920FCD" w:rsidRPr="00920FCD">
        <w:rPr>
          <w:rFonts w:asciiTheme="majorBidi" w:hAnsiTheme="majorBidi" w:cstheme="majorBidi"/>
          <w:sz w:val="24"/>
          <w:szCs w:val="24"/>
        </w:rPr>
        <w:t>in expanding and achieving its organizational and financial objectives</w:t>
      </w:r>
      <w:r w:rsidR="00920FCD">
        <w:rPr>
          <w:rFonts w:asciiTheme="majorBidi" w:hAnsiTheme="majorBidi" w:cstheme="majorBidi"/>
          <w:sz w:val="24"/>
          <w:szCs w:val="24"/>
        </w:rPr>
        <w:t xml:space="preserve"> </w:t>
      </w:r>
      <w:r w:rsidR="006455D6">
        <w:rPr>
          <w:rFonts w:asciiTheme="majorBidi" w:hAnsiTheme="majorBidi" w:cstheme="majorBidi"/>
          <w:sz w:val="24"/>
          <w:szCs w:val="24"/>
        </w:rPr>
        <w:fldChar w:fldCharType="begin" w:fldLock="1"/>
      </w:r>
      <w:r w:rsidR="00494888">
        <w:rPr>
          <w:rFonts w:asciiTheme="majorBidi" w:hAnsiTheme="majorBidi" w:cstheme="majorBidi"/>
          <w:sz w:val="24"/>
          <w:szCs w:val="24"/>
        </w:rPr>
        <w:instrText>ADDIN CSL_CITATION {"citationItems":[{"id":"ITEM-1","itemData":{"URL":"https://www.indeed.com/career-advice/career-development/what-does-a-marketing-department-do","accessed":{"date-parts":[["2022","11","26"]]},"author":[{"dropping-particle":"","family":"Indeed Editorial Team","given":"","non-dropping-particle":"","parse-names":false,"suffix":""}],"container-title":"Indeed","id":"ITEM-1","issued":{"date-parts":[["2021"]]},"title":"What Does a Marketing Department Do? (With Benefits and Tools) | Indeed.com","type":"webpage"},"uris":["http://www.mendeley.com/documents/?uuid=28bb637f-a6f7-3155-9944-de3afc478f5f"]},{"id":"ITEM-2","itemData":{"URL":"https://www.thehartford.com/business-insurance/strategy/creating-marketing-department/role","accessed":{"date-parts":[["2022","11","26"]]},"author":[{"dropping-particle":"","family":"The Hartford","given":"","non-dropping-particle":"","parse-names":false,"suffix":""}],"container-title":"The Hartford","id":"ITEM-2","issued":{"date-parts":[["2019"]]},"title":"The Role of a Marketing Department in a Business","type":"webpage"},"uris":["http://www.mendeley.com/documents/?uuid=4ed49662-f6c5-373f-b186-16701c9858a7"]},{"id":"ITEM-3","itemData":{"URL":"https://www.wrike.com/marketing-guide/marketing-team-department/","accessed":{"date-parts":[["2022","11","26"]]},"author":[{"dropping-particle":"","family":"Wrike","given":"","non-dropping-particle":"","parse-names":false,"suffix":""}],"container-title":"Wrike Inc.","id":"ITEM-3","issued":{"date-parts":[["2022"]]},"title":"Building a Marketing Department &amp; Team","type":"webpage"},"uris":["http://www.mendeley.com/documents/?uuid=b23eeb08-569d-389e-a172-e0c0f873d20c"]}],"mendeley":{"formattedCitation":"(The Hartford, 2019; Indeed Editorial Team, 2021; Wrike, 2022)","plainTextFormattedCitation":"(The Hartford, 2019; Indeed Editorial Team, 2021; Wrike, 2022)","previouslyFormattedCitation":"(The Hartford, 2019; Indeed Editorial Team, 2021; Wrike, 2022)"},"properties":{"noteIndex":0},"schema":"https://github.com/citation-style-language/schema/raw/master/csl-citation.json"}</w:instrText>
      </w:r>
      <w:r w:rsidR="006455D6">
        <w:rPr>
          <w:rFonts w:asciiTheme="majorBidi" w:hAnsiTheme="majorBidi" w:cstheme="majorBidi"/>
          <w:sz w:val="24"/>
          <w:szCs w:val="24"/>
        </w:rPr>
        <w:fldChar w:fldCharType="separate"/>
      </w:r>
      <w:r w:rsidR="006455D6" w:rsidRPr="006455D6">
        <w:rPr>
          <w:rFonts w:asciiTheme="majorBidi" w:hAnsiTheme="majorBidi" w:cstheme="majorBidi"/>
          <w:noProof/>
          <w:sz w:val="24"/>
          <w:szCs w:val="24"/>
        </w:rPr>
        <w:t>(The Hartford, 2019; Indeed Editorial Team, 2021; Wrike, 2022)</w:t>
      </w:r>
      <w:r w:rsidR="006455D6">
        <w:rPr>
          <w:rFonts w:asciiTheme="majorBidi" w:hAnsiTheme="majorBidi" w:cstheme="majorBidi"/>
          <w:sz w:val="24"/>
          <w:szCs w:val="24"/>
        </w:rPr>
        <w:fldChar w:fldCharType="end"/>
      </w:r>
      <w:r w:rsidR="006455D6">
        <w:rPr>
          <w:rFonts w:asciiTheme="majorBidi" w:hAnsiTheme="majorBidi" w:cstheme="majorBidi"/>
          <w:sz w:val="24"/>
          <w:szCs w:val="24"/>
        </w:rPr>
        <w:t>.</w:t>
      </w:r>
    </w:p>
    <w:p w14:paraId="5DBB9C31" w14:textId="2AF32DEC" w:rsidR="002B0AAF" w:rsidRDefault="002B0AAF" w:rsidP="002B0AAF">
      <w:pPr>
        <w:pStyle w:val="ListParagraph"/>
        <w:rPr>
          <w:rFonts w:asciiTheme="majorBidi" w:hAnsiTheme="majorBidi" w:cstheme="majorBidi"/>
          <w:b/>
          <w:bCs/>
        </w:rPr>
      </w:pPr>
    </w:p>
    <w:p w14:paraId="4E3572E7" w14:textId="77777777" w:rsidR="00705773" w:rsidRPr="002B0AAF" w:rsidRDefault="00705773" w:rsidP="002B0AAF">
      <w:pPr>
        <w:pStyle w:val="ListParagraph"/>
        <w:rPr>
          <w:rFonts w:asciiTheme="majorBidi" w:hAnsiTheme="majorBidi" w:cstheme="majorBidi"/>
          <w:b/>
          <w:bCs/>
        </w:rPr>
      </w:pPr>
    </w:p>
    <w:p w14:paraId="43CCD854" w14:textId="057BBE33" w:rsidR="00BF3C95" w:rsidRDefault="002B0AAF" w:rsidP="00500680">
      <w:pPr>
        <w:pStyle w:val="ListParagraph"/>
        <w:numPr>
          <w:ilvl w:val="0"/>
          <w:numId w:val="2"/>
        </w:numPr>
        <w:rPr>
          <w:rFonts w:asciiTheme="majorBidi" w:hAnsiTheme="majorBidi" w:cstheme="majorBidi"/>
          <w:sz w:val="24"/>
          <w:szCs w:val="24"/>
        </w:rPr>
      </w:pPr>
      <w:bookmarkStart w:id="22" w:name="_Toc120901973"/>
      <w:r w:rsidRPr="002B0AAF">
        <w:rPr>
          <w:rStyle w:val="Heading3Char"/>
          <w:rFonts w:asciiTheme="majorBidi" w:hAnsiTheme="majorBidi"/>
          <w:b/>
          <w:bCs/>
          <w:color w:val="auto"/>
        </w:rPr>
        <w:lastRenderedPageBreak/>
        <w:t>Customer Service</w:t>
      </w:r>
      <w:bookmarkEnd w:id="22"/>
      <w:r w:rsidRPr="002B0AAF">
        <w:rPr>
          <w:rFonts w:asciiTheme="majorBidi" w:hAnsiTheme="majorBidi" w:cstheme="majorBidi"/>
          <w:b/>
          <w:bCs/>
          <w:sz w:val="24"/>
          <w:szCs w:val="24"/>
        </w:rPr>
        <w:t>:</w:t>
      </w:r>
      <w:r w:rsidR="00705773" w:rsidRPr="00705773">
        <w:rPr>
          <w:rFonts w:asciiTheme="majorBidi" w:hAnsiTheme="majorBidi" w:cstheme="majorBidi"/>
          <w:sz w:val="24"/>
          <w:szCs w:val="24"/>
        </w:rPr>
        <w:t xml:space="preserve"> it</w:t>
      </w:r>
      <w:r w:rsidR="00705773">
        <w:rPr>
          <w:rFonts w:asciiTheme="majorBidi" w:hAnsiTheme="majorBidi" w:cstheme="majorBidi"/>
          <w:b/>
          <w:bCs/>
          <w:sz w:val="24"/>
          <w:szCs w:val="24"/>
        </w:rPr>
        <w:t xml:space="preserve"> </w:t>
      </w:r>
      <w:r w:rsidR="00705773" w:rsidRPr="00705773">
        <w:rPr>
          <w:rFonts w:asciiTheme="majorBidi" w:hAnsiTheme="majorBidi" w:cstheme="majorBidi"/>
          <w:sz w:val="24"/>
          <w:szCs w:val="24"/>
        </w:rPr>
        <w:t xml:space="preserve">is a service that </w:t>
      </w:r>
      <w:r w:rsidR="005A42F3">
        <w:rPr>
          <w:rFonts w:asciiTheme="majorBidi" w:hAnsiTheme="majorBidi" w:cstheme="majorBidi"/>
          <w:sz w:val="24"/>
          <w:szCs w:val="24"/>
        </w:rPr>
        <w:t>FutureTEC</w:t>
      </w:r>
      <w:r w:rsidR="00705773" w:rsidRPr="00705773">
        <w:rPr>
          <w:rFonts w:asciiTheme="majorBidi" w:hAnsiTheme="majorBidi" w:cstheme="majorBidi"/>
          <w:sz w:val="24"/>
          <w:szCs w:val="24"/>
        </w:rPr>
        <w:t xml:space="preserve"> provides to help its customers by making their interactions with its services as easy and enjoyable as possible, both before and after they make a purchase.</w:t>
      </w:r>
      <w:r w:rsidR="005A42F3">
        <w:rPr>
          <w:rFonts w:asciiTheme="majorBidi" w:hAnsiTheme="majorBidi" w:cstheme="majorBidi"/>
          <w:sz w:val="24"/>
          <w:szCs w:val="24"/>
        </w:rPr>
        <w:t xml:space="preserve"> FutureTEC</w:t>
      </w:r>
      <w:r w:rsidR="00C4036D">
        <w:rPr>
          <w:rFonts w:asciiTheme="majorBidi" w:hAnsiTheme="majorBidi" w:cstheme="majorBidi"/>
          <w:sz w:val="24"/>
          <w:szCs w:val="24"/>
        </w:rPr>
        <w:t>’s</w:t>
      </w:r>
      <w:r w:rsidR="005A42F3">
        <w:rPr>
          <w:rFonts w:asciiTheme="majorBidi" w:hAnsiTheme="majorBidi" w:cstheme="majorBidi"/>
          <w:sz w:val="24"/>
          <w:szCs w:val="24"/>
        </w:rPr>
        <w:t xml:space="preserve"> </w:t>
      </w:r>
      <w:r w:rsidR="00C4036D">
        <w:rPr>
          <w:rFonts w:asciiTheme="majorBidi" w:hAnsiTheme="majorBidi" w:cstheme="majorBidi"/>
          <w:sz w:val="24"/>
          <w:szCs w:val="24"/>
        </w:rPr>
        <w:t xml:space="preserve">customer service </w:t>
      </w:r>
      <w:r w:rsidR="00705773" w:rsidRPr="00705773">
        <w:rPr>
          <w:rFonts w:asciiTheme="majorBidi" w:hAnsiTheme="majorBidi" w:cstheme="majorBidi"/>
          <w:sz w:val="24"/>
          <w:szCs w:val="24"/>
        </w:rPr>
        <w:t>goes beyond merely resolving customer complaints and completing requests</w:t>
      </w:r>
      <w:r w:rsidR="00C4036D">
        <w:rPr>
          <w:rFonts w:asciiTheme="majorBidi" w:hAnsiTheme="majorBidi" w:cstheme="majorBidi"/>
          <w:sz w:val="24"/>
          <w:szCs w:val="24"/>
        </w:rPr>
        <w:t>, like most companies do, but rather</w:t>
      </w:r>
      <w:r w:rsidR="00705773" w:rsidRPr="00705773">
        <w:rPr>
          <w:rFonts w:asciiTheme="majorBidi" w:hAnsiTheme="majorBidi" w:cstheme="majorBidi"/>
          <w:sz w:val="24"/>
          <w:szCs w:val="24"/>
        </w:rPr>
        <w:t xml:space="preserve"> it also entails providing customers with prompt support via the channel of their choice, whether it be through the phone, email, website, or any other means of communication</w:t>
      </w:r>
      <w:r w:rsidR="00C4036D">
        <w:rPr>
          <w:rFonts w:asciiTheme="majorBidi" w:hAnsiTheme="majorBidi" w:cstheme="majorBidi"/>
          <w:sz w:val="24"/>
          <w:szCs w:val="24"/>
        </w:rPr>
        <w:t xml:space="preserve">. </w:t>
      </w:r>
      <w:r w:rsidR="00C4036D" w:rsidRPr="00C4036D">
        <w:rPr>
          <w:rFonts w:asciiTheme="majorBidi" w:hAnsiTheme="majorBidi" w:cstheme="majorBidi"/>
          <w:sz w:val="24"/>
          <w:szCs w:val="24"/>
        </w:rPr>
        <w:t>FutureTEC is very selective in the people it hires for its customer service departments because</w:t>
      </w:r>
      <w:r w:rsidR="00C4036D">
        <w:rPr>
          <w:rFonts w:asciiTheme="majorBidi" w:hAnsiTheme="majorBidi" w:cstheme="majorBidi"/>
          <w:sz w:val="24"/>
          <w:szCs w:val="24"/>
        </w:rPr>
        <w:t xml:space="preserve"> they</w:t>
      </w:r>
      <w:r w:rsidR="00705773" w:rsidRPr="00705773">
        <w:rPr>
          <w:rFonts w:asciiTheme="majorBidi" w:hAnsiTheme="majorBidi" w:cstheme="majorBidi"/>
          <w:sz w:val="24"/>
          <w:szCs w:val="24"/>
        </w:rPr>
        <w:t xml:space="preserve"> are the primary point of contact between </w:t>
      </w:r>
      <w:r w:rsidR="00C4036D">
        <w:rPr>
          <w:rFonts w:asciiTheme="majorBidi" w:hAnsiTheme="majorBidi" w:cstheme="majorBidi"/>
          <w:sz w:val="24"/>
          <w:szCs w:val="24"/>
        </w:rPr>
        <w:t>FutureTEC</w:t>
      </w:r>
      <w:r w:rsidR="00705773" w:rsidRPr="00705773">
        <w:rPr>
          <w:rFonts w:asciiTheme="majorBidi" w:hAnsiTheme="majorBidi" w:cstheme="majorBidi"/>
          <w:sz w:val="24"/>
          <w:szCs w:val="24"/>
        </w:rPr>
        <w:t xml:space="preserve"> and its customers, thus even if customer service only deal</w:t>
      </w:r>
      <w:r w:rsidR="00C4036D">
        <w:rPr>
          <w:rFonts w:asciiTheme="majorBidi" w:hAnsiTheme="majorBidi" w:cstheme="majorBidi"/>
          <w:sz w:val="24"/>
          <w:szCs w:val="24"/>
        </w:rPr>
        <w:t>s</w:t>
      </w:r>
      <w:r w:rsidR="00705773" w:rsidRPr="00705773">
        <w:rPr>
          <w:rFonts w:asciiTheme="majorBidi" w:hAnsiTheme="majorBidi" w:cstheme="majorBidi"/>
          <w:sz w:val="24"/>
          <w:szCs w:val="24"/>
        </w:rPr>
        <w:t xml:space="preserve"> with customers when necessary, those interactions are crucial to keeping </w:t>
      </w:r>
      <w:r w:rsidR="009233CB">
        <w:rPr>
          <w:rFonts w:asciiTheme="majorBidi" w:hAnsiTheme="majorBidi" w:cstheme="majorBidi"/>
          <w:sz w:val="24"/>
          <w:szCs w:val="24"/>
        </w:rPr>
        <w:t>the</w:t>
      </w:r>
      <w:r w:rsidR="00705773" w:rsidRPr="00705773">
        <w:rPr>
          <w:rFonts w:asciiTheme="majorBidi" w:hAnsiTheme="majorBidi" w:cstheme="majorBidi"/>
          <w:sz w:val="24"/>
          <w:szCs w:val="24"/>
        </w:rPr>
        <w:t xml:space="preserve"> organization operating properly</w:t>
      </w:r>
      <w:r w:rsidR="009233CB">
        <w:rPr>
          <w:rFonts w:asciiTheme="majorBidi" w:hAnsiTheme="majorBidi" w:cstheme="majorBidi"/>
          <w:sz w:val="24"/>
          <w:szCs w:val="24"/>
        </w:rPr>
        <w:t xml:space="preserve"> and keeping the customers satisfied</w:t>
      </w:r>
      <w:r w:rsidR="00494888">
        <w:rPr>
          <w:rFonts w:asciiTheme="majorBidi" w:hAnsiTheme="majorBidi" w:cstheme="majorBidi"/>
          <w:sz w:val="24"/>
          <w:szCs w:val="24"/>
        </w:rPr>
        <w:t xml:space="preserve"> </w:t>
      </w:r>
      <w:r w:rsidR="00494888">
        <w:rPr>
          <w:rFonts w:asciiTheme="majorBidi" w:hAnsiTheme="majorBidi" w:cstheme="majorBidi"/>
          <w:sz w:val="24"/>
          <w:szCs w:val="24"/>
        </w:rPr>
        <w:fldChar w:fldCharType="begin" w:fldLock="1"/>
      </w:r>
      <w:r w:rsidR="00AB3530">
        <w:rPr>
          <w:rFonts w:asciiTheme="majorBidi" w:hAnsiTheme="majorBidi" w:cstheme="majorBidi"/>
          <w:sz w:val="24"/>
          <w:szCs w:val="24"/>
        </w:rPr>
        <w:instrText>ADDIN CSL_CITATION {"citationItems":[{"id":"ITEM-1","itemData":{"URL":"https://www.techtarget.com/searchcustomerexperience/definition/customer-service-and-support","accessed":{"date-parts":[["2022","11","26"]]},"author":[{"dropping-particle":"","family":"Amsler","given":"Sarah","non-dropping-particle":"","parse-names":false,"suffix":""}],"container-title":"TechTarget","id":"ITEM-1","issued":{"date-parts":[["2020"]]},"title":"What are Customer Service and Customer Support?","type":"webpage"},"uris":["http://www.mendeley.com/documents/?uuid=ab9c19b7-3c6b-3f0b-a6e4-ce82284e93e1"]},{"id":"ITEM-2","itemData":{"URL":"https://www.salesforce.com/resources/articles/what-is-customer-service/","accessed":{"date-parts":[["2022","11","26"]]},"author":[{"dropping-particle":"","family":"Salesforce","given":"","non-dropping-particle":"","parse-names":false,"suffix":""}],"container-title":"Salesforce","id":"ITEM-2","issued":{"date-parts":[["2022"]]},"title":"What Is Customer Service?","type":"webpage"},"uris":["http://www.mendeley.com/documents/?uuid=e11f2282-f087-33df-b9c7-b39e9ed6aeb1"]}],"mendeley":{"formattedCitation":"(Amsler, 2020; Salesforce, 2022)","plainTextFormattedCitation":"(Amsler, 2020; Salesforce, 2022)","previouslyFormattedCitation":"(Amsler, 2020; Salesforce, 2022)"},"properties":{"noteIndex":0},"schema":"https://github.com/citation-style-language/schema/raw/master/csl-citation.json"}</w:instrText>
      </w:r>
      <w:r w:rsidR="00494888">
        <w:rPr>
          <w:rFonts w:asciiTheme="majorBidi" w:hAnsiTheme="majorBidi" w:cstheme="majorBidi"/>
          <w:sz w:val="24"/>
          <w:szCs w:val="24"/>
        </w:rPr>
        <w:fldChar w:fldCharType="separate"/>
      </w:r>
      <w:r w:rsidR="00494888" w:rsidRPr="00494888">
        <w:rPr>
          <w:rFonts w:asciiTheme="majorBidi" w:hAnsiTheme="majorBidi" w:cstheme="majorBidi"/>
          <w:noProof/>
          <w:sz w:val="24"/>
          <w:szCs w:val="24"/>
        </w:rPr>
        <w:t>(Amsler, 2020; Salesforce, 2022)</w:t>
      </w:r>
      <w:r w:rsidR="00494888">
        <w:rPr>
          <w:rFonts w:asciiTheme="majorBidi" w:hAnsiTheme="majorBidi" w:cstheme="majorBidi"/>
          <w:sz w:val="24"/>
          <w:szCs w:val="24"/>
        </w:rPr>
        <w:fldChar w:fldCharType="end"/>
      </w:r>
      <w:r w:rsidR="00705773" w:rsidRPr="00705773">
        <w:rPr>
          <w:rFonts w:asciiTheme="majorBidi" w:hAnsiTheme="majorBidi" w:cstheme="majorBidi"/>
          <w:sz w:val="24"/>
          <w:szCs w:val="24"/>
        </w:rPr>
        <w:t>.</w:t>
      </w:r>
    </w:p>
    <w:p w14:paraId="06A437AD" w14:textId="7227FFED" w:rsidR="005A26E1" w:rsidRDefault="00BF3C95" w:rsidP="005A26E1">
      <w:pPr>
        <w:pStyle w:val="Heading2"/>
        <w:rPr>
          <w:rFonts w:asciiTheme="majorBidi" w:hAnsiTheme="majorBidi"/>
          <w:b/>
          <w:bCs/>
          <w:color w:val="auto"/>
          <w:sz w:val="24"/>
          <w:szCs w:val="24"/>
        </w:rPr>
      </w:pPr>
      <w:bookmarkStart w:id="23" w:name="_Toc120901974"/>
      <w:r w:rsidRPr="00BF3C95">
        <w:rPr>
          <w:rFonts w:asciiTheme="majorBidi" w:hAnsiTheme="majorBidi"/>
          <w:b/>
          <w:bCs/>
          <w:color w:val="auto"/>
          <w:sz w:val="24"/>
          <w:szCs w:val="24"/>
        </w:rPr>
        <w:t>How do the Features and Operational Areas of the Organization Support its Purpos</w:t>
      </w:r>
      <w:r>
        <w:rPr>
          <w:rFonts w:asciiTheme="majorBidi" w:hAnsiTheme="majorBidi"/>
          <w:b/>
          <w:bCs/>
          <w:color w:val="auto"/>
          <w:sz w:val="24"/>
          <w:szCs w:val="24"/>
        </w:rPr>
        <w:t>e</w:t>
      </w:r>
      <w:r w:rsidR="003E2ED9">
        <w:rPr>
          <w:rFonts w:asciiTheme="majorBidi" w:hAnsiTheme="majorBidi"/>
          <w:b/>
          <w:bCs/>
          <w:color w:val="auto"/>
          <w:sz w:val="24"/>
          <w:szCs w:val="24"/>
        </w:rPr>
        <w:t>?</w:t>
      </w:r>
      <w:bookmarkEnd w:id="23"/>
    </w:p>
    <w:p w14:paraId="368C7DF8" w14:textId="63D32100" w:rsidR="00BF3C95" w:rsidRDefault="001D62C3" w:rsidP="005A26E1">
      <w:pPr>
        <w:rPr>
          <w:rFonts w:asciiTheme="majorBidi" w:hAnsiTheme="majorBidi" w:cstheme="majorBidi"/>
          <w:sz w:val="24"/>
          <w:szCs w:val="24"/>
        </w:rPr>
      </w:pPr>
      <w:r>
        <w:rPr>
          <w:rFonts w:asciiTheme="majorBidi" w:hAnsiTheme="majorBidi" w:cstheme="majorBidi"/>
          <w:sz w:val="24"/>
          <w:szCs w:val="24"/>
        </w:rPr>
        <w:t>FutureTEC</w:t>
      </w:r>
      <w:r w:rsidR="005A26E1" w:rsidRPr="005A26E1">
        <w:rPr>
          <w:rFonts w:asciiTheme="majorBidi" w:hAnsiTheme="majorBidi" w:cstheme="majorBidi"/>
          <w:sz w:val="24"/>
          <w:szCs w:val="24"/>
        </w:rPr>
        <w:t xml:space="preserve"> can accomplish its goals in </w:t>
      </w:r>
      <w:r w:rsidR="008D5BCF" w:rsidRPr="005A26E1">
        <w:rPr>
          <w:rFonts w:asciiTheme="majorBidi" w:hAnsiTheme="majorBidi" w:cstheme="majorBidi"/>
          <w:sz w:val="24"/>
          <w:szCs w:val="24"/>
        </w:rPr>
        <w:t>several</w:t>
      </w:r>
      <w:r w:rsidR="005A26E1" w:rsidRPr="005A26E1">
        <w:rPr>
          <w:rFonts w:asciiTheme="majorBidi" w:hAnsiTheme="majorBidi" w:cstheme="majorBidi"/>
          <w:sz w:val="24"/>
          <w:szCs w:val="24"/>
        </w:rPr>
        <w:t xml:space="preserve"> ways with the aid of all the features and business operations stated above. First off, by providing excellent business operations, it can assist the company in drastically raising its productivity, in turn increasing sales and revenue.</w:t>
      </w:r>
      <w:r w:rsidR="005A26E1">
        <w:rPr>
          <w:rFonts w:asciiTheme="majorBidi" w:hAnsiTheme="majorBidi" w:cstheme="majorBidi"/>
          <w:sz w:val="24"/>
          <w:szCs w:val="24"/>
        </w:rPr>
        <w:t xml:space="preserve"> </w:t>
      </w:r>
      <w:r w:rsidR="00F90E6C" w:rsidRPr="00F90E6C">
        <w:rPr>
          <w:rFonts w:asciiTheme="majorBidi" w:hAnsiTheme="majorBidi" w:cstheme="majorBidi"/>
          <w:sz w:val="24"/>
          <w:szCs w:val="24"/>
        </w:rPr>
        <w:t xml:space="preserve">Better </w:t>
      </w:r>
      <w:r w:rsidR="00F90E6C">
        <w:rPr>
          <w:rFonts w:asciiTheme="majorBidi" w:hAnsiTheme="majorBidi" w:cstheme="majorBidi"/>
          <w:sz w:val="24"/>
          <w:szCs w:val="24"/>
        </w:rPr>
        <w:t>business</w:t>
      </w:r>
      <w:r w:rsidR="00F90E6C" w:rsidRPr="00F90E6C">
        <w:rPr>
          <w:rFonts w:asciiTheme="majorBidi" w:hAnsiTheme="majorBidi" w:cstheme="majorBidi"/>
          <w:sz w:val="24"/>
          <w:szCs w:val="24"/>
        </w:rPr>
        <w:t xml:space="preserve"> </w:t>
      </w:r>
      <w:r w:rsidR="00F90E6C">
        <w:rPr>
          <w:rFonts w:asciiTheme="majorBidi" w:hAnsiTheme="majorBidi" w:cstheme="majorBidi"/>
          <w:sz w:val="24"/>
          <w:szCs w:val="24"/>
        </w:rPr>
        <w:t>operations</w:t>
      </w:r>
      <w:r w:rsidR="00F90E6C" w:rsidRPr="00F90E6C">
        <w:rPr>
          <w:rFonts w:asciiTheme="majorBidi" w:hAnsiTheme="majorBidi" w:cstheme="majorBidi"/>
          <w:sz w:val="24"/>
          <w:szCs w:val="24"/>
        </w:rPr>
        <w:t xml:space="preserve"> also increase customer satisfaction, and happier customers tend to spend more money on the company's services, </w:t>
      </w:r>
      <w:r w:rsidR="00F90E6C">
        <w:rPr>
          <w:rFonts w:asciiTheme="majorBidi" w:hAnsiTheme="majorBidi" w:cstheme="majorBidi"/>
          <w:sz w:val="24"/>
          <w:szCs w:val="24"/>
        </w:rPr>
        <w:t xml:space="preserve">thus </w:t>
      </w:r>
      <w:r w:rsidR="00F90E6C" w:rsidRPr="00F90E6C">
        <w:rPr>
          <w:rFonts w:asciiTheme="majorBidi" w:hAnsiTheme="majorBidi" w:cstheme="majorBidi"/>
          <w:sz w:val="24"/>
          <w:szCs w:val="24"/>
        </w:rPr>
        <w:t>increasing their revenue even more.</w:t>
      </w:r>
      <w:r w:rsidR="00F90E6C">
        <w:rPr>
          <w:rFonts w:asciiTheme="majorBidi" w:hAnsiTheme="majorBidi" w:cstheme="majorBidi"/>
          <w:sz w:val="24"/>
          <w:szCs w:val="24"/>
        </w:rPr>
        <w:t xml:space="preserve"> It also helps in c</w:t>
      </w:r>
      <w:r w:rsidR="00F90E6C" w:rsidRPr="00F90E6C">
        <w:rPr>
          <w:rFonts w:asciiTheme="majorBidi" w:hAnsiTheme="majorBidi" w:cstheme="majorBidi"/>
          <w:sz w:val="24"/>
          <w:szCs w:val="24"/>
        </w:rPr>
        <w:t xml:space="preserve">reating an environment that is welcoming to growth and innovation </w:t>
      </w:r>
      <w:r w:rsidR="00F90E6C">
        <w:rPr>
          <w:rFonts w:asciiTheme="majorBidi" w:hAnsiTheme="majorBidi" w:cstheme="majorBidi"/>
          <w:sz w:val="24"/>
          <w:szCs w:val="24"/>
        </w:rPr>
        <w:t xml:space="preserve">which </w:t>
      </w:r>
      <w:r w:rsidR="00F90E6C" w:rsidRPr="00F90E6C">
        <w:rPr>
          <w:rFonts w:asciiTheme="majorBidi" w:hAnsiTheme="majorBidi" w:cstheme="majorBidi"/>
          <w:sz w:val="24"/>
          <w:szCs w:val="24"/>
        </w:rPr>
        <w:t>creates the infrastructure for innovation</w:t>
      </w:r>
      <w:r w:rsidR="003E2ED9">
        <w:rPr>
          <w:rFonts w:asciiTheme="majorBidi" w:hAnsiTheme="majorBidi" w:cstheme="majorBidi"/>
          <w:sz w:val="24"/>
          <w:szCs w:val="24"/>
        </w:rPr>
        <w:t>, thus fulfilling the organization’s purpose</w:t>
      </w:r>
      <w:r w:rsidR="00AB3530">
        <w:rPr>
          <w:rFonts w:asciiTheme="majorBidi" w:hAnsiTheme="majorBidi" w:cstheme="majorBidi"/>
          <w:sz w:val="24"/>
          <w:szCs w:val="24"/>
        </w:rPr>
        <w:t xml:space="preserve"> </w:t>
      </w:r>
      <w:r w:rsidR="00AB3530">
        <w:rPr>
          <w:rFonts w:asciiTheme="majorBidi" w:hAnsiTheme="majorBidi" w:cstheme="majorBidi"/>
          <w:sz w:val="24"/>
          <w:szCs w:val="24"/>
        </w:rPr>
        <w:fldChar w:fldCharType="begin" w:fldLock="1"/>
      </w:r>
      <w:r w:rsidR="00E84780">
        <w:rPr>
          <w:rFonts w:asciiTheme="majorBidi" w:hAnsiTheme="majorBidi" w:cstheme="majorBidi"/>
          <w:sz w:val="24"/>
          <w:szCs w:val="24"/>
        </w:rPr>
        <w:instrText>ADDIN CSL_CITATION {"citationItems":[{"id":"ITEM-1","itemData":{"URL":"https://altametrics.com/business-operations.html","accessed":{"date-parts":[["2022","11","26"]]},"author":[{"dropping-particle":"","family":"Christiansen","given":"Lauren","non-dropping-particle":"","parse-names":false,"suffix":""}],"container-title":"Altametrics","id":"ITEM-1","issued":{"date-parts":[["2021"]]},"title":"Building an Understanding of Business OperationsMenu","type":"webpage"},"uris":["http://www.mendeley.com/documents/?uuid=207d8e0d-8616-3efd-8cfe-214a12ab4370"]}],"mendeley":{"formattedCitation":"(Christiansen, 2021)","plainTextFormattedCitation":"(Christiansen, 2021)","previouslyFormattedCitation":"(Christiansen, 2021)"},"properties":{"noteIndex":0},"schema":"https://github.com/citation-style-language/schema/raw/master/csl-citation.json"}</w:instrText>
      </w:r>
      <w:r w:rsidR="00AB3530">
        <w:rPr>
          <w:rFonts w:asciiTheme="majorBidi" w:hAnsiTheme="majorBidi" w:cstheme="majorBidi"/>
          <w:sz w:val="24"/>
          <w:szCs w:val="24"/>
        </w:rPr>
        <w:fldChar w:fldCharType="separate"/>
      </w:r>
      <w:r w:rsidR="00AB3530" w:rsidRPr="00AB3530">
        <w:rPr>
          <w:rFonts w:asciiTheme="majorBidi" w:hAnsiTheme="majorBidi" w:cstheme="majorBidi"/>
          <w:noProof/>
          <w:sz w:val="24"/>
          <w:szCs w:val="24"/>
        </w:rPr>
        <w:t>(Christiansen, 2021)</w:t>
      </w:r>
      <w:r w:rsidR="00AB3530">
        <w:rPr>
          <w:rFonts w:asciiTheme="majorBidi" w:hAnsiTheme="majorBidi" w:cstheme="majorBidi"/>
          <w:sz w:val="24"/>
          <w:szCs w:val="24"/>
        </w:rPr>
        <w:fldChar w:fldCharType="end"/>
      </w:r>
      <w:r w:rsidR="00F90E6C" w:rsidRPr="00F90E6C">
        <w:rPr>
          <w:rFonts w:asciiTheme="majorBidi" w:hAnsiTheme="majorBidi" w:cstheme="majorBidi"/>
          <w:sz w:val="24"/>
          <w:szCs w:val="24"/>
        </w:rPr>
        <w:t>.</w:t>
      </w:r>
      <w:r w:rsidR="00F90E6C">
        <w:rPr>
          <w:rFonts w:asciiTheme="majorBidi" w:hAnsiTheme="majorBidi" w:cstheme="majorBidi"/>
          <w:sz w:val="24"/>
          <w:szCs w:val="24"/>
        </w:rPr>
        <w:t xml:space="preserve"> </w:t>
      </w:r>
    </w:p>
    <w:p w14:paraId="687275F0" w14:textId="07F0229E" w:rsidR="006F186E" w:rsidRDefault="003E2ED9" w:rsidP="006F186E">
      <w:pPr>
        <w:rPr>
          <w:rFonts w:asciiTheme="majorBidi" w:hAnsiTheme="majorBidi" w:cstheme="majorBidi"/>
          <w:sz w:val="24"/>
          <w:szCs w:val="24"/>
        </w:rPr>
      </w:pPr>
      <w:r w:rsidRPr="003E2ED9">
        <w:rPr>
          <w:rFonts w:asciiTheme="majorBidi" w:hAnsiTheme="majorBidi" w:cstheme="majorBidi"/>
          <w:sz w:val="24"/>
          <w:szCs w:val="24"/>
        </w:rPr>
        <w:t xml:space="preserve">Additionally, having </w:t>
      </w:r>
      <w:r>
        <w:rPr>
          <w:rFonts w:asciiTheme="majorBidi" w:hAnsiTheme="majorBidi" w:cstheme="majorBidi"/>
          <w:sz w:val="24"/>
          <w:szCs w:val="24"/>
        </w:rPr>
        <w:t>clear and specific</w:t>
      </w:r>
      <w:r w:rsidRPr="003E2ED9">
        <w:rPr>
          <w:rFonts w:asciiTheme="majorBidi" w:hAnsiTheme="majorBidi" w:cstheme="majorBidi"/>
          <w:sz w:val="24"/>
          <w:szCs w:val="24"/>
        </w:rPr>
        <w:t xml:space="preserve"> organizational features can help customers, employees, and investors better understand the business. As a result, the business will draw in more customers, investors, and industry professionals, resulting in a highly skilled workforce</w:t>
      </w:r>
      <w:r>
        <w:rPr>
          <w:rFonts w:asciiTheme="majorBidi" w:hAnsiTheme="majorBidi" w:cstheme="majorBidi"/>
          <w:sz w:val="24"/>
          <w:szCs w:val="24"/>
        </w:rPr>
        <w:t>, thus fulfilling the organization’s purpose as well</w:t>
      </w:r>
      <w:r w:rsidRPr="003E2ED9">
        <w:rPr>
          <w:rFonts w:asciiTheme="majorBidi" w:hAnsiTheme="majorBidi" w:cstheme="majorBidi"/>
          <w:sz w:val="24"/>
          <w:szCs w:val="24"/>
        </w:rPr>
        <w:t>.</w:t>
      </w:r>
    </w:p>
    <w:p w14:paraId="226CB8B4" w14:textId="46E7BF97" w:rsidR="006F186E" w:rsidRDefault="00003A83" w:rsidP="00003A83">
      <w:pPr>
        <w:rPr>
          <w:rFonts w:asciiTheme="majorBidi" w:hAnsiTheme="majorBidi" w:cstheme="majorBidi"/>
          <w:sz w:val="24"/>
          <w:szCs w:val="24"/>
        </w:rPr>
      </w:pPr>
      <w:r w:rsidRPr="00003A83">
        <w:rPr>
          <w:rFonts w:asciiTheme="majorBidi" w:hAnsiTheme="majorBidi" w:cstheme="majorBidi"/>
          <w:sz w:val="24"/>
          <w:szCs w:val="24"/>
        </w:rPr>
        <w:t>By promoting this initiative and its benefits to the company's finances and environment, the marketing and sales department may aid FutureTEC in its success. Meanwhile, the customer service department can aid FutureTEC's clients by offering them whatever assistance they may need throughout this transition</w:t>
      </w:r>
      <w:r>
        <w:rPr>
          <w:rFonts w:asciiTheme="majorBidi" w:hAnsiTheme="majorBidi" w:cstheme="majorBidi"/>
          <w:sz w:val="24"/>
          <w:szCs w:val="24"/>
        </w:rPr>
        <w:t>.</w:t>
      </w:r>
      <w:r w:rsidRPr="00003A83">
        <w:t xml:space="preserve"> </w:t>
      </w:r>
      <w:proofErr w:type="gramStart"/>
      <w:r w:rsidRPr="00003A83">
        <w:rPr>
          <w:rFonts w:asciiTheme="majorBidi" w:hAnsiTheme="majorBidi" w:cstheme="majorBidi"/>
          <w:sz w:val="24"/>
          <w:szCs w:val="24"/>
        </w:rPr>
        <w:t>Last but not least</w:t>
      </w:r>
      <w:proofErr w:type="gramEnd"/>
      <w:r w:rsidRPr="00003A83">
        <w:rPr>
          <w:rFonts w:asciiTheme="majorBidi" w:hAnsiTheme="majorBidi" w:cstheme="majorBidi"/>
          <w:sz w:val="24"/>
          <w:szCs w:val="24"/>
        </w:rPr>
        <w:t>, the HR division can support FutureTEC's staff members by recruiting experts to train the company's personnel on the new system or by providing them with any assistance they require to implement this project in their business</w:t>
      </w:r>
      <w:r>
        <w:rPr>
          <w:rFonts w:asciiTheme="majorBidi" w:hAnsiTheme="majorBidi" w:cstheme="majorBidi"/>
          <w:sz w:val="24"/>
          <w:szCs w:val="24"/>
        </w:rPr>
        <w:t>.</w:t>
      </w:r>
    </w:p>
    <w:p w14:paraId="42E5B692" w14:textId="779C933F" w:rsidR="00D712D6" w:rsidRPr="00D712D6" w:rsidRDefault="00D712D6" w:rsidP="00D712D6">
      <w:pPr>
        <w:pStyle w:val="Heading2"/>
        <w:rPr>
          <w:rFonts w:asciiTheme="majorBidi" w:hAnsiTheme="majorBidi"/>
          <w:b/>
          <w:bCs/>
          <w:color w:val="auto"/>
          <w:sz w:val="24"/>
          <w:szCs w:val="24"/>
        </w:rPr>
      </w:pPr>
      <w:bookmarkStart w:id="24" w:name="_Toc120901975"/>
      <w:r w:rsidRPr="00D712D6">
        <w:rPr>
          <w:rFonts w:asciiTheme="majorBidi" w:hAnsiTheme="majorBidi"/>
          <w:b/>
          <w:bCs/>
          <w:color w:val="auto"/>
          <w:sz w:val="24"/>
          <w:szCs w:val="24"/>
        </w:rPr>
        <w:t>Stakeholders</w:t>
      </w:r>
      <w:bookmarkEnd w:id="24"/>
    </w:p>
    <w:p w14:paraId="23CA5DF9" w14:textId="0A0C9017" w:rsidR="00D712D6" w:rsidRPr="005A26E1" w:rsidRDefault="009E58D3" w:rsidP="005A26E1">
      <w:pPr>
        <w:rPr>
          <w:rFonts w:asciiTheme="majorBidi" w:hAnsiTheme="majorBidi" w:cstheme="majorBidi"/>
          <w:sz w:val="24"/>
          <w:szCs w:val="24"/>
          <w:lang w:bidi="ar-JO"/>
        </w:rPr>
      </w:pPr>
      <w:r w:rsidRPr="009E58D3">
        <w:rPr>
          <w:rFonts w:asciiTheme="majorBidi" w:eastAsia="Times New Roman" w:hAnsiTheme="majorBidi" w:cstheme="majorBidi"/>
          <w:color w:val="000000"/>
          <w:sz w:val="24"/>
          <w:szCs w:val="24"/>
        </w:rPr>
        <w:t>Any person or organization that is affected directly or indirectly by how a business operates or in the success or failure of the business is considered a stakeholder</w:t>
      </w:r>
      <w:r>
        <w:rPr>
          <w:rFonts w:asciiTheme="majorBidi" w:eastAsia="Times New Roman" w:hAnsiTheme="majorBidi" w:cstheme="majorBidi"/>
          <w:color w:val="000000"/>
          <w:sz w:val="24"/>
          <w:szCs w:val="24"/>
        </w:rPr>
        <w:t xml:space="preserve"> </w:t>
      </w:r>
      <w:r>
        <w:rPr>
          <w:rFonts w:asciiTheme="majorBidi" w:eastAsia="Times New Roman" w:hAnsiTheme="majorBidi" w:cstheme="majorBidi"/>
          <w:color w:val="000000"/>
          <w:sz w:val="24"/>
          <w:szCs w:val="24"/>
        </w:rPr>
        <w:fldChar w:fldCharType="begin" w:fldLock="1"/>
      </w:r>
      <w:r w:rsidR="008770EA">
        <w:rPr>
          <w:rFonts w:asciiTheme="majorBidi" w:eastAsia="Times New Roman" w:hAnsiTheme="majorBidi" w:cstheme="majorBidi"/>
          <w:color w:val="000000"/>
          <w:sz w:val="24"/>
          <w:szCs w:val="24"/>
        </w:rPr>
        <w:instrText>ADDIN CSL_CITATION {"citationItems":[{"id":"ITEM-1","itemData":{"URL":"https://www.investopedia.com/terms/s/stakeholder.asp","accessed":{"date-parts":[["2022","12","2"]]},"author":[{"dropping-particle":"","family":"Fernando","given":"Jason","non-dropping-particle":"","parse-names":false,"suffix":""}],"container-title":"Investopedia","id":"ITEM-1","issued":{"date-parts":[["2022"]]},"page":"1-1","title":"What Are Stakeholders: Definition, Types, and Examples","type":"webpage"},"uris":["http://www.mendeley.com/documents/?uuid=2feaae66-23f2-3a32-ad16-70ac7828d9c4"]}],"mendeley":{"formattedCitation":"(Fernando, 2022a)","plainTextFormattedCitation":"(Fernando, 2022a)","previouslyFormattedCitation":"(Fernando, 2022a)"},"properties":{"noteIndex":0},"schema":"https://github.com/citation-style-language/schema/raw/master/csl-citation.json"}</w:instrText>
      </w:r>
      <w:r>
        <w:rPr>
          <w:rFonts w:asciiTheme="majorBidi" w:eastAsia="Times New Roman" w:hAnsiTheme="majorBidi" w:cstheme="majorBidi"/>
          <w:color w:val="000000"/>
          <w:sz w:val="24"/>
          <w:szCs w:val="24"/>
        </w:rPr>
        <w:fldChar w:fldCharType="separate"/>
      </w:r>
      <w:r w:rsidRPr="009E58D3">
        <w:rPr>
          <w:rFonts w:asciiTheme="majorBidi" w:eastAsia="Times New Roman" w:hAnsiTheme="majorBidi" w:cstheme="majorBidi"/>
          <w:noProof/>
          <w:color w:val="000000"/>
          <w:sz w:val="24"/>
          <w:szCs w:val="24"/>
        </w:rPr>
        <w:t>(Fernando, 2022a)</w:t>
      </w:r>
      <w:r>
        <w:rPr>
          <w:rFonts w:asciiTheme="majorBidi" w:eastAsia="Times New Roman" w:hAnsiTheme="majorBidi" w:cstheme="majorBidi"/>
          <w:color w:val="000000"/>
          <w:sz w:val="24"/>
          <w:szCs w:val="24"/>
        </w:rPr>
        <w:fldChar w:fldCharType="end"/>
      </w:r>
      <w:r w:rsidRPr="009E58D3">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 xml:space="preserve"> </w:t>
      </w:r>
      <w:r w:rsidR="00D712D6" w:rsidRPr="00D712D6">
        <w:rPr>
          <w:rFonts w:asciiTheme="majorBidi" w:eastAsia="Times New Roman" w:hAnsiTheme="majorBidi" w:cstheme="majorBidi"/>
          <w:color w:val="000000"/>
          <w:sz w:val="24"/>
          <w:szCs w:val="24"/>
        </w:rPr>
        <w:t>The support of stakeholders is crucial for a</w:t>
      </w:r>
      <w:r>
        <w:rPr>
          <w:rFonts w:asciiTheme="majorBidi" w:eastAsia="Times New Roman" w:hAnsiTheme="majorBidi" w:cstheme="majorBidi"/>
          <w:color w:val="000000"/>
          <w:sz w:val="24"/>
          <w:szCs w:val="24"/>
        </w:rPr>
        <w:t>ny</w:t>
      </w:r>
      <w:r w:rsidR="00D712D6" w:rsidRPr="00D712D6">
        <w:rPr>
          <w:rFonts w:asciiTheme="majorBidi" w:eastAsia="Times New Roman" w:hAnsiTheme="majorBidi" w:cstheme="majorBidi"/>
          <w:color w:val="000000"/>
          <w:sz w:val="24"/>
          <w:szCs w:val="24"/>
        </w:rPr>
        <w:t xml:space="preserve"> project's success since a stakeholder's key responsibility is to provide their knowledge and perspective to a project in order to help the organization achieve its strategic goals and provide the necessary resources and supplies to them</w:t>
      </w:r>
      <w:r w:rsidR="00D712D6">
        <w:rPr>
          <w:rFonts w:asciiTheme="majorBidi" w:eastAsia="Times New Roman" w:hAnsiTheme="majorBidi" w:cstheme="majorBidi"/>
          <w:color w:val="000000"/>
          <w:sz w:val="24"/>
          <w:szCs w:val="24"/>
        </w:rPr>
        <w:t xml:space="preserve"> </w:t>
      </w:r>
      <w:r w:rsidR="00D712D6">
        <w:rPr>
          <w:rFonts w:asciiTheme="majorBidi" w:eastAsia="Times New Roman" w:hAnsiTheme="majorBidi" w:cstheme="majorBidi"/>
          <w:color w:val="000000"/>
          <w:sz w:val="24"/>
          <w:szCs w:val="24"/>
        </w:rPr>
        <w:fldChar w:fldCharType="begin" w:fldLock="1"/>
      </w:r>
      <w:r w:rsidR="00521FA9">
        <w:rPr>
          <w:rFonts w:asciiTheme="majorBidi" w:eastAsia="Times New Roman" w:hAnsiTheme="majorBidi" w:cstheme="majorBidi"/>
          <w:color w:val="000000"/>
          <w:sz w:val="24"/>
          <w:szCs w:val="24"/>
        </w:rPr>
        <w:instrText>ADDIN CSL_CITATION {"citationItems":[{"id":"ITEM-1","itemData":{"URL":"https://www.masterclass.com/articles/stakeholder-explained","accessed":{"date-parts":[["2022","11","29"]]},"author":[{"dropping-particle":"","family":"MasterClass","given":"","non-dropping-particle":"","parse-names":false,"suffix":""}],"container-title":"MasterClass","id":"ITEM-1","issued":{"date-parts":[["2022"]]},"title":"Stakeholder Definition and Examples","type":"webpage"},"uris":["http://www.mendeley.com/documents/?uuid=fd0c1ec5-b473-39e0-9839-c431d141dc84"]}],"mendeley":{"formattedCitation":"(MasterClass, 2022)","plainTextFormattedCitation":"(MasterClass, 2022)","previouslyFormattedCitation":"(MasterClass, 2022)"},"properties":{"noteIndex":0},"schema":"https://github.com/citation-style-language/schema/raw/master/csl-citation.json"}</w:instrText>
      </w:r>
      <w:r w:rsidR="00D712D6">
        <w:rPr>
          <w:rFonts w:asciiTheme="majorBidi" w:eastAsia="Times New Roman" w:hAnsiTheme="majorBidi" w:cstheme="majorBidi"/>
          <w:color w:val="000000"/>
          <w:sz w:val="24"/>
          <w:szCs w:val="24"/>
        </w:rPr>
        <w:fldChar w:fldCharType="separate"/>
      </w:r>
      <w:r w:rsidR="00D712D6" w:rsidRPr="00D712D6">
        <w:rPr>
          <w:rFonts w:asciiTheme="majorBidi" w:eastAsia="Times New Roman" w:hAnsiTheme="majorBidi" w:cstheme="majorBidi"/>
          <w:noProof/>
          <w:color w:val="000000"/>
          <w:sz w:val="24"/>
          <w:szCs w:val="24"/>
        </w:rPr>
        <w:t>(MasterClass, 2022)</w:t>
      </w:r>
      <w:r w:rsidR="00D712D6">
        <w:rPr>
          <w:rFonts w:asciiTheme="majorBidi" w:eastAsia="Times New Roman" w:hAnsiTheme="majorBidi" w:cstheme="majorBidi"/>
          <w:color w:val="000000"/>
          <w:sz w:val="24"/>
          <w:szCs w:val="24"/>
        </w:rPr>
        <w:fldChar w:fldCharType="end"/>
      </w:r>
      <w:r w:rsidR="00D712D6" w:rsidRPr="00D712D6">
        <w:rPr>
          <w:rFonts w:asciiTheme="majorBidi" w:eastAsia="Times New Roman" w:hAnsiTheme="majorBidi" w:cstheme="majorBidi"/>
          <w:color w:val="000000"/>
          <w:sz w:val="24"/>
          <w:szCs w:val="24"/>
        </w:rPr>
        <w:t>.</w:t>
      </w:r>
    </w:p>
    <w:p w14:paraId="6C584680" w14:textId="77777777" w:rsidR="003E2ED9" w:rsidRDefault="00BF3C95" w:rsidP="00BF3C95">
      <w:pPr>
        <w:pStyle w:val="Heading2"/>
        <w:rPr>
          <w:rFonts w:asciiTheme="majorBidi" w:hAnsiTheme="majorBidi"/>
          <w:b/>
          <w:bCs/>
          <w:color w:val="auto"/>
          <w:sz w:val="24"/>
          <w:szCs w:val="24"/>
        </w:rPr>
      </w:pPr>
      <w:bookmarkStart w:id="25" w:name="_Toc120901976"/>
      <w:r>
        <w:rPr>
          <w:rFonts w:asciiTheme="majorBidi" w:hAnsiTheme="majorBidi"/>
          <w:b/>
          <w:bCs/>
          <w:color w:val="auto"/>
          <w:sz w:val="24"/>
          <w:szCs w:val="24"/>
        </w:rPr>
        <w:t>The Role of Internal Stakeholders</w:t>
      </w:r>
      <w:bookmarkEnd w:id="25"/>
    </w:p>
    <w:p w14:paraId="4C018D9E" w14:textId="2C3687CD" w:rsidR="00E84780" w:rsidRDefault="00196071" w:rsidP="003E2ED9">
      <w:pPr>
        <w:rPr>
          <w:rFonts w:asciiTheme="majorBidi" w:hAnsiTheme="majorBidi" w:cstheme="majorBidi"/>
          <w:sz w:val="24"/>
          <w:szCs w:val="24"/>
        </w:rPr>
      </w:pPr>
      <w:r w:rsidRPr="00196071">
        <w:rPr>
          <w:rFonts w:asciiTheme="majorBidi" w:hAnsiTheme="majorBidi" w:cstheme="majorBidi"/>
          <w:sz w:val="24"/>
          <w:szCs w:val="24"/>
        </w:rPr>
        <w:t xml:space="preserve">The management, the staff, and the shareholders make up the internal stakeholders of </w:t>
      </w:r>
      <w:r w:rsidR="006E3EE3">
        <w:rPr>
          <w:rFonts w:asciiTheme="majorBidi" w:hAnsiTheme="majorBidi" w:cstheme="majorBidi"/>
          <w:sz w:val="24"/>
          <w:szCs w:val="24"/>
        </w:rPr>
        <w:t>FutureTEC</w:t>
      </w:r>
      <w:r w:rsidRPr="00196071">
        <w:rPr>
          <w:rFonts w:asciiTheme="majorBidi" w:hAnsiTheme="majorBidi" w:cstheme="majorBidi"/>
          <w:sz w:val="24"/>
          <w:szCs w:val="24"/>
        </w:rPr>
        <w:t xml:space="preserve">. The success of the firm is of significant interest to these stakeholders because </w:t>
      </w:r>
      <w:r w:rsidR="0007335F" w:rsidRPr="00196071">
        <w:rPr>
          <w:rFonts w:asciiTheme="majorBidi" w:hAnsiTheme="majorBidi" w:cstheme="majorBidi"/>
          <w:sz w:val="24"/>
          <w:szCs w:val="24"/>
        </w:rPr>
        <w:t>most</w:t>
      </w:r>
      <w:r w:rsidRPr="00196071">
        <w:rPr>
          <w:rFonts w:asciiTheme="majorBidi" w:hAnsiTheme="majorBidi" w:cstheme="majorBidi"/>
          <w:sz w:val="24"/>
          <w:szCs w:val="24"/>
        </w:rPr>
        <w:t xml:space="preserve"> </w:t>
      </w:r>
      <w:r w:rsidR="00E84780">
        <w:rPr>
          <w:rFonts w:asciiTheme="majorBidi" w:hAnsiTheme="majorBidi" w:cstheme="majorBidi"/>
          <w:sz w:val="24"/>
          <w:szCs w:val="24"/>
        </w:rPr>
        <w:t>of them</w:t>
      </w:r>
      <w:r w:rsidRPr="00196071">
        <w:rPr>
          <w:rFonts w:asciiTheme="majorBidi" w:hAnsiTheme="majorBidi" w:cstheme="majorBidi"/>
          <w:sz w:val="24"/>
          <w:szCs w:val="24"/>
        </w:rPr>
        <w:t xml:space="preserve"> have financial interests in the company due to their investments in it. </w:t>
      </w:r>
      <w:r>
        <w:rPr>
          <w:rFonts w:asciiTheme="majorBidi" w:hAnsiTheme="majorBidi" w:cstheme="majorBidi"/>
          <w:sz w:val="24"/>
          <w:szCs w:val="24"/>
        </w:rPr>
        <w:t xml:space="preserve">Also, the internal </w:t>
      </w:r>
      <w:r>
        <w:rPr>
          <w:rFonts w:asciiTheme="majorBidi" w:hAnsiTheme="majorBidi" w:cstheme="majorBidi"/>
          <w:sz w:val="24"/>
          <w:szCs w:val="24"/>
        </w:rPr>
        <w:lastRenderedPageBreak/>
        <w:t>stakeholders</w:t>
      </w:r>
      <w:r w:rsidRPr="00196071">
        <w:rPr>
          <w:rFonts w:asciiTheme="majorBidi" w:hAnsiTheme="majorBidi" w:cstheme="majorBidi"/>
          <w:sz w:val="24"/>
          <w:szCs w:val="24"/>
        </w:rPr>
        <w:t xml:space="preserve"> </w:t>
      </w:r>
      <w:r w:rsidR="0007335F">
        <w:rPr>
          <w:rFonts w:asciiTheme="majorBidi" w:hAnsiTheme="majorBidi" w:cstheme="majorBidi"/>
          <w:sz w:val="24"/>
          <w:szCs w:val="24"/>
        </w:rPr>
        <w:t xml:space="preserve">hold more power </w:t>
      </w:r>
      <w:r w:rsidRPr="00196071">
        <w:rPr>
          <w:rFonts w:asciiTheme="majorBidi" w:hAnsiTheme="majorBidi" w:cstheme="majorBidi"/>
          <w:sz w:val="24"/>
          <w:szCs w:val="24"/>
        </w:rPr>
        <w:t xml:space="preserve">than </w:t>
      </w:r>
      <w:r w:rsidR="0007335F">
        <w:rPr>
          <w:rFonts w:asciiTheme="majorBidi" w:hAnsiTheme="majorBidi" w:cstheme="majorBidi"/>
          <w:sz w:val="24"/>
          <w:szCs w:val="24"/>
        </w:rPr>
        <w:t>external</w:t>
      </w:r>
      <w:r w:rsidRPr="00196071">
        <w:rPr>
          <w:rFonts w:asciiTheme="majorBidi" w:hAnsiTheme="majorBidi" w:cstheme="majorBidi"/>
          <w:sz w:val="24"/>
          <w:szCs w:val="24"/>
        </w:rPr>
        <w:t xml:space="preserve"> stakeholders</w:t>
      </w:r>
      <w:r w:rsidR="0007335F">
        <w:rPr>
          <w:rFonts w:asciiTheme="majorBidi" w:hAnsiTheme="majorBidi" w:cstheme="majorBidi"/>
          <w:sz w:val="24"/>
          <w:szCs w:val="24"/>
        </w:rPr>
        <w:t>, when it comes to decisions regarding the organization</w:t>
      </w:r>
      <w:r w:rsidR="00E84780">
        <w:rPr>
          <w:rFonts w:asciiTheme="majorBidi" w:hAnsiTheme="majorBidi" w:cstheme="majorBidi"/>
          <w:sz w:val="24"/>
          <w:szCs w:val="24"/>
        </w:rPr>
        <w:t xml:space="preserve"> </w:t>
      </w:r>
      <w:r w:rsidR="00E84780">
        <w:rPr>
          <w:rFonts w:asciiTheme="majorBidi" w:hAnsiTheme="majorBidi" w:cstheme="majorBidi"/>
          <w:sz w:val="24"/>
          <w:szCs w:val="24"/>
        </w:rPr>
        <w:fldChar w:fldCharType="begin" w:fldLock="1"/>
      </w:r>
      <w:r w:rsidR="00C35C96">
        <w:rPr>
          <w:rFonts w:asciiTheme="majorBidi" w:hAnsiTheme="majorBidi" w:cstheme="majorBidi"/>
          <w:sz w:val="24"/>
          <w:szCs w:val="24"/>
        </w:rPr>
        <w:instrText>ADDIN CSL_CITATION {"citationItems":[{"id":"ITEM-1","itemData":{"URL":"http://smallbusiness.chron.com/stakeholders-roles-company-25029.html","accessed":{"date-parts":[["2022","11","26"]]},"author":[{"dropping-particle":"","family":"Hill","given":"Brian","non-dropping-particle":"","parse-names":false,"suffix":""}],"container-title":"Chron.com","id":"ITEM-1","issued":{"date-parts":[["2019"]]},"title":"What Are the Stakeholders' Roles in a Company?","type":"webpage"},"uris":["http://www.mendeley.com/documents/?uuid=2aa79ffd-6ba9-3461-949f-1fde807ede96"]},{"id":"ITEM-2","itemData":{"URL":"https://www.alva-group.com/blog/types-of-stakeholders-and-their-role-in-the-company/","accessed":{"date-parts":[["2022","11","26"]]},"author":[{"dropping-particle":"","family":"Alva","given":"","non-dropping-particle":"","parse-names":false,"suffix":""}],"container-title":"Alva Group","id":"ITEM-2","issued":{"date-parts":[["2021"]]},"title":"Types of stakeholders and their role in the company","type":"webpage"},"uris":["http://www.mendeley.com/documents/?uuid=6f1e6d7f-672c-32d7-b45f-79c2086fb95f"]}],"mendeley":{"formattedCitation":"(Hill, 2019; Alva, 2021a)","plainTextFormattedCitation":"(Hill, 2019; Alva, 2021a)","previouslyFormattedCitation":"(Hill, 2019; Alva, 2021a)"},"properties":{"noteIndex":0},"schema":"https://github.com/citation-style-language/schema/raw/master/csl-citation.json"}</w:instrText>
      </w:r>
      <w:r w:rsidR="00E84780">
        <w:rPr>
          <w:rFonts w:asciiTheme="majorBidi" w:hAnsiTheme="majorBidi" w:cstheme="majorBidi"/>
          <w:sz w:val="24"/>
          <w:szCs w:val="24"/>
        </w:rPr>
        <w:fldChar w:fldCharType="separate"/>
      </w:r>
      <w:r w:rsidR="00D85A87" w:rsidRPr="00D85A87">
        <w:rPr>
          <w:rFonts w:asciiTheme="majorBidi" w:hAnsiTheme="majorBidi" w:cstheme="majorBidi"/>
          <w:noProof/>
          <w:sz w:val="24"/>
          <w:szCs w:val="24"/>
        </w:rPr>
        <w:t>(Hill, 2019; Alva, 2021a)</w:t>
      </w:r>
      <w:r w:rsidR="00E84780">
        <w:rPr>
          <w:rFonts w:asciiTheme="majorBidi" w:hAnsiTheme="majorBidi" w:cstheme="majorBidi"/>
          <w:sz w:val="24"/>
          <w:szCs w:val="24"/>
        </w:rPr>
        <w:fldChar w:fldCharType="end"/>
      </w:r>
      <w:r w:rsidR="00E84780">
        <w:rPr>
          <w:rFonts w:asciiTheme="majorBidi" w:hAnsiTheme="majorBidi" w:cstheme="majorBidi"/>
          <w:sz w:val="24"/>
          <w:szCs w:val="24"/>
        </w:rPr>
        <w:t>.</w:t>
      </w:r>
    </w:p>
    <w:p w14:paraId="1E2CC44B" w14:textId="3D9258DA" w:rsidR="00E84780" w:rsidRDefault="00E84780" w:rsidP="00E84780">
      <w:pPr>
        <w:pStyle w:val="ListParagraph"/>
        <w:numPr>
          <w:ilvl w:val="0"/>
          <w:numId w:val="2"/>
        </w:numPr>
        <w:rPr>
          <w:rFonts w:asciiTheme="majorBidi" w:hAnsiTheme="majorBidi" w:cstheme="majorBidi"/>
          <w:sz w:val="24"/>
          <w:szCs w:val="24"/>
        </w:rPr>
      </w:pPr>
      <w:bookmarkStart w:id="26" w:name="_Toc120901977"/>
      <w:r w:rsidRPr="00A11508">
        <w:rPr>
          <w:rStyle w:val="Heading3Char"/>
          <w:rFonts w:asciiTheme="majorBidi" w:hAnsiTheme="majorBidi"/>
          <w:b/>
          <w:bCs/>
          <w:color w:val="auto"/>
        </w:rPr>
        <w:t>Employees</w:t>
      </w:r>
      <w:bookmarkEnd w:id="26"/>
      <w:r>
        <w:rPr>
          <w:rFonts w:asciiTheme="majorBidi" w:hAnsiTheme="majorBidi" w:cstheme="majorBidi"/>
          <w:sz w:val="24"/>
          <w:szCs w:val="24"/>
        </w:rPr>
        <w:t>:</w:t>
      </w:r>
      <w:r w:rsidR="00DF55D1">
        <w:rPr>
          <w:rFonts w:asciiTheme="majorBidi" w:hAnsiTheme="majorBidi" w:cstheme="majorBidi"/>
          <w:sz w:val="24"/>
          <w:szCs w:val="24"/>
        </w:rPr>
        <w:t xml:space="preserve"> </w:t>
      </w:r>
      <w:r w:rsidR="006E3EE3">
        <w:rPr>
          <w:rFonts w:asciiTheme="majorBidi" w:hAnsiTheme="majorBidi" w:cstheme="majorBidi"/>
          <w:sz w:val="24"/>
          <w:szCs w:val="24"/>
        </w:rPr>
        <w:t xml:space="preserve">FutureTEC’s </w:t>
      </w:r>
      <w:r w:rsidR="006E3EE3" w:rsidRPr="006E3EE3">
        <w:rPr>
          <w:rFonts w:asciiTheme="majorBidi" w:hAnsiTheme="majorBidi" w:cstheme="majorBidi"/>
          <w:sz w:val="24"/>
          <w:szCs w:val="24"/>
        </w:rPr>
        <w:t xml:space="preserve">s ability to achieve its goals is </w:t>
      </w:r>
      <w:r w:rsidR="006E3EE3">
        <w:rPr>
          <w:rFonts w:asciiTheme="majorBidi" w:hAnsiTheme="majorBidi" w:cstheme="majorBidi"/>
          <w:sz w:val="24"/>
          <w:szCs w:val="24"/>
        </w:rPr>
        <w:t>significantly</w:t>
      </w:r>
      <w:r w:rsidR="006E3EE3" w:rsidRPr="006E3EE3">
        <w:rPr>
          <w:rFonts w:asciiTheme="majorBidi" w:hAnsiTheme="majorBidi" w:cstheme="majorBidi"/>
          <w:sz w:val="24"/>
          <w:szCs w:val="24"/>
        </w:rPr>
        <w:t xml:space="preserve"> influenced by its employees</w:t>
      </w:r>
      <w:r w:rsidR="006E3EE3">
        <w:rPr>
          <w:rFonts w:asciiTheme="majorBidi" w:hAnsiTheme="majorBidi" w:cstheme="majorBidi"/>
          <w:sz w:val="24"/>
          <w:szCs w:val="24"/>
        </w:rPr>
        <w:t xml:space="preserve">, as they are </w:t>
      </w:r>
      <w:r w:rsidR="00DF55D1" w:rsidRPr="00DF55D1">
        <w:rPr>
          <w:rFonts w:asciiTheme="majorBidi" w:hAnsiTheme="majorBidi" w:cstheme="majorBidi"/>
          <w:sz w:val="24"/>
          <w:szCs w:val="24"/>
        </w:rPr>
        <w:t xml:space="preserve">the </w:t>
      </w:r>
      <w:r w:rsidR="006E3EE3">
        <w:rPr>
          <w:rFonts w:asciiTheme="majorBidi" w:hAnsiTheme="majorBidi" w:cstheme="majorBidi"/>
          <w:sz w:val="24"/>
          <w:szCs w:val="24"/>
        </w:rPr>
        <w:t>individuals</w:t>
      </w:r>
      <w:r w:rsidR="00DF55D1" w:rsidRPr="00DF55D1">
        <w:rPr>
          <w:rFonts w:asciiTheme="majorBidi" w:hAnsiTheme="majorBidi" w:cstheme="majorBidi"/>
          <w:sz w:val="24"/>
          <w:szCs w:val="24"/>
        </w:rPr>
        <w:t xml:space="preserve"> who effectively contribute to the smooth operation of </w:t>
      </w:r>
      <w:r w:rsidR="006E3EE3">
        <w:rPr>
          <w:rFonts w:asciiTheme="majorBidi" w:hAnsiTheme="majorBidi" w:cstheme="majorBidi"/>
          <w:sz w:val="24"/>
          <w:szCs w:val="24"/>
        </w:rPr>
        <w:t>FutureTEC</w:t>
      </w:r>
      <w:r w:rsidR="00DF55D1" w:rsidRPr="00DF55D1">
        <w:rPr>
          <w:rFonts w:asciiTheme="majorBidi" w:hAnsiTheme="majorBidi" w:cstheme="majorBidi"/>
          <w:sz w:val="24"/>
          <w:szCs w:val="24"/>
        </w:rPr>
        <w:t xml:space="preserve"> because they work diligently to produce their best work and complete the assigned tasks within the allotted time limit in order to ensure that they continue to be paid and keep their jobs</w:t>
      </w:r>
      <w:r w:rsidR="00A11508">
        <w:rPr>
          <w:rFonts w:asciiTheme="majorBidi" w:hAnsiTheme="majorBidi" w:cstheme="majorBidi"/>
          <w:sz w:val="24"/>
          <w:szCs w:val="24"/>
        </w:rPr>
        <w:t xml:space="preserve"> </w:t>
      </w:r>
      <w:r w:rsidR="00DF55D1">
        <w:rPr>
          <w:rFonts w:asciiTheme="majorBidi" w:hAnsiTheme="majorBidi" w:cstheme="majorBidi"/>
          <w:sz w:val="24"/>
          <w:szCs w:val="24"/>
        </w:rPr>
        <w:fldChar w:fldCharType="begin" w:fldLock="1"/>
      </w:r>
      <w:r w:rsidR="00C35C96">
        <w:rPr>
          <w:rFonts w:asciiTheme="majorBidi" w:hAnsiTheme="majorBidi" w:cstheme="majorBidi"/>
          <w:sz w:val="24"/>
          <w:szCs w:val="24"/>
        </w:rPr>
        <w:instrText>ADDIN CSL_CITATION {"citationItems":[{"id":"ITEM-1","itemData":{"URL":"http://www.managementstudyguide.com/role-of-employees-in-organization-culture.htm","accessed":{"date-parts":[["2022","11","26"]]},"author":[{"dropping-particle":"","family":"Management Study Guide","given":"","non-dropping-particle":"","parse-names":false,"suffix":""}],"container-title":"Management Study Guide","id":"ITEM-1","issued":{"date-parts":[["2013"]]},"title":"Role of Employees in Organization Culture","type":"webpage"},"uris":["http://www.mendeley.com/documents/?uuid=0a63c570-d9e3-3176-b5b3-667d859cb5e9"]},{"id":"ITEM-2","itemData":{"URL":"https://www.alva-group.com/blog/types-of-stakeholders-and-their-role-in-the-company/","accessed":{"date-parts":[["2022","11","26"]]},"author":[{"dropping-particle":"","family":"Alva","given":"","non-dropping-particle":"","parse-names":false,"suffix":""}],"container-title":"Alva Group","id":"ITEM-2","issued":{"date-parts":[["2021"]]},"title":"Types of stakeholders and their role in the company","type":"webpage"},"uris":["http://www.mendeley.com/documents/?uuid=6f1e6d7f-672c-32d7-b45f-79c2086fb95f"]}],"mendeley":{"formattedCitation":"(Management Study Guide, 2013; Alva, 2021a)","plainTextFormattedCitation":"(Management Study Guide, 2013; Alva, 2021a)","previouslyFormattedCitation":"(Management Study Guide, 2013; Alva, 2021a)"},"properties":{"noteIndex":0},"schema":"https://github.com/citation-style-language/schema/raw/master/csl-citation.json"}</w:instrText>
      </w:r>
      <w:r w:rsidR="00DF55D1">
        <w:rPr>
          <w:rFonts w:asciiTheme="majorBidi" w:hAnsiTheme="majorBidi" w:cstheme="majorBidi"/>
          <w:sz w:val="24"/>
          <w:szCs w:val="24"/>
        </w:rPr>
        <w:fldChar w:fldCharType="separate"/>
      </w:r>
      <w:r w:rsidR="00D85A87" w:rsidRPr="00D85A87">
        <w:rPr>
          <w:rFonts w:asciiTheme="majorBidi" w:hAnsiTheme="majorBidi" w:cstheme="majorBidi"/>
          <w:noProof/>
          <w:sz w:val="24"/>
          <w:szCs w:val="24"/>
        </w:rPr>
        <w:t>(Management Study Guide, 2013; Alva, 2021a)</w:t>
      </w:r>
      <w:r w:rsidR="00DF55D1">
        <w:rPr>
          <w:rFonts w:asciiTheme="majorBidi" w:hAnsiTheme="majorBidi" w:cstheme="majorBidi"/>
          <w:sz w:val="24"/>
          <w:szCs w:val="24"/>
        </w:rPr>
        <w:fldChar w:fldCharType="end"/>
      </w:r>
      <w:r w:rsidR="00B85389">
        <w:rPr>
          <w:rFonts w:asciiTheme="majorBidi" w:hAnsiTheme="majorBidi" w:cstheme="majorBidi"/>
          <w:sz w:val="24"/>
          <w:szCs w:val="24"/>
        </w:rPr>
        <w:t>.</w:t>
      </w:r>
    </w:p>
    <w:p w14:paraId="32677432" w14:textId="77777777" w:rsidR="006E3EE3" w:rsidRDefault="006E3EE3" w:rsidP="006E3EE3">
      <w:pPr>
        <w:pStyle w:val="ListParagraph"/>
        <w:rPr>
          <w:rFonts w:asciiTheme="majorBidi" w:hAnsiTheme="majorBidi" w:cstheme="majorBidi"/>
          <w:sz w:val="24"/>
          <w:szCs w:val="24"/>
        </w:rPr>
      </w:pPr>
    </w:p>
    <w:p w14:paraId="65DDF710" w14:textId="45E16334" w:rsidR="00E84780" w:rsidRDefault="00E84780" w:rsidP="00E84780">
      <w:pPr>
        <w:pStyle w:val="ListParagraph"/>
        <w:numPr>
          <w:ilvl w:val="0"/>
          <w:numId w:val="2"/>
        </w:numPr>
        <w:rPr>
          <w:rFonts w:asciiTheme="majorBidi" w:hAnsiTheme="majorBidi" w:cstheme="majorBidi"/>
          <w:sz w:val="24"/>
          <w:szCs w:val="24"/>
        </w:rPr>
      </w:pPr>
      <w:bookmarkStart w:id="27" w:name="_Toc120901978"/>
      <w:r w:rsidRPr="00B85389">
        <w:rPr>
          <w:rStyle w:val="Heading3Char"/>
          <w:rFonts w:asciiTheme="majorBidi" w:hAnsiTheme="majorBidi"/>
          <w:b/>
          <w:bCs/>
          <w:color w:val="auto"/>
        </w:rPr>
        <w:t>Mangers</w:t>
      </w:r>
      <w:bookmarkEnd w:id="27"/>
      <w:r>
        <w:rPr>
          <w:rFonts w:asciiTheme="majorBidi" w:hAnsiTheme="majorBidi" w:cstheme="majorBidi"/>
          <w:sz w:val="24"/>
          <w:szCs w:val="24"/>
        </w:rPr>
        <w:t>:</w:t>
      </w:r>
      <w:r w:rsidR="00B85389" w:rsidRPr="00B85389">
        <w:t xml:space="preserve"> </w:t>
      </w:r>
      <w:r w:rsidR="00B85389">
        <w:rPr>
          <w:rFonts w:asciiTheme="majorBidi" w:hAnsiTheme="majorBidi" w:cstheme="majorBidi"/>
          <w:sz w:val="24"/>
          <w:szCs w:val="24"/>
        </w:rPr>
        <w:t>i</w:t>
      </w:r>
      <w:r w:rsidR="00B85389" w:rsidRPr="00B85389">
        <w:rPr>
          <w:rFonts w:asciiTheme="majorBidi" w:hAnsiTheme="majorBidi" w:cstheme="majorBidi"/>
          <w:sz w:val="24"/>
          <w:szCs w:val="24"/>
        </w:rPr>
        <w:t xml:space="preserve">n addition to having a high degree of </w:t>
      </w:r>
      <w:r w:rsidR="00B85389">
        <w:rPr>
          <w:rFonts w:asciiTheme="majorBidi" w:hAnsiTheme="majorBidi" w:cstheme="majorBidi"/>
          <w:sz w:val="24"/>
          <w:szCs w:val="24"/>
        </w:rPr>
        <w:t>independence</w:t>
      </w:r>
      <w:r w:rsidR="00B85389" w:rsidRPr="00B85389">
        <w:rPr>
          <w:rFonts w:asciiTheme="majorBidi" w:hAnsiTheme="majorBidi" w:cstheme="majorBidi"/>
          <w:sz w:val="24"/>
          <w:szCs w:val="24"/>
        </w:rPr>
        <w:t>, high influence over their teams, and receiving a lot of support to carry out their duties, managers</w:t>
      </w:r>
      <w:r w:rsidR="006E3EE3">
        <w:rPr>
          <w:rFonts w:asciiTheme="majorBidi" w:hAnsiTheme="majorBidi" w:cstheme="majorBidi"/>
          <w:sz w:val="24"/>
          <w:szCs w:val="24"/>
        </w:rPr>
        <w:t xml:space="preserve"> in FutureTEC</w:t>
      </w:r>
      <w:r w:rsidR="00B85389" w:rsidRPr="00B85389">
        <w:rPr>
          <w:rFonts w:asciiTheme="majorBidi" w:hAnsiTheme="majorBidi" w:cstheme="majorBidi"/>
          <w:sz w:val="24"/>
          <w:szCs w:val="24"/>
        </w:rPr>
        <w:t xml:space="preserve"> are heavily focused on project management and how specific parts of the organization are operated</w:t>
      </w:r>
      <w:r w:rsidR="00B85389">
        <w:rPr>
          <w:rFonts w:asciiTheme="majorBidi" w:hAnsiTheme="majorBidi" w:cstheme="majorBidi"/>
          <w:sz w:val="24"/>
          <w:szCs w:val="24"/>
        </w:rPr>
        <w:t xml:space="preserve"> </w:t>
      </w:r>
      <w:r w:rsidR="00B85389">
        <w:rPr>
          <w:rFonts w:asciiTheme="majorBidi" w:hAnsiTheme="majorBidi" w:cstheme="majorBidi"/>
          <w:sz w:val="24"/>
          <w:szCs w:val="24"/>
        </w:rPr>
        <w:fldChar w:fldCharType="begin" w:fldLock="1"/>
      </w:r>
      <w:r w:rsidR="00C35C96">
        <w:rPr>
          <w:rFonts w:asciiTheme="majorBidi" w:hAnsiTheme="majorBidi" w:cstheme="majorBidi"/>
          <w:sz w:val="24"/>
          <w:szCs w:val="24"/>
        </w:rPr>
        <w:instrText>ADDIN CSL_CITATION {"citationItems":[{"id":"ITEM-1","itemData":{"URL":"https://www.alva-group.com/blog/types-of-stakeholders-and-their-role-in-the-company/","accessed":{"date-parts":[["2022","11","26"]]},"author":[{"dropping-particle":"","family":"Alva","given":"","non-dropping-particle":"","parse-names":false,"suffix":""}],"container-title":"Alva Group","id":"ITEM-1","issued":{"date-parts":[["2021"]]},"title":"Types of stakeholders and their role in the company","type":"webpage"},"uris":["http://www.mendeley.com/documents/?uuid=6f1e6d7f-672c-32d7-b45f-79c2086fb95f"]}],"mendeley":{"formattedCitation":"(Alva, 2021a)","plainTextFormattedCitation":"(Alva, 2021a)","previouslyFormattedCitation":"(Alva, 2021a)"},"properties":{"noteIndex":0},"schema":"https://github.com/citation-style-language/schema/raw/master/csl-citation.json"}</w:instrText>
      </w:r>
      <w:r w:rsidR="00B85389">
        <w:rPr>
          <w:rFonts w:asciiTheme="majorBidi" w:hAnsiTheme="majorBidi" w:cstheme="majorBidi"/>
          <w:sz w:val="24"/>
          <w:szCs w:val="24"/>
        </w:rPr>
        <w:fldChar w:fldCharType="separate"/>
      </w:r>
      <w:r w:rsidR="00D85A87" w:rsidRPr="00D85A87">
        <w:rPr>
          <w:rFonts w:asciiTheme="majorBidi" w:hAnsiTheme="majorBidi" w:cstheme="majorBidi"/>
          <w:noProof/>
          <w:sz w:val="24"/>
          <w:szCs w:val="24"/>
        </w:rPr>
        <w:t>(Alva, 2021a)</w:t>
      </w:r>
      <w:r w:rsidR="00B85389">
        <w:rPr>
          <w:rFonts w:asciiTheme="majorBidi" w:hAnsiTheme="majorBidi" w:cstheme="majorBidi"/>
          <w:sz w:val="24"/>
          <w:szCs w:val="24"/>
        </w:rPr>
        <w:fldChar w:fldCharType="end"/>
      </w:r>
      <w:r w:rsidR="00B85389">
        <w:rPr>
          <w:rFonts w:asciiTheme="majorBidi" w:hAnsiTheme="majorBidi" w:cstheme="majorBidi"/>
          <w:sz w:val="24"/>
          <w:szCs w:val="24"/>
        </w:rPr>
        <w:t>.</w:t>
      </w:r>
    </w:p>
    <w:p w14:paraId="72A78ED7" w14:textId="77777777" w:rsidR="006E3EE3" w:rsidRDefault="006E3EE3" w:rsidP="006E3EE3">
      <w:pPr>
        <w:pStyle w:val="ListParagraph"/>
        <w:rPr>
          <w:rFonts w:asciiTheme="majorBidi" w:hAnsiTheme="majorBidi" w:cstheme="majorBidi"/>
          <w:sz w:val="24"/>
          <w:szCs w:val="24"/>
        </w:rPr>
      </w:pPr>
    </w:p>
    <w:p w14:paraId="4FB2B9B2" w14:textId="7BE5A250" w:rsidR="00BF3C95" w:rsidRPr="006E3EE3" w:rsidRDefault="00E84780" w:rsidP="006E3EE3">
      <w:pPr>
        <w:pStyle w:val="ListParagraph"/>
        <w:numPr>
          <w:ilvl w:val="0"/>
          <w:numId w:val="2"/>
        </w:numPr>
        <w:rPr>
          <w:rFonts w:asciiTheme="majorBidi" w:hAnsiTheme="majorBidi" w:cstheme="majorBidi"/>
          <w:sz w:val="24"/>
          <w:szCs w:val="24"/>
        </w:rPr>
      </w:pPr>
      <w:bookmarkStart w:id="28" w:name="_Toc120901979"/>
      <w:r w:rsidRPr="00AF522D">
        <w:rPr>
          <w:rStyle w:val="Heading3Char"/>
          <w:rFonts w:asciiTheme="majorBidi" w:hAnsiTheme="majorBidi"/>
          <w:b/>
          <w:bCs/>
          <w:color w:val="auto"/>
        </w:rPr>
        <w:t>Shareholder</w:t>
      </w:r>
      <w:r w:rsidR="00AF522D" w:rsidRPr="00AF522D">
        <w:rPr>
          <w:rStyle w:val="Heading3Char"/>
          <w:rFonts w:asciiTheme="majorBidi" w:hAnsiTheme="majorBidi"/>
          <w:b/>
          <w:bCs/>
          <w:color w:val="auto"/>
        </w:rPr>
        <w:t>s</w:t>
      </w:r>
      <w:bookmarkEnd w:id="28"/>
      <w:r>
        <w:rPr>
          <w:rFonts w:asciiTheme="majorBidi" w:hAnsiTheme="majorBidi" w:cstheme="majorBidi"/>
          <w:sz w:val="24"/>
          <w:szCs w:val="24"/>
        </w:rPr>
        <w:t>:</w:t>
      </w:r>
      <w:r w:rsidR="00AF522D">
        <w:rPr>
          <w:rFonts w:asciiTheme="majorBidi" w:hAnsiTheme="majorBidi" w:cstheme="majorBidi"/>
          <w:sz w:val="24"/>
          <w:szCs w:val="24"/>
        </w:rPr>
        <w:t xml:space="preserve"> s</w:t>
      </w:r>
      <w:r w:rsidR="00AF522D" w:rsidRPr="00AF522D">
        <w:rPr>
          <w:rFonts w:asciiTheme="majorBidi" w:hAnsiTheme="majorBidi" w:cstheme="majorBidi"/>
          <w:sz w:val="24"/>
          <w:szCs w:val="24"/>
        </w:rPr>
        <w:t>ince they are the company's owners and provide financial support in exchange for earnings, shareholders are keenly interested in strong performance of the organization because it will boost their investment returns </w:t>
      </w:r>
      <w:r w:rsidR="00C26A90">
        <w:rPr>
          <w:rFonts w:asciiTheme="majorBidi" w:hAnsiTheme="majorBidi" w:cstheme="majorBidi"/>
          <w:sz w:val="24"/>
          <w:szCs w:val="24"/>
        </w:rPr>
        <w:fldChar w:fldCharType="begin" w:fldLock="1"/>
      </w:r>
      <w:r w:rsidR="00C35C96">
        <w:rPr>
          <w:rFonts w:asciiTheme="majorBidi" w:hAnsiTheme="majorBidi" w:cstheme="majorBidi"/>
          <w:sz w:val="24"/>
          <w:szCs w:val="24"/>
        </w:rPr>
        <w:instrText>ADDIN CSL_CITATION {"citationItems":[{"id":"ITEM-1","itemData":{"URL":"https://www.pearse-trust.ie/blog/roles-responsibilities-of-company-shareholder","accessed":{"date-parts":[["2022","11","26"]]},"author":[{"dropping-particle":"","family":"Pearse Trust","given":"","non-dropping-particle":"","parse-names":false,"suffix":""}],"container-title":"Pearse Trust","id":"ITEM-1","issued":{"date-parts":[["2018"]]},"title":"Roles &amp; Responsibilities Of A Company Shareholder","type":"webpage"},"uris":["http://www.mendeley.com/documents/?uuid=e90f3bed-92a8-3f63-9a36-bc10a9f01096"]},{"id":"ITEM-2","itemData":{"URL":"https://www.alva-group.com/blog/types-of-stakeholders-and-their-role-in-the-company/","accessed":{"date-parts":[["2022","11","26"]]},"author":[{"dropping-particle":"","family":"Alva","given":"","non-dropping-particle":"","parse-names":false,"suffix":""}],"container-title":"Alva Group","id":"ITEM-2","issued":{"date-parts":[["2021"]]},"title":"Types of stakeholders and their role in the company","type":"webpage"},"uris":["http://www.mendeley.com/documents/?uuid=6f1e6d7f-672c-32d7-b45f-79c2086fb95f"]}],"mendeley":{"formattedCitation":"(Pearse Trust, 2018; Alva, 2021a)","plainTextFormattedCitation":"(Pearse Trust, 2018; Alva, 2021a)","previouslyFormattedCitation":"(Pearse Trust, 2018; Alva, 2021a)"},"properties":{"noteIndex":0},"schema":"https://github.com/citation-style-language/schema/raw/master/csl-citation.json"}</w:instrText>
      </w:r>
      <w:r w:rsidR="00C26A90">
        <w:rPr>
          <w:rFonts w:asciiTheme="majorBidi" w:hAnsiTheme="majorBidi" w:cstheme="majorBidi"/>
          <w:sz w:val="24"/>
          <w:szCs w:val="24"/>
        </w:rPr>
        <w:fldChar w:fldCharType="separate"/>
      </w:r>
      <w:r w:rsidR="00D85A87" w:rsidRPr="00D85A87">
        <w:rPr>
          <w:rFonts w:asciiTheme="majorBidi" w:hAnsiTheme="majorBidi" w:cstheme="majorBidi"/>
          <w:noProof/>
          <w:sz w:val="24"/>
          <w:szCs w:val="24"/>
        </w:rPr>
        <w:t>(Pearse Trust, 2018; Alva, 2021a)</w:t>
      </w:r>
      <w:r w:rsidR="00C26A90">
        <w:rPr>
          <w:rFonts w:asciiTheme="majorBidi" w:hAnsiTheme="majorBidi" w:cstheme="majorBidi"/>
          <w:sz w:val="24"/>
          <w:szCs w:val="24"/>
        </w:rPr>
        <w:fldChar w:fldCharType="end"/>
      </w:r>
      <w:r w:rsidR="00B85389">
        <w:rPr>
          <w:rFonts w:asciiTheme="majorBidi" w:hAnsiTheme="majorBidi" w:cstheme="majorBidi"/>
          <w:sz w:val="24"/>
          <w:szCs w:val="24"/>
        </w:rPr>
        <w:t>.</w:t>
      </w:r>
      <w:r w:rsidR="003E2ED9" w:rsidRPr="006E3EE3">
        <w:rPr>
          <w:rFonts w:asciiTheme="majorBidi" w:hAnsiTheme="majorBidi" w:cstheme="majorBidi"/>
          <w:sz w:val="24"/>
          <w:szCs w:val="24"/>
        </w:rPr>
        <w:br/>
      </w:r>
    </w:p>
    <w:p w14:paraId="0146221D" w14:textId="168ACDF0" w:rsidR="00BF3C95" w:rsidRDefault="00BF3C95" w:rsidP="00BF3C95">
      <w:pPr>
        <w:pStyle w:val="Heading2"/>
        <w:rPr>
          <w:rFonts w:asciiTheme="majorBidi" w:hAnsiTheme="majorBidi"/>
          <w:b/>
          <w:bCs/>
          <w:color w:val="auto"/>
          <w:sz w:val="24"/>
          <w:szCs w:val="24"/>
        </w:rPr>
      </w:pPr>
      <w:bookmarkStart w:id="29" w:name="_Toc120901980"/>
      <w:r>
        <w:rPr>
          <w:rFonts w:asciiTheme="majorBidi" w:hAnsiTheme="majorBidi"/>
          <w:b/>
          <w:bCs/>
          <w:color w:val="auto"/>
          <w:sz w:val="24"/>
          <w:szCs w:val="24"/>
        </w:rPr>
        <w:t>The Role of External Stakeholders</w:t>
      </w:r>
      <w:bookmarkEnd w:id="29"/>
    </w:p>
    <w:p w14:paraId="1D6AD02E" w14:textId="49C6DE97" w:rsidR="00BF3C95" w:rsidRDefault="00580727" w:rsidP="00BF3C95">
      <w:pPr>
        <w:rPr>
          <w:rFonts w:asciiTheme="majorBidi" w:hAnsiTheme="majorBidi" w:cstheme="majorBidi"/>
          <w:sz w:val="24"/>
          <w:szCs w:val="24"/>
        </w:rPr>
      </w:pPr>
      <w:r w:rsidRPr="00580727">
        <w:rPr>
          <w:rFonts w:asciiTheme="majorBidi" w:hAnsiTheme="majorBidi" w:cstheme="majorBidi"/>
          <w:sz w:val="24"/>
          <w:szCs w:val="24"/>
        </w:rPr>
        <w:t xml:space="preserve">Since external stakeholders typically do not participate in internal operations or decision-making of </w:t>
      </w:r>
      <w:r w:rsidR="00CB472D">
        <w:rPr>
          <w:rFonts w:asciiTheme="majorBidi" w:hAnsiTheme="majorBidi" w:cstheme="majorBidi"/>
          <w:sz w:val="24"/>
          <w:szCs w:val="24"/>
        </w:rPr>
        <w:t xml:space="preserve">FutureTEC </w:t>
      </w:r>
      <w:r w:rsidRPr="00580727">
        <w:rPr>
          <w:rFonts w:asciiTheme="majorBidi" w:hAnsiTheme="majorBidi" w:cstheme="majorBidi"/>
          <w:sz w:val="24"/>
          <w:szCs w:val="24"/>
        </w:rPr>
        <w:t>and do not have any personal or organizational financial investments in the company, they very rarely have the power to influence the direction of the business.</w:t>
      </w:r>
      <w:r>
        <w:rPr>
          <w:rFonts w:asciiTheme="majorBidi" w:hAnsiTheme="majorBidi" w:cstheme="majorBidi"/>
          <w:sz w:val="24"/>
          <w:szCs w:val="24"/>
        </w:rPr>
        <w:t xml:space="preserve"> </w:t>
      </w:r>
      <w:r w:rsidRPr="00580727">
        <w:rPr>
          <w:rFonts w:asciiTheme="majorBidi" w:hAnsiTheme="majorBidi" w:cstheme="majorBidi"/>
          <w:sz w:val="24"/>
          <w:szCs w:val="24"/>
        </w:rPr>
        <w:t>Their primary function, in contrast to internal stakeholders, is to invest or stop investing in the business</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AB5CF0">
        <w:rPr>
          <w:rFonts w:asciiTheme="majorBidi" w:hAnsiTheme="majorBidi" w:cstheme="majorBidi"/>
          <w:sz w:val="24"/>
          <w:szCs w:val="24"/>
        </w:rPr>
        <w:instrText>ADDIN CSL_CITATION {"citationItems":[{"id":"ITEM-1","itemData":{"URL":"https://www.complianceprime.com/blog/2019/10/17/role-of-stakeholders-in-business-organization/","accessed":{"date-parts":[["2022","11","26"]]},"author":[{"dropping-particle":"","family":"Compliance Prime","given":"","non-dropping-particle":"","parse-names":false,"suffix":""}],"container-title":"Compliance Prime","id":"ITEM-1","issued":{"date-parts":[["2019"]]},"title":"Role of Stakeholders in Business Organization - Compliance Prime Blog","type":"webpage"},"uris":["http://www.mendeley.com/documents/?uuid=29a7e10f-8658-353c-9b55-c4fdaa26e479"]},{"id":"ITEM-2","itemData":{"URL":"http://smallbusiness.chron.com/stakeholders-roles-company-25029.html","accessed":{"date-parts":[["2022","11","26"]]},"author":[{"dropping-particle":"","family":"Hill","given":"Brian","non-dropping-particle":"","parse-names":false,"suffix":""}],"container-title":"Chron.com","id":"ITEM-2","issued":{"date-parts":[["2019"]]},"title":"What Are the Stakeholders' Roles in a Company?","type":"webpage"},"uris":["http://www.mendeley.com/documents/?uuid=2aa79ffd-6ba9-3461-949f-1fde807ede96"]}],"mendeley":{"formattedCitation":"(Compliance Prime, 2019; Hill, 2019)","plainTextFormattedCitation":"(Compliance Prime, 2019; Hill, 2019)","previouslyFormattedCitation":"(Compliance Prime, 2019; Hill, 2019)"},"properties":{"noteIndex":0},"schema":"https://github.com/citation-style-language/schema/raw/master/csl-citation.json"}</w:instrText>
      </w:r>
      <w:r>
        <w:rPr>
          <w:rFonts w:asciiTheme="majorBidi" w:hAnsiTheme="majorBidi" w:cstheme="majorBidi"/>
          <w:sz w:val="24"/>
          <w:szCs w:val="24"/>
        </w:rPr>
        <w:fldChar w:fldCharType="separate"/>
      </w:r>
      <w:r w:rsidRPr="00580727">
        <w:rPr>
          <w:rFonts w:asciiTheme="majorBidi" w:hAnsiTheme="majorBidi" w:cstheme="majorBidi"/>
          <w:noProof/>
          <w:sz w:val="24"/>
          <w:szCs w:val="24"/>
        </w:rPr>
        <w:t>(Compliance Prime, 2019; Hill, 2019)</w:t>
      </w:r>
      <w:r>
        <w:rPr>
          <w:rFonts w:asciiTheme="majorBidi" w:hAnsiTheme="majorBidi" w:cstheme="majorBidi"/>
          <w:sz w:val="24"/>
          <w:szCs w:val="24"/>
        </w:rPr>
        <w:fldChar w:fldCharType="end"/>
      </w:r>
      <w:r w:rsidRPr="00580727">
        <w:rPr>
          <w:rFonts w:asciiTheme="majorBidi" w:hAnsiTheme="majorBidi" w:cstheme="majorBidi"/>
          <w:sz w:val="24"/>
          <w:szCs w:val="24"/>
        </w:rPr>
        <w:t>.</w:t>
      </w:r>
      <w:r>
        <w:rPr>
          <w:rFonts w:asciiTheme="majorBidi" w:hAnsiTheme="majorBidi" w:cstheme="majorBidi"/>
          <w:sz w:val="24"/>
          <w:szCs w:val="24"/>
        </w:rPr>
        <w:t xml:space="preserve"> </w:t>
      </w:r>
    </w:p>
    <w:p w14:paraId="08B0A376" w14:textId="2F772AD1" w:rsidR="00962067" w:rsidRPr="00CB472D" w:rsidRDefault="00580727" w:rsidP="00C40D91">
      <w:pPr>
        <w:pStyle w:val="ListParagraph"/>
        <w:numPr>
          <w:ilvl w:val="0"/>
          <w:numId w:val="2"/>
        </w:numPr>
        <w:rPr>
          <w:rFonts w:asciiTheme="majorBidi" w:hAnsiTheme="majorBidi" w:cstheme="majorBidi"/>
          <w:b/>
          <w:bCs/>
          <w:sz w:val="24"/>
          <w:szCs w:val="24"/>
        </w:rPr>
      </w:pPr>
      <w:bookmarkStart w:id="30" w:name="_Toc120901981"/>
      <w:r w:rsidRPr="00962067">
        <w:rPr>
          <w:rStyle w:val="Heading3Char"/>
          <w:rFonts w:asciiTheme="majorBidi" w:hAnsiTheme="majorBidi"/>
          <w:b/>
          <w:bCs/>
          <w:color w:val="auto"/>
        </w:rPr>
        <w:t>Suppliers</w:t>
      </w:r>
      <w:bookmarkEnd w:id="30"/>
      <w:r w:rsidRPr="00962067">
        <w:rPr>
          <w:rFonts w:asciiTheme="majorBidi" w:hAnsiTheme="majorBidi" w:cstheme="majorBidi"/>
          <w:b/>
          <w:bCs/>
          <w:sz w:val="24"/>
          <w:szCs w:val="24"/>
        </w:rPr>
        <w:t xml:space="preserve">: </w:t>
      </w:r>
      <w:r w:rsidR="00962067">
        <w:rPr>
          <w:rFonts w:asciiTheme="majorBidi" w:hAnsiTheme="majorBidi" w:cstheme="majorBidi"/>
          <w:sz w:val="24"/>
          <w:szCs w:val="24"/>
        </w:rPr>
        <w:t>they</w:t>
      </w:r>
      <w:r w:rsidR="00962067" w:rsidRPr="00962067">
        <w:rPr>
          <w:rFonts w:asciiTheme="majorBidi" w:hAnsiTheme="majorBidi" w:cstheme="majorBidi"/>
          <w:sz w:val="24"/>
          <w:szCs w:val="24"/>
        </w:rPr>
        <w:t xml:space="preserve"> are individuals or organizations that provide products or services to </w:t>
      </w:r>
      <w:r w:rsidR="00CB472D">
        <w:rPr>
          <w:rFonts w:asciiTheme="majorBidi" w:hAnsiTheme="majorBidi" w:cstheme="majorBidi"/>
          <w:sz w:val="24"/>
          <w:szCs w:val="24"/>
        </w:rPr>
        <w:t xml:space="preserve">FutureTEC </w:t>
      </w:r>
      <w:r w:rsidR="00962067" w:rsidRPr="00962067">
        <w:rPr>
          <w:rFonts w:asciiTheme="majorBidi" w:hAnsiTheme="majorBidi" w:cstheme="majorBidi"/>
          <w:sz w:val="24"/>
          <w:szCs w:val="24"/>
        </w:rPr>
        <w:t xml:space="preserve">and depend on </w:t>
      </w:r>
      <w:r w:rsidR="00CB472D">
        <w:rPr>
          <w:rFonts w:asciiTheme="majorBidi" w:hAnsiTheme="majorBidi" w:cstheme="majorBidi"/>
          <w:sz w:val="24"/>
          <w:szCs w:val="24"/>
        </w:rPr>
        <w:t>the company</w:t>
      </w:r>
      <w:r w:rsidR="00962067" w:rsidRPr="00962067">
        <w:rPr>
          <w:rFonts w:asciiTheme="majorBidi" w:hAnsiTheme="majorBidi" w:cstheme="majorBidi"/>
          <w:sz w:val="24"/>
          <w:szCs w:val="24"/>
        </w:rPr>
        <w:t xml:space="preserve"> for the</w:t>
      </w:r>
      <w:r w:rsidR="00CB472D">
        <w:rPr>
          <w:rFonts w:asciiTheme="majorBidi" w:hAnsiTheme="majorBidi" w:cstheme="majorBidi"/>
          <w:sz w:val="24"/>
          <w:szCs w:val="24"/>
        </w:rPr>
        <w:t>ir</w:t>
      </w:r>
      <w:r w:rsidR="00962067" w:rsidRPr="00962067">
        <w:rPr>
          <w:rFonts w:asciiTheme="majorBidi" w:hAnsiTheme="majorBidi" w:cstheme="majorBidi"/>
          <w:sz w:val="24"/>
          <w:szCs w:val="24"/>
        </w:rPr>
        <w:t xml:space="preserve"> </w:t>
      </w:r>
      <w:r w:rsidR="00962067">
        <w:rPr>
          <w:rFonts w:asciiTheme="majorBidi" w:hAnsiTheme="majorBidi" w:cstheme="majorBidi"/>
          <w:sz w:val="24"/>
          <w:szCs w:val="24"/>
        </w:rPr>
        <w:t>revenue</w:t>
      </w:r>
      <w:r w:rsidR="00962067" w:rsidRPr="00962067">
        <w:rPr>
          <w:rFonts w:asciiTheme="majorBidi" w:hAnsiTheme="majorBidi" w:cstheme="majorBidi"/>
          <w:sz w:val="24"/>
          <w:szCs w:val="24"/>
        </w:rPr>
        <w:t xml:space="preserve"> from the sale of those commodities to generate their own income. Suppliers frequently worry about the availability and safety of their goods and services because they directly impact how your company works</w:t>
      </w:r>
      <w:r w:rsidR="00AB5CF0">
        <w:rPr>
          <w:rFonts w:asciiTheme="majorBidi" w:hAnsiTheme="majorBidi" w:cstheme="majorBidi"/>
          <w:sz w:val="24"/>
          <w:szCs w:val="24"/>
        </w:rPr>
        <w:t xml:space="preserve"> </w:t>
      </w:r>
      <w:r w:rsidR="00AB5CF0">
        <w:rPr>
          <w:rFonts w:asciiTheme="majorBidi" w:hAnsiTheme="majorBidi" w:cstheme="majorBidi"/>
          <w:sz w:val="24"/>
          <w:szCs w:val="24"/>
        </w:rPr>
        <w:fldChar w:fldCharType="begin" w:fldLock="1"/>
      </w:r>
      <w:r w:rsidR="007C4ADB">
        <w:rPr>
          <w:rFonts w:asciiTheme="majorBidi" w:hAnsiTheme="majorBidi" w:cstheme="majorBidi"/>
          <w:sz w:val="24"/>
          <w:szCs w:val="24"/>
        </w:rPr>
        <w:instrText>ADDIN CSL_CITATION {"citationItems":[{"id":"ITEM-1","itemData":{"URL":"https://www.activecampaign.com/blog/types-of-stakeholders","accessed":{"date-parts":[["2022","11","26"]]},"author":[{"dropping-particle":"","family":"Active Campaign","given":"","non-dropping-particle":"","parse-names":false,"suffix":""}],"container-title":"Active Campaign","id":"ITEM-1","issued":{"date-parts":[["2022"]]},"title":"The 10 Types of Stakeholders That You Meet in Business","type":"webpage"},"uris":["http://www.mendeley.com/documents/?uuid=6fbb268d-526b-34f8-b6c6-831f2191b3e0"]}],"mendeley":{"formattedCitation":"(Active Campaign, 2022)","plainTextFormattedCitation":"(Active Campaign, 2022)","previouslyFormattedCitation":"(Active Campaign, 2022)"},"properties":{"noteIndex":0},"schema":"https://github.com/citation-style-language/schema/raw/master/csl-citation.json"}</w:instrText>
      </w:r>
      <w:r w:rsidR="00AB5CF0">
        <w:rPr>
          <w:rFonts w:asciiTheme="majorBidi" w:hAnsiTheme="majorBidi" w:cstheme="majorBidi"/>
          <w:sz w:val="24"/>
          <w:szCs w:val="24"/>
        </w:rPr>
        <w:fldChar w:fldCharType="separate"/>
      </w:r>
      <w:r w:rsidR="00AB5CF0" w:rsidRPr="00AB5CF0">
        <w:rPr>
          <w:rFonts w:asciiTheme="majorBidi" w:hAnsiTheme="majorBidi" w:cstheme="majorBidi"/>
          <w:noProof/>
          <w:sz w:val="24"/>
          <w:szCs w:val="24"/>
        </w:rPr>
        <w:t>(Active Campaign, 2022)</w:t>
      </w:r>
      <w:r w:rsidR="00AB5CF0">
        <w:rPr>
          <w:rFonts w:asciiTheme="majorBidi" w:hAnsiTheme="majorBidi" w:cstheme="majorBidi"/>
          <w:sz w:val="24"/>
          <w:szCs w:val="24"/>
        </w:rPr>
        <w:fldChar w:fldCharType="end"/>
      </w:r>
      <w:r w:rsidR="00962067" w:rsidRPr="00962067">
        <w:rPr>
          <w:rFonts w:asciiTheme="majorBidi" w:hAnsiTheme="majorBidi" w:cstheme="majorBidi"/>
          <w:sz w:val="24"/>
          <w:szCs w:val="24"/>
        </w:rPr>
        <w:t>.</w:t>
      </w:r>
    </w:p>
    <w:p w14:paraId="1CA4192A" w14:textId="77777777" w:rsidR="00CB472D" w:rsidRPr="00962067" w:rsidRDefault="00CB472D" w:rsidP="00CB472D">
      <w:pPr>
        <w:pStyle w:val="ListParagraph"/>
        <w:rPr>
          <w:rFonts w:asciiTheme="majorBidi" w:hAnsiTheme="majorBidi" w:cstheme="majorBidi"/>
          <w:b/>
          <w:bCs/>
          <w:sz w:val="24"/>
          <w:szCs w:val="24"/>
        </w:rPr>
      </w:pPr>
    </w:p>
    <w:p w14:paraId="233DD1F8" w14:textId="342E5B5C" w:rsidR="00580727" w:rsidRPr="00CB472D" w:rsidRDefault="00580727" w:rsidP="00C40D91">
      <w:pPr>
        <w:pStyle w:val="ListParagraph"/>
        <w:numPr>
          <w:ilvl w:val="0"/>
          <w:numId w:val="2"/>
        </w:numPr>
        <w:rPr>
          <w:rFonts w:asciiTheme="majorBidi" w:hAnsiTheme="majorBidi" w:cstheme="majorBidi"/>
          <w:b/>
          <w:bCs/>
          <w:sz w:val="24"/>
          <w:szCs w:val="24"/>
        </w:rPr>
      </w:pPr>
      <w:bookmarkStart w:id="31" w:name="_Toc120901982"/>
      <w:r w:rsidRPr="00962067">
        <w:rPr>
          <w:rStyle w:val="Heading3Char"/>
          <w:rFonts w:asciiTheme="majorBidi" w:hAnsiTheme="majorBidi"/>
          <w:b/>
          <w:bCs/>
          <w:color w:val="auto"/>
        </w:rPr>
        <w:t>Customers</w:t>
      </w:r>
      <w:bookmarkEnd w:id="31"/>
      <w:r w:rsidRPr="00962067">
        <w:rPr>
          <w:rFonts w:asciiTheme="majorBidi" w:hAnsiTheme="majorBidi" w:cstheme="majorBidi"/>
          <w:b/>
          <w:bCs/>
          <w:sz w:val="24"/>
          <w:szCs w:val="24"/>
        </w:rPr>
        <w:t>:</w:t>
      </w:r>
      <w:r w:rsidR="00AB5CF0">
        <w:rPr>
          <w:rFonts w:asciiTheme="majorBidi" w:hAnsiTheme="majorBidi" w:cstheme="majorBidi"/>
          <w:b/>
          <w:bCs/>
          <w:sz w:val="24"/>
          <w:szCs w:val="24"/>
        </w:rPr>
        <w:t xml:space="preserve"> </w:t>
      </w:r>
      <w:r w:rsidR="007C4ADB">
        <w:rPr>
          <w:rFonts w:asciiTheme="majorBidi" w:hAnsiTheme="majorBidi" w:cstheme="majorBidi"/>
          <w:sz w:val="24"/>
          <w:szCs w:val="24"/>
        </w:rPr>
        <w:t>they</w:t>
      </w:r>
      <w:r w:rsidR="007C4ADB" w:rsidRPr="007C4ADB">
        <w:rPr>
          <w:rFonts w:asciiTheme="majorBidi" w:hAnsiTheme="majorBidi" w:cstheme="majorBidi"/>
          <w:sz w:val="24"/>
          <w:szCs w:val="24"/>
        </w:rPr>
        <w:t xml:space="preserve"> are the people or businesses who utilize</w:t>
      </w:r>
      <w:r w:rsidR="00D25009">
        <w:rPr>
          <w:rFonts w:asciiTheme="majorBidi" w:hAnsiTheme="majorBidi" w:cstheme="majorBidi"/>
          <w:sz w:val="24"/>
          <w:szCs w:val="24"/>
        </w:rPr>
        <w:t xml:space="preserve"> FutureTEC’s</w:t>
      </w:r>
      <w:r w:rsidR="007C4ADB" w:rsidRPr="007C4ADB">
        <w:rPr>
          <w:rFonts w:asciiTheme="majorBidi" w:hAnsiTheme="majorBidi" w:cstheme="majorBidi"/>
          <w:sz w:val="24"/>
          <w:szCs w:val="24"/>
        </w:rPr>
        <w:t xml:space="preserve"> services, making them the major stakeholders in determining whether </w:t>
      </w:r>
      <w:r w:rsidR="00D25009">
        <w:rPr>
          <w:rFonts w:asciiTheme="majorBidi" w:hAnsiTheme="majorBidi" w:cstheme="majorBidi"/>
          <w:sz w:val="24"/>
          <w:szCs w:val="24"/>
        </w:rPr>
        <w:t>the</w:t>
      </w:r>
      <w:r w:rsidR="007C4ADB" w:rsidRPr="007C4ADB">
        <w:rPr>
          <w:rFonts w:asciiTheme="majorBidi" w:hAnsiTheme="majorBidi" w:cstheme="majorBidi"/>
          <w:sz w:val="24"/>
          <w:szCs w:val="24"/>
        </w:rPr>
        <w:t xml:space="preserve"> business succeeds or fails.</w:t>
      </w:r>
      <w:r w:rsidR="007C4ADB">
        <w:rPr>
          <w:rFonts w:asciiTheme="majorBidi" w:hAnsiTheme="majorBidi" w:cstheme="majorBidi"/>
          <w:sz w:val="24"/>
          <w:szCs w:val="24"/>
        </w:rPr>
        <w:t xml:space="preserve"> </w:t>
      </w:r>
      <w:r w:rsidR="007C4ADB" w:rsidRPr="007C4ADB">
        <w:rPr>
          <w:rFonts w:asciiTheme="majorBidi" w:hAnsiTheme="majorBidi" w:cstheme="majorBidi"/>
          <w:sz w:val="24"/>
          <w:szCs w:val="24"/>
        </w:rPr>
        <w:t xml:space="preserve">Although customers are very loyal to </w:t>
      </w:r>
      <w:r w:rsidR="00D25009">
        <w:rPr>
          <w:rFonts w:asciiTheme="majorBidi" w:hAnsiTheme="majorBidi" w:cstheme="majorBidi"/>
          <w:sz w:val="24"/>
          <w:szCs w:val="24"/>
        </w:rPr>
        <w:t>the businesses they deal with</w:t>
      </w:r>
      <w:r w:rsidR="007C4ADB" w:rsidRPr="007C4ADB">
        <w:rPr>
          <w:rFonts w:asciiTheme="majorBidi" w:hAnsiTheme="majorBidi" w:cstheme="majorBidi"/>
          <w:sz w:val="24"/>
          <w:szCs w:val="24"/>
        </w:rPr>
        <w:t>,</w:t>
      </w:r>
      <w:r w:rsidR="00D25009">
        <w:rPr>
          <w:rFonts w:asciiTheme="majorBidi" w:hAnsiTheme="majorBidi" w:cstheme="majorBidi"/>
          <w:sz w:val="24"/>
          <w:szCs w:val="24"/>
        </w:rPr>
        <w:t xml:space="preserve"> they</w:t>
      </w:r>
      <w:r w:rsidR="00D25009" w:rsidRPr="007C4ADB">
        <w:rPr>
          <w:rFonts w:asciiTheme="majorBidi" w:hAnsiTheme="majorBidi" w:cstheme="majorBidi"/>
          <w:sz w:val="24"/>
          <w:szCs w:val="24"/>
        </w:rPr>
        <w:t xml:space="preserve"> also want to use the best service available</w:t>
      </w:r>
      <w:r w:rsidR="00D25009">
        <w:rPr>
          <w:rFonts w:asciiTheme="majorBidi" w:hAnsiTheme="majorBidi" w:cstheme="majorBidi"/>
          <w:sz w:val="24"/>
          <w:szCs w:val="24"/>
        </w:rPr>
        <w:t>, therefore,</w:t>
      </w:r>
      <w:r w:rsidR="007C4ADB" w:rsidRPr="007C4ADB">
        <w:rPr>
          <w:rFonts w:asciiTheme="majorBidi" w:hAnsiTheme="majorBidi" w:cstheme="majorBidi"/>
          <w:sz w:val="24"/>
          <w:szCs w:val="24"/>
        </w:rPr>
        <w:t xml:space="preserve"> if the company fails to live up to their expectations, </w:t>
      </w:r>
      <w:r w:rsidR="00D25009">
        <w:rPr>
          <w:rFonts w:asciiTheme="majorBidi" w:hAnsiTheme="majorBidi" w:cstheme="majorBidi"/>
          <w:sz w:val="24"/>
          <w:szCs w:val="24"/>
        </w:rPr>
        <w:t>customers</w:t>
      </w:r>
      <w:r w:rsidR="007C4ADB" w:rsidRPr="007C4ADB">
        <w:rPr>
          <w:rFonts w:asciiTheme="majorBidi" w:hAnsiTheme="majorBidi" w:cstheme="majorBidi"/>
          <w:sz w:val="24"/>
          <w:szCs w:val="24"/>
        </w:rPr>
        <w:t xml:space="preserve"> will just take their business elsewhere</w:t>
      </w:r>
      <w:r w:rsidR="007C4ADB">
        <w:rPr>
          <w:rFonts w:asciiTheme="majorBidi" w:hAnsiTheme="majorBidi" w:cstheme="majorBidi"/>
          <w:sz w:val="24"/>
          <w:szCs w:val="24"/>
        </w:rPr>
        <w:t xml:space="preserve"> </w:t>
      </w:r>
      <w:r w:rsidR="007C4ADB">
        <w:rPr>
          <w:rFonts w:asciiTheme="majorBidi" w:hAnsiTheme="majorBidi" w:cstheme="majorBidi"/>
          <w:sz w:val="24"/>
          <w:szCs w:val="24"/>
        </w:rPr>
        <w:fldChar w:fldCharType="begin" w:fldLock="1"/>
      </w:r>
      <w:r w:rsidR="00C35C96">
        <w:rPr>
          <w:rFonts w:asciiTheme="majorBidi" w:hAnsiTheme="majorBidi" w:cstheme="majorBidi"/>
          <w:sz w:val="24"/>
          <w:szCs w:val="24"/>
        </w:rPr>
        <w:instrText>ADDIN CSL_CITATION {"citationItems":[{"id":"ITEM-1","itemData":{"URL":"https://www.bbc.co.uk/bitesize/guides/znf7nrd/revision/10%0Ahttps://www.bbc.co.uk/bitesize/guides/znf7nrd/revision/2","accessed":{"date-parts":[["2022","11","26"]]},"author":[{"dropping-particle":"","family":"Bitesize","given":"","non-dropping-particle":"","parse-names":false,"suffix":""}],"container-title":"Bitesize","id":"ITEM-1","issued":{"date-parts":[["2020"]]},"title":"Owners/shareholders - Stakeholders - Higher Business management Revision","type":"webpage"},"uris":["http://www.mendeley.com/documents/?uuid=532caf0a-3f03-3a1d-b854-96d0c6cb9040"]},{"id":"ITEM-2","itemData":{"URL":"https://www.alva-group.com/blog/types-of-stakeholders-and-their-role-in-the-company/","accessed":{"date-parts":[["2022","11","26"]]},"author":[{"dropping-particle":"","family":"Alva","given":"","non-dropping-particle":"","parse-names":false,"suffix":""}],"container-title":"Alva Group","id":"ITEM-2","issued":{"date-parts":[["2021"]]},"title":"Types of stakeholders and their role in the company","type":"webpage"},"uris":["http://www.mendeley.com/documents/?uuid=6f1e6d7f-672c-32d7-b45f-79c2086fb95f"]}],"mendeley":{"formattedCitation":"(Bitesize, 2020; Alva, 2021a)","plainTextFormattedCitation":"(Bitesize, 2020; Alva, 2021a)","previouslyFormattedCitation":"(Bitesize, 2020; Alva, 2021a)"},"properties":{"noteIndex":0},"schema":"https://github.com/citation-style-language/schema/raw/master/csl-citation.json"}</w:instrText>
      </w:r>
      <w:r w:rsidR="007C4ADB">
        <w:rPr>
          <w:rFonts w:asciiTheme="majorBidi" w:hAnsiTheme="majorBidi" w:cstheme="majorBidi"/>
          <w:sz w:val="24"/>
          <w:szCs w:val="24"/>
        </w:rPr>
        <w:fldChar w:fldCharType="separate"/>
      </w:r>
      <w:r w:rsidR="00D85A87" w:rsidRPr="00D85A87">
        <w:rPr>
          <w:rFonts w:asciiTheme="majorBidi" w:hAnsiTheme="majorBidi" w:cstheme="majorBidi"/>
          <w:noProof/>
          <w:sz w:val="24"/>
          <w:szCs w:val="24"/>
        </w:rPr>
        <w:t>(Bitesize, 2020; Alva, 2021a)</w:t>
      </w:r>
      <w:r w:rsidR="007C4ADB">
        <w:rPr>
          <w:rFonts w:asciiTheme="majorBidi" w:hAnsiTheme="majorBidi" w:cstheme="majorBidi"/>
          <w:sz w:val="24"/>
          <w:szCs w:val="24"/>
        </w:rPr>
        <w:fldChar w:fldCharType="end"/>
      </w:r>
      <w:r w:rsidR="007C4ADB" w:rsidRPr="007C4ADB">
        <w:rPr>
          <w:rFonts w:asciiTheme="majorBidi" w:hAnsiTheme="majorBidi" w:cstheme="majorBidi"/>
          <w:sz w:val="24"/>
          <w:szCs w:val="24"/>
        </w:rPr>
        <w:t>.</w:t>
      </w:r>
    </w:p>
    <w:p w14:paraId="110F36EF" w14:textId="77777777" w:rsidR="00CB472D" w:rsidRPr="00962067" w:rsidRDefault="00CB472D" w:rsidP="00CB472D">
      <w:pPr>
        <w:pStyle w:val="ListParagraph"/>
        <w:rPr>
          <w:rFonts w:asciiTheme="majorBidi" w:hAnsiTheme="majorBidi" w:cstheme="majorBidi"/>
          <w:b/>
          <w:bCs/>
          <w:sz w:val="24"/>
          <w:szCs w:val="24"/>
        </w:rPr>
      </w:pPr>
    </w:p>
    <w:p w14:paraId="6D44CD13" w14:textId="3CD9DA16" w:rsidR="001D0615" w:rsidRPr="001D0615" w:rsidRDefault="00580727" w:rsidP="0096429B">
      <w:pPr>
        <w:pStyle w:val="ListParagraph"/>
        <w:numPr>
          <w:ilvl w:val="0"/>
          <w:numId w:val="2"/>
        </w:numPr>
        <w:rPr>
          <w:rFonts w:asciiTheme="majorBidi" w:hAnsiTheme="majorBidi" w:cstheme="majorBidi"/>
          <w:b/>
          <w:bCs/>
          <w:sz w:val="24"/>
          <w:szCs w:val="24"/>
        </w:rPr>
      </w:pPr>
      <w:bookmarkStart w:id="32" w:name="_Toc120901983"/>
      <w:r w:rsidRPr="001D0615">
        <w:rPr>
          <w:rStyle w:val="Heading3Char"/>
          <w:rFonts w:asciiTheme="majorBidi" w:hAnsiTheme="majorBidi"/>
          <w:b/>
          <w:bCs/>
          <w:color w:val="auto"/>
        </w:rPr>
        <w:t>Government Agencies</w:t>
      </w:r>
      <w:bookmarkEnd w:id="32"/>
      <w:r w:rsidRPr="001D0615">
        <w:rPr>
          <w:rFonts w:asciiTheme="majorBidi" w:hAnsiTheme="majorBidi" w:cstheme="majorBidi"/>
          <w:b/>
          <w:bCs/>
          <w:sz w:val="24"/>
          <w:szCs w:val="24"/>
        </w:rPr>
        <w:t>:</w:t>
      </w:r>
      <w:r w:rsidR="001D0615" w:rsidRPr="001D0615">
        <w:rPr>
          <w:rFonts w:asciiTheme="majorBidi" w:hAnsiTheme="majorBidi" w:cstheme="majorBidi"/>
          <w:b/>
          <w:bCs/>
          <w:sz w:val="24"/>
          <w:szCs w:val="24"/>
        </w:rPr>
        <w:t xml:space="preserve"> </w:t>
      </w:r>
      <w:r w:rsidR="00D25009">
        <w:rPr>
          <w:rFonts w:asciiTheme="majorBidi" w:hAnsiTheme="majorBidi" w:cstheme="majorBidi"/>
          <w:sz w:val="24"/>
          <w:szCs w:val="24"/>
        </w:rPr>
        <w:t>t</w:t>
      </w:r>
      <w:r w:rsidR="001D0615" w:rsidRPr="001D0615">
        <w:rPr>
          <w:rFonts w:asciiTheme="majorBidi" w:hAnsiTheme="majorBidi" w:cstheme="majorBidi"/>
          <w:sz w:val="24"/>
          <w:szCs w:val="24"/>
        </w:rPr>
        <w:t xml:space="preserve">hey are organizations that want businesses follow the law, increase employment, and adhere to sound financial practices </w:t>
      </w:r>
      <w:proofErr w:type="gramStart"/>
      <w:r w:rsidR="001D0615" w:rsidRPr="001D0615">
        <w:rPr>
          <w:rFonts w:asciiTheme="majorBidi" w:hAnsiTheme="majorBidi" w:cstheme="majorBidi"/>
          <w:sz w:val="24"/>
          <w:szCs w:val="24"/>
        </w:rPr>
        <w:t>in order to</w:t>
      </w:r>
      <w:proofErr w:type="gramEnd"/>
      <w:r w:rsidR="001D0615" w:rsidRPr="001D0615">
        <w:rPr>
          <w:rFonts w:asciiTheme="majorBidi" w:hAnsiTheme="majorBidi" w:cstheme="majorBidi"/>
          <w:sz w:val="24"/>
          <w:szCs w:val="24"/>
        </w:rPr>
        <w:t xml:space="preserve"> support the economy. Additionally, the government must be seen as a proxy shareholder by any organization engaged in providing services to the public</w:t>
      </w:r>
      <w:r w:rsidR="001D0615">
        <w:rPr>
          <w:rFonts w:asciiTheme="majorBidi" w:hAnsiTheme="majorBidi" w:cstheme="majorBidi"/>
          <w:sz w:val="24"/>
          <w:szCs w:val="24"/>
        </w:rPr>
        <w:t xml:space="preserve"> </w:t>
      </w:r>
      <w:r w:rsidR="001D0615">
        <w:rPr>
          <w:rFonts w:asciiTheme="majorBidi" w:hAnsiTheme="majorBidi" w:cstheme="majorBidi"/>
          <w:sz w:val="24"/>
          <w:szCs w:val="24"/>
        </w:rPr>
        <w:fldChar w:fldCharType="begin" w:fldLock="1"/>
      </w:r>
      <w:r w:rsidR="00C35C96">
        <w:rPr>
          <w:rFonts w:asciiTheme="majorBidi" w:hAnsiTheme="majorBidi" w:cstheme="majorBidi"/>
          <w:sz w:val="24"/>
          <w:szCs w:val="24"/>
        </w:rPr>
        <w:instrText>ADDIN CSL_CITATION {"citationItems":[{"id":"ITEM-1","itemData":{"URL":"https://www.swiftdigital.com.au/blog/government-stakeholders/#:~:text=Government is an important stakeholder,critical to long term success.","accessed":{"date-parts":[["2022","11","26"]]},"author":[{"dropping-particle":"","family":"Kimberley","given":"","non-dropping-particle":"","parse-names":false,"suffix":""}],"container-title":"Swift Digital","id":"ITEM-1","issued":{"date-parts":[["2021"]]},"title":"How Identify and Engage with Government Stakeholders","type":"webpage"},"uris":["http://www.mendeley.com/documents/?uuid=905bc482-583c-3b75-9e0c-8a982ec2758c"]},{"id":"ITEM-2","itemData":{"URL":"https://www.alva-group.com/blog/types-of-stakeholders-and-their-role-in-the-company/","accessed":{"date-parts":[["2022","11","26"]]},"author":[{"dropping-particle":"","family":"Alva","given":"","non-dropping-particle":"","parse-names":false,"suffix":""}],"container-title":"Alva Group","id":"ITEM-2","issued":{"date-parts":[["2021"]]},"title":"Types of stakeholders and their role in the company","type":"webpage"},"uris":["http://www.mendeley.com/documents/?uuid=6f1e6d7f-672c-32d7-b45f-79c2086fb95f"]}],"mendeley":{"formattedCitation":"(Alva, 2021a; Kimberley, 2021)","plainTextFormattedCitation":"(Alva, 2021a; Kimberley, 2021)","previouslyFormattedCitation":"(Alva, 2021a; Kimberley, 2021)"},"properties":{"noteIndex":0},"schema":"https://github.com/citation-style-language/schema/raw/master/csl-citation.json"}</w:instrText>
      </w:r>
      <w:r w:rsidR="001D0615">
        <w:rPr>
          <w:rFonts w:asciiTheme="majorBidi" w:hAnsiTheme="majorBidi" w:cstheme="majorBidi"/>
          <w:sz w:val="24"/>
          <w:szCs w:val="24"/>
        </w:rPr>
        <w:fldChar w:fldCharType="separate"/>
      </w:r>
      <w:r w:rsidR="00D85A87" w:rsidRPr="00D85A87">
        <w:rPr>
          <w:rFonts w:asciiTheme="majorBidi" w:hAnsiTheme="majorBidi" w:cstheme="majorBidi"/>
          <w:noProof/>
          <w:sz w:val="24"/>
          <w:szCs w:val="24"/>
        </w:rPr>
        <w:t>(Alva, 2021a; Kimberley, 2021)</w:t>
      </w:r>
      <w:r w:rsidR="001D0615">
        <w:rPr>
          <w:rFonts w:asciiTheme="majorBidi" w:hAnsiTheme="majorBidi" w:cstheme="majorBidi"/>
          <w:sz w:val="24"/>
          <w:szCs w:val="24"/>
        </w:rPr>
        <w:fldChar w:fldCharType="end"/>
      </w:r>
      <w:r w:rsidR="001D0615" w:rsidRPr="001D0615">
        <w:rPr>
          <w:rFonts w:asciiTheme="majorBidi" w:hAnsiTheme="majorBidi" w:cstheme="majorBidi"/>
          <w:sz w:val="24"/>
          <w:szCs w:val="24"/>
        </w:rPr>
        <w:t>.</w:t>
      </w:r>
      <w:r w:rsidR="001D0615">
        <w:rPr>
          <w:rFonts w:asciiTheme="majorBidi" w:hAnsiTheme="majorBidi" w:cstheme="majorBidi"/>
          <w:sz w:val="24"/>
          <w:szCs w:val="24"/>
        </w:rPr>
        <w:t xml:space="preserve"> </w:t>
      </w:r>
    </w:p>
    <w:p w14:paraId="3D6411B4" w14:textId="064CDE40" w:rsidR="00580727" w:rsidRPr="001D0615" w:rsidRDefault="00580727" w:rsidP="0096429B">
      <w:pPr>
        <w:pStyle w:val="ListParagraph"/>
        <w:numPr>
          <w:ilvl w:val="0"/>
          <w:numId w:val="2"/>
        </w:numPr>
        <w:rPr>
          <w:rFonts w:asciiTheme="majorBidi" w:hAnsiTheme="majorBidi" w:cstheme="majorBidi"/>
          <w:b/>
          <w:bCs/>
          <w:sz w:val="24"/>
          <w:szCs w:val="24"/>
        </w:rPr>
      </w:pPr>
      <w:bookmarkStart w:id="33" w:name="_Toc120901984"/>
      <w:r w:rsidRPr="001D0615">
        <w:rPr>
          <w:rStyle w:val="Heading3Char"/>
          <w:rFonts w:asciiTheme="majorBidi" w:hAnsiTheme="majorBidi"/>
          <w:b/>
          <w:bCs/>
          <w:color w:val="auto"/>
        </w:rPr>
        <w:lastRenderedPageBreak/>
        <w:t>Communities</w:t>
      </w:r>
      <w:bookmarkEnd w:id="33"/>
      <w:r w:rsidRPr="001D0615">
        <w:rPr>
          <w:rFonts w:asciiTheme="majorBidi" w:hAnsiTheme="majorBidi" w:cstheme="majorBidi"/>
          <w:b/>
          <w:bCs/>
          <w:sz w:val="24"/>
          <w:szCs w:val="24"/>
        </w:rPr>
        <w:t>:</w:t>
      </w:r>
      <w:r w:rsidR="00181BC6">
        <w:rPr>
          <w:rFonts w:asciiTheme="majorBidi" w:hAnsiTheme="majorBidi" w:cstheme="majorBidi"/>
          <w:b/>
          <w:bCs/>
          <w:sz w:val="24"/>
          <w:szCs w:val="24"/>
        </w:rPr>
        <w:t xml:space="preserve"> </w:t>
      </w:r>
      <w:r w:rsidR="00181BC6">
        <w:rPr>
          <w:rFonts w:asciiTheme="majorBidi" w:hAnsiTheme="majorBidi" w:cstheme="majorBidi"/>
          <w:sz w:val="24"/>
          <w:szCs w:val="24"/>
        </w:rPr>
        <w:t>t</w:t>
      </w:r>
      <w:r w:rsidR="00181BC6" w:rsidRPr="00181BC6">
        <w:rPr>
          <w:rFonts w:asciiTheme="majorBidi" w:hAnsiTheme="majorBidi" w:cstheme="majorBidi"/>
          <w:sz w:val="24"/>
          <w:szCs w:val="24"/>
        </w:rPr>
        <w:t>he actions, goals,</w:t>
      </w:r>
      <w:r w:rsidR="00E55BA6">
        <w:rPr>
          <w:rFonts w:asciiTheme="majorBidi" w:hAnsiTheme="majorBidi" w:cstheme="majorBidi"/>
          <w:sz w:val="24"/>
          <w:szCs w:val="24"/>
        </w:rPr>
        <w:t xml:space="preserve"> traditions, </w:t>
      </w:r>
      <w:r w:rsidR="00486196">
        <w:rPr>
          <w:rFonts w:asciiTheme="majorBidi" w:hAnsiTheme="majorBidi" w:cstheme="majorBidi"/>
          <w:sz w:val="24"/>
          <w:szCs w:val="24"/>
        </w:rPr>
        <w:t>mindset,</w:t>
      </w:r>
      <w:r w:rsidR="00181BC6" w:rsidRPr="00181BC6">
        <w:rPr>
          <w:rFonts w:asciiTheme="majorBidi" w:hAnsiTheme="majorBidi" w:cstheme="majorBidi"/>
          <w:sz w:val="24"/>
          <w:szCs w:val="24"/>
        </w:rPr>
        <w:t xml:space="preserve"> and policies of the community can have an impact on </w:t>
      </w:r>
      <w:r w:rsidR="00E55BA6">
        <w:rPr>
          <w:rFonts w:asciiTheme="majorBidi" w:hAnsiTheme="majorBidi" w:cstheme="majorBidi"/>
          <w:sz w:val="24"/>
          <w:szCs w:val="24"/>
        </w:rPr>
        <w:t>businesses</w:t>
      </w:r>
      <w:r w:rsidR="00486196">
        <w:rPr>
          <w:rFonts w:asciiTheme="majorBidi" w:hAnsiTheme="majorBidi" w:cstheme="majorBidi"/>
          <w:sz w:val="24"/>
          <w:szCs w:val="24"/>
        </w:rPr>
        <w:t xml:space="preserve"> as the company can affect the communities directly</w:t>
      </w:r>
      <w:r w:rsidR="00181BC6" w:rsidRPr="00181BC6">
        <w:rPr>
          <w:rFonts w:asciiTheme="majorBidi" w:hAnsiTheme="majorBidi" w:cstheme="majorBidi"/>
          <w:sz w:val="24"/>
          <w:szCs w:val="24"/>
        </w:rPr>
        <w:t>. Communities view the company as a supplier of goods and services, a source of local employment, and a buyer of local materials</w:t>
      </w:r>
      <w:r w:rsidR="00181BC6">
        <w:rPr>
          <w:rFonts w:asciiTheme="majorBidi" w:hAnsiTheme="majorBidi" w:cstheme="majorBidi"/>
          <w:sz w:val="24"/>
          <w:szCs w:val="24"/>
        </w:rPr>
        <w:t xml:space="preserve"> </w:t>
      </w:r>
      <w:r w:rsidR="00181BC6">
        <w:rPr>
          <w:rFonts w:asciiTheme="majorBidi" w:hAnsiTheme="majorBidi" w:cstheme="majorBidi"/>
          <w:sz w:val="24"/>
          <w:szCs w:val="24"/>
        </w:rPr>
        <w:fldChar w:fldCharType="begin" w:fldLock="1"/>
      </w:r>
      <w:r w:rsidR="00C35C96">
        <w:rPr>
          <w:rFonts w:asciiTheme="majorBidi" w:hAnsiTheme="majorBidi" w:cstheme="majorBidi"/>
          <w:sz w:val="24"/>
          <w:szCs w:val="24"/>
        </w:rPr>
        <w:instrText>ADDIN CSL_CITATION {"citationItems":[{"id":"ITEM-1","itemData":{"URL":"http://neighborhoodeconomics.org/community-stakeholders/","accessed":{"date-parts":[["2022","11","26"]]},"author":[{"dropping-particle":"","family":"Glendinning","given":"Ruth","non-dropping-particle":"","parse-names":false,"suffix":""}],"container-title":"Neighboring Economics","id":"ITEM-1","issued":{"date-parts":[["2016"]]},"title":"Community Stakeholders","type":"webpage"},"uris":["http://www.mendeley.com/documents/?uuid=c1d55dc8-869d-3532-9bf9-8b27b00e533d"]},{"id":"ITEM-2","itemData":{"URL":"https://www.alva-group.com/blog/types-of-stakeholders-and-their-role-in-the-company/","accessed":{"date-parts":[["2022","11","26"]]},"author":[{"dropping-particle":"","family":"Alva","given":"","non-dropping-particle":"","parse-names":false,"suffix":""}],"container-title":"Alva Group","id":"ITEM-2","issued":{"date-parts":[["2021"]]},"title":"Types of stakeholders and their role in the company","type":"webpage"},"uris":["http://www.mendeley.com/documents/?uuid=6f1e6d7f-672c-32d7-b45f-79c2086fb95f"]}],"mendeley":{"formattedCitation":"(Glendinning, 2016; Alva, 2021a)","plainTextFormattedCitation":"(Glendinning, 2016; Alva, 2021a)","previouslyFormattedCitation":"(Glendinning, 2016; Alva, 2021a)"},"properties":{"noteIndex":0},"schema":"https://github.com/citation-style-language/schema/raw/master/csl-citation.json"}</w:instrText>
      </w:r>
      <w:r w:rsidR="00181BC6">
        <w:rPr>
          <w:rFonts w:asciiTheme="majorBidi" w:hAnsiTheme="majorBidi" w:cstheme="majorBidi"/>
          <w:sz w:val="24"/>
          <w:szCs w:val="24"/>
        </w:rPr>
        <w:fldChar w:fldCharType="separate"/>
      </w:r>
      <w:r w:rsidR="00D85A87" w:rsidRPr="00D85A87">
        <w:rPr>
          <w:rFonts w:asciiTheme="majorBidi" w:hAnsiTheme="majorBidi" w:cstheme="majorBidi"/>
          <w:noProof/>
          <w:sz w:val="24"/>
          <w:szCs w:val="24"/>
        </w:rPr>
        <w:t>(Glendinning, 2016; Alva, 2021a)</w:t>
      </w:r>
      <w:r w:rsidR="00181BC6">
        <w:rPr>
          <w:rFonts w:asciiTheme="majorBidi" w:hAnsiTheme="majorBidi" w:cstheme="majorBidi"/>
          <w:sz w:val="24"/>
          <w:szCs w:val="24"/>
        </w:rPr>
        <w:fldChar w:fldCharType="end"/>
      </w:r>
      <w:r w:rsidR="00181BC6">
        <w:rPr>
          <w:rFonts w:asciiTheme="majorBidi" w:hAnsiTheme="majorBidi" w:cstheme="majorBidi"/>
          <w:sz w:val="24"/>
          <w:szCs w:val="24"/>
        </w:rPr>
        <w:t>.</w:t>
      </w:r>
    </w:p>
    <w:p w14:paraId="5D5F4D9A" w14:textId="77777777" w:rsidR="00BF3C95" w:rsidRDefault="00BF3C95" w:rsidP="00BF3C95">
      <w:pPr>
        <w:pStyle w:val="Heading2"/>
        <w:rPr>
          <w:rFonts w:asciiTheme="majorBidi" w:hAnsiTheme="majorBidi"/>
          <w:b/>
          <w:bCs/>
          <w:color w:val="auto"/>
          <w:sz w:val="24"/>
          <w:szCs w:val="24"/>
        </w:rPr>
      </w:pPr>
      <w:bookmarkStart w:id="34" w:name="_Toc120901985"/>
      <w:r>
        <w:rPr>
          <w:rFonts w:asciiTheme="majorBidi" w:hAnsiTheme="majorBidi"/>
          <w:b/>
          <w:bCs/>
          <w:color w:val="auto"/>
          <w:sz w:val="24"/>
          <w:szCs w:val="24"/>
        </w:rPr>
        <w:t>The Impact of Internal and External Stakeholders on the Success of the Organization</w:t>
      </w:r>
      <w:bookmarkEnd w:id="34"/>
    </w:p>
    <w:p w14:paraId="51E67440" w14:textId="5B701137" w:rsidR="00BF3C95" w:rsidRDefault="008F05FF" w:rsidP="004A4585">
      <w:pPr>
        <w:rPr>
          <w:rFonts w:asciiTheme="majorBidi" w:hAnsiTheme="majorBidi" w:cstheme="majorBidi"/>
          <w:sz w:val="24"/>
          <w:szCs w:val="24"/>
        </w:rPr>
      </w:pPr>
      <w:r>
        <w:rPr>
          <w:rFonts w:asciiTheme="majorBidi" w:hAnsiTheme="majorBidi" w:cstheme="majorBidi"/>
          <w:sz w:val="24"/>
          <w:szCs w:val="24"/>
        </w:rPr>
        <w:t xml:space="preserve">All internal and external stakeholders </w:t>
      </w:r>
      <w:r w:rsidR="004A4585">
        <w:rPr>
          <w:rFonts w:asciiTheme="majorBidi" w:hAnsiTheme="majorBidi" w:cstheme="majorBidi"/>
          <w:sz w:val="24"/>
          <w:szCs w:val="24"/>
        </w:rPr>
        <w:t>contribute to</w:t>
      </w:r>
      <w:r>
        <w:rPr>
          <w:rFonts w:asciiTheme="majorBidi" w:hAnsiTheme="majorBidi" w:cstheme="majorBidi"/>
          <w:sz w:val="24"/>
          <w:szCs w:val="24"/>
        </w:rPr>
        <w:t xml:space="preserve"> the success </w:t>
      </w:r>
      <w:r w:rsidR="004A4585">
        <w:rPr>
          <w:rFonts w:asciiTheme="majorBidi" w:hAnsiTheme="majorBidi" w:cstheme="majorBidi"/>
          <w:sz w:val="24"/>
          <w:szCs w:val="24"/>
        </w:rPr>
        <w:t xml:space="preserve">of </w:t>
      </w:r>
      <w:r w:rsidR="00486196">
        <w:rPr>
          <w:rFonts w:asciiTheme="majorBidi" w:hAnsiTheme="majorBidi" w:cstheme="majorBidi"/>
          <w:sz w:val="24"/>
          <w:szCs w:val="24"/>
        </w:rPr>
        <w:t>FutureTEC</w:t>
      </w:r>
      <w:r w:rsidR="004A4585">
        <w:rPr>
          <w:rFonts w:asciiTheme="majorBidi" w:hAnsiTheme="majorBidi" w:cstheme="majorBidi"/>
          <w:sz w:val="24"/>
          <w:szCs w:val="24"/>
        </w:rPr>
        <w:t xml:space="preserve">, one way or the other. For example, </w:t>
      </w:r>
      <w:r w:rsidR="00DF55D1">
        <w:rPr>
          <w:rFonts w:asciiTheme="majorBidi" w:hAnsiTheme="majorBidi" w:cstheme="majorBidi"/>
          <w:sz w:val="24"/>
          <w:szCs w:val="24"/>
        </w:rPr>
        <w:t>e</w:t>
      </w:r>
      <w:r w:rsidR="00DF55D1" w:rsidRPr="00A11508">
        <w:rPr>
          <w:rFonts w:asciiTheme="majorBidi" w:hAnsiTheme="majorBidi" w:cstheme="majorBidi"/>
          <w:sz w:val="24"/>
          <w:szCs w:val="24"/>
        </w:rPr>
        <w:t>mployees contribute to the success of the company by carrying out the tasks they were hired to do with the highest</w:t>
      </w:r>
      <w:r w:rsidR="00DF55D1">
        <w:rPr>
          <w:rFonts w:asciiTheme="majorBidi" w:hAnsiTheme="majorBidi" w:cstheme="majorBidi"/>
          <w:sz w:val="24"/>
          <w:szCs w:val="24"/>
        </w:rPr>
        <w:t xml:space="preserve"> levels</w:t>
      </w:r>
      <w:r w:rsidR="00DF55D1" w:rsidRPr="00A11508">
        <w:rPr>
          <w:rFonts w:asciiTheme="majorBidi" w:hAnsiTheme="majorBidi" w:cstheme="majorBidi"/>
          <w:sz w:val="24"/>
          <w:szCs w:val="24"/>
        </w:rPr>
        <w:t xml:space="preserve"> seriousness, attention, honesty, and dedication, and by following the instructions given by their employer</w:t>
      </w:r>
      <w:r w:rsidR="00D81A24">
        <w:rPr>
          <w:rFonts w:asciiTheme="majorBidi" w:hAnsiTheme="majorBidi" w:cstheme="majorBidi"/>
          <w:sz w:val="24"/>
          <w:szCs w:val="24"/>
        </w:rPr>
        <w:t xml:space="preserve"> </w:t>
      </w:r>
      <w:r w:rsidR="00D81A24">
        <w:rPr>
          <w:rFonts w:asciiTheme="majorBidi" w:hAnsiTheme="majorBidi" w:cstheme="majorBidi"/>
          <w:sz w:val="24"/>
          <w:szCs w:val="24"/>
        </w:rPr>
        <w:fldChar w:fldCharType="begin" w:fldLock="1"/>
      </w:r>
      <w:r w:rsidR="00580727">
        <w:rPr>
          <w:rFonts w:asciiTheme="majorBidi" w:hAnsiTheme="majorBidi" w:cstheme="majorBidi"/>
          <w:sz w:val="24"/>
          <w:szCs w:val="24"/>
        </w:rPr>
        <w:instrText>ADDIN CSL_CITATION {"citationItems":[{"id":"ITEM-1","itemData":{"URL":"https://educaloi.qc.ca/en/capsules/rights-and-responsibilities-of-employers-and-employees/","accessed":{"date-parts":[["2022","11","26"]]},"author":[{"dropping-particle":"","family":"Éducaloi","given":"","non-dropping-particle":"","parse-names":false,"suffix":""}],"container-title":"Éducaloi","id":"ITEM-1","issued":{"date-parts":[["2021"]]},"title":"Rights and Responsibilities of Employers and Employees | Éducaloi","type":"webpage"},"uris":["http://www.mendeley.com/documents/?uuid=16b8d8c1-f9f2-3826-b504-e5ffc30d5eac"]}],"mendeley":{"formattedCitation":"(Éducaloi, 2021)","plainTextFormattedCitation":"(Éducaloi, 2021)","previouslyFormattedCitation":"(Éducaloi, 2021)"},"properties":{"noteIndex":0},"schema":"https://github.com/citation-style-language/schema/raw/master/csl-citation.json"}</w:instrText>
      </w:r>
      <w:r w:rsidR="00D81A24">
        <w:rPr>
          <w:rFonts w:asciiTheme="majorBidi" w:hAnsiTheme="majorBidi" w:cstheme="majorBidi"/>
          <w:sz w:val="24"/>
          <w:szCs w:val="24"/>
        </w:rPr>
        <w:fldChar w:fldCharType="separate"/>
      </w:r>
      <w:r w:rsidR="00D81A24" w:rsidRPr="00D81A24">
        <w:rPr>
          <w:rFonts w:asciiTheme="majorBidi" w:hAnsiTheme="majorBidi" w:cstheme="majorBidi"/>
          <w:noProof/>
          <w:sz w:val="24"/>
          <w:szCs w:val="24"/>
        </w:rPr>
        <w:t>(Éducaloi, 2021)</w:t>
      </w:r>
      <w:r w:rsidR="00D81A24">
        <w:rPr>
          <w:rFonts w:asciiTheme="majorBidi" w:hAnsiTheme="majorBidi" w:cstheme="majorBidi"/>
          <w:sz w:val="24"/>
          <w:szCs w:val="24"/>
        </w:rPr>
        <w:fldChar w:fldCharType="end"/>
      </w:r>
      <w:r w:rsidR="001D0615">
        <w:rPr>
          <w:rFonts w:asciiTheme="majorBidi" w:hAnsiTheme="majorBidi" w:cstheme="majorBidi"/>
          <w:sz w:val="24"/>
          <w:szCs w:val="24"/>
        </w:rPr>
        <w:t>.</w:t>
      </w:r>
      <w:r w:rsidR="004A4585">
        <w:rPr>
          <w:rFonts w:asciiTheme="majorBidi" w:hAnsiTheme="majorBidi" w:cstheme="majorBidi"/>
          <w:sz w:val="24"/>
          <w:szCs w:val="24"/>
        </w:rPr>
        <w:t xml:space="preserve"> </w:t>
      </w:r>
      <w:r w:rsidR="009F1C3B" w:rsidRPr="009F1C3B">
        <w:rPr>
          <w:rFonts w:asciiTheme="majorBidi" w:hAnsiTheme="majorBidi" w:cstheme="majorBidi"/>
          <w:sz w:val="24"/>
          <w:szCs w:val="24"/>
        </w:rPr>
        <w:t>It should go without saying that the success of the organization will eventually result from each stakeholder being able to fulfill their responsibilities.</w:t>
      </w:r>
    </w:p>
    <w:p w14:paraId="175218D4" w14:textId="6B6636AD" w:rsidR="00BB1BE7" w:rsidRDefault="008770EA" w:rsidP="00BB1BE7">
      <w:pPr>
        <w:rPr>
          <w:rFonts w:asciiTheme="majorBidi" w:hAnsiTheme="majorBidi" w:cstheme="majorBidi"/>
          <w:sz w:val="24"/>
          <w:szCs w:val="24"/>
        </w:rPr>
      </w:pPr>
      <w:r>
        <w:rPr>
          <w:rFonts w:asciiTheme="majorBidi" w:hAnsiTheme="majorBidi" w:cstheme="majorBidi"/>
          <w:sz w:val="24"/>
          <w:szCs w:val="24"/>
        </w:rPr>
        <w:t>For instance</w:t>
      </w:r>
      <w:r w:rsidR="00BB1BE7">
        <w:rPr>
          <w:rFonts w:asciiTheme="majorBidi" w:hAnsiTheme="majorBidi" w:cstheme="majorBidi"/>
          <w:sz w:val="24"/>
          <w:szCs w:val="24"/>
        </w:rPr>
        <w:t>, m</w:t>
      </w:r>
      <w:r w:rsidR="0099217F">
        <w:rPr>
          <w:rFonts w:asciiTheme="majorBidi" w:hAnsiTheme="majorBidi" w:cstheme="majorBidi"/>
          <w:sz w:val="24"/>
          <w:szCs w:val="24"/>
        </w:rPr>
        <w:t>anagers in FutureTEC contribute to the success of the company e</w:t>
      </w:r>
      <w:r w:rsidR="0099217F" w:rsidRPr="0099217F">
        <w:rPr>
          <w:rFonts w:asciiTheme="majorBidi" w:hAnsiTheme="majorBidi" w:cstheme="majorBidi"/>
          <w:sz w:val="24"/>
          <w:szCs w:val="24"/>
        </w:rPr>
        <w:t xml:space="preserve">very day, </w:t>
      </w:r>
      <w:r w:rsidR="0099217F">
        <w:rPr>
          <w:rFonts w:asciiTheme="majorBidi" w:hAnsiTheme="majorBidi" w:cstheme="majorBidi"/>
          <w:sz w:val="24"/>
          <w:szCs w:val="24"/>
        </w:rPr>
        <w:t>by</w:t>
      </w:r>
      <w:r w:rsidR="0099217F" w:rsidRPr="0099217F">
        <w:rPr>
          <w:rFonts w:asciiTheme="majorBidi" w:hAnsiTheme="majorBidi" w:cstheme="majorBidi"/>
          <w:sz w:val="24"/>
          <w:szCs w:val="24"/>
        </w:rPr>
        <w:t xml:space="preserve"> mak</w:t>
      </w:r>
      <w:r w:rsidR="0099217F">
        <w:rPr>
          <w:rFonts w:asciiTheme="majorBidi" w:hAnsiTheme="majorBidi" w:cstheme="majorBidi"/>
          <w:sz w:val="24"/>
          <w:szCs w:val="24"/>
        </w:rPr>
        <w:t>ing</w:t>
      </w:r>
      <w:r w:rsidR="0099217F" w:rsidRPr="0099217F">
        <w:rPr>
          <w:rFonts w:asciiTheme="majorBidi" w:hAnsiTheme="majorBidi" w:cstheme="majorBidi"/>
          <w:sz w:val="24"/>
          <w:szCs w:val="24"/>
        </w:rPr>
        <w:t xml:space="preserve"> important commercial and operational decisions </w:t>
      </w:r>
      <w:proofErr w:type="gramStart"/>
      <w:r w:rsidR="0099217F" w:rsidRPr="0099217F">
        <w:rPr>
          <w:rFonts w:asciiTheme="majorBidi" w:hAnsiTheme="majorBidi" w:cstheme="majorBidi"/>
          <w:sz w:val="24"/>
          <w:szCs w:val="24"/>
        </w:rPr>
        <w:t>in an effort to</w:t>
      </w:r>
      <w:proofErr w:type="gramEnd"/>
      <w:r w:rsidR="0099217F" w:rsidRPr="0099217F">
        <w:rPr>
          <w:rFonts w:asciiTheme="majorBidi" w:hAnsiTheme="majorBidi" w:cstheme="majorBidi"/>
          <w:sz w:val="24"/>
          <w:szCs w:val="24"/>
        </w:rPr>
        <w:t xml:space="preserve"> accomplish the goals and objectives set forth by shareholders and owners. At the same time, shareholders support the company's success by</w:t>
      </w:r>
      <w:r w:rsidR="0099217F">
        <w:rPr>
          <w:rFonts w:asciiTheme="majorBidi" w:hAnsiTheme="majorBidi" w:cstheme="majorBidi"/>
          <w:sz w:val="24"/>
          <w:szCs w:val="24"/>
        </w:rPr>
        <w:t xml:space="preserve"> </w:t>
      </w:r>
      <w:r w:rsidR="0099217F" w:rsidRPr="0099217F">
        <w:rPr>
          <w:rFonts w:asciiTheme="majorBidi" w:hAnsiTheme="majorBidi" w:cstheme="majorBidi"/>
          <w:sz w:val="24"/>
          <w:szCs w:val="24"/>
        </w:rPr>
        <w:t>decid</w:t>
      </w:r>
      <w:r w:rsidR="0099217F">
        <w:rPr>
          <w:rFonts w:asciiTheme="majorBidi" w:hAnsiTheme="majorBidi" w:cstheme="majorBidi"/>
          <w:sz w:val="24"/>
          <w:szCs w:val="24"/>
        </w:rPr>
        <w:t>ing</w:t>
      </w:r>
      <w:r w:rsidR="0099217F" w:rsidRPr="0099217F">
        <w:rPr>
          <w:rFonts w:asciiTheme="majorBidi" w:hAnsiTheme="majorBidi" w:cstheme="majorBidi"/>
          <w:sz w:val="24"/>
          <w:szCs w:val="24"/>
        </w:rPr>
        <w:t xml:space="preserve"> on </w:t>
      </w:r>
      <w:r w:rsidR="0099217F">
        <w:rPr>
          <w:rFonts w:asciiTheme="majorBidi" w:hAnsiTheme="majorBidi" w:cstheme="majorBidi"/>
          <w:sz w:val="24"/>
          <w:szCs w:val="24"/>
        </w:rPr>
        <w:t>FutureTEC</w:t>
      </w:r>
      <w:r w:rsidR="0099217F" w:rsidRPr="0099217F">
        <w:rPr>
          <w:rFonts w:asciiTheme="majorBidi" w:hAnsiTheme="majorBidi" w:cstheme="majorBidi"/>
          <w:sz w:val="24"/>
          <w:szCs w:val="24"/>
        </w:rPr>
        <w:t xml:space="preserve">'s operations and offer financing to help </w:t>
      </w:r>
      <w:r w:rsidR="0099217F">
        <w:rPr>
          <w:rFonts w:asciiTheme="majorBidi" w:hAnsiTheme="majorBidi" w:cstheme="majorBidi"/>
          <w:sz w:val="24"/>
          <w:szCs w:val="24"/>
        </w:rPr>
        <w:t>the company</w:t>
      </w:r>
      <w:r w:rsidR="0099217F" w:rsidRPr="0099217F">
        <w:rPr>
          <w:rFonts w:asciiTheme="majorBidi" w:hAnsiTheme="majorBidi" w:cstheme="majorBidi"/>
          <w:sz w:val="24"/>
          <w:szCs w:val="24"/>
        </w:rPr>
        <w:t xml:space="preserve"> launch and expand</w:t>
      </w:r>
      <w:r w:rsidR="00F25DC3">
        <w:rPr>
          <w:rFonts w:asciiTheme="majorBidi" w:hAnsiTheme="majorBidi" w:cstheme="majorBidi"/>
          <w:sz w:val="24"/>
          <w:szCs w:val="24"/>
        </w:rPr>
        <w:t xml:space="preserve">, </w:t>
      </w:r>
      <w:r w:rsidR="00BB1BE7" w:rsidRPr="00BB1BE7">
        <w:rPr>
          <w:rFonts w:asciiTheme="majorBidi" w:hAnsiTheme="majorBidi" w:cstheme="majorBidi"/>
          <w:sz w:val="24"/>
          <w:szCs w:val="24"/>
        </w:rPr>
        <w:t>while suppliers have an impact on FutureTEC's success by ensuring that the company receives the desired quality and quantity of goods and services on schedule.</w:t>
      </w:r>
      <w:r w:rsidR="00BB1BE7">
        <w:rPr>
          <w:rFonts w:asciiTheme="majorBidi" w:hAnsiTheme="majorBidi" w:cstheme="majorBidi"/>
          <w:sz w:val="24"/>
          <w:szCs w:val="24"/>
        </w:rPr>
        <w:t xml:space="preserve"> </w:t>
      </w:r>
      <w:r w:rsidR="00BB1BE7" w:rsidRPr="00BB1BE7">
        <w:rPr>
          <w:rFonts w:asciiTheme="majorBidi" w:hAnsiTheme="majorBidi" w:cstheme="majorBidi"/>
          <w:sz w:val="24"/>
          <w:szCs w:val="24"/>
        </w:rPr>
        <w:t>The government may help FutureTEC succeed by decreasing taxes or by allowing them enough time to adjust to any new changes in legislation.</w:t>
      </w:r>
      <w:r w:rsidR="00BB1BE7">
        <w:rPr>
          <w:rFonts w:asciiTheme="majorBidi" w:hAnsiTheme="majorBidi" w:cstheme="majorBidi"/>
          <w:sz w:val="24"/>
          <w:szCs w:val="24"/>
        </w:rPr>
        <w:t xml:space="preserve"> </w:t>
      </w:r>
      <w:r w:rsidR="00BB1BE7" w:rsidRPr="00BB1BE7">
        <w:rPr>
          <w:rFonts w:asciiTheme="majorBidi" w:hAnsiTheme="majorBidi" w:cstheme="majorBidi"/>
          <w:sz w:val="24"/>
          <w:szCs w:val="24"/>
        </w:rPr>
        <w:t>Local communities</w:t>
      </w:r>
      <w:r w:rsidR="00BB1BE7">
        <w:rPr>
          <w:rFonts w:asciiTheme="majorBidi" w:hAnsiTheme="majorBidi" w:cstheme="majorBidi"/>
          <w:sz w:val="24"/>
          <w:szCs w:val="24"/>
        </w:rPr>
        <w:t xml:space="preserve"> and customers</w:t>
      </w:r>
      <w:r w:rsidR="00BB1BE7" w:rsidRPr="00BB1BE7">
        <w:rPr>
          <w:rFonts w:asciiTheme="majorBidi" w:hAnsiTheme="majorBidi" w:cstheme="majorBidi"/>
          <w:sz w:val="24"/>
          <w:szCs w:val="24"/>
        </w:rPr>
        <w:t xml:space="preserve"> can contribute to the success of FutureTEC by using its goods and services</w:t>
      </w:r>
      <w:r w:rsidR="00BB1BE7">
        <w:rPr>
          <w:rFonts w:asciiTheme="majorBidi" w:hAnsiTheme="majorBidi" w:cstheme="majorBidi"/>
          <w:sz w:val="24"/>
          <w:szCs w:val="24"/>
        </w:rPr>
        <w:t xml:space="preserve"> and encouraging other organization to use FutureTEC’s services</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{"citationItems":[{"id":"ITEM-1","itemData":{"URL":"https://www.bbc.co.uk/bitesize/guides/zvhrrj6/revision/6.","accessed":{"date-parts":[["2022","12","2"]]},"author":[{"dropping-particle":"","family":"BBC Bitesize","given":"","non-dropping-particle":"","parse-names":false,"suffix":""}],"container-title":"BBC Bitesize","id":"ITEM-1","issued":{"date-parts":[["2020"]]},"title":"How stakeholders influence business activity and business decisions - Business aims and objectives","type":"webpage"},"uris":["http://www.mendeley.com/documents/?uuid=37c79a21-2e37-3d66-87ee-b5684066c35f"]}],"mendeley":{"formattedCitation":"(BBC Bitesize, 2020)","plainTextFormattedCitation":"(BBC Bitesize, 2020)"},"properties":{"noteIndex":0},"schema":"https://github.com/citation-style-language/schema/raw/master/csl-citation.json"}</w:instrText>
      </w:r>
      <w:r>
        <w:rPr>
          <w:rFonts w:asciiTheme="majorBidi" w:hAnsiTheme="majorBidi" w:cstheme="majorBidi"/>
          <w:sz w:val="24"/>
          <w:szCs w:val="24"/>
        </w:rPr>
        <w:fldChar w:fldCharType="separate"/>
      </w:r>
      <w:r w:rsidRPr="008770EA">
        <w:rPr>
          <w:rFonts w:asciiTheme="majorBidi" w:hAnsiTheme="majorBidi" w:cstheme="majorBidi"/>
          <w:noProof/>
          <w:sz w:val="24"/>
          <w:szCs w:val="24"/>
        </w:rPr>
        <w:t>(BBC Bitesize, 2020)</w:t>
      </w:r>
      <w:r>
        <w:rPr>
          <w:rFonts w:asciiTheme="majorBidi" w:hAnsiTheme="majorBidi" w:cstheme="majorBidi"/>
          <w:sz w:val="24"/>
          <w:szCs w:val="24"/>
        </w:rPr>
        <w:fldChar w:fldCharType="end"/>
      </w:r>
      <w:r w:rsidR="00BB1BE7" w:rsidRPr="00BB1BE7">
        <w:rPr>
          <w:rFonts w:asciiTheme="majorBidi" w:hAnsiTheme="majorBidi" w:cstheme="majorBidi"/>
          <w:sz w:val="24"/>
          <w:szCs w:val="24"/>
        </w:rPr>
        <w:t>.</w:t>
      </w:r>
    </w:p>
    <w:p w14:paraId="452CF3FC" w14:textId="52834CE8" w:rsidR="009F1C3B" w:rsidRDefault="00D85A87" w:rsidP="00BB1BE7">
      <w:pPr>
        <w:rPr>
          <w:rFonts w:asciiTheme="majorBidi" w:hAnsiTheme="majorBidi" w:cstheme="majorBidi"/>
          <w:sz w:val="24"/>
          <w:szCs w:val="24"/>
        </w:rPr>
      </w:pPr>
      <w:r w:rsidRPr="00D85A87">
        <w:rPr>
          <w:rFonts w:asciiTheme="majorBidi" w:hAnsiTheme="majorBidi" w:cstheme="majorBidi"/>
          <w:sz w:val="24"/>
          <w:szCs w:val="24"/>
        </w:rPr>
        <w:t>A company wouldn't be able to function without its stakeholders, and stakeholders have an impact on how and why a company conducts its business. However, not all stakeholders are created equal because different stakeholder groups have different responsibilities and levels of influence over how an organization is run</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C35C96">
        <w:rPr>
          <w:rFonts w:asciiTheme="majorBidi" w:hAnsiTheme="majorBidi" w:cstheme="majorBidi"/>
          <w:sz w:val="24"/>
          <w:szCs w:val="24"/>
        </w:rPr>
        <w:instrText>ADDIN CSL_CITATION {"citationItems":[{"id":"ITEM-1","itemData":{"URL":"https://www.alva-group.com/blog/what-are-the-impacts-of-stakeholders-on-a-business/","accessed":{"date-parts":[["2022","11","26"]]},"author":[{"dropping-particle":"","family":"Alva","given":"","non-dropping-particle":"","parse-names":false,"suffix":""}],"container-title":"Alva Group","id":"ITEM-1","issued":{"date-parts":[["2021"]]},"title":"What are the impacts of stakeholders on a business?","type":"webpage"},"uris":["http://www.mendeley.com/documents/?uuid=61e7a8ff-b94b-3065-8524-572ae12473e1"]}],"mendeley":{"formattedCitation":"(Alva, 2021b)","plainTextFormattedCitation":"(Alva, 2021b)","previouslyFormattedCitation":"(Alva, 2021b)"},"properties":{"noteIndex":0},"schema":"https://github.com/citation-style-language/schema/raw/master/csl-citation.json"}</w:instrText>
      </w:r>
      <w:r>
        <w:rPr>
          <w:rFonts w:asciiTheme="majorBidi" w:hAnsiTheme="majorBidi" w:cstheme="majorBidi"/>
          <w:sz w:val="24"/>
          <w:szCs w:val="24"/>
        </w:rPr>
        <w:fldChar w:fldCharType="separate"/>
      </w:r>
      <w:r w:rsidRPr="00D85A87">
        <w:rPr>
          <w:rFonts w:asciiTheme="majorBidi" w:hAnsiTheme="majorBidi" w:cstheme="majorBidi"/>
          <w:noProof/>
          <w:sz w:val="24"/>
          <w:szCs w:val="24"/>
        </w:rPr>
        <w:t>(Alva, 2021b)</w:t>
      </w:r>
      <w:r>
        <w:rPr>
          <w:rFonts w:asciiTheme="majorBidi" w:hAnsiTheme="majorBidi" w:cstheme="majorBidi"/>
          <w:sz w:val="24"/>
          <w:szCs w:val="24"/>
        </w:rPr>
        <w:fldChar w:fldCharType="end"/>
      </w:r>
      <w:r w:rsidR="00DD7C43">
        <w:rPr>
          <w:rFonts w:asciiTheme="majorBidi" w:hAnsiTheme="majorBidi" w:cstheme="majorBidi"/>
          <w:sz w:val="24"/>
          <w:szCs w:val="24"/>
        </w:rPr>
        <w:t>.</w:t>
      </w:r>
    </w:p>
    <w:p w14:paraId="0DDDAE85" w14:textId="3D76BE67" w:rsidR="00C35C96" w:rsidRDefault="00C35C96" w:rsidP="004A4585">
      <w:pPr>
        <w:rPr>
          <w:rFonts w:asciiTheme="majorBidi" w:hAnsiTheme="majorBidi" w:cstheme="majorBidi"/>
          <w:sz w:val="24"/>
          <w:szCs w:val="24"/>
        </w:rPr>
      </w:pPr>
      <w:r w:rsidRPr="00C35C96">
        <w:rPr>
          <w:rFonts w:asciiTheme="majorBidi" w:hAnsiTheme="majorBidi" w:cstheme="majorBidi"/>
          <w:sz w:val="24"/>
          <w:szCs w:val="24"/>
        </w:rPr>
        <w:t>Regardless of whether they were internal or external stakeholders, their in-depth knowledge of current procedures, background information, business insights, and their experience in the field can be very beneficial to the success of the company. It's possible that some of them know more about the organization or the project than the project manager does.</w:t>
      </w:r>
      <w:r>
        <w:rPr>
          <w:rFonts w:asciiTheme="majorBidi" w:hAnsiTheme="majorBidi" w:cstheme="majorBidi"/>
          <w:sz w:val="24"/>
          <w:szCs w:val="24"/>
        </w:rPr>
        <w:t xml:space="preserve"> </w:t>
      </w:r>
      <w:r w:rsidRPr="00C35C96">
        <w:rPr>
          <w:rFonts w:asciiTheme="majorBidi" w:hAnsiTheme="majorBidi" w:cstheme="majorBidi"/>
          <w:sz w:val="24"/>
          <w:szCs w:val="24"/>
        </w:rPr>
        <w:t xml:space="preserve">Due to their </w:t>
      </w:r>
      <w:r>
        <w:rPr>
          <w:rFonts w:asciiTheme="majorBidi" w:hAnsiTheme="majorBidi" w:cstheme="majorBidi"/>
          <w:sz w:val="24"/>
          <w:szCs w:val="24"/>
        </w:rPr>
        <w:t>knowledge</w:t>
      </w:r>
      <w:r w:rsidRPr="00C35C96">
        <w:rPr>
          <w:rFonts w:asciiTheme="majorBidi" w:hAnsiTheme="majorBidi" w:cstheme="majorBidi"/>
          <w:sz w:val="24"/>
          <w:szCs w:val="24"/>
        </w:rPr>
        <w:t xml:space="preserve"> and experience, combined with increased involvement and engagement from </w:t>
      </w:r>
      <w:r w:rsidR="001E29A0">
        <w:rPr>
          <w:rFonts w:asciiTheme="majorBidi" w:hAnsiTheme="majorBidi" w:cstheme="majorBidi"/>
          <w:sz w:val="24"/>
          <w:szCs w:val="24"/>
        </w:rPr>
        <w:t>them</w:t>
      </w:r>
      <w:r w:rsidRPr="00C35C96">
        <w:rPr>
          <w:rFonts w:asciiTheme="majorBidi" w:hAnsiTheme="majorBidi" w:cstheme="majorBidi"/>
          <w:sz w:val="24"/>
          <w:szCs w:val="24"/>
        </w:rPr>
        <w:t>, they may be able to assist the business in identifying and minimizing some of its risks.</w:t>
      </w:r>
      <w:r w:rsidR="001E29A0">
        <w:rPr>
          <w:rFonts w:asciiTheme="majorBidi" w:hAnsiTheme="majorBidi" w:cstheme="majorBidi"/>
          <w:sz w:val="24"/>
          <w:szCs w:val="24"/>
        </w:rPr>
        <w:t xml:space="preserve"> </w:t>
      </w:r>
      <w:r w:rsidR="001E29A0" w:rsidRPr="001E29A0">
        <w:rPr>
          <w:rFonts w:asciiTheme="majorBidi" w:hAnsiTheme="majorBidi" w:cstheme="majorBidi"/>
          <w:sz w:val="24"/>
          <w:szCs w:val="24"/>
        </w:rPr>
        <w:t>Additionally, by including stakeholders early on, you can get their advice on how to gradually enhance your company, which will guarantee project approval and produce better results</w:t>
      </w:r>
      <w:r w:rsidR="001E29A0">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1B0E40">
        <w:rPr>
          <w:rFonts w:asciiTheme="majorBidi" w:hAnsiTheme="majorBidi" w:cstheme="majorBidi"/>
          <w:sz w:val="24"/>
          <w:szCs w:val="24"/>
        </w:rPr>
        <w:instrText>ADDIN CSL_CITATION {"citationItems":[{"id":"ITEM-1","itemData":{"URL":"https://proficientlearning.com/4-ways-stakeholders-are-important-to-a-project/","accessed":{"date-parts":[["2022","11","26"]]},"author":[{"dropping-particle":"","family":"Schoenhard","given":"Lori","non-dropping-particle":"","parse-names":false,"suffix":""}],"container-title":"Proficient Learning, LLC","id":"ITEM-1","issued":{"date-parts":[["2019"]]},"title":"4 Ways Stakeholders are Important to a Project","type":"webpage"},"uris":["http://www.mendeley.com/documents/?uuid=ab81d44a-1ea3-3ed5-92c4-f0a99528396e"]}],"mendeley":{"formattedCitation":"(Schoenhard, 2019)","plainTextFormattedCitation":"(Schoenhard, 2019)","previouslyFormattedCitation":"(Schoenhard, 2019)"},"properties":{"noteIndex":0},"schema":"https://github.com/citation-style-language/schema/raw/master/csl-citation.json"}</w:instrText>
      </w:r>
      <w:r>
        <w:rPr>
          <w:rFonts w:asciiTheme="majorBidi" w:hAnsiTheme="majorBidi" w:cstheme="majorBidi"/>
          <w:sz w:val="24"/>
          <w:szCs w:val="24"/>
        </w:rPr>
        <w:fldChar w:fldCharType="separate"/>
      </w:r>
      <w:r w:rsidRPr="00C35C96">
        <w:rPr>
          <w:rFonts w:asciiTheme="majorBidi" w:hAnsiTheme="majorBidi" w:cstheme="majorBidi"/>
          <w:noProof/>
          <w:sz w:val="24"/>
          <w:szCs w:val="24"/>
        </w:rPr>
        <w:t>(Schoenhard, 2019)</w:t>
      </w:r>
      <w:r>
        <w:rPr>
          <w:rFonts w:asciiTheme="majorBidi" w:hAnsiTheme="majorBidi" w:cstheme="majorBidi"/>
          <w:sz w:val="24"/>
          <w:szCs w:val="24"/>
        </w:rPr>
        <w:fldChar w:fldCharType="end"/>
      </w:r>
      <w:r w:rsidR="007818F9">
        <w:rPr>
          <w:rFonts w:asciiTheme="majorBidi" w:hAnsiTheme="majorBidi" w:cstheme="majorBidi"/>
          <w:sz w:val="24"/>
          <w:szCs w:val="24"/>
        </w:rPr>
        <w:t>.</w:t>
      </w:r>
    </w:p>
    <w:p w14:paraId="23FD87B3" w14:textId="01DCF5D9" w:rsidR="00BF3C95" w:rsidRDefault="00BF3C95" w:rsidP="00BF3C95">
      <w:pPr>
        <w:rPr>
          <w:rFonts w:asciiTheme="majorBidi" w:hAnsiTheme="majorBidi" w:cstheme="majorBidi"/>
          <w:sz w:val="24"/>
          <w:szCs w:val="24"/>
        </w:rPr>
      </w:pPr>
      <w:bookmarkStart w:id="35" w:name="_Toc120901986"/>
      <w:r w:rsidRPr="00BF3C95">
        <w:rPr>
          <w:rStyle w:val="Heading2Char"/>
          <w:rFonts w:asciiTheme="majorBidi" w:hAnsiTheme="majorBidi"/>
          <w:b/>
          <w:bCs/>
          <w:color w:val="auto"/>
          <w:sz w:val="24"/>
          <w:szCs w:val="24"/>
        </w:rPr>
        <w:t>Challenges to the Success of the Organization</w:t>
      </w:r>
      <w:bookmarkEnd w:id="35"/>
      <w:r>
        <w:rPr>
          <w:rFonts w:asciiTheme="majorBidi" w:hAnsiTheme="majorBidi" w:cstheme="majorBidi"/>
          <w:sz w:val="24"/>
          <w:szCs w:val="24"/>
        </w:rPr>
        <w:br/>
      </w:r>
      <w:r w:rsidR="00AA0472">
        <w:rPr>
          <w:rFonts w:asciiTheme="majorBidi" w:hAnsiTheme="majorBidi" w:cstheme="majorBidi"/>
          <w:sz w:val="24"/>
          <w:szCs w:val="24"/>
        </w:rPr>
        <w:t xml:space="preserve">There are several challenges that </w:t>
      </w:r>
      <w:r w:rsidR="001E4CA4">
        <w:rPr>
          <w:rFonts w:asciiTheme="majorBidi" w:hAnsiTheme="majorBidi" w:cstheme="majorBidi"/>
          <w:sz w:val="24"/>
          <w:szCs w:val="24"/>
        </w:rPr>
        <w:t>FutureTEC</w:t>
      </w:r>
      <w:r w:rsidR="00AA0472">
        <w:rPr>
          <w:rFonts w:asciiTheme="majorBidi" w:hAnsiTheme="majorBidi" w:cstheme="majorBidi"/>
          <w:sz w:val="24"/>
          <w:szCs w:val="24"/>
        </w:rPr>
        <w:t xml:space="preserve"> face</w:t>
      </w:r>
      <w:r w:rsidR="001E4CA4">
        <w:rPr>
          <w:rFonts w:asciiTheme="majorBidi" w:hAnsiTheme="majorBidi" w:cstheme="majorBidi"/>
          <w:sz w:val="24"/>
          <w:szCs w:val="24"/>
        </w:rPr>
        <w:t>s</w:t>
      </w:r>
      <w:r w:rsidR="00AA0472">
        <w:rPr>
          <w:rFonts w:asciiTheme="majorBidi" w:hAnsiTheme="majorBidi" w:cstheme="majorBidi"/>
          <w:sz w:val="24"/>
          <w:szCs w:val="24"/>
        </w:rPr>
        <w:t xml:space="preserve"> regularly, some of them include:</w:t>
      </w:r>
    </w:p>
    <w:p w14:paraId="57B96760" w14:textId="35B84DE7" w:rsidR="0031724D" w:rsidRPr="00DD7C43" w:rsidRDefault="00863B76" w:rsidP="00DD7C43">
      <w:pPr>
        <w:pStyle w:val="ListParagraph"/>
        <w:numPr>
          <w:ilvl w:val="0"/>
          <w:numId w:val="2"/>
        </w:numPr>
        <w:rPr>
          <w:rFonts w:asciiTheme="majorBidi" w:hAnsiTheme="majorBidi" w:cstheme="majorBidi"/>
          <w:b/>
          <w:bCs/>
          <w:sz w:val="24"/>
          <w:szCs w:val="24"/>
        </w:rPr>
      </w:pPr>
      <w:bookmarkStart w:id="36" w:name="_Toc120901987"/>
      <w:r w:rsidRPr="00477252">
        <w:rPr>
          <w:rStyle w:val="Heading3Char"/>
          <w:rFonts w:asciiTheme="majorBidi" w:hAnsiTheme="majorBidi"/>
          <w:b/>
          <w:bCs/>
          <w:color w:val="auto"/>
        </w:rPr>
        <w:t xml:space="preserve">Legislation and industry standards relevant to </w:t>
      </w:r>
      <w:r w:rsidR="001E4CA4">
        <w:rPr>
          <w:rStyle w:val="Heading3Char"/>
          <w:rFonts w:asciiTheme="majorBidi" w:hAnsiTheme="majorBidi"/>
          <w:b/>
          <w:bCs/>
          <w:color w:val="auto"/>
        </w:rPr>
        <w:t>FutureTEC</w:t>
      </w:r>
      <w:bookmarkEnd w:id="36"/>
      <w:r w:rsidR="008B0C73" w:rsidRPr="00477252">
        <w:rPr>
          <w:rFonts w:asciiTheme="majorBidi" w:hAnsiTheme="majorBidi" w:cstheme="majorBidi"/>
          <w:b/>
          <w:bCs/>
          <w:sz w:val="24"/>
          <w:szCs w:val="24"/>
        </w:rPr>
        <w:t>:</w:t>
      </w:r>
      <w:r w:rsidR="0031724D" w:rsidRPr="00477252">
        <w:rPr>
          <w:rFonts w:asciiTheme="majorBidi" w:hAnsiTheme="majorBidi" w:cstheme="majorBidi"/>
          <w:b/>
          <w:bCs/>
          <w:sz w:val="24"/>
          <w:szCs w:val="24"/>
        </w:rPr>
        <w:t xml:space="preserve"> </w:t>
      </w:r>
      <w:r w:rsidR="007E1254" w:rsidRPr="00477252">
        <w:rPr>
          <w:rFonts w:asciiTheme="majorBidi" w:hAnsiTheme="majorBidi" w:cstheme="majorBidi"/>
          <w:sz w:val="24"/>
          <w:szCs w:val="24"/>
        </w:rPr>
        <w:t>t</w:t>
      </w:r>
      <w:r w:rsidR="008B0C73" w:rsidRPr="00477252">
        <w:rPr>
          <w:rFonts w:asciiTheme="majorBidi" w:hAnsiTheme="majorBidi" w:cstheme="majorBidi"/>
          <w:sz w:val="24"/>
          <w:szCs w:val="24"/>
        </w:rPr>
        <w:t>he government uses the law to control companies’ activities and stop it from exploiting individuals, protecting both customers who deal</w:t>
      </w:r>
      <w:r w:rsidR="00AA0472" w:rsidRPr="00477252">
        <w:rPr>
          <w:rFonts w:asciiTheme="majorBidi" w:hAnsiTheme="majorBidi" w:cstheme="majorBidi"/>
          <w:sz w:val="24"/>
          <w:szCs w:val="24"/>
        </w:rPr>
        <w:t>s</w:t>
      </w:r>
      <w:r w:rsidR="008B0C73" w:rsidRPr="00477252">
        <w:rPr>
          <w:rFonts w:asciiTheme="majorBidi" w:hAnsiTheme="majorBidi" w:cstheme="majorBidi"/>
          <w:sz w:val="24"/>
          <w:szCs w:val="24"/>
        </w:rPr>
        <w:t xml:space="preserve"> with companies and the employees who work for them.</w:t>
      </w:r>
      <w:r w:rsidR="002D55E2" w:rsidRPr="00477252">
        <w:rPr>
          <w:rFonts w:asciiTheme="majorBidi" w:hAnsiTheme="majorBidi" w:cstheme="majorBidi"/>
          <w:sz w:val="24"/>
          <w:szCs w:val="24"/>
        </w:rPr>
        <w:t xml:space="preserve"> These laws have </w:t>
      </w:r>
      <w:r w:rsidR="00AA0472" w:rsidRPr="00477252">
        <w:rPr>
          <w:rFonts w:asciiTheme="majorBidi" w:hAnsiTheme="majorBidi" w:cstheme="majorBidi"/>
          <w:sz w:val="24"/>
          <w:szCs w:val="24"/>
        </w:rPr>
        <w:t>several</w:t>
      </w:r>
      <w:r w:rsidR="002D55E2" w:rsidRPr="00477252">
        <w:rPr>
          <w:rFonts w:asciiTheme="majorBidi" w:hAnsiTheme="majorBidi" w:cstheme="majorBidi"/>
          <w:sz w:val="24"/>
          <w:szCs w:val="24"/>
        </w:rPr>
        <w:t xml:space="preserve"> effects on businesses, including</w:t>
      </w:r>
      <w:r w:rsidR="001B0E40" w:rsidRPr="00477252">
        <w:rPr>
          <w:rFonts w:asciiTheme="majorBidi" w:hAnsiTheme="majorBidi" w:cstheme="majorBidi"/>
          <w:sz w:val="24"/>
          <w:szCs w:val="24"/>
        </w:rPr>
        <w:t xml:space="preserve"> </w:t>
      </w:r>
      <w:r w:rsidR="001B0E40" w:rsidRPr="00477252">
        <w:rPr>
          <w:rFonts w:asciiTheme="majorBidi" w:hAnsiTheme="majorBidi" w:cstheme="majorBidi"/>
          <w:sz w:val="24"/>
          <w:szCs w:val="24"/>
        </w:rPr>
        <w:fldChar w:fldCharType="begin" w:fldLock="1"/>
      </w:r>
      <w:r w:rsidR="004369C5" w:rsidRPr="00477252">
        <w:rPr>
          <w:rFonts w:asciiTheme="majorBidi" w:hAnsiTheme="majorBidi" w:cstheme="majorBidi"/>
          <w:sz w:val="24"/>
          <w:szCs w:val="24"/>
        </w:rPr>
        <w:instrText>ADDIN CSL_CITATION {"citationItems":[{"id":"ITEM-1","itemData":{"URL":"https://www.bbc.co.uk/bitesize/guides/z49xxyc/revision/1","accessed":{"date-parts":[["2022","11","28"]]},"author":[{"dropping-particle":"","family":"BBC Bitesiz","given":"","non-dropping-particle":"","parse-names":false,"suffix":""}],"container-title":"BBC Bitesize","id":"ITEM-1","issued":{"date-parts":[["2020"]]},"title":"The need for legislation in business - The impact of legislation on businesses","type":"webpage"},"uris":["http://www.mendeley.com/documents/?uuid=032afa33-27a4-37cc-a771-66d3eedf1fe3"]}],"mendeley":{"formattedCitation":"(BBC Bitesiz, 2020)","plainTextFormattedCitation":"(BBC Bitesiz, 2020)","previouslyFormattedCitation":"(BBC Bitesiz, 2020)"},"properties":{"noteIndex":0},"schema":"https://github.com/citation-style-language/schema/raw/master/csl-citation.json"}</w:instrText>
      </w:r>
      <w:r w:rsidR="001B0E40" w:rsidRPr="00477252">
        <w:rPr>
          <w:rFonts w:asciiTheme="majorBidi" w:hAnsiTheme="majorBidi" w:cstheme="majorBidi"/>
          <w:sz w:val="24"/>
          <w:szCs w:val="24"/>
        </w:rPr>
        <w:fldChar w:fldCharType="separate"/>
      </w:r>
      <w:r w:rsidR="001B0E40" w:rsidRPr="00477252">
        <w:rPr>
          <w:rFonts w:asciiTheme="majorBidi" w:hAnsiTheme="majorBidi" w:cstheme="majorBidi"/>
          <w:noProof/>
          <w:sz w:val="24"/>
          <w:szCs w:val="24"/>
        </w:rPr>
        <w:t>(BBC Bitesiz, 2020)</w:t>
      </w:r>
      <w:r w:rsidR="001B0E40" w:rsidRPr="00477252">
        <w:rPr>
          <w:rFonts w:asciiTheme="majorBidi" w:hAnsiTheme="majorBidi" w:cstheme="majorBidi"/>
          <w:sz w:val="24"/>
          <w:szCs w:val="24"/>
        </w:rPr>
        <w:fldChar w:fldCharType="end"/>
      </w:r>
      <w:r w:rsidR="0097691F">
        <w:rPr>
          <w:rFonts w:asciiTheme="majorBidi" w:hAnsiTheme="majorBidi" w:cstheme="majorBidi"/>
          <w:sz w:val="24"/>
          <w:szCs w:val="24"/>
        </w:rPr>
        <w:t>:</w:t>
      </w:r>
    </w:p>
    <w:p w14:paraId="54F76745" w14:textId="47CF362C" w:rsidR="0096759F" w:rsidRDefault="00BC6E60" w:rsidP="0096759F">
      <w:pPr>
        <w:pStyle w:val="ListParagraph"/>
        <w:numPr>
          <w:ilvl w:val="0"/>
          <w:numId w:val="6"/>
        </w:numPr>
        <w:autoSpaceDE w:val="0"/>
        <w:autoSpaceDN w:val="0"/>
        <w:adjustRightInd w:val="0"/>
        <w:spacing w:after="0" w:line="240" w:lineRule="auto"/>
        <w:rPr>
          <w:rFonts w:asciiTheme="majorBidi" w:hAnsiTheme="majorBidi" w:cstheme="majorBidi"/>
          <w:color w:val="000000"/>
          <w:sz w:val="24"/>
          <w:szCs w:val="24"/>
        </w:rPr>
      </w:pPr>
      <w:r w:rsidRPr="006E0A3D">
        <w:rPr>
          <w:rFonts w:asciiTheme="majorBidi" w:hAnsiTheme="majorBidi" w:cstheme="majorBidi"/>
          <w:b/>
          <w:bCs/>
          <w:color w:val="000000"/>
          <w:sz w:val="24"/>
          <w:szCs w:val="24"/>
        </w:rPr>
        <w:lastRenderedPageBreak/>
        <w:t>Costs and Profits</w:t>
      </w:r>
      <w:r w:rsidRPr="006E0A3D">
        <w:rPr>
          <w:rFonts w:asciiTheme="majorBidi" w:hAnsiTheme="majorBidi" w:cstheme="majorBidi"/>
          <w:color w:val="000000"/>
          <w:sz w:val="24"/>
          <w:szCs w:val="24"/>
        </w:rPr>
        <w:t>:</w:t>
      </w:r>
      <w:r w:rsidR="00004336" w:rsidRPr="006E0A3D">
        <w:rPr>
          <w:rFonts w:asciiTheme="majorBidi" w:hAnsiTheme="majorBidi" w:cstheme="majorBidi"/>
          <w:color w:val="000000"/>
          <w:sz w:val="24"/>
          <w:szCs w:val="24"/>
        </w:rPr>
        <w:t xml:space="preserve"> </w:t>
      </w:r>
      <w:r w:rsidR="00D0459B" w:rsidRPr="006E0A3D">
        <w:rPr>
          <w:rFonts w:asciiTheme="majorBidi" w:hAnsiTheme="majorBidi" w:cstheme="majorBidi"/>
          <w:color w:val="000000"/>
          <w:sz w:val="24"/>
          <w:szCs w:val="24"/>
        </w:rPr>
        <w:t xml:space="preserve">legislations can have a significant impact on </w:t>
      </w:r>
      <w:r w:rsidR="001E4CA4">
        <w:rPr>
          <w:rFonts w:asciiTheme="majorBidi" w:hAnsiTheme="majorBidi" w:cstheme="majorBidi"/>
          <w:color w:val="000000"/>
          <w:sz w:val="24"/>
          <w:szCs w:val="24"/>
        </w:rPr>
        <w:t>FutureTEC’s</w:t>
      </w:r>
      <w:r w:rsidR="00D0459B" w:rsidRPr="006E0A3D">
        <w:rPr>
          <w:rFonts w:asciiTheme="majorBidi" w:hAnsiTheme="majorBidi" w:cstheme="majorBidi"/>
          <w:color w:val="000000"/>
          <w:sz w:val="24"/>
          <w:szCs w:val="24"/>
        </w:rPr>
        <w:t xml:space="preserve"> finances, and they can be a double-edged sword in that they can either boost revenues or end up costing the company thousands of dollars.</w:t>
      </w:r>
      <w:r w:rsidR="00AA0472" w:rsidRPr="006E0A3D">
        <w:rPr>
          <w:rFonts w:asciiTheme="majorBidi" w:hAnsiTheme="majorBidi" w:cstheme="majorBidi"/>
          <w:color w:val="000000"/>
          <w:sz w:val="24"/>
          <w:szCs w:val="24"/>
        </w:rPr>
        <w:t xml:space="preserve"> </w:t>
      </w:r>
      <w:r w:rsidR="006E0A3D" w:rsidRPr="006E0A3D">
        <w:rPr>
          <w:rFonts w:asciiTheme="majorBidi" w:hAnsiTheme="majorBidi" w:cstheme="majorBidi"/>
          <w:color w:val="000000"/>
          <w:sz w:val="24"/>
          <w:szCs w:val="24"/>
        </w:rPr>
        <w:t xml:space="preserve">Following regulations and industry standards, for instance, will improve a company's reputation and brand image while also creating a safe and ethical workplace that will increase sales for the business drastically. On the other side, mandating that </w:t>
      </w:r>
      <w:r w:rsidR="002001D5">
        <w:rPr>
          <w:rFonts w:asciiTheme="majorBidi" w:hAnsiTheme="majorBidi" w:cstheme="majorBidi"/>
          <w:color w:val="000000"/>
          <w:sz w:val="24"/>
          <w:szCs w:val="24"/>
        </w:rPr>
        <w:t>FutureTEC</w:t>
      </w:r>
      <w:r w:rsidR="006E0A3D" w:rsidRPr="006E0A3D">
        <w:rPr>
          <w:rFonts w:asciiTheme="majorBidi" w:hAnsiTheme="majorBidi" w:cstheme="majorBidi"/>
          <w:color w:val="000000"/>
          <w:sz w:val="24"/>
          <w:szCs w:val="24"/>
        </w:rPr>
        <w:t xml:space="preserve"> train</w:t>
      </w:r>
      <w:r w:rsidR="002001D5">
        <w:rPr>
          <w:rFonts w:asciiTheme="majorBidi" w:hAnsiTheme="majorBidi" w:cstheme="majorBidi"/>
          <w:color w:val="000000"/>
          <w:sz w:val="24"/>
          <w:szCs w:val="24"/>
        </w:rPr>
        <w:t>s</w:t>
      </w:r>
      <w:r w:rsidR="006E0A3D" w:rsidRPr="006E0A3D">
        <w:rPr>
          <w:rFonts w:asciiTheme="majorBidi" w:hAnsiTheme="majorBidi" w:cstheme="majorBidi"/>
          <w:color w:val="000000"/>
          <w:sz w:val="24"/>
          <w:szCs w:val="24"/>
        </w:rPr>
        <w:t xml:space="preserve"> their staff, do routine safety inspections, pay taxes, and attain the minimum wage of salaries could end up costing </w:t>
      </w:r>
      <w:r w:rsidR="002001D5">
        <w:rPr>
          <w:rFonts w:asciiTheme="majorBidi" w:hAnsiTheme="majorBidi" w:cstheme="majorBidi"/>
          <w:color w:val="000000"/>
          <w:sz w:val="24"/>
          <w:szCs w:val="24"/>
        </w:rPr>
        <w:t>the company</w:t>
      </w:r>
      <w:r w:rsidR="006E0A3D" w:rsidRPr="006E0A3D">
        <w:rPr>
          <w:rFonts w:asciiTheme="majorBidi" w:hAnsiTheme="majorBidi" w:cstheme="majorBidi"/>
          <w:color w:val="000000"/>
          <w:sz w:val="24"/>
          <w:szCs w:val="24"/>
        </w:rPr>
        <w:t xml:space="preserve"> thousands of dollars</w:t>
      </w:r>
      <w:r w:rsidR="006E0A3D">
        <w:rPr>
          <w:rFonts w:asciiTheme="majorBidi" w:hAnsiTheme="majorBidi" w:cstheme="majorBidi"/>
          <w:color w:val="000000"/>
          <w:sz w:val="24"/>
          <w:szCs w:val="24"/>
        </w:rPr>
        <w:t>, driving their profits down</w:t>
      </w:r>
      <w:r w:rsidR="006E0A3D" w:rsidRPr="006E0A3D">
        <w:rPr>
          <w:rFonts w:asciiTheme="majorBidi" w:hAnsiTheme="majorBidi" w:cstheme="majorBidi"/>
          <w:color w:val="000000"/>
          <w:sz w:val="24"/>
          <w:szCs w:val="24"/>
        </w:rPr>
        <w:t>.</w:t>
      </w:r>
    </w:p>
    <w:p w14:paraId="34F61DF3" w14:textId="77777777" w:rsidR="0096759F" w:rsidRDefault="0096759F" w:rsidP="0096759F">
      <w:pPr>
        <w:pStyle w:val="ListParagraph"/>
        <w:autoSpaceDE w:val="0"/>
        <w:autoSpaceDN w:val="0"/>
        <w:adjustRightInd w:val="0"/>
        <w:spacing w:after="0" w:line="240" w:lineRule="auto"/>
        <w:ind w:left="1080"/>
        <w:rPr>
          <w:rFonts w:asciiTheme="majorBidi" w:hAnsiTheme="majorBidi" w:cstheme="majorBidi"/>
          <w:color w:val="000000"/>
          <w:sz w:val="24"/>
          <w:szCs w:val="24"/>
        </w:rPr>
      </w:pPr>
    </w:p>
    <w:p w14:paraId="44C6BEAD" w14:textId="25E9A814" w:rsidR="0096759F" w:rsidRPr="0096759F" w:rsidRDefault="00BC6E60" w:rsidP="0096759F">
      <w:pPr>
        <w:pStyle w:val="ListParagraph"/>
        <w:numPr>
          <w:ilvl w:val="0"/>
          <w:numId w:val="6"/>
        </w:numPr>
        <w:autoSpaceDE w:val="0"/>
        <w:autoSpaceDN w:val="0"/>
        <w:adjustRightInd w:val="0"/>
        <w:spacing w:after="0" w:line="240" w:lineRule="auto"/>
        <w:rPr>
          <w:rFonts w:asciiTheme="majorBidi" w:hAnsiTheme="majorBidi" w:cstheme="majorBidi"/>
          <w:color w:val="000000"/>
          <w:sz w:val="24"/>
          <w:szCs w:val="24"/>
        </w:rPr>
      </w:pPr>
      <w:r w:rsidRPr="0096759F">
        <w:rPr>
          <w:rFonts w:asciiTheme="majorBidi" w:hAnsiTheme="majorBidi" w:cstheme="majorBidi"/>
          <w:b/>
          <w:bCs/>
          <w:color w:val="000000"/>
          <w:sz w:val="24"/>
          <w:szCs w:val="24"/>
        </w:rPr>
        <w:t>Marketing and Sales:</w:t>
      </w:r>
      <w:r w:rsidR="0006314E" w:rsidRPr="0096759F">
        <w:rPr>
          <w:rFonts w:asciiTheme="majorBidi" w:hAnsiTheme="majorBidi" w:cstheme="majorBidi"/>
          <w:b/>
          <w:bCs/>
          <w:color w:val="000000"/>
          <w:sz w:val="24"/>
          <w:szCs w:val="24"/>
        </w:rPr>
        <w:t xml:space="preserve"> </w:t>
      </w:r>
      <w:r w:rsidR="001B0E40" w:rsidRPr="001B0E40">
        <w:rPr>
          <w:rFonts w:asciiTheme="majorBidi" w:hAnsiTheme="majorBidi" w:cstheme="majorBidi"/>
          <w:color w:val="000000"/>
          <w:sz w:val="24"/>
          <w:szCs w:val="24"/>
        </w:rPr>
        <w:t xml:space="preserve">enforcing laws on </w:t>
      </w:r>
      <w:r w:rsidR="00DD7C43">
        <w:rPr>
          <w:rFonts w:asciiTheme="majorBidi" w:hAnsiTheme="majorBidi" w:cstheme="majorBidi"/>
          <w:color w:val="000000"/>
          <w:sz w:val="24"/>
          <w:szCs w:val="24"/>
        </w:rPr>
        <w:t>FutureTEC</w:t>
      </w:r>
      <w:r w:rsidR="001B0E40" w:rsidRPr="001B0E40">
        <w:rPr>
          <w:rFonts w:asciiTheme="majorBidi" w:hAnsiTheme="majorBidi" w:cstheme="majorBidi"/>
          <w:color w:val="000000"/>
          <w:sz w:val="24"/>
          <w:szCs w:val="24"/>
        </w:rPr>
        <w:t xml:space="preserve"> could have a range of effects on </w:t>
      </w:r>
      <w:r w:rsidR="001B0E40">
        <w:rPr>
          <w:rFonts w:asciiTheme="majorBidi" w:hAnsiTheme="majorBidi" w:cstheme="majorBidi"/>
          <w:color w:val="000000"/>
          <w:sz w:val="24"/>
          <w:szCs w:val="24"/>
        </w:rPr>
        <w:t>marketing</w:t>
      </w:r>
      <w:r w:rsidR="001B0E40" w:rsidRPr="001B0E40">
        <w:rPr>
          <w:rFonts w:asciiTheme="majorBidi" w:hAnsiTheme="majorBidi" w:cstheme="majorBidi"/>
          <w:color w:val="000000"/>
          <w:sz w:val="24"/>
          <w:szCs w:val="24"/>
        </w:rPr>
        <w:t xml:space="preserve"> and sales</w:t>
      </w:r>
      <w:r w:rsidR="001B0E40">
        <w:rPr>
          <w:rFonts w:asciiTheme="majorBidi" w:hAnsiTheme="majorBidi" w:cstheme="majorBidi"/>
          <w:color w:val="000000"/>
          <w:sz w:val="24"/>
          <w:szCs w:val="24"/>
        </w:rPr>
        <w:t>.</w:t>
      </w:r>
      <w:r w:rsidR="001B0E40" w:rsidRPr="001B0E40">
        <w:rPr>
          <w:rFonts w:asciiTheme="majorBidi" w:hAnsiTheme="majorBidi" w:cstheme="majorBidi"/>
          <w:color w:val="000000"/>
          <w:sz w:val="24"/>
          <w:szCs w:val="24"/>
        </w:rPr>
        <w:t xml:space="preserve"> Legislations, for instance, could cause increased sales, ensure a good brand image, lower the risk of customer lawsuits, and reduce the likelihood of brand replication by other businesses. On the other </w:t>
      </w:r>
      <w:r w:rsidR="00E06226">
        <w:rPr>
          <w:rFonts w:asciiTheme="majorBidi" w:hAnsiTheme="majorBidi" w:cstheme="majorBidi"/>
          <w:color w:val="000000"/>
          <w:sz w:val="24"/>
          <w:szCs w:val="24"/>
        </w:rPr>
        <w:t>hand</w:t>
      </w:r>
      <w:r w:rsidR="001B0E40" w:rsidRPr="001B0E40">
        <w:rPr>
          <w:rFonts w:asciiTheme="majorBidi" w:hAnsiTheme="majorBidi" w:cstheme="majorBidi"/>
          <w:color w:val="000000"/>
          <w:sz w:val="24"/>
          <w:szCs w:val="24"/>
        </w:rPr>
        <w:t xml:space="preserve">, abiding by all rules might be expensive, which makes </w:t>
      </w:r>
      <w:r w:rsidR="00E06226">
        <w:rPr>
          <w:rFonts w:asciiTheme="majorBidi" w:hAnsiTheme="majorBidi" w:cstheme="majorBidi"/>
          <w:color w:val="000000"/>
          <w:sz w:val="24"/>
          <w:szCs w:val="24"/>
        </w:rPr>
        <w:t>sales</w:t>
      </w:r>
      <w:r w:rsidR="001B0E40" w:rsidRPr="001B0E40">
        <w:rPr>
          <w:rFonts w:asciiTheme="majorBidi" w:hAnsiTheme="majorBidi" w:cstheme="majorBidi"/>
          <w:color w:val="000000"/>
          <w:sz w:val="24"/>
          <w:szCs w:val="24"/>
        </w:rPr>
        <w:t xml:space="preserve"> more important. Additionally, any problems with the items could have a negative effect on sales, and the branding</w:t>
      </w:r>
      <w:r w:rsidR="00E06226">
        <w:rPr>
          <w:rFonts w:asciiTheme="majorBidi" w:hAnsiTheme="majorBidi" w:cstheme="majorBidi"/>
          <w:color w:val="000000"/>
          <w:sz w:val="24"/>
          <w:szCs w:val="24"/>
        </w:rPr>
        <w:t>,</w:t>
      </w:r>
      <w:r w:rsidR="001B0E40" w:rsidRPr="001B0E40">
        <w:rPr>
          <w:rFonts w:asciiTheme="majorBidi" w:hAnsiTheme="majorBidi" w:cstheme="majorBidi"/>
          <w:color w:val="000000"/>
          <w:sz w:val="24"/>
          <w:szCs w:val="24"/>
        </w:rPr>
        <w:t xml:space="preserve"> and intellectual property must be original.</w:t>
      </w:r>
    </w:p>
    <w:p w14:paraId="35895EB6" w14:textId="7C977D5A" w:rsidR="0031724D" w:rsidRPr="00BC6E60" w:rsidRDefault="0031724D" w:rsidP="0031724D">
      <w:pPr>
        <w:pStyle w:val="ListParagraph"/>
        <w:autoSpaceDE w:val="0"/>
        <w:autoSpaceDN w:val="0"/>
        <w:adjustRightInd w:val="0"/>
        <w:spacing w:after="0" w:line="240" w:lineRule="auto"/>
        <w:ind w:left="1080"/>
        <w:rPr>
          <w:rFonts w:asciiTheme="majorBidi" w:hAnsiTheme="majorBidi" w:cstheme="majorBidi"/>
          <w:color w:val="000000"/>
          <w:sz w:val="24"/>
          <w:szCs w:val="24"/>
        </w:rPr>
      </w:pPr>
    </w:p>
    <w:p w14:paraId="06C21DB1" w14:textId="469F4904" w:rsidR="00A13D91" w:rsidRPr="00A13D91" w:rsidRDefault="002D55E2" w:rsidP="00741280">
      <w:pPr>
        <w:pStyle w:val="ListParagraph"/>
        <w:numPr>
          <w:ilvl w:val="0"/>
          <w:numId w:val="6"/>
        </w:numPr>
        <w:autoSpaceDE w:val="0"/>
        <w:autoSpaceDN w:val="0"/>
        <w:adjustRightInd w:val="0"/>
        <w:spacing w:after="0" w:line="240" w:lineRule="auto"/>
        <w:rPr>
          <w:rFonts w:asciiTheme="majorBidi" w:hAnsiTheme="majorBidi" w:cstheme="majorBidi"/>
          <w:b/>
          <w:bCs/>
          <w:color w:val="000000"/>
          <w:sz w:val="24"/>
          <w:szCs w:val="24"/>
        </w:rPr>
      </w:pPr>
      <w:r w:rsidRPr="00A13D91">
        <w:rPr>
          <w:rFonts w:asciiTheme="majorBidi" w:hAnsiTheme="majorBidi" w:cstheme="majorBidi"/>
          <w:b/>
          <w:bCs/>
          <w:color w:val="000000"/>
          <w:sz w:val="24"/>
          <w:szCs w:val="24"/>
        </w:rPr>
        <w:t>Production</w:t>
      </w:r>
      <w:r w:rsidR="0031724D" w:rsidRPr="00A13D91">
        <w:rPr>
          <w:rFonts w:asciiTheme="majorBidi" w:hAnsiTheme="majorBidi" w:cstheme="majorBidi"/>
          <w:b/>
          <w:bCs/>
          <w:color w:val="000000"/>
          <w:sz w:val="24"/>
          <w:szCs w:val="24"/>
        </w:rPr>
        <w:t>:</w:t>
      </w:r>
      <w:r w:rsidR="001A6D38" w:rsidRPr="00A13D91">
        <w:rPr>
          <w:rFonts w:asciiTheme="majorBidi" w:hAnsiTheme="majorBidi" w:cstheme="majorBidi"/>
          <w:b/>
          <w:bCs/>
          <w:color w:val="000000"/>
          <w:sz w:val="24"/>
          <w:szCs w:val="24"/>
        </w:rPr>
        <w:t xml:space="preserve"> </w:t>
      </w:r>
      <w:r w:rsidR="00A13D91" w:rsidRPr="00A13D91">
        <w:rPr>
          <w:rFonts w:asciiTheme="majorBidi" w:hAnsiTheme="majorBidi" w:cstheme="majorBidi"/>
          <w:color w:val="000000"/>
          <w:sz w:val="24"/>
          <w:szCs w:val="24"/>
        </w:rPr>
        <w:t xml:space="preserve">providing high-quality products and a health workplace may increase sales, boost consumer confidence, and increase employee productivity, all of which may increase the </w:t>
      </w:r>
      <w:r w:rsidR="00E06226">
        <w:rPr>
          <w:rFonts w:asciiTheme="majorBidi" w:hAnsiTheme="majorBidi" w:cstheme="majorBidi"/>
          <w:color w:val="000000"/>
          <w:sz w:val="24"/>
          <w:szCs w:val="24"/>
        </w:rPr>
        <w:t>FutureTEC’s</w:t>
      </w:r>
      <w:r w:rsidR="00A13D91" w:rsidRPr="00A13D91">
        <w:rPr>
          <w:rFonts w:asciiTheme="majorBidi" w:hAnsiTheme="majorBidi" w:cstheme="majorBidi"/>
          <w:color w:val="000000"/>
          <w:sz w:val="24"/>
          <w:szCs w:val="24"/>
        </w:rPr>
        <w:t xml:space="preserve"> overall</w:t>
      </w:r>
      <w:r w:rsidR="00E06226">
        <w:rPr>
          <w:rFonts w:asciiTheme="majorBidi" w:hAnsiTheme="majorBidi" w:cstheme="majorBidi"/>
          <w:color w:val="000000"/>
          <w:sz w:val="24"/>
          <w:szCs w:val="24"/>
        </w:rPr>
        <w:t xml:space="preserve"> quality of services</w:t>
      </w:r>
      <w:r w:rsidR="00A13D91" w:rsidRPr="00A13D91">
        <w:rPr>
          <w:rFonts w:asciiTheme="majorBidi" w:hAnsiTheme="majorBidi" w:cstheme="majorBidi"/>
          <w:color w:val="000000"/>
          <w:sz w:val="24"/>
          <w:szCs w:val="24"/>
        </w:rPr>
        <w:t xml:space="preserve">. </w:t>
      </w:r>
      <w:r w:rsidR="003E5125" w:rsidRPr="003E5125">
        <w:rPr>
          <w:rFonts w:asciiTheme="majorBidi" w:hAnsiTheme="majorBidi" w:cstheme="majorBidi"/>
          <w:color w:val="000000"/>
          <w:sz w:val="24"/>
          <w:szCs w:val="24"/>
        </w:rPr>
        <w:t xml:space="preserve">This is accomplished through laws that regulate the level of quality of products and the working conditions of businesses. </w:t>
      </w:r>
      <w:r w:rsidR="00E06226">
        <w:rPr>
          <w:rFonts w:asciiTheme="majorBidi" w:hAnsiTheme="majorBidi" w:cstheme="majorBidi"/>
          <w:color w:val="000000"/>
          <w:sz w:val="24"/>
          <w:szCs w:val="24"/>
        </w:rPr>
        <w:t>Enforcing t</w:t>
      </w:r>
      <w:r w:rsidR="003E5125" w:rsidRPr="003E5125">
        <w:rPr>
          <w:rFonts w:asciiTheme="majorBidi" w:hAnsiTheme="majorBidi" w:cstheme="majorBidi"/>
          <w:color w:val="000000"/>
          <w:sz w:val="24"/>
          <w:szCs w:val="24"/>
        </w:rPr>
        <w:t>hese laws may be</w:t>
      </w:r>
      <w:r w:rsidR="00E06226">
        <w:rPr>
          <w:rFonts w:asciiTheme="majorBidi" w:hAnsiTheme="majorBidi" w:cstheme="majorBidi"/>
          <w:color w:val="000000"/>
          <w:sz w:val="24"/>
          <w:szCs w:val="24"/>
        </w:rPr>
        <w:t xml:space="preserve"> </w:t>
      </w:r>
      <w:r w:rsidR="003E5125" w:rsidRPr="003E5125">
        <w:rPr>
          <w:rFonts w:asciiTheme="majorBidi" w:hAnsiTheme="majorBidi" w:cstheme="majorBidi"/>
          <w:color w:val="000000"/>
          <w:sz w:val="24"/>
          <w:szCs w:val="24"/>
        </w:rPr>
        <w:t>expensive because all goods and services must be produced to satisfactory standards by using high-quality materials, and productivity may be negatively impacted by complying with working-time requirements.</w:t>
      </w:r>
    </w:p>
    <w:p w14:paraId="08A7CF4B" w14:textId="77777777" w:rsidR="00F4668F" w:rsidRPr="00A13D91" w:rsidRDefault="00F4668F" w:rsidP="00A13D91">
      <w:pPr>
        <w:pStyle w:val="ListParagraph"/>
        <w:rPr>
          <w:rFonts w:asciiTheme="majorBidi" w:hAnsiTheme="majorBidi" w:cstheme="majorBidi"/>
          <w:b/>
          <w:bCs/>
          <w:color w:val="000000"/>
          <w:sz w:val="24"/>
          <w:szCs w:val="24"/>
        </w:rPr>
      </w:pPr>
    </w:p>
    <w:p w14:paraId="0A8329CE" w14:textId="5AA20928" w:rsidR="002D55E2" w:rsidRPr="00A13D91" w:rsidRDefault="002D55E2" w:rsidP="00741280">
      <w:pPr>
        <w:pStyle w:val="ListParagraph"/>
        <w:numPr>
          <w:ilvl w:val="0"/>
          <w:numId w:val="6"/>
        </w:numPr>
        <w:autoSpaceDE w:val="0"/>
        <w:autoSpaceDN w:val="0"/>
        <w:adjustRightInd w:val="0"/>
        <w:spacing w:after="0" w:line="240" w:lineRule="auto"/>
        <w:rPr>
          <w:rFonts w:asciiTheme="majorBidi" w:hAnsiTheme="majorBidi" w:cstheme="majorBidi"/>
          <w:b/>
          <w:bCs/>
          <w:color w:val="000000"/>
          <w:sz w:val="24"/>
          <w:szCs w:val="24"/>
        </w:rPr>
      </w:pPr>
      <w:r w:rsidRPr="00A13D91">
        <w:rPr>
          <w:rFonts w:asciiTheme="majorBidi" w:hAnsiTheme="majorBidi" w:cstheme="majorBidi"/>
          <w:b/>
          <w:bCs/>
          <w:color w:val="000000"/>
          <w:sz w:val="24"/>
          <w:szCs w:val="24"/>
        </w:rPr>
        <w:t xml:space="preserve">Human Resource </w:t>
      </w:r>
      <w:r w:rsidR="0031724D" w:rsidRPr="00A13D91">
        <w:rPr>
          <w:rFonts w:asciiTheme="majorBidi" w:hAnsiTheme="majorBidi" w:cstheme="majorBidi"/>
          <w:b/>
          <w:bCs/>
          <w:color w:val="000000"/>
          <w:sz w:val="24"/>
          <w:szCs w:val="24"/>
        </w:rPr>
        <w:t>Act:</w:t>
      </w:r>
      <w:r w:rsidR="00FF76ED" w:rsidRPr="00FF76ED">
        <w:t xml:space="preserve"> </w:t>
      </w:r>
      <w:r w:rsidR="00FF76ED">
        <w:rPr>
          <w:rFonts w:asciiTheme="majorBidi" w:hAnsiTheme="majorBidi" w:cstheme="majorBidi"/>
          <w:color w:val="000000"/>
          <w:sz w:val="24"/>
          <w:szCs w:val="24"/>
        </w:rPr>
        <w:t>l</w:t>
      </w:r>
      <w:r w:rsidR="00FF76ED" w:rsidRPr="00FF76ED">
        <w:rPr>
          <w:rFonts w:asciiTheme="majorBidi" w:hAnsiTheme="majorBidi" w:cstheme="majorBidi"/>
          <w:color w:val="000000"/>
          <w:sz w:val="24"/>
          <w:szCs w:val="24"/>
        </w:rPr>
        <w:t>egislation that supports the human resource act can ensure lower staff turnover, lower hiring expenses, less complaints, and happier employees, all of which increase</w:t>
      </w:r>
      <w:r w:rsidR="00FF76ED">
        <w:rPr>
          <w:rFonts w:asciiTheme="majorBidi" w:hAnsiTheme="majorBidi" w:cstheme="majorBidi"/>
          <w:color w:val="000000"/>
          <w:sz w:val="24"/>
          <w:szCs w:val="24"/>
        </w:rPr>
        <w:t xml:space="preserve"> the </w:t>
      </w:r>
      <w:r w:rsidR="002A1861">
        <w:rPr>
          <w:rFonts w:asciiTheme="majorBidi" w:hAnsiTheme="majorBidi" w:cstheme="majorBidi"/>
          <w:color w:val="000000"/>
          <w:sz w:val="24"/>
          <w:szCs w:val="24"/>
        </w:rPr>
        <w:t>FutureTEC’s</w:t>
      </w:r>
      <w:r w:rsidR="00FF76ED" w:rsidRPr="00FF76ED">
        <w:rPr>
          <w:rFonts w:asciiTheme="majorBidi" w:hAnsiTheme="majorBidi" w:cstheme="majorBidi"/>
          <w:color w:val="000000"/>
          <w:sz w:val="24"/>
          <w:szCs w:val="24"/>
        </w:rPr>
        <w:t xml:space="preserve"> productivity.</w:t>
      </w:r>
      <w:r w:rsidR="00FF76ED">
        <w:rPr>
          <w:rFonts w:asciiTheme="majorBidi" w:hAnsiTheme="majorBidi" w:cstheme="majorBidi"/>
          <w:color w:val="000000"/>
          <w:sz w:val="24"/>
          <w:szCs w:val="24"/>
        </w:rPr>
        <w:t xml:space="preserve"> However, </w:t>
      </w:r>
      <w:r w:rsidR="0079636D" w:rsidRPr="0079636D">
        <w:rPr>
          <w:rFonts w:asciiTheme="majorBidi" w:hAnsiTheme="majorBidi" w:cstheme="majorBidi"/>
          <w:color w:val="000000"/>
          <w:sz w:val="24"/>
          <w:szCs w:val="24"/>
        </w:rPr>
        <w:t>making sure that all legal standards are followed can be costly, and if mistakes are made, costly legal action may follow.</w:t>
      </w:r>
    </w:p>
    <w:p w14:paraId="0750B333" w14:textId="77777777" w:rsidR="0031724D" w:rsidRPr="0031724D" w:rsidRDefault="0031724D" w:rsidP="0031724D">
      <w:pPr>
        <w:pStyle w:val="ListParagraph"/>
        <w:autoSpaceDE w:val="0"/>
        <w:autoSpaceDN w:val="0"/>
        <w:adjustRightInd w:val="0"/>
        <w:spacing w:after="0" w:line="240" w:lineRule="auto"/>
        <w:ind w:left="1080"/>
        <w:rPr>
          <w:rFonts w:asciiTheme="majorBidi" w:hAnsiTheme="majorBidi" w:cstheme="majorBidi"/>
          <w:b/>
          <w:bCs/>
          <w:color w:val="000000"/>
          <w:sz w:val="24"/>
          <w:szCs w:val="24"/>
        </w:rPr>
      </w:pPr>
    </w:p>
    <w:p w14:paraId="13148BF4" w14:textId="21A50BE3" w:rsidR="0031724D" w:rsidRPr="00477252" w:rsidRDefault="00863B76" w:rsidP="00477252">
      <w:pPr>
        <w:pStyle w:val="ListParagraph"/>
        <w:numPr>
          <w:ilvl w:val="0"/>
          <w:numId w:val="14"/>
        </w:numPr>
        <w:rPr>
          <w:rFonts w:asciiTheme="majorBidi" w:hAnsiTheme="majorBidi" w:cstheme="majorBidi"/>
          <w:sz w:val="24"/>
          <w:szCs w:val="24"/>
        </w:rPr>
      </w:pPr>
      <w:bookmarkStart w:id="37" w:name="_Toc120901988"/>
      <w:r w:rsidRPr="00477252">
        <w:rPr>
          <w:rStyle w:val="Heading3Char"/>
          <w:rFonts w:asciiTheme="majorBidi" w:hAnsiTheme="majorBidi"/>
          <w:b/>
          <w:bCs/>
          <w:color w:val="auto"/>
        </w:rPr>
        <w:t xml:space="preserve">Change </w:t>
      </w:r>
      <w:r w:rsidR="0031724D" w:rsidRPr="00477252">
        <w:rPr>
          <w:rStyle w:val="Heading3Char"/>
          <w:rFonts w:asciiTheme="majorBidi" w:hAnsiTheme="majorBidi"/>
          <w:b/>
          <w:bCs/>
          <w:color w:val="auto"/>
        </w:rPr>
        <w:t>M</w:t>
      </w:r>
      <w:r w:rsidRPr="00477252">
        <w:rPr>
          <w:rStyle w:val="Heading3Char"/>
          <w:rFonts w:asciiTheme="majorBidi" w:hAnsiTheme="majorBidi"/>
          <w:b/>
          <w:bCs/>
          <w:color w:val="auto"/>
        </w:rPr>
        <w:t>anagement</w:t>
      </w:r>
      <w:bookmarkEnd w:id="37"/>
      <w:r w:rsidR="0031724D" w:rsidRPr="00477252">
        <w:rPr>
          <w:rFonts w:asciiTheme="majorBidi" w:hAnsiTheme="majorBidi" w:cstheme="majorBidi"/>
          <w:b/>
          <w:bCs/>
          <w:sz w:val="24"/>
          <w:szCs w:val="24"/>
        </w:rPr>
        <w:t>:</w:t>
      </w:r>
      <w:r w:rsidR="00023C75" w:rsidRPr="00477252">
        <w:rPr>
          <w:rFonts w:asciiTheme="majorBidi" w:hAnsiTheme="majorBidi" w:cstheme="majorBidi"/>
          <w:b/>
          <w:bCs/>
          <w:sz w:val="24"/>
          <w:szCs w:val="24"/>
        </w:rPr>
        <w:t xml:space="preserve"> </w:t>
      </w:r>
      <w:r w:rsidR="00023C75" w:rsidRPr="00477252">
        <w:rPr>
          <w:rFonts w:asciiTheme="majorBidi" w:hAnsiTheme="majorBidi" w:cstheme="majorBidi"/>
          <w:sz w:val="24"/>
          <w:szCs w:val="24"/>
        </w:rPr>
        <w:t xml:space="preserve">whether they be tiny staff reorganizations or significant mergers, everyone is affected by changes, as they are necessary for any firm to succeed in a highly competitive market. </w:t>
      </w:r>
      <w:r w:rsidR="004369C5" w:rsidRPr="00477252">
        <w:rPr>
          <w:rFonts w:asciiTheme="majorBidi" w:hAnsiTheme="majorBidi" w:cstheme="majorBidi"/>
          <w:sz w:val="24"/>
          <w:szCs w:val="24"/>
        </w:rPr>
        <w:t xml:space="preserve">It is common to experience significant resistance to these changes, but by keeping the team informed and up to date, you can greatly smooth the transition and reduce the resistance. If you don't, it could result in decreased productivity and job satisfaction due to their lack of involvement in the change, which would result in resistance to change </w:t>
      </w:r>
      <w:r w:rsidR="004369C5" w:rsidRPr="00477252">
        <w:rPr>
          <w:rFonts w:asciiTheme="majorBidi" w:hAnsiTheme="majorBidi" w:cstheme="majorBidi"/>
          <w:sz w:val="24"/>
          <w:szCs w:val="24"/>
        </w:rPr>
        <w:fldChar w:fldCharType="begin" w:fldLock="1"/>
      </w:r>
      <w:r w:rsidR="00610323" w:rsidRPr="00477252">
        <w:rPr>
          <w:rFonts w:asciiTheme="majorBidi" w:hAnsiTheme="majorBidi" w:cstheme="majorBidi"/>
          <w:sz w:val="24"/>
          <w:szCs w:val="24"/>
        </w:rPr>
        <w:instrText>ADDIN CSL_CITATION {"citationItems":[{"id":"ITEM-1","itemData":{"URL":"https://change.walkme.com/organizational-change-management/","accessed":{"date-parts":[["2022","11","28"]]},"author":[{"dropping-particle":"","family":"Smith","given":"Christopher","non-dropping-particle":"","parse-names":false,"suffix":""}],"container-title":"Walk me","id":"ITEM-1","issued":{"date-parts":[["2018"]]},"page":"1-1","title":"What are the challenges faced during organizational change management?","type":"webpage"},"uris":["http://www.mendeley.com/documents/?uuid=36867855-f076-30b8-98e4-940fa459ae9b"]}],"mendeley":{"formattedCitation":"(Smith, 2018)","plainTextFormattedCitation":"(Smith, 2018)","previouslyFormattedCitation":"(Smith, 2018)"},"properties":{"noteIndex":0},"schema":"https://github.com/citation-style-language/schema/raw/master/csl-citation.json"}</w:instrText>
      </w:r>
      <w:r w:rsidR="004369C5" w:rsidRPr="00477252">
        <w:rPr>
          <w:rFonts w:asciiTheme="majorBidi" w:hAnsiTheme="majorBidi" w:cstheme="majorBidi"/>
          <w:sz w:val="24"/>
          <w:szCs w:val="24"/>
        </w:rPr>
        <w:fldChar w:fldCharType="separate"/>
      </w:r>
      <w:r w:rsidR="004369C5" w:rsidRPr="00477252">
        <w:rPr>
          <w:rFonts w:asciiTheme="majorBidi" w:hAnsiTheme="majorBidi" w:cstheme="majorBidi"/>
          <w:noProof/>
          <w:sz w:val="24"/>
          <w:szCs w:val="24"/>
        </w:rPr>
        <w:t>(Smith, 2018)</w:t>
      </w:r>
      <w:r w:rsidR="004369C5" w:rsidRPr="00477252">
        <w:rPr>
          <w:rFonts w:asciiTheme="majorBidi" w:hAnsiTheme="majorBidi" w:cstheme="majorBidi"/>
          <w:sz w:val="24"/>
          <w:szCs w:val="24"/>
        </w:rPr>
        <w:fldChar w:fldCharType="end"/>
      </w:r>
      <w:r w:rsidR="004369C5" w:rsidRPr="00477252">
        <w:rPr>
          <w:rFonts w:asciiTheme="majorBidi" w:hAnsiTheme="majorBidi" w:cstheme="majorBidi"/>
          <w:sz w:val="24"/>
          <w:szCs w:val="24"/>
        </w:rPr>
        <w:t xml:space="preserve">. </w:t>
      </w:r>
      <w:r w:rsidR="00023C75" w:rsidRPr="00477252">
        <w:rPr>
          <w:rFonts w:asciiTheme="majorBidi" w:hAnsiTheme="majorBidi" w:cstheme="majorBidi"/>
          <w:sz w:val="24"/>
          <w:szCs w:val="24"/>
        </w:rPr>
        <w:t>There are two types of changes:</w:t>
      </w:r>
    </w:p>
    <w:p w14:paraId="6A1C808D" w14:textId="77777777" w:rsidR="00023C75" w:rsidRPr="00023C75" w:rsidRDefault="00023C75" w:rsidP="00023C75"/>
    <w:p w14:paraId="22D5E7DD" w14:textId="44B0578C" w:rsidR="0031724D" w:rsidRPr="00C61A5B" w:rsidRDefault="0031724D" w:rsidP="0022588E">
      <w:pPr>
        <w:pStyle w:val="ListParagraph"/>
        <w:numPr>
          <w:ilvl w:val="0"/>
          <w:numId w:val="9"/>
        </w:numPr>
        <w:autoSpaceDE w:val="0"/>
        <w:autoSpaceDN w:val="0"/>
        <w:adjustRightInd w:val="0"/>
        <w:spacing w:after="0" w:line="240" w:lineRule="auto"/>
        <w:rPr>
          <w:rFonts w:asciiTheme="majorBidi" w:hAnsiTheme="majorBidi" w:cstheme="majorBidi"/>
          <w:b/>
          <w:bCs/>
          <w:color w:val="000000"/>
          <w:sz w:val="24"/>
          <w:szCs w:val="24"/>
        </w:rPr>
      </w:pPr>
      <w:r w:rsidRPr="00477252">
        <w:rPr>
          <w:rStyle w:val="Heading4Char"/>
          <w:rFonts w:asciiTheme="majorBidi" w:hAnsiTheme="majorBidi"/>
          <w:b/>
          <w:bCs/>
          <w:i w:val="0"/>
          <w:iCs w:val="0"/>
          <w:color w:val="auto"/>
          <w:sz w:val="24"/>
          <w:szCs w:val="24"/>
        </w:rPr>
        <w:t>P</w:t>
      </w:r>
      <w:r w:rsidR="00863B76" w:rsidRPr="00477252">
        <w:rPr>
          <w:rStyle w:val="Heading4Char"/>
          <w:rFonts w:asciiTheme="majorBidi" w:hAnsiTheme="majorBidi"/>
          <w:b/>
          <w:bCs/>
          <w:i w:val="0"/>
          <w:iCs w:val="0"/>
          <w:color w:val="auto"/>
          <w:sz w:val="24"/>
          <w:szCs w:val="24"/>
        </w:rPr>
        <w:t xml:space="preserve">lanned </w:t>
      </w:r>
      <w:r w:rsidRPr="00477252">
        <w:rPr>
          <w:rStyle w:val="Heading4Char"/>
          <w:rFonts w:asciiTheme="majorBidi" w:hAnsiTheme="majorBidi"/>
          <w:b/>
          <w:bCs/>
          <w:i w:val="0"/>
          <w:iCs w:val="0"/>
          <w:color w:val="auto"/>
          <w:sz w:val="24"/>
          <w:szCs w:val="24"/>
        </w:rPr>
        <w:t>C</w:t>
      </w:r>
      <w:r w:rsidR="00863B76" w:rsidRPr="00477252">
        <w:rPr>
          <w:rStyle w:val="Heading4Char"/>
          <w:rFonts w:asciiTheme="majorBidi" w:hAnsiTheme="majorBidi"/>
          <w:b/>
          <w:bCs/>
          <w:i w:val="0"/>
          <w:iCs w:val="0"/>
          <w:color w:val="auto"/>
          <w:sz w:val="24"/>
          <w:szCs w:val="24"/>
        </w:rPr>
        <w:t>hanges</w:t>
      </w:r>
      <w:r w:rsidRPr="0031724D">
        <w:rPr>
          <w:rFonts w:asciiTheme="majorBidi" w:hAnsiTheme="majorBidi" w:cstheme="majorBidi"/>
          <w:b/>
          <w:bCs/>
          <w:color w:val="000000"/>
          <w:sz w:val="24"/>
          <w:szCs w:val="24"/>
        </w:rPr>
        <w:t>:</w:t>
      </w:r>
      <w:r w:rsidR="0022588E">
        <w:rPr>
          <w:rFonts w:asciiTheme="majorBidi" w:hAnsiTheme="majorBidi" w:cstheme="majorBidi"/>
          <w:b/>
          <w:bCs/>
          <w:color w:val="000000"/>
          <w:sz w:val="24"/>
          <w:szCs w:val="24"/>
        </w:rPr>
        <w:t xml:space="preserve"> </w:t>
      </w:r>
      <w:r w:rsidR="0022588E" w:rsidRPr="00AA0BB9">
        <w:rPr>
          <w:rFonts w:asciiTheme="majorBidi" w:hAnsiTheme="majorBidi" w:cstheme="majorBidi"/>
          <w:color w:val="000000"/>
          <w:sz w:val="24"/>
          <w:szCs w:val="24"/>
        </w:rPr>
        <w:t>it i</w:t>
      </w:r>
      <w:r w:rsidR="0022588E">
        <w:rPr>
          <w:rFonts w:asciiTheme="majorBidi" w:hAnsiTheme="majorBidi" w:cstheme="majorBidi"/>
          <w:b/>
          <w:bCs/>
          <w:color w:val="000000"/>
          <w:sz w:val="24"/>
          <w:szCs w:val="24"/>
        </w:rPr>
        <w:t xml:space="preserve">s </w:t>
      </w:r>
      <w:r w:rsidR="0022588E" w:rsidRPr="0022588E">
        <w:rPr>
          <w:rFonts w:asciiTheme="majorBidi" w:hAnsiTheme="majorBidi" w:cstheme="majorBidi"/>
          <w:color w:val="000000"/>
          <w:sz w:val="24"/>
          <w:szCs w:val="24"/>
        </w:rPr>
        <w:t xml:space="preserve">the procedure for preparing the workforce of the </w:t>
      </w:r>
      <w:r w:rsidR="00BC6912">
        <w:rPr>
          <w:rFonts w:asciiTheme="majorBidi" w:hAnsiTheme="majorBidi" w:cstheme="majorBidi"/>
          <w:color w:val="000000"/>
          <w:sz w:val="24"/>
          <w:szCs w:val="24"/>
        </w:rPr>
        <w:t>FutureTEC</w:t>
      </w:r>
      <w:r w:rsidR="0022588E" w:rsidRPr="0022588E">
        <w:rPr>
          <w:rFonts w:asciiTheme="majorBidi" w:hAnsiTheme="majorBidi" w:cstheme="majorBidi"/>
          <w:color w:val="000000"/>
          <w:sz w:val="24"/>
          <w:szCs w:val="24"/>
        </w:rPr>
        <w:t xml:space="preserve"> for a new direction</w:t>
      </w:r>
      <w:r w:rsidR="00BC6912">
        <w:rPr>
          <w:rFonts w:asciiTheme="majorBidi" w:hAnsiTheme="majorBidi" w:cstheme="majorBidi"/>
          <w:color w:val="000000"/>
          <w:sz w:val="24"/>
          <w:szCs w:val="24"/>
        </w:rPr>
        <w:t xml:space="preserve"> whenever it is needed</w:t>
      </w:r>
      <w:r w:rsidR="0022588E" w:rsidRPr="0022588E">
        <w:rPr>
          <w:rFonts w:asciiTheme="majorBidi" w:hAnsiTheme="majorBidi" w:cstheme="majorBidi"/>
          <w:color w:val="000000"/>
          <w:sz w:val="24"/>
          <w:szCs w:val="24"/>
        </w:rPr>
        <w:t>. This strategy can be used to improve the company's culture, internal structures, procedures, measurements, rewards, and other elements</w:t>
      </w:r>
      <w:r w:rsidR="00610323">
        <w:rPr>
          <w:rFonts w:asciiTheme="majorBidi" w:hAnsiTheme="majorBidi" w:cstheme="majorBidi"/>
          <w:color w:val="000000"/>
          <w:sz w:val="24"/>
          <w:szCs w:val="24"/>
        </w:rPr>
        <w:t xml:space="preserve"> </w:t>
      </w:r>
      <w:r w:rsidR="00610323">
        <w:rPr>
          <w:rFonts w:asciiTheme="majorBidi" w:hAnsiTheme="majorBidi" w:cstheme="majorBidi"/>
          <w:color w:val="000000"/>
          <w:sz w:val="24"/>
          <w:szCs w:val="24"/>
        </w:rPr>
        <w:fldChar w:fldCharType="begin" w:fldLock="1"/>
      </w:r>
      <w:r w:rsidR="00AA3711">
        <w:rPr>
          <w:rFonts w:asciiTheme="majorBidi" w:hAnsiTheme="majorBidi" w:cstheme="majorBidi"/>
          <w:color w:val="000000"/>
          <w:sz w:val="24"/>
          <w:szCs w:val="24"/>
        </w:rPr>
        <w:instrText>ADDIN CSL_CITATION {"citationItems":[{"id":"ITEM-1","itemData":{"URL":"https://blog.hypeinnovation.com/planned-change-management","accessed":{"date-parts":[["2022","11","28"]]},"author":[{"dropping-particle":"","family":"Pop","given":"Oana-Maria","non-dropping-particle":"","parse-names":false,"suffix":""}],"container-title":"HYPE Innovation Blog","id":"ITEM-1","issued":{"date-parts":[["2018"]]},"title":"Planned Change Management and Why You Should Care","type":"webpage"},"uris":["http://www.mendeley.com/documents/?uuid=7a72e802-13cf-3a0f-9278-9815dfb4eb19"]}],"mendeley":{"formattedCitation":"(Pop, 2018)","plainTextFormattedCitation":"(Pop, 2018)","previouslyFormattedCitation":"(Pop, 2018)"},"properties":{"noteIndex":0},"schema":"https://github.com/citation-style-language/schema/raw/master/csl-citation.json"}</w:instrText>
      </w:r>
      <w:r w:rsidR="00610323">
        <w:rPr>
          <w:rFonts w:asciiTheme="majorBidi" w:hAnsiTheme="majorBidi" w:cstheme="majorBidi"/>
          <w:color w:val="000000"/>
          <w:sz w:val="24"/>
          <w:szCs w:val="24"/>
        </w:rPr>
        <w:fldChar w:fldCharType="separate"/>
      </w:r>
      <w:r w:rsidR="00610323" w:rsidRPr="00610323">
        <w:rPr>
          <w:rFonts w:asciiTheme="majorBidi" w:hAnsiTheme="majorBidi" w:cstheme="majorBidi"/>
          <w:noProof/>
          <w:color w:val="000000"/>
          <w:sz w:val="24"/>
          <w:szCs w:val="24"/>
        </w:rPr>
        <w:t>(Pop, 2018)</w:t>
      </w:r>
      <w:r w:rsidR="00610323">
        <w:rPr>
          <w:rFonts w:asciiTheme="majorBidi" w:hAnsiTheme="majorBidi" w:cstheme="majorBidi"/>
          <w:color w:val="000000"/>
          <w:sz w:val="24"/>
          <w:szCs w:val="24"/>
        </w:rPr>
        <w:fldChar w:fldCharType="end"/>
      </w:r>
      <w:r w:rsidR="0022588E" w:rsidRPr="0022588E">
        <w:rPr>
          <w:rFonts w:asciiTheme="majorBidi" w:hAnsiTheme="majorBidi" w:cstheme="majorBidi"/>
          <w:color w:val="000000"/>
          <w:sz w:val="24"/>
          <w:szCs w:val="24"/>
        </w:rPr>
        <w:t>.</w:t>
      </w:r>
      <w:r w:rsidR="00610323">
        <w:rPr>
          <w:rFonts w:asciiTheme="majorBidi" w:hAnsiTheme="majorBidi" w:cstheme="majorBidi"/>
          <w:color w:val="000000"/>
          <w:sz w:val="24"/>
          <w:szCs w:val="24"/>
        </w:rPr>
        <w:t xml:space="preserve"> Examples of planned changes include:</w:t>
      </w:r>
    </w:p>
    <w:p w14:paraId="68E14F2D" w14:textId="77777777" w:rsidR="00C61A5B" w:rsidRPr="0022588E" w:rsidRDefault="00C61A5B" w:rsidP="00C61A5B">
      <w:pPr>
        <w:pStyle w:val="ListParagraph"/>
        <w:autoSpaceDE w:val="0"/>
        <w:autoSpaceDN w:val="0"/>
        <w:adjustRightInd w:val="0"/>
        <w:spacing w:after="0" w:line="240" w:lineRule="auto"/>
        <w:ind w:left="1080"/>
        <w:rPr>
          <w:rFonts w:asciiTheme="majorBidi" w:hAnsiTheme="majorBidi" w:cstheme="majorBidi"/>
          <w:b/>
          <w:bCs/>
          <w:color w:val="000000"/>
          <w:sz w:val="24"/>
          <w:szCs w:val="24"/>
        </w:rPr>
      </w:pPr>
    </w:p>
    <w:p w14:paraId="591126D0" w14:textId="138D84FF" w:rsidR="0031724D" w:rsidRPr="00B54529" w:rsidRDefault="0031724D" w:rsidP="0031724D">
      <w:pPr>
        <w:pStyle w:val="ListParagraph"/>
        <w:numPr>
          <w:ilvl w:val="0"/>
          <w:numId w:val="10"/>
        </w:numPr>
        <w:autoSpaceDE w:val="0"/>
        <w:autoSpaceDN w:val="0"/>
        <w:adjustRightInd w:val="0"/>
        <w:spacing w:after="0" w:line="240" w:lineRule="auto"/>
        <w:rPr>
          <w:rFonts w:asciiTheme="majorBidi" w:hAnsiTheme="majorBidi" w:cstheme="majorBidi"/>
          <w:color w:val="000000"/>
          <w:sz w:val="24"/>
          <w:szCs w:val="24"/>
        </w:rPr>
      </w:pPr>
      <w:r w:rsidRPr="0031724D">
        <w:rPr>
          <w:rFonts w:asciiTheme="majorBidi" w:hAnsiTheme="majorBidi" w:cstheme="majorBidi"/>
          <w:b/>
          <w:bCs/>
          <w:color w:val="000000"/>
          <w:sz w:val="24"/>
          <w:szCs w:val="24"/>
        </w:rPr>
        <w:lastRenderedPageBreak/>
        <w:t>E</w:t>
      </w:r>
      <w:r w:rsidR="00863B76" w:rsidRPr="0031724D">
        <w:rPr>
          <w:rFonts w:asciiTheme="majorBidi" w:hAnsiTheme="majorBidi" w:cstheme="majorBidi"/>
          <w:b/>
          <w:bCs/>
          <w:color w:val="000000"/>
          <w:sz w:val="24"/>
          <w:szCs w:val="24"/>
        </w:rPr>
        <w:t>xpansion</w:t>
      </w:r>
      <w:r>
        <w:rPr>
          <w:rFonts w:asciiTheme="majorBidi" w:hAnsiTheme="majorBidi" w:cstheme="majorBidi"/>
          <w:b/>
          <w:bCs/>
          <w:color w:val="000000"/>
          <w:sz w:val="24"/>
          <w:szCs w:val="24"/>
        </w:rPr>
        <w:t>:</w:t>
      </w:r>
      <w:r w:rsidR="00B54529">
        <w:rPr>
          <w:rFonts w:asciiTheme="majorBidi" w:hAnsiTheme="majorBidi" w:cstheme="majorBidi"/>
          <w:b/>
          <w:bCs/>
          <w:color w:val="000000"/>
          <w:sz w:val="24"/>
          <w:szCs w:val="24"/>
        </w:rPr>
        <w:t xml:space="preserve"> </w:t>
      </w:r>
      <w:r w:rsidR="00B54529">
        <w:rPr>
          <w:rFonts w:asciiTheme="majorBidi" w:hAnsiTheme="majorBidi" w:cstheme="majorBidi"/>
          <w:color w:val="000000"/>
          <w:sz w:val="24"/>
          <w:szCs w:val="24"/>
        </w:rPr>
        <w:t>m</w:t>
      </w:r>
      <w:r w:rsidR="00B54529" w:rsidRPr="00B54529">
        <w:rPr>
          <w:rFonts w:asciiTheme="majorBidi" w:hAnsiTheme="majorBidi" w:cstheme="majorBidi"/>
          <w:color w:val="000000"/>
          <w:sz w:val="24"/>
          <w:szCs w:val="24"/>
        </w:rPr>
        <w:t>ost businesses will ultimately face</w:t>
      </w:r>
      <w:r w:rsidR="00BC6912">
        <w:rPr>
          <w:rFonts w:asciiTheme="majorBidi" w:hAnsiTheme="majorBidi" w:cstheme="majorBidi"/>
          <w:color w:val="000000"/>
          <w:sz w:val="24"/>
          <w:szCs w:val="24"/>
        </w:rPr>
        <w:t>, and even FutureTEC faced</w:t>
      </w:r>
      <w:r w:rsidR="00B54529" w:rsidRPr="00B54529">
        <w:rPr>
          <w:rFonts w:asciiTheme="majorBidi" w:hAnsiTheme="majorBidi" w:cstheme="majorBidi"/>
          <w:color w:val="000000"/>
          <w:sz w:val="24"/>
          <w:szCs w:val="24"/>
        </w:rPr>
        <w:t xml:space="preserve"> the </w:t>
      </w:r>
      <w:r w:rsidR="00B54529">
        <w:rPr>
          <w:rFonts w:asciiTheme="majorBidi" w:hAnsiTheme="majorBidi" w:cstheme="majorBidi"/>
          <w:color w:val="000000"/>
          <w:sz w:val="24"/>
          <w:szCs w:val="24"/>
        </w:rPr>
        <w:t>opportunity</w:t>
      </w:r>
      <w:r w:rsidR="00B54529" w:rsidRPr="00B54529">
        <w:rPr>
          <w:rFonts w:asciiTheme="majorBidi" w:hAnsiTheme="majorBidi" w:cstheme="majorBidi"/>
          <w:color w:val="000000"/>
          <w:sz w:val="24"/>
          <w:szCs w:val="24"/>
        </w:rPr>
        <w:t xml:space="preserve"> of business growth </w:t>
      </w:r>
      <w:r w:rsidR="00332C61">
        <w:rPr>
          <w:rFonts w:asciiTheme="majorBidi" w:hAnsiTheme="majorBidi" w:cstheme="majorBidi"/>
          <w:color w:val="000000"/>
          <w:sz w:val="24"/>
          <w:szCs w:val="24"/>
        </w:rPr>
        <w:t>and</w:t>
      </w:r>
      <w:r w:rsidR="00B54529" w:rsidRPr="00B54529">
        <w:rPr>
          <w:rFonts w:asciiTheme="majorBidi" w:hAnsiTheme="majorBidi" w:cstheme="majorBidi"/>
          <w:color w:val="000000"/>
          <w:sz w:val="24"/>
          <w:szCs w:val="24"/>
        </w:rPr>
        <w:t xml:space="preserve"> development</w:t>
      </w:r>
      <w:r w:rsidR="00332C61">
        <w:rPr>
          <w:rFonts w:asciiTheme="majorBidi" w:hAnsiTheme="majorBidi" w:cstheme="majorBidi"/>
          <w:color w:val="000000"/>
          <w:sz w:val="24"/>
          <w:szCs w:val="24"/>
        </w:rPr>
        <w:t>. T</w:t>
      </w:r>
      <w:r w:rsidR="00B54529">
        <w:rPr>
          <w:rFonts w:asciiTheme="majorBidi" w:hAnsiTheme="majorBidi" w:cstheme="majorBidi"/>
          <w:color w:val="000000"/>
          <w:sz w:val="24"/>
          <w:szCs w:val="24"/>
        </w:rPr>
        <w:t xml:space="preserve">his step is very critical for any business as it is </w:t>
      </w:r>
      <w:r w:rsidR="00B54529" w:rsidRPr="00B54529">
        <w:rPr>
          <w:rFonts w:asciiTheme="majorBidi" w:hAnsiTheme="majorBidi" w:cstheme="majorBidi"/>
          <w:color w:val="000000"/>
          <w:sz w:val="24"/>
          <w:szCs w:val="24"/>
        </w:rPr>
        <w:t>full of opportunities and dangers</w:t>
      </w:r>
      <w:r w:rsidR="00332C61">
        <w:rPr>
          <w:rFonts w:asciiTheme="majorBidi" w:hAnsiTheme="majorBidi" w:cstheme="majorBidi"/>
          <w:color w:val="000000"/>
          <w:sz w:val="24"/>
          <w:szCs w:val="24"/>
        </w:rPr>
        <w:t>,</w:t>
      </w:r>
      <w:r w:rsidR="00B54529">
        <w:rPr>
          <w:rFonts w:asciiTheme="majorBidi" w:hAnsiTheme="majorBidi" w:cstheme="majorBidi"/>
          <w:color w:val="000000"/>
          <w:sz w:val="24"/>
          <w:szCs w:val="24"/>
        </w:rPr>
        <w:t xml:space="preserve"> because </w:t>
      </w:r>
      <w:r w:rsidR="00B54529" w:rsidRPr="00B54529">
        <w:rPr>
          <w:rFonts w:asciiTheme="majorBidi" w:hAnsiTheme="majorBidi" w:cstheme="majorBidi"/>
          <w:color w:val="000000"/>
          <w:sz w:val="24"/>
          <w:szCs w:val="24"/>
        </w:rPr>
        <w:t xml:space="preserve">if it is managed properly, </w:t>
      </w:r>
      <w:r w:rsidR="00332C61">
        <w:rPr>
          <w:rFonts w:asciiTheme="majorBidi" w:hAnsiTheme="majorBidi" w:cstheme="majorBidi"/>
          <w:color w:val="000000"/>
          <w:sz w:val="24"/>
          <w:szCs w:val="24"/>
        </w:rPr>
        <w:t xml:space="preserve">it can raise the company’s revenue exponentially, otherwise, </w:t>
      </w:r>
      <w:r w:rsidR="00BC6912">
        <w:rPr>
          <w:rFonts w:asciiTheme="majorBidi" w:hAnsiTheme="majorBidi" w:cstheme="majorBidi"/>
          <w:color w:val="000000"/>
          <w:sz w:val="24"/>
          <w:szCs w:val="24"/>
        </w:rPr>
        <w:t>the result</w:t>
      </w:r>
      <w:r w:rsidR="00D31C4C">
        <w:rPr>
          <w:rFonts w:asciiTheme="majorBidi" w:hAnsiTheme="majorBidi" w:cstheme="majorBidi"/>
          <w:color w:val="000000"/>
          <w:sz w:val="24"/>
          <w:szCs w:val="24"/>
        </w:rPr>
        <w:t>s</w:t>
      </w:r>
      <w:r w:rsidR="00BC6912">
        <w:rPr>
          <w:rFonts w:asciiTheme="majorBidi" w:hAnsiTheme="majorBidi" w:cstheme="majorBidi"/>
          <w:color w:val="000000"/>
          <w:sz w:val="24"/>
          <w:szCs w:val="24"/>
        </w:rPr>
        <w:t xml:space="preserve"> </w:t>
      </w:r>
      <w:r w:rsidR="00D31C4C">
        <w:rPr>
          <w:rFonts w:asciiTheme="majorBidi" w:hAnsiTheme="majorBidi" w:cstheme="majorBidi"/>
          <w:color w:val="000000"/>
          <w:sz w:val="24"/>
          <w:szCs w:val="24"/>
        </w:rPr>
        <w:t xml:space="preserve">can be catastrophic to the business </w:t>
      </w:r>
      <w:r w:rsidR="004E5C36">
        <w:rPr>
          <w:rFonts w:asciiTheme="majorBidi" w:hAnsiTheme="majorBidi" w:cstheme="majorBidi"/>
          <w:color w:val="000000"/>
          <w:sz w:val="24"/>
          <w:szCs w:val="24"/>
        </w:rPr>
        <w:fldChar w:fldCharType="begin" w:fldLock="1"/>
      </w:r>
      <w:r w:rsidR="00F61252">
        <w:rPr>
          <w:rFonts w:asciiTheme="majorBidi" w:hAnsiTheme="majorBidi" w:cstheme="majorBidi"/>
          <w:color w:val="000000"/>
          <w:sz w:val="24"/>
          <w:szCs w:val="24"/>
        </w:rPr>
        <w:instrText>ADDIN CSL_CITATION {"citationItems":[{"id":"ITEM-1","itemData":{"URL":"https://nnroad.com/blog/business-expansion-strategies/","accessed":{"date-parts":[["2022","11","28"]]},"author":[{"dropping-particle":"","family":"Verde","given":"Giacomo","non-dropping-particle":"","parse-names":false,"suffix":""}],"container-title":"NNRoad","id":"ITEM-1","issued":{"date-parts":[["2021"]]},"title":"The 6 Best Strategies For Business Expansion","type":"webpage"},"uris":["http://www.mendeley.com/documents/?uuid=dd71c739-9cb5-3792-b8af-a517b5c24551"]}],"mendeley":{"formattedCitation":"(Verde, 2021)","plainTextFormattedCitation":"(Verde, 2021)","previouslyFormattedCitation":"(Verde, 2021)"},"properties":{"noteIndex":0},"schema":"https://github.com/citation-style-language/schema/raw/master/csl-citation.json"}</w:instrText>
      </w:r>
      <w:r w:rsidR="004E5C36">
        <w:rPr>
          <w:rFonts w:asciiTheme="majorBidi" w:hAnsiTheme="majorBidi" w:cstheme="majorBidi"/>
          <w:color w:val="000000"/>
          <w:sz w:val="24"/>
          <w:szCs w:val="24"/>
        </w:rPr>
        <w:fldChar w:fldCharType="separate"/>
      </w:r>
      <w:r w:rsidR="004E5C36" w:rsidRPr="004E5C36">
        <w:rPr>
          <w:rFonts w:asciiTheme="majorBidi" w:hAnsiTheme="majorBidi" w:cstheme="majorBidi"/>
          <w:noProof/>
          <w:color w:val="000000"/>
          <w:sz w:val="24"/>
          <w:szCs w:val="24"/>
        </w:rPr>
        <w:t>(Verde, 2021)</w:t>
      </w:r>
      <w:r w:rsidR="004E5C36">
        <w:rPr>
          <w:rFonts w:asciiTheme="majorBidi" w:hAnsiTheme="majorBidi" w:cstheme="majorBidi"/>
          <w:color w:val="000000"/>
          <w:sz w:val="24"/>
          <w:szCs w:val="24"/>
        </w:rPr>
        <w:fldChar w:fldCharType="end"/>
      </w:r>
      <w:r w:rsidR="00B54529" w:rsidRPr="00B54529">
        <w:rPr>
          <w:rFonts w:asciiTheme="majorBidi" w:hAnsiTheme="majorBidi" w:cstheme="majorBidi"/>
          <w:color w:val="000000"/>
          <w:sz w:val="24"/>
          <w:szCs w:val="24"/>
        </w:rPr>
        <w:t>.</w:t>
      </w:r>
    </w:p>
    <w:p w14:paraId="2E9BE0DE" w14:textId="77777777" w:rsidR="0031724D" w:rsidRDefault="0031724D" w:rsidP="0031724D">
      <w:pPr>
        <w:pStyle w:val="ListParagraph"/>
        <w:autoSpaceDE w:val="0"/>
        <w:autoSpaceDN w:val="0"/>
        <w:adjustRightInd w:val="0"/>
        <w:spacing w:after="0" w:line="240" w:lineRule="auto"/>
        <w:ind w:left="1440"/>
        <w:rPr>
          <w:rFonts w:asciiTheme="majorBidi" w:hAnsiTheme="majorBidi" w:cstheme="majorBidi"/>
          <w:color w:val="000000"/>
          <w:sz w:val="24"/>
          <w:szCs w:val="24"/>
        </w:rPr>
      </w:pPr>
    </w:p>
    <w:p w14:paraId="309A2665" w14:textId="7C2DDFAE" w:rsidR="0031724D" w:rsidRPr="0031724D" w:rsidRDefault="0031724D" w:rsidP="0031724D">
      <w:pPr>
        <w:pStyle w:val="ListParagraph"/>
        <w:numPr>
          <w:ilvl w:val="0"/>
          <w:numId w:val="10"/>
        </w:numPr>
        <w:autoSpaceDE w:val="0"/>
        <w:autoSpaceDN w:val="0"/>
        <w:adjustRightInd w:val="0"/>
        <w:spacing w:after="0" w:line="240" w:lineRule="auto"/>
        <w:rPr>
          <w:rFonts w:asciiTheme="majorBidi" w:hAnsiTheme="majorBidi" w:cstheme="majorBidi"/>
          <w:b/>
          <w:bCs/>
          <w:color w:val="000000"/>
          <w:sz w:val="24"/>
          <w:szCs w:val="24"/>
        </w:rPr>
      </w:pPr>
      <w:r w:rsidRPr="0031724D">
        <w:rPr>
          <w:rFonts w:asciiTheme="majorBidi" w:hAnsiTheme="majorBidi" w:cstheme="majorBidi"/>
          <w:b/>
          <w:bCs/>
          <w:color w:val="000000"/>
          <w:sz w:val="24"/>
          <w:szCs w:val="24"/>
        </w:rPr>
        <w:t>D</w:t>
      </w:r>
      <w:r w:rsidR="00863B76" w:rsidRPr="0031724D">
        <w:rPr>
          <w:rFonts w:asciiTheme="majorBidi" w:hAnsiTheme="majorBidi" w:cstheme="majorBidi"/>
          <w:b/>
          <w:bCs/>
          <w:color w:val="000000"/>
          <w:sz w:val="24"/>
          <w:szCs w:val="24"/>
        </w:rPr>
        <w:t>iversification</w:t>
      </w:r>
      <w:r>
        <w:rPr>
          <w:rFonts w:asciiTheme="majorBidi" w:hAnsiTheme="majorBidi" w:cstheme="majorBidi"/>
          <w:b/>
          <w:bCs/>
          <w:color w:val="000000"/>
          <w:sz w:val="24"/>
          <w:szCs w:val="24"/>
        </w:rPr>
        <w:t>:</w:t>
      </w:r>
      <w:r w:rsidR="00AA0BB9">
        <w:rPr>
          <w:rFonts w:asciiTheme="majorBidi" w:hAnsiTheme="majorBidi" w:cstheme="majorBidi"/>
          <w:b/>
          <w:bCs/>
          <w:color w:val="000000"/>
          <w:sz w:val="24"/>
          <w:szCs w:val="24"/>
        </w:rPr>
        <w:t xml:space="preserve"> </w:t>
      </w:r>
      <w:r w:rsidR="00AA0BB9">
        <w:rPr>
          <w:rFonts w:asciiTheme="majorBidi" w:hAnsiTheme="majorBidi" w:cstheme="majorBidi"/>
          <w:color w:val="000000"/>
          <w:sz w:val="24"/>
          <w:szCs w:val="24"/>
        </w:rPr>
        <w:t>i</w:t>
      </w:r>
      <w:r w:rsidR="00AA0BB9" w:rsidRPr="00AA0BB9">
        <w:rPr>
          <w:rFonts w:asciiTheme="majorBidi" w:hAnsiTheme="majorBidi" w:cstheme="majorBidi"/>
          <w:color w:val="000000"/>
          <w:sz w:val="24"/>
          <w:szCs w:val="24"/>
        </w:rPr>
        <w:t xml:space="preserve">t is a </w:t>
      </w:r>
      <w:r w:rsidR="00AA0BB9">
        <w:rPr>
          <w:rFonts w:asciiTheme="majorBidi" w:hAnsiTheme="majorBidi" w:cstheme="majorBidi"/>
          <w:color w:val="000000"/>
          <w:sz w:val="24"/>
          <w:szCs w:val="24"/>
        </w:rPr>
        <w:t>planned</w:t>
      </w:r>
      <w:r w:rsidR="00AA0BB9" w:rsidRPr="00AA0BB9">
        <w:rPr>
          <w:rFonts w:asciiTheme="majorBidi" w:hAnsiTheme="majorBidi" w:cstheme="majorBidi"/>
          <w:color w:val="000000"/>
          <w:sz w:val="24"/>
          <w:szCs w:val="24"/>
        </w:rPr>
        <w:t xml:space="preserve"> strategy whereby a company concentrates on multiple industries at once to offer </w:t>
      </w:r>
      <w:proofErr w:type="gramStart"/>
      <w:r w:rsidR="00AA0BB9" w:rsidRPr="00AA0BB9">
        <w:rPr>
          <w:rFonts w:asciiTheme="majorBidi" w:hAnsiTheme="majorBidi" w:cstheme="majorBidi"/>
          <w:color w:val="000000"/>
          <w:sz w:val="24"/>
          <w:szCs w:val="24"/>
        </w:rPr>
        <w:t>a number of</w:t>
      </w:r>
      <w:proofErr w:type="gramEnd"/>
      <w:r w:rsidR="00AA0BB9" w:rsidRPr="00AA0BB9">
        <w:rPr>
          <w:rFonts w:asciiTheme="majorBidi" w:hAnsiTheme="majorBidi" w:cstheme="majorBidi"/>
          <w:color w:val="000000"/>
          <w:sz w:val="24"/>
          <w:szCs w:val="24"/>
        </w:rPr>
        <w:t xml:space="preserve"> various products or services that are not necessarily related to one another in order to benefit their current customer base, a comparable market, or an altogether different audience</w:t>
      </w:r>
      <w:r w:rsidR="00D259CE">
        <w:rPr>
          <w:rFonts w:asciiTheme="majorBidi" w:hAnsiTheme="majorBidi" w:cstheme="majorBidi"/>
          <w:color w:val="000000"/>
          <w:sz w:val="24"/>
          <w:szCs w:val="24"/>
        </w:rPr>
        <w:t xml:space="preserve">. FutureTEC implements diversification by </w:t>
      </w:r>
      <w:r w:rsidR="00D259CE" w:rsidRPr="00D259CE">
        <w:rPr>
          <w:rFonts w:asciiTheme="majorBidi" w:hAnsiTheme="majorBidi" w:cstheme="majorBidi"/>
          <w:color w:val="000000"/>
          <w:sz w:val="24"/>
          <w:szCs w:val="24"/>
        </w:rPr>
        <w:t xml:space="preserve">delivering world-class </w:t>
      </w:r>
      <w:r w:rsidR="00D259CE">
        <w:rPr>
          <w:rFonts w:asciiTheme="majorBidi" w:hAnsiTheme="majorBidi" w:cstheme="majorBidi"/>
          <w:color w:val="000000"/>
          <w:sz w:val="24"/>
          <w:szCs w:val="24"/>
        </w:rPr>
        <w:t>i</w:t>
      </w:r>
      <w:r w:rsidR="00D259CE" w:rsidRPr="00D259CE">
        <w:rPr>
          <w:rFonts w:asciiTheme="majorBidi" w:hAnsiTheme="majorBidi" w:cstheme="majorBidi"/>
          <w:color w:val="000000"/>
          <w:sz w:val="24"/>
          <w:szCs w:val="24"/>
        </w:rPr>
        <w:t xml:space="preserve">nformation </w:t>
      </w:r>
      <w:r w:rsidR="00D259CE">
        <w:rPr>
          <w:rFonts w:asciiTheme="majorBidi" w:hAnsiTheme="majorBidi" w:cstheme="majorBidi"/>
          <w:color w:val="000000"/>
          <w:sz w:val="24"/>
          <w:szCs w:val="24"/>
        </w:rPr>
        <w:t>s</w:t>
      </w:r>
      <w:r w:rsidR="00D259CE" w:rsidRPr="00D259CE">
        <w:rPr>
          <w:rFonts w:asciiTheme="majorBidi" w:hAnsiTheme="majorBidi" w:cstheme="majorBidi"/>
          <w:color w:val="000000"/>
          <w:sz w:val="24"/>
          <w:szCs w:val="24"/>
        </w:rPr>
        <w:t xml:space="preserve">ecurity, </w:t>
      </w:r>
      <w:r w:rsidR="00D259CE">
        <w:rPr>
          <w:rFonts w:asciiTheme="majorBidi" w:hAnsiTheme="majorBidi" w:cstheme="majorBidi"/>
          <w:color w:val="000000"/>
          <w:sz w:val="24"/>
          <w:szCs w:val="24"/>
        </w:rPr>
        <w:t>i</w:t>
      </w:r>
      <w:r w:rsidR="00D259CE" w:rsidRPr="00D259CE">
        <w:rPr>
          <w:rFonts w:asciiTheme="majorBidi" w:hAnsiTheme="majorBidi" w:cstheme="majorBidi"/>
          <w:color w:val="000000"/>
          <w:sz w:val="24"/>
          <w:szCs w:val="24"/>
        </w:rPr>
        <w:t xml:space="preserve">nformation </w:t>
      </w:r>
      <w:r w:rsidR="00D259CE">
        <w:rPr>
          <w:rFonts w:asciiTheme="majorBidi" w:hAnsiTheme="majorBidi" w:cstheme="majorBidi"/>
          <w:color w:val="000000"/>
          <w:sz w:val="24"/>
          <w:szCs w:val="24"/>
        </w:rPr>
        <w:t>m</w:t>
      </w:r>
      <w:r w:rsidR="00D259CE" w:rsidRPr="00D259CE">
        <w:rPr>
          <w:rFonts w:asciiTheme="majorBidi" w:hAnsiTheme="majorBidi" w:cstheme="majorBidi"/>
          <w:color w:val="000000"/>
          <w:sz w:val="24"/>
          <w:szCs w:val="24"/>
        </w:rPr>
        <w:t xml:space="preserve">anagement, and </w:t>
      </w:r>
      <w:r w:rsidR="00D259CE">
        <w:rPr>
          <w:rFonts w:asciiTheme="majorBidi" w:hAnsiTheme="majorBidi" w:cstheme="majorBidi"/>
          <w:color w:val="000000"/>
          <w:sz w:val="24"/>
          <w:szCs w:val="24"/>
        </w:rPr>
        <w:t>b</w:t>
      </w:r>
      <w:r w:rsidR="00D259CE" w:rsidRPr="00D259CE">
        <w:rPr>
          <w:rFonts w:asciiTheme="majorBidi" w:hAnsiTheme="majorBidi" w:cstheme="majorBidi"/>
          <w:color w:val="000000"/>
          <w:sz w:val="24"/>
          <w:szCs w:val="24"/>
        </w:rPr>
        <w:t xml:space="preserve">usiness </w:t>
      </w:r>
      <w:r w:rsidR="00D259CE">
        <w:rPr>
          <w:rFonts w:asciiTheme="majorBidi" w:hAnsiTheme="majorBidi" w:cstheme="majorBidi"/>
          <w:color w:val="000000"/>
          <w:sz w:val="24"/>
          <w:szCs w:val="24"/>
        </w:rPr>
        <w:t>s</w:t>
      </w:r>
      <w:r w:rsidR="00D259CE" w:rsidRPr="00D259CE">
        <w:rPr>
          <w:rFonts w:asciiTheme="majorBidi" w:hAnsiTheme="majorBidi" w:cstheme="majorBidi"/>
          <w:color w:val="000000"/>
          <w:sz w:val="24"/>
          <w:szCs w:val="24"/>
        </w:rPr>
        <w:t>olutions.</w:t>
      </w:r>
      <w:r w:rsidR="00B54529">
        <w:rPr>
          <w:rFonts w:asciiTheme="majorBidi" w:hAnsiTheme="majorBidi" w:cstheme="majorBidi"/>
          <w:color w:val="000000"/>
          <w:sz w:val="24"/>
          <w:szCs w:val="24"/>
        </w:rPr>
        <w:t xml:space="preserve"> </w:t>
      </w:r>
      <w:r w:rsidR="00B54529">
        <w:rPr>
          <w:rFonts w:asciiTheme="majorBidi" w:hAnsiTheme="majorBidi" w:cstheme="majorBidi"/>
          <w:color w:val="000000"/>
          <w:sz w:val="24"/>
          <w:szCs w:val="24"/>
        </w:rPr>
        <w:fldChar w:fldCharType="begin" w:fldLock="1"/>
      </w:r>
      <w:r w:rsidR="004E5C36">
        <w:rPr>
          <w:rFonts w:asciiTheme="majorBidi" w:hAnsiTheme="majorBidi" w:cstheme="majorBidi"/>
          <w:color w:val="000000"/>
          <w:sz w:val="24"/>
          <w:szCs w:val="24"/>
        </w:rPr>
        <w:instrText>ADDIN CSL_CITATION {"citationItems":[{"id":"ITEM-1","itemData":{"URL":"https://marketfinance.com/business-finance/why-you-should-consider-diversifying","accessed":{"date-parts":[["2022","11","28"]]},"author":[{"dropping-particle":"","family":"Knowledge Center","given":"","non-dropping-particle":"","parse-names":false,"suffix":""}],"container-title":"Knowledge Center","id":"ITEM-1","issued":{"date-parts":[["2019"]]},"title":"Addressing the benefits of business diversification","type":"webpage"},"uris":["http://www.mendeley.com/documents/?uuid=567d3a66-c596-39f5-8f1b-a7f7ef7ea0fb"]}],"mendeley":{"formattedCitation":"(Knowledge Center, 2019)","plainTextFormattedCitation":"(Knowledge Center, 2019)","previouslyFormattedCitation":"(Knowledge Center, 2019)"},"properties":{"noteIndex":0},"schema":"https://github.com/citation-style-language/schema/raw/master/csl-citation.json"}</w:instrText>
      </w:r>
      <w:r w:rsidR="00B54529">
        <w:rPr>
          <w:rFonts w:asciiTheme="majorBidi" w:hAnsiTheme="majorBidi" w:cstheme="majorBidi"/>
          <w:color w:val="000000"/>
          <w:sz w:val="24"/>
          <w:szCs w:val="24"/>
        </w:rPr>
        <w:fldChar w:fldCharType="separate"/>
      </w:r>
      <w:r w:rsidR="00B54529" w:rsidRPr="00B54529">
        <w:rPr>
          <w:rFonts w:asciiTheme="majorBidi" w:hAnsiTheme="majorBidi" w:cstheme="majorBidi"/>
          <w:noProof/>
          <w:color w:val="000000"/>
          <w:sz w:val="24"/>
          <w:szCs w:val="24"/>
        </w:rPr>
        <w:t>(Knowledge Center, 2019)</w:t>
      </w:r>
      <w:r w:rsidR="00B54529">
        <w:rPr>
          <w:rFonts w:asciiTheme="majorBidi" w:hAnsiTheme="majorBidi" w:cstheme="majorBidi"/>
          <w:color w:val="000000"/>
          <w:sz w:val="24"/>
          <w:szCs w:val="24"/>
        </w:rPr>
        <w:fldChar w:fldCharType="end"/>
      </w:r>
      <w:r w:rsidR="00AA0BB9" w:rsidRPr="00AA0BB9">
        <w:rPr>
          <w:rFonts w:asciiTheme="majorBidi" w:hAnsiTheme="majorBidi" w:cstheme="majorBidi"/>
          <w:color w:val="000000"/>
          <w:sz w:val="24"/>
          <w:szCs w:val="24"/>
        </w:rPr>
        <w:t>.</w:t>
      </w:r>
    </w:p>
    <w:p w14:paraId="0CF0D437" w14:textId="77777777" w:rsidR="0031724D" w:rsidRPr="0031724D" w:rsidRDefault="0031724D" w:rsidP="0031724D">
      <w:pPr>
        <w:pStyle w:val="ListParagraph"/>
        <w:autoSpaceDE w:val="0"/>
        <w:autoSpaceDN w:val="0"/>
        <w:adjustRightInd w:val="0"/>
        <w:spacing w:after="0" w:line="240" w:lineRule="auto"/>
        <w:ind w:left="1440"/>
        <w:rPr>
          <w:rFonts w:asciiTheme="majorBidi" w:hAnsiTheme="majorBidi" w:cstheme="majorBidi"/>
          <w:b/>
          <w:bCs/>
          <w:color w:val="000000"/>
          <w:sz w:val="24"/>
          <w:szCs w:val="24"/>
        </w:rPr>
      </w:pPr>
    </w:p>
    <w:p w14:paraId="676D3CE4" w14:textId="3FC2250B" w:rsidR="0031724D" w:rsidRPr="00F61252" w:rsidRDefault="0031724D" w:rsidP="0031724D">
      <w:pPr>
        <w:pStyle w:val="ListParagraph"/>
        <w:numPr>
          <w:ilvl w:val="0"/>
          <w:numId w:val="10"/>
        </w:numPr>
        <w:autoSpaceDE w:val="0"/>
        <w:autoSpaceDN w:val="0"/>
        <w:adjustRightInd w:val="0"/>
        <w:spacing w:after="0" w:line="240" w:lineRule="auto"/>
        <w:rPr>
          <w:rFonts w:asciiTheme="majorBidi" w:hAnsiTheme="majorBidi" w:cstheme="majorBidi"/>
          <w:color w:val="000000"/>
          <w:sz w:val="24"/>
          <w:szCs w:val="24"/>
        </w:rPr>
      </w:pPr>
      <w:r w:rsidRPr="0031724D">
        <w:rPr>
          <w:rFonts w:asciiTheme="majorBidi" w:hAnsiTheme="majorBidi" w:cstheme="majorBidi"/>
          <w:b/>
          <w:bCs/>
          <w:color w:val="000000"/>
          <w:sz w:val="24"/>
          <w:szCs w:val="24"/>
        </w:rPr>
        <w:t>C</w:t>
      </w:r>
      <w:r w:rsidR="00863B76" w:rsidRPr="0031724D">
        <w:rPr>
          <w:rFonts w:asciiTheme="majorBidi" w:hAnsiTheme="majorBidi" w:cstheme="majorBidi"/>
          <w:b/>
          <w:bCs/>
          <w:color w:val="000000"/>
          <w:sz w:val="24"/>
          <w:szCs w:val="24"/>
        </w:rPr>
        <w:t xml:space="preserve">hanges in </w:t>
      </w:r>
      <w:r w:rsidRPr="0031724D">
        <w:rPr>
          <w:rFonts w:asciiTheme="majorBidi" w:hAnsiTheme="majorBidi" w:cstheme="majorBidi"/>
          <w:b/>
          <w:bCs/>
          <w:color w:val="000000"/>
          <w:sz w:val="24"/>
          <w:szCs w:val="24"/>
        </w:rPr>
        <w:t>L</w:t>
      </w:r>
      <w:r w:rsidR="00863B76" w:rsidRPr="0031724D">
        <w:rPr>
          <w:rFonts w:asciiTheme="majorBidi" w:hAnsiTheme="majorBidi" w:cstheme="majorBidi"/>
          <w:b/>
          <w:bCs/>
          <w:color w:val="000000"/>
          <w:sz w:val="24"/>
          <w:szCs w:val="24"/>
        </w:rPr>
        <w:t>egislation</w:t>
      </w:r>
      <w:r>
        <w:rPr>
          <w:rFonts w:asciiTheme="majorBidi" w:hAnsiTheme="majorBidi" w:cstheme="majorBidi"/>
          <w:b/>
          <w:bCs/>
          <w:color w:val="000000"/>
          <w:sz w:val="24"/>
          <w:szCs w:val="24"/>
        </w:rPr>
        <w:t>:</w:t>
      </w:r>
      <w:r w:rsidR="00F61252">
        <w:rPr>
          <w:rFonts w:asciiTheme="majorBidi" w:hAnsiTheme="majorBidi" w:cstheme="majorBidi"/>
          <w:b/>
          <w:bCs/>
          <w:color w:val="000000"/>
          <w:sz w:val="24"/>
          <w:szCs w:val="24"/>
        </w:rPr>
        <w:t xml:space="preserve"> </w:t>
      </w:r>
      <w:r w:rsidR="00F61252" w:rsidRPr="00D259CE">
        <w:rPr>
          <w:rFonts w:asciiTheme="majorBidi" w:hAnsiTheme="majorBidi" w:cstheme="majorBidi"/>
          <w:color w:val="000000"/>
          <w:sz w:val="24"/>
          <w:szCs w:val="24"/>
        </w:rPr>
        <w:t>m</w:t>
      </w:r>
      <w:r w:rsidR="00F61252" w:rsidRPr="00F61252">
        <w:rPr>
          <w:rFonts w:asciiTheme="majorBidi" w:hAnsiTheme="majorBidi" w:cstheme="majorBidi"/>
          <w:color w:val="000000"/>
          <w:sz w:val="24"/>
          <w:szCs w:val="24"/>
        </w:rPr>
        <w:t>ost governmental law changes are outside of the control of businesses; nonetheless, these alterations must be made known to businesses before they go into effect, giving them adequate time to plan and take any necessary activities to guarantee that they abide by the new requirements. Failure to do so could have serious consequences, such as fines or jail time, as well as bad press that might have a negative effect on sales</w:t>
      </w:r>
      <w:r w:rsidR="00F61252">
        <w:rPr>
          <w:rFonts w:asciiTheme="majorBidi" w:hAnsiTheme="majorBidi" w:cstheme="majorBidi"/>
          <w:color w:val="000000"/>
          <w:sz w:val="24"/>
          <w:szCs w:val="24"/>
        </w:rPr>
        <w:t xml:space="preserve"> </w:t>
      </w:r>
      <w:r w:rsidR="00FE48C4">
        <w:rPr>
          <w:rFonts w:asciiTheme="majorBidi" w:hAnsiTheme="majorBidi" w:cstheme="majorBidi"/>
          <w:color w:val="000000"/>
          <w:sz w:val="24"/>
          <w:szCs w:val="24"/>
        </w:rPr>
        <w:fldChar w:fldCharType="begin" w:fldLock="1"/>
      </w:r>
      <w:r w:rsidR="009E2C7B">
        <w:rPr>
          <w:rFonts w:asciiTheme="majorBidi" w:hAnsiTheme="majorBidi" w:cstheme="majorBidi"/>
          <w:color w:val="000000"/>
          <w:sz w:val="24"/>
          <w:szCs w:val="24"/>
        </w:rPr>
        <w:instrText>ADDIN CSL_CITATION {"citationItems":[{"id":"ITEM-1","itemData":{"URL":"https://www.bbc.co.uk/bitesize/guides/zdxynrd/revision/2","accessed":{"date-parts":[["2022","11","28"]]},"author":[{"dropping-particle":"","family":"BBC Bitesiz","given":"","non-dropping-particle":"","parse-names":false,"suffix":""}],"container-title":"BBC Bitesize","id":"ITEM-1","issued":{"date-parts":[["2021"]]},"title":"Businesses’ responses to changes in legislation","type":"webpage"},"uris":["http://www.mendeley.com/documents/?uuid=50fb2e45-74ae-3d9a-958a-33779c2517db"]}],"mendeley":{"formattedCitation":"(BBC Bitesiz, 2021)","plainTextFormattedCitation":"(BBC Bitesiz, 2021)","previouslyFormattedCitation":"(BBC Bitesiz, 2021)"},"properties":{"noteIndex":0},"schema":"https://github.com/citation-style-language/schema/raw/master/csl-citation.json"}</w:instrText>
      </w:r>
      <w:r w:rsidR="00FE48C4">
        <w:rPr>
          <w:rFonts w:asciiTheme="majorBidi" w:hAnsiTheme="majorBidi" w:cstheme="majorBidi"/>
          <w:color w:val="000000"/>
          <w:sz w:val="24"/>
          <w:szCs w:val="24"/>
        </w:rPr>
        <w:fldChar w:fldCharType="separate"/>
      </w:r>
      <w:r w:rsidR="00FE48C4" w:rsidRPr="00F61252">
        <w:rPr>
          <w:rFonts w:asciiTheme="majorBidi" w:hAnsiTheme="majorBidi" w:cstheme="majorBidi"/>
          <w:noProof/>
          <w:color w:val="000000"/>
          <w:sz w:val="24"/>
          <w:szCs w:val="24"/>
        </w:rPr>
        <w:t>(BBC Bitesiz, 2021)</w:t>
      </w:r>
      <w:r w:rsidR="00FE48C4">
        <w:rPr>
          <w:rFonts w:asciiTheme="majorBidi" w:hAnsiTheme="majorBidi" w:cstheme="majorBidi"/>
          <w:color w:val="000000"/>
          <w:sz w:val="24"/>
          <w:szCs w:val="24"/>
        </w:rPr>
        <w:fldChar w:fldCharType="end"/>
      </w:r>
      <w:r w:rsidR="00F61252" w:rsidRPr="00F61252">
        <w:rPr>
          <w:rFonts w:asciiTheme="majorBidi" w:hAnsiTheme="majorBidi" w:cstheme="majorBidi"/>
          <w:color w:val="000000"/>
          <w:sz w:val="24"/>
          <w:szCs w:val="24"/>
        </w:rPr>
        <w:t>.</w:t>
      </w:r>
    </w:p>
    <w:p w14:paraId="4A0755EA" w14:textId="77777777" w:rsidR="0031724D" w:rsidRPr="0031724D" w:rsidRDefault="0031724D" w:rsidP="0031724D">
      <w:pPr>
        <w:pStyle w:val="ListParagraph"/>
        <w:autoSpaceDE w:val="0"/>
        <w:autoSpaceDN w:val="0"/>
        <w:adjustRightInd w:val="0"/>
        <w:spacing w:after="0" w:line="240" w:lineRule="auto"/>
        <w:ind w:left="1440"/>
        <w:rPr>
          <w:rFonts w:asciiTheme="majorBidi" w:hAnsiTheme="majorBidi" w:cstheme="majorBidi"/>
          <w:b/>
          <w:bCs/>
          <w:color w:val="000000"/>
          <w:sz w:val="24"/>
          <w:szCs w:val="24"/>
        </w:rPr>
      </w:pPr>
    </w:p>
    <w:p w14:paraId="133951AA" w14:textId="2C649BD5" w:rsidR="00863B76" w:rsidRDefault="0031724D" w:rsidP="0031724D">
      <w:pPr>
        <w:pStyle w:val="ListParagraph"/>
        <w:numPr>
          <w:ilvl w:val="0"/>
          <w:numId w:val="10"/>
        </w:numPr>
        <w:autoSpaceDE w:val="0"/>
        <w:autoSpaceDN w:val="0"/>
        <w:adjustRightInd w:val="0"/>
        <w:spacing w:after="0" w:line="240" w:lineRule="auto"/>
        <w:rPr>
          <w:rFonts w:asciiTheme="majorBidi" w:hAnsiTheme="majorBidi" w:cstheme="majorBidi"/>
          <w:b/>
          <w:bCs/>
          <w:color w:val="000000"/>
          <w:sz w:val="24"/>
          <w:szCs w:val="24"/>
        </w:rPr>
      </w:pPr>
      <w:r w:rsidRPr="0031724D">
        <w:rPr>
          <w:rFonts w:asciiTheme="majorBidi" w:hAnsiTheme="majorBidi" w:cstheme="majorBidi"/>
          <w:b/>
          <w:bCs/>
          <w:color w:val="000000"/>
          <w:sz w:val="24"/>
          <w:szCs w:val="24"/>
        </w:rPr>
        <w:t>S</w:t>
      </w:r>
      <w:r w:rsidR="00863B76" w:rsidRPr="0031724D">
        <w:rPr>
          <w:rFonts w:asciiTheme="majorBidi" w:hAnsiTheme="majorBidi" w:cstheme="majorBidi"/>
          <w:b/>
          <w:bCs/>
          <w:color w:val="000000"/>
          <w:sz w:val="24"/>
          <w:szCs w:val="24"/>
        </w:rPr>
        <w:t xml:space="preserve">ystem </w:t>
      </w:r>
      <w:r w:rsidRPr="0031724D">
        <w:rPr>
          <w:rFonts w:asciiTheme="majorBidi" w:hAnsiTheme="majorBidi" w:cstheme="majorBidi"/>
          <w:b/>
          <w:bCs/>
          <w:color w:val="000000"/>
          <w:sz w:val="24"/>
          <w:szCs w:val="24"/>
        </w:rPr>
        <w:t>U</w:t>
      </w:r>
      <w:r w:rsidR="00863B76" w:rsidRPr="0031724D">
        <w:rPr>
          <w:rFonts w:asciiTheme="majorBidi" w:hAnsiTheme="majorBidi" w:cstheme="majorBidi"/>
          <w:b/>
          <w:bCs/>
          <w:color w:val="000000"/>
          <w:sz w:val="24"/>
          <w:szCs w:val="24"/>
        </w:rPr>
        <w:t>pgrades</w:t>
      </w:r>
      <w:r>
        <w:rPr>
          <w:rFonts w:asciiTheme="majorBidi" w:hAnsiTheme="majorBidi" w:cstheme="majorBidi"/>
          <w:b/>
          <w:bCs/>
          <w:color w:val="000000"/>
          <w:sz w:val="24"/>
          <w:szCs w:val="24"/>
        </w:rPr>
        <w:t>:</w:t>
      </w:r>
      <w:r w:rsidR="009E2C7B">
        <w:rPr>
          <w:rFonts w:asciiTheme="majorBidi" w:hAnsiTheme="majorBidi" w:cstheme="majorBidi"/>
          <w:b/>
          <w:bCs/>
          <w:color w:val="000000"/>
          <w:sz w:val="24"/>
          <w:szCs w:val="24"/>
        </w:rPr>
        <w:t xml:space="preserve"> </w:t>
      </w:r>
      <w:r w:rsidR="009E2C7B">
        <w:rPr>
          <w:rFonts w:asciiTheme="majorBidi" w:hAnsiTheme="majorBidi" w:cstheme="majorBidi"/>
          <w:color w:val="000000"/>
          <w:sz w:val="24"/>
          <w:szCs w:val="24"/>
        </w:rPr>
        <w:t>when upgrading to a new system in the organization, it can come with a variety of challenges associated with the cost of the installation of the new system, the staff’s ability to adapt to the new system, and it could take some time until the organization finds a systems that is suitable to their organization, and unfortunately some data may be lost during the migration to the new system</w:t>
      </w:r>
      <w:r w:rsidR="008E7B3A">
        <w:rPr>
          <w:rFonts w:asciiTheme="majorBidi" w:hAnsiTheme="majorBidi" w:cstheme="majorBidi"/>
          <w:color w:val="000000"/>
          <w:sz w:val="24"/>
          <w:szCs w:val="24"/>
        </w:rPr>
        <w:t>. This is one of the main challenges that FutureTEC will face when implementing the project as they need a new system to minimize data retention, and FutureTEC is planning to minimize the effect of upgrading to a new system</w:t>
      </w:r>
      <w:r w:rsidR="00FA5E0E">
        <w:rPr>
          <w:rFonts w:asciiTheme="majorBidi" w:hAnsiTheme="majorBidi" w:cstheme="majorBidi"/>
          <w:color w:val="000000"/>
          <w:sz w:val="24"/>
          <w:szCs w:val="24"/>
        </w:rPr>
        <w:t xml:space="preserve"> </w:t>
      </w:r>
      <w:r w:rsidR="00FA5E0E">
        <w:rPr>
          <w:rFonts w:asciiTheme="majorBidi" w:hAnsiTheme="majorBidi" w:cstheme="majorBidi"/>
          <w:color w:val="000000"/>
          <w:sz w:val="24"/>
          <w:szCs w:val="24"/>
        </w:rPr>
        <w:fldChar w:fldCharType="begin" w:fldLock="1"/>
      </w:r>
      <w:r w:rsidR="00D855FC">
        <w:rPr>
          <w:rFonts w:asciiTheme="majorBidi" w:hAnsiTheme="majorBidi" w:cstheme="majorBidi"/>
          <w:color w:val="000000"/>
          <w:sz w:val="24"/>
          <w:szCs w:val="24"/>
        </w:rPr>
        <w:instrText>ADDIN CSL_CITATION {"citationItems":[{"id":"ITEM-1","itemData":{"URL":"https://www.zibtek.com/blog/10-challenges-to-think-about-when-upgrading-from-legacy-systems/","accessed":{"date-parts":[["2022","11","28"]]},"author":[{"dropping-particle":"","family":"Merrill","given":"Cachi","non-dropping-particle":"","parse-names":false,"suffix":""}],"container-title":"Zibtek Blog","id":"ITEM-1","issued":{"date-parts":[["2019"]]},"title":"10 Challenges To Think About When Upgrading From Legacy Systems","type":"webpage"},"uris":["http://www.mendeley.com/documents/?uuid=3540d3ed-669c-3d97-ba80-d702675cd93e"]}],"mendeley":{"formattedCitation":"(Merrill, 2019)","plainTextFormattedCitation":"(Merrill, 2019)","previouslyFormattedCitation":"(Merrill, 2019)"},"properties":{"noteIndex":0},"schema":"https://github.com/citation-style-language/schema/raw/master/csl-citation.json"}</w:instrText>
      </w:r>
      <w:r w:rsidR="00FA5E0E">
        <w:rPr>
          <w:rFonts w:asciiTheme="majorBidi" w:hAnsiTheme="majorBidi" w:cstheme="majorBidi"/>
          <w:color w:val="000000"/>
          <w:sz w:val="24"/>
          <w:szCs w:val="24"/>
        </w:rPr>
        <w:fldChar w:fldCharType="separate"/>
      </w:r>
      <w:r w:rsidR="00FA5E0E" w:rsidRPr="00FA5E0E">
        <w:rPr>
          <w:rFonts w:asciiTheme="majorBidi" w:hAnsiTheme="majorBidi" w:cstheme="majorBidi"/>
          <w:noProof/>
          <w:color w:val="000000"/>
          <w:sz w:val="24"/>
          <w:szCs w:val="24"/>
        </w:rPr>
        <w:t>(Merrill, 2019)</w:t>
      </w:r>
      <w:r w:rsidR="00FA5E0E">
        <w:rPr>
          <w:rFonts w:asciiTheme="majorBidi" w:hAnsiTheme="majorBidi" w:cstheme="majorBidi"/>
          <w:color w:val="000000"/>
          <w:sz w:val="24"/>
          <w:szCs w:val="24"/>
        </w:rPr>
        <w:fldChar w:fldCharType="end"/>
      </w:r>
      <w:r w:rsidR="009E2C7B">
        <w:rPr>
          <w:rFonts w:asciiTheme="majorBidi" w:hAnsiTheme="majorBidi" w:cstheme="majorBidi"/>
          <w:color w:val="000000"/>
          <w:sz w:val="24"/>
          <w:szCs w:val="24"/>
        </w:rPr>
        <w:t>.</w:t>
      </w:r>
    </w:p>
    <w:p w14:paraId="44B73B93" w14:textId="77777777" w:rsidR="00534798" w:rsidRPr="00534798" w:rsidRDefault="00534798" w:rsidP="00534798">
      <w:pPr>
        <w:pStyle w:val="ListParagraph"/>
        <w:rPr>
          <w:rFonts w:asciiTheme="majorBidi" w:hAnsiTheme="majorBidi" w:cstheme="majorBidi"/>
          <w:b/>
          <w:bCs/>
          <w:color w:val="000000"/>
          <w:sz w:val="24"/>
          <w:szCs w:val="24"/>
        </w:rPr>
      </w:pPr>
    </w:p>
    <w:p w14:paraId="290282D3" w14:textId="2FCAA9C4" w:rsidR="00534798" w:rsidRDefault="00534798" w:rsidP="00534798">
      <w:pPr>
        <w:pStyle w:val="ListParagraph"/>
        <w:numPr>
          <w:ilvl w:val="0"/>
          <w:numId w:val="9"/>
        </w:numPr>
        <w:autoSpaceDE w:val="0"/>
        <w:autoSpaceDN w:val="0"/>
        <w:adjustRightInd w:val="0"/>
        <w:spacing w:after="0" w:line="240" w:lineRule="auto"/>
        <w:rPr>
          <w:rFonts w:asciiTheme="majorBidi" w:hAnsiTheme="majorBidi" w:cstheme="majorBidi"/>
          <w:b/>
          <w:bCs/>
          <w:color w:val="000000"/>
          <w:sz w:val="24"/>
          <w:szCs w:val="24"/>
        </w:rPr>
      </w:pPr>
      <w:r w:rsidRPr="00477252">
        <w:rPr>
          <w:rStyle w:val="Heading4Char"/>
          <w:rFonts w:asciiTheme="majorBidi" w:hAnsiTheme="majorBidi"/>
          <w:b/>
          <w:bCs/>
          <w:i w:val="0"/>
          <w:iCs w:val="0"/>
          <w:color w:val="auto"/>
          <w:sz w:val="24"/>
          <w:szCs w:val="24"/>
        </w:rPr>
        <w:t>Unplanned Changes</w:t>
      </w:r>
      <w:r>
        <w:rPr>
          <w:rFonts w:asciiTheme="majorBidi" w:hAnsiTheme="majorBidi" w:cstheme="majorBidi"/>
          <w:b/>
          <w:bCs/>
          <w:color w:val="000000"/>
          <w:sz w:val="24"/>
          <w:szCs w:val="24"/>
        </w:rPr>
        <w:t>:</w:t>
      </w:r>
      <w:r w:rsidR="00AA3711">
        <w:rPr>
          <w:rFonts w:asciiTheme="majorBidi" w:hAnsiTheme="majorBidi" w:cstheme="majorBidi"/>
          <w:b/>
          <w:bCs/>
          <w:color w:val="000000"/>
          <w:sz w:val="24"/>
          <w:szCs w:val="24"/>
        </w:rPr>
        <w:t xml:space="preserve"> </w:t>
      </w:r>
      <w:r w:rsidR="00AA3711">
        <w:rPr>
          <w:rFonts w:asciiTheme="majorBidi" w:hAnsiTheme="majorBidi" w:cstheme="majorBidi"/>
          <w:color w:val="000000"/>
          <w:sz w:val="24"/>
          <w:szCs w:val="24"/>
        </w:rPr>
        <w:t xml:space="preserve">it is </w:t>
      </w:r>
      <w:r w:rsidR="00AA3711" w:rsidRPr="00AA3711">
        <w:rPr>
          <w:rFonts w:asciiTheme="majorBidi" w:hAnsiTheme="majorBidi" w:cstheme="majorBidi"/>
          <w:color w:val="000000"/>
          <w:sz w:val="24"/>
          <w:szCs w:val="24"/>
        </w:rPr>
        <w:t>change</w:t>
      </w:r>
      <w:r w:rsidR="00AA3711">
        <w:rPr>
          <w:rFonts w:asciiTheme="majorBidi" w:hAnsiTheme="majorBidi" w:cstheme="majorBidi"/>
          <w:color w:val="000000"/>
          <w:sz w:val="24"/>
          <w:szCs w:val="24"/>
        </w:rPr>
        <w:t>s that happen</w:t>
      </w:r>
      <w:r w:rsidR="00AA3711" w:rsidRPr="00AA3711">
        <w:rPr>
          <w:rFonts w:asciiTheme="majorBidi" w:hAnsiTheme="majorBidi" w:cstheme="majorBidi"/>
          <w:color w:val="000000"/>
          <w:sz w:val="24"/>
          <w:szCs w:val="24"/>
        </w:rPr>
        <w:t xml:space="preserve"> in an organization that was not anticipated before it was required, frequently as a result of changes in the environment in which it operates</w:t>
      </w:r>
      <w:r w:rsidR="00AA3711">
        <w:rPr>
          <w:rFonts w:asciiTheme="majorBidi" w:hAnsiTheme="majorBidi" w:cstheme="majorBidi"/>
          <w:color w:val="000000"/>
          <w:sz w:val="24"/>
          <w:szCs w:val="24"/>
        </w:rPr>
        <w:t xml:space="preserve"> </w:t>
      </w:r>
      <w:r w:rsidR="00AA3711">
        <w:rPr>
          <w:rFonts w:asciiTheme="majorBidi" w:hAnsiTheme="majorBidi" w:cstheme="majorBidi"/>
          <w:color w:val="000000"/>
          <w:sz w:val="24"/>
          <w:szCs w:val="24"/>
        </w:rPr>
        <w:fldChar w:fldCharType="begin" w:fldLock="1"/>
      </w:r>
      <w:r w:rsidR="00B54529">
        <w:rPr>
          <w:rFonts w:asciiTheme="majorBidi" w:hAnsiTheme="majorBidi" w:cstheme="majorBidi"/>
          <w:color w:val="000000"/>
          <w:sz w:val="24"/>
          <w:szCs w:val="24"/>
        </w:rPr>
        <w:instrText>ADDIN CSL_CITATION {"citationItems":[{"id":"ITEM-1","itemData":{"URL":"https://link.springer.com/referenceworkentry/10.1007%2F978-3-319-20928-9_748","accessed":{"date-parts":[["2022","11","28"]]},"author":[{"dropping-particle":"","family":"Mahauganee Shaw","given":"","non-dropping-particle":"","parse-names":false,"suffix":""}],"container-title":"SpringerLink","id":"ITEM-1","issued":{"date-parts":[["2018"]]},"title":"Unplanned Change and Crisis Management | SpringerLink","type":"webpage"},"uris":["http://www.mendeley.com/documents/?uuid=841f0e49-1460-3e3e-8239-6ac03af67294"]}],"mendeley":{"formattedCitation":"(Mahauganee Shaw, 2018)","plainTextFormattedCitation":"(Mahauganee Shaw, 2018)","previouslyFormattedCitation":"(Mahauganee Shaw, 2018)"},"properties":{"noteIndex":0},"schema":"https://github.com/citation-style-language/schema/raw/master/csl-citation.json"}</w:instrText>
      </w:r>
      <w:r w:rsidR="00AA3711">
        <w:rPr>
          <w:rFonts w:asciiTheme="majorBidi" w:hAnsiTheme="majorBidi" w:cstheme="majorBidi"/>
          <w:color w:val="000000"/>
          <w:sz w:val="24"/>
          <w:szCs w:val="24"/>
        </w:rPr>
        <w:fldChar w:fldCharType="separate"/>
      </w:r>
      <w:r w:rsidR="00AA3711" w:rsidRPr="00AA3711">
        <w:rPr>
          <w:rFonts w:asciiTheme="majorBidi" w:hAnsiTheme="majorBidi" w:cstheme="majorBidi"/>
          <w:noProof/>
          <w:color w:val="000000"/>
          <w:sz w:val="24"/>
          <w:szCs w:val="24"/>
        </w:rPr>
        <w:t>(Mahauganee Shaw, 2018)</w:t>
      </w:r>
      <w:r w:rsidR="00AA3711">
        <w:rPr>
          <w:rFonts w:asciiTheme="majorBidi" w:hAnsiTheme="majorBidi" w:cstheme="majorBidi"/>
          <w:color w:val="000000"/>
          <w:sz w:val="24"/>
          <w:szCs w:val="24"/>
        </w:rPr>
        <w:fldChar w:fldCharType="end"/>
      </w:r>
      <w:r w:rsidR="00AA3711" w:rsidRPr="00AA3711">
        <w:rPr>
          <w:rFonts w:asciiTheme="majorBidi" w:hAnsiTheme="majorBidi" w:cstheme="majorBidi"/>
          <w:color w:val="000000"/>
          <w:sz w:val="24"/>
          <w:szCs w:val="24"/>
        </w:rPr>
        <w:t>.</w:t>
      </w:r>
      <w:r w:rsidR="00AA3711">
        <w:rPr>
          <w:rFonts w:asciiTheme="majorBidi" w:hAnsiTheme="majorBidi" w:cstheme="majorBidi"/>
          <w:color w:val="000000"/>
          <w:sz w:val="24"/>
          <w:szCs w:val="24"/>
        </w:rPr>
        <w:t xml:space="preserve"> </w:t>
      </w:r>
      <w:r w:rsidR="00E46A9F">
        <w:rPr>
          <w:rFonts w:asciiTheme="majorBidi" w:hAnsiTheme="majorBidi" w:cstheme="majorBidi"/>
          <w:color w:val="000000"/>
          <w:sz w:val="24"/>
          <w:szCs w:val="24"/>
        </w:rPr>
        <w:t>There are two types of unplanned change:</w:t>
      </w:r>
    </w:p>
    <w:p w14:paraId="27AFFB61" w14:textId="77777777" w:rsidR="003F64A2" w:rsidRDefault="003F64A2" w:rsidP="003F64A2">
      <w:pPr>
        <w:pStyle w:val="ListParagraph"/>
        <w:autoSpaceDE w:val="0"/>
        <w:autoSpaceDN w:val="0"/>
        <w:adjustRightInd w:val="0"/>
        <w:spacing w:after="0" w:line="240" w:lineRule="auto"/>
        <w:ind w:left="1080"/>
        <w:rPr>
          <w:rFonts w:asciiTheme="majorBidi" w:hAnsiTheme="majorBidi" w:cstheme="majorBidi"/>
          <w:b/>
          <w:bCs/>
          <w:color w:val="000000"/>
          <w:sz w:val="24"/>
          <w:szCs w:val="24"/>
        </w:rPr>
      </w:pPr>
    </w:p>
    <w:p w14:paraId="3DFE99A0" w14:textId="260B704B" w:rsidR="00534798" w:rsidRPr="00DB1463" w:rsidRDefault="00534798" w:rsidP="00534798">
      <w:pPr>
        <w:pStyle w:val="ListParagraph"/>
        <w:numPr>
          <w:ilvl w:val="0"/>
          <w:numId w:val="13"/>
        </w:numPr>
        <w:autoSpaceDE w:val="0"/>
        <w:autoSpaceDN w:val="0"/>
        <w:adjustRightInd w:val="0"/>
        <w:spacing w:after="0" w:line="240" w:lineRule="auto"/>
        <w:rPr>
          <w:rFonts w:asciiTheme="majorBidi" w:hAnsiTheme="majorBidi" w:cstheme="majorBidi"/>
          <w:color w:val="000000"/>
          <w:sz w:val="24"/>
          <w:szCs w:val="24"/>
        </w:rPr>
      </w:pPr>
      <w:r>
        <w:rPr>
          <w:rFonts w:asciiTheme="majorBidi" w:hAnsiTheme="majorBidi" w:cstheme="majorBidi"/>
          <w:b/>
          <w:bCs/>
          <w:color w:val="000000"/>
          <w:sz w:val="24"/>
          <w:szCs w:val="24"/>
        </w:rPr>
        <w:t>Internal:</w:t>
      </w:r>
      <w:r w:rsidR="00DB1463">
        <w:rPr>
          <w:rFonts w:asciiTheme="majorBidi" w:hAnsiTheme="majorBidi" w:cstheme="majorBidi"/>
          <w:b/>
          <w:bCs/>
          <w:color w:val="000000"/>
          <w:sz w:val="24"/>
          <w:szCs w:val="24"/>
        </w:rPr>
        <w:t xml:space="preserve"> </w:t>
      </w:r>
      <w:r w:rsidR="00DB1463">
        <w:rPr>
          <w:rFonts w:asciiTheme="majorBidi" w:hAnsiTheme="majorBidi" w:cstheme="majorBidi"/>
          <w:color w:val="000000"/>
          <w:sz w:val="24"/>
          <w:szCs w:val="24"/>
        </w:rPr>
        <w:t>it is the</w:t>
      </w:r>
      <w:r w:rsidR="00DB1463" w:rsidRPr="00DB1463">
        <w:rPr>
          <w:rFonts w:asciiTheme="majorBidi" w:hAnsiTheme="majorBidi" w:cstheme="majorBidi"/>
          <w:color w:val="000000"/>
          <w:sz w:val="24"/>
          <w:szCs w:val="24"/>
        </w:rPr>
        <w:t xml:space="preserve"> change that occurs within a company without prior planning and is implemented hastily</w:t>
      </w:r>
      <w:r w:rsidR="002111E7">
        <w:rPr>
          <w:rFonts w:asciiTheme="majorBidi" w:hAnsiTheme="majorBidi" w:cstheme="majorBidi"/>
          <w:color w:val="000000"/>
          <w:sz w:val="24"/>
          <w:szCs w:val="24"/>
        </w:rPr>
        <w:t xml:space="preserve">. </w:t>
      </w:r>
      <w:r w:rsidR="0035094B">
        <w:rPr>
          <w:rFonts w:asciiTheme="majorBidi" w:hAnsiTheme="majorBidi" w:cstheme="majorBidi"/>
          <w:color w:val="000000"/>
          <w:sz w:val="24"/>
          <w:szCs w:val="24"/>
        </w:rPr>
        <w:t>Often, internal unplanned changes occur in FutureTEC, as they</w:t>
      </w:r>
      <w:r w:rsidR="002111E7" w:rsidRPr="002111E7">
        <w:rPr>
          <w:rFonts w:asciiTheme="majorBidi" w:hAnsiTheme="majorBidi" w:cstheme="majorBidi"/>
          <w:color w:val="000000"/>
          <w:sz w:val="24"/>
          <w:szCs w:val="24"/>
        </w:rPr>
        <w:t xml:space="preserve"> might arise </w:t>
      </w:r>
      <w:proofErr w:type="gramStart"/>
      <w:r w:rsidR="002111E7" w:rsidRPr="002111E7">
        <w:rPr>
          <w:rFonts w:asciiTheme="majorBidi" w:hAnsiTheme="majorBidi" w:cstheme="majorBidi"/>
          <w:color w:val="000000"/>
          <w:sz w:val="24"/>
          <w:szCs w:val="24"/>
        </w:rPr>
        <w:t>as a result of</w:t>
      </w:r>
      <w:proofErr w:type="gramEnd"/>
      <w:r w:rsidR="002111E7" w:rsidRPr="002111E7">
        <w:rPr>
          <w:rFonts w:asciiTheme="majorBidi" w:hAnsiTheme="majorBidi" w:cstheme="majorBidi"/>
          <w:color w:val="000000"/>
          <w:sz w:val="24"/>
          <w:szCs w:val="24"/>
        </w:rPr>
        <w:t xml:space="preserve"> a shift in the demographic composition of the company, such as what happens when individuals previously excluded from certain jobs are now able to perform them normally.</w:t>
      </w:r>
      <w:r w:rsidR="002111E7">
        <w:rPr>
          <w:rFonts w:asciiTheme="majorBidi" w:hAnsiTheme="majorBidi" w:cstheme="majorBidi"/>
          <w:color w:val="000000"/>
          <w:sz w:val="24"/>
          <w:szCs w:val="24"/>
        </w:rPr>
        <w:t xml:space="preserve"> These changes in the demographics can happen very rapidly and business </w:t>
      </w:r>
      <w:proofErr w:type="gramStart"/>
      <w:r w:rsidR="002111E7">
        <w:rPr>
          <w:rFonts w:asciiTheme="majorBidi" w:hAnsiTheme="majorBidi" w:cstheme="majorBidi"/>
          <w:color w:val="000000"/>
          <w:sz w:val="24"/>
          <w:szCs w:val="24"/>
        </w:rPr>
        <w:t>have to</w:t>
      </w:r>
      <w:proofErr w:type="gramEnd"/>
      <w:r w:rsidR="002111E7">
        <w:rPr>
          <w:rFonts w:asciiTheme="majorBidi" w:hAnsiTheme="majorBidi" w:cstheme="majorBidi"/>
          <w:color w:val="000000"/>
          <w:sz w:val="24"/>
          <w:szCs w:val="24"/>
        </w:rPr>
        <w:t xml:space="preserve"> adapt quickly to them. </w:t>
      </w:r>
      <w:r w:rsidR="00D855FC" w:rsidRPr="00D855FC">
        <w:rPr>
          <w:rFonts w:asciiTheme="majorBidi" w:hAnsiTheme="majorBidi" w:cstheme="majorBidi"/>
          <w:color w:val="000000"/>
          <w:sz w:val="24"/>
          <w:szCs w:val="24"/>
        </w:rPr>
        <w:t>Another reason for unplanned internal changes could be performance gaps. For instance, when a new product or service doesn't perform as well as anticipated, they may need to make urgent adjustments to close the gap.</w:t>
      </w:r>
      <w:r w:rsidR="00D855FC">
        <w:rPr>
          <w:rFonts w:asciiTheme="majorBidi" w:hAnsiTheme="majorBidi" w:cstheme="majorBidi"/>
          <w:color w:val="000000"/>
          <w:sz w:val="24"/>
          <w:szCs w:val="24"/>
        </w:rPr>
        <w:t xml:space="preserve"> </w:t>
      </w:r>
      <w:r w:rsidR="00D855FC" w:rsidRPr="00D855FC">
        <w:rPr>
          <w:rFonts w:asciiTheme="majorBidi" w:hAnsiTheme="majorBidi" w:cstheme="majorBidi"/>
          <w:color w:val="000000"/>
          <w:sz w:val="24"/>
          <w:szCs w:val="24"/>
        </w:rPr>
        <w:t>Performance gaps serve as catalysts for organizational innovation, according to research</w:t>
      </w:r>
      <w:r w:rsidR="00D855FC">
        <w:rPr>
          <w:rFonts w:asciiTheme="majorBidi" w:hAnsiTheme="majorBidi" w:cstheme="majorBidi"/>
          <w:color w:val="000000"/>
          <w:sz w:val="24"/>
          <w:szCs w:val="24"/>
        </w:rPr>
        <w:t xml:space="preserve"> </w:t>
      </w:r>
      <w:r w:rsidR="00D855FC">
        <w:rPr>
          <w:rFonts w:asciiTheme="majorBidi" w:hAnsiTheme="majorBidi" w:cstheme="majorBidi"/>
          <w:color w:val="000000"/>
          <w:sz w:val="24"/>
          <w:szCs w:val="24"/>
        </w:rPr>
        <w:fldChar w:fldCharType="begin" w:fldLock="1"/>
      </w:r>
      <w:r w:rsidR="001F1FF2">
        <w:rPr>
          <w:rFonts w:asciiTheme="majorBidi" w:hAnsiTheme="majorBidi" w:cstheme="majorBidi"/>
          <w:color w:val="000000"/>
          <w:sz w:val="24"/>
          <w:szCs w:val="24"/>
        </w:rPr>
        <w:instrText>ADDIN CSL_CITATION {"citationItems":[{"id":"ITEM-1","itemData":{"URL":"https://managementstudyguide.com/forces-of-organizational-change.htm","accessed":{"date-parts":[["2022","11","28"]]},"author":[{"dropping-particle":"","family":"Juneja","given":"Prachi","non-dropping-particle":"","parse-names":false,"suffix":""}],"container-title":"Management Study Guide","id":"ITEM-1","issued":{"date-parts":[["2017"]]},"page":"1-6","title":"Forces of Organizational Change: Planned vs. Unplanned Change and Internal &amp; External Change","type":"webpage"},"uris":["http://www.mendeley.com/documents/?uuid=2475b60c-2e2f-3c12-a8b5-141415ed642c"]}],"mendeley":{"formattedCitation":"(Juneja, 2017)","plainTextFormattedCitation":"(Juneja, 2017)","previouslyFormattedCitation":"(Juneja, 2017)"},"properties":{"noteIndex":0},"schema":"https://github.com/citation-style-language/schema/raw/master/csl-citation.json"}</w:instrText>
      </w:r>
      <w:r w:rsidR="00D855FC">
        <w:rPr>
          <w:rFonts w:asciiTheme="majorBidi" w:hAnsiTheme="majorBidi" w:cstheme="majorBidi"/>
          <w:color w:val="000000"/>
          <w:sz w:val="24"/>
          <w:szCs w:val="24"/>
        </w:rPr>
        <w:fldChar w:fldCharType="separate"/>
      </w:r>
      <w:r w:rsidR="00D855FC" w:rsidRPr="00D855FC">
        <w:rPr>
          <w:rFonts w:asciiTheme="majorBidi" w:hAnsiTheme="majorBidi" w:cstheme="majorBidi"/>
          <w:noProof/>
          <w:color w:val="000000"/>
          <w:sz w:val="24"/>
          <w:szCs w:val="24"/>
        </w:rPr>
        <w:t>(Juneja, 2017)</w:t>
      </w:r>
      <w:r w:rsidR="00D855FC">
        <w:rPr>
          <w:rFonts w:asciiTheme="majorBidi" w:hAnsiTheme="majorBidi" w:cstheme="majorBidi"/>
          <w:color w:val="000000"/>
          <w:sz w:val="24"/>
          <w:szCs w:val="24"/>
        </w:rPr>
        <w:fldChar w:fldCharType="end"/>
      </w:r>
      <w:r w:rsidR="00D855FC" w:rsidRPr="00D855FC">
        <w:rPr>
          <w:rFonts w:asciiTheme="majorBidi" w:hAnsiTheme="majorBidi" w:cstheme="majorBidi"/>
          <w:color w:val="000000"/>
          <w:sz w:val="24"/>
          <w:szCs w:val="24"/>
        </w:rPr>
        <w:t>.</w:t>
      </w:r>
    </w:p>
    <w:p w14:paraId="064CD043" w14:textId="77777777" w:rsidR="003F64A2" w:rsidRDefault="003F64A2" w:rsidP="003F64A2">
      <w:pPr>
        <w:pStyle w:val="ListParagraph"/>
        <w:autoSpaceDE w:val="0"/>
        <w:autoSpaceDN w:val="0"/>
        <w:adjustRightInd w:val="0"/>
        <w:spacing w:after="0" w:line="240" w:lineRule="auto"/>
        <w:ind w:left="1440"/>
        <w:rPr>
          <w:rFonts w:asciiTheme="majorBidi" w:hAnsiTheme="majorBidi" w:cstheme="majorBidi"/>
          <w:b/>
          <w:bCs/>
          <w:color w:val="000000"/>
          <w:sz w:val="24"/>
          <w:szCs w:val="24"/>
        </w:rPr>
      </w:pPr>
    </w:p>
    <w:p w14:paraId="13AB3CD5" w14:textId="283244B4" w:rsidR="00534798" w:rsidRPr="004C387A" w:rsidRDefault="00534798" w:rsidP="00534798">
      <w:pPr>
        <w:pStyle w:val="ListParagraph"/>
        <w:numPr>
          <w:ilvl w:val="0"/>
          <w:numId w:val="13"/>
        </w:numPr>
        <w:autoSpaceDE w:val="0"/>
        <w:autoSpaceDN w:val="0"/>
        <w:adjustRightInd w:val="0"/>
        <w:spacing w:after="0" w:line="240" w:lineRule="auto"/>
        <w:rPr>
          <w:rFonts w:asciiTheme="majorBidi" w:hAnsiTheme="majorBidi" w:cstheme="majorBidi"/>
          <w:color w:val="000000"/>
          <w:sz w:val="24"/>
          <w:szCs w:val="24"/>
        </w:rPr>
      </w:pPr>
      <w:r>
        <w:rPr>
          <w:rFonts w:asciiTheme="majorBidi" w:hAnsiTheme="majorBidi" w:cstheme="majorBidi"/>
          <w:b/>
          <w:bCs/>
          <w:color w:val="000000"/>
          <w:sz w:val="24"/>
          <w:szCs w:val="24"/>
        </w:rPr>
        <w:lastRenderedPageBreak/>
        <w:t>External:</w:t>
      </w:r>
      <w:r w:rsidR="004C387A">
        <w:rPr>
          <w:rFonts w:asciiTheme="majorBidi" w:hAnsiTheme="majorBidi" w:cstheme="majorBidi"/>
          <w:b/>
          <w:bCs/>
          <w:color w:val="000000"/>
          <w:sz w:val="24"/>
          <w:szCs w:val="24"/>
        </w:rPr>
        <w:t xml:space="preserve"> </w:t>
      </w:r>
      <w:r w:rsidR="004C387A">
        <w:rPr>
          <w:rFonts w:asciiTheme="majorBidi" w:hAnsiTheme="majorBidi" w:cstheme="majorBidi"/>
          <w:color w:val="000000"/>
          <w:sz w:val="24"/>
          <w:szCs w:val="24"/>
        </w:rPr>
        <w:t>o</w:t>
      </w:r>
      <w:r w:rsidR="004C387A" w:rsidRPr="004C387A">
        <w:rPr>
          <w:rFonts w:asciiTheme="majorBidi" w:hAnsiTheme="majorBidi" w:cstheme="majorBidi"/>
          <w:color w:val="000000"/>
          <w:sz w:val="24"/>
          <w:szCs w:val="24"/>
        </w:rPr>
        <w:t xml:space="preserve">rganizations are forced to change </w:t>
      </w:r>
      <w:proofErr w:type="gramStart"/>
      <w:r w:rsidR="004C387A" w:rsidRPr="004C387A">
        <w:rPr>
          <w:rFonts w:asciiTheme="majorBidi" w:hAnsiTheme="majorBidi" w:cstheme="majorBidi"/>
          <w:color w:val="000000"/>
          <w:sz w:val="24"/>
          <w:szCs w:val="24"/>
        </w:rPr>
        <w:t>as a result of</w:t>
      </w:r>
      <w:proofErr w:type="gramEnd"/>
      <w:r w:rsidR="004C387A" w:rsidRPr="004C387A">
        <w:rPr>
          <w:rFonts w:asciiTheme="majorBidi" w:hAnsiTheme="majorBidi" w:cstheme="majorBidi"/>
          <w:color w:val="000000"/>
          <w:sz w:val="24"/>
          <w:szCs w:val="24"/>
        </w:rPr>
        <w:t xml:space="preserve"> two very important factors: economic uncertainty and changes in governmental rules.</w:t>
      </w:r>
      <w:r w:rsidR="0035094B">
        <w:rPr>
          <w:rFonts w:asciiTheme="majorBidi" w:hAnsiTheme="majorBidi" w:cstheme="majorBidi"/>
          <w:color w:val="000000"/>
          <w:sz w:val="24"/>
          <w:szCs w:val="24"/>
        </w:rPr>
        <w:t xml:space="preserve"> FutureTEC faces this problem like any other organization because</w:t>
      </w:r>
      <w:r w:rsidR="004C387A">
        <w:rPr>
          <w:rFonts w:asciiTheme="majorBidi" w:hAnsiTheme="majorBidi" w:cstheme="majorBidi"/>
          <w:color w:val="000000"/>
          <w:sz w:val="24"/>
          <w:szCs w:val="24"/>
        </w:rPr>
        <w:t xml:space="preserve"> </w:t>
      </w:r>
      <w:r w:rsidR="0035094B">
        <w:rPr>
          <w:rFonts w:asciiTheme="majorBidi" w:hAnsiTheme="majorBidi" w:cstheme="majorBidi"/>
          <w:color w:val="000000"/>
          <w:sz w:val="24"/>
          <w:szCs w:val="24"/>
        </w:rPr>
        <w:t>t</w:t>
      </w:r>
      <w:r w:rsidR="004C387A">
        <w:rPr>
          <w:rFonts w:asciiTheme="majorBidi" w:hAnsiTheme="majorBidi" w:cstheme="majorBidi"/>
          <w:color w:val="000000"/>
          <w:sz w:val="24"/>
          <w:szCs w:val="24"/>
        </w:rPr>
        <w:t>his can happen when the government changes some of its legislations and it doesn’t give businesses enough time to adapt to the new regulations. Also, d</w:t>
      </w:r>
      <w:r w:rsidR="004C387A" w:rsidRPr="004C387A">
        <w:rPr>
          <w:rFonts w:asciiTheme="majorBidi" w:hAnsiTheme="majorBidi" w:cstheme="majorBidi"/>
          <w:color w:val="000000"/>
          <w:sz w:val="24"/>
          <w:szCs w:val="24"/>
        </w:rPr>
        <w:t xml:space="preserve">ue to competitive constraints brought on by the global economic environment, organizations are forced to </w:t>
      </w:r>
      <w:proofErr w:type="gramStart"/>
      <w:r w:rsidR="004C387A">
        <w:rPr>
          <w:rFonts w:asciiTheme="majorBidi" w:hAnsiTheme="majorBidi" w:cstheme="majorBidi"/>
          <w:color w:val="000000"/>
          <w:sz w:val="24"/>
          <w:szCs w:val="24"/>
        </w:rPr>
        <w:t>rapidly and continually change according</w:t>
      </w:r>
      <w:proofErr w:type="gramEnd"/>
      <w:r w:rsidR="004C387A">
        <w:rPr>
          <w:rFonts w:asciiTheme="majorBidi" w:hAnsiTheme="majorBidi" w:cstheme="majorBidi"/>
          <w:color w:val="000000"/>
          <w:sz w:val="24"/>
          <w:szCs w:val="24"/>
        </w:rPr>
        <w:t xml:space="preserve"> to the market’s need to gain more clients, therefore, increase their revenue.</w:t>
      </w:r>
    </w:p>
    <w:p w14:paraId="26846AEF" w14:textId="77777777" w:rsidR="0031724D" w:rsidRPr="0031724D" w:rsidRDefault="0031724D" w:rsidP="0031724D">
      <w:pPr>
        <w:pStyle w:val="ListParagraph"/>
        <w:autoSpaceDE w:val="0"/>
        <w:autoSpaceDN w:val="0"/>
        <w:adjustRightInd w:val="0"/>
        <w:spacing w:after="0" w:line="240" w:lineRule="auto"/>
        <w:ind w:left="1440"/>
        <w:rPr>
          <w:rFonts w:asciiTheme="majorBidi" w:hAnsiTheme="majorBidi" w:cstheme="majorBidi"/>
          <w:color w:val="000000"/>
          <w:sz w:val="24"/>
          <w:szCs w:val="24"/>
        </w:rPr>
      </w:pPr>
    </w:p>
    <w:p w14:paraId="381C7827" w14:textId="77777777" w:rsidR="00863B76" w:rsidRPr="00863B76" w:rsidRDefault="00863B76" w:rsidP="00863B76">
      <w:pPr>
        <w:autoSpaceDE w:val="0"/>
        <w:autoSpaceDN w:val="0"/>
        <w:adjustRightInd w:val="0"/>
        <w:spacing w:after="0" w:line="240" w:lineRule="auto"/>
        <w:ind w:left="1080"/>
        <w:rPr>
          <w:rFonts w:asciiTheme="majorBidi" w:hAnsiTheme="majorBidi" w:cstheme="majorBidi"/>
          <w:color w:val="000000"/>
          <w:sz w:val="24"/>
          <w:szCs w:val="24"/>
        </w:rPr>
      </w:pPr>
    </w:p>
    <w:p w14:paraId="6D374191" w14:textId="10E222C9" w:rsidR="00863B76" w:rsidRDefault="00BF3C95" w:rsidP="00BF3C95">
      <w:pPr>
        <w:rPr>
          <w:rFonts w:asciiTheme="majorBidi" w:hAnsiTheme="majorBidi" w:cstheme="majorBidi"/>
          <w:sz w:val="24"/>
          <w:szCs w:val="24"/>
        </w:rPr>
      </w:pPr>
      <w:bookmarkStart w:id="38" w:name="_Toc120901989"/>
      <w:r w:rsidRPr="00BF3C95">
        <w:rPr>
          <w:rStyle w:val="Heading2Char"/>
          <w:rFonts w:asciiTheme="majorBidi" w:hAnsiTheme="majorBidi"/>
          <w:b/>
          <w:bCs/>
          <w:color w:val="auto"/>
          <w:sz w:val="24"/>
          <w:szCs w:val="24"/>
        </w:rPr>
        <w:t>Organization Requirements</w:t>
      </w:r>
      <w:bookmarkEnd w:id="38"/>
      <w:r>
        <w:rPr>
          <w:rFonts w:asciiTheme="majorBidi" w:hAnsiTheme="majorBidi" w:cstheme="majorBidi"/>
          <w:sz w:val="24"/>
          <w:szCs w:val="24"/>
        </w:rPr>
        <w:br/>
      </w:r>
      <w:r w:rsidR="00FF3C2B" w:rsidRPr="00FF3C2B">
        <w:rPr>
          <w:rFonts w:asciiTheme="majorBidi" w:hAnsiTheme="majorBidi" w:cstheme="majorBidi"/>
          <w:sz w:val="24"/>
          <w:szCs w:val="24"/>
        </w:rPr>
        <w:t xml:space="preserve">These contain </w:t>
      </w:r>
      <w:r w:rsidR="002111E7" w:rsidRPr="00FF3C2B">
        <w:rPr>
          <w:rFonts w:asciiTheme="majorBidi" w:hAnsiTheme="majorBidi" w:cstheme="majorBidi"/>
          <w:sz w:val="24"/>
          <w:szCs w:val="24"/>
        </w:rPr>
        <w:t>all</w:t>
      </w:r>
      <w:r w:rsidR="00FF3C2B" w:rsidRPr="00FF3C2B">
        <w:rPr>
          <w:rFonts w:asciiTheme="majorBidi" w:hAnsiTheme="majorBidi" w:cstheme="majorBidi"/>
          <w:sz w:val="24"/>
          <w:szCs w:val="24"/>
        </w:rPr>
        <w:t xml:space="preserve"> the prerequisites that the organization must meet before the project can start.</w:t>
      </w:r>
    </w:p>
    <w:p w14:paraId="42E8E300" w14:textId="4AB4E662" w:rsidR="00863B76" w:rsidRDefault="00863B76" w:rsidP="006952FD">
      <w:pPr>
        <w:pStyle w:val="ListParagraph"/>
        <w:numPr>
          <w:ilvl w:val="1"/>
          <w:numId w:val="5"/>
        </w:numPr>
        <w:ind w:left="720"/>
        <w:rPr>
          <w:rFonts w:asciiTheme="majorBidi" w:hAnsiTheme="majorBidi" w:cstheme="majorBidi"/>
          <w:sz w:val="24"/>
          <w:szCs w:val="24"/>
        </w:rPr>
      </w:pPr>
      <w:r w:rsidRPr="006952FD">
        <w:rPr>
          <w:rFonts w:asciiTheme="majorBidi" w:hAnsiTheme="majorBidi" w:cstheme="majorBidi"/>
          <w:b/>
          <w:bCs/>
          <w:sz w:val="24"/>
          <w:szCs w:val="24"/>
        </w:rPr>
        <w:t>Cost:</w:t>
      </w:r>
      <w:r w:rsidR="00FC10A4">
        <w:rPr>
          <w:rFonts w:asciiTheme="majorBidi" w:hAnsiTheme="majorBidi" w:cstheme="majorBidi"/>
          <w:b/>
          <w:bCs/>
          <w:sz w:val="24"/>
          <w:szCs w:val="24"/>
        </w:rPr>
        <w:t xml:space="preserve"> </w:t>
      </w:r>
      <w:r w:rsidR="00FC10A4">
        <w:rPr>
          <w:rFonts w:asciiTheme="majorBidi" w:hAnsiTheme="majorBidi" w:cstheme="majorBidi"/>
          <w:sz w:val="24"/>
          <w:szCs w:val="24"/>
        </w:rPr>
        <w:t>the cost for this project mainly consists of the intelligent data management platforms that will be used to filter out all the existing data and</w:t>
      </w:r>
      <w:r w:rsidR="00713C59">
        <w:rPr>
          <w:rFonts w:asciiTheme="majorBidi" w:hAnsiTheme="majorBidi" w:cstheme="majorBidi"/>
          <w:sz w:val="24"/>
          <w:szCs w:val="24"/>
        </w:rPr>
        <w:t xml:space="preserve"> the new system that implements</w:t>
      </w:r>
      <w:r w:rsidR="00FC10A4">
        <w:rPr>
          <w:rFonts w:asciiTheme="majorBidi" w:hAnsiTheme="majorBidi" w:cstheme="majorBidi"/>
          <w:sz w:val="24"/>
          <w:szCs w:val="24"/>
        </w:rPr>
        <w:t xml:space="preserve"> new policies for data retention across the company’s entire system.</w:t>
      </w:r>
    </w:p>
    <w:p w14:paraId="04645939" w14:textId="77777777" w:rsidR="00AA0BB9" w:rsidRPr="006952FD" w:rsidRDefault="00AA0BB9" w:rsidP="00AA0BB9">
      <w:pPr>
        <w:pStyle w:val="ListParagraph"/>
        <w:rPr>
          <w:rFonts w:asciiTheme="majorBidi" w:hAnsiTheme="majorBidi" w:cstheme="majorBidi"/>
          <w:sz w:val="24"/>
          <w:szCs w:val="24"/>
        </w:rPr>
      </w:pPr>
    </w:p>
    <w:p w14:paraId="16C078AC" w14:textId="067F1F08" w:rsidR="00863B76" w:rsidRDefault="00863B76" w:rsidP="006952FD">
      <w:pPr>
        <w:pStyle w:val="ListParagraph"/>
        <w:numPr>
          <w:ilvl w:val="1"/>
          <w:numId w:val="5"/>
        </w:numPr>
        <w:ind w:left="720"/>
        <w:rPr>
          <w:rFonts w:asciiTheme="majorBidi" w:hAnsiTheme="majorBidi" w:cstheme="majorBidi"/>
          <w:sz w:val="24"/>
          <w:szCs w:val="24"/>
        </w:rPr>
      </w:pPr>
      <w:r w:rsidRPr="006952FD">
        <w:rPr>
          <w:rFonts w:asciiTheme="majorBidi" w:hAnsiTheme="majorBidi" w:cstheme="majorBidi"/>
          <w:b/>
          <w:bCs/>
          <w:sz w:val="24"/>
          <w:szCs w:val="24"/>
        </w:rPr>
        <w:t>Scope:</w:t>
      </w:r>
      <w:r w:rsidR="00A4439E">
        <w:rPr>
          <w:rFonts w:asciiTheme="majorBidi" w:hAnsiTheme="majorBidi" w:cstheme="majorBidi"/>
          <w:b/>
          <w:bCs/>
          <w:sz w:val="24"/>
          <w:szCs w:val="24"/>
        </w:rPr>
        <w:t xml:space="preserve"> </w:t>
      </w:r>
      <w:r w:rsidR="00A4439E">
        <w:rPr>
          <w:rFonts w:asciiTheme="majorBidi" w:hAnsiTheme="majorBidi" w:cstheme="majorBidi"/>
          <w:sz w:val="24"/>
          <w:szCs w:val="24"/>
        </w:rPr>
        <w:t xml:space="preserve">the scope of the project will be the elimination of all the ROT and Dark data across the entire </w:t>
      </w:r>
      <w:r w:rsidR="008F6CF5">
        <w:rPr>
          <w:rFonts w:asciiTheme="majorBidi" w:hAnsiTheme="majorBidi" w:cstheme="majorBidi"/>
          <w:sz w:val="24"/>
          <w:szCs w:val="24"/>
        </w:rPr>
        <w:t>system and prevent their retention</w:t>
      </w:r>
      <w:r w:rsidR="00A4439E">
        <w:rPr>
          <w:rFonts w:asciiTheme="majorBidi" w:hAnsiTheme="majorBidi" w:cstheme="majorBidi"/>
          <w:sz w:val="24"/>
          <w:szCs w:val="24"/>
        </w:rPr>
        <w:t>.</w:t>
      </w:r>
    </w:p>
    <w:p w14:paraId="55D61E24" w14:textId="77777777" w:rsidR="00AA0BB9" w:rsidRPr="006952FD" w:rsidRDefault="00AA0BB9" w:rsidP="00AA0BB9">
      <w:pPr>
        <w:pStyle w:val="ListParagraph"/>
        <w:rPr>
          <w:rFonts w:asciiTheme="majorBidi" w:hAnsiTheme="majorBidi" w:cstheme="majorBidi"/>
          <w:sz w:val="24"/>
          <w:szCs w:val="24"/>
        </w:rPr>
      </w:pPr>
    </w:p>
    <w:p w14:paraId="5414F461" w14:textId="0F62F3DB" w:rsidR="00863B76" w:rsidRDefault="00863B76" w:rsidP="006952FD">
      <w:pPr>
        <w:pStyle w:val="ListParagraph"/>
        <w:numPr>
          <w:ilvl w:val="1"/>
          <w:numId w:val="5"/>
        </w:numPr>
        <w:ind w:left="720"/>
        <w:rPr>
          <w:rFonts w:asciiTheme="majorBidi" w:hAnsiTheme="majorBidi" w:cstheme="majorBidi"/>
          <w:sz w:val="24"/>
          <w:szCs w:val="24"/>
        </w:rPr>
      </w:pPr>
      <w:r w:rsidRPr="006952FD">
        <w:rPr>
          <w:rFonts w:asciiTheme="majorBidi" w:hAnsiTheme="majorBidi" w:cstheme="majorBidi"/>
          <w:b/>
          <w:bCs/>
          <w:sz w:val="24"/>
          <w:szCs w:val="24"/>
        </w:rPr>
        <w:t>Time:</w:t>
      </w:r>
      <w:r w:rsidR="00A4439E">
        <w:rPr>
          <w:rFonts w:asciiTheme="majorBidi" w:hAnsiTheme="majorBidi" w:cstheme="majorBidi"/>
          <w:b/>
          <w:bCs/>
          <w:sz w:val="24"/>
          <w:szCs w:val="24"/>
        </w:rPr>
        <w:t xml:space="preserve"> </w:t>
      </w:r>
      <w:r w:rsidR="00713C59" w:rsidRPr="00713C59">
        <w:rPr>
          <w:rFonts w:asciiTheme="majorBidi" w:hAnsiTheme="majorBidi" w:cstheme="majorBidi"/>
          <w:sz w:val="24"/>
          <w:szCs w:val="24"/>
        </w:rPr>
        <w:t xml:space="preserve">time is of the essence because holding onto ROT and Dark data costs </w:t>
      </w:r>
      <w:r w:rsidR="00713C59">
        <w:rPr>
          <w:rFonts w:asciiTheme="majorBidi" w:hAnsiTheme="majorBidi" w:cstheme="majorBidi"/>
          <w:sz w:val="24"/>
          <w:szCs w:val="24"/>
        </w:rPr>
        <w:t>FutureTEC</w:t>
      </w:r>
      <w:r w:rsidR="00713C59" w:rsidRPr="00713C59">
        <w:rPr>
          <w:rFonts w:asciiTheme="majorBidi" w:hAnsiTheme="majorBidi" w:cstheme="majorBidi"/>
          <w:sz w:val="24"/>
          <w:szCs w:val="24"/>
        </w:rPr>
        <w:t xml:space="preserve"> </w:t>
      </w:r>
      <w:r w:rsidR="00713C59">
        <w:rPr>
          <w:rFonts w:asciiTheme="majorBidi" w:hAnsiTheme="majorBidi" w:cstheme="majorBidi"/>
          <w:sz w:val="24"/>
          <w:szCs w:val="24"/>
        </w:rPr>
        <w:t>hundreds</w:t>
      </w:r>
      <w:r w:rsidR="00713C59" w:rsidRPr="00713C59">
        <w:rPr>
          <w:rFonts w:asciiTheme="majorBidi" w:hAnsiTheme="majorBidi" w:cstheme="majorBidi"/>
          <w:sz w:val="24"/>
          <w:szCs w:val="24"/>
        </w:rPr>
        <w:t xml:space="preserve"> of dollars daily and has a significant negative impact on the environment. However, FutureTEC shouldn't rush the project </w:t>
      </w:r>
      <w:r w:rsidR="00713C59">
        <w:rPr>
          <w:rFonts w:asciiTheme="majorBidi" w:hAnsiTheme="majorBidi" w:cstheme="majorBidi"/>
          <w:sz w:val="24"/>
          <w:szCs w:val="24"/>
        </w:rPr>
        <w:t>as</w:t>
      </w:r>
      <w:r w:rsidR="00713C59" w:rsidRPr="00713C59">
        <w:rPr>
          <w:rFonts w:asciiTheme="majorBidi" w:hAnsiTheme="majorBidi" w:cstheme="majorBidi"/>
          <w:sz w:val="24"/>
          <w:szCs w:val="24"/>
        </w:rPr>
        <w:t xml:space="preserve"> it should only start off after all the organization's requirements have been satisfied.</w:t>
      </w:r>
      <w:r w:rsidR="00713C59">
        <w:rPr>
          <w:rFonts w:asciiTheme="majorBidi" w:hAnsiTheme="majorBidi" w:cstheme="majorBidi"/>
          <w:sz w:val="24"/>
          <w:szCs w:val="24"/>
        </w:rPr>
        <w:t xml:space="preserve"> </w:t>
      </w:r>
      <w:r w:rsidR="00713C59" w:rsidRPr="00713C59">
        <w:rPr>
          <w:rFonts w:asciiTheme="majorBidi" w:hAnsiTheme="majorBidi" w:cstheme="majorBidi"/>
          <w:sz w:val="24"/>
          <w:szCs w:val="24"/>
        </w:rPr>
        <w:t>The project should be finished in</w:t>
      </w:r>
      <w:r w:rsidR="00713C59">
        <w:rPr>
          <w:rFonts w:asciiTheme="majorBidi" w:hAnsiTheme="majorBidi" w:cstheme="majorBidi"/>
          <w:sz w:val="24"/>
          <w:szCs w:val="24"/>
        </w:rPr>
        <w:t xml:space="preserve"> about</w:t>
      </w:r>
      <w:r w:rsidR="00713C59" w:rsidRPr="00713C59">
        <w:rPr>
          <w:rFonts w:asciiTheme="majorBidi" w:hAnsiTheme="majorBidi" w:cstheme="majorBidi"/>
          <w:sz w:val="24"/>
          <w:szCs w:val="24"/>
        </w:rPr>
        <w:t xml:space="preserve"> three months.</w:t>
      </w:r>
    </w:p>
    <w:p w14:paraId="378F10AA" w14:textId="77777777" w:rsidR="00AA0BB9" w:rsidRPr="006952FD" w:rsidRDefault="00AA0BB9" w:rsidP="00AA0BB9">
      <w:pPr>
        <w:pStyle w:val="ListParagraph"/>
        <w:rPr>
          <w:rFonts w:asciiTheme="majorBidi" w:hAnsiTheme="majorBidi" w:cstheme="majorBidi"/>
          <w:sz w:val="24"/>
          <w:szCs w:val="24"/>
        </w:rPr>
      </w:pPr>
    </w:p>
    <w:p w14:paraId="4906964E" w14:textId="34AA2E21" w:rsidR="006952FD" w:rsidRDefault="006952FD" w:rsidP="003C29CC">
      <w:pPr>
        <w:pStyle w:val="ListParagraph"/>
        <w:numPr>
          <w:ilvl w:val="1"/>
          <w:numId w:val="5"/>
        </w:numPr>
        <w:ind w:left="720"/>
        <w:rPr>
          <w:rFonts w:asciiTheme="majorBidi" w:hAnsiTheme="majorBidi" w:cstheme="majorBidi"/>
          <w:sz w:val="24"/>
          <w:szCs w:val="24"/>
        </w:rPr>
      </w:pPr>
      <w:r w:rsidRPr="006952FD">
        <w:rPr>
          <w:rFonts w:asciiTheme="majorBidi" w:hAnsiTheme="majorBidi" w:cstheme="majorBidi"/>
          <w:b/>
          <w:bCs/>
          <w:sz w:val="24"/>
          <w:szCs w:val="24"/>
        </w:rPr>
        <w:t>Quality:</w:t>
      </w:r>
      <w:r w:rsidR="00A4439E">
        <w:rPr>
          <w:rFonts w:asciiTheme="majorBidi" w:hAnsiTheme="majorBidi" w:cstheme="majorBidi"/>
          <w:b/>
          <w:bCs/>
          <w:sz w:val="24"/>
          <w:szCs w:val="24"/>
        </w:rPr>
        <w:t xml:space="preserve"> </w:t>
      </w:r>
      <w:r w:rsidR="00A4439E">
        <w:rPr>
          <w:rFonts w:asciiTheme="majorBidi" w:hAnsiTheme="majorBidi" w:cstheme="majorBidi"/>
          <w:sz w:val="24"/>
          <w:szCs w:val="24"/>
        </w:rPr>
        <w:t xml:space="preserve">to ensure that the new system suits the organization’s requirements, this can be done by testing the system on a small part of the </w:t>
      </w:r>
      <w:r w:rsidR="003C29CC">
        <w:rPr>
          <w:rFonts w:asciiTheme="majorBidi" w:hAnsiTheme="majorBidi" w:cstheme="majorBidi"/>
          <w:sz w:val="24"/>
          <w:szCs w:val="24"/>
        </w:rPr>
        <w:t>company’s</w:t>
      </w:r>
      <w:r w:rsidR="00A4439E">
        <w:rPr>
          <w:rFonts w:asciiTheme="majorBidi" w:hAnsiTheme="majorBidi" w:cstheme="majorBidi"/>
          <w:sz w:val="24"/>
          <w:szCs w:val="24"/>
        </w:rPr>
        <w:t xml:space="preserve"> data and checking whether it eliminated all ROT and Dark data or not, and if it removed any organizational essential data or not. If </w:t>
      </w:r>
      <w:r w:rsidR="003C29CC">
        <w:rPr>
          <w:rFonts w:asciiTheme="majorBidi" w:hAnsiTheme="majorBidi" w:cstheme="majorBidi"/>
          <w:sz w:val="24"/>
          <w:szCs w:val="24"/>
        </w:rPr>
        <w:t>it</w:t>
      </w:r>
      <w:r w:rsidR="00A4439E">
        <w:rPr>
          <w:rFonts w:asciiTheme="majorBidi" w:hAnsiTheme="majorBidi" w:cstheme="majorBidi"/>
          <w:sz w:val="24"/>
          <w:szCs w:val="24"/>
        </w:rPr>
        <w:t xml:space="preserve"> met the organization’s </w:t>
      </w:r>
      <w:r w:rsidR="003C29CC">
        <w:rPr>
          <w:rFonts w:asciiTheme="majorBidi" w:hAnsiTheme="majorBidi" w:cstheme="majorBidi"/>
          <w:sz w:val="24"/>
          <w:szCs w:val="24"/>
        </w:rPr>
        <w:t>needs,</w:t>
      </w:r>
      <w:r w:rsidR="00A4439E">
        <w:rPr>
          <w:rFonts w:asciiTheme="majorBidi" w:hAnsiTheme="majorBidi" w:cstheme="majorBidi"/>
          <w:sz w:val="24"/>
          <w:szCs w:val="24"/>
        </w:rPr>
        <w:t xml:space="preserve"> then the system will be of high quality.</w:t>
      </w:r>
    </w:p>
    <w:p w14:paraId="7FB873E3" w14:textId="77777777" w:rsidR="00AA0BB9" w:rsidRPr="003C29CC" w:rsidRDefault="00AA0BB9" w:rsidP="00AA0BB9">
      <w:pPr>
        <w:pStyle w:val="ListParagraph"/>
        <w:rPr>
          <w:rFonts w:asciiTheme="majorBidi" w:hAnsiTheme="majorBidi" w:cstheme="majorBidi"/>
          <w:sz w:val="24"/>
          <w:szCs w:val="24"/>
        </w:rPr>
      </w:pPr>
    </w:p>
    <w:p w14:paraId="23C525D0" w14:textId="0C46786B" w:rsidR="006952FD" w:rsidRDefault="006952FD" w:rsidP="006952FD">
      <w:pPr>
        <w:pStyle w:val="ListParagraph"/>
        <w:numPr>
          <w:ilvl w:val="1"/>
          <w:numId w:val="5"/>
        </w:numPr>
        <w:ind w:left="720"/>
        <w:rPr>
          <w:rFonts w:asciiTheme="majorBidi" w:hAnsiTheme="majorBidi" w:cstheme="majorBidi"/>
          <w:sz w:val="24"/>
          <w:szCs w:val="24"/>
        </w:rPr>
      </w:pPr>
      <w:r w:rsidRPr="006952FD">
        <w:rPr>
          <w:rFonts w:asciiTheme="majorBidi" w:hAnsiTheme="majorBidi" w:cstheme="majorBidi"/>
          <w:b/>
          <w:bCs/>
          <w:sz w:val="24"/>
          <w:szCs w:val="24"/>
        </w:rPr>
        <w:t xml:space="preserve">New </w:t>
      </w:r>
      <w:r w:rsidR="003C29CC">
        <w:rPr>
          <w:rFonts w:asciiTheme="majorBidi" w:hAnsiTheme="majorBidi" w:cstheme="majorBidi"/>
          <w:b/>
          <w:bCs/>
          <w:sz w:val="24"/>
          <w:szCs w:val="24"/>
        </w:rPr>
        <w:t>Technologies</w:t>
      </w:r>
      <w:r w:rsidR="008F6CF5">
        <w:rPr>
          <w:rFonts w:asciiTheme="majorBidi" w:hAnsiTheme="majorBidi" w:cstheme="majorBidi"/>
          <w:b/>
          <w:bCs/>
          <w:sz w:val="24"/>
          <w:szCs w:val="24"/>
        </w:rPr>
        <w:t xml:space="preserve"> (Resources)</w:t>
      </w:r>
      <w:r w:rsidRPr="006952FD">
        <w:rPr>
          <w:rFonts w:asciiTheme="majorBidi" w:hAnsiTheme="majorBidi" w:cstheme="majorBidi"/>
          <w:b/>
          <w:bCs/>
          <w:sz w:val="24"/>
          <w:szCs w:val="24"/>
        </w:rPr>
        <w:t>:</w:t>
      </w:r>
      <w:r w:rsidR="003C29CC">
        <w:rPr>
          <w:rFonts w:asciiTheme="majorBidi" w:hAnsiTheme="majorBidi" w:cstheme="majorBidi"/>
          <w:b/>
          <w:bCs/>
          <w:sz w:val="24"/>
          <w:szCs w:val="24"/>
        </w:rPr>
        <w:t xml:space="preserve"> </w:t>
      </w:r>
      <w:r w:rsidR="003B5D8C">
        <w:rPr>
          <w:rFonts w:asciiTheme="majorBidi" w:hAnsiTheme="majorBidi" w:cstheme="majorBidi"/>
          <w:sz w:val="24"/>
          <w:szCs w:val="24"/>
        </w:rPr>
        <w:t>a</w:t>
      </w:r>
      <w:r w:rsidR="003B5D8C" w:rsidRPr="003B5D8C">
        <w:rPr>
          <w:rFonts w:asciiTheme="majorBidi" w:hAnsiTheme="majorBidi" w:cstheme="majorBidi"/>
          <w:sz w:val="24"/>
          <w:szCs w:val="24"/>
        </w:rPr>
        <w:t>s noted in the cost section, this project also needs a new data retention system</w:t>
      </w:r>
      <w:r w:rsidR="003B5D8C">
        <w:rPr>
          <w:rFonts w:asciiTheme="majorBidi" w:hAnsiTheme="majorBidi" w:cstheme="majorBidi"/>
          <w:sz w:val="24"/>
          <w:szCs w:val="24"/>
        </w:rPr>
        <w:t xml:space="preserve"> to enforce regulations against hoarding data</w:t>
      </w:r>
      <w:r w:rsidR="003B5D8C" w:rsidRPr="003B5D8C">
        <w:rPr>
          <w:rFonts w:asciiTheme="majorBidi" w:hAnsiTheme="majorBidi" w:cstheme="majorBidi"/>
          <w:sz w:val="24"/>
          <w:szCs w:val="24"/>
        </w:rPr>
        <w:t>, as well as an intelligent data management platform to help filter out all the existing data.</w:t>
      </w:r>
    </w:p>
    <w:p w14:paraId="54C214F0" w14:textId="77777777" w:rsidR="00AA0BB9" w:rsidRPr="006952FD" w:rsidRDefault="00AA0BB9" w:rsidP="00AA0BB9">
      <w:pPr>
        <w:pStyle w:val="ListParagraph"/>
        <w:rPr>
          <w:rFonts w:asciiTheme="majorBidi" w:hAnsiTheme="majorBidi" w:cstheme="majorBidi"/>
          <w:sz w:val="24"/>
          <w:szCs w:val="24"/>
        </w:rPr>
      </w:pPr>
    </w:p>
    <w:p w14:paraId="347DB5A6" w14:textId="4EF2E97A" w:rsidR="006952FD" w:rsidRDefault="008F6CF5" w:rsidP="006952FD">
      <w:pPr>
        <w:pStyle w:val="ListParagraph"/>
        <w:numPr>
          <w:ilvl w:val="1"/>
          <w:numId w:val="5"/>
        </w:numPr>
        <w:ind w:left="720"/>
        <w:rPr>
          <w:rFonts w:asciiTheme="majorBidi" w:hAnsiTheme="majorBidi" w:cstheme="majorBidi"/>
          <w:sz w:val="24"/>
          <w:szCs w:val="24"/>
        </w:rPr>
      </w:pPr>
      <w:r>
        <w:rPr>
          <w:rFonts w:asciiTheme="majorBidi" w:hAnsiTheme="majorBidi" w:cstheme="majorBidi"/>
          <w:b/>
          <w:bCs/>
          <w:sz w:val="24"/>
          <w:szCs w:val="24"/>
        </w:rPr>
        <w:t>Planned Change Management</w:t>
      </w:r>
      <w:r w:rsidR="006952FD" w:rsidRPr="006952FD">
        <w:rPr>
          <w:rFonts w:asciiTheme="majorBidi" w:hAnsiTheme="majorBidi" w:cstheme="majorBidi"/>
          <w:b/>
          <w:bCs/>
          <w:sz w:val="24"/>
          <w:szCs w:val="24"/>
        </w:rPr>
        <w:t>:</w:t>
      </w:r>
      <w:r w:rsidR="003C29CC">
        <w:rPr>
          <w:rFonts w:asciiTheme="majorBidi" w:hAnsiTheme="majorBidi" w:cstheme="majorBidi"/>
          <w:b/>
          <w:bCs/>
          <w:sz w:val="24"/>
          <w:szCs w:val="24"/>
        </w:rPr>
        <w:t xml:space="preserve"> </w:t>
      </w:r>
      <w:r>
        <w:rPr>
          <w:rFonts w:asciiTheme="majorBidi" w:hAnsiTheme="majorBidi" w:cstheme="majorBidi"/>
          <w:sz w:val="24"/>
          <w:szCs w:val="24"/>
        </w:rPr>
        <w:t>employees should be trained on the new system prior to its installation on the entire system to ensure that the business continues its operation smoothly right after the new system has been implemented, to maximize employees’ engagement, and minimize their resistance to change.</w:t>
      </w:r>
    </w:p>
    <w:p w14:paraId="67E0D3DF" w14:textId="77777777" w:rsidR="00AA0BB9" w:rsidRPr="006952FD" w:rsidRDefault="00AA0BB9" w:rsidP="00AA0BB9">
      <w:pPr>
        <w:pStyle w:val="ListParagraph"/>
        <w:rPr>
          <w:rFonts w:asciiTheme="majorBidi" w:hAnsiTheme="majorBidi" w:cstheme="majorBidi"/>
          <w:sz w:val="24"/>
          <w:szCs w:val="24"/>
        </w:rPr>
      </w:pPr>
    </w:p>
    <w:p w14:paraId="4575B64F" w14:textId="2F70A3AD" w:rsidR="00B07708" w:rsidRPr="008F6CF5" w:rsidRDefault="006952FD" w:rsidP="008F6CF5">
      <w:pPr>
        <w:pStyle w:val="ListParagraph"/>
        <w:numPr>
          <w:ilvl w:val="1"/>
          <w:numId w:val="5"/>
        </w:numPr>
        <w:ind w:left="720"/>
        <w:rPr>
          <w:rFonts w:asciiTheme="majorBidi" w:hAnsiTheme="majorBidi" w:cstheme="majorBidi"/>
          <w:sz w:val="24"/>
          <w:szCs w:val="24"/>
        </w:rPr>
      </w:pPr>
      <w:r w:rsidRPr="006952FD">
        <w:rPr>
          <w:rFonts w:asciiTheme="majorBidi" w:hAnsiTheme="majorBidi" w:cstheme="majorBidi"/>
          <w:b/>
          <w:bCs/>
          <w:sz w:val="24"/>
          <w:szCs w:val="24"/>
        </w:rPr>
        <w:t>Communication</w:t>
      </w:r>
      <w:r w:rsidR="003B5D8C">
        <w:rPr>
          <w:rFonts w:asciiTheme="majorBidi" w:hAnsiTheme="majorBidi" w:cstheme="majorBidi"/>
          <w:b/>
          <w:bCs/>
          <w:sz w:val="24"/>
          <w:szCs w:val="24"/>
        </w:rPr>
        <w:t xml:space="preserve">: </w:t>
      </w:r>
      <w:r w:rsidR="003B5D8C">
        <w:rPr>
          <w:rFonts w:asciiTheme="majorBidi" w:hAnsiTheme="majorBidi" w:cstheme="majorBidi"/>
          <w:sz w:val="24"/>
          <w:szCs w:val="24"/>
        </w:rPr>
        <w:t>FutureTEC</w:t>
      </w:r>
      <w:r w:rsidR="003B5D8C" w:rsidRPr="003B5D8C">
        <w:rPr>
          <w:rFonts w:asciiTheme="majorBidi" w:hAnsiTheme="majorBidi" w:cstheme="majorBidi"/>
          <w:sz w:val="24"/>
          <w:szCs w:val="24"/>
        </w:rPr>
        <w:t xml:space="preserve"> should regularly and clearly communicate with its stakeholders and sponsors, </w:t>
      </w:r>
      <w:proofErr w:type="gramStart"/>
      <w:r w:rsidR="003B5D8C" w:rsidRPr="003B5D8C">
        <w:rPr>
          <w:rFonts w:asciiTheme="majorBidi" w:hAnsiTheme="majorBidi" w:cstheme="majorBidi"/>
          <w:sz w:val="24"/>
          <w:szCs w:val="24"/>
        </w:rPr>
        <w:t>in order to</w:t>
      </w:r>
      <w:proofErr w:type="gramEnd"/>
      <w:r w:rsidR="003B5D8C" w:rsidRPr="003B5D8C">
        <w:rPr>
          <w:rFonts w:asciiTheme="majorBidi" w:hAnsiTheme="majorBidi" w:cstheme="majorBidi"/>
          <w:sz w:val="24"/>
          <w:szCs w:val="24"/>
        </w:rPr>
        <w:t xml:space="preserve"> make sure that the system meets their expectations and is being implemented in a manner they deem appropriate.</w:t>
      </w:r>
      <w:r w:rsidR="00B07708" w:rsidRPr="008F6CF5">
        <w:rPr>
          <w:rFonts w:asciiTheme="majorBidi" w:hAnsiTheme="majorBidi" w:cstheme="majorBidi"/>
          <w:b/>
          <w:bCs/>
        </w:rPr>
        <w:br w:type="page"/>
      </w:r>
    </w:p>
    <w:p w14:paraId="10B8D4C9" w14:textId="6E8BD133" w:rsidR="005D3794" w:rsidRDefault="005D3794" w:rsidP="00DA3D9B">
      <w:pPr>
        <w:pStyle w:val="Heading1"/>
        <w:spacing w:line="240" w:lineRule="auto"/>
        <w:jc w:val="center"/>
        <w:rPr>
          <w:rFonts w:asciiTheme="majorBidi" w:hAnsiTheme="majorBidi"/>
          <w:b/>
          <w:bCs/>
          <w:i/>
          <w:iCs/>
          <w:color w:val="C00000"/>
        </w:rPr>
      </w:pPr>
      <w:bookmarkStart w:id="39" w:name="_Toc120901990"/>
      <w:r w:rsidRPr="005D3794">
        <w:rPr>
          <w:rFonts w:asciiTheme="majorBidi" w:hAnsiTheme="majorBidi"/>
          <w:b/>
          <w:bCs/>
          <w:i/>
          <w:iCs/>
          <w:color w:val="C00000"/>
        </w:rPr>
        <w:lastRenderedPageBreak/>
        <w:t>References</w:t>
      </w:r>
      <w:bookmarkEnd w:id="39"/>
    </w:p>
    <w:p w14:paraId="04E57470" w14:textId="77777777" w:rsidR="005F59EA" w:rsidRPr="005F59EA" w:rsidRDefault="005F59EA" w:rsidP="00DA3D9B">
      <w:pPr>
        <w:spacing w:line="240" w:lineRule="auto"/>
      </w:pPr>
    </w:p>
    <w:p w14:paraId="1A2AAD77" w14:textId="357F815E"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ACT (2022) </w:t>
      </w:r>
      <w:r w:rsidRPr="00456451">
        <w:rPr>
          <w:rFonts w:asciiTheme="majorBidi" w:hAnsiTheme="majorBidi" w:cstheme="majorBidi"/>
          <w:i/>
          <w:iCs/>
          <w:noProof/>
          <w:sz w:val="24"/>
          <w:szCs w:val="28"/>
        </w:rPr>
        <w:t>5 Environmental Benefits of Minimalism, ACT.</w:t>
      </w:r>
      <w:r w:rsidRPr="001F1FF2">
        <w:rPr>
          <w:rFonts w:asciiTheme="majorBidi" w:hAnsiTheme="majorBidi" w:cstheme="majorBidi"/>
          <w:noProof/>
          <w:sz w:val="24"/>
          <w:szCs w:val="28"/>
        </w:rPr>
        <w:t xml:space="preserve"> Available at: </w:t>
      </w:r>
      <w:hyperlink r:id="rId48" w:history="1">
        <w:r w:rsidRPr="00456451">
          <w:rPr>
            <w:rStyle w:val="Hyperlink"/>
            <w:rFonts w:asciiTheme="majorBidi" w:hAnsiTheme="majorBidi" w:cstheme="majorBidi"/>
            <w:noProof/>
            <w:sz w:val="24"/>
            <w:szCs w:val="28"/>
          </w:rPr>
          <w:t>https://www.sortitoutsustainably.com/blog/the-5-environmental-benefits-of-minimalism</w:t>
        </w:r>
      </w:hyperlink>
    </w:p>
    <w:p w14:paraId="724D7A6E" w14:textId="4525C0D0"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Active Campaign (2022) </w:t>
      </w:r>
      <w:r w:rsidRPr="00456451">
        <w:rPr>
          <w:rFonts w:asciiTheme="majorBidi" w:hAnsiTheme="majorBidi" w:cstheme="majorBidi"/>
          <w:i/>
          <w:iCs/>
          <w:noProof/>
          <w:sz w:val="24"/>
          <w:szCs w:val="28"/>
        </w:rPr>
        <w:t>The 10 Types of Stakeholders That You Meet in Business, Active Campaign.</w:t>
      </w:r>
      <w:r w:rsidRPr="001F1FF2">
        <w:rPr>
          <w:rFonts w:asciiTheme="majorBidi" w:hAnsiTheme="majorBidi" w:cstheme="majorBidi"/>
          <w:noProof/>
          <w:sz w:val="24"/>
          <w:szCs w:val="28"/>
        </w:rPr>
        <w:t xml:space="preserve"> Available at: </w:t>
      </w:r>
      <w:hyperlink r:id="rId49" w:history="1">
        <w:r w:rsidRPr="00456451">
          <w:rPr>
            <w:rStyle w:val="Hyperlink"/>
            <w:rFonts w:asciiTheme="majorBidi" w:hAnsiTheme="majorBidi" w:cstheme="majorBidi"/>
            <w:noProof/>
            <w:sz w:val="24"/>
            <w:szCs w:val="28"/>
          </w:rPr>
          <w:t>https://www.activecampaign.com/blog/types-of-stakeholders</w:t>
        </w:r>
      </w:hyperlink>
      <w:r w:rsidRPr="001F1FF2">
        <w:rPr>
          <w:rFonts w:asciiTheme="majorBidi" w:hAnsiTheme="majorBidi" w:cstheme="majorBidi"/>
          <w:noProof/>
          <w:sz w:val="24"/>
          <w:szCs w:val="28"/>
        </w:rPr>
        <w:t xml:space="preserve"> </w:t>
      </w:r>
    </w:p>
    <w:p w14:paraId="215EC3C0" w14:textId="7389BA4F"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Alva (2021a) </w:t>
      </w:r>
      <w:r w:rsidRPr="00456451">
        <w:rPr>
          <w:rFonts w:asciiTheme="majorBidi" w:hAnsiTheme="majorBidi" w:cstheme="majorBidi"/>
          <w:i/>
          <w:iCs/>
          <w:noProof/>
          <w:sz w:val="24"/>
          <w:szCs w:val="28"/>
        </w:rPr>
        <w:t>Types of stakeholders and their role in the company, Alva Group.</w:t>
      </w:r>
      <w:r w:rsidRPr="001F1FF2">
        <w:rPr>
          <w:rFonts w:asciiTheme="majorBidi" w:hAnsiTheme="majorBidi" w:cstheme="majorBidi"/>
          <w:noProof/>
          <w:sz w:val="24"/>
          <w:szCs w:val="28"/>
        </w:rPr>
        <w:t xml:space="preserve"> Available at: </w:t>
      </w:r>
      <w:hyperlink r:id="rId50" w:history="1">
        <w:r w:rsidRPr="00456451">
          <w:rPr>
            <w:rStyle w:val="Hyperlink"/>
            <w:rFonts w:asciiTheme="majorBidi" w:hAnsiTheme="majorBidi" w:cstheme="majorBidi"/>
            <w:noProof/>
            <w:sz w:val="24"/>
            <w:szCs w:val="28"/>
          </w:rPr>
          <w:t>https://www.alva-group.com/blog/types-of-stakeholders-and-their-role-in-the-company/</w:t>
        </w:r>
      </w:hyperlink>
      <w:r w:rsidRPr="001F1FF2">
        <w:rPr>
          <w:rFonts w:asciiTheme="majorBidi" w:hAnsiTheme="majorBidi" w:cstheme="majorBidi"/>
          <w:noProof/>
          <w:sz w:val="24"/>
          <w:szCs w:val="28"/>
        </w:rPr>
        <w:t xml:space="preserve"> </w:t>
      </w:r>
    </w:p>
    <w:p w14:paraId="4B8864E8" w14:textId="13D64183"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Alva (2021b) </w:t>
      </w:r>
      <w:r w:rsidRPr="00456451">
        <w:rPr>
          <w:rFonts w:asciiTheme="majorBidi" w:hAnsiTheme="majorBidi" w:cstheme="majorBidi"/>
          <w:i/>
          <w:iCs/>
          <w:noProof/>
          <w:sz w:val="24"/>
          <w:szCs w:val="28"/>
        </w:rPr>
        <w:t>What are the impacts of stakeholders on a business?, Alva Group.</w:t>
      </w:r>
      <w:r w:rsidRPr="001F1FF2">
        <w:rPr>
          <w:rFonts w:asciiTheme="majorBidi" w:hAnsiTheme="majorBidi" w:cstheme="majorBidi"/>
          <w:noProof/>
          <w:sz w:val="24"/>
          <w:szCs w:val="28"/>
        </w:rPr>
        <w:t xml:space="preserve"> Available at: </w:t>
      </w:r>
      <w:hyperlink r:id="rId51" w:history="1">
        <w:r w:rsidRPr="00456451">
          <w:rPr>
            <w:rStyle w:val="Hyperlink"/>
            <w:rFonts w:asciiTheme="majorBidi" w:hAnsiTheme="majorBidi" w:cstheme="majorBidi"/>
            <w:noProof/>
            <w:sz w:val="24"/>
            <w:szCs w:val="28"/>
          </w:rPr>
          <w:t>https://www.alva-group.com/blog/what-are-the-impacts-of-stakeholders-on-a-business/</w:t>
        </w:r>
      </w:hyperlink>
      <w:r w:rsidRPr="001F1FF2">
        <w:rPr>
          <w:rFonts w:asciiTheme="majorBidi" w:hAnsiTheme="majorBidi" w:cstheme="majorBidi"/>
          <w:noProof/>
          <w:sz w:val="24"/>
          <w:szCs w:val="28"/>
        </w:rPr>
        <w:t xml:space="preserve"> </w:t>
      </w:r>
    </w:p>
    <w:p w14:paraId="4A93EF0C" w14:textId="1B746E16"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Amsler, S. (2020) </w:t>
      </w:r>
      <w:r w:rsidRPr="00456451">
        <w:rPr>
          <w:rFonts w:asciiTheme="majorBidi" w:hAnsiTheme="majorBidi" w:cstheme="majorBidi"/>
          <w:i/>
          <w:iCs/>
          <w:noProof/>
          <w:sz w:val="24"/>
          <w:szCs w:val="28"/>
        </w:rPr>
        <w:t>What are Customer Service and Customer Support?, TechTarget.</w:t>
      </w:r>
      <w:r w:rsidRPr="001F1FF2">
        <w:rPr>
          <w:rFonts w:asciiTheme="majorBidi" w:hAnsiTheme="majorBidi" w:cstheme="majorBidi"/>
          <w:noProof/>
          <w:sz w:val="24"/>
          <w:szCs w:val="28"/>
        </w:rPr>
        <w:t xml:space="preserve"> Available at: </w:t>
      </w:r>
      <w:hyperlink r:id="rId52" w:history="1">
        <w:r w:rsidRPr="00456451">
          <w:rPr>
            <w:rStyle w:val="Hyperlink"/>
            <w:rFonts w:asciiTheme="majorBidi" w:hAnsiTheme="majorBidi" w:cstheme="majorBidi"/>
            <w:noProof/>
            <w:sz w:val="24"/>
            <w:szCs w:val="28"/>
          </w:rPr>
          <w:t>https://www.techtarget.com/searchcustomerexperience/definition/customer-service-and-support</w:t>
        </w:r>
      </w:hyperlink>
      <w:r w:rsidRPr="001F1FF2">
        <w:rPr>
          <w:rFonts w:asciiTheme="majorBidi" w:hAnsiTheme="majorBidi" w:cstheme="majorBidi"/>
          <w:noProof/>
          <w:sz w:val="24"/>
          <w:szCs w:val="28"/>
        </w:rPr>
        <w:t xml:space="preserve"> </w:t>
      </w:r>
    </w:p>
    <w:p w14:paraId="2846863D" w14:textId="3DD9C7D8"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Aparavi (2022) </w:t>
      </w:r>
      <w:r w:rsidRPr="00456451">
        <w:rPr>
          <w:rFonts w:asciiTheme="majorBidi" w:hAnsiTheme="majorBidi" w:cstheme="majorBidi"/>
          <w:i/>
          <w:iCs/>
          <w:noProof/>
          <w:sz w:val="24"/>
          <w:szCs w:val="28"/>
        </w:rPr>
        <w:t>ROT and Dark Data: Examples of 5 Types of Hidden Costs, Aparavi.</w:t>
      </w:r>
      <w:r w:rsidRPr="001F1FF2">
        <w:rPr>
          <w:rFonts w:asciiTheme="majorBidi" w:hAnsiTheme="majorBidi" w:cstheme="majorBidi"/>
          <w:noProof/>
          <w:sz w:val="24"/>
          <w:szCs w:val="28"/>
        </w:rPr>
        <w:t xml:space="preserve"> Available at: </w:t>
      </w:r>
      <w:hyperlink r:id="rId53" w:history="1">
        <w:r w:rsidRPr="00456451">
          <w:rPr>
            <w:rStyle w:val="Hyperlink"/>
            <w:rFonts w:asciiTheme="majorBidi" w:hAnsiTheme="majorBidi" w:cstheme="majorBidi"/>
            <w:noProof/>
            <w:sz w:val="24"/>
            <w:szCs w:val="28"/>
          </w:rPr>
          <w:t>https://www.aparavi.com/resources-blog/rot-dark-data-costs</w:t>
        </w:r>
      </w:hyperlink>
    </w:p>
    <w:p w14:paraId="1D5F4267" w14:textId="3E077F2D" w:rsidR="00DF179D" w:rsidRPr="00DF179D" w:rsidRDefault="00DF179D" w:rsidP="00DF179D">
      <w:pPr>
        <w:widowControl w:val="0"/>
        <w:autoSpaceDE w:val="0"/>
        <w:autoSpaceDN w:val="0"/>
        <w:adjustRightInd w:val="0"/>
        <w:spacing w:line="240" w:lineRule="auto"/>
        <w:rPr>
          <w:rFonts w:ascii="Times New Roman" w:hAnsi="Times New Roman" w:cs="Times New Roman"/>
          <w:noProof/>
          <w:sz w:val="24"/>
          <w:szCs w:val="24"/>
        </w:rPr>
      </w:pPr>
      <w:r w:rsidRPr="00DF179D">
        <w:rPr>
          <w:rFonts w:ascii="Times New Roman" w:hAnsi="Times New Roman" w:cs="Times New Roman"/>
          <w:noProof/>
          <w:sz w:val="24"/>
          <w:szCs w:val="24"/>
        </w:rPr>
        <w:t xml:space="preserve">BBC Bitesiz (2020) </w:t>
      </w:r>
      <w:r w:rsidRPr="00DF179D">
        <w:rPr>
          <w:rFonts w:ascii="Times New Roman" w:hAnsi="Times New Roman" w:cs="Times New Roman"/>
          <w:i/>
          <w:iCs/>
          <w:noProof/>
          <w:sz w:val="24"/>
          <w:szCs w:val="24"/>
        </w:rPr>
        <w:t>The need for legislation in business - The impact of legislation on businesses</w:t>
      </w:r>
      <w:r w:rsidRPr="00DF179D">
        <w:rPr>
          <w:rFonts w:ascii="Times New Roman" w:hAnsi="Times New Roman" w:cs="Times New Roman"/>
          <w:noProof/>
          <w:sz w:val="24"/>
          <w:szCs w:val="24"/>
        </w:rPr>
        <w:t xml:space="preserve">, </w:t>
      </w:r>
      <w:r w:rsidRPr="00DF179D">
        <w:rPr>
          <w:rFonts w:ascii="Times New Roman" w:hAnsi="Times New Roman" w:cs="Times New Roman"/>
          <w:i/>
          <w:iCs/>
          <w:noProof/>
          <w:sz w:val="24"/>
          <w:szCs w:val="24"/>
        </w:rPr>
        <w:t>BBC Bitesize</w:t>
      </w:r>
      <w:r w:rsidRPr="00DF179D">
        <w:rPr>
          <w:rFonts w:ascii="Times New Roman" w:hAnsi="Times New Roman" w:cs="Times New Roman"/>
          <w:noProof/>
          <w:sz w:val="24"/>
          <w:szCs w:val="24"/>
        </w:rPr>
        <w:t xml:space="preserve">. Available at: </w:t>
      </w:r>
      <w:hyperlink r:id="rId54" w:history="1">
        <w:r w:rsidRPr="00DF179D">
          <w:rPr>
            <w:rStyle w:val="Hyperlink"/>
            <w:rFonts w:ascii="Times New Roman" w:hAnsi="Times New Roman" w:cs="Times New Roman"/>
            <w:noProof/>
            <w:sz w:val="24"/>
            <w:szCs w:val="24"/>
          </w:rPr>
          <w:t>https://www.bbc.co.uk/bitesize/guides/z49xxyc/revision/1</w:t>
        </w:r>
      </w:hyperlink>
    </w:p>
    <w:p w14:paraId="6A833911" w14:textId="7CAF9FB9" w:rsidR="00DF179D" w:rsidRPr="00DF179D" w:rsidRDefault="00DF179D" w:rsidP="00DF179D">
      <w:pPr>
        <w:widowControl w:val="0"/>
        <w:autoSpaceDE w:val="0"/>
        <w:autoSpaceDN w:val="0"/>
        <w:adjustRightInd w:val="0"/>
        <w:spacing w:line="240" w:lineRule="auto"/>
        <w:rPr>
          <w:rFonts w:ascii="Times New Roman" w:hAnsi="Times New Roman" w:cs="Times New Roman"/>
          <w:noProof/>
          <w:sz w:val="24"/>
          <w:szCs w:val="24"/>
        </w:rPr>
      </w:pPr>
      <w:r w:rsidRPr="00DF179D">
        <w:rPr>
          <w:rFonts w:ascii="Times New Roman" w:hAnsi="Times New Roman" w:cs="Times New Roman"/>
          <w:noProof/>
          <w:sz w:val="24"/>
          <w:szCs w:val="24"/>
        </w:rPr>
        <w:t xml:space="preserve">BBC Bitesiz (2021) </w:t>
      </w:r>
      <w:r w:rsidRPr="00DF179D">
        <w:rPr>
          <w:rFonts w:ascii="Times New Roman" w:hAnsi="Times New Roman" w:cs="Times New Roman"/>
          <w:i/>
          <w:iCs/>
          <w:noProof/>
          <w:sz w:val="24"/>
          <w:szCs w:val="24"/>
        </w:rPr>
        <w:t>Businesses’ responses to changes in legislation</w:t>
      </w:r>
      <w:r w:rsidRPr="00DF179D">
        <w:rPr>
          <w:rFonts w:ascii="Times New Roman" w:hAnsi="Times New Roman" w:cs="Times New Roman"/>
          <w:noProof/>
          <w:sz w:val="24"/>
          <w:szCs w:val="24"/>
        </w:rPr>
        <w:t xml:space="preserve">, </w:t>
      </w:r>
      <w:r w:rsidRPr="00DF179D">
        <w:rPr>
          <w:rFonts w:ascii="Times New Roman" w:hAnsi="Times New Roman" w:cs="Times New Roman"/>
          <w:i/>
          <w:iCs/>
          <w:noProof/>
          <w:sz w:val="24"/>
          <w:szCs w:val="24"/>
        </w:rPr>
        <w:t>BBC Bitesize</w:t>
      </w:r>
      <w:r w:rsidRPr="00DF179D">
        <w:rPr>
          <w:rFonts w:ascii="Times New Roman" w:hAnsi="Times New Roman" w:cs="Times New Roman"/>
          <w:noProof/>
          <w:sz w:val="24"/>
          <w:szCs w:val="24"/>
        </w:rPr>
        <w:t xml:space="preserve">. Available at: </w:t>
      </w:r>
      <w:hyperlink r:id="rId55" w:history="1">
        <w:r w:rsidRPr="00DF179D">
          <w:rPr>
            <w:rStyle w:val="Hyperlink"/>
            <w:rFonts w:ascii="Times New Roman" w:hAnsi="Times New Roman" w:cs="Times New Roman"/>
            <w:noProof/>
            <w:sz w:val="24"/>
            <w:szCs w:val="24"/>
          </w:rPr>
          <w:t>https://www.bbc.co.uk/bitesize/guides/zdxynrd/revision/2</w:t>
        </w:r>
      </w:hyperlink>
    </w:p>
    <w:p w14:paraId="47311E3D" w14:textId="03CBB5EE" w:rsidR="00DF179D" w:rsidRPr="00DF179D" w:rsidRDefault="00DF179D" w:rsidP="00DF179D">
      <w:pPr>
        <w:widowControl w:val="0"/>
        <w:autoSpaceDE w:val="0"/>
        <w:autoSpaceDN w:val="0"/>
        <w:adjustRightInd w:val="0"/>
        <w:spacing w:line="240" w:lineRule="auto"/>
        <w:rPr>
          <w:rFonts w:ascii="Times New Roman" w:hAnsi="Times New Roman" w:cs="Times New Roman"/>
          <w:noProof/>
          <w:sz w:val="24"/>
          <w:szCs w:val="24"/>
        </w:rPr>
      </w:pPr>
      <w:r w:rsidRPr="00DF179D">
        <w:rPr>
          <w:rFonts w:ascii="Times New Roman" w:hAnsi="Times New Roman" w:cs="Times New Roman"/>
          <w:noProof/>
          <w:sz w:val="24"/>
          <w:szCs w:val="24"/>
        </w:rPr>
        <w:t xml:space="preserve">BBC Bitesize (2020) </w:t>
      </w:r>
      <w:r w:rsidRPr="00DF179D">
        <w:rPr>
          <w:rFonts w:ascii="Times New Roman" w:hAnsi="Times New Roman" w:cs="Times New Roman"/>
          <w:i/>
          <w:iCs/>
          <w:noProof/>
          <w:sz w:val="24"/>
          <w:szCs w:val="24"/>
        </w:rPr>
        <w:t>How stakeholders influence business activity and business decisions - Business aims and objectives</w:t>
      </w:r>
      <w:r w:rsidRPr="00DF179D">
        <w:rPr>
          <w:rFonts w:ascii="Times New Roman" w:hAnsi="Times New Roman" w:cs="Times New Roman"/>
          <w:noProof/>
          <w:sz w:val="24"/>
          <w:szCs w:val="24"/>
        </w:rPr>
        <w:t xml:space="preserve">, </w:t>
      </w:r>
      <w:r w:rsidRPr="00DF179D">
        <w:rPr>
          <w:rFonts w:ascii="Times New Roman" w:hAnsi="Times New Roman" w:cs="Times New Roman"/>
          <w:i/>
          <w:iCs/>
          <w:noProof/>
          <w:sz w:val="24"/>
          <w:szCs w:val="24"/>
        </w:rPr>
        <w:t>BBC Bitesize</w:t>
      </w:r>
      <w:r w:rsidRPr="00DF179D">
        <w:rPr>
          <w:rFonts w:ascii="Times New Roman" w:hAnsi="Times New Roman" w:cs="Times New Roman"/>
          <w:noProof/>
          <w:sz w:val="24"/>
          <w:szCs w:val="24"/>
        </w:rPr>
        <w:t xml:space="preserve">. Available at: </w:t>
      </w:r>
      <w:hyperlink r:id="rId56" w:history="1">
        <w:r w:rsidRPr="00DF179D">
          <w:rPr>
            <w:rStyle w:val="Hyperlink"/>
            <w:rFonts w:ascii="Times New Roman" w:hAnsi="Times New Roman" w:cs="Times New Roman"/>
            <w:noProof/>
            <w:sz w:val="24"/>
            <w:szCs w:val="24"/>
          </w:rPr>
          <w:t>https://www.bbc.co.uk/bitesize/guides/zvhrrj6/revision/6.</w:t>
        </w:r>
      </w:hyperlink>
    </w:p>
    <w:p w14:paraId="56547695" w14:textId="2754AB80" w:rsidR="00DF179D" w:rsidRDefault="00DF179D" w:rsidP="00DF179D">
      <w:pPr>
        <w:widowControl w:val="0"/>
        <w:autoSpaceDE w:val="0"/>
        <w:autoSpaceDN w:val="0"/>
        <w:adjustRightInd w:val="0"/>
        <w:spacing w:line="240" w:lineRule="auto"/>
        <w:rPr>
          <w:rFonts w:ascii="Times New Roman" w:hAnsi="Times New Roman" w:cs="Times New Roman"/>
          <w:noProof/>
          <w:sz w:val="24"/>
          <w:szCs w:val="24"/>
        </w:rPr>
      </w:pPr>
      <w:r w:rsidRPr="00DF179D">
        <w:rPr>
          <w:rFonts w:ascii="Times New Roman" w:hAnsi="Times New Roman" w:cs="Times New Roman"/>
          <w:noProof/>
          <w:sz w:val="24"/>
          <w:szCs w:val="24"/>
        </w:rPr>
        <w:t xml:space="preserve">Bitesize (2020) </w:t>
      </w:r>
      <w:r w:rsidRPr="00DF179D">
        <w:rPr>
          <w:rFonts w:ascii="Times New Roman" w:hAnsi="Times New Roman" w:cs="Times New Roman"/>
          <w:i/>
          <w:iCs/>
          <w:noProof/>
          <w:sz w:val="24"/>
          <w:szCs w:val="24"/>
        </w:rPr>
        <w:t>Owners/shareholders - Stakeholders - Higher Business management Revision</w:t>
      </w:r>
      <w:r w:rsidRPr="00DF179D">
        <w:rPr>
          <w:rFonts w:ascii="Times New Roman" w:hAnsi="Times New Roman" w:cs="Times New Roman"/>
          <w:noProof/>
          <w:sz w:val="24"/>
          <w:szCs w:val="24"/>
        </w:rPr>
        <w:t xml:space="preserve">, </w:t>
      </w:r>
      <w:r w:rsidRPr="00DF179D">
        <w:rPr>
          <w:rFonts w:ascii="Times New Roman" w:hAnsi="Times New Roman" w:cs="Times New Roman"/>
          <w:i/>
          <w:iCs/>
          <w:noProof/>
          <w:sz w:val="24"/>
          <w:szCs w:val="24"/>
        </w:rPr>
        <w:t>Bitesize</w:t>
      </w:r>
      <w:r w:rsidRPr="00DF179D">
        <w:rPr>
          <w:rFonts w:ascii="Times New Roman" w:hAnsi="Times New Roman" w:cs="Times New Roman"/>
          <w:noProof/>
          <w:sz w:val="24"/>
          <w:szCs w:val="24"/>
        </w:rPr>
        <w:t xml:space="preserve">. Available at: </w:t>
      </w:r>
      <w:hyperlink r:id="rId57" w:history="1">
        <w:r w:rsidRPr="00956B64">
          <w:rPr>
            <w:rStyle w:val="Hyperlink"/>
            <w:rFonts w:ascii="Times New Roman" w:hAnsi="Times New Roman" w:cs="Times New Roman"/>
            <w:noProof/>
            <w:sz w:val="24"/>
            <w:szCs w:val="24"/>
          </w:rPr>
          <w:t>https://www.bbc.co.uk/bitesize/guides/znf7nrd/revision/10%0A</w:t>
        </w:r>
      </w:hyperlink>
    </w:p>
    <w:p w14:paraId="65D3288A" w14:textId="70430645" w:rsidR="001F1FF2" w:rsidRPr="001F1FF2" w:rsidRDefault="001F1FF2" w:rsidP="00DF179D">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CFI (2010) </w:t>
      </w:r>
      <w:r w:rsidRPr="00456451">
        <w:rPr>
          <w:rFonts w:asciiTheme="majorBidi" w:hAnsiTheme="majorBidi" w:cstheme="majorBidi"/>
          <w:i/>
          <w:iCs/>
          <w:noProof/>
          <w:sz w:val="24"/>
          <w:szCs w:val="28"/>
        </w:rPr>
        <w:t>Business Operations - Overview, Examples, How To Improve, CFI.</w:t>
      </w:r>
      <w:r w:rsidRPr="001F1FF2">
        <w:rPr>
          <w:rFonts w:asciiTheme="majorBidi" w:hAnsiTheme="majorBidi" w:cstheme="majorBidi"/>
          <w:noProof/>
          <w:sz w:val="24"/>
          <w:szCs w:val="28"/>
        </w:rPr>
        <w:t xml:space="preserve"> Available at: </w:t>
      </w:r>
      <w:hyperlink r:id="rId58" w:history="1">
        <w:r w:rsidRPr="00456451">
          <w:rPr>
            <w:rStyle w:val="Hyperlink"/>
            <w:rFonts w:asciiTheme="majorBidi" w:hAnsiTheme="majorBidi" w:cstheme="majorBidi"/>
            <w:noProof/>
            <w:sz w:val="24"/>
            <w:szCs w:val="28"/>
          </w:rPr>
          <w:t>https://corporatefinanceinstitute.com/resources/knowledge/strategy/business-operations/</w:t>
        </w:r>
      </w:hyperlink>
      <w:r w:rsidRPr="001F1FF2">
        <w:rPr>
          <w:rFonts w:asciiTheme="majorBidi" w:hAnsiTheme="majorBidi" w:cstheme="majorBidi"/>
          <w:noProof/>
          <w:sz w:val="24"/>
          <w:szCs w:val="28"/>
        </w:rPr>
        <w:t xml:space="preserve"> </w:t>
      </w:r>
    </w:p>
    <w:p w14:paraId="20C7E91B" w14:textId="316B0A62"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Christiansen, L. (2021) </w:t>
      </w:r>
      <w:r w:rsidRPr="00456451">
        <w:rPr>
          <w:rFonts w:asciiTheme="majorBidi" w:hAnsiTheme="majorBidi" w:cstheme="majorBidi"/>
          <w:i/>
          <w:iCs/>
          <w:noProof/>
          <w:sz w:val="24"/>
          <w:szCs w:val="28"/>
        </w:rPr>
        <w:t>Building an Understanding of Business OperationsMenu, Altametrics.</w:t>
      </w:r>
      <w:r w:rsidRPr="001F1FF2">
        <w:rPr>
          <w:rFonts w:asciiTheme="majorBidi" w:hAnsiTheme="majorBidi" w:cstheme="majorBidi"/>
          <w:noProof/>
          <w:sz w:val="24"/>
          <w:szCs w:val="28"/>
        </w:rPr>
        <w:t xml:space="preserve"> Available at: </w:t>
      </w:r>
      <w:hyperlink r:id="rId59" w:history="1">
        <w:r w:rsidRPr="00456451">
          <w:rPr>
            <w:rStyle w:val="Hyperlink"/>
            <w:rFonts w:asciiTheme="majorBidi" w:hAnsiTheme="majorBidi" w:cstheme="majorBidi"/>
            <w:noProof/>
            <w:sz w:val="24"/>
            <w:szCs w:val="28"/>
          </w:rPr>
          <w:t>https://altametrics.com/business-operations.html</w:t>
        </w:r>
      </w:hyperlink>
    </w:p>
    <w:p w14:paraId="30466449" w14:textId="02A6D2A9"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Compliance Prime (2019) </w:t>
      </w:r>
      <w:r w:rsidRPr="00456451">
        <w:rPr>
          <w:rFonts w:asciiTheme="majorBidi" w:hAnsiTheme="majorBidi" w:cstheme="majorBidi"/>
          <w:i/>
          <w:iCs/>
          <w:noProof/>
          <w:sz w:val="24"/>
          <w:szCs w:val="28"/>
        </w:rPr>
        <w:t>Role of Stakeholders in Business Organization - Compliance Prime Blog, Compliance Prime.</w:t>
      </w:r>
      <w:r w:rsidRPr="001F1FF2">
        <w:rPr>
          <w:rFonts w:asciiTheme="majorBidi" w:hAnsiTheme="majorBidi" w:cstheme="majorBidi"/>
          <w:noProof/>
          <w:sz w:val="24"/>
          <w:szCs w:val="28"/>
        </w:rPr>
        <w:t xml:space="preserve"> Available at: </w:t>
      </w:r>
      <w:hyperlink r:id="rId60" w:history="1">
        <w:r w:rsidRPr="00456451">
          <w:rPr>
            <w:rStyle w:val="Hyperlink"/>
            <w:rFonts w:asciiTheme="majorBidi" w:hAnsiTheme="majorBidi" w:cstheme="majorBidi"/>
            <w:noProof/>
            <w:sz w:val="24"/>
            <w:szCs w:val="28"/>
          </w:rPr>
          <w:t>https://www.complianceprime.com/blog/2019/10/17/role-of-stakeholders-in-business-organization/</w:t>
        </w:r>
      </w:hyperlink>
      <w:r w:rsidRPr="001F1FF2">
        <w:rPr>
          <w:rFonts w:asciiTheme="majorBidi" w:hAnsiTheme="majorBidi" w:cstheme="majorBidi"/>
          <w:noProof/>
          <w:sz w:val="24"/>
          <w:szCs w:val="28"/>
        </w:rPr>
        <w:t xml:space="preserve"> </w:t>
      </w:r>
    </w:p>
    <w:p w14:paraId="066EE924" w14:textId="7BEC58FF" w:rsidR="00456451" w:rsidRPr="001F1FF2" w:rsidRDefault="001F1FF2" w:rsidP="006E3EE3">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Éducaloi (2021) </w:t>
      </w:r>
      <w:r w:rsidRPr="00456451">
        <w:rPr>
          <w:rFonts w:asciiTheme="majorBidi" w:hAnsiTheme="majorBidi" w:cstheme="majorBidi"/>
          <w:i/>
          <w:iCs/>
          <w:noProof/>
          <w:sz w:val="24"/>
          <w:szCs w:val="28"/>
        </w:rPr>
        <w:t xml:space="preserve">Rights and Responsibilities of Employers and Employees | Éducaloi, Éducaloi. </w:t>
      </w:r>
      <w:r w:rsidRPr="001F1FF2">
        <w:rPr>
          <w:rFonts w:asciiTheme="majorBidi" w:hAnsiTheme="majorBidi" w:cstheme="majorBidi"/>
          <w:noProof/>
          <w:sz w:val="24"/>
          <w:szCs w:val="28"/>
        </w:rPr>
        <w:t xml:space="preserve">Available at: </w:t>
      </w:r>
      <w:hyperlink r:id="rId61" w:history="1">
        <w:r w:rsidRPr="00456451">
          <w:rPr>
            <w:rStyle w:val="Hyperlink"/>
            <w:rFonts w:asciiTheme="majorBidi" w:hAnsiTheme="majorBidi" w:cstheme="majorBidi"/>
            <w:noProof/>
            <w:sz w:val="24"/>
            <w:szCs w:val="28"/>
          </w:rPr>
          <w:t>https://educaloi.qc.ca/en/capsules/rights-and-responsibilities-of-employers-and-employees/</w:t>
        </w:r>
      </w:hyperlink>
    </w:p>
    <w:p w14:paraId="159FD1E8" w14:textId="7D2F6817" w:rsidR="009E58D3" w:rsidRPr="009E58D3" w:rsidRDefault="009E58D3" w:rsidP="009E58D3">
      <w:pPr>
        <w:widowControl w:val="0"/>
        <w:autoSpaceDE w:val="0"/>
        <w:autoSpaceDN w:val="0"/>
        <w:adjustRightInd w:val="0"/>
        <w:spacing w:line="240" w:lineRule="auto"/>
        <w:rPr>
          <w:rFonts w:ascii="Times New Roman" w:hAnsi="Times New Roman" w:cs="Times New Roman"/>
          <w:noProof/>
          <w:sz w:val="24"/>
          <w:szCs w:val="24"/>
        </w:rPr>
      </w:pPr>
      <w:r w:rsidRPr="009E58D3">
        <w:rPr>
          <w:rFonts w:ascii="Times New Roman" w:hAnsi="Times New Roman" w:cs="Times New Roman"/>
          <w:noProof/>
          <w:sz w:val="24"/>
          <w:szCs w:val="24"/>
        </w:rPr>
        <w:t xml:space="preserve">Fernando, J. (2022a) </w:t>
      </w:r>
      <w:r w:rsidRPr="009E58D3">
        <w:rPr>
          <w:rFonts w:ascii="Times New Roman" w:hAnsi="Times New Roman" w:cs="Times New Roman"/>
          <w:i/>
          <w:iCs/>
          <w:noProof/>
          <w:sz w:val="24"/>
          <w:szCs w:val="24"/>
        </w:rPr>
        <w:t>What Are Stakeholders: Definition, Types, and Examples</w:t>
      </w:r>
      <w:r w:rsidRPr="009E58D3">
        <w:rPr>
          <w:rFonts w:ascii="Times New Roman" w:hAnsi="Times New Roman" w:cs="Times New Roman"/>
          <w:noProof/>
          <w:sz w:val="24"/>
          <w:szCs w:val="24"/>
        </w:rPr>
        <w:t xml:space="preserve">, </w:t>
      </w:r>
      <w:r w:rsidRPr="009E58D3">
        <w:rPr>
          <w:rFonts w:ascii="Times New Roman" w:hAnsi="Times New Roman" w:cs="Times New Roman"/>
          <w:i/>
          <w:iCs/>
          <w:noProof/>
          <w:sz w:val="24"/>
          <w:szCs w:val="24"/>
        </w:rPr>
        <w:t>Investopedia</w:t>
      </w:r>
      <w:r w:rsidRPr="009E58D3">
        <w:rPr>
          <w:rFonts w:ascii="Times New Roman" w:hAnsi="Times New Roman" w:cs="Times New Roman"/>
          <w:noProof/>
          <w:sz w:val="24"/>
          <w:szCs w:val="24"/>
        </w:rPr>
        <w:t xml:space="preserve">. Available at: </w:t>
      </w:r>
      <w:hyperlink r:id="rId62" w:history="1">
        <w:r w:rsidRPr="009E58D3">
          <w:rPr>
            <w:rStyle w:val="Hyperlink"/>
            <w:rFonts w:ascii="Times New Roman" w:hAnsi="Times New Roman" w:cs="Times New Roman"/>
            <w:noProof/>
            <w:sz w:val="24"/>
            <w:szCs w:val="24"/>
          </w:rPr>
          <w:t>https://www.investopedia.com/terms/s/stakeholder.asp</w:t>
        </w:r>
      </w:hyperlink>
    </w:p>
    <w:p w14:paraId="2F447C36" w14:textId="627D5A19" w:rsidR="009E58D3" w:rsidRPr="009E58D3" w:rsidRDefault="009E58D3" w:rsidP="009E58D3">
      <w:pPr>
        <w:widowControl w:val="0"/>
        <w:autoSpaceDE w:val="0"/>
        <w:autoSpaceDN w:val="0"/>
        <w:adjustRightInd w:val="0"/>
        <w:spacing w:line="240" w:lineRule="auto"/>
        <w:rPr>
          <w:rFonts w:ascii="Times New Roman" w:hAnsi="Times New Roman" w:cs="Times New Roman"/>
          <w:noProof/>
          <w:sz w:val="24"/>
          <w:szCs w:val="24"/>
        </w:rPr>
      </w:pPr>
      <w:r w:rsidRPr="009E58D3">
        <w:rPr>
          <w:rFonts w:ascii="Times New Roman" w:hAnsi="Times New Roman" w:cs="Times New Roman"/>
          <w:noProof/>
          <w:sz w:val="24"/>
          <w:szCs w:val="24"/>
        </w:rPr>
        <w:t xml:space="preserve">Fernando, J. (2022b) </w:t>
      </w:r>
      <w:r w:rsidRPr="009E58D3">
        <w:rPr>
          <w:rFonts w:ascii="Times New Roman" w:hAnsi="Times New Roman" w:cs="Times New Roman"/>
          <w:i/>
          <w:iCs/>
          <w:noProof/>
          <w:sz w:val="24"/>
          <w:szCs w:val="24"/>
        </w:rPr>
        <w:t xml:space="preserve">What is an LLC? Limited Liability Company Structure and Benefits </w:t>
      </w:r>
      <w:r w:rsidRPr="009E58D3">
        <w:rPr>
          <w:rFonts w:ascii="Times New Roman" w:hAnsi="Times New Roman" w:cs="Times New Roman"/>
          <w:i/>
          <w:iCs/>
          <w:noProof/>
          <w:sz w:val="24"/>
          <w:szCs w:val="24"/>
        </w:rPr>
        <w:lastRenderedPageBreak/>
        <w:t>Defined</w:t>
      </w:r>
      <w:r w:rsidRPr="009E58D3">
        <w:rPr>
          <w:rFonts w:ascii="Times New Roman" w:hAnsi="Times New Roman" w:cs="Times New Roman"/>
          <w:noProof/>
          <w:sz w:val="24"/>
          <w:szCs w:val="24"/>
        </w:rPr>
        <w:t xml:space="preserve">, </w:t>
      </w:r>
      <w:r w:rsidRPr="009E58D3">
        <w:rPr>
          <w:rFonts w:ascii="Times New Roman" w:hAnsi="Times New Roman" w:cs="Times New Roman"/>
          <w:i/>
          <w:iCs/>
          <w:noProof/>
          <w:sz w:val="24"/>
          <w:szCs w:val="24"/>
        </w:rPr>
        <w:t>Investopedia</w:t>
      </w:r>
      <w:r w:rsidRPr="009E58D3">
        <w:rPr>
          <w:rFonts w:ascii="Times New Roman" w:hAnsi="Times New Roman" w:cs="Times New Roman"/>
          <w:noProof/>
          <w:sz w:val="24"/>
          <w:szCs w:val="24"/>
        </w:rPr>
        <w:t xml:space="preserve">. Available at: </w:t>
      </w:r>
      <w:hyperlink r:id="rId63" w:history="1">
        <w:r w:rsidRPr="009E58D3">
          <w:rPr>
            <w:rStyle w:val="Hyperlink"/>
            <w:rFonts w:ascii="Times New Roman" w:hAnsi="Times New Roman" w:cs="Times New Roman"/>
            <w:noProof/>
            <w:sz w:val="24"/>
            <w:szCs w:val="24"/>
          </w:rPr>
          <w:t>https://www.investopedia.com/terms/l/llc.asp</w:t>
        </w:r>
      </w:hyperlink>
    </w:p>
    <w:p w14:paraId="5A113906" w14:textId="6BF0999A"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FutureTEC (2020) </w:t>
      </w:r>
      <w:r w:rsidRPr="00456451">
        <w:rPr>
          <w:rFonts w:asciiTheme="majorBidi" w:hAnsiTheme="majorBidi" w:cstheme="majorBidi"/>
          <w:i/>
          <w:iCs/>
          <w:noProof/>
          <w:sz w:val="24"/>
          <w:szCs w:val="28"/>
        </w:rPr>
        <w:t>About us – Futuretec, FutureTEC.</w:t>
      </w:r>
      <w:r w:rsidRPr="001F1FF2">
        <w:rPr>
          <w:rFonts w:asciiTheme="majorBidi" w:hAnsiTheme="majorBidi" w:cstheme="majorBidi"/>
          <w:noProof/>
          <w:sz w:val="24"/>
          <w:szCs w:val="28"/>
        </w:rPr>
        <w:t xml:space="preserve"> Available at: </w:t>
      </w:r>
      <w:hyperlink r:id="rId64" w:history="1">
        <w:r w:rsidRPr="00456451">
          <w:rPr>
            <w:rStyle w:val="Hyperlink"/>
            <w:rFonts w:asciiTheme="majorBidi" w:hAnsiTheme="majorBidi" w:cstheme="majorBidi"/>
            <w:noProof/>
            <w:sz w:val="24"/>
            <w:szCs w:val="28"/>
          </w:rPr>
          <w:t>https://futuretec.me/about-us/</w:t>
        </w:r>
      </w:hyperlink>
    </w:p>
    <w:p w14:paraId="61C58D4B" w14:textId="782C70B1"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Gartner Glossary (2021) </w:t>
      </w:r>
      <w:r w:rsidRPr="00456451">
        <w:rPr>
          <w:rFonts w:asciiTheme="majorBidi" w:hAnsiTheme="majorBidi" w:cstheme="majorBidi"/>
          <w:i/>
          <w:iCs/>
          <w:noProof/>
          <w:sz w:val="24"/>
          <w:szCs w:val="28"/>
        </w:rPr>
        <w:t>Definition of Dark Data, Gartner Glossary.</w:t>
      </w:r>
      <w:r w:rsidRPr="001F1FF2">
        <w:rPr>
          <w:rFonts w:asciiTheme="majorBidi" w:hAnsiTheme="majorBidi" w:cstheme="majorBidi"/>
          <w:noProof/>
          <w:sz w:val="24"/>
          <w:szCs w:val="28"/>
        </w:rPr>
        <w:t xml:space="preserve"> Available at: </w:t>
      </w:r>
      <w:hyperlink r:id="rId65" w:history="1">
        <w:r w:rsidRPr="00456451">
          <w:rPr>
            <w:rStyle w:val="Hyperlink"/>
            <w:rFonts w:asciiTheme="majorBidi" w:hAnsiTheme="majorBidi" w:cstheme="majorBidi"/>
            <w:noProof/>
            <w:sz w:val="24"/>
            <w:szCs w:val="28"/>
          </w:rPr>
          <w:t>https://www.gartner.com/en/information-technology/glossary/dark-data</w:t>
        </w:r>
      </w:hyperlink>
    </w:p>
    <w:p w14:paraId="72CA6895" w14:textId="4F0394E3"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Glendinning, R. (2016) </w:t>
      </w:r>
      <w:r w:rsidRPr="00456451">
        <w:rPr>
          <w:rFonts w:asciiTheme="majorBidi" w:hAnsiTheme="majorBidi" w:cstheme="majorBidi"/>
          <w:i/>
          <w:iCs/>
          <w:noProof/>
          <w:sz w:val="24"/>
          <w:szCs w:val="28"/>
        </w:rPr>
        <w:t>Community Stakeholders, Neighboring Economics.</w:t>
      </w:r>
      <w:r w:rsidRPr="001F1FF2">
        <w:rPr>
          <w:rFonts w:asciiTheme="majorBidi" w:hAnsiTheme="majorBidi" w:cstheme="majorBidi"/>
          <w:noProof/>
          <w:sz w:val="24"/>
          <w:szCs w:val="28"/>
        </w:rPr>
        <w:t xml:space="preserve"> Available at: </w:t>
      </w:r>
      <w:hyperlink r:id="rId66" w:history="1">
        <w:r w:rsidRPr="00456451">
          <w:rPr>
            <w:rStyle w:val="Hyperlink"/>
            <w:rFonts w:asciiTheme="majorBidi" w:hAnsiTheme="majorBidi" w:cstheme="majorBidi"/>
            <w:noProof/>
            <w:sz w:val="24"/>
            <w:szCs w:val="28"/>
          </w:rPr>
          <w:t>http://neighborhoodeconomics.org/community-stakeholders/</w:t>
        </w:r>
      </w:hyperlink>
    </w:p>
    <w:p w14:paraId="5A1B2360" w14:textId="1E5690CB"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Hill, B. (2019) </w:t>
      </w:r>
      <w:r w:rsidRPr="00456451">
        <w:rPr>
          <w:rFonts w:asciiTheme="majorBidi" w:hAnsiTheme="majorBidi" w:cstheme="majorBidi"/>
          <w:i/>
          <w:iCs/>
          <w:noProof/>
          <w:sz w:val="24"/>
          <w:szCs w:val="28"/>
        </w:rPr>
        <w:t>What Are the Stakeholders’ Roles in a Company?, Chron.com.</w:t>
      </w:r>
      <w:r w:rsidRPr="001F1FF2">
        <w:rPr>
          <w:rFonts w:asciiTheme="majorBidi" w:hAnsiTheme="majorBidi" w:cstheme="majorBidi"/>
          <w:noProof/>
          <w:sz w:val="24"/>
          <w:szCs w:val="28"/>
        </w:rPr>
        <w:t xml:space="preserve"> Available at: </w:t>
      </w:r>
      <w:hyperlink r:id="rId67" w:history="1">
        <w:r w:rsidRPr="00456451">
          <w:rPr>
            <w:rStyle w:val="Hyperlink"/>
            <w:rFonts w:asciiTheme="majorBidi" w:hAnsiTheme="majorBidi" w:cstheme="majorBidi"/>
            <w:noProof/>
            <w:sz w:val="24"/>
            <w:szCs w:val="28"/>
          </w:rPr>
          <w:t>http://smallbusiness.chron.com/stakeholders-roles-company-25029.html</w:t>
        </w:r>
      </w:hyperlink>
    </w:p>
    <w:p w14:paraId="5E28EE78" w14:textId="6DFB1D04"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Indeed Editorial Team (2021) </w:t>
      </w:r>
      <w:r w:rsidRPr="001F1FF2">
        <w:rPr>
          <w:rFonts w:asciiTheme="majorBidi" w:hAnsiTheme="majorBidi" w:cstheme="majorBidi"/>
          <w:i/>
          <w:iCs/>
          <w:noProof/>
          <w:sz w:val="24"/>
          <w:szCs w:val="28"/>
        </w:rPr>
        <w:t xml:space="preserve">What Does a Marketing Department Do? (With Benefits and Tools) | Indeed.com, Indeed. </w:t>
      </w:r>
      <w:r w:rsidRPr="001F1FF2">
        <w:rPr>
          <w:rFonts w:asciiTheme="majorBidi" w:hAnsiTheme="majorBidi" w:cstheme="majorBidi"/>
          <w:noProof/>
          <w:sz w:val="24"/>
          <w:szCs w:val="28"/>
        </w:rPr>
        <w:t xml:space="preserve">Available at: </w:t>
      </w:r>
      <w:hyperlink r:id="rId68" w:history="1">
        <w:r w:rsidRPr="001F1FF2">
          <w:rPr>
            <w:rStyle w:val="Hyperlink"/>
            <w:rFonts w:asciiTheme="majorBidi" w:hAnsiTheme="majorBidi" w:cstheme="majorBidi"/>
            <w:noProof/>
            <w:sz w:val="24"/>
            <w:szCs w:val="28"/>
          </w:rPr>
          <w:t>https://www.indeed.com/career-advice/career-development/what-does-a-marketing-department-do</w:t>
        </w:r>
      </w:hyperlink>
    </w:p>
    <w:p w14:paraId="63514E34" w14:textId="0EE7D81D"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Juneja, P. (2017) </w:t>
      </w:r>
      <w:r w:rsidRPr="001F1FF2">
        <w:rPr>
          <w:rFonts w:asciiTheme="majorBidi" w:hAnsiTheme="majorBidi" w:cstheme="majorBidi"/>
          <w:i/>
          <w:iCs/>
          <w:noProof/>
          <w:sz w:val="24"/>
          <w:szCs w:val="28"/>
        </w:rPr>
        <w:t>Forces of Organizational Change: Planned vs. Unplanned Change and Internal &amp; External Change, Management Study Guide.</w:t>
      </w:r>
      <w:r w:rsidRPr="001F1FF2">
        <w:rPr>
          <w:rFonts w:asciiTheme="majorBidi" w:hAnsiTheme="majorBidi" w:cstheme="majorBidi"/>
          <w:noProof/>
          <w:sz w:val="24"/>
          <w:szCs w:val="28"/>
        </w:rPr>
        <w:t xml:space="preserve"> Available at: </w:t>
      </w:r>
      <w:hyperlink r:id="rId69" w:history="1">
        <w:r w:rsidRPr="001F1FF2">
          <w:rPr>
            <w:rStyle w:val="Hyperlink"/>
            <w:rFonts w:asciiTheme="majorBidi" w:hAnsiTheme="majorBidi" w:cstheme="majorBidi"/>
            <w:noProof/>
            <w:sz w:val="24"/>
            <w:szCs w:val="28"/>
          </w:rPr>
          <w:t>https://managementstudyguide.com/forces-of-organizational-change.htm</w:t>
        </w:r>
      </w:hyperlink>
    </w:p>
    <w:p w14:paraId="41320E36" w14:textId="445A1FA4"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Kimberley (2021) </w:t>
      </w:r>
      <w:r w:rsidRPr="001F1FF2">
        <w:rPr>
          <w:rFonts w:asciiTheme="majorBidi" w:hAnsiTheme="majorBidi" w:cstheme="majorBidi"/>
          <w:i/>
          <w:iCs/>
          <w:noProof/>
          <w:sz w:val="24"/>
          <w:szCs w:val="28"/>
        </w:rPr>
        <w:t>How Identify and Engage with Government Stakeholders, Swift Digital.</w:t>
      </w:r>
      <w:r w:rsidRPr="001F1FF2">
        <w:rPr>
          <w:rFonts w:asciiTheme="majorBidi" w:hAnsiTheme="majorBidi" w:cstheme="majorBidi"/>
          <w:noProof/>
          <w:sz w:val="24"/>
          <w:szCs w:val="28"/>
        </w:rPr>
        <w:t xml:space="preserve"> Available at</w:t>
      </w:r>
      <w:hyperlink r:id="rId70" w:history="1">
        <w:r w:rsidRPr="001F1FF2">
          <w:rPr>
            <w:rStyle w:val="Hyperlink"/>
            <w:rFonts w:asciiTheme="majorBidi" w:hAnsiTheme="majorBidi" w:cstheme="majorBidi"/>
            <w:noProof/>
            <w:sz w:val="24"/>
            <w:szCs w:val="28"/>
          </w:rPr>
          <w:t>: https://www.swiftdigital.com.au/blog/government-stakeholders/#:~:text=Government is an important stakeholder,critical to long term success.</w:t>
        </w:r>
      </w:hyperlink>
    </w:p>
    <w:p w14:paraId="385807FB" w14:textId="6A44DA8D"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Knowledge Center (2019) </w:t>
      </w:r>
      <w:r w:rsidRPr="001F1FF2">
        <w:rPr>
          <w:rFonts w:asciiTheme="majorBidi" w:hAnsiTheme="majorBidi" w:cstheme="majorBidi"/>
          <w:i/>
          <w:iCs/>
          <w:noProof/>
          <w:sz w:val="24"/>
          <w:szCs w:val="28"/>
        </w:rPr>
        <w:t>Addressing the benefits of business diversification, Knowledge Center.</w:t>
      </w:r>
      <w:r w:rsidRPr="001F1FF2">
        <w:rPr>
          <w:rFonts w:asciiTheme="majorBidi" w:hAnsiTheme="majorBidi" w:cstheme="majorBidi"/>
          <w:noProof/>
          <w:sz w:val="24"/>
          <w:szCs w:val="28"/>
        </w:rPr>
        <w:t xml:space="preserve"> Available at: </w:t>
      </w:r>
      <w:hyperlink r:id="rId71" w:history="1">
        <w:r w:rsidRPr="001F1FF2">
          <w:rPr>
            <w:rStyle w:val="Hyperlink"/>
            <w:rFonts w:asciiTheme="majorBidi" w:hAnsiTheme="majorBidi" w:cstheme="majorBidi"/>
            <w:noProof/>
            <w:sz w:val="24"/>
            <w:szCs w:val="28"/>
          </w:rPr>
          <w:t>https://marketfinance.com/business-finance/why-you-should-consider-diversifying</w:t>
        </w:r>
      </w:hyperlink>
    </w:p>
    <w:p w14:paraId="24370446" w14:textId="4832AFD0"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Mahauganee Shaw (2018) </w:t>
      </w:r>
      <w:r w:rsidRPr="001F1FF2">
        <w:rPr>
          <w:rFonts w:asciiTheme="majorBidi" w:hAnsiTheme="majorBidi" w:cstheme="majorBidi"/>
          <w:i/>
          <w:iCs/>
          <w:noProof/>
          <w:sz w:val="24"/>
          <w:szCs w:val="28"/>
        </w:rPr>
        <w:t>Unplanned Change and Crisis Management | SpringerLink, SpringerLink.</w:t>
      </w:r>
      <w:r w:rsidRPr="001F1FF2">
        <w:rPr>
          <w:rFonts w:asciiTheme="majorBidi" w:hAnsiTheme="majorBidi" w:cstheme="majorBidi"/>
          <w:noProof/>
          <w:sz w:val="24"/>
          <w:szCs w:val="28"/>
        </w:rPr>
        <w:t xml:space="preserve"> Available at: </w:t>
      </w:r>
      <w:hyperlink r:id="rId72" w:history="1">
        <w:r w:rsidRPr="001F1FF2">
          <w:rPr>
            <w:rStyle w:val="Hyperlink"/>
            <w:rFonts w:asciiTheme="majorBidi" w:hAnsiTheme="majorBidi" w:cstheme="majorBidi"/>
            <w:noProof/>
            <w:sz w:val="24"/>
            <w:szCs w:val="28"/>
          </w:rPr>
          <w:t>https://link.springer.com/referenceworkentry/10.1007%2F978-3-319-20928-9_748</w:t>
        </w:r>
      </w:hyperlink>
    </w:p>
    <w:p w14:paraId="6DABADF8" w14:textId="30A26D2D" w:rsidR="001F1FF2" w:rsidRDefault="001F1FF2" w:rsidP="001F1FF2">
      <w:pPr>
        <w:widowControl w:val="0"/>
        <w:autoSpaceDE w:val="0"/>
        <w:autoSpaceDN w:val="0"/>
        <w:adjustRightInd w:val="0"/>
        <w:spacing w:line="240" w:lineRule="auto"/>
        <w:rPr>
          <w:rStyle w:val="Hyperlink"/>
          <w:rFonts w:asciiTheme="majorBidi" w:hAnsiTheme="majorBidi" w:cstheme="majorBidi"/>
          <w:noProof/>
          <w:sz w:val="24"/>
          <w:szCs w:val="28"/>
        </w:rPr>
      </w:pPr>
      <w:r w:rsidRPr="001F1FF2">
        <w:rPr>
          <w:rFonts w:asciiTheme="majorBidi" w:hAnsiTheme="majorBidi" w:cstheme="majorBidi"/>
          <w:noProof/>
          <w:sz w:val="24"/>
          <w:szCs w:val="28"/>
        </w:rPr>
        <w:t xml:space="preserve">Management Study Guide (2013) </w:t>
      </w:r>
      <w:r w:rsidRPr="001F1FF2">
        <w:rPr>
          <w:rFonts w:asciiTheme="majorBidi" w:hAnsiTheme="majorBidi" w:cstheme="majorBidi"/>
          <w:i/>
          <w:iCs/>
          <w:noProof/>
          <w:sz w:val="24"/>
          <w:szCs w:val="28"/>
        </w:rPr>
        <w:t>Role of Employees in Organization Culture, Management Study Guide.</w:t>
      </w:r>
      <w:r w:rsidRPr="001F1FF2">
        <w:rPr>
          <w:rFonts w:asciiTheme="majorBidi" w:hAnsiTheme="majorBidi" w:cstheme="majorBidi"/>
          <w:noProof/>
          <w:sz w:val="24"/>
          <w:szCs w:val="28"/>
        </w:rPr>
        <w:t xml:space="preserve"> Available at: </w:t>
      </w:r>
      <w:hyperlink r:id="rId73" w:history="1">
        <w:r w:rsidRPr="001F1FF2">
          <w:rPr>
            <w:rStyle w:val="Hyperlink"/>
            <w:rFonts w:asciiTheme="majorBidi" w:hAnsiTheme="majorBidi" w:cstheme="majorBidi"/>
            <w:noProof/>
            <w:sz w:val="24"/>
            <w:szCs w:val="28"/>
          </w:rPr>
          <w:t>http://www.managementstudyguide.com/role-of-employees-in-organization-culture.htm</w:t>
        </w:r>
      </w:hyperlink>
    </w:p>
    <w:p w14:paraId="62432BCA" w14:textId="011B0C1B" w:rsidR="00D712D6" w:rsidRPr="00D712D6" w:rsidRDefault="00D712D6" w:rsidP="00D712D6">
      <w:pPr>
        <w:widowControl w:val="0"/>
        <w:autoSpaceDE w:val="0"/>
        <w:autoSpaceDN w:val="0"/>
        <w:adjustRightInd w:val="0"/>
        <w:spacing w:line="240" w:lineRule="auto"/>
        <w:rPr>
          <w:rFonts w:ascii="Times New Roman" w:hAnsi="Times New Roman" w:cs="Times New Roman"/>
          <w:noProof/>
          <w:sz w:val="24"/>
          <w:szCs w:val="24"/>
        </w:rPr>
      </w:pPr>
      <w:r w:rsidRPr="00D712D6">
        <w:rPr>
          <w:rFonts w:ascii="Times New Roman" w:hAnsi="Times New Roman" w:cs="Times New Roman"/>
          <w:noProof/>
          <w:sz w:val="24"/>
          <w:szCs w:val="24"/>
        </w:rPr>
        <w:t xml:space="preserve">MasterClass (2022) </w:t>
      </w:r>
      <w:r w:rsidRPr="00D712D6">
        <w:rPr>
          <w:rFonts w:ascii="Times New Roman" w:hAnsi="Times New Roman" w:cs="Times New Roman"/>
          <w:i/>
          <w:iCs/>
          <w:noProof/>
          <w:sz w:val="24"/>
          <w:szCs w:val="24"/>
        </w:rPr>
        <w:t>Stakeholder Definition and Examples</w:t>
      </w:r>
      <w:r w:rsidRPr="00D712D6">
        <w:rPr>
          <w:rFonts w:ascii="Times New Roman" w:hAnsi="Times New Roman" w:cs="Times New Roman"/>
          <w:noProof/>
          <w:sz w:val="24"/>
          <w:szCs w:val="24"/>
        </w:rPr>
        <w:t xml:space="preserve">, </w:t>
      </w:r>
      <w:r w:rsidRPr="00D712D6">
        <w:rPr>
          <w:rFonts w:ascii="Times New Roman" w:hAnsi="Times New Roman" w:cs="Times New Roman"/>
          <w:i/>
          <w:iCs/>
          <w:noProof/>
          <w:sz w:val="24"/>
          <w:szCs w:val="24"/>
        </w:rPr>
        <w:t>MasterClass</w:t>
      </w:r>
      <w:r w:rsidRPr="00D712D6">
        <w:rPr>
          <w:rFonts w:ascii="Times New Roman" w:hAnsi="Times New Roman" w:cs="Times New Roman"/>
          <w:noProof/>
          <w:sz w:val="24"/>
          <w:szCs w:val="24"/>
        </w:rPr>
        <w:t xml:space="preserve">. Available at: </w:t>
      </w:r>
      <w:hyperlink r:id="rId74" w:history="1">
        <w:r w:rsidRPr="00D712D6">
          <w:rPr>
            <w:rStyle w:val="Hyperlink"/>
            <w:rFonts w:ascii="Times New Roman" w:hAnsi="Times New Roman" w:cs="Times New Roman"/>
            <w:noProof/>
            <w:sz w:val="24"/>
            <w:szCs w:val="24"/>
          </w:rPr>
          <w:t>https://www.masterclass.com/articles/stakeholder-explained</w:t>
        </w:r>
      </w:hyperlink>
    </w:p>
    <w:p w14:paraId="6E3DFA4D" w14:textId="3D55F6E2"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Merrill, C. (2019) </w:t>
      </w:r>
      <w:r w:rsidRPr="001F1FF2">
        <w:rPr>
          <w:rFonts w:asciiTheme="majorBidi" w:hAnsiTheme="majorBidi" w:cstheme="majorBidi"/>
          <w:i/>
          <w:iCs/>
          <w:noProof/>
          <w:sz w:val="24"/>
          <w:szCs w:val="28"/>
        </w:rPr>
        <w:t>10 Challenges To Think About When Upgrading From Legacy Systems, Zibtek Blog.</w:t>
      </w:r>
      <w:r w:rsidRPr="001F1FF2">
        <w:rPr>
          <w:rFonts w:asciiTheme="majorBidi" w:hAnsiTheme="majorBidi" w:cstheme="majorBidi"/>
          <w:noProof/>
          <w:sz w:val="24"/>
          <w:szCs w:val="28"/>
        </w:rPr>
        <w:t xml:space="preserve"> Available at: </w:t>
      </w:r>
      <w:hyperlink r:id="rId75" w:history="1">
        <w:r w:rsidRPr="001F1FF2">
          <w:rPr>
            <w:rStyle w:val="Hyperlink"/>
            <w:rFonts w:asciiTheme="majorBidi" w:hAnsiTheme="majorBidi" w:cstheme="majorBidi"/>
            <w:noProof/>
            <w:sz w:val="24"/>
            <w:szCs w:val="28"/>
          </w:rPr>
          <w:t>https://www.zibtek.com/blog/10-challenges-to-think-about-when-upgrading-from-legacy-systems/</w:t>
        </w:r>
      </w:hyperlink>
    </w:p>
    <w:p w14:paraId="5AB85BE0" w14:textId="71CAACA5"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Pearse Trust (2018) </w:t>
      </w:r>
      <w:r w:rsidRPr="001F1FF2">
        <w:rPr>
          <w:rFonts w:asciiTheme="majorBidi" w:hAnsiTheme="majorBidi" w:cstheme="majorBidi"/>
          <w:i/>
          <w:iCs/>
          <w:noProof/>
          <w:sz w:val="24"/>
          <w:szCs w:val="28"/>
        </w:rPr>
        <w:t xml:space="preserve">Roles &amp; Responsibilities Of A Company Shareholder, Pearse Trust. </w:t>
      </w:r>
      <w:r w:rsidRPr="001F1FF2">
        <w:rPr>
          <w:rFonts w:asciiTheme="majorBidi" w:hAnsiTheme="majorBidi" w:cstheme="majorBidi"/>
          <w:noProof/>
          <w:sz w:val="24"/>
          <w:szCs w:val="28"/>
        </w:rPr>
        <w:t xml:space="preserve">Available at: </w:t>
      </w:r>
      <w:hyperlink r:id="rId76" w:history="1">
        <w:r w:rsidRPr="001F1FF2">
          <w:rPr>
            <w:rStyle w:val="Hyperlink"/>
            <w:rFonts w:asciiTheme="majorBidi" w:hAnsiTheme="majorBidi" w:cstheme="majorBidi"/>
            <w:noProof/>
            <w:sz w:val="24"/>
            <w:szCs w:val="28"/>
          </w:rPr>
          <w:t>https://www.pearse-trust.ie/blog/roles-responsibilities-of-company-shareholder</w:t>
        </w:r>
      </w:hyperlink>
    </w:p>
    <w:p w14:paraId="6DA97C9C" w14:textId="70280765"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Pop, O.-M. (2018) </w:t>
      </w:r>
      <w:r w:rsidRPr="001F1FF2">
        <w:rPr>
          <w:rFonts w:asciiTheme="majorBidi" w:hAnsiTheme="majorBidi" w:cstheme="majorBidi"/>
          <w:i/>
          <w:iCs/>
          <w:noProof/>
          <w:sz w:val="24"/>
          <w:szCs w:val="28"/>
        </w:rPr>
        <w:t>Planned Change Management and Why You Should Care, HYPE Innovation Blog.</w:t>
      </w:r>
      <w:r w:rsidRPr="001F1FF2">
        <w:rPr>
          <w:rFonts w:asciiTheme="majorBidi" w:hAnsiTheme="majorBidi" w:cstheme="majorBidi"/>
          <w:noProof/>
          <w:sz w:val="24"/>
          <w:szCs w:val="28"/>
        </w:rPr>
        <w:t xml:space="preserve"> Available at: </w:t>
      </w:r>
      <w:hyperlink r:id="rId77" w:history="1">
        <w:r w:rsidRPr="001F1FF2">
          <w:rPr>
            <w:rStyle w:val="Hyperlink"/>
            <w:rFonts w:asciiTheme="majorBidi" w:hAnsiTheme="majorBidi" w:cstheme="majorBidi"/>
            <w:noProof/>
            <w:sz w:val="24"/>
            <w:szCs w:val="28"/>
          </w:rPr>
          <w:t>https://blog.hypeinnovation.com/planned-change-management</w:t>
        </w:r>
      </w:hyperlink>
    </w:p>
    <w:p w14:paraId="1A1E5D84" w14:textId="2AE63F06"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Robinson, P. (2021) </w:t>
      </w:r>
      <w:r w:rsidRPr="001F1FF2">
        <w:rPr>
          <w:rFonts w:asciiTheme="majorBidi" w:hAnsiTheme="majorBidi" w:cstheme="majorBidi"/>
          <w:i/>
          <w:iCs/>
          <w:noProof/>
          <w:sz w:val="24"/>
          <w:szCs w:val="28"/>
        </w:rPr>
        <w:t>What is ROT (Redundant, Obsolete, and Trivial) Data and How to Manage It, Lepide.</w:t>
      </w:r>
      <w:r w:rsidRPr="001F1FF2">
        <w:rPr>
          <w:rFonts w:asciiTheme="majorBidi" w:hAnsiTheme="majorBidi" w:cstheme="majorBidi"/>
          <w:noProof/>
          <w:sz w:val="24"/>
          <w:szCs w:val="28"/>
        </w:rPr>
        <w:t xml:space="preserve"> Available at: </w:t>
      </w:r>
      <w:hyperlink r:id="rId78" w:history="1">
        <w:r w:rsidRPr="001F1FF2">
          <w:rPr>
            <w:rStyle w:val="Hyperlink"/>
            <w:rFonts w:asciiTheme="majorBidi" w:hAnsiTheme="majorBidi" w:cstheme="majorBidi"/>
            <w:noProof/>
            <w:sz w:val="24"/>
            <w:szCs w:val="28"/>
          </w:rPr>
          <w:t>https://www.lepide.com/blog/what-is-rot-data-and-how-to-manage-it/</w:t>
        </w:r>
      </w:hyperlink>
    </w:p>
    <w:p w14:paraId="19F659B6" w14:textId="62540C52"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Salesforce (2022) </w:t>
      </w:r>
      <w:r w:rsidRPr="001F1FF2">
        <w:rPr>
          <w:rFonts w:asciiTheme="majorBidi" w:hAnsiTheme="majorBidi" w:cstheme="majorBidi"/>
          <w:i/>
          <w:iCs/>
          <w:noProof/>
          <w:sz w:val="24"/>
          <w:szCs w:val="28"/>
        </w:rPr>
        <w:t>What Is Customer Service?, Salesforce.</w:t>
      </w:r>
      <w:r w:rsidRPr="001F1FF2">
        <w:rPr>
          <w:rFonts w:asciiTheme="majorBidi" w:hAnsiTheme="majorBidi" w:cstheme="majorBidi"/>
          <w:noProof/>
          <w:sz w:val="24"/>
          <w:szCs w:val="28"/>
        </w:rPr>
        <w:t xml:space="preserve"> Available at: </w:t>
      </w:r>
      <w:hyperlink r:id="rId79" w:history="1">
        <w:r w:rsidRPr="001F1FF2">
          <w:rPr>
            <w:rStyle w:val="Hyperlink"/>
            <w:rFonts w:asciiTheme="majorBidi" w:hAnsiTheme="majorBidi" w:cstheme="majorBidi"/>
            <w:noProof/>
            <w:sz w:val="24"/>
            <w:szCs w:val="28"/>
          </w:rPr>
          <w:t>https://www.salesforce.com/resources/articles/what-is-customer-service/</w:t>
        </w:r>
      </w:hyperlink>
    </w:p>
    <w:p w14:paraId="1ADC5CE8" w14:textId="36A50A32"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Schoenhard, L. (2019) </w:t>
      </w:r>
      <w:r w:rsidRPr="001F1FF2">
        <w:rPr>
          <w:rFonts w:asciiTheme="majorBidi" w:hAnsiTheme="majorBidi" w:cstheme="majorBidi"/>
          <w:i/>
          <w:iCs/>
          <w:noProof/>
          <w:sz w:val="24"/>
          <w:szCs w:val="28"/>
        </w:rPr>
        <w:t xml:space="preserve">4 Ways Stakeholders are Important to a Project, Proficient Learning, LLC. </w:t>
      </w:r>
      <w:r w:rsidRPr="001F1FF2">
        <w:rPr>
          <w:rFonts w:asciiTheme="majorBidi" w:hAnsiTheme="majorBidi" w:cstheme="majorBidi"/>
          <w:noProof/>
          <w:sz w:val="24"/>
          <w:szCs w:val="28"/>
        </w:rPr>
        <w:t xml:space="preserve">Available at: </w:t>
      </w:r>
      <w:hyperlink r:id="rId80" w:history="1">
        <w:r w:rsidRPr="001F1FF2">
          <w:rPr>
            <w:rStyle w:val="Hyperlink"/>
            <w:rFonts w:asciiTheme="majorBidi" w:hAnsiTheme="majorBidi" w:cstheme="majorBidi"/>
            <w:noProof/>
            <w:sz w:val="24"/>
            <w:szCs w:val="28"/>
          </w:rPr>
          <w:t>https://proficientlearning.com/4-ways-stakeholders-are-important-to-a-project/</w:t>
        </w:r>
      </w:hyperlink>
    </w:p>
    <w:p w14:paraId="12E4F631" w14:textId="79042909" w:rsidR="001F1FF2" w:rsidRDefault="001F1FF2" w:rsidP="001F1FF2">
      <w:pPr>
        <w:widowControl w:val="0"/>
        <w:autoSpaceDE w:val="0"/>
        <w:autoSpaceDN w:val="0"/>
        <w:adjustRightInd w:val="0"/>
        <w:spacing w:line="240" w:lineRule="auto"/>
        <w:rPr>
          <w:rStyle w:val="Hyperlink"/>
          <w:rFonts w:asciiTheme="majorBidi" w:hAnsiTheme="majorBidi" w:cstheme="majorBidi"/>
          <w:noProof/>
          <w:sz w:val="24"/>
          <w:szCs w:val="28"/>
        </w:rPr>
      </w:pPr>
      <w:r w:rsidRPr="001F1FF2">
        <w:rPr>
          <w:rFonts w:asciiTheme="majorBidi" w:hAnsiTheme="majorBidi" w:cstheme="majorBidi"/>
          <w:noProof/>
          <w:sz w:val="24"/>
          <w:szCs w:val="28"/>
        </w:rPr>
        <w:t xml:space="preserve">Smith, C. (2018) </w:t>
      </w:r>
      <w:r w:rsidRPr="001F1FF2">
        <w:rPr>
          <w:rFonts w:asciiTheme="majorBidi" w:hAnsiTheme="majorBidi" w:cstheme="majorBidi"/>
          <w:i/>
          <w:iCs/>
          <w:noProof/>
          <w:sz w:val="24"/>
          <w:szCs w:val="28"/>
        </w:rPr>
        <w:t>What are the challenges faced during organizational change management?, Walk me.</w:t>
      </w:r>
      <w:r w:rsidRPr="001F1FF2">
        <w:rPr>
          <w:rFonts w:asciiTheme="majorBidi" w:hAnsiTheme="majorBidi" w:cstheme="majorBidi"/>
          <w:noProof/>
          <w:sz w:val="24"/>
          <w:szCs w:val="28"/>
        </w:rPr>
        <w:t xml:space="preserve"> Available at: </w:t>
      </w:r>
      <w:hyperlink r:id="rId81" w:history="1">
        <w:r w:rsidRPr="001F1FF2">
          <w:rPr>
            <w:rStyle w:val="Hyperlink"/>
            <w:rFonts w:asciiTheme="majorBidi" w:hAnsiTheme="majorBidi" w:cstheme="majorBidi"/>
            <w:noProof/>
            <w:sz w:val="24"/>
            <w:szCs w:val="28"/>
          </w:rPr>
          <w:t>https://change.walkme.com/organizational-change-management/</w:t>
        </w:r>
      </w:hyperlink>
    </w:p>
    <w:p w14:paraId="2FA737CE" w14:textId="1F520980" w:rsidR="00521FA9" w:rsidRPr="00521FA9" w:rsidRDefault="00521FA9" w:rsidP="00521FA9">
      <w:pPr>
        <w:widowControl w:val="0"/>
        <w:autoSpaceDE w:val="0"/>
        <w:autoSpaceDN w:val="0"/>
        <w:adjustRightInd w:val="0"/>
        <w:spacing w:line="240" w:lineRule="auto"/>
        <w:rPr>
          <w:rFonts w:ascii="Times New Roman" w:hAnsi="Times New Roman" w:cs="Times New Roman"/>
          <w:noProof/>
          <w:sz w:val="24"/>
          <w:szCs w:val="24"/>
        </w:rPr>
      </w:pPr>
      <w:r w:rsidRPr="00521FA9">
        <w:rPr>
          <w:rFonts w:ascii="Times New Roman" w:hAnsi="Times New Roman" w:cs="Times New Roman"/>
          <w:noProof/>
          <w:sz w:val="24"/>
          <w:szCs w:val="24"/>
        </w:rPr>
        <w:t xml:space="preserve">Thales (2022) </w:t>
      </w:r>
      <w:r w:rsidRPr="00521FA9">
        <w:rPr>
          <w:rFonts w:ascii="Times New Roman" w:hAnsi="Times New Roman" w:cs="Times New Roman"/>
          <w:i/>
          <w:iCs/>
          <w:noProof/>
          <w:sz w:val="24"/>
          <w:szCs w:val="24"/>
        </w:rPr>
        <w:t>The Benefits of Digital Transformation</w:t>
      </w:r>
      <w:r w:rsidRPr="00521FA9">
        <w:rPr>
          <w:rFonts w:ascii="Times New Roman" w:hAnsi="Times New Roman" w:cs="Times New Roman"/>
          <w:noProof/>
          <w:sz w:val="24"/>
          <w:szCs w:val="24"/>
        </w:rPr>
        <w:t xml:space="preserve">, </w:t>
      </w:r>
      <w:r w:rsidRPr="00521FA9">
        <w:rPr>
          <w:rFonts w:ascii="Times New Roman" w:hAnsi="Times New Roman" w:cs="Times New Roman"/>
          <w:i/>
          <w:iCs/>
          <w:noProof/>
          <w:sz w:val="24"/>
          <w:szCs w:val="24"/>
        </w:rPr>
        <w:t>Thales Group</w:t>
      </w:r>
      <w:r w:rsidRPr="00521FA9">
        <w:rPr>
          <w:rFonts w:ascii="Times New Roman" w:hAnsi="Times New Roman" w:cs="Times New Roman"/>
          <w:noProof/>
          <w:sz w:val="24"/>
          <w:szCs w:val="24"/>
        </w:rPr>
        <w:t xml:space="preserve">. Available at: </w:t>
      </w:r>
      <w:hyperlink r:id="rId82" w:history="1">
        <w:r w:rsidRPr="00521FA9">
          <w:rPr>
            <w:rStyle w:val="Hyperlink"/>
            <w:rFonts w:ascii="Times New Roman" w:hAnsi="Times New Roman" w:cs="Times New Roman"/>
            <w:noProof/>
            <w:sz w:val="24"/>
            <w:szCs w:val="24"/>
          </w:rPr>
          <w:t>https://cpl.thalesgroup.com/software-monetization/benefits-of-digital-transformation</w:t>
        </w:r>
      </w:hyperlink>
    </w:p>
    <w:p w14:paraId="74C57B55" w14:textId="735A2028"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The Hartford (2019) </w:t>
      </w:r>
      <w:r w:rsidRPr="001F1FF2">
        <w:rPr>
          <w:rFonts w:asciiTheme="majorBidi" w:hAnsiTheme="majorBidi" w:cstheme="majorBidi"/>
          <w:i/>
          <w:iCs/>
          <w:noProof/>
          <w:sz w:val="24"/>
          <w:szCs w:val="28"/>
        </w:rPr>
        <w:t>The Role of a Marketing Department in a Business, The Hartford.</w:t>
      </w:r>
      <w:r w:rsidRPr="001F1FF2">
        <w:rPr>
          <w:rFonts w:asciiTheme="majorBidi" w:hAnsiTheme="majorBidi" w:cstheme="majorBidi"/>
          <w:noProof/>
          <w:sz w:val="24"/>
          <w:szCs w:val="28"/>
        </w:rPr>
        <w:t xml:space="preserve"> Available at: </w:t>
      </w:r>
      <w:hyperlink r:id="rId83" w:history="1">
        <w:r w:rsidRPr="001F1FF2">
          <w:rPr>
            <w:rStyle w:val="Hyperlink"/>
            <w:rFonts w:asciiTheme="majorBidi" w:hAnsiTheme="majorBidi" w:cstheme="majorBidi"/>
            <w:noProof/>
            <w:sz w:val="24"/>
            <w:szCs w:val="28"/>
          </w:rPr>
          <w:t>https://www.thehartford.com/business-insurance/strategy/creating-marketing-department/role</w:t>
        </w:r>
      </w:hyperlink>
    </w:p>
    <w:p w14:paraId="57195B4C" w14:textId="2D027B53"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Thew, A. (2020) </w:t>
      </w:r>
      <w:r w:rsidRPr="001F1FF2">
        <w:rPr>
          <w:rFonts w:asciiTheme="majorBidi" w:hAnsiTheme="majorBidi" w:cstheme="majorBidi"/>
          <w:i/>
          <w:iCs/>
          <w:noProof/>
          <w:sz w:val="24"/>
          <w:szCs w:val="28"/>
        </w:rPr>
        <w:t>The Carbon impact of the Internet, Green Element.</w:t>
      </w:r>
      <w:r w:rsidRPr="001F1FF2">
        <w:rPr>
          <w:rFonts w:asciiTheme="majorBidi" w:hAnsiTheme="majorBidi" w:cstheme="majorBidi"/>
          <w:noProof/>
          <w:sz w:val="24"/>
          <w:szCs w:val="28"/>
        </w:rPr>
        <w:t xml:space="preserve"> Available at: </w:t>
      </w:r>
      <w:hyperlink r:id="rId84" w:history="1">
        <w:r w:rsidRPr="001F1FF2">
          <w:rPr>
            <w:rStyle w:val="Hyperlink"/>
            <w:rFonts w:asciiTheme="majorBidi" w:hAnsiTheme="majorBidi" w:cstheme="majorBidi"/>
            <w:noProof/>
            <w:sz w:val="24"/>
            <w:szCs w:val="28"/>
          </w:rPr>
          <w:t>https://www.greenelement.co.uk/blog/the-carbon-impact-of-the-internet/</w:t>
        </w:r>
      </w:hyperlink>
    </w:p>
    <w:p w14:paraId="02D05059" w14:textId="5674F8BC"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Truong, T.C. (2022) </w:t>
      </w:r>
      <w:r w:rsidRPr="001F1FF2">
        <w:rPr>
          <w:rFonts w:asciiTheme="majorBidi" w:hAnsiTheme="majorBidi" w:cstheme="majorBidi"/>
          <w:i/>
          <w:iCs/>
          <w:noProof/>
          <w:sz w:val="24"/>
          <w:szCs w:val="28"/>
        </w:rPr>
        <w:t>‘The Impact of Digital Transformation on Environmental Sustainability’, Advances in Multimedia, 2022.</w:t>
      </w:r>
      <w:r w:rsidRPr="001F1FF2">
        <w:rPr>
          <w:rFonts w:asciiTheme="majorBidi" w:hAnsiTheme="majorBidi" w:cstheme="majorBidi"/>
          <w:noProof/>
          <w:sz w:val="24"/>
          <w:szCs w:val="28"/>
        </w:rPr>
        <w:t xml:space="preserve"> Available at: </w:t>
      </w:r>
      <w:hyperlink r:id="rId85" w:history="1">
        <w:r w:rsidRPr="001F1FF2">
          <w:rPr>
            <w:rStyle w:val="Hyperlink"/>
            <w:rFonts w:asciiTheme="majorBidi" w:hAnsiTheme="majorBidi" w:cstheme="majorBidi"/>
            <w:noProof/>
            <w:sz w:val="24"/>
            <w:szCs w:val="28"/>
          </w:rPr>
          <w:t>https://doi.org/10.1155/2022/6324325</w:t>
        </w:r>
      </w:hyperlink>
    </w:p>
    <w:p w14:paraId="0CA722BA" w14:textId="6E36685A"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UNEP (2022) </w:t>
      </w:r>
      <w:r w:rsidRPr="001F1FF2">
        <w:rPr>
          <w:rFonts w:asciiTheme="majorBidi" w:hAnsiTheme="majorBidi" w:cstheme="majorBidi"/>
          <w:i/>
          <w:iCs/>
          <w:noProof/>
          <w:sz w:val="24"/>
          <w:szCs w:val="28"/>
        </w:rPr>
        <w:t>Digital Transformation, UNEP.</w:t>
      </w:r>
      <w:r w:rsidRPr="001F1FF2">
        <w:rPr>
          <w:rFonts w:asciiTheme="majorBidi" w:hAnsiTheme="majorBidi" w:cstheme="majorBidi"/>
          <w:noProof/>
          <w:sz w:val="24"/>
          <w:szCs w:val="28"/>
        </w:rPr>
        <w:t xml:space="preserve"> Available at: </w:t>
      </w:r>
      <w:hyperlink r:id="rId86" w:history="1">
        <w:r w:rsidRPr="001F1FF2">
          <w:rPr>
            <w:rStyle w:val="Hyperlink"/>
            <w:rFonts w:asciiTheme="majorBidi" w:hAnsiTheme="majorBidi" w:cstheme="majorBidi"/>
            <w:noProof/>
            <w:sz w:val="24"/>
            <w:szCs w:val="28"/>
          </w:rPr>
          <w:t>https://www.unep.org/explore-topics/technology/what-we-do/digital-transformation</w:t>
        </w:r>
      </w:hyperlink>
    </w:p>
    <w:p w14:paraId="02EBFC7D" w14:textId="55BD74AE"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Velazco, C. (2021) </w:t>
      </w:r>
      <w:r w:rsidRPr="001F1FF2">
        <w:rPr>
          <w:rFonts w:asciiTheme="majorBidi" w:hAnsiTheme="majorBidi" w:cstheme="majorBidi"/>
          <w:i/>
          <w:iCs/>
          <w:noProof/>
          <w:sz w:val="24"/>
          <w:szCs w:val="28"/>
        </w:rPr>
        <w:t>Here’s how to repurpose and recycle your old technology, The Washington Post.</w:t>
      </w:r>
      <w:r w:rsidRPr="001F1FF2">
        <w:rPr>
          <w:rFonts w:asciiTheme="majorBidi" w:hAnsiTheme="majorBidi" w:cstheme="majorBidi"/>
          <w:noProof/>
          <w:sz w:val="24"/>
          <w:szCs w:val="28"/>
        </w:rPr>
        <w:t xml:space="preserve"> Available at: </w:t>
      </w:r>
      <w:hyperlink r:id="rId87" w:history="1">
        <w:r w:rsidRPr="001F1FF2">
          <w:rPr>
            <w:rStyle w:val="Hyperlink"/>
            <w:rFonts w:asciiTheme="majorBidi" w:hAnsiTheme="majorBidi" w:cstheme="majorBidi"/>
            <w:noProof/>
            <w:sz w:val="24"/>
            <w:szCs w:val="28"/>
          </w:rPr>
          <w:t>https://www.washingtonpost.com/technology/2021/09/28/how-to-recycle-repurpose-e-waste/</w:t>
        </w:r>
      </w:hyperlink>
    </w:p>
    <w:p w14:paraId="3241F363" w14:textId="2D154571"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Verde, G. (2021) </w:t>
      </w:r>
      <w:r w:rsidRPr="001F1FF2">
        <w:rPr>
          <w:rFonts w:asciiTheme="majorBidi" w:hAnsiTheme="majorBidi" w:cstheme="majorBidi"/>
          <w:i/>
          <w:iCs/>
          <w:noProof/>
          <w:sz w:val="24"/>
          <w:szCs w:val="28"/>
        </w:rPr>
        <w:t>The 6 Best Strategies For Business Expansion, NNRoad.</w:t>
      </w:r>
      <w:r w:rsidRPr="001F1FF2">
        <w:rPr>
          <w:rFonts w:asciiTheme="majorBidi" w:hAnsiTheme="majorBidi" w:cstheme="majorBidi"/>
          <w:noProof/>
          <w:sz w:val="24"/>
          <w:szCs w:val="28"/>
        </w:rPr>
        <w:t xml:space="preserve"> Available at: </w:t>
      </w:r>
      <w:hyperlink r:id="rId88" w:history="1">
        <w:r w:rsidRPr="001F1FF2">
          <w:rPr>
            <w:rStyle w:val="Hyperlink"/>
            <w:rFonts w:asciiTheme="majorBidi" w:hAnsiTheme="majorBidi" w:cstheme="majorBidi"/>
            <w:noProof/>
            <w:sz w:val="24"/>
            <w:szCs w:val="28"/>
          </w:rPr>
          <w:t>https://nnroad.com/blog/business-expansion-strategies/</w:t>
        </w:r>
      </w:hyperlink>
    </w:p>
    <w:p w14:paraId="2722D917" w14:textId="3FEA2A27"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Veritas (2016) </w:t>
      </w:r>
      <w:r w:rsidRPr="001F1FF2">
        <w:rPr>
          <w:rFonts w:asciiTheme="majorBidi" w:hAnsiTheme="majorBidi" w:cstheme="majorBidi"/>
          <w:i/>
          <w:iCs/>
          <w:noProof/>
          <w:sz w:val="24"/>
          <w:szCs w:val="28"/>
        </w:rPr>
        <w:t>Veritas Global Databerg Report Finds 85% of Stored Data Is Either Dark, or Redundant, Obsolete, or Trivial, Veritas.</w:t>
      </w:r>
      <w:r w:rsidRPr="001F1FF2">
        <w:rPr>
          <w:rFonts w:asciiTheme="majorBidi" w:hAnsiTheme="majorBidi" w:cstheme="majorBidi"/>
          <w:noProof/>
          <w:sz w:val="24"/>
          <w:szCs w:val="28"/>
        </w:rPr>
        <w:t xml:space="preserve"> Available at: </w:t>
      </w:r>
      <w:hyperlink r:id="rId89" w:history="1">
        <w:r w:rsidRPr="001F1FF2">
          <w:rPr>
            <w:rStyle w:val="Hyperlink"/>
            <w:rFonts w:asciiTheme="majorBidi" w:hAnsiTheme="majorBidi" w:cstheme="majorBidi"/>
            <w:noProof/>
            <w:sz w:val="24"/>
            <w:szCs w:val="28"/>
          </w:rPr>
          <w:t>https://www.veritas.com/news-releases/2016-03-15-veritas-global-databerg-report-finds-85-percent-of-stored-data</w:t>
        </w:r>
      </w:hyperlink>
    </w:p>
    <w:p w14:paraId="7EEF0CCF" w14:textId="22310350"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Whatfix (2021) </w:t>
      </w:r>
      <w:r w:rsidRPr="001F1FF2">
        <w:rPr>
          <w:rFonts w:asciiTheme="majorBidi" w:hAnsiTheme="majorBidi" w:cstheme="majorBidi"/>
          <w:i/>
          <w:iCs/>
          <w:noProof/>
          <w:sz w:val="24"/>
          <w:szCs w:val="28"/>
        </w:rPr>
        <w:t xml:space="preserve">What is Digital Transformation? Overview, Why and How, Whatfix. </w:t>
      </w:r>
      <w:r w:rsidRPr="001F1FF2">
        <w:rPr>
          <w:rFonts w:asciiTheme="majorBidi" w:hAnsiTheme="majorBidi" w:cstheme="majorBidi"/>
          <w:noProof/>
          <w:sz w:val="24"/>
          <w:szCs w:val="28"/>
        </w:rPr>
        <w:t xml:space="preserve">Available at: </w:t>
      </w:r>
      <w:hyperlink r:id="rId90" w:history="1">
        <w:r w:rsidRPr="001F1FF2">
          <w:rPr>
            <w:rStyle w:val="Hyperlink"/>
            <w:rFonts w:asciiTheme="majorBidi" w:hAnsiTheme="majorBidi" w:cstheme="majorBidi"/>
            <w:noProof/>
            <w:sz w:val="24"/>
            <w:szCs w:val="28"/>
          </w:rPr>
          <w:t>https://whatfix.com/digital-transformation/</w:t>
        </w:r>
      </w:hyperlink>
    </w:p>
    <w:p w14:paraId="33CB7003" w14:textId="79940460"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Will Kenton (2022) </w:t>
      </w:r>
      <w:r w:rsidRPr="001F1FF2">
        <w:rPr>
          <w:rFonts w:asciiTheme="majorBidi" w:hAnsiTheme="majorBidi" w:cstheme="majorBidi"/>
          <w:i/>
          <w:iCs/>
          <w:noProof/>
          <w:sz w:val="24"/>
          <w:szCs w:val="28"/>
        </w:rPr>
        <w:t>Human Resources (HR) Meaning and Responsibilities, Investopedia.</w:t>
      </w:r>
      <w:r w:rsidRPr="001F1FF2">
        <w:rPr>
          <w:rFonts w:asciiTheme="majorBidi" w:hAnsiTheme="majorBidi" w:cstheme="majorBidi"/>
          <w:noProof/>
          <w:sz w:val="24"/>
          <w:szCs w:val="28"/>
        </w:rPr>
        <w:t xml:space="preserve"> Available at: </w:t>
      </w:r>
      <w:hyperlink r:id="rId91" w:history="1">
        <w:r w:rsidRPr="001F1FF2">
          <w:rPr>
            <w:rStyle w:val="Hyperlink"/>
            <w:rFonts w:asciiTheme="majorBidi" w:hAnsiTheme="majorBidi" w:cstheme="majorBidi"/>
            <w:noProof/>
            <w:sz w:val="24"/>
            <w:szCs w:val="28"/>
          </w:rPr>
          <w:t>https://www.investopedia.com/terms/h/humanresources.asp</w:t>
        </w:r>
      </w:hyperlink>
    </w:p>
    <w:p w14:paraId="1E950506" w14:textId="31CDB5DC"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Workable (2021) </w:t>
      </w:r>
      <w:r w:rsidRPr="001F1FF2">
        <w:rPr>
          <w:rFonts w:asciiTheme="majorBidi" w:hAnsiTheme="majorBidi" w:cstheme="majorBidi"/>
          <w:i/>
          <w:iCs/>
          <w:noProof/>
          <w:sz w:val="24"/>
          <w:szCs w:val="28"/>
        </w:rPr>
        <w:t>What is Human Resources (HR)? [definition and more], Workable.</w:t>
      </w:r>
      <w:r w:rsidRPr="001F1FF2">
        <w:rPr>
          <w:rFonts w:asciiTheme="majorBidi" w:hAnsiTheme="majorBidi" w:cstheme="majorBidi"/>
          <w:noProof/>
          <w:sz w:val="24"/>
          <w:szCs w:val="28"/>
        </w:rPr>
        <w:t xml:space="preserve"> Available at: </w:t>
      </w:r>
      <w:hyperlink r:id="rId92" w:history="1">
        <w:r w:rsidRPr="001F1FF2">
          <w:rPr>
            <w:rStyle w:val="Hyperlink"/>
            <w:rFonts w:asciiTheme="majorBidi" w:hAnsiTheme="majorBidi" w:cstheme="majorBidi"/>
            <w:noProof/>
            <w:sz w:val="24"/>
            <w:szCs w:val="28"/>
          </w:rPr>
          <w:t>https://resources.workable.com/hr-terms/human-resources-definition</w:t>
        </w:r>
      </w:hyperlink>
    </w:p>
    <w:p w14:paraId="55EE7A2A" w14:textId="68CF1F6F" w:rsidR="001F1FF2" w:rsidRPr="001F1FF2" w:rsidRDefault="001F1FF2" w:rsidP="001F1FF2">
      <w:pPr>
        <w:widowControl w:val="0"/>
        <w:autoSpaceDE w:val="0"/>
        <w:autoSpaceDN w:val="0"/>
        <w:adjustRightInd w:val="0"/>
        <w:spacing w:line="240" w:lineRule="auto"/>
        <w:rPr>
          <w:rFonts w:asciiTheme="majorBidi" w:hAnsiTheme="majorBidi" w:cstheme="majorBidi"/>
          <w:noProof/>
          <w:sz w:val="24"/>
          <w:szCs w:val="28"/>
        </w:rPr>
      </w:pPr>
      <w:r w:rsidRPr="001F1FF2">
        <w:rPr>
          <w:rFonts w:asciiTheme="majorBidi" w:hAnsiTheme="majorBidi" w:cstheme="majorBidi"/>
          <w:noProof/>
          <w:sz w:val="24"/>
          <w:szCs w:val="28"/>
        </w:rPr>
        <w:t xml:space="preserve">Wrike (2022) </w:t>
      </w:r>
      <w:r w:rsidRPr="001F1FF2">
        <w:rPr>
          <w:rFonts w:asciiTheme="majorBidi" w:hAnsiTheme="majorBidi" w:cstheme="majorBidi"/>
          <w:i/>
          <w:iCs/>
          <w:noProof/>
          <w:sz w:val="24"/>
          <w:szCs w:val="28"/>
        </w:rPr>
        <w:t>Building a Marketing Department &amp; Team, Wrike Inc.</w:t>
      </w:r>
      <w:r w:rsidRPr="001F1FF2">
        <w:rPr>
          <w:rFonts w:asciiTheme="majorBidi" w:hAnsiTheme="majorBidi" w:cstheme="majorBidi"/>
          <w:noProof/>
          <w:sz w:val="24"/>
          <w:szCs w:val="28"/>
        </w:rPr>
        <w:t xml:space="preserve"> Available at: </w:t>
      </w:r>
      <w:hyperlink r:id="rId93" w:history="1">
        <w:r w:rsidRPr="001F1FF2">
          <w:rPr>
            <w:rStyle w:val="Hyperlink"/>
            <w:rFonts w:asciiTheme="majorBidi" w:hAnsiTheme="majorBidi" w:cstheme="majorBidi"/>
            <w:noProof/>
            <w:sz w:val="24"/>
            <w:szCs w:val="28"/>
          </w:rPr>
          <w:t>https://www.wrike.com/marketing-guide/marketing-team-department/</w:t>
        </w:r>
      </w:hyperlink>
    </w:p>
    <w:p w14:paraId="4C5C74D4" w14:textId="09EEF683" w:rsidR="009E2C7B" w:rsidRDefault="001F1FF2" w:rsidP="001F1FF2">
      <w:pPr>
        <w:widowControl w:val="0"/>
        <w:autoSpaceDE w:val="0"/>
        <w:autoSpaceDN w:val="0"/>
        <w:adjustRightInd w:val="0"/>
        <w:spacing w:line="240" w:lineRule="auto"/>
        <w:rPr>
          <w:rStyle w:val="Hyperlink"/>
          <w:rFonts w:asciiTheme="majorBidi" w:hAnsiTheme="majorBidi" w:cstheme="majorBidi"/>
          <w:noProof/>
          <w:sz w:val="24"/>
          <w:szCs w:val="28"/>
        </w:rPr>
      </w:pPr>
      <w:r w:rsidRPr="001F1FF2">
        <w:rPr>
          <w:rFonts w:asciiTheme="majorBidi" w:hAnsiTheme="majorBidi" w:cstheme="majorBidi"/>
          <w:noProof/>
          <w:sz w:val="24"/>
          <w:szCs w:val="28"/>
        </w:rPr>
        <w:t xml:space="preserve">ZoomInfo (2017) </w:t>
      </w:r>
      <w:r w:rsidRPr="001F1FF2">
        <w:rPr>
          <w:rFonts w:asciiTheme="majorBidi" w:hAnsiTheme="majorBidi" w:cstheme="majorBidi"/>
          <w:i/>
          <w:iCs/>
          <w:noProof/>
          <w:sz w:val="24"/>
          <w:szCs w:val="28"/>
        </w:rPr>
        <w:t>FutureTec Group - Overview, News &amp; Competitors, ZoomInfo.</w:t>
      </w:r>
      <w:r w:rsidRPr="001F1FF2">
        <w:rPr>
          <w:rFonts w:asciiTheme="majorBidi" w:hAnsiTheme="majorBidi" w:cstheme="majorBidi"/>
          <w:noProof/>
          <w:sz w:val="24"/>
          <w:szCs w:val="28"/>
        </w:rPr>
        <w:t xml:space="preserve"> Available at: </w:t>
      </w:r>
      <w:hyperlink r:id="rId94" w:history="1">
        <w:r w:rsidRPr="001F1FF2">
          <w:rPr>
            <w:rStyle w:val="Hyperlink"/>
            <w:rFonts w:asciiTheme="majorBidi" w:hAnsiTheme="majorBidi" w:cstheme="majorBidi"/>
            <w:noProof/>
            <w:sz w:val="24"/>
            <w:szCs w:val="28"/>
          </w:rPr>
          <w:t>https://www.zoominfo.com/c/futuretec-group-llc/425728637</w:t>
        </w:r>
      </w:hyperlink>
    </w:p>
    <w:p w14:paraId="66DF652E" w14:textId="77777777" w:rsidR="00DF179D" w:rsidRPr="001F1FF2" w:rsidRDefault="00DF179D" w:rsidP="001F1FF2">
      <w:pPr>
        <w:widowControl w:val="0"/>
        <w:autoSpaceDE w:val="0"/>
        <w:autoSpaceDN w:val="0"/>
        <w:adjustRightInd w:val="0"/>
        <w:spacing w:line="240" w:lineRule="auto"/>
        <w:rPr>
          <w:rFonts w:asciiTheme="majorBidi" w:hAnsiTheme="majorBidi" w:cstheme="majorBidi"/>
          <w:noProof/>
          <w:sz w:val="24"/>
          <w:szCs w:val="28"/>
        </w:rPr>
      </w:pPr>
    </w:p>
    <w:sectPr w:rsidR="00DF179D" w:rsidRPr="001F1FF2" w:rsidSect="00DB628F">
      <w:footerReference w:type="default" r:id="rId95"/>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85351" w14:textId="77777777" w:rsidR="00FB109E" w:rsidRDefault="00FB109E" w:rsidP="00DB628F">
      <w:pPr>
        <w:spacing w:after="0" w:line="240" w:lineRule="auto"/>
      </w:pPr>
      <w:r>
        <w:separator/>
      </w:r>
    </w:p>
  </w:endnote>
  <w:endnote w:type="continuationSeparator" w:id="0">
    <w:p w14:paraId="230E0F06" w14:textId="77777777" w:rsidR="00FB109E" w:rsidRDefault="00FB109E" w:rsidP="00DB62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00C0D" w14:textId="7E400918" w:rsidR="00DB628F" w:rsidRPr="005D3794" w:rsidRDefault="00DB628F">
    <w:pPr>
      <w:pStyle w:val="Footer"/>
      <w:jc w:val="center"/>
      <w:rPr>
        <w:rFonts w:asciiTheme="majorBidi" w:hAnsiTheme="majorBidi" w:cstheme="majorBidi"/>
        <w:sz w:val="24"/>
        <w:szCs w:val="24"/>
      </w:rPr>
    </w:pPr>
    <w:r w:rsidRPr="005D3794">
      <w:rPr>
        <w:rFonts w:asciiTheme="majorBidi" w:hAnsiTheme="majorBidi" w:cstheme="majorBidi"/>
        <w:sz w:val="24"/>
        <w:szCs w:val="24"/>
      </w:rPr>
      <w:t xml:space="preserve">Page | </w:t>
    </w:r>
    <w:sdt>
      <w:sdtPr>
        <w:rPr>
          <w:rFonts w:asciiTheme="majorBidi" w:hAnsiTheme="majorBidi" w:cstheme="majorBidi"/>
          <w:sz w:val="24"/>
          <w:szCs w:val="24"/>
        </w:rPr>
        <w:id w:val="1781913753"/>
        <w:docPartObj>
          <w:docPartGallery w:val="Page Numbers (Bottom of Page)"/>
          <w:docPartUnique/>
        </w:docPartObj>
      </w:sdtPr>
      <w:sdtEndPr>
        <w:rPr>
          <w:noProof/>
        </w:rPr>
      </w:sdtEndPr>
      <w:sdtContent>
        <w:r w:rsidRPr="005D3794">
          <w:rPr>
            <w:rFonts w:asciiTheme="majorBidi" w:hAnsiTheme="majorBidi" w:cstheme="majorBidi"/>
            <w:sz w:val="24"/>
            <w:szCs w:val="24"/>
          </w:rPr>
          <w:fldChar w:fldCharType="begin"/>
        </w:r>
        <w:r w:rsidRPr="005D3794">
          <w:rPr>
            <w:rFonts w:asciiTheme="majorBidi" w:hAnsiTheme="majorBidi" w:cstheme="majorBidi"/>
            <w:sz w:val="24"/>
            <w:szCs w:val="24"/>
          </w:rPr>
          <w:instrText xml:space="preserve"> PAGE   \* MERGEFORMAT </w:instrText>
        </w:r>
        <w:r w:rsidRPr="005D3794">
          <w:rPr>
            <w:rFonts w:asciiTheme="majorBidi" w:hAnsiTheme="majorBidi" w:cstheme="majorBidi"/>
            <w:sz w:val="24"/>
            <w:szCs w:val="24"/>
          </w:rPr>
          <w:fldChar w:fldCharType="separate"/>
        </w:r>
        <w:r w:rsidRPr="005D3794">
          <w:rPr>
            <w:rFonts w:asciiTheme="majorBidi" w:hAnsiTheme="majorBidi" w:cstheme="majorBidi"/>
            <w:noProof/>
            <w:sz w:val="24"/>
            <w:szCs w:val="24"/>
          </w:rPr>
          <w:t>2</w:t>
        </w:r>
        <w:r w:rsidRPr="005D3794">
          <w:rPr>
            <w:rFonts w:asciiTheme="majorBidi" w:hAnsiTheme="majorBidi" w:cstheme="majorBidi"/>
            <w:noProof/>
            <w:sz w:val="24"/>
            <w:szCs w:val="24"/>
          </w:rPr>
          <w:fldChar w:fldCharType="end"/>
        </w:r>
      </w:sdtContent>
    </w:sdt>
  </w:p>
  <w:p w14:paraId="3380C151" w14:textId="77777777" w:rsidR="00DB628F" w:rsidRPr="005D3794" w:rsidRDefault="00DB628F">
    <w:pPr>
      <w:pStyle w:val="Footer"/>
      <w:rPr>
        <w:rFonts w:asciiTheme="majorBidi" w:hAnsiTheme="majorBidi" w:cstheme="majorBidi"/>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93F70" w14:textId="77777777" w:rsidR="00FB109E" w:rsidRDefault="00FB109E" w:rsidP="00DB628F">
      <w:pPr>
        <w:spacing w:after="0" w:line="240" w:lineRule="auto"/>
      </w:pPr>
      <w:r>
        <w:separator/>
      </w:r>
    </w:p>
  </w:footnote>
  <w:footnote w:type="continuationSeparator" w:id="0">
    <w:p w14:paraId="01E2F0EA" w14:textId="77777777" w:rsidR="00FB109E" w:rsidRDefault="00FB109E" w:rsidP="00DB62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212E1"/>
    <w:multiLevelType w:val="hybridMultilevel"/>
    <w:tmpl w:val="F03A71A0"/>
    <w:lvl w:ilvl="0" w:tplc="FFFFFFFF">
      <w:start w:val="1"/>
      <w:numFmt w:val="bullet"/>
      <w:lvlText w:val="•"/>
      <w:lvlJc w:val="left"/>
    </w:lvl>
    <w:lvl w:ilvl="1" w:tplc="023E6674">
      <w:start w:val="1"/>
      <w:numFmt w:val="bullet"/>
      <w:lvlText w:val="-"/>
      <w:lvlJc w:val="left"/>
      <w:pPr>
        <w:ind w:left="360" w:hanging="360"/>
      </w:pPr>
      <w:rPr>
        <w:rFonts w:ascii="Century Gothic" w:eastAsia="Times New Roman" w:hAnsi="Century Gothic" w:cs="Times New Roman" w:hint="default"/>
      </w:rPr>
    </w:lvl>
    <w:lvl w:ilvl="2" w:tplc="FFFFFFFF">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90D4DC9"/>
    <w:multiLevelType w:val="hybridMultilevel"/>
    <w:tmpl w:val="BF28F1D6"/>
    <w:lvl w:ilvl="0" w:tplc="0A281E6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775D6"/>
    <w:multiLevelType w:val="hybridMultilevel"/>
    <w:tmpl w:val="CC72B530"/>
    <w:lvl w:ilvl="0" w:tplc="0A281E6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885ED4"/>
    <w:multiLevelType w:val="hybridMultilevel"/>
    <w:tmpl w:val="E0581A5A"/>
    <w:lvl w:ilvl="0" w:tplc="0A281E6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933B2F"/>
    <w:multiLevelType w:val="multilevel"/>
    <w:tmpl w:val="8B887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072E63"/>
    <w:multiLevelType w:val="hybridMultilevel"/>
    <w:tmpl w:val="474CC4A0"/>
    <w:lvl w:ilvl="0" w:tplc="E3C0FED2">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A2C21E1"/>
    <w:multiLevelType w:val="hybridMultilevel"/>
    <w:tmpl w:val="D4E024EC"/>
    <w:lvl w:ilvl="0" w:tplc="0A281E6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441E46"/>
    <w:multiLevelType w:val="multilevel"/>
    <w:tmpl w:val="2DCA0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710CA8"/>
    <w:multiLevelType w:val="hybridMultilevel"/>
    <w:tmpl w:val="660064A8"/>
    <w:lvl w:ilvl="0" w:tplc="04A0E90A">
      <w:start w:val="1"/>
      <w:numFmt w:val="lowerLetter"/>
      <w:lvlText w:val="%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6C44687"/>
    <w:multiLevelType w:val="multilevel"/>
    <w:tmpl w:val="D2C2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B00AD8"/>
    <w:multiLevelType w:val="multilevel"/>
    <w:tmpl w:val="62107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FB7DEB"/>
    <w:multiLevelType w:val="hybridMultilevel"/>
    <w:tmpl w:val="0978A0A6"/>
    <w:lvl w:ilvl="0" w:tplc="023E6674">
      <w:start w:val="1"/>
      <w:numFmt w:val="bullet"/>
      <w:lvlText w:val="-"/>
      <w:lvlJc w:val="left"/>
      <w:pPr>
        <w:ind w:left="540" w:hanging="360"/>
      </w:pPr>
      <w:rPr>
        <w:rFonts w:ascii="Century Gothic" w:eastAsia="Times New Roman" w:hAnsi="Century Gothic"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 w15:restartNumberingAfterBreak="0">
    <w:nsid w:val="455331FC"/>
    <w:multiLevelType w:val="hybridMultilevel"/>
    <w:tmpl w:val="ED68389C"/>
    <w:lvl w:ilvl="0" w:tplc="F10604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56F7A60"/>
    <w:multiLevelType w:val="hybridMultilevel"/>
    <w:tmpl w:val="35AEBE7E"/>
    <w:lvl w:ilvl="0" w:tplc="6A4A064E">
      <w:start w:val="1"/>
      <w:numFmt w:val="lowerLetter"/>
      <w:lvlText w:val="%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A4300CD"/>
    <w:multiLevelType w:val="hybridMultilevel"/>
    <w:tmpl w:val="D03C09B4"/>
    <w:lvl w:ilvl="0" w:tplc="0A281E6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5B76E7"/>
    <w:multiLevelType w:val="hybridMultilevel"/>
    <w:tmpl w:val="8910A5EE"/>
    <w:lvl w:ilvl="0" w:tplc="FFFFFFFF">
      <w:start w:val="1"/>
      <w:numFmt w:val="bullet"/>
      <w:lvlText w:val="•"/>
      <w:lvlJc w:val="left"/>
    </w:lvl>
    <w:lvl w:ilvl="1" w:tplc="04090005">
      <w:start w:val="1"/>
      <w:numFmt w:val="bullet"/>
      <w:lvlText w:val=""/>
      <w:lvlJc w:val="left"/>
      <w:pPr>
        <w:ind w:left="360" w:hanging="360"/>
      </w:pPr>
      <w:rPr>
        <w:rFonts w:ascii="Wingdings" w:hAnsi="Wingdings" w:hint="default"/>
      </w:rPr>
    </w:lvl>
    <w:lvl w:ilvl="2" w:tplc="FFFFFFFF">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456681281">
    <w:abstractNumId w:val="3"/>
  </w:num>
  <w:num w:numId="2" w16cid:durableId="36857022">
    <w:abstractNumId w:val="2"/>
  </w:num>
  <w:num w:numId="3" w16cid:durableId="627592670">
    <w:abstractNumId w:val="11"/>
  </w:num>
  <w:num w:numId="4" w16cid:durableId="742214886">
    <w:abstractNumId w:val="15"/>
  </w:num>
  <w:num w:numId="5" w16cid:durableId="16275791">
    <w:abstractNumId w:val="0"/>
  </w:num>
  <w:num w:numId="6" w16cid:durableId="1937397072">
    <w:abstractNumId w:val="5"/>
  </w:num>
  <w:num w:numId="7" w16cid:durableId="1932197905">
    <w:abstractNumId w:val="6"/>
  </w:num>
  <w:num w:numId="8" w16cid:durableId="1426535164">
    <w:abstractNumId w:val="1"/>
  </w:num>
  <w:num w:numId="9" w16cid:durableId="1668241046">
    <w:abstractNumId w:val="12"/>
  </w:num>
  <w:num w:numId="10" w16cid:durableId="4408055">
    <w:abstractNumId w:val="8"/>
  </w:num>
  <w:num w:numId="11" w16cid:durableId="1577738138">
    <w:abstractNumId w:val="10"/>
  </w:num>
  <w:num w:numId="12" w16cid:durableId="865410240">
    <w:abstractNumId w:val="9"/>
  </w:num>
  <w:num w:numId="13" w16cid:durableId="438263273">
    <w:abstractNumId w:val="13"/>
  </w:num>
  <w:num w:numId="14" w16cid:durableId="228342529">
    <w:abstractNumId w:val="14"/>
  </w:num>
  <w:num w:numId="15" w16cid:durableId="990013923">
    <w:abstractNumId w:val="4"/>
  </w:num>
  <w:num w:numId="16" w16cid:durableId="203583876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8E6"/>
    <w:rsid w:val="00002AF6"/>
    <w:rsid w:val="00003A83"/>
    <w:rsid w:val="00004336"/>
    <w:rsid w:val="000147C7"/>
    <w:rsid w:val="00023C75"/>
    <w:rsid w:val="0003351A"/>
    <w:rsid w:val="0006314E"/>
    <w:rsid w:val="0006538A"/>
    <w:rsid w:val="0007335F"/>
    <w:rsid w:val="00075317"/>
    <w:rsid w:val="000763DB"/>
    <w:rsid w:val="00091EDB"/>
    <w:rsid w:val="000A1605"/>
    <w:rsid w:val="000A1723"/>
    <w:rsid w:val="000A6159"/>
    <w:rsid w:val="000A6E77"/>
    <w:rsid w:val="000B0443"/>
    <w:rsid w:val="000E560B"/>
    <w:rsid w:val="0012648A"/>
    <w:rsid w:val="0013333A"/>
    <w:rsid w:val="00133557"/>
    <w:rsid w:val="0014056A"/>
    <w:rsid w:val="00142744"/>
    <w:rsid w:val="00152CE2"/>
    <w:rsid w:val="001643A0"/>
    <w:rsid w:val="0018132A"/>
    <w:rsid w:val="00181BC6"/>
    <w:rsid w:val="00187AB2"/>
    <w:rsid w:val="00190BDC"/>
    <w:rsid w:val="00196071"/>
    <w:rsid w:val="001A3322"/>
    <w:rsid w:val="001A5170"/>
    <w:rsid w:val="001A6D38"/>
    <w:rsid w:val="001B0E40"/>
    <w:rsid w:val="001D0615"/>
    <w:rsid w:val="001D62C3"/>
    <w:rsid w:val="001E0344"/>
    <w:rsid w:val="001E0A72"/>
    <w:rsid w:val="001E29A0"/>
    <w:rsid w:val="001E4CA4"/>
    <w:rsid w:val="001F1FF2"/>
    <w:rsid w:val="002001D5"/>
    <w:rsid w:val="002111E7"/>
    <w:rsid w:val="00211941"/>
    <w:rsid w:val="00213CD4"/>
    <w:rsid w:val="00215BF1"/>
    <w:rsid w:val="00224DD4"/>
    <w:rsid w:val="0022588E"/>
    <w:rsid w:val="00230E14"/>
    <w:rsid w:val="0023287E"/>
    <w:rsid w:val="00236C0F"/>
    <w:rsid w:val="002411DB"/>
    <w:rsid w:val="00244F00"/>
    <w:rsid w:val="0025582D"/>
    <w:rsid w:val="00260BE7"/>
    <w:rsid w:val="002620B9"/>
    <w:rsid w:val="00272CE5"/>
    <w:rsid w:val="002739F0"/>
    <w:rsid w:val="00282EE3"/>
    <w:rsid w:val="00292F6A"/>
    <w:rsid w:val="002954E4"/>
    <w:rsid w:val="002A1861"/>
    <w:rsid w:val="002B0AAF"/>
    <w:rsid w:val="002B0DA7"/>
    <w:rsid w:val="002B47EF"/>
    <w:rsid w:val="002B7338"/>
    <w:rsid w:val="002C089A"/>
    <w:rsid w:val="002D080F"/>
    <w:rsid w:val="002D55E2"/>
    <w:rsid w:val="002D66F2"/>
    <w:rsid w:val="00301091"/>
    <w:rsid w:val="00316744"/>
    <w:rsid w:val="00316A5C"/>
    <w:rsid w:val="0031724D"/>
    <w:rsid w:val="003246E7"/>
    <w:rsid w:val="00324FE0"/>
    <w:rsid w:val="00332C61"/>
    <w:rsid w:val="00334200"/>
    <w:rsid w:val="00345610"/>
    <w:rsid w:val="0035094B"/>
    <w:rsid w:val="003559FF"/>
    <w:rsid w:val="00373F58"/>
    <w:rsid w:val="00374075"/>
    <w:rsid w:val="00376CC7"/>
    <w:rsid w:val="003810B0"/>
    <w:rsid w:val="003907A1"/>
    <w:rsid w:val="003A0F36"/>
    <w:rsid w:val="003A3C3F"/>
    <w:rsid w:val="003A5085"/>
    <w:rsid w:val="003B40D4"/>
    <w:rsid w:val="003B5D8C"/>
    <w:rsid w:val="003C1CC6"/>
    <w:rsid w:val="003C29CC"/>
    <w:rsid w:val="003E2ED9"/>
    <w:rsid w:val="003E5125"/>
    <w:rsid w:val="003F64A2"/>
    <w:rsid w:val="003F6B82"/>
    <w:rsid w:val="00403D7F"/>
    <w:rsid w:val="00410DE3"/>
    <w:rsid w:val="00430CF8"/>
    <w:rsid w:val="0043429A"/>
    <w:rsid w:val="004369C5"/>
    <w:rsid w:val="004450E8"/>
    <w:rsid w:val="00456451"/>
    <w:rsid w:val="00466465"/>
    <w:rsid w:val="00467BE9"/>
    <w:rsid w:val="00472180"/>
    <w:rsid w:val="004724AF"/>
    <w:rsid w:val="00477252"/>
    <w:rsid w:val="00477AEB"/>
    <w:rsid w:val="004809CD"/>
    <w:rsid w:val="00481CBA"/>
    <w:rsid w:val="00481D96"/>
    <w:rsid w:val="004826BE"/>
    <w:rsid w:val="00486196"/>
    <w:rsid w:val="00486B35"/>
    <w:rsid w:val="00494888"/>
    <w:rsid w:val="004A0F55"/>
    <w:rsid w:val="004A2DA1"/>
    <w:rsid w:val="004A2F52"/>
    <w:rsid w:val="004A2F68"/>
    <w:rsid w:val="004A4585"/>
    <w:rsid w:val="004A66E7"/>
    <w:rsid w:val="004B5F53"/>
    <w:rsid w:val="004C203F"/>
    <w:rsid w:val="004C2BB9"/>
    <w:rsid w:val="004C387A"/>
    <w:rsid w:val="004D07B5"/>
    <w:rsid w:val="004D6B35"/>
    <w:rsid w:val="004E5C36"/>
    <w:rsid w:val="004F4098"/>
    <w:rsid w:val="004F76AC"/>
    <w:rsid w:val="00500680"/>
    <w:rsid w:val="00516E7F"/>
    <w:rsid w:val="00521FA9"/>
    <w:rsid w:val="00530EDB"/>
    <w:rsid w:val="00534798"/>
    <w:rsid w:val="00537D63"/>
    <w:rsid w:val="00545E71"/>
    <w:rsid w:val="005477E9"/>
    <w:rsid w:val="00554766"/>
    <w:rsid w:val="00580727"/>
    <w:rsid w:val="00583543"/>
    <w:rsid w:val="0058602B"/>
    <w:rsid w:val="005A1866"/>
    <w:rsid w:val="005A26E1"/>
    <w:rsid w:val="005A42F3"/>
    <w:rsid w:val="005A7678"/>
    <w:rsid w:val="005C7909"/>
    <w:rsid w:val="005D25E2"/>
    <w:rsid w:val="005D3794"/>
    <w:rsid w:val="005D43DB"/>
    <w:rsid w:val="005D4F97"/>
    <w:rsid w:val="005F485F"/>
    <w:rsid w:val="005F5838"/>
    <w:rsid w:val="005F59EA"/>
    <w:rsid w:val="00600A2D"/>
    <w:rsid w:val="00610323"/>
    <w:rsid w:val="00610B26"/>
    <w:rsid w:val="006113B8"/>
    <w:rsid w:val="00614BF6"/>
    <w:rsid w:val="006155D2"/>
    <w:rsid w:val="00627356"/>
    <w:rsid w:val="00627AFF"/>
    <w:rsid w:val="00631A24"/>
    <w:rsid w:val="00633DB5"/>
    <w:rsid w:val="006455D6"/>
    <w:rsid w:val="006459A7"/>
    <w:rsid w:val="00655989"/>
    <w:rsid w:val="00665657"/>
    <w:rsid w:val="00665CD6"/>
    <w:rsid w:val="006815E2"/>
    <w:rsid w:val="00692D6F"/>
    <w:rsid w:val="006952FD"/>
    <w:rsid w:val="006A46B3"/>
    <w:rsid w:val="006C0A63"/>
    <w:rsid w:val="006C0B02"/>
    <w:rsid w:val="006E0A3D"/>
    <w:rsid w:val="006E3EE3"/>
    <w:rsid w:val="006F186E"/>
    <w:rsid w:val="00705773"/>
    <w:rsid w:val="00713C59"/>
    <w:rsid w:val="00713D37"/>
    <w:rsid w:val="00725A15"/>
    <w:rsid w:val="00730C43"/>
    <w:rsid w:val="00735EFD"/>
    <w:rsid w:val="00736984"/>
    <w:rsid w:val="00736A79"/>
    <w:rsid w:val="00741089"/>
    <w:rsid w:val="00753204"/>
    <w:rsid w:val="007818F9"/>
    <w:rsid w:val="0078501F"/>
    <w:rsid w:val="0079636D"/>
    <w:rsid w:val="00797198"/>
    <w:rsid w:val="007A4586"/>
    <w:rsid w:val="007B1DEC"/>
    <w:rsid w:val="007B222A"/>
    <w:rsid w:val="007C0CB8"/>
    <w:rsid w:val="007C4ADB"/>
    <w:rsid w:val="007C5FD9"/>
    <w:rsid w:val="007C6D56"/>
    <w:rsid w:val="007D3196"/>
    <w:rsid w:val="007D5B7B"/>
    <w:rsid w:val="007E0615"/>
    <w:rsid w:val="007E1254"/>
    <w:rsid w:val="008100A3"/>
    <w:rsid w:val="00831AC8"/>
    <w:rsid w:val="00832789"/>
    <w:rsid w:val="00842F57"/>
    <w:rsid w:val="0085385F"/>
    <w:rsid w:val="00853EFB"/>
    <w:rsid w:val="00863B76"/>
    <w:rsid w:val="00864063"/>
    <w:rsid w:val="008760C8"/>
    <w:rsid w:val="008770EA"/>
    <w:rsid w:val="008821CF"/>
    <w:rsid w:val="0088396E"/>
    <w:rsid w:val="008955FE"/>
    <w:rsid w:val="00896FF2"/>
    <w:rsid w:val="00897495"/>
    <w:rsid w:val="008A050E"/>
    <w:rsid w:val="008A3DD9"/>
    <w:rsid w:val="008B0C73"/>
    <w:rsid w:val="008B6E8C"/>
    <w:rsid w:val="008B7260"/>
    <w:rsid w:val="008C7DB5"/>
    <w:rsid w:val="008D4C26"/>
    <w:rsid w:val="008D5BCF"/>
    <w:rsid w:val="008D6E49"/>
    <w:rsid w:val="008E5DD5"/>
    <w:rsid w:val="008E7B3A"/>
    <w:rsid w:val="008F05FF"/>
    <w:rsid w:val="008F28ED"/>
    <w:rsid w:val="008F51E4"/>
    <w:rsid w:val="008F6CF5"/>
    <w:rsid w:val="00901B33"/>
    <w:rsid w:val="00905DBD"/>
    <w:rsid w:val="00920FCD"/>
    <w:rsid w:val="009233CB"/>
    <w:rsid w:val="009233DE"/>
    <w:rsid w:val="009310DF"/>
    <w:rsid w:val="0093133B"/>
    <w:rsid w:val="00934C29"/>
    <w:rsid w:val="009438C4"/>
    <w:rsid w:val="00950642"/>
    <w:rsid w:val="00953A0C"/>
    <w:rsid w:val="0095509C"/>
    <w:rsid w:val="00962067"/>
    <w:rsid w:val="0096759F"/>
    <w:rsid w:val="0097691F"/>
    <w:rsid w:val="00987CE5"/>
    <w:rsid w:val="0099217F"/>
    <w:rsid w:val="009A2CC6"/>
    <w:rsid w:val="009B419E"/>
    <w:rsid w:val="009D440E"/>
    <w:rsid w:val="009E2C7B"/>
    <w:rsid w:val="009E58D3"/>
    <w:rsid w:val="009F1C3B"/>
    <w:rsid w:val="009F2403"/>
    <w:rsid w:val="00A11508"/>
    <w:rsid w:val="00A13D91"/>
    <w:rsid w:val="00A4439E"/>
    <w:rsid w:val="00A500DA"/>
    <w:rsid w:val="00A5045A"/>
    <w:rsid w:val="00A5071F"/>
    <w:rsid w:val="00A76652"/>
    <w:rsid w:val="00A8438C"/>
    <w:rsid w:val="00A910D5"/>
    <w:rsid w:val="00A925A0"/>
    <w:rsid w:val="00A941CC"/>
    <w:rsid w:val="00A97FFE"/>
    <w:rsid w:val="00AA0472"/>
    <w:rsid w:val="00AA0BB9"/>
    <w:rsid w:val="00AA3711"/>
    <w:rsid w:val="00AB2CF9"/>
    <w:rsid w:val="00AB338F"/>
    <w:rsid w:val="00AB3530"/>
    <w:rsid w:val="00AB5CF0"/>
    <w:rsid w:val="00AC1E2A"/>
    <w:rsid w:val="00AC3226"/>
    <w:rsid w:val="00AC3335"/>
    <w:rsid w:val="00AD4427"/>
    <w:rsid w:val="00AE7F0D"/>
    <w:rsid w:val="00AF28E6"/>
    <w:rsid w:val="00AF522D"/>
    <w:rsid w:val="00B01759"/>
    <w:rsid w:val="00B07708"/>
    <w:rsid w:val="00B15905"/>
    <w:rsid w:val="00B2156A"/>
    <w:rsid w:val="00B238B7"/>
    <w:rsid w:val="00B24453"/>
    <w:rsid w:val="00B4297D"/>
    <w:rsid w:val="00B44F9E"/>
    <w:rsid w:val="00B54408"/>
    <w:rsid w:val="00B54529"/>
    <w:rsid w:val="00B73AA3"/>
    <w:rsid w:val="00B85389"/>
    <w:rsid w:val="00B86DE2"/>
    <w:rsid w:val="00B944E9"/>
    <w:rsid w:val="00B95C9E"/>
    <w:rsid w:val="00BB01B0"/>
    <w:rsid w:val="00BB1BE7"/>
    <w:rsid w:val="00BB2AE0"/>
    <w:rsid w:val="00BB6C0F"/>
    <w:rsid w:val="00BC2A71"/>
    <w:rsid w:val="00BC2B7E"/>
    <w:rsid w:val="00BC2BE4"/>
    <w:rsid w:val="00BC4E41"/>
    <w:rsid w:val="00BC6912"/>
    <w:rsid w:val="00BC6E60"/>
    <w:rsid w:val="00BD40CA"/>
    <w:rsid w:val="00BE1F10"/>
    <w:rsid w:val="00BF3C95"/>
    <w:rsid w:val="00C0485C"/>
    <w:rsid w:val="00C0574E"/>
    <w:rsid w:val="00C22C14"/>
    <w:rsid w:val="00C23BDA"/>
    <w:rsid w:val="00C26A90"/>
    <w:rsid w:val="00C35C96"/>
    <w:rsid w:val="00C4036D"/>
    <w:rsid w:val="00C43513"/>
    <w:rsid w:val="00C61A5B"/>
    <w:rsid w:val="00C63B57"/>
    <w:rsid w:val="00C702D9"/>
    <w:rsid w:val="00C722A6"/>
    <w:rsid w:val="00C77A0B"/>
    <w:rsid w:val="00C911D6"/>
    <w:rsid w:val="00C91D60"/>
    <w:rsid w:val="00CA24D3"/>
    <w:rsid w:val="00CA3FB1"/>
    <w:rsid w:val="00CB240C"/>
    <w:rsid w:val="00CB472D"/>
    <w:rsid w:val="00CD045C"/>
    <w:rsid w:val="00CD6070"/>
    <w:rsid w:val="00CE22C6"/>
    <w:rsid w:val="00CF0D4C"/>
    <w:rsid w:val="00CF59C8"/>
    <w:rsid w:val="00CF65DA"/>
    <w:rsid w:val="00CF69FD"/>
    <w:rsid w:val="00D0459B"/>
    <w:rsid w:val="00D1506E"/>
    <w:rsid w:val="00D1540A"/>
    <w:rsid w:val="00D171B2"/>
    <w:rsid w:val="00D25009"/>
    <w:rsid w:val="00D2566F"/>
    <w:rsid w:val="00D259CE"/>
    <w:rsid w:val="00D31C4C"/>
    <w:rsid w:val="00D36D10"/>
    <w:rsid w:val="00D4033A"/>
    <w:rsid w:val="00D63090"/>
    <w:rsid w:val="00D712D6"/>
    <w:rsid w:val="00D81A24"/>
    <w:rsid w:val="00D855FC"/>
    <w:rsid w:val="00D85A87"/>
    <w:rsid w:val="00D87EA3"/>
    <w:rsid w:val="00D9321F"/>
    <w:rsid w:val="00DA2778"/>
    <w:rsid w:val="00DA394F"/>
    <w:rsid w:val="00DA3D9B"/>
    <w:rsid w:val="00DB0DB8"/>
    <w:rsid w:val="00DB1463"/>
    <w:rsid w:val="00DB440B"/>
    <w:rsid w:val="00DB5018"/>
    <w:rsid w:val="00DB628F"/>
    <w:rsid w:val="00DD0307"/>
    <w:rsid w:val="00DD073D"/>
    <w:rsid w:val="00DD2A89"/>
    <w:rsid w:val="00DD3B7E"/>
    <w:rsid w:val="00DD7C43"/>
    <w:rsid w:val="00DF0883"/>
    <w:rsid w:val="00DF179D"/>
    <w:rsid w:val="00DF55D1"/>
    <w:rsid w:val="00E0138C"/>
    <w:rsid w:val="00E06226"/>
    <w:rsid w:val="00E36DA7"/>
    <w:rsid w:val="00E46A9F"/>
    <w:rsid w:val="00E5420E"/>
    <w:rsid w:val="00E54C73"/>
    <w:rsid w:val="00E55BA6"/>
    <w:rsid w:val="00E66993"/>
    <w:rsid w:val="00E752F8"/>
    <w:rsid w:val="00E809B4"/>
    <w:rsid w:val="00E84780"/>
    <w:rsid w:val="00E95195"/>
    <w:rsid w:val="00EA763F"/>
    <w:rsid w:val="00EC43A9"/>
    <w:rsid w:val="00EE1A59"/>
    <w:rsid w:val="00EE3EC9"/>
    <w:rsid w:val="00F04359"/>
    <w:rsid w:val="00F14071"/>
    <w:rsid w:val="00F1759A"/>
    <w:rsid w:val="00F25DC3"/>
    <w:rsid w:val="00F361B7"/>
    <w:rsid w:val="00F43164"/>
    <w:rsid w:val="00F43E80"/>
    <w:rsid w:val="00F4668F"/>
    <w:rsid w:val="00F53DB8"/>
    <w:rsid w:val="00F61252"/>
    <w:rsid w:val="00F63166"/>
    <w:rsid w:val="00F64063"/>
    <w:rsid w:val="00F812C5"/>
    <w:rsid w:val="00F90E6C"/>
    <w:rsid w:val="00F92C7C"/>
    <w:rsid w:val="00F95B06"/>
    <w:rsid w:val="00FA0AEA"/>
    <w:rsid w:val="00FA5E0E"/>
    <w:rsid w:val="00FB109E"/>
    <w:rsid w:val="00FB57CA"/>
    <w:rsid w:val="00FC10A4"/>
    <w:rsid w:val="00FC120C"/>
    <w:rsid w:val="00FC4D17"/>
    <w:rsid w:val="00FD377D"/>
    <w:rsid w:val="00FE01D9"/>
    <w:rsid w:val="00FE19CB"/>
    <w:rsid w:val="00FE20AF"/>
    <w:rsid w:val="00FE48C4"/>
    <w:rsid w:val="00FF3C2B"/>
    <w:rsid w:val="00FF41F9"/>
    <w:rsid w:val="00FF76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C69EB8"/>
  <w15:chartTrackingRefBased/>
  <w15:docId w15:val="{2F9FB47F-88FE-4BAB-BB7E-B6AA1E003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62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77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0A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772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28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628F"/>
    <w:pPr>
      <w:outlineLvl w:val="9"/>
    </w:pPr>
  </w:style>
  <w:style w:type="paragraph" w:styleId="TOC1">
    <w:name w:val="toc 1"/>
    <w:basedOn w:val="Normal"/>
    <w:next w:val="Normal"/>
    <w:autoRedefine/>
    <w:uiPriority w:val="39"/>
    <w:unhideWhenUsed/>
    <w:rsid w:val="00DB628F"/>
    <w:pPr>
      <w:spacing w:after="100"/>
    </w:pPr>
  </w:style>
  <w:style w:type="character" w:styleId="Hyperlink">
    <w:name w:val="Hyperlink"/>
    <w:basedOn w:val="DefaultParagraphFont"/>
    <w:uiPriority w:val="99"/>
    <w:unhideWhenUsed/>
    <w:rsid w:val="00DB628F"/>
    <w:rPr>
      <w:color w:val="0563C1" w:themeColor="hyperlink"/>
      <w:u w:val="single"/>
    </w:rPr>
  </w:style>
  <w:style w:type="paragraph" w:styleId="Header">
    <w:name w:val="header"/>
    <w:basedOn w:val="Normal"/>
    <w:link w:val="HeaderChar"/>
    <w:uiPriority w:val="99"/>
    <w:unhideWhenUsed/>
    <w:rsid w:val="00DB6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628F"/>
  </w:style>
  <w:style w:type="paragraph" w:styleId="Footer">
    <w:name w:val="footer"/>
    <w:basedOn w:val="Normal"/>
    <w:link w:val="FooterChar"/>
    <w:uiPriority w:val="99"/>
    <w:unhideWhenUsed/>
    <w:rsid w:val="00DB62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628F"/>
  </w:style>
  <w:style w:type="character" w:customStyle="1" w:styleId="Heading2Char">
    <w:name w:val="Heading 2 Char"/>
    <w:basedOn w:val="DefaultParagraphFont"/>
    <w:link w:val="Heading2"/>
    <w:uiPriority w:val="9"/>
    <w:rsid w:val="00B077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07708"/>
    <w:pPr>
      <w:spacing w:after="100"/>
      <w:ind w:left="220"/>
    </w:pPr>
  </w:style>
  <w:style w:type="character" w:styleId="UnresolvedMention">
    <w:name w:val="Unresolved Mention"/>
    <w:basedOn w:val="DefaultParagraphFont"/>
    <w:uiPriority w:val="99"/>
    <w:semiHidden/>
    <w:unhideWhenUsed/>
    <w:rsid w:val="0095509C"/>
    <w:rPr>
      <w:color w:val="605E5C"/>
      <w:shd w:val="clear" w:color="auto" w:fill="E1DFDD"/>
    </w:rPr>
  </w:style>
  <w:style w:type="paragraph" w:styleId="ListParagraph">
    <w:name w:val="List Paragraph"/>
    <w:basedOn w:val="Normal"/>
    <w:uiPriority w:val="34"/>
    <w:qFormat/>
    <w:rsid w:val="0025582D"/>
    <w:pPr>
      <w:ind w:left="720"/>
      <w:contextualSpacing/>
    </w:pPr>
  </w:style>
  <w:style w:type="table" w:styleId="TableGrid">
    <w:name w:val="Table Grid"/>
    <w:basedOn w:val="TableNormal"/>
    <w:uiPriority w:val="39"/>
    <w:rsid w:val="009233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B0AA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0AAF"/>
    <w:pPr>
      <w:spacing w:after="100"/>
      <w:ind w:left="440"/>
    </w:pPr>
  </w:style>
  <w:style w:type="character" w:styleId="FollowedHyperlink">
    <w:name w:val="FollowedHyperlink"/>
    <w:basedOn w:val="DefaultParagraphFont"/>
    <w:uiPriority w:val="99"/>
    <w:semiHidden/>
    <w:unhideWhenUsed/>
    <w:rsid w:val="001F1FF2"/>
    <w:rPr>
      <w:color w:val="954F72" w:themeColor="followedHyperlink"/>
      <w:u w:val="single"/>
    </w:rPr>
  </w:style>
  <w:style w:type="character" w:customStyle="1" w:styleId="Heading4Char">
    <w:name w:val="Heading 4 Char"/>
    <w:basedOn w:val="DefaultParagraphFont"/>
    <w:link w:val="Heading4"/>
    <w:uiPriority w:val="9"/>
    <w:rsid w:val="00477252"/>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224DD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5306">
      <w:bodyDiv w:val="1"/>
      <w:marLeft w:val="0"/>
      <w:marRight w:val="0"/>
      <w:marTop w:val="0"/>
      <w:marBottom w:val="0"/>
      <w:divBdr>
        <w:top w:val="none" w:sz="0" w:space="0" w:color="auto"/>
        <w:left w:val="none" w:sz="0" w:space="0" w:color="auto"/>
        <w:bottom w:val="none" w:sz="0" w:space="0" w:color="auto"/>
        <w:right w:val="none" w:sz="0" w:space="0" w:color="auto"/>
      </w:divBdr>
    </w:div>
    <w:div w:id="99105407">
      <w:bodyDiv w:val="1"/>
      <w:marLeft w:val="0"/>
      <w:marRight w:val="0"/>
      <w:marTop w:val="0"/>
      <w:marBottom w:val="0"/>
      <w:divBdr>
        <w:top w:val="none" w:sz="0" w:space="0" w:color="auto"/>
        <w:left w:val="none" w:sz="0" w:space="0" w:color="auto"/>
        <w:bottom w:val="none" w:sz="0" w:space="0" w:color="auto"/>
        <w:right w:val="none" w:sz="0" w:space="0" w:color="auto"/>
      </w:divBdr>
    </w:div>
    <w:div w:id="447235146">
      <w:bodyDiv w:val="1"/>
      <w:marLeft w:val="0"/>
      <w:marRight w:val="0"/>
      <w:marTop w:val="0"/>
      <w:marBottom w:val="0"/>
      <w:divBdr>
        <w:top w:val="none" w:sz="0" w:space="0" w:color="auto"/>
        <w:left w:val="none" w:sz="0" w:space="0" w:color="auto"/>
        <w:bottom w:val="none" w:sz="0" w:space="0" w:color="auto"/>
        <w:right w:val="none" w:sz="0" w:space="0" w:color="auto"/>
      </w:divBdr>
    </w:div>
    <w:div w:id="872838815">
      <w:bodyDiv w:val="1"/>
      <w:marLeft w:val="0"/>
      <w:marRight w:val="0"/>
      <w:marTop w:val="0"/>
      <w:marBottom w:val="0"/>
      <w:divBdr>
        <w:top w:val="none" w:sz="0" w:space="0" w:color="auto"/>
        <w:left w:val="none" w:sz="0" w:space="0" w:color="auto"/>
        <w:bottom w:val="none" w:sz="0" w:space="0" w:color="auto"/>
        <w:right w:val="none" w:sz="0" w:space="0" w:color="auto"/>
      </w:divBdr>
    </w:div>
    <w:div w:id="1040283474">
      <w:bodyDiv w:val="1"/>
      <w:marLeft w:val="0"/>
      <w:marRight w:val="0"/>
      <w:marTop w:val="0"/>
      <w:marBottom w:val="0"/>
      <w:divBdr>
        <w:top w:val="none" w:sz="0" w:space="0" w:color="auto"/>
        <w:left w:val="none" w:sz="0" w:space="0" w:color="auto"/>
        <w:bottom w:val="none" w:sz="0" w:space="0" w:color="auto"/>
        <w:right w:val="none" w:sz="0" w:space="0" w:color="auto"/>
      </w:divBdr>
    </w:div>
    <w:div w:id="1994600086">
      <w:bodyDiv w:val="1"/>
      <w:marLeft w:val="0"/>
      <w:marRight w:val="0"/>
      <w:marTop w:val="0"/>
      <w:marBottom w:val="0"/>
      <w:divBdr>
        <w:top w:val="none" w:sz="0" w:space="0" w:color="auto"/>
        <w:left w:val="none" w:sz="0" w:space="0" w:color="auto"/>
        <w:bottom w:val="none" w:sz="0" w:space="0" w:color="auto"/>
        <w:right w:val="none" w:sz="0" w:space="0" w:color="auto"/>
      </w:divBdr>
      <w:divsChild>
        <w:div w:id="19803317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diagramLayout" Target="diagrams/layout1.xml"/><Relationship Id="rId42" Type="http://schemas.openxmlformats.org/officeDocument/2006/relationships/chart" Target="charts/chart12.xml"/><Relationship Id="rId47" Type="http://schemas.openxmlformats.org/officeDocument/2006/relationships/chart" Target="charts/chart15.xml"/><Relationship Id="rId63" Type="http://schemas.openxmlformats.org/officeDocument/2006/relationships/hyperlink" Target="https://www.investopedia.com/terms/l/llc.asp" TargetMode="External"/><Relationship Id="rId68" Type="http://schemas.openxmlformats.org/officeDocument/2006/relationships/hyperlink" Target="https://www.indeed.com/career-advice/career-development/what-does-a-marketing-department-do" TargetMode="External"/><Relationship Id="rId84" Type="http://schemas.openxmlformats.org/officeDocument/2006/relationships/hyperlink" Target="https://www.greenelement.co.uk/blog/the-carbon-impact-of-the-internet/" TargetMode="External"/><Relationship Id="rId89" Type="http://schemas.openxmlformats.org/officeDocument/2006/relationships/hyperlink" Target="https://www.veritas.com/news-releases/2016-03-15-veritas-global-databerg-report-finds-85-percent-of-stored-data" TargetMode="External"/><Relationship Id="rId16" Type="http://schemas.openxmlformats.org/officeDocument/2006/relationships/chart" Target="charts/chart3.xml"/><Relationship Id="rId11" Type="http://schemas.openxmlformats.org/officeDocument/2006/relationships/image" Target="media/image3.png"/><Relationship Id="rId32" Type="http://schemas.openxmlformats.org/officeDocument/2006/relationships/chart" Target="charts/chart6.xml"/><Relationship Id="rId37" Type="http://schemas.openxmlformats.org/officeDocument/2006/relationships/image" Target="media/image15.png"/><Relationship Id="rId53" Type="http://schemas.openxmlformats.org/officeDocument/2006/relationships/hyperlink" Target="https://www.aparavi.com/resources-blog/rot-dark-data-costs" TargetMode="External"/><Relationship Id="rId58" Type="http://schemas.openxmlformats.org/officeDocument/2006/relationships/hyperlink" Target="https://corporatefinanceinstitute.com/resources/knowledge/strategy/business-operations/%20" TargetMode="External"/><Relationship Id="rId74" Type="http://schemas.openxmlformats.org/officeDocument/2006/relationships/hyperlink" Target="https://www.masterclass.com/articles/stakeholder-explained" TargetMode="External"/><Relationship Id="rId79" Type="http://schemas.openxmlformats.org/officeDocument/2006/relationships/hyperlink" Target="https://www.salesforce.com/resources/articles/what-is-customer-service/" TargetMode="External"/><Relationship Id="rId5" Type="http://schemas.openxmlformats.org/officeDocument/2006/relationships/webSettings" Target="webSettings.xml"/><Relationship Id="rId90" Type="http://schemas.openxmlformats.org/officeDocument/2006/relationships/hyperlink" Target="https://whatfix.com/digital-transformation/" TargetMode="External"/><Relationship Id="rId95" Type="http://schemas.openxmlformats.org/officeDocument/2006/relationships/footer" Target="footer1.xml"/><Relationship Id="rId22" Type="http://schemas.openxmlformats.org/officeDocument/2006/relationships/diagramQuickStyle" Target="diagrams/quickStyle1.xml"/><Relationship Id="rId27" Type="http://schemas.openxmlformats.org/officeDocument/2006/relationships/image" Target="media/image9.png"/><Relationship Id="rId43" Type="http://schemas.openxmlformats.org/officeDocument/2006/relationships/image" Target="media/image18.png"/><Relationship Id="rId48" Type="http://schemas.openxmlformats.org/officeDocument/2006/relationships/hyperlink" Target="https://www.sortitoutsustainably.com/blog/the-5-environmental-benefits-of-minimalism" TargetMode="External"/><Relationship Id="rId64" Type="http://schemas.openxmlformats.org/officeDocument/2006/relationships/hyperlink" Target="https://futuretec.me/about-us/" TargetMode="External"/><Relationship Id="rId69" Type="http://schemas.openxmlformats.org/officeDocument/2006/relationships/hyperlink" Target="https://managementstudyguide.com/forces-of-organizational-change.htm" TargetMode="External"/><Relationship Id="rId80" Type="http://schemas.openxmlformats.org/officeDocument/2006/relationships/hyperlink" Target="https://proficientlearning.com/4-ways-stakeholders-are-important-to-a-project/" TargetMode="External"/><Relationship Id="rId85" Type="http://schemas.openxmlformats.org/officeDocument/2006/relationships/hyperlink" Target="https://doi.org/10.1155/2022/6324325"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chart" Target="charts/chart5.xml"/><Relationship Id="rId33" Type="http://schemas.openxmlformats.org/officeDocument/2006/relationships/chart" Target="charts/chart7.xml"/><Relationship Id="rId38" Type="http://schemas.openxmlformats.org/officeDocument/2006/relationships/chart" Target="charts/chart10.xml"/><Relationship Id="rId46" Type="http://schemas.openxmlformats.org/officeDocument/2006/relationships/chart" Target="charts/chart14.xml"/><Relationship Id="rId59" Type="http://schemas.openxmlformats.org/officeDocument/2006/relationships/hyperlink" Target="https://altametrics.com/business-operations.html" TargetMode="External"/><Relationship Id="rId67" Type="http://schemas.openxmlformats.org/officeDocument/2006/relationships/hyperlink" Target="http://smallbusiness.chron.com/stakeholders-roles-company-25029.html" TargetMode="External"/><Relationship Id="rId20" Type="http://schemas.openxmlformats.org/officeDocument/2006/relationships/diagramData" Target="diagrams/data1.xml"/><Relationship Id="rId41" Type="http://schemas.openxmlformats.org/officeDocument/2006/relationships/chart" Target="charts/chart11.xml"/><Relationship Id="rId54" Type="http://schemas.openxmlformats.org/officeDocument/2006/relationships/hyperlink" Target="https://www.bbc.co.uk/bitesize/guides/z49xxyc/revision/1" TargetMode="External"/><Relationship Id="rId62" Type="http://schemas.openxmlformats.org/officeDocument/2006/relationships/hyperlink" Target="https://www.investopedia.com/terms/s/stakeholder.asp" TargetMode="External"/><Relationship Id="rId70" Type="http://schemas.openxmlformats.org/officeDocument/2006/relationships/hyperlink" Target=":%20https:/www.swiftdigital.com.au/blog/government-stakeholders/%23:~:text=Government%20is%20an%20important%20stakeholder,critical%20to%20long%20term%20success." TargetMode="External"/><Relationship Id="rId75" Type="http://schemas.openxmlformats.org/officeDocument/2006/relationships/hyperlink" Target="https://www.zibtek.com/blog/10-challenges-to-think-about-when-upgrading-from-legacy-systems/" TargetMode="External"/><Relationship Id="rId83" Type="http://schemas.openxmlformats.org/officeDocument/2006/relationships/hyperlink" Target="https://www.thehartford.com/business-insurance/strategy/creating-marketing-department/role" TargetMode="External"/><Relationship Id="rId88" Type="http://schemas.openxmlformats.org/officeDocument/2006/relationships/hyperlink" Target="https://nnroad.com/blog/business-expansion-strategies/" TargetMode="External"/><Relationship Id="rId91" Type="http://schemas.openxmlformats.org/officeDocument/2006/relationships/hyperlink" Target="https://www.investopedia.com/terms/h/humanresources.asp"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diagramColors" Target="diagrams/colors1.xm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hyperlink" Target="https://www.activecampaign.com/blog/types-of-stakeholders%20" TargetMode="External"/><Relationship Id="rId57" Type="http://schemas.openxmlformats.org/officeDocument/2006/relationships/hyperlink" Target="https://www.bbc.co.uk/bitesize/guides/znf7nrd/revision/10%0Ahttps://www.bbc.co.uk/bitesize/guides/znf7nrd/revision/2" TargetMode="External"/><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19.png"/><Relationship Id="rId52" Type="http://schemas.openxmlformats.org/officeDocument/2006/relationships/hyperlink" Target="https://www.techtarget.com/searchcustomerexperience/definition/customer-service-and-support%20" TargetMode="External"/><Relationship Id="rId60" Type="http://schemas.openxmlformats.org/officeDocument/2006/relationships/hyperlink" Target="https://www.complianceprime.com/blog/2019/10/17/role-of-stakeholders-in-business-organization/%20" TargetMode="External"/><Relationship Id="rId65" Type="http://schemas.openxmlformats.org/officeDocument/2006/relationships/hyperlink" Target="https://www.gartner.com/en/information-technology/glossary/dark-data" TargetMode="External"/><Relationship Id="rId73" Type="http://schemas.openxmlformats.org/officeDocument/2006/relationships/hyperlink" Target="http://www.managementstudyguide.com/role-of-employees-in-organization-culture.htm" TargetMode="External"/><Relationship Id="rId78" Type="http://schemas.openxmlformats.org/officeDocument/2006/relationships/hyperlink" Target="https://www.lepide.com/blog/what-is-rot-data-and-how-to-manage-it/" TargetMode="External"/><Relationship Id="rId81" Type="http://schemas.openxmlformats.org/officeDocument/2006/relationships/hyperlink" Target="https://change.walkme.com/organizational-change-management/" TargetMode="External"/><Relationship Id="rId86" Type="http://schemas.openxmlformats.org/officeDocument/2006/relationships/hyperlink" Target="https://www.unep.org/explore-topics/technology/what-we-do/digital-transformation" TargetMode="External"/><Relationship Id="rId94" Type="http://schemas.openxmlformats.org/officeDocument/2006/relationships/hyperlink" Target="https://www.zoominfo.com/c/futuretec-group-llc/425728637" TargetMode="External"/><Relationship Id="rId4" Type="http://schemas.openxmlformats.org/officeDocument/2006/relationships/settings" Target="settings.xml"/><Relationship Id="rId9" Type="http://schemas.openxmlformats.org/officeDocument/2006/relationships/hyperlink" Target="https://forms.gle/D28Y3p1922ZG2EpW7" TargetMode="External"/><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image" Target="media/image16.png"/><Relationship Id="rId34" Type="http://schemas.openxmlformats.org/officeDocument/2006/relationships/chart" Target="charts/chart8.xml"/><Relationship Id="rId50" Type="http://schemas.openxmlformats.org/officeDocument/2006/relationships/hyperlink" Target="https://www.alva-group.com/blog/types-of-stakeholders-and-their-role-in-the-company/%20" TargetMode="External"/><Relationship Id="rId55" Type="http://schemas.openxmlformats.org/officeDocument/2006/relationships/hyperlink" Target="https://www.bbc.co.uk/bitesize/guides/zdxynrd/revision/2" TargetMode="External"/><Relationship Id="rId76" Type="http://schemas.openxmlformats.org/officeDocument/2006/relationships/hyperlink" Target="https://www.pearse-trust.ie/blog/roles-responsibilities-of-company-shareholder"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marketfinance.com/business-finance/why-you-should-consider-diversifying" TargetMode="External"/><Relationship Id="rId92" Type="http://schemas.openxmlformats.org/officeDocument/2006/relationships/hyperlink" Target="https://resources.workable.com/hr-terms/human-resources-definition" TargetMode="External"/><Relationship Id="rId2" Type="http://schemas.openxmlformats.org/officeDocument/2006/relationships/numbering" Target="numbering.xml"/><Relationship Id="rId29" Type="http://schemas.openxmlformats.org/officeDocument/2006/relationships/image" Target="media/image11.png"/><Relationship Id="rId24" Type="http://schemas.microsoft.com/office/2007/relationships/diagramDrawing" Target="diagrams/drawing1.xml"/><Relationship Id="rId40" Type="http://schemas.openxmlformats.org/officeDocument/2006/relationships/image" Target="media/image17.png"/><Relationship Id="rId45" Type="http://schemas.openxmlformats.org/officeDocument/2006/relationships/chart" Target="charts/chart13.xml"/><Relationship Id="rId66" Type="http://schemas.openxmlformats.org/officeDocument/2006/relationships/hyperlink" Target="http://neighborhoodeconomics.org/community-stakeholders/" TargetMode="External"/><Relationship Id="rId87" Type="http://schemas.openxmlformats.org/officeDocument/2006/relationships/hyperlink" Target="https://www.washingtonpost.com/technology/2021/09/28/how-to-recycle-repurpose-e-waste/" TargetMode="External"/><Relationship Id="rId61" Type="http://schemas.openxmlformats.org/officeDocument/2006/relationships/hyperlink" Target="https://educaloi.qc.ca/en/capsules/rights-and-responsibilities-of-employers-and-employees/" TargetMode="External"/><Relationship Id="rId82" Type="http://schemas.openxmlformats.org/officeDocument/2006/relationships/hyperlink" Target="https://cpl.thalesgroup.com/software-monetization/benefits-of-digital-transformation" TargetMode="External"/><Relationship Id="rId19" Type="http://schemas.openxmlformats.org/officeDocument/2006/relationships/chart" Target="charts/chart4.xml"/><Relationship Id="rId14" Type="http://schemas.openxmlformats.org/officeDocument/2006/relationships/chart" Target="charts/chart1.xml"/><Relationship Id="rId30" Type="http://schemas.openxmlformats.org/officeDocument/2006/relationships/image" Target="media/image12.png"/><Relationship Id="rId35" Type="http://schemas.openxmlformats.org/officeDocument/2006/relationships/chart" Target="charts/chart9.xml"/><Relationship Id="rId56" Type="http://schemas.openxmlformats.org/officeDocument/2006/relationships/hyperlink" Target="https://www.bbc.co.uk/bitesize/guides/zvhrrj6/revision/6." TargetMode="External"/><Relationship Id="rId77" Type="http://schemas.openxmlformats.org/officeDocument/2006/relationships/hyperlink" Target="https://blog.hypeinnovation.com/planned-change-management" TargetMode="External"/><Relationship Id="rId8" Type="http://schemas.openxmlformats.org/officeDocument/2006/relationships/image" Target="media/image1.jpg"/><Relationship Id="rId51" Type="http://schemas.openxmlformats.org/officeDocument/2006/relationships/hyperlink" Target="https://www.alva-group.com/blog/what-are-the-impacts-of-stakeholders-on-a-business/%20" TargetMode="External"/><Relationship Id="rId72" Type="http://schemas.openxmlformats.org/officeDocument/2006/relationships/hyperlink" Target="https://link.springer.com/referenceworkentry/10.1007%2F978-3-319-20928-9_748" TargetMode="External"/><Relationship Id="rId93" Type="http://schemas.openxmlformats.org/officeDocument/2006/relationships/hyperlink" Target="https://www.wrike.com/marketing-guide/marketing-team-departmen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Marwan\HTU\Second%20Year\Fall%20Semester\Managing%20a%20Successful%20Computing%20Project\Mid\The%20Environmental%20Impact%20of%20Digital%20Transformation.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Educational Level</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D256-40F4-988D-9CA7E865D91E}"/>
              </c:ext>
            </c:extLst>
          </c:dPt>
          <c:dPt>
            <c:idx val="1"/>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3-D256-40F4-988D-9CA7E865D91E}"/>
              </c:ext>
            </c:extLst>
          </c:dPt>
          <c:dPt>
            <c:idx val="2"/>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p3d/>
            </c:spPr>
            <c:extLst>
              <c:ext xmlns:c16="http://schemas.microsoft.com/office/drawing/2014/chart" uri="{C3380CC4-5D6E-409C-BE32-E72D297353CC}">
                <c16:uniqueId val="{00000005-D256-40F4-988D-9CA7E865D91E}"/>
              </c:ext>
            </c:extLst>
          </c:dPt>
          <c:dPt>
            <c:idx val="3"/>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07-D256-40F4-988D-9CA7E865D91E}"/>
              </c:ext>
            </c:extLst>
          </c:dPt>
          <c:dPt>
            <c:idx val="4"/>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09-D256-40F4-988D-9CA7E865D91E}"/>
              </c:ext>
            </c:extLst>
          </c:dPt>
          <c:dPt>
            <c:idx val="5"/>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0B-D256-40F4-988D-9CA7E865D91E}"/>
              </c:ext>
            </c:extLst>
          </c:dPt>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Sheet1!$A$2:$A$7</c:f>
              <c:strCache>
                <c:ptCount val="6"/>
                <c:pt idx="0">
                  <c:v>HS</c:v>
                </c:pt>
                <c:pt idx="1">
                  <c:v>UG</c:v>
                </c:pt>
                <c:pt idx="2">
                  <c:v>Dip</c:v>
                </c:pt>
                <c:pt idx="3">
                  <c:v>BSc</c:v>
                </c:pt>
                <c:pt idx="4">
                  <c:v>MS</c:v>
                </c:pt>
                <c:pt idx="5">
                  <c:v>PhD</c:v>
                </c:pt>
              </c:strCache>
            </c:strRef>
          </c:cat>
          <c:val>
            <c:numRef>
              <c:f>Sheet1!$B$2:$B$7</c:f>
              <c:numCache>
                <c:formatCode>General</c:formatCode>
                <c:ptCount val="6"/>
                <c:pt idx="0">
                  <c:v>0</c:v>
                </c:pt>
                <c:pt idx="1">
                  <c:v>1</c:v>
                </c:pt>
                <c:pt idx="2">
                  <c:v>0</c:v>
                </c:pt>
                <c:pt idx="3">
                  <c:v>8</c:v>
                </c:pt>
                <c:pt idx="4">
                  <c:v>2</c:v>
                </c:pt>
                <c:pt idx="5">
                  <c:v>0</c:v>
                </c:pt>
              </c:numCache>
            </c:numRef>
          </c:val>
          <c:extLst>
            <c:ext xmlns:c16="http://schemas.microsoft.com/office/drawing/2014/chart" uri="{C3380CC4-5D6E-409C-BE32-E72D297353CC}">
              <c16:uniqueId val="{0000000C-D256-40F4-988D-9CA7E865D91E}"/>
            </c:ext>
          </c:extLst>
        </c:ser>
        <c:dLbls>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bg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Effect on the Environment</c:v>
                </c:pt>
              </c:strCache>
            </c:strRef>
          </c:tx>
          <c:dPt>
            <c:idx val="0"/>
            <c:bubble3D val="0"/>
            <c:spPr>
              <a:solidFill>
                <a:srgbClr val="00B050"/>
              </a:solidFill>
              <a:ln>
                <a:noFill/>
              </a:ln>
              <a:effectLst/>
              <a:sp3d/>
            </c:spPr>
            <c:extLst>
              <c:ext xmlns:c16="http://schemas.microsoft.com/office/drawing/2014/chart" uri="{C3380CC4-5D6E-409C-BE32-E72D297353CC}">
                <c16:uniqueId val="{00000001-4EF6-42BD-BB0F-8A3985F4BAE8}"/>
              </c:ext>
            </c:extLst>
          </c:dPt>
          <c:dPt>
            <c:idx val="1"/>
            <c:bubble3D val="0"/>
            <c:spPr>
              <a:solidFill>
                <a:srgbClr val="C00000"/>
              </a:solidFill>
              <a:ln>
                <a:noFill/>
              </a:ln>
              <a:effectLst/>
              <a:sp3d/>
            </c:spPr>
            <c:extLst>
              <c:ext xmlns:c16="http://schemas.microsoft.com/office/drawing/2014/chart" uri="{C3380CC4-5D6E-409C-BE32-E72D297353CC}">
                <c16:uniqueId val="{00000003-4EF6-42BD-BB0F-8A3985F4BAE8}"/>
              </c:ext>
            </c:extLst>
          </c:dPt>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Sheet1!$A$2:$A$3</c:f>
              <c:strCache>
                <c:ptCount val="2"/>
                <c:pt idx="0">
                  <c:v>Positive</c:v>
                </c:pt>
                <c:pt idx="1">
                  <c:v>Negative</c:v>
                </c:pt>
              </c:strCache>
            </c:strRef>
          </c:cat>
          <c:val>
            <c:numRef>
              <c:f>Sheet1!$B$2:$B$3</c:f>
              <c:numCache>
                <c:formatCode>General</c:formatCode>
                <c:ptCount val="2"/>
                <c:pt idx="0">
                  <c:v>2</c:v>
                </c:pt>
                <c:pt idx="1">
                  <c:v>9</c:v>
                </c:pt>
              </c:numCache>
            </c:numRef>
          </c:val>
          <c:extLst>
            <c:ext xmlns:c16="http://schemas.microsoft.com/office/drawing/2014/chart" uri="{C3380CC4-5D6E-409C-BE32-E72D297353CC}">
              <c16:uniqueId val="{0000000A-4EF6-42BD-BB0F-8A3985F4BAE8}"/>
            </c:ext>
          </c:extLst>
        </c:ser>
        <c:dLbls>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bg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b="1"/>
              <a:t>Percentage of Useful Data</a:t>
            </a:r>
          </a:p>
        </c:rich>
      </c:tx>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'The Environmental Impact of Dig'!$L$2:$L$12</c:f>
              <c:numCache>
                <c:formatCode>General</c:formatCode>
                <c:ptCount val="11"/>
                <c:pt idx="0">
                  <c:v>40</c:v>
                </c:pt>
                <c:pt idx="1">
                  <c:v>50</c:v>
                </c:pt>
                <c:pt idx="2">
                  <c:v>40</c:v>
                </c:pt>
                <c:pt idx="3">
                  <c:v>65</c:v>
                </c:pt>
                <c:pt idx="4">
                  <c:v>50</c:v>
                </c:pt>
                <c:pt idx="5">
                  <c:v>80</c:v>
                </c:pt>
                <c:pt idx="6">
                  <c:v>60</c:v>
                </c:pt>
                <c:pt idx="7">
                  <c:v>83</c:v>
                </c:pt>
                <c:pt idx="8">
                  <c:v>42</c:v>
                </c:pt>
                <c:pt idx="9">
                  <c:v>75</c:v>
                </c:pt>
                <c:pt idx="10">
                  <c:v>60</c:v>
                </c:pt>
              </c:numCache>
            </c:numRef>
          </c:val>
          <c:extLst>
            <c:ext xmlns:c16="http://schemas.microsoft.com/office/drawing/2014/chart" uri="{C3380CC4-5D6E-409C-BE32-E72D297353CC}">
              <c16:uniqueId val="{00000000-4688-4886-A453-3570003227E6}"/>
            </c:ext>
          </c:extLst>
        </c:ser>
        <c:dLbls>
          <c:dLblPos val="outEnd"/>
          <c:showLegendKey val="0"/>
          <c:showVal val="1"/>
          <c:showCatName val="0"/>
          <c:showSerName val="0"/>
          <c:showPercent val="0"/>
          <c:showBubbleSize val="0"/>
        </c:dLbls>
        <c:gapWidth val="219"/>
        <c:overlap val="-27"/>
        <c:axId val="378227584"/>
        <c:axId val="378228000"/>
      </c:barChart>
      <c:catAx>
        <c:axId val="378227584"/>
        <c:scaling>
          <c:orientation val="minMax"/>
        </c:scaling>
        <c:delete val="1"/>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Responses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majorTickMark val="none"/>
        <c:minorTickMark val="none"/>
        <c:tickLblPos val="nextTo"/>
        <c:crossAx val="378228000"/>
        <c:crosses val="autoZero"/>
        <c:auto val="1"/>
        <c:lblAlgn val="ctr"/>
        <c:lblOffset val="100"/>
        <c:noMultiLvlLbl val="0"/>
      </c:catAx>
      <c:valAx>
        <c:axId val="378228000"/>
        <c:scaling>
          <c:orientation val="minMax"/>
          <c:max val="100"/>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782275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Awarness of Data Retention</c:v>
                </c:pt>
              </c:strCache>
            </c:strRef>
          </c:tx>
          <c:dPt>
            <c:idx val="0"/>
            <c:bubble3D val="0"/>
            <c:spPr>
              <a:solidFill>
                <a:srgbClr val="00B050"/>
              </a:solidFill>
              <a:ln>
                <a:noFill/>
              </a:ln>
              <a:effectLst/>
              <a:sp3d/>
            </c:spPr>
            <c:extLst>
              <c:ext xmlns:c16="http://schemas.microsoft.com/office/drawing/2014/chart" uri="{C3380CC4-5D6E-409C-BE32-E72D297353CC}">
                <c16:uniqueId val="{00000001-39BF-44C4-9C6E-E1332A7BDE33}"/>
              </c:ext>
            </c:extLst>
          </c:dPt>
          <c:dPt>
            <c:idx val="1"/>
            <c:bubble3D val="0"/>
            <c:spPr>
              <a:solidFill>
                <a:srgbClr val="C00000"/>
              </a:solidFill>
              <a:ln>
                <a:noFill/>
              </a:ln>
              <a:effectLst/>
              <a:sp3d/>
            </c:spPr>
            <c:extLst>
              <c:ext xmlns:c16="http://schemas.microsoft.com/office/drawing/2014/chart" uri="{C3380CC4-5D6E-409C-BE32-E72D297353CC}">
                <c16:uniqueId val="{00000003-39BF-44C4-9C6E-E1332A7BDE33}"/>
              </c:ext>
            </c:extLst>
          </c:dPt>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Sheet1!$A$2:$A$3</c:f>
              <c:strCache>
                <c:ptCount val="2"/>
                <c:pt idx="0">
                  <c:v>Aware</c:v>
                </c:pt>
                <c:pt idx="1">
                  <c:v>Not Aware</c:v>
                </c:pt>
              </c:strCache>
            </c:strRef>
          </c:cat>
          <c:val>
            <c:numRef>
              <c:f>Sheet1!$B$2:$B$3</c:f>
              <c:numCache>
                <c:formatCode>General</c:formatCode>
                <c:ptCount val="2"/>
                <c:pt idx="0">
                  <c:v>7</c:v>
                </c:pt>
                <c:pt idx="1">
                  <c:v>4</c:v>
                </c:pt>
              </c:numCache>
            </c:numRef>
          </c:val>
          <c:extLst>
            <c:ext xmlns:c16="http://schemas.microsoft.com/office/drawing/2014/chart" uri="{C3380CC4-5D6E-409C-BE32-E72D297353CC}">
              <c16:uniqueId val="{00000004-39BF-44C4-9C6E-E1332A7BDE33}"/>
            </c:ext>
          </c:extLst>
        </c:ser>
        <c:dLbls>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bg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Deleting Unneccessary Data</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D23D-4324-90AE-F1FB4609F8B5}"/>
              </c:ext>
            </c:extLst>
          </c:dPt>
          <c:dPt>
            <c:idx val="1"/>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3-D23D-4324-90AE-F1FB4609F8B5}"/>
              </c:ext>
            </c:extLst>
          </c:dPt>
          <c:dPt>
            <c:idx val="2"/>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p3d/>
            </c:spPr>
            <c:extLst>
              <c:ext xmlns:c16="http://schemas.microsoft.com/office/drawing/2014/chart" uri="{C3380CC4-5D6E-409C-BE32-E72D297353CC}">
                <c16:uniqueId val="{00000005-D23D-4324-90AE-F1FB4609F8B5}"/>
              </c:ext>
            </c:extLst>
          </c:dPt>
          <c:dPt>
            <c:idx val="3"/>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07-D23D-4324-90AE-F1FB4609F8B5}"/>
              </c:ext>
            </c:extLst>
          </c:dPt>
          <c:dPt>
            <c:idx val="4"/>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09-D23D-4324-90AE-F1FB4609F8B5}"/>
              </c:ext>
            </c:extLst>
          </c:dPt>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Sheet1!$A$2:$A$6</c:f>
              <c:strCache>
                <c:ptCount val="5"/>
                <c:pt idx="0">
                  <c:v>Always</c:v>
                </c:pt>
                <c:pt idx="1">
                  <c:v>Usually</c:v>
                </c:pt>
                <c:pt idx="2">
                  <c:v>Often</c:v>
                </c:pt>
                <c:pt idx="3">
                  <c:v>Sometimes</c:v>
                </c:pt>
                <c:pt idx="4">
                  <c:v>Never</c:v>
                </c:pt>
              </c:strCache>
            </c:strRef>
          </c:cat>
          <c:val>
            <c:numRef>
              <c:f>Sheet1!$B$2:$B$6</c:f>
              <c:numCache>
                <c:formatCode>General</c:formatCode>
                <c:ptCount val="5"/>
                <c:pt idx="0">
                  <c:v>0</c:v>
                </c:pt>
                <c:pt idx="1">
                  <c:v>1</c:v>
                </c:pt>
                <c:pt idx="2">
                  <c:v>3</c:v>
                </c:pt>
                <c:pt idx="3">
                  <c:v>7</c:v>
                </c:pt>
                <c:pt idx="4">
                  <c:v>0</c:v>
                </c:pt>
              </c:numCache>
            </c:numRef>
          </c:val>
          <c:extLst>
            <c:ext xmlns:c16="http://schemas.microsoft.com/office/drawing/2014/chart" uri="{C3380CC4-5D6E-409C-BE32-E72D297353CC}">
              <c16:uniqueId val="{0000000C-D23D-4324-90AE-F1FB4609F8B5}"/>
            </c:ext>
          </c:extLst>
        </c:ser>
        <c:dLbls>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bg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Recomendations</a:t>
            </a:r>
          </a:p>
        </c:rich>
      </c:tx>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Sheet1!$B$1</c:f>
              <c:strCache>
                <c:ptCount val="1"/>
                <c:pt idx="0">
                  <c:v>Suggestions</c:v>
                </c:pt>
              </c:strCache>
            </c:strRef>
          </c:tx>
          <c:spPr>
            <a:solidFill>
              <a:srgbClr val="92D050"/>
            </a:solidFill>
            <a:ln>
              <a:noFill/>
            </a:ln>
            <a:effectLst/>
            <a:sp3d/>
          </c:spPr>
          <c:invertIfNegative val="0"/>
          <c:dPt>
            <c:idx val="0"/>
            <c:invertIfNegative val="0"/>
            <c:bubble3D val="0"/>
            <c:extLst>
              <c:ext xmlns:c16="http://schemas.microsoft.com/office/drawing/2014/chart" uri="{C3380CC4-5D6E-409C-BE32-E72D297353CC}">
                <c16:uniqueId val="{00000000-419C-44DA-B799-413EFF4D6ABC}"/>
              </c:ext>
            </c:extLst>
          </c:dPt>
          <c:dPt>
            <c:idx val="1"/>
            <c:invertIfNegative val="0"/>
            <c:bubble3D val="0"/>
            <c:spPr>
              <a:solidFill>
                <a:srgbClr val="FFC000"/>
              </a:solidFill>
              <a:ln>
                <a:noFill/>
              </a:ln>
              <a:effectLst/>
              <a:sp3d/>
            </c:spPr>
            <c:extLst>
              <c:ext xmlns:c16="http://schemas.microsoft.com/office/drawing/2014/chart" uri="{C3380CC4-5D6E-409C-BE32-E72D297353CC}">
                <c16:uniqueId val="{00000002-419C-44DA-B799-413EFF4D6ABC}"/>
              </c:ext>
            </c:extLst>
          </c:dPt>
          <c:dPt>
            <c:idx val="2"/>
            <c:invertIfNegative val="0"/>
            <c:bubble3D val="0"/>
            <c:spPr>
              <a:solidFill>
                <a:srgbClr val="3967B9"/>
              </a:solidFill>
              <a:ln>
                <a:noFill/>
              </a:ln>
              <a:effectLst/>
              <a:sp3d/>
            </c:spPr>
            <c:extLst>
              <c:ext xmlns:c16="http://schemas.microsoft.com/office/drawing/2014/chart" uri="{C3380CC4-5D6E-409C-BE32-E72D297353CC}">
                <c16:uniqueId val="{00000004-419C-44DA-B799-413EFF4D6ABC}"/>
              </c:ext>
            </c:extLst>
          </c:dPt>
          <c:dPt>
            <c:idx val="3"/>
            <c:invertIfNegative val="0"/>
            <c:bubble3D val="0"/>
            <c:spPr>
              <a:solidFill>
                <a:srgbClr val="FF6699"/>
              </a:solidFill>
              <a:ln>
                <a:noFill/>
              </a:ln>
              <a:effectLst/>
              <a:sp3d/>
            </c:spPr>
            <c:extLst>
              <c:ext xmlns:c16="http://schemas.microsoft.com/office/drawing/2014/chart" uri="{C3380CC4-5D6E-409C-BE32-E72D297353CC}">
                <c16:uniqueId val="{00000006-419C-44DA-B799-413EFF4D6ABC}"/>
              </c:ext>
            </c:extLst>
          </c:dPt>
          <c:dPt>
            <c:idx val="4"/>
            <c:invertIfNegative val="0"/>
            <c:bubble3D val="0"/>
            <c:spPr>
              <a:solidFill>
                <a:srgbClr val="00CC99"/>
              </a:solidFill>
              <a:ln>
                <a:noFill/>
              </a:ln>
              <a:effectLst/>
              <a:sp3d/>
            </c:spPr>
            <c:extLst>
              <c:ext xmlns:c16="http://schemas.microsoft.com/office/drawing/2014/chart" uri="{C3380CC4-5D6E-409C-BE32-E72D297353CC}">
                <c16:uniqueId val="{00000008-419C-44DA-B799-413EFF4D6ABC}"/>
              </c:ext>
            </c:extLst>
          </c:dPt>
          <c:dPt>
            <c:idx val="5"/>
            <c:invertIfNegative val="0"/>
            <c:bubble3D val="0"/>
            <c:spPr>
              <a:solidFill>
                <a:srgbClr val="FF9933"/>
              </a:solidFill>
              <a:ln>
                <a:noFill/>
              </a:ln>
              <a:effectLst/>
              <a:sp3d/>
            </c:spPr>
            <c:extLst>
              <c:ext xmlns:c16="http://schemas.microsoft.com/office/drawing/2014/chart" uri="{C3380CC4-5D6E-409C-BE32-E72D297353CC}">
                <c16:uniqueId val="{00000009-419C-44DA-B799-413EFF4D6ABC}"/>
              </c:ext>
            </c:extLst>
          </c:dPt>
          <c:dPt>
            <c:idx val="6"/>
            <c:invertIfNegative val="0"/>
            <c:bubble3D val="0"/>
            <c:spPr>
              <a:solidFill>
                <a:srgbClr val="CC66FF"/>
              </a:solidFill>
              <a:ln>
                <a:noFill/>
              </a:ln>
              <a:effectLst/>
              <a:sp3d/>
            </c:spPr>
            <c:extLst>
              <c:ext xmlns:c16="http://schemas.microsoft.com/office/drawing/2014/chart" uri="{C3380CC4-5D6E-409C-BE32-E72D297353CC}">
                <c16:uniqueId val="{0000000A-419C-44DA-B799-413EFF4D6AB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Decreas The Number of Datacenters</c:v>
                </c:pt>
                <c:pt idx="1">
                  <c:v>Recycling Electronic Waste</c:v>
                </c:pt>
                <c:pt idx="2">
                  <c:v>Spreading More Awareness</c:v>
                </c:pt>
                <c:pt idx="3">
                  <c:v>Writing Efficient Programs to Save  Energy</c:v>
                </c:pt>
                <c:pt idx="4">
                  <c:v>Enforcing Regulations and Policies</c:v>
                </c:pt>
                <c:pt idx="5">
                  <c:v>Depending More on Renewable Energy</c:v>
                </c:pt>
                <c:pt idx="6">
                  <c:v>Giving Individuals Useful Tips</c:v>
                </c:pt>
              </c:strCache>
            </c:strRef>
          </c:cat>
          <c:val>
            <c:numRef>
              <c:f>Sheet1!$B$2:$B$8</c:f>
              <c:numCache>
                <c:formatCode>General</c:formatCode>
                <c:ptCount val="7"/>
                <c:pt idx="0">
                  <c:v>2</c:v>
                </c:pt>
                <c:pt idx="1">
                  <c:v>2</c:v>
                </c:pt>
                <c:pt idx="2">
                  <c:v>2</c:v>
                </c:pt>
                <c:pt idx="3">
                  <c:v>1</c:v>
                </c:pt>
                <c:pt idx="4">
                  <c:v>1</c:v>
                </c:pt>
                <c:pt idx="5">
                  <c:v>1</c:v>
                </c:pt>
                <c:pt idx="6">
                  <c:v>1</c:v>
                </c:pt>
              </c:numCache>
            </c:numRef>
          </c:val>
          <c:extLst>
            <c:ext xmlns:c16="http://schemas.microsoft.com/office/drawing/2014/chart" uri="{C3380CC4-5D6E-409C-BE32-E72D297353CC}">
              <c16:uniqueId val="{00000007-419C-44DA-B799-413EFF4D6ABC}"/>
            </c:ext>
          </c:extLst>
        </c:ser>
        <c:dLbls>
          <c:showLegendKey val="0"/>
          <c:showVal val="1"/>
          <c:showCatName val="0"/>
          <c:showSerName val="0"/>
          <c:showPercent val="0"/>
          <c:showBubbleSize val="0"/>
        </c:dLbls>
        <c:gapWidth val="95"/>
        <c:gapDepth val="95"/>
        <c:shape val="box"/>
        <c:axId val="2060188687"/>
        <c:axId val="2060189519"/>
        <c:axId val="0"/>
      </c:bar3DChart>
      <c:catAx>
        <c:axId val="206018868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0189519"/>
        <c:crosses val="autoZero"/>
        <c:auto val="1"/>
        <c:lblAlgn val="ctr"/>
        <c:lblOffset val="100"/>
        <c:noMultiLvlLbl val="0"/>
      </c:catAx>
      <c:valAx>
        <c:axId val="2060189519"/>
        <c:scaling>
          <c:orientation val="minMax"/>
        </c:scaling>
        <c:delete val="1"/>
        <c:axPos val="l"/>
        <c:numFmt formatCode="General" sourceLinked="1"/>
        <c:majorTickMark val="none"/>
        <c:minorTickMark val="none"/>
        <c:tickLblPos val="nextTo"/>
        <c:crossAx val="2060188687"/>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dk1"/>
                </a:solidFill>
                <a:latin typeface="+mn-lt"/>
                <a:ea typeface="+mn-ea"/>
                <a:cs typeface="+mn-cs"/>
              </a:defRPr>
            </a:pPr>
            <a:r>
              <a:rPr lang="en-US">
                <a:latin typeface="Times New Roman" panose="02020603050405020304" pitchFamily="18" charset="0"/>
                <a:cs typeface="Times New Roman" panose="02020603050405020304" pitchFamily="18" charset="0"/>
              </a:rPr>
              <a:t>Organizations' Data</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dk1"/>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Organizations' Data</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DC81-427B-A43F-8C8E4D3F3CA1}"/>
              </c:ext>
            </c:extLst>
          </c:dPt>
          <c:dPt>
            <c:idx val="1"/>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2-DC81-427B-A43F-8C8E4D3F3CA1}"/>
              </c:ext>
            </c:extLst>
          </c:dPt>
          <c:dPt>
            <c:idx val="2"/>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p3d/>
            </c:spPr>
            <c:extLst>
              <c:ext xmlns:c16="http://schemas.microsoft.com/office/drawing/2014/chart" uri="{C3380CC4-5D6E-409C-BE32-E72D297353CC}">
                <c16:uniqueId val="{00000003-DC81-427B-A43F-8C8E4D3F3CA1}"/>
              </c:ext>
            </c:extLst>
          </c:dPt>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Sheet1!$A$2:$A$4</c:f>
              <c:strCache>
                <c:ptCount val="3"/>
                <c:pt idx="0">
                  <c:v>ROT Data</c:v>
                </c:pt>
                <c:pt idx="1">
                  <c:v>Dark Data</c:v>
                </c:pt>
                <c:pt idx="2">
                  <c:v>Business Crucial Data</c:v>
                </c:pt>
              </c:strCache>
            </c:strRef>
          </c:cat>
          <c:val>
            <c:numRef>
              <c:f>Sheet1!$B$2:$B$4</c:f>
              <c:numCache>
                <c:formatCode>0%</c:formatCode>
                <c:ptCount val="3"/>
                <c:pt idx="0">
                  <c:v>0.33</c:v>
                </c:pt>
                <c:pt idx="1">
                  <c:v>0.52</c:v>
                </c:pt>
                <c:pt idx="2">
                  <c:v>0.15</c:v>
                </c:pt>
              </c:numCache>
            </c:numRef>
          </c:val>
          <c:extLst>
            <c:ext xmlns:c16="http://schemas.microsoft.com/office/drawing/2014/chart" uri="{C3380CC4-5D6E-409C-BE32-E72D297353CC}">
              <c16:uniqueId val="{00000000-DC81-427B-A43F-8C8E4D3F3CA1}"/>
            </c:ext>
          </c:extLst>
        </c:ser>
        <c:dLbls>
          <c:showLegendKey val="0"/>
          <c:showVal val="0"/>
          <c:showCatName val="0"/>
          <c:showSerName val="0"/>
          <c:showPercent val="1"/>
          <c:showBubbleSize val="0"/>
          <c:showLeaderLines val="1"/>
        </c:dLbls>
      </c:pie3DChart>
      <c:spPr>
        <a:noFill/>
        <a:ln>
          <a:noFill/>
        </a:ln>
        <a:effectLst/>
      </c:spPr>
    </c:plotArea>
    <c:legend>
      <c:legendPos val="t"/>
      <c:legendEntry>
        <c:idx val="0"/>
        <c:txPr>
          <a:bodyPr rot="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legendEntry>
      <c:legendEntry>
        <c:idx val="1"/>
        <c:txPr>
          <a:bodyPr rot="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legendEntry>
      <c:legendEntry>
        <c:idx val="2"/>
        <c:txPr>
          <a:bodyPr rot="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bg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Age</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45FB-4802-AF4D-0D44BF181FB9}"/>
              </c:ext>
            </c:extLst>
          </c:dPt>
          <c:dPt>
            <c:idx val="1"/>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3-45FB-4802-AF4D-0D44BF181FB9}"/>
              </c:ext>
            </c:extLst>
          </c:dPt>
          <c:dPt>
            <c:idx val="2"/>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p3d/>
            </c:spPr>
            <c:extLst>
              <c:ext xmlns:c16="http://schemas.microsoft.com/office/drawing/2014/chart" uri="{C3380CC4-5D6E-409C-BE32-E72D297353CC}">
                <c16:uniqueId val="{00000005-8DA6-4216-9618-3814437ACED8}"/>
              </c:ext>
            </c:extLst>
          </c:dPt>
          <c:dPt>
            <c:idx val="3"/>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07-8DA6-4216-9618-3814437ACED8}"/>
              </c:ext>
            </c:extLst>
          </c:dPt>
          <c:dPt>
            <c:idx val="4"/>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09-8DA6-4216-9618-3814437ACED8}"/>
              </c:ext>
            </c:extLst>
          </c:dPt>
          <c:dPt>
            <c:idx val="5"/>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0B-8DA6-4216-9618-3814437ACED8}"/>
              </c:ext>
            </c:extLst>
          </c:dPt>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Sheet1!$A$2:$A$7</c:f>
              <c:strCache>
                <c:ptCount val="6"/>
                <c:pt idx="0">
                  <c:v>18-24</c:v>
                </c:pt>
                <c:pt idx="1">
                  <c:v>25-34</c:v>
                </c:pt>
                <c:pt idx="2">
                  <c:v>35-44</c:v>
                </c:pt>
                <c:pt idx="3">
                  <c:v>45-54</c:v>
                </c:pt>
                <c:pt idx="4">
                  <c:v>55-64</c:v>
                </c:pt>
                <c:pt idx="5">
                  <c:v>65+</c:v>
                </c:pt>
              </c:strCache>
            </c:strRef>
          </c:cat>
          <c:val>
            <c:numRef>
              <c:f>Sheet1!$B$2:$B$7</c:f>
              <c:numCache>
                <c:formatCode>General</c:formatCode>
                <c:ptCount val="6"/>
                <c:pt idx="0">
                  <c:v>2</c:v>
                </c:pt>
                <c:pt idx="1">
                  <c:v>5</c:v>
                </c:pt>
                <c:pt idx="2">
                  <c:v>3</c:v>
                </c:pt>
                <c:pt idx="3">
                  <c:v>1</c:v>
                </c:pt>
                <c:pt idx="4">
                  <c:v>0</c:v>
                </c:pt>
                <c:pt idx="5">
                  <c:v>0</c:v>
                </c:pt>
              </c:numCache>
            </c:numRef>
          </c:val>
          <c:extLst>
            <c:ext xmlns:c16="http://schemas.microsoft.com/office/drawing/2014/chart" uri="{C3380CC4-5D6E-409C-BE32-E72D297353CC}">
              <c16:uniqueId val="{00000004-45FB-4802-AF4D-0D44BF181FB9}"/>
            </c:ext>
          </c:extLst>
        </c:ser>
        <c:dLbls>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bg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Gender</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437A-4F79-8652-B914834A8D8D}"/>
              </c:ext>
            </c:extLst>
          </c:dPt>
          <c:dPt>
            <c:idx val="1"/>
            <c:bubble3D val="0"/>
            <c:spPr>
              <a:solidFill>
                <a:srgbClr val="FF6699"/>
              </a:solidFill>
              <a:ln>
                <a:noFill/>
              </a:ln>
              <a:effectLst/>
              <a:sp3d/>
            </c:spPr>
            <c:extLst>
              <c:ext xmlns:c16="http://schemas.microsoft.com/office/drawing/2014/chart" uri="{C3380CC4-5D6E-409C-BE32-E72D297353CC}">
                <c16:uniqueId val="{00000002-0267-480D-9DF3-72B21CCE6CCD}"/>
              </c:ext>
            </c:extLst>
          </c:dPt>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Sheet1!$A$2:$A$3</c:f>
              <c:strCache>
                <c:ptCount val="2"/>
                <c:pt idx="0">
                  <c:v>Male</c:v>
                </c:pt>
                <c:pt idx="1">
                  <c:v>Female</c:v>
                </c:pt>
              </c:strCache>
            </c:strRef>
          </c:cat>
          <c:val>
            <c:numRef>
              <c:f>Sheet1!$B$2:$B$3</c:f>
              <c:numCache>
                <c:formatCode>General</c:formatCode>
                <c:ptCount val="2"/>
                <c:pt idx="0">
                  <c:v>7</c:v>
                </c:pt>
                <c:pt idx="1">
                  <c:v>4</c:v>
                </c:pt>
              </c:numCache>
            </c:numRef>
          </c:val>
          <c:extLst>
            <c:ext xmlns:c16="http://schemas.microsoft.com/office/drawing/2014/chart" uri="{C3380CC4-5D6E-409C-BE32-E72D297353CC}">
              <c16:uniqueId val="{00000000-0267-480D-9DF3-72B21CCE6CCD}"/>
            </c:ext>
          </c:extLst>
        </c:ser>
        <c:dLbls>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bg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dk1"/>
              </a:solidFill>
              <a:latin typeface="Times New Roman" panose="02020603050405020304" pitchFamily="18" charset="0"/>
              <a:ea typeface="+mn-ea"/>
              <a:cs typeface="Times New Roman" panose="02020603050405020304" pitchFamily="18" charset="0"/>
            </a:defRPr>
          </a:pPr>
          <a:endParaRPr lang="en-US"/>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Sheet1!$B$1</c:f>
              <c:strCache>
                <c:ptCount val="1"/>
                <c:pt idx="0">
                  <c:v>Organization's Name</c:v>
                </c:pt>
              </c:strCache>
            </c:strRef>
          </c:tx>
          <c:spPr>
            <a:solidFill>
              <a:schemeClr val="accent1"/>
            </a:solidFill>
            <a:ln>
              <a:noFill/>
            </a:ln>
            <a:effectLst/>
            <a:sp3d/>
          </c:spPr>
          <c:invertIfNegative val="0"/>
          <c:dPt>
            <c:idx val="0"/>
            <c:invertIfNegative val="0"/>
            <c:bubble3D val="0"/>
            <c:spPr>
              <a:solidFill>
                <a:srgbClr val="92D050"/>
              </a:solidFill>
              <a:ln>
                <a:noFill/>
              </a:ln>
              <a:effectLst/>
              <a:sp3d/>
            </c:spPr>
            <c:extLst>
              <c:ext xmlns:c16="http://schemas.microsoft.com/office/drawing/2014/chart" uri="{C3380CC4-5D6E-409C-BE32-E72D297353CC}">
                <c16:uniqueId val="{00000003-5588-4288-A617-431668BC49E7}"/>
              </c:ext>
            </c:extLst>
          </c:dPt>
          <c:dPt>
            <c:idx val="1"/>
            <c:invertIfNegative val="0"/>
            <c:bubble3D val="0"/>
            <c:spPr>
              <a:solidFill>
                <a:srgbClr val="FFC000"/>
              </a:solidFill>
              <a:ln>
                <a:noFill/>
              </a:ln>
              <a:effectLst/>
              <a:sp3d/>
            </c:spPr>
            <c:extLst>
              <c:ext xmlns:c16="http://schemas.microsoft.com/office/drawing/2014/chart" uri="{C3380CC4-5D6E-409C-BE32-E72D297353CC}">
                <c16:uniqueId val="{00000004-5588-4288-A617-431668BC49E7}"/>
              </c:ext>
            </c:extLst>
          </c:dPt>
          <c:dPt>
            <c:idx val="2"/>
            <c:invertIfNegative val="0"/>
            <c:bubble3D val="0"/>
            <c:spPr>
              <a:solidFill>
                <a:srgbClr val="3967B9"/>
              </a:solidFill>
              <a:ln>
                <a:noFill/>
              </a:ln>
              <a:effectLst/>
              <a:sp3d/>
            </c:spPr>
            <c:extLst>
              <c:ext xmlns:c16="http://schemas.microsoft.com/office/drawing/2014/chart" uri="{C3380CC4-5D6E-409C-BE32-E72D297353CC}">
                <c16:uniqueId val="{00000005-5588-4288-A617-431668BC49E7}"/>
              </c:ext>
            </c:extLst>
          </c:dPt>
          <c:dPt>
            <c:idx val="3"/>
            <c:invertIfNegative val="0"/>
            <c:bubble3D val="0"/>
            <c:spPr>
              <a:solidFill>
                <a:srgbClr val="FF6699"/>
              </a:solidFill>
              <a:ln>
                <a:noFill/>
              </a:ln>
              <a:effectLst/>
              <a:sp3d/>
            </c:spPr>
            <c:extLst>
              <c:ext xmlns:c16="http://schemas.microsoft.com/office/drawing/2014/chart" uri="{C3380CC4-5D6E-409C-BE32-E72D297353CC}">
                <c16:uniqueId val="{00000006-5588-4288-A617-431668BC49E7}"/>
              </c:ext>
            </c:extLst>
          </c:dPt>
          <c:dPt>
            <c:idx val="4"/>
            <c:invertIfNegative val="0"/>
            <c:bubble3D val="0"/>
            <c:spPr>
              <a:solidFill>
                <a:schemeClr val="bg1">
                  <a:lumMod val="65000"/>
                </a:schemeClr>
              </a:solidFill>
              <a:ln>
                <a:noFill/>
              </a:ln>
              <a:effectLst/>
              <a:sp3d/>
            </c:spPr>
            <c:extLst>
              <c:ext xmlns:c16="http://schemas.microsoft.com/office/drawing/2014/chart" uri="{C3380CC4-5D6E-409C-BE32-E72D297353CC}">
                <c16:uniqueId val="{00000007-5588-4288-A617-431668BC49E7}"/>
              </c:ext>
            </c:extLst>
          </c:dPt>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FutureTEC</c:v>
                </c:pt>
                <c:pt idx="1">
                  <c:v>Microsoft</c:v>
                </c:pt>
                <c:pt idx="2">
                  <c:v>Lenovo</c:v>
                </c:pt>
                <c:pt idx="3">
                  <c:v>Aramex</c:v>
                </c:pt>
                <c:pt idx="4">
                  <c:v>OPTIMIZA</c:v>
                </c:pt>
              </c:strCache>
            </c:strRef>
          </c:cat>
          <c:val>
            <c:numRef>
              <c:f>Sheet1!$B$2:$B$6</c:f>
              <c:numCache>
                <c:formatCode>General</c:formatCode>
                <c:ptCount val="5"/>
                <c:pt idx="0">
                  <c:v>6</c:v>
                </c:pt>
                <c:pt idx="1">
                  <c:v>2</c:v>
                </c:pt>
                <c:pt idx="2">
                  <c:v>1</c:v>
                </c:pt>
                <c:pt idx="3">
                  <c:v>1</c:v>
                </c:pt>
                <c:pt idx="4">
                  <c:v>1</c:v>
                </c:pt>
              </c:numCache>
            </c:numRef>
          </c:val>
          <c:extLst>
            <c:ext xmlns:c16="http://schemas.microsoft.com/office/drawing/2014/chart" uri="{C3380CC4-5D6E-409C-BE32-E72D297353CC}">
              <c16:uniqueId val="{00000000-5588-4288-A617-431668BC49E7}"/>
            </c:ext>
          </c:extLst>
        </c:ser>
        <c:dLbls>
          <c:showLegendKey val="0"/>
          <c:showVal val="1"/>
          <c:showCatName val="0"/>
          <c:showSerName val="0"/>
          <c:showPercent val="0"/>
          <c:showBubbleSize val="0"/>
        </c:dLbls>
        <c:gapWidth val="79"/>
        <c:shape val="box"/>
        <c:axId val="2060188687"/>
        <c:axId val="2060189519"/>
        <c:axId val="0"/>
      </c:bar3DChart>
      <c:catAx>
        <c:axId val="20601886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cap="all" spc="120" normalizeH="0" baseline="0">
                <a:solidFill>
                  <a:schemeClr val="dk1"/>
                </a:solidFill>
                <a:latin typeface="+mn-lt"/>
                <a:ea typeface="+mn-ea"/>
                <a:cs typeface="+mn-cs"/>
              </a:defRPr>
            </a:pPr>
            <a:endParaRPr lang="en-US"/>
          </a:p>
        </c:txPr>
        <c:crossAx val="2060189519"/>
        <c:crosses val="autoZero"/>
        <c:auto val="1"/>
        <c:lblAlgn val="ctr"/>
        <c:lblOffset val="100"/>
        <c:noMultiLvlLbl val="0"/>
      </c:catAx>
      <c:valAx>
        <c:axId val="2060189519"/>
        <c:scaling>
          <c:orientation val="minMax"/>
        </c:scaling>
        <c:delete val="1"/>
        <c:axPos val="l"/>
        <c:numFmt formatCode="General" sourceLinked="1"/>
        <c:majorTickMark val="none"/>
        <c:minorTickMark val="none"/>
        <c:tickLblPos val="nextTo"/>
        <c:crossAx val="20601886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bg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Awareness</c:v>
                </c:pt>
              </c:strCache>
            </c:strRef>
          </c:tx>
          <c:dPt>
            <c:idx val="0"/>
            <c:bubble3D val="0"/>
            <c:spPr>
              <a:solidFill>
                <a:srgbClr val="00B050"/>
              </a:solidFill>
              <a:ln>
                <a:noFill/>
              </a:ln>
              <a:effectLst/>
              <a:sp3d/>
            </c:spPr>
            <c:extLst>
              <c:ext xmlns:c16="http://schemas.microsoft.com/office/drawing/2014/chart" uri="{C3380CC4-5D6E-409C-BE32-E72D297353CC}">
                <c16:uniqueId val="{00000001-09A4-4731-AB1C-BFAFF21853C3}"/>
              </c:ext>
            </c:extLst>
          </c:dPt>
          <c:dPt>
            <c:idx val="1"/>
            <c:bubble3D val="0"/>
            <c:spPr>
              <a:solidFill>
                <a:srgbClr val="C00000"/>
              </a:solidFill>
              <a:ln>
                <a:noFill/>
              </a:ln>
              <a:effectLst/>
              <a:sp3d/>
            </c:spPr>
            <c:extLst>
              <c:ext xmlns:c16="http://schemas.microsoft.com/office/drawing/2014/chart" uri="{C3380CC4-5D6E-409C-BE32-E72D297353CC}">
                <c16:uniqueId val="{00000003-09A4-4731-AB1C-BFAFF21853C3}"/>
              </c:ext>
            </c:extLst>
          </c:dPt>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Sheet1!$A$2:$A$3</c:f>
              <c:strCache>
                <c:ptCount val="2"/>
                <c:pt idx="0">
                  <c:v>Aware</c:v>
                </c:pt>
                <c:pt idx="1">
                  <c:v>Not Aware</c:v>
                </c:pt>
              </c:strCache>
            </c:strRef>
          </c:cat>
          <c:val>
            <c:numRef>
              <c:f>Sheet1!$B$2:$B$3</c:f>
              <c:numCache>
                <c:formatCode>General</c:formatCode>
                <c:ptCount val="2"/>
                <c:pt idx="0">
                  <c:v>8</c:v>
                </c:pt>
                <c:pt idx="1">
                  <c:v>3</c:v>
                </c:pt>
              </c:numCache>
            </c:numRef>
          </c:val>
          <c:extLst>
            <c:ext xmlns:c16="http://schemas.microsoft.com/office/drawing/2014/chart" uri="{C3380CC4-5D6E-409C-BE32-E72D297353CC}">
              <c16:uniqueId val="{0000000C-09A4-4731-AB1C-BFAFF21853C3}"/>
            </c:ext>
          </c:extLst>
        </c:ser>
        <c:dLbls>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bg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ysClr val="windowText" lastClr="000000"/>
                </a:solidFill>
                <a:latin typeface="Times New Roman" panose="02020603050405020304" pitchFamily="18" charset="0"/>
                <a:cs typeface="Times New Roman" panose="02020603050405020304" pitchFamily="18" charset="0"/>
              </a:rPr>
              <a:t>Level of Awareness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Sheet1!$B$1</c:f>
              <c:strCache>
                <c:ptCount val="1"/>
                <c:pt idx="0">
                  <c:v>Level of Awareness</c:v>
                </c:pt>
              </c:strCache>
            </c:strRef>
          </c:tx>
          <c:spPr>
            <a:solidFill>
              <a:schemeClr val="accent1"/>
            </a:solidFill>
            <a:ln>
              <a:noFill/>
            </a:ln>
            <a:effectLst/>
            <a:sp3d/>
          </c:spPr>
          <c:invertIfNegative val="0"/>
          <c:dPt>
            <c:idx val="0"/>
            <c:invertIfNegative val="0"/>
            <c:bubble3D val="0"/>
            <c:extLst>
              <c:ext xmlns:c16="http://schemas.microsoft.com/office/drawing/2014/chart" uri="{C3380CC4-5D6E-409C-BE32-E72D297353CC}">
                <c16:uniqueId val="{00000001-5FF9-4EF4-988A-AAFB0C2DB666}"/>
              </c:ext>
            </c:extLst>
          </c:dPt>
          <c:dPt>
            <c:idx val="1"/>
            <c:invertIfNegative val="0"/>
            <c:bubble3D val="0"/>
            <c:extLst>
              <c:ext xmlns:c16="http://schemas.microsoft.com/office/drawing/2014/chart" uri="{C3380CC4-5D6E-409C-BE32-E72D297353CC}">
                <c16:uniqueId val="{00000003-5FF9-4EF4-988A-AAFB0C2DB666}"/>
              </c:ext>
            </c:extLst>
          </c:dPt>
          <c:dPt>
            <c:idx val="2"/>
            <c:invertIfNegative val="0"/>
            <c:bubble3D val="0"/>
            <c:extLst>
              <c:ext xmlns:c16="http://schemas.microsoft.com/office/drawing/2014/chart" uri="{C3380CC4-5D6E-409C-BE32-E72D297353CC}">
                <c16:uniqueId val="{00000005-5FF9-4EF4-988A-AAFB0C2DB666}"/>
              </c:ext>
            </c:extLst>
          </c:dPt>
          <c:dPt>
            <c:idx val="3"/>
            <c:invertIfNegative val="0"/>
            <c:bubble3D val="0"/>
            <c:extLst>
              <c:ext xmlns:c16="http://schemas.microsoft.com/office/drawing/2014/chart" uri="{C3380CC4-5D6E-409C-BE32-E72D297353CC}">
                <c16:uniqueId val="{00000007-5FF9-4EF4-988A-AAFB0C2DB666}"/>
              </c:ext>
            </c:extLst>
          </c:dPt>
          <c:dPt>
            <c:idx val="4"/>
            <c:invertIfNegative val="0"/>
            <c:bubble3D val="0"/>
            <c:extLst>
              <c:ext xmlns:c16="http://schemas.microsoft.com/office/drawing/2014/chart" uri="{C3380CC4-5D6E-409C-BE32-E72D297353CC}">
                <c16:uniqueId val="{00000009-5FF9-4EF4-988A-AAFB0C2DB666}"/>
              </c:ext>
            </c:extLst>
          </c:dPt>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0</c:v>
                </c:pt>
                <c:pt idx="1">
                  <c:v>1</c:v>
                </c:pt>
                <c:pt idx="2">
                  <c:v>2</c:v>
                </c:pt>
                <c:pt idx="3">
                  <c:v>2</c:v>
                </c:pt>
                <c:pt idx="4">
                  <c:v>1</c:v>
                </c:pt>
                <c:pt idx="5">
                  <c:v>4</c:v>
                </c:pt>
                <c:pt idx="6">
                  <c:v>0</c:v>
                </c:pt>
                <c:pt idx="7">
                  <c:v>1</c:v>
                </c:pt>
                <c:pt idx="8">
                  <c:v>0</c:v>
                </c:pt>
                <c:pt idx="9">
                  <c:v>0</c:v>
                </c:pt>
              </c:numCache>
            </c:numRef>
          </c:val>
          <c:extLst>
            <c:ext xmlns:c16="http://schemas.microsoft.com/office/drawing/2014/chart" uri="{C3380CC4-5D6E-409C-BE32-E72D297353CC}">
              <c16:uniqueId val="{0000000A-5FF9-4EF4-988A-AAFB0C2DB666}"/>
            </c:ext>
          </c:extLst>
        </c:ser>
        <c:dLbls>
          <c:showLegendKey val="0"/>
          <c:showVal val="0"/>
          <c:showCatName val="0"/>
          <c:showSerName val="0"/>
          <c:showPercent val="0"/>
          <c:showBubbleSize val="0"/>
        </c:dLbls>
        <c:gapWidth val="150"/>
        <c:shape val="box"/>
        <c:axId val="2060188687"/>
        <c:axId val="2060189519"/>
        <c:axId val="0"/>
      </c:bar3DChart>
      <c:catAx>
        <c:axId val="2060188687"/>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solidFill>
                      <a:sysClr val="windowText" lastClr="000000"/>
                    </a:solidFill>
                    <a:latin typeface="Times New Roman" panose="02020603050405020304" pitchFamily="18" charset="0"/>
                    <a:cs typeface="Times New Roman" panose="02020603050405020304" pitchFamily="18" charset="0"/>
                  </a:rPr>
                  <a:t>Level of Awareness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0189519"/>
        <c:crosses val="autoZero"/>
        <c:auto val="1"/>
        <c:lblAlgn val="ctr"/>
        <c:lblOffset val="100"/>
        <c:noMultiLvlLbl val="0"/>
      </c:catAx>
      <c:valAx>
        <c:axId val="20601895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solidFill>
                      <a:sysClr val="windowText" lastClr="000000"/>
                    </a:solidFill>
                    <a:latin typeface="Times New Roman" panose="02020603050405020304" pitchFamily="18" charset="0"/>
                    <a:cs typeface="Times New Roman" panose="02020603050405020304" pitchFamily="18" charset="0"/>
                  </a:rPr>
                  <a:t>Number of Responders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0188687"/>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Lack of Awareness</c:v>
                </c:pt>
              </c:strCache>
            </c:strRef>
          </c:tx>
          <c:dPt>
            <c:idx val="0"/>
            <c:bubble3D val="0"/>
            <c:spPr>
              <a:solidFill>
                <a:srgbClr val="C00000"/>
              </a:solidFill>
              <a:ln>
                <a:noFill/>
              </a:ln>
              <a:effectLst/>
              <a:sp3d/>
            </c:spPr>
            <c:extLst>
              <c:ext xmlns:c16="http://schemas.microsoft.com/office/drawing/2014/chart" uri="{C3380CC4-5D6E-409C-BE32-E72D297353CC}">
                <c16:uniqueId val="{00000001-A5F0-4750-A3D4-57FFD864C42D}"/>
              </c:ext>
            </c:extLst>
          </c:dPt>
          <c:dPt>
            <c:idx val="1"/>
            <c:bubble3D val="0"/>
            <c:spPr>
              <a:solidFill>
                <a:srgbClr val="FFC000"/>
              </a:solidFill>
              <a:ln>
                <a:noFill/>
              </a:ln>
              <a:effectLst/>
              <a:sp3d/>
            </c:spPr>
            <c:extLst>
              <c:ext xmlns:c16="http://schemas.microsoft.com/office/drawing/2014/chart" uri="{C3380CC4-5D6E-409C-BE32-E72D297353CC}">
                <c16:uniqueId val="{00000003-A5F0-4750-A3D4-57FFD864C42D}"/>
              </c:ext>
            </c:extLst>
          </c:dPt>
          <c:dPt>
            <c:idx val="2"/>
            <c:bubble3D val="0"/>
            <c:spPr>
              <a:solidFill>
                <a:srgbClr val="00B050"/>
              </a:solidFill>
              <a:ln>
                <a:noFill/>
              </a:ln>
              <a:effectLst/>
              <a:sp3d/>
            </c:spPr>
            <c:extLst>
              <c:ext xmlns:c16="http://schemas.microsoft.com/office/drawing/2014/chart" uri="{C3380CC4-5D6E-409C-BE32-E72D297353CC}">
                <c16:uniqueId val="{00000005-A5F0-4750-A3D4-57FFD864C42D}"/>
              </c:ext>
            </c:extLst>
          </c:dPt>
          <c:dPt>
            <c:idx val="3"/>
            <c:bubble3D val="0"/>
            <c:spPr>
              <a:solidFill>
                <a:srgbClr val="0070C0"/>
              </a:solidFill>
              <a:ln>
                <a:noFill/>
              </a:ln>
              <a:effectLst/>
              <a:sp3d/>
            </c:spPr>
            <c:extLst>
              <c:ext xmlns:c16="http://schemas.microsoft.com/office/drawing/2014/chart" uri="{C3380CC4-5D6E-409C-BE32-E72D297353CC}">
                <c16:uniqueId val="{00000007-A5F0-4750-A3D4-57FFD864C42D}"/>
              </c:ext>
            </c:extLst>
          </c:dPt>
          <c:dPt>
            <c:idx val="4"/>
            <c:bubble3D val="0"/>
            <c:spPr>
              <a:solidFill>
                <a:srgbClr val="7030A0"/>
              </a:solidFill>
              <a:ln>
                <a:noFill/>
              </a:ln>
              <a:effectLst/>
              <a:sp3d/>
            </c:spPr>
            <c:extLst>
              <c:ext xmlns:c16="http://schemas.microsoft.com/office/drawing/2014/chart" uri="{C3380CC4-5D6E-409C-BE32-E72D297353CC}">
                <c16:uniqueId val="{00000006-A5F0-4750-A3D4-57FFD864C42D}"/>
              </c:ext>
            </c:extLst>
          </c:dPt>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Neither Agree Nor Disagree</c:v>
                </c:pt>
                <c:pt idx="3">
                  <c:v>Disagree</c:v>
                </c:pt>
                <c:pt idx="4">
                  <c:v>Strongly Disagree</c:v>
                </c:pt>
              </c:strCache>
            </c:strRef>
          </c:cat>
          <c:val>
            <c:numRef>
              <c:f>Sheet1!$B$2:$B$6</c:f>
              <c:numCache>
                <c:formatCode>General</c:formatCode>
                <c:ptCount val="5"/>
                <c:pt idx="0">
                  <c:v>5</c:v>
                </c:pt>
                <c:pt idx="1">
                  <c:v>4</c:v>
                </c:pt>
                <c:pt idx="2">
                  <c:v>2</c:v>
                </c:pt>
                <c:pt idx="3">
                  <c:v>0</c:v>
                </c:pt>
                <c:pt idx="4">
                  <c:v>0</c:v>
                </c:pt>
              </c:numCache>
            </c:numRef>
          </c:val>
          <c:extLst>
            <c:ext xmlns:c16="http://schemas.microsoft.com/office/drawing/2014/chart" uri="{C3380CC4-5D6E-409C-BE32-E72D297353CC}">
              <c16:uniqueId val="{00000004-A5F0-4750-A3D4-57FFD864C42D}"/>
            </c:ext>
          </c:extLst>
        </c:ser>
        <c:dLbls>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bg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Sheet1!$B$1</c:f>
              <c:strCache>
                <c:ptCount val="1"/>
                <c:pt idx="0">
                  <c:v>Negative Effects</c:v>
                </c:pt>
              </c:strCache>
            </c:strRef>
          </c:tx>
          <c:spPr>
            <a:solidFill>
              <a:srgbClr val="92D050"/>
            </a:solidFill>
            <a:ln>
              <a:noFill/>
            </a:ln>
            <a:effectLst/>
            <a:sp3d/>
          </c:spPr>
          <c:invertIfNegative val="0"/>
          <c:dPt>
            <c:idx val="0"/>
            <c:invertIfNegative val="0"/>
            <c:bubble3D val="0"/>
            <c:extLst>
              <c:ext xmlns:c16="http://schemas.microsoft.com/office/drawing/2014/chart" uri="{C3380CC4-5D6E-409C-BE32-E72D297353CC}">
                <c16:uniqueId val="{00000000-43FF-4A9A-9A90-DF5F20FB997E}"/>
              </c:ext>
            </c:extLst>
          </c:dPt>
          <c:dPt>
            <c:idx val="1"/>
            <c:invertIfNegative val="0"/>
            <c:bubble3D val="0"/>
            <c:spPr>
              <a:solidFill>
                <a:srgbClr val="FFC000"/>
              </a:solidFill>
              <a:ln>
                <a:noFill/>
              </a:ln>
              <a:effectLst/>
              <a:sp3d/>
            </c:spPr>
            <c:extLst>
              <c:ext xmlns:c16="http://schemas.microsoft.com/office/drawing/2014/chart" uri="{C3380CC4-5D6E-409C-BE32-E72D297353CC}">
                <c16:uniqueId val="{00000001-43FF-4A9A-9A90-DF5F20FB997E}"/>
              </c:ext>
            </c:extLst>
          </c:dPt>
          <c:dPt>
            <c:idx val="2"/>
            <c:invertIfNegative val="0"/>
            <c:bubble3D val="0"/>
            <c:spPr>
              <a:solidFill>
                <a:srgbClr val="3967B9"/>
              </a:solidFill>
              <a:ln>
                <a:noFill/>
              </a:ln>
              <a:effectLst/>
              <a:sp3d/>
            </c:spPr>
            <c:extLst>
              <c:ext xmlns:c16="http://schemas.microsoft.com/office/drawing/2014/chart" uri="{C3380CC4-5D6E-409C-BE32-E72D297353CC}">
                <c16:uniqueId val="{00000002-43FF-4A9A-9A90-DF5F20FB997E}"/>
              </c:ext>
            </c:extLst>
          </c:dPt>
          <c:dPt>
            <c:idx val="3"/>
            <c:invertIfNegative val="0"/>
            <c:bubble3D val="0"/>
            <c:spPr>
              <a:solidFill>
                <a:srgbClr val="FF6699"/>
              </a:solidFill>
              <a:ln>
                <a:noFill/>
              </a:ln>
              <a:effectLst/>
              <a:sp3d/>
            </c:spPr>
            <c:extLst>
              <c:ext xmlns:c16="http://schemas.microsoft.com/office/drawing/2014/chart" uri="{C3380CC4-5D6E-409C-BE32-E72D297353CC}">
                <c16:uniqueId val="{00000003-43FF-4A9A-9A90-DF5F20FB997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Datacenters and Device's Energy Consumption</c:v>
                </c:pt>
                <c:pt idx="1">
                  <c:v>Production of Digital Devices</c:v>
                </c:pt>
                <c:pt idx="2">
                  <c:v>Extraction of Raw Material</c:v>
                </c:pt>
                <c:pt idx="3">
                  <c:v>Electronic Waste</c:v>
                </c:pt>
              </c:strCache>
            </c:strRef>
          </c:cat>
          <c:val>
            <c:numRef>
              <c:f>Sheet1!$B$2:$B$5</c:f>
              <c:numCache>
                <c:formatCode>General</c:formatCode>
                <c:ptCount val="4"/>
                <c:pt idx="0">
                  <c:v>6</c:v>
                </c:pt>
                <c:pt idx="1">
                  <c:v>3</c:v>
                </c:pt>
                <c:pt idx="2">
                  <c:v>2</c:v>
                </c:pt>
                <c:pt idx="3">
                  <c:v>2</c:v>
                </c:pt>
              </c:numCache>
            </c:numRef>
          </c:val>
          <c:extLst>
            <c:ext xmlns:c16="http://schemas.microsoft.com/office/drawing/2014/chart" uri="{C3380CC4-5D6E-409C-BE32-E72D297353CC}">
              <c16:uniqueId val="{00000005-43FF-4A9A-9A90-DF5F20FB997E}"/>
            </c:ext>
          </c:extLst>
        </c:ser>
        <c:dLbls>
          <c:showLegendKey val="0"/>
          <c:showVal val="1"/>
          <c:showCatName val="0"/>
          <c:showSerName val="0"/>
          <c:showPercent val="0"/>
          <c:showBubbleSize val="0"/>
        </c:dLbls>
        <c:gapWidth val="95"/>
        <c:gapDepth val="95"/>
        <c:shape val="box"/>
        <c:axId val="2060188687"/>
        <c:axId val="2060189519"/>
        <c:axId val="0"/>
      </c:bar3DChart>
      <c:catAx>
        <c:axId val="206018868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0189519"/>
        <c:crosses val="autoZero"/>
        <c:auto val="1"/>
        <c:lblAlgn val="ctr"/>
        <c:lblOffset val="100"/>
        <c:noMultiLvlLbl val="0"/>
      </c:catAx>
      <c:valAx>
        <c:axId val="2060189519"/>
        <c:scaling>
          <c:orientation val="minMax"/>
        </c:scaling>
        <c:delete val="1"/>
        <c:axPos val="l"/>
        <c:numFmt formatCode="General" sourceLinked="1"/>
        <c:majorTickMark val="none"/>
        <c:minorTickMark val="none"/>
        <c:tickLblPos val="nextTo"/>
        <c:crossAx val="2060188687"/>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Positive Effects</a:t>
            </a:r>
          </a:p>
        </c:rich>
      </c:tx>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Sheet1!$B$1</c:f>
              <c:strCache>
                <c:ptCount val="1"/>
                <c:pt idx="0">
                  <c:v>Positive Effects</c:v>
                </c:pt>
              </c:strCache>
            </c:strRef>
          </c:tx>
          <c:spPr>
            <a:solidFill>
              <a:srgbClr val="92D050"/>
            </a:solidFill>
            <a:ln>
              <a:noFill/>
            </a:ln>
            <a:effectLst/>
            <a:sp3d/>
          </c:spPr>
          <c:invertIfNegative val="0"/>
          <c:dPt>
            <c:idx val="0"/>
            <c:invertIfNegative val="0"/>
            <c:bubble3D val="0"/>
            <c:extLst>
              <c:ext xmlns:c16="http://schemas.microsoft.com/office/drawing/2014/chart" uri="{C3380CC4-5D6E-409C-BE32-E72D297353CC}">
                <c16:uniqueId val="{00000000-02CF-4FA7-B6CE-8F2C4451F178}"/>
              </c:ext>
            </c:extLst>
          </c:dPt>
          <c:dPt>
            <c:idx val="1"/>
            <c:invertIfNegative val="0"/>
            <c:bubble3D val="0"/>
            <c:spPr>
              <a:solidFill>
                <a:srgbClr val="FFC000"/>
              </a:solidFill>
              <a:ln>
                <a:noFill/>
              </a:ln>
              <a:effectLst/>
              <a:sp3d/>
            </c:spPr>
            <c:extLst>
              <c:ext xmlns:c16="http://schemas.microsoft.com/office/drawing/2014/chart" uri="{C3380CC4-5D6E-409C-BE32-E72D297353CC}">
                <c16:uniqueId val="{00000002-02CF-4FA7-B6CE-8F2C4451F178}"/>
              </c:ext>
            </c:extLst>
          </c:dPt>
          <c:dPt>
            <c:idx val="2"/>
            <c:invertIfNegative val="0"/>
            <c:bubble3D val="0"/>
            <c:spPr>
              <a:solidFill>
                <a:srgbClr val="3967B9"/>
              </a:solidFill>
              <a:ln>
                <a:noFill/>
              </a:ln>
              <a:effectLst/>
              <a:sp3d/>
            </c:spPr>
            <c:extLst>
              <c:ext xmlns:c16="http://schemas.microsoft.com/office/drawing/2014/chart" uri="{C3380CC4-5D6E-409C-BE32-E72D297353CC}">
                <c16:uniqueId val="{00000004-02CF-4FA7-B6CE-8F2C4451F178}"/>
              </c:ext>
            </c:extLst>
          </c:dPt>
          <c:dPt>
            <c:idx val="3"/>
            <c:invertIfNegative val="0"/>
            <c:bubble3D val="0"/>
            <c:spPr>
              <a:solidFill>
                <a:srgbClr val="FF6699"/>
              </a:solidFill>
              <a:ln>
                <a:noFill/>
              </a:ln>
              <a:effectLst/>
              <a:sp3d/>
            </c:spPr>
            <c:extLst>
              <c:ext xmlns:c16="http://schemas.microsoft.com/office/drawing/2014/chart" uri="{C3380CC4-5D6E-409C-BE32-E72D297353CC}">
                <c16:uniqueId val="{00000006-02CF-4FA7-B6CE-8F2C4451F17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Use Digital Documents Instead of Paper</c:v>
                </c:pt>
                <c:pt idx="1">
                  <c:v>Transferred us to a New World</c:v>
                </c:pt>
                <c:pt idx="2">
                  <c:v>Reduce Number of Cut Down Trees</c:v>
                </c:pt>
                <c:pt idx="3">
                  <c:v>Working From Home thus Minimizing Electricity Use in Offices</c:v>
                </c:pt>
              </c:strCache>
            </c:strRef>
          </c:cat>
          <c:val>
            <c:numRef>
              <c:f>Sheet1!$B$2:$B$5</c:f>
              <c:numCache>
                <c:formatCode>General</c:formatCode>
                <c:ptCount val="4"/>
                <c:pt idx="0">
                  <c:v>2</c:v>
                </c:pt>
                <c:pt idx="1">
                  <c:v>1</c:v>
                </c:pt>
                <c:pt idx="2">
                  <c:v>1</c:v>
                </c:pt>
                <c:pt idx="3">
                  <c:v>1</c:v>
                </c:pt>
              </c:numCache>
            </c:numRef>
          </c:val>
          <c:extLst>
            <c:ext xmlns:c16="http://schemas.microsoft.com/office/drawing/2014/chart" uri="{C3380CC4-5D6E-409C-BE32-E72D297353CC}">
              <c16:uniqueId val="{00000007-02CF-4FA7-B6CE-8F2C4451F178}"/>
            </c:ext>
          </c:extLst>
        </c:ser>
        <c:dLbls>
          <c:showLegendKey val="0"/>
          <c:showVal val="1"/>
          <c:showCatName val="0"/>
          <c:showSerName val="0"/>
          <c:showPercent val="0"/>
          <c:showBubbleSize val="0"/>
        </c:dLbls>
        <c:gapWidth val="95"/>
        <c:gapDepth val="95"/>
        <c:shape val="box"/>
        <c:axId val="2060188687"/>
        <c:axId val="2060189519"/>
        <c:axId val="0"/>
      </c:bar3DChart>
      <c:catAx>
        <c:axId val="206018868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0189519"/>
        <c:crosses val="autoZero"/>
        <c:auto val="1"/>
        <c:lblAlgn val="ctr"/>
        <c:lblOffset val="100"/>
        <c:noMultiLvlLbl val="0"/>
      </c:catAx>
      <c:valAx>
        <c:axId val="2060189519"/>
        <c:scaling>
          <c:orientation val="minMax"/>
        </c:scaling>
        <c:delete val="1"/>
        <c:axPos val="l"/>
        <c:numFmt formatCode="General" sourceLinked="1"/>
        <c:majorTickMark val="none"/>
        <c:minorTickMark val="none"/>
        <c:tickLblPos val="nextTo"/>
        <c:crossAx val="2060188687"/>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0.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3.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8.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98E64C-D21D-43BD-A6E3-A80BFFA9CD4D}" type="doc">
      <dgm:prSet loTypeId="urn:microsoft.com/office/officeart/2005/8/layout/radial1" loCatId="cycle" qsTypeId="urn:microsoft.com/office/officeart/2005/8/quickstyle/3d1" qsCatId="3D" csTypeId="urn:microsoft.com/office/officeart/2005/8/colors/colorful4" csCatId="colorful" phldr="1"/>
      <dgm:spPr/>
      <dgm:t>
        <a:bodyPr/>
        <a:lstStyle/>
        <a:p>
          <a:endParaRPr lang="en-US"/>
        </a:p>
      </dgm:t>
    </dgm:pt>
    <dgm:pt modelId="{A238CDFE-867A-4140-9713-DB2060166773}">
      <dgm:prSet phldrT="[Text]" custT="1"/>
      <dgm:spPr/>
      <dgm:t>
        <a:bodyPr/>
        <a:lstStyle/>
        <a:p>
          <a:r>
            <a:rPr lang="en-US" sz="1100">
              <a:solidFill>
                <a:sysClr val="windowText" lastClr="000000"/>
              </a:solidFill>
              <a:latin typeface="Times New Roman" panose="02020603050405020304" pitchFamily="18" charset="0"/>
              <a:cs typeface="Times New Roman" panose="02020603050405020304" pitchFamily="18" charset="0"/>
            </a:rPr>
            <a:t>Position in the Organization</a:t>
          </a:r>
        </a:p>
      </dgm:t>
    </dgm:pt>
    <dgm:pt modelId="{EF38FFA7-1B0E-4A02-9655-3AA4B6A3036D}" type="parTrans" cxnId="{ABAEAE49-F4C4-438F-BEA4-EA19B600D259}">
      <dgm:prSet/>
      <dgm:spPr/>
      <dgm:t>
        <a:bodyPr/>
        <a:lstStyle/>
        <a:p>
          <a:endParaRPr lang="en-US" sz="1800">
            <a:solidFill>
              <a:sysClr val="windowText" lastClr="000000"/>
            </a:solidFill>
          </a:endParaRPr>
        </a:p>
      </dgm:t>
    </dgm:pt>
    <dgm:pt modelId="{A0BB363F-636D-49D1-AD8D-F100C65E893D}" type="sibTrans" cxnId="{ABAEAE49-F4C4-438F-BEA4-EA19B600D259}">
      <dgm:prSet/>
      <dgm:spPr/>
      <dgm:t>
        <a:bodyPr/>
        <a:lstStyle/>
        <a:p>
          <a:endParaRPr lang="en-US" sz="1800">
            <a:solidFill>
              <a:sysClr val="windowText" lastClr="000000"/>
            </a:solidFill>
          </a:endParaRPr>
        </a:p>
      </dgm:t>
    </dgm:pt>
    <dgm:pt modelId="{30058858-AA86-4CEF-8F31-534372D25241}">
      <dgm:prSet phldrT="[Text]" custT="1"/>
      <dgm:spPr/>
      <dgm:t>
        <a:bodyPr/>
        <a:lstStyle/>
        <a:p>
          <a:r>
            <a:rPr lang="en-US" sz="700">
              <a:solidFill>
                <a:sysClr val="windowText" lastClr="000000"/>
              </a:solidFill>
              <a:latin typeface="Times New Roman" panose="02020603050405020304" pitchFamily="18" charset="0"/>
              <a:cs typeface="Times New Roman" panose="02020603050405020304" pitchFamily="18" charset="0"/>
            </a:rPr>
            <a:t>Regional Cloud Services Business Unit Manager</a:t>
          </a:r>
        </a:p>
      </dgm:t>
    </dgm:pt>
    <dgm:pt modelId="{80380082-6CC5-47E9-A344-9D8612CDF776}" type="parTrans" cxnId="{EDC5CBFE-31FD-424D-8282-11DEFC62C598}">
      <dgm:prSet custT="1"/>
      <dgm:spPr/>
      <dgm:t>
        <a:bodyPr/>
        <a:lstStyle/>
        <a:p>
          <a:endParaRPr lang="en-US" sz="500">
            <a:solidFill>
              <a:sysClr val="windowText" lastClr="000000"/>
            </a:solidFill>
          </a:endParaRPr>
        </a:p>
      </dgm:t>
    </dgm:pt>
    <dgm:pt modelId="{75E85000-5C86-4C5F-B28C-380BABA28F70}" type="sibTrans" cxnId="{EDC5CBFE-31FD-424D-8282-11DEFC62C598}">
      <dgm:prSet/>
      <dgm:spPr/>
      <dgm:t>
        <a:bodyPr/>
        <a:lstStyle/>
        <a:p>
          <a:endParaRPr lang="en-US" sz="1800">
            <a:solidFill>
              <a:sysClr val="windowText" lastClr="000000"/>
            </a:solidFill>
          </a:endParaRPr>
        </a:p>
      </dgm:t>
    </dgm:pt>
    <dgm:pt modelId="{EA79806B-E105-4521-9CB0-ABC7781E6CB3}">
      <dgm:prSet phldrT="[Text]" custT="1"/>
      <dgm:spPr/>
      <dgm:t>
        <a:bodyPr/>
        <a:lstStyle/>
        <a:p>
          <a:r>
            <a:rPr lang="en-US" sz="700" b="0" i="0" u="none">
              <a:solidFill>
                <a:sysClr val="windowText" lastClr="000000"/>
              </a:solidFill>
              <a:latin typeface="Times New Roman" panose="02020603050405020304" pitchFamily="18" charset="0"/>
              <a:cs typeface="Times New Roman" panose="02020603050405020304" pitchFamily="18" charset="0"/>
            </a:rPr>
            <a:t>Technical Support Engineer</a:t>
          </a:r>
          <a:endParaRPr lang="en-US" sz="700">
            <a:solidFill>
              <a:sysClr val="windowText" lastClr="000000"/>
            </a:solidFill>
            <a:latin typeface="Times New Roman" panose="02020603050405020304" pitchFamily="18" charset="0"/>
            <a:cs typeface="Times New Roman" panose="02020603050405020304" pitchFamily="18" charset="0"/>
          </a:endParaRPr>
        </a:p>
      </dgm:t>
    </dgm:pt>
    <dgm:pt modelId="{637CB9E9-139B-4534-869D-29807DA6FB4B}" type="parTrans" cxnId="{13428896-CCD8-4E8C-A8D9-076A9953B058}">
      <dgm:prSet custT="1"/>
      <dgm:spPr/>
      <dgm:t>
        <a:bodyPr/>
        <a:lstStyle/>
        <a:p>
          <a:endParaRPr lang="en-US" sz="500">
            <a:solidFill>
              <a:sysClr val="windowText" lastClr="000000"/>
            </a:solidFill>
          </a:endParaRPr>
        </a:p>
      </dgm:t>
    </dgm:pt>
    <dgm:pt modelId="{2817BE4C-D88C-4435-92BA-66D89ADE66A7}" type="sibTrans" cxnId="{13428896-CCD8-4E8C-A8D9-076A9953B058}">
      <dgm:prSet/>
      <dgm:spPr/>
      <dgm:t>
        <a:bodyPr/>
        <a:lstStyle/>
        <a:p>
          <a:endParaRPr lang="en-US" sz="1800">
            <a:solidFill>
              <a:sysClr val="windowText" lastClr="000000"/>
            </a:solidFill>
          </a:endParaRPr>
        </a:p>
      </dgm:t>
    </dgm:pt>
    <dgm:pt modelId="{25578406-7CEE-419A-8AA9-3F81CBF00A75}">
      <dgm:prSet phldrT="[Text]" custT="1"/>
      <dgm:spPr/>
      <dgm:t>
        <a:bodyPr/>
        <a:lstStyle/>
        <a:p>
          <a:r>
            <a:rPr lang="en-US" sz="700" b="0" i="0" u="none">
              <a:solidFill>
                <a:sysClr val="windowText" lastClr="000000"/>
              </a:solidFill>
              <a:latin typeface="Times New Roman" panose="02020603050405020304" pitchFamily="18" charset="0"/>
              <a:cs typeface="Times New Roman" panose="02020603050405020304" pitchFamily="18" charset="0"/>
            </a:rPr>
            <a:t>Technical Director</a:t>
          </a:r>
          <a:endParaRPr lang="en-US" sz="700">
            <a:solidFill>
              <a:sysClr val="windowText" lastClr="000000"/>
            </a:solidFill>
            <a:latin typeface="Times New Roman" panose="02020603050405020304" pitchFamily="18" charset="0"/>
            <a:cs typeface="Times New Roman" panose="02020603050405020304" pitchFamily="18" charset="0"/>
          </a:endParaRPr>
        </a:p>
      </dgm:t>
    </dgm:pt>
    <dgm:pt modelId="{9F647190-62FD-4140-AD68-6DA8C6189DAD}" type="parTrans" cxnId="{CADBCED8-B14C-4FD6-A62A-AAFDA27E3446}">
      <dgm:prSet custT="1"/>
      <dgm:spPr/>
      <dgm:t>
        <a:bodyPr/>
        <a:lstStyle/>
        <a:p>
          <a:endParaRPr lang="en-US" sz="500">
            <a:solidFill>
              <a:sysClr val="windowText" lastClr="000000"/>
            </a:solidFill>
          </a:endParaRPr>
        </a:p>
      </dgm:t>
    </dgm:pt>
    <dgm:pt modelId="{C63B8CF9-C404-4533-A19F-AC1397F5EF2F}" type="sibTrans" cxnId="{CADBCED8-B14C-4FD6-A62A-AAFDA27E3446}">
      <dgm:prSet/>
      <dgm:spPr/>
      <dgm:t>
        <a:bodyPr/>
        <a:lstStyle/>
        <a:p>
          <a:endParaRPr lang="en-US" sz="1800">
            <a:solidFill>
              <a:sysClr val="windowText" lastClr="000000"/>
            </a:solidFill>
          </a:endParaRPr>
        </a:p>
      </dgm:t>
    </dgm:pt>
    <dgm:pt modelId="{CD4E9305-F5F6-4CEB-A096-321F4BFC9889}">
      <dgm:prSet custT="1"/>
      <dgm:spPr/>
      <dgm:t>
        <a:bodyPr/>
        <a:lstStyle/>
        <a:p>
          <a:r>
            <a:rPr lang="en-US" sz="700" b="0" i="0" u="none">
              <a:solidFill>
                <a:sysClr val="windowText" lastClr="000000"/>
              </a:solidFill>
              <a:latin typeface="Times New Roman" panose="02020603050405020304" pitchFamily="18" charset="0"/>
              <a:cs typeface="Times New Roman" panose="02020603050405020304" pitchFamily="18" charset="0"/>
            </a:rPr>
            <a:t>Senior Network and Security Engineer</a:t>
          </a:r>
          <a:endParaRPr lang="en-US" sz="700">
            <a:solidFill>
              <a:sysClr val="windowText" lastClr="000000"/>
            </a:solidFill>
            <a:latin typeface="Times New Roman" panose="02020603050405020304" pitchFamily="18" charset="0"/>
            <a:cs typeface="Times New Roman" panose="02020603050405020304" pitchFamily="18" charset="0"/>
          </a:endParaRPr>
        </a:p>
      </dgm:t>
    </dgm:pt>
    <dgm:pt modelId="{E904348E-6861-4664-8430-5A7431FEE55C}" type="parTrans" cxnId="{3D9C7AE1-4F06-4C5E-B6A0-53E50AAF524B}">
      <dgm:prSet custT="1"/>
      <dgm:spPr/>
      <dgm:t>
        <a:bodyPr/>
        <a:lstStyle/>
        <a:p>
          <a:endParaRPr lang="en-US" sz="500">
            <a:solidFill>
              <a:sysClr val="windowText" lastClr="000000"/>
            </a:solidFill>
          </a:endParaRPr>
        </a:p>
      </dgm:t>
    </dgm:pt>
    <dgm:pt modelId="{A391C58C-CA35-4A99-831E-9C841D1E4E9E}" type="sibTrans" cxnId="{3D9C7AE1-4F06-4C5E-B6A0-53E50AAF524B}">
      <dgm:prSet/>
      <dgm:spPr/>
      <dgm:t>
        <a:bodyPr/>
        <a:lstStyle/>
        <a:p>
          <a:endParaRPr lang="en-US" sz="1800">
            <a:solidFill>
              <a:sysClr val="windowText" lastClr="000000"/>
            </a:solidFill>
          </a:endParaRPr>
        </a:p>
      </dgm:t>
    </dgm:pt>
    <dgm:pt modelId="{627550F4-3919-43A4-8CB7-3870946C29E0}">
      <dgm:prSet custT="1"/>
      <dgm:spPr/>
      <dgm:t>
        <a:bodyPr/>
        <a:lstStyle/>
        <a:p>
          <a:r>
            <a:rPr lang="en-US" sz="700" b="0" i="0" u="none">
              <a:solidFill>
                <a:sysClr val="windowText" lastClr="000000"/>
              </a:solidFill>
              <a:latin typeface="Times New Roman" panose="02020603050405020304" pitchFamily="18" charset="0"/>
              <a:cs typeface="Times New Roman" panose="02020603050405020304" pitchFamily="18" charset="0"/>
            </a:rPr>
            <a:t>Intern</a:t>
          </a:r>
          <a:endParaRPr lang="en-US" sz="700">
            <a:solidFill>
              <a:sysClr val="windowText" lastClr="000000"/>
            </a:solidFill>
            <a:latin typeface="Times New Roman" panose="02020603050405020304" pitchFamily="18" charset="0"/>
            <a:cs typeface="Times New Roman" panose="02020603050405020304" pitchFamily="18" charset="0"/>
          </a:endParaRPr>
        </a:p>
      </dgm:t>
    </dgm:pt>
    <dgm:pt modelId="{BFC455B1-D2AC-4FB7-8DA8-F6B590D5CFB9}" type="parTrans" cxnId="{0F348FFE-DED2-413F-85C8-D4FF1AA62617}">
      <dgm:prSet custT="1"/>
      <dgm:spPr/>
      <dgm:t>
        <a:bodyPr/>
        <a:lstStyle/>
        <a:p>
          <a:endParaRPr lang="en-US" sz="500">
            <a:solidFill>
              <a:sysClr val="windowText" lastClr="000000"/>
            </a:solidFill>
          </a:endParaRPr>
        </a:p>
      </dgm:t>
    </dgm:pt>
    <dgm:pt modelId="{2E822D57-ACCD-4152-A709-CFE47019EFD2}" type="sibTrans" cxnId="{0F348FFE-DED2-413F-85C8-D4FF1AA62617}">
      <dgm:prSet/>
      <dgm:spPr/>
      <dgm:t>
        <a:bodyPr/>
        <a:lstStyle/>
        <a:p>
          <a:endParaRPr lang="en-US" sz="1800">
            <a:solidFill>
              <a:sysClr val="windowText" lastClr="000000"/>
            </a:solidFill>
          </a:endParaRPr>
        </a:p>
      </dgm:t>
    </dgm:pt>
    <dgm:pt modelId="{73CE5EB8-E0A6-489B-B326-82B6922A5B41}">
      <dgm:prSet custT="1"/>
      <dgm:spPr/>
      <dgm:t>
        <a:bodyPr/>
        <a:lstStyle/>
        <a:p>
          <a:r>
            <a:rPr lang="en-US" sz="700" b="0" i="0" u="none">
              <a:solidFill>
                <a:sysClr val="windowText" lastClr="000000"/>
              </a:solidFill>
              <a:latin typeface="Times New Roman" panose="02020603050405020304" pitchFamily="18" charset="0"/>
              <a:cs typeface="Times New Roman" panose="02020603050405020304" pitchFamily="18" charset="0"/>
            </a:rPr>
            <a:t>Junior Software Developer</a:t>
          </a:r>
          <a:endParaRPr lang="en-US" sz="700">
            <a:solidFill>
              <a:sysClr val="windowText" lastClr="000000"/>
            </a:solidFill>
            <a:latin typeface="Times New Roman" panose="02020603050405020304" pitchFamily="18" charset="0"/>
            <a:cs typeface="Times New Roman" panose="02020603050405020304" pitchFamily="18" charset="0"/>
          </a:endParaRPr>
        </a:p>
      </dgm:t>
    </dgm:pt>
    <dgm:pt modelId="{A349DF42-B2C2-492A-8D4E-06D3BEDBD098}" type="parTrans" cxnId="{1F42EC18-A62F-4CDA-B26B-C4EF5B348E79}">
      <dgm:prSet custT="1"/>
      <dgm:spPr/>
      <dgm:t>
        <a:bodyPr/>
        <a:lstStyle/>
        <a:p>
          <a:endParaRPr lang="en-US" sz="500">
            <a:solidFill>
              <a:sysClr val="windowText" lastClr="000000"/>
            </a:solidFill>
          </a:endParaRPr>
        </a:p>
      </dgm:t>
    </dgm:pt>
    <dgm:pt modelId="{A405A2C0-BD58-4292-B43F-E65AF67C1629}" type="sibTrans" cxnId="{1F42EC18-A62F-4CDA-B26B-C4EF5B348E79}">
      <dgm:prSet/>
      <dgm:spPr/>
      <dgm:t>
        <a:bodyPr/>
        <a:lstStyle/>
        <a:p>
          <a:endParaRPr lang="en-US" sz="1800">
            <a:solidFill>
              <a:sysClr val="windowText" lastClr="000000"/>
            </a:solidFill>
          </a:endParaRPr>
        </a:p>
      </dgm:t>
    </dgm:pt>
    <dgm:pt modelId="{2DC32CA8-F32E-40B5-B77A-52C48AAB6D7E}">
      <dgm:prSet custT="1"/>
      <dgm:spPr/>
      <dgm:t>
        <a:bodyPr/>
        <a:lstStyle/>
        <a:p>
          <a:r>
            <a:rPr lang="en-US" sz="700" b="0" i="0" u="none">
              <a:solidFill>
                <a:sysClr val="windowText" lastClr="000000"/>
              </a:solidFill>
              <a:latin typeface="Times New Roman" panose="02020603050405020304" pitchFamily="18" charset="0"/>
              <a:cs typeface="Times New Roman" panose="02020603050405020304" pitchFamily="18" charset="0"/>
            </a:rPr>
            <a:t>Account Manager</a:t>
          </a:r>
          <a:endParaRPr lang="en-US" sz="700">
            <a:solidFill>
              <a:sysClr val="windowText" lastClr="000000"/>
            </a:solidFill>
            <a:latin typeface="Times New Roman" panose="02020603050405020304" pitchFamily="18" charset="0"/>
            <a:cs typeface="Times New Roman" panose="02020603050405020304" pitchFamily="18" charset="0"/>
          </a:endParaRPr>
        </a:p>
      </dgm:t>
    </dgm:pt>
    <dgm:pt modelId="{9682D911-DC69-406D-91AB-389BDE4B3BCB}" type="parTrans" cxnId="{0AC5437A-EA9B-4F1D-A75D-B2E9C7450C31}">
      <dgm:prSet custT="1"/>
      <dgm:spPr/>
      <dgm:t>
        <a:bodyPr/>
        <a:lstStyle/>
        <a:p>
          <a:endParaRPr lang="en-US" sz="500">
            <a:solidFill>
              <a:sysClr val="windowText" lastClr="000000"/>
            </a:solidFill>
          </a:endParaRPr>
        </a:p>
      </dgm:t>
    </dgm:pt>
    <dgm:pt modelId="{1E4EBA0B-9C2D-44FF-8DD6-CFAE8E50D794}" type="sibTrans" cxnId="{0AC5437A-EA9B-4F1D-A75D-B2E9C7450C31}">
      <dgm:prSet/>
      <dgm:spPr/>
      <dgm:t>
        <a:bodyPr/>
        <a:lstStyle/>
        <a:p>
          <a:endParaRPr lang="en-US" sz="1800">
            <a:solidFill>
              <a:sysClr val="windowText" lastClr="000000"/>
            </a:solidFill>
          </a:endParaRPr>
        </a:p>
      </dgm:t>
    </dgm:pt>
    <dgm:pt modelId="{F6874E0B-AA21-417C-9FC8-FF5AC5720363}">
      <dgm:prSet custT="1"/>
      <dgm:spPr/>
      <dgm:t>
        <a:bodyPr/>
        <a:lstStyle/>
        <a:p>
          <a:r>
            <a:rPr lang="en-US" sz="700" b="0" i="0" u="none">
              <a:solidFill>
                <a:sysClr val="windowText" lastClr="000000"/>
              </a:solidFill>
              <a:latin typeface="Times New Roman" panose="02020603050405020304" pitchFamily="18" charset="0"/>
              <a:cs typeface="Times New Roman" panose="02020603050405020304" pitchFamily="18" charset="0"/>
            </a:rPr>
            <a:t>Senior Business Analysist</a:t>
          </a:r>
          <a:endParaRPr lang="en-US" sz="700">
            <a:solidFill>
              <a:sysClr val="windowText" lastClr="000000"/>
            </a:solidFill>
            <a:latin typeface="Times New Roman" panose="02020603050405020304" pitchFamily="18" charset="0"/>
            <a:cs typeface="Times New Roman" panose="02020603050405020304" pitchFamily="18" charset="0"/>
          </a:endParaRPr>
        </a:p>
      </dgm:t>
    </dgm:pt>
    <dgm:pt modelId="{FF59F517-5B7A-4D5A-99FC-D73391C454A1}" type="parTrans" cxnId="{7B3D989A-946C-4AC3-B856-1283E9D73A92}">
      <dgm:prSet custT="1"/>
      <dgm:spPr/>
      <dgm:t>
        <a:bodyPr/>
        <a:lstStyle/>
        <a:p>
          <a:endParaRPr lang="en-US" sz="500">
            <a:solidFill>
              <a:sysClr val="windowText" lastClr="000000"/>
            </a:solidFill>
          </a:endParaRPr>
        </a:p>
      </dgm:t>
    </dgm:pt>
    <dgm:pt modelId="{0C104621-BC89-4942-BCE4-3A95B57C80B7}" type="sibTrans" cxnId="{7B3D989A-946C-4AC3-B856-1283E9D73A92}">
      <dgm:prSet/>
      <dgm:spPr/>
      <dgm:t>
        <a:bodyPr/>
        <a:lstStyle/>
        <a:p>
          <a:endParaRPr lang="en-US" sz="1800">
            <a:solidFill>
              <a:sysClr val="windowText" lastClr="000000"/>
            </a:solidFill>
          </a:endParaRPr>
        </a:p>
      </dgm:t>
    </dgm:pt>
    <dgm:pt modelId="{50EA74B6-6BAD-4A47-AE6D-8B89254EB9D4}" type="pres">
      <dgm:prSet presAssocID="{F298E64C-D21D-43BD-A6E3-A80BFFA9CD4D}" presName="cycle" presStyleCnt="0">
        <dgm:presLayoutVars>
          <dgm:chMax val="1"/>
          <dgm:dir/>
          <dgm:animLvl val="ctr"/>
          <dgm:resizeHandles val="exact"/>
        </dgm:presLayoutVars>
      </dgm:prSet>
      <dgm:spPr/>
    </dgm:pt>
    <dgm:pt modelId="{1497AB2A-CA5B-4937-8C1B-A42B7698ED1C}" type="pres">
      <dgm:prSet presAssocID="{A238CDFE-867A-4140-9713-DB2060166773}" presName="centerShape" presStyleLbl="node0" presStyleIdx="0" presStyleCnt="1" custScaleX="160183" custScaleY="154205"/>
      <dgm:spPr/>
    </dgm:pt>
    <dgm:pt modelId="{35888777-F3EF-446F-B183-1D85EBA056BE}" type="pres">
      <dgm:prSet presAssocID="{80380082-6CC5-47E9-A344-9D8612CDF776}" presName="Name9" presStyleLbl="parChTrans1D2" presStyleIdx="0" presStyleCnt="8"/>
      <dgm:spPr/>
    </dgm:pt>
    <dgm:pt modelId="{DF0741E1-B4BF-4D9C-84F3-59179EDA2E92}" type="pres">
      <dgm:prSet presAssocID="{80380082-6CC5-47E9-A344-9D8612CDF776}" presName="connTx" presStyleLbl="parChTrans1D2" presStyleIdx="0" presStyleCnt="8"/>
      <dgm:spPr/>
    </dgm:pt>
    <dgm:pt modelId="{0E2A9ECB-5338-4D77-B2AE-9D406BD4401D}" type="pres">
      <dgm:prSet presAssocID="{30058858-AA86-4CEF-8F31-534372D25241}" presName="node" presStyleLbl="node1" presStyleIdx="0" presStyleCnt="8" custScaleX="114040" custScaleY="114040">
        <dgm:presLayoutVars>
          <dgm:bulletEnabled val="1"/>
        </dgm:presLayoutVars>
      </dgm:prSet>
      <dgm:spPr/>
    </dgm:pt>
    <dgm:pt modelId="{D1524D0B-04F5-4F67-B31D-6B9446D82F6D}" type="pres">
      <dgm:prSet presAssocID="{9F647190-62FD-4140-AD68-6DA8C6189DAD}" presName="Name9" presStyleLbl="parChTrans1D2" presStyleIdx="1" presStyleCnt="8"/>
      <dgm:spPr/>
    </dgm:pt>
    <dgm:pt modelId="{E7F74821-2FD8-4F7C-8022-38F9233B4462}" type="pres">
      <dgm:prSet presAssocID="{9F647190-62FD-4140-AD68-6DA8C6189DAD}" presName="connTx" presStyleLbl="parChTrans1D2" presStyleIdx="1" presStyleCnt="8"/>
      <dgm:spPr/>
    </dgm:pt>
    <dgm:pt modelId="{43B189FD-30E7-4E16-A7F3-A2BB4D6FAEB2}" type="pres">
      <dgm:prSet presAssocID="{25578406-7CEE-419A-8AA9-3F81CBF00A75}" presName="node" presStyleLbl="node1" presStyleIdx="1" presStyleCnt="8" custScaleX="114040" custScaleY="114040">
        <dgm:presLayoutVars>
          <dgm:bulletEnabled val="1"/>
        </dgm:presLayoutVars>
      </dgm:prSet>
      <dgm:spPr/>
    </dgm:pt>
    <dgm:pt modelId="{AAD8679D-E38D-4BA3-8479-E133B618BF13}" type="pres">
      <dgm:prSet presAssocID="{E904348E-6861-4664-8430-5A7431FEE55C}" presName="Name9" presStyleLbl="parChTrans1D2" presStyleIdx="2" presStyleCnt="8"/>
      <dgm:spPr/>
    </dgm:pt>
    <dgm:pt modelId="{8C9C2A9E-CF52-4133-AFB8-D769EEE4FC85}" type="pres">
      <dgm:prSet presAssocID="{E904348E-6861-4664-8430-5A7431FEE55C}" presName="connTx" presStyleLbl="parChTrans1D2" presStyleIdx="2" presStyleCnt="8"/>
      <dgm:spPr/>
    </dgm:pt>
    <dgm:pt modelId="{AF47D99C-524A-4C05-A67D-AA0070B39B5F}" type="pres">
      <dgm:prSet presAssocID="{CD4E9305-F5F6-4CEB-A096-321F4BFC9889}" presName="node" presStyleLbl="node1" presStyleIdx="2" presStyleCnt="8" custScaleX="114040" custScaleY="114040">
        <dgm:presLayoutVars>
          <dgm:bulletEnabled val="1"/>
        </dgm:presLayoutVars>
      </dgm:prSet>
      <dgm:spPr/>
    </dgm:pt>
    <dgm:pt modelId="{D2440D3D-4141-466F-AEC1-FD679AC48781}" type="pres">
      <dgm:prSet presAssocID="{BFC455B1-D2AC-4FB7-8DA8-F6B590D5CFB9}" presName="Name9" presStyleLbl="parChTrans1D2" presStyleIdx="3" presStyleCnt="8"/>
      <dgm:spPr/>
    </dgm:pt>
    <dgm:pt modelId="{ECC63D48-D35B-4F0B-BC41-449A97DAB0C7}" type="pres">
      <dgm:prSet presAssocID="{BFC455B1-D2AC-4FB7-8DA8-F6B590D5CFB9}" presName="connTx" presStyleLbl="parChTrans1D2" presStyleIdx="3" presStyleCnt="8"/>
      <dgm:spPr/>
    </dgm:pt>
    <dgm:pt modelId="{F59C224F-66C4-4524-B489-45C636FC2AE2}" type="pres">
      <dgm:prSet presAssocID="{627550F4-3919-43A4-8CB7-3870946C29E0}" presName="node" presStyleLbl="node1" presStyleIdx="3" presStyleCnt="8" custScaleX="114040" custScaleY="114040">
        <dgm:presLayoutVars>
          <dgm:bulletEnabled val="1"/>
        </dgm:presLayoutVars>
      </dgm:prSet>
      <dgm:spPr/>
    </dgm:pt>
    <dgm:pt modelId="{26BE2748-932B-40FB-80B6-6E9665F73375}" type="pres">
      <dgm:prSet presAssocID="{A349DF42-B2C2-492A-8D4E-06D3BEDBD098}" presName="Name9" presStyleLbl="parChTrans1D2" presStyleIdx="4" presStyleCnt="8"/>
      <dgm:spPr/>
    </dgm:pt>
    <dgm:pt modelId="{80BA0D85-D775-409D-954F-BDC0D28DA068}" type="pres">
      <dgm:prSet presAssocID="{A349DF42-B2C2-492A-8D4E-06D3BEDBD098}" presName="connTx" presStyleLbl="parChTrans1D2" presStyleIdx="4" presStyleCnt="8"/>
      <dgm:spPr/>
    </dgm:pt>
    <dgm:pt modelId="{3AD70E10-82A2-4F43-AD79-E066E09C440F}" type="pres">
      <dgm:prSet presAssocID="{73CE5EB8-E0A6-489B-B326-82B6922A5B41}" presName="node" presStyleLbl="node1" presStyleIdx="4" presStyleCnt="8" custScaleX="114040" custScaleY="114040">
        <dgm:presLayoutVars>
          <dgm:bulletEnabled val="1"/>
        </dgm:presLayoutVars>
      </dgm:prSet>
      <dgm:spPr/>
    </dgm:pt>
    <dgm:pt modelId="{A0080111-046D-4FBD-93BB-1B1D0E6367BA}" type="pres">
      <dgm:prSet presAssocID="{9682D911-DC69-406D-91AB-389BDE4B3BCB}" presName="Name9" presStyleLbl="parChTrans1D2" presStyleIdx="5" presStyleCnt="8"/>
      <dgm:spPr/>
    </dgm:pt>
    <dgm:pt modelId="{343CB263-E264-4F67-9043-21507CB62C5E}" type="pres">
      <dgm:prSet presAssocID="{9682D911-DC69-406D-91AB-389BDE4B3BCB}" presName="connTx" presStyleLbl="parChTrans1D2" presStyleIdx="5" presStyleCnt="8"/>
      <dgm:spPr/>
    </dgm:pt>
    <dgm:pt modelId="{6DA4609D-1C95-47E7-A543-E873872E7FB7}" type="pres">
      <dgm:prSet presAssocID="{2DC32CA8-F32E-40B5-B77A-52C48AAB6D7E}" presName="node" presStyleLbl="node1" presStyleIdx="5" presStyleCnt="8" custScaleX="114040" custScaleY="114040">
        <dgm:presLayoutVars>
          <dgm:bulletEnabled val="1"/>
        </dgm:presLayoutVars>
      </dgm:prSet>
      <dgm:spPr/>
    </dgm:pt>
    <dgm:pt modelId="{AE2573FB-B092-4BA4-B7B4-E36707C1F488}" type="pres">
      <dgm:prSet presAssocID="{FF59F517-5B7A-4D5A-99FC-D73391C454A1}" presName="Name9" presStyleLbl="parChTrans1D2" presStyleIdx="6" presStyleCnt="8"/>
      <dgm:spPr/>
    </dgm:pt>
    <dgm:pt modelId="{52BA2EE8-E14F-485A-8021-6C6E07704223}" type="pres">
      <dgm:prSet presAssocID="{FF59F517-5B7A-4D5A-99FC-D73391C454A1}" presName="connTx" presStyleLbl="parChTrans1D2" presStyleIdx="6" presStyleCnt="8"/>
      <dgm:spPr/>
    </dgm:pt>
    <dgm:pt modelId="{4F96DDF5-A725-485F-A3B2-B72519D280C5}" type="pres">
      <dgm:prSet presAssocID="{F6874E0B-AA21-417C-9FC8-FF5AC5720363}" presName="node" presStyleLbl="node1" presStyleIdx="6" presStyleCnt="8" custScaleX="114040" custScaleY="114040">
        <dgm:presLayoutVars>
          <dgm:bulletEnabled val="1"/>
        </dgm:presLayoutVars>
      </dgm:prSet>
      <dgm:spPr/>
    </dgm:pt>
    <dgm:pt modelId="{481F8D97-49A9-406E-AEAF-818BE23C98F2}" type="pres">
      <dgm:prSet presAssocID="{637CB9E9-139B-4534-869D-29807DA6FB4B}" presName="Name9" presStyleLbl="parChTrans1D2" presStyleIdx="7" presStyleCnt="8"/>
      <dgm:spPr/>
    </dgm:pt>
    <dgm:pt modelId="{577E717D-B31A-4194-9751-3C234D51515B}" type="pres">
      <dgm:prSet presAssocID="{637CB9E9-139B-4534-869D-29807DA6FB4B}" presName="connTx" presStyleLbl="parChTrans1D2" presStyleIdx="7" presStyleCnt="8"/>
      <dgm:spPr/>
    </dgm:pt>
    <dgm:pt modelId="{16E26191-CC1B-4692-B1C8-B9E075239937}" type="pres">
      <dgm:prSet presAssocID="{EA79806B-E105-4521-9CB0-ABC7781E6CB3}" presName="node" presStyleLbl="node1" presStyleIdx="7" presStyleCnt="8" custScaleX="114040" custScaleY="114040">
        <dgm:presLayoutVars>
          <dgm:bulletEnabled val="1"/>
        </dgm:presLayoutVars>
      </dgm:prSet>
      <dgm:spPr/>
    </dgm:pt>
  </dgm:ptLst>
  <dgm:cxnLst>
    <dgm:cxn modelId="{6AA63F03-B37F-4E95-B356-064BB8568FFB}" type="presOf" srcId="{E904348E-6861-4664-8430-5A7431FEE55C}" destId="{AAD8679D-E38D-4BA3-8479-E133B618BF13}" srcOrd="0" destOrd="0" presId="urn:microsoft.com/office/officeart/2005/8/layout/radial1"/>
    <dgm:cxn modelId="{1F42EC18-A62F-4CDA-B26B-C4EF5B348E79}" srcId="{A238CDFE-867A-4140-9713-DB2060166773}" destId="{73CE5EB8-E0A6-489B-B326-82B6922A5B41}" srcOrd="4" destOrd="0" parTransId="{A349DF42-B2C2-492A-8D4E-06D3BEDBD098}" sibTransId="{A405A2C0-BD58-4292-B43F-E65AF67C1629}"/>
    <dgm:cxn modelId="{8D90B529-EF72-44CF-B320-1C7341A6980A}" type="presOf" srcId="{A349DF42-B2C2-492A-8D4E-06D3BEDBD098}" destId="{26BE2748-932B-40FB-80B6-6E9665F73375}" srcOrd="0" destOrd="0" presId="urn:microsoft.com/office/officeart/2005/8/layout/radial1"/>
    <dgm:cxn modelId="{C6FE1F32-5039-4EFF-885C-4EFE13F4CFED}" type="presOf" srcId="{FF59F517-5B7A-4D5A-99FC-D73391C454A1}" destId="{AE2573FB-B092-4BA4-B7B4-E36707C1F488}" srcOrd="0" destOrd="0" presId="urn:microsoft.com/office/officeart/2005/8/layout/radial1"/>
    <dgm:cxn modelId="{C433CF5E-114F-4133-9C27-4C900B333ABC}" type="presOf" srcId="{30058858-AA86-4CEF-8F31-534372D25241}" destId="{0E2A9ECB-5338-4D77-B2AE-9D406BD4401D}" srcOrd="0" destOrd="0" presId="urn:microsoft.com/office/officeart/2005/8/layout/radial1"/>
    <dgm:cxn modelId="{13AB5E61-B8E4-4900-BDFE-245CC31B634D}" type="presOf" srcId="{EA79806B-E105-4521-9CB0-ABC7781E6CB3}" destId="{16E26191-CC1B-4692-B1C8-B9E075239937}" srcOrd="0" destOrd="0" presId="urn:microsoft.com/office/officeart/2005/8/layout/radial1"/>
    <dgm:cxn modelId="{D0CBAB47-2353-4F69-AF9C-7B268E57BC98}" type="presOf" srcId="{FF59F517-5B7A-4D5A-99FC-D73391C454A1}" destId="{52BA2EE8-E14F-485A-8021-6C6E07704223}" srcOrd="1" destOrd="0" presId="urn:microsoft.com/office/officeart/2005/8/layout/radial1"/>
    <dgm:cxn modelId="{ABAEAE49-F4C4-438F-BEA4-EA19B600D259}" srcId="{F298E64C-D21D-43BD-A6E3-A80BFFA9CD4D}" destId="{A238CDFE-867A-4140-9713-DB2060166773}" srcOrd="0" destOrd="0" parTransId="{EF38FFA7-1B0E-4A02-9655-3AA4B6A3036D}" sibTransId="{A0BB363F-636D-49D1-AD8D-F100C65E893D}"/>
    <dgm:cxn modelId="{7FA4D476-7624-4074-BB84-3926A213EDFC}" type="presOf" srcId="{F6874E0B-AA21-417C-9FC8-FF5AC5720363}" destId="{4F96DDF5-A725-485F-A3B2-B72519D280C5}" srcOrd="0" destOrd="0" presId="urn:microsoft.com/office/officeart/2005/8/layout/radial1"/>
    <dgm:cxn modelId="{0AC5437A-EA9B-4F1D-A75D-B2E9C7450C31}" srcId="{A238CDFE-867A-4140-9713-DB2060166773}" destId="{2DC32CA8-F32E-40B5-B77A-52C48AAB6D7E}" srcOrd="5" destOrd="0" parTransId="{9682D911-DC69-406D-91AB-389BDE4B3BCB}" sibTransId="{1E4EBA0B-9C2D-44FF-8DD6-CFAE8E50D794}"/>
    <dgm:cxn modelId="{4540CF7E-5E2E-413E-87E2-A4C7A6C60D03}" type="presOf" srcId="{E904348E-6861-4664-8430-5A7431FEE55C}" destId="{8C9C2A9E-CF52-4133-AFB8-D769EEE4FC85}" srcOrd="1" destOrd="0" presId="urn:microsoft.com/office/officeart/2005/8/layout/radial1"/>
    <dgm:cxn modelId="{4707067F-2E96-43B5-A1A5-EBB0E886ED55}" type="presOf" srcId="{BFC455B1-D2AC-4FB7-8DA8-F6B590D5CFB9}" destId="{ECC63D48-D35B-4F0B-BC41-449A97DAB0C7}" srcOrd="1" destOrd="0" presId="urn:microsoft.com/office/officeart/2005/8/layout/radial1"/>
    <dgm:cxn modelId="{1A35C580-2F49-4DA8-BAB4-F2548EBFEB9D}" type="presOf" srcId="{9682D911-DC69-406D-91AB-389BDE4B3BCB}" destId="{343CB263-E264-4F67-9043-21507CB62C5E}" srcOrd="1" destOrd="0" presId="urn:microsoft.com/office/officeart/2005/8/layout/radial1"/>
    <dgm:cxn modelId="{5B1BB289-291B-452A-A624-18DEDCF2B301}" type="presOf" srcId="{CD4E9305-F5F6-4CEB-A096-321F4BFC9889}" destId="{AF47D99C-524A-4C05-A67D-AA0070B39B5F}" srcOrd="0" destOrd="0" presId="urn:microsoft.com/office/officeart/2005/8/layout/radial1"/>
    <dgm:cxn modelId="{3798B895-30F1-41DB-BC46-3C4811356468}" type="presOf" srcId="{627550F4-3919-43A4-8CB7-3870946C29E0}" destId="{F59C224F-66C4-4524-B489-45C636FC2AE2}" srcOrd="0" destOrd="0" presId="urn:microsoft.com/office/officeart/2005/8/layout/radial1"/>
    <dgm:cxn modelId="{13428896-CCD8-4E8C-A8D9-076A9953B058}" srcId="{A238CDFE-867A-4140-9713-DB2060166773}" destId="{EA79806B-E105-4521-9CB0-ABC7781E6CB3}" srcOrd="7" destOrd="0" parTransId="{637CB9E9-139B-4534-869D-29807DA6FB4B}" sibTransId="{2817BE4C-D88C-4435-92BA-66D89ADE66A7}"/>
    <dgm:cxn modelId="{EBF5D998-E70E-453E-A00F-02D772EC7B29}" type="presOf" srcId="{25578406-7CEE-419A-8AA9-3F81CBF00A75}" destId="{43B189FD-30E7-4E16-A7F3-A2BB4D6FAEB2}" srcOrd="0" destOrd="0" presId="urn:microsoft.com/office/officeart/2005/8/layout/radial1"/>
    <dgm:cxn modelId="{7B3D989A-946C-4AC3-B856-1283E9D73A92}" srcId="{A238CDFE-867A-4140-9713-DB2060166773}" destId="{F6874E0B-AA21-417C-9FC8-FF5AC5720363}" srcOrd="6" destOrd="0" parTransId="{FF59F517-5B7A-4D5A-99FC-D73391C454A1}" sibTransId="{0C104621-BC89-4942-BCE4-3A95B57C80B7}"/>
    <dgm:cxn modelId="{F92309AA-0FF3-40BE-98A8-072324BDD761}" type="presOf" srcId="{80380082-6CC5-47E9-A344-9D8612CDF776}" destId="{DF0741E1-B4BF-4D9C-84F3-59179EDA2E92}" srcOrd="1" destOrd="0" presId="urn:microsoft.com/office/officeart/2005/8/layout/radial1"/>
    <dgm:cxn modelId="{59ECF3B1-A6F5-4363-BD78-F9B654D54D9A}" type="presOf" srcId="{A238CDFE-867A-4140-9713-DB2060166773}" destId="{1497AB2A-CA5B-4937-8C1B-A42B7698ED1C}" srcOrd="0" destOrd="0" presId="urn:microsoft.com/office/officeart/2005/8/layout/radial1"/>
    <dgm:cxn modelId="{5CD83FB7-FBB7-4358-8D1A-C390E4530759}" type="presOf" srcId="{BFC455B1-D2AC-4FB7-8DA8-F6B590D5CFB9}" destId="{D2440D3D-4141-466F-AEC1-FD679AC48781}" srcOrd="0" destOrd="0" presId="urn:microsoft.com/office/officeart/2005/8/layout/radial1"/>
    <dgm:cxn modelId="{BCFD2FB8-462F-4364-A11E-2837F453221C}" type="presOf" srcId="{A349DF42-B2C2-492A-8D4E-06D3BEDBD098}" destId="{80BA0D85-D775-409D-954F-BDC0D28DA068}" srcOrd="1" destOrd="0" presId="urn:microsoft.com/office/officeart/2005/8/layout/radial1"/>
    <dgm:cxn modelId="{C63D8EC0-A04D-48C0-B372-6818E1D7FA65}" type="presOf" srcId="{2DC32CA8-F32E-40B5-B77A-52C48AAB6D7E}" destId="{6DA4609D-1C95-47E7-A543-E873872E7FB7}" srcOrd="0" destOrd="0" presId="urn:microsoft.com/office/officeart/2005/8/layout/radial1"/>
    <dgm:cxn modelId="{868601C1-9232-4238-9E26-D04CE5068F5B}" type="presOf" srcId="{637CB9E9-139B-4534-869D-29807DA6FB4B}" destId="{577E717D-B31A-4194-9751-3C234D51515B}" srcOrd="1" destOrd="0" presId="urn:microsoft.com/office/officeart/2005/8/layout/radial1"/>
    <dgm:cxn modelId="{E86BBEC3-6F01-453C-858C-B7B28DCFCCC5}" type="presOf" srcId="{80380082-6CC5-47E9-A344-9D8612CDF776}" destId="{35888777-F3EF-446F-B183-1D85EBA056BE}" srcOrd="0" destOrd="0" presId="urn:microsoft.com/office/officeart/2005/8/layout/radial1"/>
    <dgm:cxn modelId="{235746C8-D5CC-49A1-B06B-9FFBA1800559}" type="presOf" srcId="{9F647190-62FD-4140-AD68-6DA8C6189DAD}" destId="{E7F74821-2FD8-4F7C-8022-38F9233B4462}" srcOrd="1" destOrd="0" presId="urn:microsoft.com/office/officeart/2005/8/layout/radial1"/>
    <dgm:cxn modelId="{96BBD1CF-4583-4F02-A0EF-96DADABB110D}" type="presOf" srcId="{73CE5EB8-E0A6-489B-B326-82B6922A5B41}" destId="{3AD70E10-82A2-4F43-AD79-E066E09C440F}" srcOrd="0" destOrd="0" presId="urn:microsoft.com/office/officeart/2005/8/layout/radial1"/>
    <dgm:cxn modelId="{7C999FD2-4FE4-42F3-BFBB-EAC6F44D7BCB}" type="presOf" srcId="{F298E64C-D21D-43BD-A6E3-A80BFFA9CD4D}" destId="{50EA74B6-6BAD-4A47-AE6D-8B89254EB9D4}" srcOrd="0" destOrd="0" presId="urn:microsoft.com/office/officeart/2005/8/layout/radial1"/>
    <dgm:cxn modelId="{CADBCED8-B14C-4FD6-A62A-AAFDA27E3446}" srcId="{A238CDFE-867A-4140-9713-DB2060166773}" destId="{25578406-7CEE-419A-8AA9-3F81CBF00A75}" srcOrd="1" destOrd="0" parTransId="{9F647190-62FD-4140-AD68-6DA8C6189DAD}" sibTransId="{C63B8CF9-C404-4533-A19F-AC1397F5EF2F}"/>
    <dgm:cxn modelId="{3D9C7AE1-4F06-4C5E-B6A0-53E50AAF524B}" srcId="{A238CDFE-867A-4140-9713-DB2060166773}" destId="{CD4E9305-F5F6-4CEB-A096-321F4BFC9889}" srcOrd="2" destOrd="0" parTransId="{E904348E-6861-4664-8430-5A7431FEE55C}" sibTransId="{A391C58C-CA35-4A99-831E-9C841D1E4E9E}"/>
    <dgm:cxn modelId="{878451ED-85D7-4E7D-9123-2A7F263D3DA5}" type="presOf" srcId="{9682D911-DC69-406D-91AB-389BDE4B3BCB}" destId="{A0080111-046D-4FBD-93BB-1B1D0E6367BA}" srcOrd="0" destOrd="0" presId="urn:microsoft.com/office/officeart/2005/8/layout/radial1"/>
    <dgm:cxn modelId="{485E4BF1-D65E-42BE-8F16-959C070E51A0}" type="presOf" srcId="{9F647190-62FD-4140-AD68-6DA8C6189DAD}" destId="{D1524D0B-04F5-4F67-B31D-6B9446D82F6D}" srcOrd="0" destOrd="0" presId="urn:microsoft.com/office/officeart/2005/8/layout/radial1"/>
    <dgm:cxn modelId="{D47886FB-7F5F-4BF2-A7F7-8296A5F5F160}" type="presOf" srcId="{637CB9E9-139B-4534-869D-29807DA6FB4B}" destId="{481F8D97-49A9-406E-AEAF-818BE23C98F2}" srcOrd="0" destOrd="0" presId="urn:microsoft.com/office/officeart/2005/8/layout/radial1"/>
    <dgm:cxn modelId="{0F348FFE-DED2-413F-85C8-D4FF1AA62617}" srcId="{A238CDFE-867A-4140-9713-DB2060166773}" destId="{627550F4-3919-43A4-8CB7-3870946C29E0}" srcOrd="3" destOrd="0" parTransId="{BFC455B1-D2AC-4FB7-8DA8-F6B590D5CFB9}" sibTransId="{2E822D57-ACCD-4152-A709-CFE47019EFD2}"/>
    <dgm:cxn modelId="{EDC5CBFE-31FD-424D-8282-11DEFC62C598}" srcId="{A238CDFE-867A-4140-9713-DB2060166773}" destId="{30058858-AA86-4CEF-8F31-534372D25241}" srcOrd="0" destOrd="0" parTransId="{80380082-6CC5-47E9-A344-9D8612CDF776}" sibTransId="{75E85000-5C86-4C5F-B28C-380BABA28F70}"/>
    <dgm:cxn modelId="{C35C9A89-CFC9-497C-B108-B2566F414B6F}" type="presParOf" srcId="{50EA74B6-6BAD-4A47-AE6D-8B89254EB9D4}" destId="{1497AB2A-CA5B-4937-8C1B-A42B7698ED1C}" srcOrd="0" destOrd="0" presId="urn:microsoft.com/office/officeart/2005/8/layout/radial1"/>
    <dgm:cxn modelId="{CB5EE314-B5F5-4A72-AE77-F7C426B62824}" type="presParOf" srcId="{50EA74B6-6BAD-4A47-AE6D-8B89254EB9D4}" destId="{35888777-F3EF-446F-B183-1D85EBA056BE}" srcOrd="1" destOrd="0" presId="urn:microsoft.com/office/officeart/2005/8/layout/radial1"/>
    <dgm:cxn modelId="{29F1CC76-B667-49E9-A523-DA8FE910C212}" type="presParOf" srcId="{35888777-F3EF-446F-B183-1D85EBA056BE}" destId="{DF0741E1-B4BF-4D9C-84F3-59179EDA2E92}" srcOrd="0" destOrd="0" presId="urn:microsoft.com/office/officeart/2005/8/layout/radial1"/>
    <dgm:cxn modelId="{C63325D9-9A07-4E0E-B01B-BC4F928295E6}" type="presParOf" srcId="{50EA74B6-6BAD-4A47-AE6D-8B89254EB9D4}" destId="{0E2A9ECB-5338-4D77-B2AE-9D406BD4401D}" srcOrd="2" destOrd="0" presId="urn:microsoft.com/office/officeart/2005/8/layout/radial1"/>
    <dgm:cxn modelId="{7C9A9B14-399D-4B2E-9514-77F3E306B764}" type="presParOf" srcId="{50EA74B6-6BAD-4A47-AE6D-8B89254EB9D4}" destId="{D1524D0B-04F5-4F67-B31D-6B9446D82F6D}" srcOrd="3" destOrd="0" presId="urn:microsoft.com/office/officeart/2005/8/layout/radial1"/>
    <dgm:cxn modelId="{B85A9377-8BB2-4AE9-A7E3-75BD00CBB68A}" type="presParOf" srcId="{D1524D0B-04F5-4F67-B31D-6B9446D82F6D}" destId="{E7F74821-2FD8-4F7C-8022-38F9233B4462}" srcOrd="0" destOrd="0" presId="urn:microsoft.com/office/officeart/2005/8/layout/radial1"/>
    <dgm:cxn modelId="{484E8CF3-C58C-4464-8D7D-484987E64E18}" type="presParOf" srcId="{50EA74B6-6BAD-4A47-AE6D-8B89254EB9D4}" destId="{43B189FD-30E7-4E16-A7F3-A2BB4D6FAEB2}" srcOrd="4" destOrd="0" presId="urn:microsoft.com/office/officeart/2005/8/layout/radial1"/>
    <dgm:cxn modelId="{7DBB6874-A93E-48E5-B52C-B2C90D1F9B01}" type="presParOf" srcId="{50EA74B6-6BAD-4A47-AE6D-8B89254EB9D4}" destId="{AAD8679D-E38D-4BA3-8479-E133B618BF13}" srcOrd="5" destOrd="0" presId="urn:microsoft.com/office/officeart/2005/8/layout/radial1"/>
    <dgm:cxn modelId="{F50FE0A7-1E73-4FF7-83A9-6C13948EDFB0}" type="presParOf" srcId="{AAD8679D-E38D-4BA3-8479-E133B618BF13}" destId="{8C9C2A9E-CF52-4133-AFB8-D769EEE4FC85}" srcOrd="0" destOrd="0" presId="urn:microsoft.com/office/officeart/2005/8/layout/radial1"/>
    <dgm:cxn modelId="{C260DBAF-23B7-4862-81B2-93A8D2705190}" type="presParOf" srcId="{50EA74B6-6BAD-4A47-AE6D-8B89254EB9D4}" destId="{AF47D99C-524A-4C05-A67D-AA0070B39B5F}" srcOrd="6" destOrd="0" presId="urn:microsoft.com/office/officeart/2005/8/layout/radial1"/>
    <dgm:cxn modelId="{09757EF2-AF11-4216-A284-A9AFEC7C3ADE}" type="presParOf" srcId="{50EA74B6-6BAD-4A47-AE6D-8B89254EB9D4}" destId="{D2440D3D-4141-466F-AEC1-FD679AC48781}" srcOrd="7" destOrd="0" presId="urn:microsoft.com/office/officeart/2005/8/layout/radial1"/>
    <dgm:cxn modelId="{C37ED4F9-EE00-4227-A038-A0C08F86B9A0}" type="presParOf" srcId="{D2440D3D-4141-466F-AEC1-FD679AC48781}" destId="{ECC63D48-D35B-4F0B-BC41-449A97DAB0C7}" srcOrd="0" destOrd="0" presId="urn:microsoft.com/office/officeart/2005/8/layout/radial1"/>
    <dgm:cxn modelId="{43603A93-1762-4E54-8127-F662AF75322F}" type="presParOf" srcId="{50EA74B6-6BAD-4A47-AE6D-8B89254EB9D4}" destId="{F59C224F-66C4-4524-B489-45C636FC2AE2}" srcOrd="8" destOrd="0" presId="urn:microsoft.com/office/officeart/2005/8/layout/radial1"/>
    <dgm:cxn modelId="{BAE35BA9-DD6C-4DAD-8338-06FBD467D7D9}" type="presParOf" srcId="{50EA74B6-6BAD-4A47-AE6D-8B89254EB9D4}" destId="{26BE2748-932B-40FB-80B6-6E9665F73375}" srcOrd="9" destOrd="0" presId="urn:microsoft.com/office/officeart/2005/8/layout/radial1"/>
    <dgm:cxn modelId="{74D26C08-298A-46B4-8D31-044195C04AC6}" type="presParOf" srcId="{26BE2748-932B-40FB-80B6-6E9665F73375}" destId="{80BA0D85-D775-409D-954F-BDC0D28DA068}" srcOrd="0" destOrd="0" presId="urn:microsoft.com/office/officeart/2005/8/layout/radial1"/>
    <dgm:cxn modelId="{7FFD578B-5B2E-4BFA-B137-266F81B42834}" type="presParOf" srcId="{50EA74B6-6BAD-4A47-AE6D-8B89254EB9D4}" destId="{3AD70E10-82A2-4F43-AD79-E066E09C440F}" srcOrd="10" destOrd="0" presId="urn:microsoft.com/office/officeart/2005/8/layout/radial1"/>
    <dgm:cxn modelId="{C2A2A3A0-DD2C-4CC5-BB4A-A981A7C07C09}" type="presParOf" srcId="{50EA74B6-6BAD-4A47-AE6D-8B89254EB9D4}" destId="{A0080111-046D-4FBD-93BB-1B1D0E6367BA}" srcOrd="11" destOrd="0" presId="urn:microsoft.com/office/officeart/2005/8/layout/radial1"/>
    <dgm:cxn modelId="{4EC2FCC4-9DDF-4540-97FC-42A26F66E387}" type="presParOf" srcId="{A0080111-046D-4FBD-93BB-1B1D0E6367BA}" destId="{343CB263-E264-4F67-9043-21507CB62C5E}" srcOrd="0" destOrd="0" presId="urn:microsoft.com/office/officeart/2005/8/layout/radial1"/>
    <dgm:cxn modelId="{3060DE02-5E16-4657-AF63-B0BC9A417876}" type="presParOf" srcId="{50EA74B6-6BAD-4A47-AE6D-8B89254EB9D4}" destId="{6DA4609D-1C95-47E7-A543-E873872E7FB7}" srcOrd="12" destOrd="0" presId="urn:microsoft.com/office/officeart/2005/8/layout/radial1"/>
    <dgm:cxn modelId="{275CEAF9-D21D-46D0-95C2-84B1428A0F17}" type="presParOf" srcId="{50EA74B6-6BAD-4A47-AE6D-8B89254EB9D4}" destId="{AE2573FB-B092-4BA4-B7B4-E36707C1F488}" srcOrd="13" destOrd="0" presId="urn:microsoft.com/office/officeart/2005/8/layout/radial1"/>
    <dgm:cxn modelId="{B8747422-9EBF-4D32-8F51-D5E25966FFD0}" type="presParOf" srcId="{AE2573FB-B092-4BA4-B7B4-E36707C1F488}" destId="{52BA2EE8-E14F-485A-8021-6C6E07704223}" srcOrd="0" destOrd="0" presId="urn:microsoft.com/office/officeart/2005/8/layout/radial1"/>
    <dgm:cxn modelId="{73AC4D70-E351-47C9-A621-6CB96C91C23C}" type="presParOf" srcId="{50EA74B6-6BAD-4A47-AE6D-8B89254EB9D4}" destId="{4F96DDF5-A725-485F-A3B2-B72519D280C5}" srcOrd="14" destOrd="0" presId="urn:microsoft.com/office/officeart/2005/8/layout/radial1"/>
    <dgm:cxn modelId="{C7228B5A-21AF-4F1D-AB4E-3B9BB6147646}" type="presParOf" srcId="{50EA74B6-6BAD-4A47-AE6D-8B89254EB9D4}" destId="{481F8D97-49A9-406E-AEAF-818BE23C98F2}" srcOrd="15" destOrd="0" presId="urn:microsoft.com/office/officeart/2005/8/layout/radial1"/>
    <dgm:cxn modelId="{76DB37DA-CDEA-4088-A907-BA599081BD73}" type="presParOf" srcId="{481F8D97-49A9-406E-AEAF-818BE23C98F2}" destId="{577E717D-B31A-4194-9751-3C234D51515B}" srcOrd="0" destOrd="0" presId="urn:microsoft.com/office/officeart/2005/8/layout/radial1"/>
    <dgm:cxn modelId="{B1DE949B-3CED-4BAA-AAF6-873078C1CE70}" type="presParOf" srcId="{50EA74B6-6BAD-4A47-AE6D-8B89254EB9D4}" destId="{16E26191-CC1B-4692-B1C8-B9E075239937}" srcOrd="16" destOrd="0" presId="urn:microsoft.com/office/officeart/2005/8/layout/radial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97AB2A-CA5B-4937-8C1B-A42B7698ED1C}">
      <dsp:nvSpPr>
        <dsp:cNvPr id="0" name=""/>
        <dsp:cNvSpPr/>
      </dsp:nvSpPr>
      <dsp:spPr>
        <a:xfrm>
          <a:off x="1214447" y="994139"/>
          <a:ext cx="1099308" cy="1058282"/>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Times New Roman" panose="02020603050405020304" pitchFamily="18" charset="0"/>
              <a:cs typeface="Times New Roman" panose="02020603050405020304" pitchFamily="18" charset="0"/>
            </a:rPr>
            <a:t>Position in the Organization</a:t>
          </a:r>
        </a:p>
      </dsp:txBody>
      <dsp:txXfrm>
        <a:off x="1375437" y="1149121"/>
        <a:ext cx="777328" cy="748318"/>
      </dsp:txXfrm>
    </dsp:sp>
    <dsp:sp modelId="{35888777-F3EF-446F-B183-1D85EBA056BE}">
      <dsp:nvSpPr>
        <dsp:cNvPr id="0" name=""/>
        <dsp:cNvSpPr/>
      </dsp:nvSpPr>
      <dsp:spPr>
        <a:xfrm rot="16200000">
          <a:off x="1640888" y="853420"/>
          <a:ext cx="246426" cy="35012"/>
        </a:xfrm>
        <a:custGeom>
          <a:avLst/>
          <a:gdLst/>
          <a:ahLst/>
          <a:cxnLst/>
          <a:rect l="0" t="0" r="0" b="0"/>
          <a:pathLst>
            <a:path>
              <a:moveTo>
                <a:pt x="0" y="17506"/>
              </a:moveTo>
              <a:lnTo>
                <a:pt x="246426" y="17506"/>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solidFill>
          </a:endParaRPr>
        </a:p>
      </dsp:txBody>
      <dsp:txXfrm>
        <a:off x="1757941" y="864766"/>
        <a:ext cx="12321" cy="12321"/>
      </dsp:txXfrm>
    </dsp:sp>
    <dsp:sp modelId="{0E2A9ECB-5338-4D77-B2AE-9D406BD4401D}">
      <dsp:nvSpPr>
        <dsp:cNvPr id="0" name=""/>
        <dsp:cNvSpPr/>
      </dsp:nvSpPr>
      <dsp:spPr>
        <a:xfrm>
          <a:off x="1372783" y="-34923"/>
          <a:ext cx="782636" cy="782636"/>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Text" lastClr="000000"/>
              </a:solidFill>
              <a:latin typeface="Times New Roman" panose="02020603050405020304" pitchFamily="18" charset="0"/>
              <a:cs typeface="Times New Roman" panose="02020603050405020304" pitchFamily="18" charset="0"/>
            </a:rPr>
            <a:t>Regional Cloud Services Business Unit Manager</a:t>
          </a:r>
        </a:p>
      </dsp:txBody>
      <dsp:txXfrm>
        <a:off x="1487397" y="79691"/>
        <a:ext cx="553408" cy="553408"/>
      </dsp:txXfrm>
    </dsp:sp>
    <dsp:sp modelId="{D1524D0B-04F5-4F67-B31D-6B9446D82F6D}">
      <dsp:nvSpPr>
        <dsp:cNvPr id="0" name=""/>
        <dsp:cNvSpPr/>
      </dsp:nvSpPr>
      <dsp:spPr>
        <a:xfrm rot="18900000">
          <a:off x="2110677" y="1040967"/>
          <a:ext cx="236462" cy="35012"/>
        </a:xfrm>
        <a:custGeom>
          <a:avLst/>
          <a:gdLst/>
          <a:ahLst/>
          <a:cxnLst/>
          <a:rect l="0" t="0" r="0" b="0"/>
          <a:pathLst>
            <a:path>
              <a:moveTo>
                <a:pt x="0" y="17506"/>
              </a:moveTo>
              <a:lnTo>
                <a:pt x="236462" y="17506"/>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solidFill>
          </a:endParaRPr>
        </a:p>
      </dsp:txBody>
      <dsp:txXfrm>
        <a:off x="2222997" y="1052562"/>
        <a:ext cx="11823" cy="11823"/>
      </dsp:txXfrm>
    </dsp:sp>
    <dsp:sp modelId="{43B189FD-30E7-4E16-A7F3-A2BB4D6FAEB2}">
      <dsp:nvSpPr>
        <dsp:cNvPr id="0" name=""/>
        <dsp:cNvSpPr/>
      </dsp:nvSpPr>
      <dsp:spPr>
        <a:xfrm>
          <a:off x="2197896" y="306849"/>
          <a:ext cx="782636" cy="782636"/>
        </a:xfrm>
        <a:prstGeom prst="ellipse">
          <a:avLst/>
        </a:prstGeom>
        <a:gradFill rotWithShape="0">
          <a:gsLst>
            <a:gs pos="0">
              <a:schemeClr val="accent4">
                <a:hueOff val="1400127"/>
                <a:satOff val="-5825"/>
                <a:lumOff val="1373"/>
                <a:alphaOff val="0"/>
                <a:satMod val="103000"/>
                <a:lumMod val="102000"/>
                <a:tint val="94000"/>
              </a:schemeClr>
            </a:gs>
            <a:gs pos="50000">
              <a:schemeClr val="accent4">
                <a:hueOff val="1400127"/>
                <a:satOff val="-5825"/>
                <a:lumOff val="1373"/>
                <a:alphaOff val="0"/>
                <a:satMod val="110000"/>
                <a:lumMod val="100000"/>
                <a:shade val="100000"/>
              </a:schemeClr>
            </a:gs>
            <a:gs pos="100000">
              <a:schemeClr val="accent4">
                <a:hueOff val="1400127"/>
                <a:satOff val="-5825"/>
                <a:lumOff val="1373"/>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i="0" u="none" kern="1200">
              <a:solidFill>
                <a:sysClr val="windowText" lastClr="000000"/>
              </a:solidFill>
              <a:latin typeface="Times New Roman" panose="02020603050405020304" pitchFamily="18" charset="0"/>
              <a:cs typeface="Times New Roman" panose="02020603050405020304" pitchFamily="18" charset="0"/>
            </a:rPr>
            <a:t>Technical Director</a:t>
          </a:r>
          <a:endParaRPr lang="en-US" sz="700" kern="1200">
            <a:solidFill>
              <a:sysClr val="windowText" lastClr="000000"/>
            </a:solidFill>
            <a:latin typeface="Times New Roman" panose="02020603050405020304" pitchFamily="18" charset="0"/>
            <a:cs typeface="Times New Roman" panose="02020603050405020304" pitchFamily="18" charset="0"/>
          </a:endParaRPr>
        </a:p>
      </dsp:txBody>
      <dsp:txXfrm>
        <a:off x="2312510" y="421463"/>
        <a:ext cx="553408" cy="553408"/>
      </dsp:txXfrm>
    </dsp:sp>
    <dsp:sp modelId="{AAD8679D-E38D-4BA3-8479-E133B618BF13}">
      <dsp:nvSpPr>
        <dsp:cNvPr id="0" name=""/>
        <dsp:cNvSpPr/>
      </dsp:nvSpPr>
      <dsp:spPr>
        <a:xfrm>
          <a:off x="2313756" y="1505774"/>
          <a:ext cx="225913" cy="35012"/>
        </a:xfrm>
        <a:custGeom>
          <a:avLst/>
          <a:gdLst/>
          <a:ahLst/>
          <a:cxnLst/>
          <a:rect l="0" t="0" r="0" b="0"/>
          <a:pathLst>
            <a:path>
              <a:moveTo>
                <a:pt x="0" y="17506"/>
              </a:moveTo>
              <a:lnTo>
                <a:pt x="225913" y="17506"/>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solidFill>
          </a:endParaRPr>
        </a:p>
      </dsp:txBody>
      <dsp:txXfrm>
        <a:off x="2421064" y="1517633"/>
        <a:ext cx="11295" cy="11295"/>
      </dsp:txXfrm>
    </dsp:sp>
    <dsp:sp modelId="{AF47D99C-524A-4C05-A67D-AA0070B39B5F}">
      <dsp:nvSpPr>
        <dsp:cNvPr id="0" name=""/>
        <dsp:cNvSpPr/>
      </dsp:nvSpPr>
      <dsp:spPr>
        <a:xfrm>
          <a:off x="2539669" y="1131962"/>
          <a:ext cx="782636" cy="782636"/>
        </a:xfrm>
        <a:prstGeom prst="ellipse">
          <a:avLst/>
        </a:prstGeom>
        <a:gradFill rotWithShape="0">
          <a:gsLst>
            <a:gs pos="0">
              <a:schemeClr val="accent4">
                <a:hueOff val="2800255"/>
                <a:satOff val="-11651"/>
                <a:lumOff val="2745"/>
                <a:alphaOff val="0"/>
                <a:satMod val="103000"/>
                <a:lumMod val="102000"/>
                <a:tint val="94000"/>
              </a:schemeClr>
            </a:gs>
            <a:gs pos="50000">
              <a:schemeClr val="accent4">
                <a:hueOff val="2800255"/>
                <a:satOff val="-11651"/>
                <a:lumOff val="2745"/>
                <a:alphaOff val="0"/>
                <a:satMod val="110000"/>
                <a:lumMod val="100000"/>
                <a:shade val="100000"/>
              </a:schemeClr>
            </a:gs>
            <a:gs pos="100000">
              <a:schemeClr val="accent4">
                <a:hueOff val="2800255"/>
                <a:satOff val="-11651"/>
                <a:lumOff val="2745"/>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i="0" u="none" kern="1200">
              <a:solidFill>
                <a:sysClr val="windowText" lastClr="000000"/>
              </a:solidFill>
              <a:latin typeface="Times New Roman" panose="02020603050405020304" pitchFamily="18" charset="0"/>
              <a:cs typeface="Times New Roman" panose="02020603050405020304" pitchFamily="18" charset="0"/>
            </a:rPr>
            <a:t>Senior Network and Security Engineer</a:t>
          </a:r>
          <a:endParaRPr lang="en-US" sz="700" kern="1200">
            <a:solidFill>
              <a:sysClr val="windowText" lastClr="000000"/>
            </a:solidFill>
            <a:latin typeface="Times New Roman" panose="02020603050405020304" pitchFamily="18" charset="0"/>
            <a:cs typeface="Times New Roman" panose="02020603050405020304" pitchFamily="18" charset="0"/>
          </a:endParaRPr>
        </a:p>
      </dsp:txBody>
      <dsp:txXfrm>
        <a:off x="2654283" y="1246576"/>
        <a:ext cx="553408" cy="553408"/>
      </dsp:txXfrm>
    </dsp:sp>
    <dsp:sp modelId="{D2440D3D-4141-466F-AEC1-FD679AC48781}">
      <dsp:nvSpPr>
        <dsp:cNvPr id="0" name=""/>
        <dsp:cNvSpPr/>
      </dsp:nvSpPr>
      <dsp:spPr>
        <a:xfrm rot="2700000">
          <a:off x="2110677" y="1970581"/>
          <a:ext cx="236462" cy="35012"/>
        </a:xfrm>
        <a:custGeom>
          <a:avLst/>
          <a:gdLst/>
          <a:ahLst/>
          <a:cxnLst/>
          <a:rect l="0" t="0" r="0" b="0"/>
          <a:pathLst>
            <a:path>
              <a:moveTo>
                <a:pt x="0" y="17506"/>
              </a:moveTo>
              <a:lnTo>
                <a:pt x="236462" y="17506"/>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solidFill>
          </a:endParaRPr>
        </a:p>
      </dsp:txBody>
      <dsp:txXfrm>
        <a:off x="2222997" y="1982176"/>
        <a:ext cx="11823" cy="11823"/>
      </dsp:txXfrm>
    </dsp:sp>
    <dsp:sp modelId="{F59C224F-66C4-4524-B489-45C636FC2AE2}">
      <dsp:nvSpPr>
        <dsp:cNvPr id="0" name=""/>
        <dsp:cNvSpPr/>
      </dsp:nvSpPr>
      <dsp:spPr>
        <a:xfrm>
          <a:off x="2197896" y="1957075"/>
          <a:ext cx="782636" cy="782636"/>
        </a:xfrm>
        <a:prstGeom prst="ellipse">
          <a:avLst/>
        </a:prstGeom>
        <a:gradFill rotWithShape="0">
          <a:gsLst>
            <a:gs pos="0">
              <a:schemeClr val="accent4">
                <a:hueOff val="4200382"/>
                <a:satOff val="-17476"/>
                <a:lumOff val="4118"/>
                <a:alphaOff val="0"/>
                <a:satMod val="103000"/>
                <a:lumMod val="102000"/>
                <a:tint val="94000"/>
              </a:schemeClr>
            </a:gs>
            <a:gs pos="50000">
              <a:schemeClr val="accent4">
                <a:hueOff val="4200382"/>
                <a:satOff val="-17476"/>
                <a:lumOff val="4118"/>
                <a:alphaOff val="0"/>
                <a:satMod val="110000"/>
                <a:lumMod val="100000"/>
                <a:shade val="100000"/>
              </a:schemeClr>
            </a:gs>
            <a:gs pos="100000">
              <a:schemeClr val="accent4">
                <a:hueOff val="4200382"/>
                <a:satOff val="-17476"/>
                <a:lumOff val="4118"/>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i="0" u="none" kern="1200">
              <a:solidFill>
                <a:sysClr val="windowText" lastClr="000000"/>
              </a:solidFill>
              <a:latin typeface="Times New Roman" panose="02020603050405020304" pitchFamily="18" charset="0"/>
              <a:cs typeface="Times New Roman" panose="02020603050405020304" pitchFamily="18" charset="0"/>
            </a:rPr>
            <a:t>Intern</a:t>
          </a:r>
          <a:endParaRPr lang="en-US" sz="700" kern="1200">
            <a:solidFill>
              <a:sysClr val="windowText" lastClr="000000"/>
            </a:solidFill>
            <a:latin typeface="Times New Roman" panose="02020603050405020304" pitchFamily="18" charset="0"/>
            <a:cs typeface="Times New Roman" panose="02020603050405020304" pitchFamily="18" charset="0"/>
          </a:endParaRPr>
        </a:p>
      </dsp:txBody>
      <dsp:txXfrm>
        <a:off x="2312510" y="2071689"/>
        <a:ext cx="553408" cy="553408"/>
      </dsp:txXfrm>
    </dsp:sp>
    <dsp:sp modelId="{26BE2748-932B-40FB-80B6-6E9665F73375}">
      <dsp:nvSpPr>
        <dsp:cNvPr id="0" name=""/>
        <dsp:cNvSpPr/>
      </dsp:nvSpPr>
      <dsp:spPr>
        <a:xfrm rot="5400000">
          <a:off x="1640888" y="2158129"/>
          <a:ext cx="246426" cy="35012"/>
        </a:xfrm>
        <a:custGeom>
          <a:avLst/>
          <a:gdLst/>
          <a:ahLst/>
          <a:cxnLst/>
          <a:rect l="0" t="0" r="0" b="0"/>
          <a:pathLst>
            <a:path>
              <a:moveTo>
                <a:pt x="0" y="17506"/>
              </a:moveTo>
              <a:lnTo>
                <a:pt x="246426" y="17506"/>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solidFill>
          </a:endParaRPr>
        </a:p>
      </dsp:txBody>
      <dsp:txXfrm>
        <a:off x="1757941" y="2169474"/>
        <a:ext cx="12321" cy="12321"/>
      </dsp:txXfrm>
    </dsp:sp>
    <dsp:sp modelId="{3AD70E10-82A2-4F43-AD79-E066E09C440F}">
      <dsp:nvSpPr>
        <dsp:cNvPr id="0" name=""/>
        <dsp:cNvSpPr/>
      </dsp:nvSpPr>
      <dsp:spPr>
        <a:xfrm>
          <a:off x="1372783" y="2298848"/>
          <a:ext cx="782636" cy="782636"/>
        </a:xfrm>
        <a:prstGeom prst="ellipse">
          <a:avLst/>
        </a:prstGeom>
        <a:gradFill rotWithShape="0">
          <a:gsLst>
            <a:gs pos="0">
              <a:schemeClr val="accent4">
                <a:hueOff val="5600509"/>
                <a:satOff val="-23301"/>
                <a:lumOff val="5490"/>
                <a:alphaOff val="0"/>
                <a:satMod val="103000"/>
                <a:lumMod val="102000"/>
                <a:tint val="94000"/>
              </a:schemeClr>
            </a:gs>
            <a:gs pos="50000">
              <a:schemeClr val="accent4">
                <a:hueOff val="5600509"/>
                <a:satOff val="-23301"/>
                <a:lumOff val="5490"/>
                <a:alphaOff val="0"/>
                <a:satMod val="110000"/>
                <a:lumMod val="100000"/>
                <a:shade val="100000"/>
              </a:schemeClr>
            </a:gs>
            <a:gs pos="100000">
              <a:schemeClr val="accent4">
                <a:hueOff val="5600509"/>
                <a:satOff val="-23301"/>
                <a:lumOff val="549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i="0" u="none" kern="1200">
              <a:solidFill>
                <a:sysClr val="windowText" lastClr="000000"/>
              </a:solidFill>
              <a:latin typeface="Times New Roman" panose="02020603050405020304" pitchFamily="18" charset="0"/>
              <a:cs typeface="Times New Roman" panose="02020603050405020304" pitchFamily="18" charset="0"/>
            </a:rPr>
            <a:t>Junior Software Developer</a:t>
          </a:r>
          <a:endParaRPr lang="en-US" sz="700" kern="1200">
            <a:solidFill>
              <a:sysClr val="windowText" lastClr="000000"/>
            </a:solidFill>
            <a:latin typeface="Times New Roman" panose="02020603050405020304" pitchFamily="18" charset="0"/>
            <a:cs typeface="Times New Roman" panose="02020603050405020304" pitchFamily="18" charset="0"/>
          </a:endParaRPr>
        </a:p>
      </dsp:txBody>
      <dsp:txXfrm>
        <a:off x="1487397" y="2413462"/>
        <a:ext cx="553408" cy="553408"/>
      </dsp:txXfrm>
    </dsp:sp>
    <dsp:sp modelId="{A0080111-046D-4FBD-93BB-1B1D0E6367BA}">
      <dsp:nvSpPr>
        <dsp:cNvPr id="0" name=""/>
        <dsp:cNvSpPr/>
      </dsp:nvSpPr>
      <dsp:spPr>
        <a:xfrm rot="8100000">
          <a:off x="1181063" y="1970581"/>
          <a:ext cx="236462" cy="35012"/>
        </a:xfrm>
        <a:custGeom>
          <a:avLst/>
          <a:gdLst/>
          <a:ahLst/>
          <a:cxnLst/>
          <a:rect l="0" t="0" r="0" b="0"/>
          <a:pathLst>
            <a:path>
              <a:moveTo>
                <a:pt x="0" y="17506"/>
              </a:moveTo>
              <a:lnTo>
                <a:pt x="236462" y="17506"/>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solidFill>
          </a:endParaRPr>
        </a:p>
      </dsp:txBody>
      <dsp:txXfrm rot="10800000">
        <a:off x="1293383" y="1982176"/>
        <a:ext cx="11823" cy="11823"/>
      </dsp:txXfrm>
    </dsp:sp>
    <dsp:sp modelId="{6DA4609D-1C95-47E7-A543-E873872E7FB7}">
      <dsp:nvSpPr>
        <dsp:cNvPr id="0" name=""/>
        <dsp:cNvSpPr/>
      </dsp:nvSpPr>
      <dsp:spPr>
        <a:xfrm>
          <a:off x="547670" y="1957075"/>
          <a:ext cx="782636" cy="782636"/>
        </a:xfrm>
        <a:prstGeom prst="ellipse">
          <a:avLst/>
        </a:prstGeom>
        <a:gradFill rotWithShape="0">
          <a:gsLst>
            <a:gs pos="0">
              <a:schemeClr val="accent4">
                <a:hueOff val="7000636"/>
                <a:satOff val="-29126"/>
                <a:lumOff val="6863"/>
                <a:alphaOff val="0"/>
                <a:satMod val="103000"/>
                <a:lumMod val="102000"/>
                <a:tint val="94000"/>
              </a:schemeClr>
            </a:gs>
            <a:gs pos="50000">
              <a:schemeClr val="accent4">
                <a:hueOff val="7000636"/>
                <a:satOff val="-29126"/>
                <a:lumOff val="6863"/>
                <a:alphaOff val="0"/>
                <a:satMod val="110000"/>
                <a:lumMod val="100000"/>
                <a:shade val="100000"/>
              </a:schemeClr>
            </a:gs>
            <a:gs pos="100000">
              <a:schemeClr val="accent4">
                <a:hueOff val="7000636"/>
                <a:satOff val="-29126"/>
                <a:lumOff val="6863"/>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i="0" u="none" kern="1200">
              <a:solidFill>
                <a:sysClr val="windowText" lastClr="000000"/>
              </a:solidFill>
              <a:latin typeface="Times New Roman" panose="02020603050405020304" pitchFamily="18" charset="0"/>
              <a:cs typeface="Times New Roman" panose="02020603050405020304" pitchFamily="18" charset="0"/>
            </a:rPr>
            <a:t>Account Manager</a:t>
          </a:r>
          <a:endParaRPr lang="en-US" sz="700" kern="1200">
            <a:solidFill>
              <a:sysClr val="windowText" lastClr="000000"/>
            </a:solidFill>
            <a:latin typeface="Times New Roman" panose="02020603050405020304" pitchFamily="18" charset="0"/>
            <a:cs typeface="Times New Roman" panose="02020603050405020304" pitchFamily="18" charset="0"/>
          </a:endParaRPr>
        </a:p>
      </dsp:txBody>
      <dsp:txXfrm>
        <a:off x="662284" y="2071689"/>
        <a:ext cx="553408" cy="553408"/>
      </dsp:txXfrm>
    </dsp:sp>
    <dsp:sp modelId="{AE2573FB-B092-4BA4-B7B4-E36707C1F488}">
      <dsp:nvSpPr>
        <dsp:cNvPr id="0" name=""/>
        <dsp:cNvSpPr/>
      </dsp:nvSpPr>
      <dsp:spPr>
        <a:xfrm rot="10800000">
          <a:off x="988534" y="1505774"/>
          <a:ext cx="225913" cy="35012"/>
        </a:xfrm>
        <a:custGeom>
          <a:avLst/>
          <a:gdLst/>
          <a:ahLst/>
          <a:cxnLst/>
          <a:rect l="0" t="0" r="0" b="0"/>
          <a:pathLst>
            <a:path>
              <a:moveTo>
                <a:pt x="0" y="17506"/>
              </a:moveTo>
              <a:lnTo>
                <a:pt x="225913" y="17506"/>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solidFill>
          </a:endParaRPr>
        </a:p>
      </dsp:txBody>
      <dsp:txXfrm rot="10800000">
        <a:off x="1095843" y="1517633"/>
        <a:ext cx="11295" cy="11295"/>
      </dsp:txXfrm>
    </dsp:sp>
    <dsp:sp modelId="{4F96DDF5-A725-485F-A3B2-B72519D280C5}">
      <dsp:nvSpPr>
        <dsp:cNvPr id="0" name=""/>
        <dsp:cNvSpPr/>
      </dsp:nvSpPr>
      <dsp:spPr>
        <a:xfrm>
          <a:off x="205897" y="1131962"/>
          <a:ext cx="782636" cy="782636"/>
        </a:xfrm>
        <a:prstGeom prst="ellipse">
          <a:avLst/>
        </a:prstGeom>
        <a:gradFill rotWithShape="0">
          <a:gsLst>
            <a:gs pos="0">
              <a:schemeClr val="accent4">
                <a:hueOff val="8400764"/>
                <a:satOff val="-34952"/>
                <a:lumOff val="8235"/>
                <a:alphaOff val="0"/>
                <a:satMod val="103000"/>
                <a:lumMod val="102000"/>
                <a:tint val="94000"/>
              </a:schemeClr>
            </a:gs>
            <a:gs pos="50000">
              <a:schemeClr val="accent4">
                <a:hueOff val="8400764"/>
                <a:satOff val="-34952"/>
                <a:lumOff val="8235"/>
                <a:alphaOff val="0"/>
                <a:satMod val="110000"/>
                <a:lumMod val="100000"/>
                <a:shade val="100000"/>
              </a:schemeClr>
            </a:gs>
            <a:gs pos="100000">
              <a:schemeClr val="accent4">
                <a:hueOff val="8400764"/>
                <a:satOff val="-34952"/>
                <a:lumOff val="8235"/>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i="0" u="none" kern="1200">
              <a:solidFill>
                <a:sysClr val="windowText" lastClr="000000"/>
              </a:solidFill>
              <a:latin typeface="Times New Roman" panose="02020603050405020304" pitchFamily="18" charset="0"/>
              <a:cs typeface="Times New Roman" panose="02020603050405020304" pitchFamily="18" charset="0"/>
            </a:rPr>
            <a:t>Senior Business Analysist</a:t>
          </a:r>
          <a:endParaRPr lang="en-US" sz="700" kern="1200">
            <a:solidFill>
              <a:sysClr val="windowText" lastClr="000000"/>
            </a:solidFill>
            <a:latin typeface="Times New Roman" panose="02020603050405020304" pitchFamily="18" charset="0"/>
            <a:cs typeface="Times New Roman" panose="02020603050405020304" pitchFamily="18" charset="0"/>
          </a:endParaRPr>
        </a:p>
      </dsp:txBody>
      <dsp:txXfrm>
        <a:off x="320511" y="1246576"/>
        <a:ext cx="553408" cy="553408"/>
      </dsp:txXfrm>
    </dsp:sp>
    <dsp:sp modelId="{481F8D97-49A9-406E-AEAF-818BE23C98F2}">
      <dsp:nvSpPr>
        <dsp:cNvPr id="0" name=""/>
        <dsp:cNvSpPr/>
      </dsp:nvSpPr>
      <dsp:spPr>
        <a:xfrm rot="13500000">
          <a:off x="1181063" y="1040967"/>
          <a:ext cx="236462" cy="35012"/>
        </a:xfrm>
        <a:custGeom>
          <a:avLst/>
          <a:gdLst/>
          <a:ahLst/>
          <a:cxnLst/>
          <a:rect l="0" t="0" r="0" b="0"/>
          <a:pathLst>
            <a:path>
              <a:moveTo>
                <a:pt x="0" y="17506"/>
              </a:moveTo>
              <a:lnTo>
                <a:pt x="236462" y="17506"/>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solidFill>
          </a:endParaRPr>
        </a:p>
      </dsp:txBody>
      <dsp:txXfrm rot="10800000">
        <a:off x="1293383" y="1052562"/>
        <a:ext cx="11823" cy="11823"/>
      </dsp:txXfrm>
    </dsp:sp>
    <dsp:sp modelId="{16E26191-CC1B-4692-B1C8-B9E075239937}">
      <dsp:nvSpPr>
        <dsp:cNvPr id="0" name=""/>
        <dsp:cNvSpPr/>
      </dsp:nvSpPr>
      <dsp:spPr>
        <a:xfrm>
          <a:off x="547670" y="306849"/>
          <a:ext cx="782636" cy="782636"/>
        </a:xfrm>
        <a:prstGeom prst="ellipse">
          <a:avLst/>
        </a:prstGeom>
        <a:gradFill rotWithShape="0">
          <a:gsLst>
            <a:gs pos="0">
              <a:schemeClr val="accent4">
                <a:hueOff val="9800891"/>
                <a:satOff val="-40777"/>
                <a:lumOff val="9608"/>
                <a:alphaOff val="0"/>
                <a:satMod val="103000"/>
                <a:lumMod val="102000"/>
                <a:tint val="94000"/>
              </a:schemeClr>
            </a:gs>
            <a:gs pos="50000">
              <a:schemeClr val="accent4">
                <a:hueOff val="9800891"/>
                <a:satOff val="-40777"/>
                <a:lumOff val="9608"/>
                <a:alphaOff val="0"/>
                <a:satMod val="110000"/>
                <a:lumMod val="100000"/>
                <a:shade val="100000"/>
              </a:schemeClr>
            </a:gs>
            <a:gs pos="100000">
              <a:schemeClr val="accent4">
                <a:hueOff val="9800891"/>
                <a:satOff val="-40777"/>
                <a:lumOff val="9608"/>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i="0" u="none" kern="1200">
              <a:solidFill>
                <a:sysClr val="windowText" lastClr="000000"/>
              </a:solidFill>
              <a:latin typeface="Times New Roman" panose="02020603050405020304" pitchFamily="18" charset="0"/>
              <a:cs typeface="Times New Roman" panose="02020603050405020304" pitchFamily="18" charset="0"/>
            </a:rPr>
            <a:t>Technical Support Engineer</a:t>
          </a:r>
          <a:endParaRPr lang="en-US" sz="700" kern="1200">
            <a:solidFill>
              <a:sysClr val="windowText" lastClr="000000"/>
            </a:solidFill>
            <a:latin typeface="Times New Roman" panose="02020603050405020304" pitchFamily="18" charset="0"/>
            <a:cs typeface="Times New Roman" panose="02020603050405020304" pitchFamily="18" charset="0"/>
          </a:endParaRPr>
        </a:p>
      </dsp:txBody>
      <dsp:txXfrm>
        <a:off x="662284" y="421463"/>
        <a:ext cx="553408" cy="553408"/>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4A21FDD-59ED-4D66-BE4A-1EAD768D5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3890</TotalTime>
  <Pages>1</Pages>
  <Words>16279</Words>
  <Characters>92796</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Marwan Al-Farah</dc:creator>
  <cp:keywords/>
  <dc:description/>
  <cp:lastModifiedBy>Marwan Al-Farah</cp:lastModifiedBy>
  <cp:revision>261</cp:revision>
  <cp:lastPrinted>2022-11-24T10:05:00Z</cp:lastPrinted>
  <dcterms:created xsi:type="dcterms:W3CDTF">2022-11-24T08:24:00Z</dcterms:created>
  <dcterms:modified xsi:type="dcterms:W3CDTF">2022-12-03T09:47:00Z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19864bbc-23c4-3f4b-a329-246036c36430</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9th edition</vt:lpwstr>
  </property>
</Properties>
</file>