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A6" w:rsidRDefault="00DF2EAC" w:rsidP="00DF2EAC">
      <w:pPr>
        <w:jc w:val="center"/>
        <w:rPr>
          <w:sz w:val="56"/>
          <w:szCs w:val="56"/>
        </w:rPr>
      </w:pPr>
      <w:proofErr w:type="spellStart"/>
      <w:r w:rsidRPr="00DF2EAC">
        <w:rPr>
          <w:sz w:val="56"/>
          <w:szCs w:val="56"/>
        </w:rPr>
        <w:t>R</w:t>
      </w:r>
      <w:r>
        <w:rPr>
          <w:sz w:val="56"/>
          <w:szCs w:val="56"/>
        </w:rPr>
        <w:t>adoua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Marwane</w:t>
      </w:r>
      <w:proofErr w:type="spellEnd"/>
      <w:r>
        <w:rPr>
          <w:sz w:val="56"/>
          <w:szCs w:val="56"/>
        </w:rPr>
        <w:t xml:space="preserve"> G1</w:t>
      </w:r>
    </w:p>
    <w:p w:rsidR="00DF2EAC" w:rsidRDefault="00DF2EAC" w:rsidP="00DF2EAC">
      <w:pPr>
        <w:jc w:val="center"/>
        <w:rPr>
          <w:sz w:val="56"/>
          <w:szCs w:val="56"/>
        </w:rPr>
      </w:pPr>
      <w:r>
        <w:rPr>
          <w:sz w:val="56"/>
          <w:szCs w:val="56"/>
        </w:rPr>
        <w:t>Rapport de séance du 16/12/19</w:t>
      </w:r>
    </w:p>
    <w:p w:rsidR="00DF2EAC" w:rsidRDefault="00DF2EAC" w:rsidP="00DF2EAC">
      <w:pPr>
        <w:jc w:val="center"/>
        <w:rPr>
          <w:sz w:val="56"/>
          <w:szCs w:val="56"/>
        </w:rPr>
      </w:pPr>
    </w:p>
    <w:p w:rsidR="00DF2EAC" w:rsidRDefault="00DF2EAC" w:rsidP="00DF2EAC">
      <w:pPr>
        <w:rPr>
          <w:sz w:val="36"/>
          <w:szCs w:val="36"/>
        </w:rPr>
      </w:pPr>
      <w:r w:rsidRPr="00DF2EAC">
        <w:rPr>
          <w:sz w:val="36"/>
          <w:szCs w:val="36"/>
        </w:rPr>
        <w:t>Lors de cette séance,</w:t>
      </w:r>
      <w:r>
        <w:rPr>
          <w:sz w:val="36"/>
          <w:szCs w:val="36"/>
        </w:rPr>
        <w:t xml:space="preserve"> j’ai </w:t>
      </w:r>
      <w:r w:rsidR="0070170A">
        <w:rPr>
          <w:sz w:val="36"/>
          <w:szCs w:val="36"/>
        </w:rPr>
        <w:t>réussi</w:t>
      </w:r>
      <w:r>
        <w:rPr>
          <w:sz w:val="36"/>
          <w:szCs w:val="36"/>
        </w:rPr>
        <w:t xml:space="preserve"> à faire marcher le servomoteur, j’ai donc réglé le </w:t>
      </w:r>
      <w:r w:rsidR="0070170A">
        <w:rPr>
          <w:sz w:val="36"/>
          <w:szCs w:val="36"/>
        </w:rPr>
        <w:t>problème</w:t>
      </w:r>
      <w:r>
        <w:rPr>
          <w:sz w:val="36"/>
          <w:szCs w:val="36"/>
        </w:rPr>
        <w:t xml:space="preserve"> de la semaine dernière. C’était le bouton poussoir qui était mal branché.</w:t>
      </w:r>
    </w:p>
    <w:p w:rsidR="00DF2EAC" w:rsidRDefault="00DF2EAC" w:rsidP="00DF2EAC">
      <w:pPr>
        <w:rPr>
          <w:sz w:val="36"/>
          <w:szCs w:val="36"/>
        </w:rPr>
      </w:pPr>
      <w:r>
        <w:rPr>
          <w:sz w:val="36"/>
          <w:szCs w:val="36"/>
        </w:rPr>
        <w:t>Ensuite j’ai rajouté un autre bouton poussoir afin de m’occuper de la quantité</w:t>
      </w:r>
      <w:r w:rsidR="0070170A">
        <w:rPr>
          <w:sz w:val="36"/>
          <w:szCs w:val="36"/>
        </w:rPr>
        <w:t xml:space="preserve"> de céréales choisi. Lorsque</w:t>
      </w:r>
      <w:r>
        <w:rPr>
          <w:sz w:val="36"/>
          <w:szCs w:val="36"/>
        </w:rPr>
        <w:t xml:space="preserve"> nous appuyons sur le premier bouton, je fait tourné le moteur et j’ai mis un </w:t>
      </w:r>
      <w:proofErr w:type="spellStart"/>
      <w:proofErr w:type="gramStart"/>
      <w:r>
        <w:rPr>
          <w:sz w:val="36"/>
          <w:szCs w:val="36"/>
        </w:rPr>
        <w:t>delay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de 1seconde ce qui permet de laissé passer les céréales pendant 1seconde. Tandis que pour le </w:t>
      </w:r>
      <w:r w:rsidR="0070170A">
        <w:rPr>
          <w:sz w:val="36"/>
          <w:szCs w:val="36"/>
        </w:rPr>
        <w:t>deuxième</w:t>
      </w:r>
      <w:r>
        <w:rPr>
          <w:sz w:val="36"/>
          <w:szCs w:val="36"/>
        </w:rPr>
        <w:t xml:space="preserve"> bouton poussoir, le </w:t>
      </w:r>
      <w:proofErr w:type="spellStart"/>
      <w:r>
        <w:rPr>
          <w:sz w:val="36"/>
          <w:szCs w:val="36"/>
        </w:rPr>
        <w:t>delay</w:t>
      </w:r>
      <w:proofErr w:type="spellEnd"/>
      <w:r>
        <w:rPr>
          <w:sz w:val="36"/>
          <w:szCs w:val="36"/>
        </w:rPr>
        <w:t xml:space="preserve"> () est de 2seconde ce qui permet de laisser passer une plus grande quantité d</w:t>
      </w:r>
      <w:r w:rsidR="0070170A">
        <w:rPr>
          <w:sz w:val="36"/>
          <w:szCs w:val="36"/>
        </w:rPr>
        <w:t>e</w:t>
      </w:r>
      <w:r>
        <w:rPr>
          <w:sz w:val="36"/>
          <w:szCs w:val="36"/>
        </w:rPr>
        <w:t xml:space="preserve"> céréales. </w:t>
      </w:r>
    </w:p>
    <w:p w:rsidR="006D1B04" w:rsidRDefault="006D1B04" w:rsidP="00DF2EAC">
      <w:pPr>
        <w:rPr>
          <w:sz w:val="36"/>
          <w:szCs w:val="36"/>
        </w:rPr>
      </w:pPr>
      <w:r>
        <w:rPr>
          <w:sz w:val="36"/>
          <w:szCs w:val="36"/>
        </w:rPr>
        <w:t>J</w:t>
      </w:r>
      <w:r w:rsidR="0070170A">
        <w:rPr>
          <w:sz w:val="36"/>
          <w:szCs w:val="36"/>
        </w:rPr>
        <w:t>’</w:t>
      </w:r>
      <w:r>
        <w:rPr>
          <w:sz w:val="36"/>
          <w:szCs w:val="36"/>
        </w:rPr>
        <w:t xml:space="preserve">ai ensuite utilisé le </w:t>
      </w:r>
      <w:r w:rsidR="0070170A">
        <w:rPr>
          <w:sz w:val="36"/>
          <w:szCs w:val="36"/>
        </w:rPr>
        <w:t>détecteur</w:t>
      </w:r>
      <w:r>
        <w:rPr>
          <w:sz w:val="36"/>
          <w:szCs w:val="36"/>
        </w:rPr>
        <w:t xml:space="preserve"> d’objet afin de </w:t>
      </w:r>
      <w:r w:rsidR="0070170A">
        <w:rPr>
          <w:sz w:val="36"/>
          <w:szCs w:val="36"/>
        </w:rPr>
        <w:t>détecter si le bol</w:t>
      </w:r>
      <w:r>
        <w:rPr>
          <w:sz w:val="36"/>
          <w:szCs w:val="36"/>
        </w:rPr>
        <w:t xml:space="preserve"> est </w:t>
      </w:r>
      <w:r w:rsidR="0070170A">
        <w:rPr>
          <w:sz w:val="36"/>
          <w:szCs w:val="36"/>
        </w:rPr>
        <w:t>présent</w:t>
      </w:r>
      <w:r>
        <w:rPr>
          <w:sz w:val="36"/>
          <w:szCs w:val="36"/>
        </w:rPr>
        <w:t xml:space="preserve"> ou non. Nous pouvons donc utilisé le </w:t>
      </w:r>
      <w:r w:rsidR="0070170A">
        <w:rPr>
          <w:sz w:val="36"/>
          <w:szCs w:val="36"/>
        </w:rPr>
        <w:t>servomoteur seulement si le bol</w:t>
      </w:r>
      <w:r>
        <w:rPr>
          <w:sz w:val="36"/>
          <w:szCs w:val="36"/>
        </w:rPr>
        <w:t xml:space="preserve"> est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moins de 10cm.</w:t>
      </w:r>
    </w:p>
    <w:p w:rsidR="00550B53" w:rsidRDefault="00550B53" w:rsidP="00DF2EAC">
      <w:pPr>
        <w:rPr>
          <w:sz w:val="36"/>
          <w:szCs w:val="36"/>
        </w:rPr>
      </w:pPr>
    </w:p>
    <w:p w:rsidR="0070170A" w:rsidRDefault="0070170A" w:rsidP="00DF2EAC">
      <w:pPr>
        <w:rPr>
          <w:sz w:val="36"/>
          <w:szCs w:val="36"/>
        </w:rPr>
      </w:pPr>
    </w:p>
    <w:p w:rsidR="0070170A" w:rsidRDefault="0070170A" w:rsidP="00DF2EAC">
      <w:pPr>
        <w:rPr>
          <w:sz w:val="36"/>
          <w:szCs w:val="36"/>
        </w:rPr>
      </w:pPr>
    </w:p>
    <w:p w:rsidR="0070170A" w:rsidRDefault="0070170A" w:rsidP="00DF2EAC">
      <w:pPr>
        <w:rPr>
          <w:sz w:val="36"/>
          <w:szCs w:val="36"/>
        </w:rPr>
      </w:pPr>
    </w:p>
    <w:p w:rsidR="0070170A" w:rsidRDefault="0070170A" w:rsidP="00DF2EAC">
      <w:pPr>
        <w:rPr>
          <w:sz w:val="36"/>
          <w:szCs w:val="36"/>
        </w:rPr>
      </w:pPr>
    </w:p>
    <w:p w:rsidR="000F1C05" w:rsidRDefault="000F1C05" w:rsidP="00DF2EAC">
      <w:pPr>
        <w:rPr>
          <w:sz w:val="36"/>
          <w:szCs w:val="36"/>
        </w:rPr>
      </w:pPr>
    </w:p>
    <w:p w:rsidR="000F1C05" w:rsidRDefault="00550B53" w:rsidP="00DF2EAC">
      <w:pPr>
        <w:rPr>
          <w:sz w:val="36"/>
          <w:szCs w:val="36"/>
        </w:rPr>
      </w:pPr>
      <w:r>
        <w:rPr>
          <w:sz w:val="36"/>
          <w:szCs w:val="36"/>
        </w:rPr>
        <w:t>Voici le code perme</w:t>
      </w:r>
      <w:r w:rsidR="0070170A">
        <w:rPr>
          <w:sz w:val="36"/>
          <w:szCs w:val="36"/>
        </w:rPr>
        <w:t>t</w:t>
      </w:r>
      <w:r>
        <w:rPr>
          <w:sz w:val="36"/>
          <w:szCs w:val="36"/>
        </w:rPr>
        <w:t>tant cela :</w:t>
      </w:r>
    </w:p>
    <w:p w:rsidR="00E27D93" w:rsidRDefault="0070170A" w:rsidP="00DF2EAC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921575" y="1341912"/>
            <wp:positionH relativeFrom="column">
              <wp:align>left</wp:align>
            </wp:positionH>
            <wp:positionV relativeFrom="paragraph">
              <wp:align>top</wp:align>
            </wp:positionV>
            <wp:extent cx="2279048" cy="3040083"/>
            <wp:effectExtent l="19050" t="0" r="6952" b="0"/>
            <wp:wrapSquare wrapText="bothSides"/>
            <wp:docPr id="5" name="Image 4" descr="image1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(2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048" cy="304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B04" w:rsidRDefault="00E27D93" w:rsidP="00DF2EAC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332040" cy="2499030"/>
            <wp:effectExtent l="0" t="419100" r="0" b="396570"/>
            <wp:docPr id="11" name="Image 10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6243" cy="25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textWrapping" w:clear="all"/>
      </w:r>
    </w:p>
    <w:p w:rsidR="00E27D93" w:rsidRPr="00E27D93" w:rsidRDefault="0070170A" w:rsidP="00E27D93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E27D93">
        <w:rPr>
          <w:sz w:val="36"/>
          <w:szCs w:val="36"/>
        </w:rPr>
        <w:t>Voici le montage associé :</w:t>
      </w:r>
    </w:p>
    <w:p w:rsidR="006D1B04" w:rsidRPr="00E27D93" w:rsidRDefault="0070170A" w:rsidP="00E27D93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E27D93">
        <w:rPr>
          <w:noProof/>
          <w:sz w:val="36"/>
          <w:szCs w:val="36"/>
          <w:lang w:eastAsia="fr-FR"/>
        </w:rPr>
        <w:t xml:space="preserve"> </w:t>
      </w:r>
      <w:r w:rsidR="00E27D93">
        <w:rPr>
          <w:noProof/>
          <w:lang w:eastAsia="fr-FR"/>
        </w:rPr>
        <w:drawing>
          <wp:inline distT="0" distB="0" distL="0" distR="0">
            <wp:extent cx="2284763" cy="2101933"/>
            <wp:effectExtent l="19050" t="0" r="1237" b="0"/>
            <wp:docPr id="7" name="Image 2" descr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758" cy="21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D93">
        <w:rPr>
          <w:noProof/>
          <w:lang w:eastAsia="fr-FR"/>
        </w:rPr>
        <w:drawing>
          <wp:inline distT="0" distB="0" distL="0" distR="0">
            <wp:extent cx="2629148" cy="2018805"/>
            <wp:effectExtent l="19050" t="0" r="0" b="0"/>
            <wp:docPr id="8" name="Image 1" descr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829" cy="20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04" w:rsidRPr="00E27D93" w:rsidSect="00B4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" style="width:3in;height:3in" o:bullet="t"/>
    </w:pict>
  </w:numPicBullet>
  <w:abstractNum w:abstractNumId="0">
    <w:nsid w:val="2C2C5BCF"/>
    <w:multiLevelType w:val="hybridMultilevel"/>
    <w:tmpl w:val="A3A0B9A6"/>
    <w:lvl w:ilvl="0" w:tplc="CA247A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D6B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02AF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E41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A05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5A30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81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047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066B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24F2E"/>
    <w:rsid w:val="000F1C05"/>
    <w:rsid w:val="00550B53"/>
    <w:rsid w:val="006D1B04"/>
    <w:rsid w:val="0070170A"/>
    <w:rsid w:val="008E5C63"/>
    <w:rsid w:val="00B440A6"/>
    <w:rsid w:val="00DF2EAC"/>
    <w:rsid w:val="00E27D93"/>
    <w:rsid w:val="00EC5DAC"/>
    <w:rsid w:val="00F2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0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0B5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27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2019-12-16T11:21:00Z</dcterms:created>
  <dcterms:modified xsi:type="dcterms:W3CDTF">2019-12-17T22:28:00Z</dcterms:modified>
</cp:coreProperties>
</file>