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73763"/>
          <w:sz w:val="38"/>
          <w:szCs w:val="38"/>
        </w:rPr>
      </w:pPr>
      <w:bookmarkStart w:colFirst="0" w:colLast="0" w:name="_heading=h.sawedclqsrl0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73763"/>
          <w:sz w:val="40"/>
          <w:szCs w:val="40"/>
          <w:rtl w:val="0"/>
        </w:rPr>
        <w:t xml:space="preserve">Library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The City Library network operates multiple branches across the city :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library branch has a unique branch ID, name, address, phone number, and opening hours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0" w:before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Some branches are larger and hold more books, while smaller ones focus on specific categories like children’s books or research materials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240" w:before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branch is managed by one librarian, who oversees daily operations.</w:t>
      </w:r>
    </w:p>
    <w:p w:rsidR="00000000" w:rsidDel="00000000" w:rsidP="00000000" w:rsidRDefault="00000000" w:rsidRPr="00000000" w14:paraId="00000006">
      <w:pPr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Librarian who oversees daily operations for specific branch :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4"/>
        </w:numPr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librarian has a unique identifier , Full Name, phone number, HireDate and Salary</w:t>
      </w:r>
    </w:p>
    <w:p w:rsidR="00000000" w:rsidDel="00000000" w:rsidP="00000000" w:rsidRDefault="00000000" w:rsidRPr="00000000" w14:paraId="00000008">
      <w:pPr>
        <w:spacing w:after="0" w:lin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Every book in the system is uniquely identified by an ISBN number.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book, the system stores its title, publication year, edition, and BookCategory</w:t>
      </w:r>
    </w:p>
    <w:p w:rsidR="00000000" w:rsidDel="00000000" w:rsidP="00000000" w:rsidRDefault="00000000" w:rsidRPr="00000000" w14:paraId="0000000B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Since many books may exist in multiple copies, each physical copy must be tracked separately through a BookCopy 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5"/>
        </w:numPr>
        <w:spacing w:after="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physical copy has a unique copy ID, condition, and current status (available, borrowed, damaged, or reserved).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5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book copy belongs to a specific branch.</w:t>
      </w:r>
    </w:p>
    <w:p w:rsidR="00000000" w:rsidDel="00000000" w:rsidP="00000000" w:rsidRDefault="00000000" w:rsidRPr="00000000" w14:paraId="0000000E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Books are written by one or more authors 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6"/>
        </w:numPr>
        <w:spacing w:after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with an author ID, full name, nationality, and date of birth.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6"/>
        </w:numPr>
        <w:spacing w:after="20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book can have multiple authors, and each author can write many books</w:t>
      </w:r>
    </w:p>
    <w:p w:rsidR="00000000" w:rsidDel="00000000" w:rsidP="00000000" w:rsidRDefault="00000000" w:rsidRPr="00000000" w14:paraId="00000011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Library members are individuals registered to borrow books : 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2"/>
        </w:numPr>
        <w:spacing w:after="0" w:before="24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member has a membership ID, full name, date of birth, email, phone number, and membership date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after="240" w:before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member can borrow multiple books at different times, and each borrowing must be recorded separately.</w:t>
      </w:r>
    </w:p>
    <w:p w:rsidR="00000000" w:rsidDel="00000000" w:rsidP="00000000" w:rsidRDefault="00000000" w:rsidRPr="00000000" w14:paraId="00000015">
      <w:pPr>
        <w:widowControl w:val="0"/>
        <w:spacing w:after="240" w:before="24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after="200" w:line="24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Every borrowing is stored in a BorrowTransaction 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7"/>
        </w:numPr>
        <w:spacing w:after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Each Transaction has a transaction ID, borrow date, due date, and return date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7"/>
        </w:numPr>
        <w:spacing w:after="0" w:line="276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A borrow transaction involves one book copy and one member. </w:t>
      </w:r>
    </w:p>
    <w:p w:rsidR="00000000" w:rsidDel="00000000" w:rsidP="00000000" w:rsidRDefault="00000000" w:rsidRPr="00000000" w14:paraId="0000001A">
      <w:pPr>
        <w:widowControl w:val="0"/>
        <w:spacing w:after="0" w:line="27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When a member returns a book late, the system should automatically calculate a fine based on the number of delayed days : 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Calibri" w:cs="Calibri" w:eastAsia="Calibri" w:hAnsi="Calibri"/>
          <w:color w:val="43434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434343"/>
          <w:sz w:val="24"/>
          <w:szCs w:val="24"/>
          <w:rtl w:val="0"/>
        </w:rPr>
        <w:t xml:space="preserve">Fines have a fine ID, amount, issue date, and payment status, and are linked to the corresponding transaction</w:t>
      </w:r>
    </w:p>
    <w:p w:rsidR="00000000" w:rsidDel="00000000" w:rsidP="00000000" w:rsidRDefault="00000000" w:rsidRPr="00000000" w14:paraId="0000001D">
      <w:pPr>
        <w:widowControl w:val="0"/>
        <w:spacing w:after="200" w:line="24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1" style="position:absolute;width:451.27559055118104pt;height:451.2755905511810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276" w:lineRule="auto"/>
      <w:jc w:val="right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omic Sans MS" w:cs="Comic Sans MS" w:eastAsia="Comic Sans MS" w:hAnsi="Comic Sans MS"/>
        <w:b w:val="1"/>
        <w:bCs w:val="1"/>
        <w:color w:val="073763"/>
        <w:sz w:val="32"/>
        <w:szCs w:val="32"/>
      </w:rPr>
      <w:pict>
        <v:shape id="WordPictureWatermark2" style="position:absolute;width:451.27559055118104pt;height:451.27559055118104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Database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-133348</wp:posOffset>
          </wp:positionV>
          <wp:extent cx="1657350" cy="74295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34131" l="10309" r="0" t="19161"/>
                  <a:stretch>
                    <a:fillRect/>
                  </a:stretch>
                </pic:blipFill>
                <pic:spPr>
                  <a:xfrm>
                    <a:off x="0" y="0"/>
                    <a:ext cx="1657350" cy="742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  <w:b w:val="1"/>
        <w:bCs w:val="1"/>
        <w:color w:val="073763"/>
        <w:sz w:val="32"/>
        <w:szCs w:val="32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 xml:space="preserve">ASP.Net Course</w:t>
    </w:r>
  </w:p>
  <w:p w:rsidR="00000000" w:rsidDel="00000000" w:rsidP="00000000" w:rsidRDefault="00000000" w:rsidRPr="00000000" w14:paraId="00000021">
    <w:pPr>
      <w:pBdr>
        <w:top w:color="000000" w:space="0" w:sz="0" w:val="none"/>
        <w:left w:color="000000" w:space="0" w:sz="0" w:val="none"/>
        <w:bottom w:color="000000" w:space="1" w:sz="5" w:val="single"/>
        <w:right w:color="000000" w:space="0" w:sz="0" w:val="none"/>
      </w:pBdr>
      <w:bidi w:val="1"/>
      <w:spacing w:line="276" w:lineRule="auto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73763"/>
        <w:sz w:val="32"/>
        <w:szCs w:val="32"/>
        <w:rtl w:val="0"/>
      </w:rPr>
      <w:tab/>
      <w:tab/>
      <w:tab/>
      <w:tab/>
      <w:tab/>
      <w:tab/>
      <w:t xml:space="preserve">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mqcophArda5VF8aOMb+NxCUS1w==">CgMxLjAyDmguc2F3ZWRjbHFzcmwwOAByITFqUl9uSVdEUEdPSnlLbU1kTzhJUXFnbUFwTXpGdHlmeA==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