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C570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Technical Audit — Booking + WhatsApp Reminders</w:t>
      </w:r>
    </w:p>
    <w:p w14:paraId="62C75205" w14:textId="77777777" w:rsidR="00CE044A" w:rsidRPr="00CE044A" w:rsidRDefault="00CE044A" w:rsidP="00CE044A">
      <w:r w:rsidRPr="00CE044A">
        <w:rPr>
          <w:b/>
          <w:bCs/>
        </w:rPr>
        <w:t>Scope reviewed:</w:t>
      </w:r>
      <w:r w:rsidRPr="00CE044A">
        <w:t xml:space="preserve"> backend (NestJS/Prisma, 87 source files, 24 data models, 6 migrations), Docker setup, and the web frontend. </w:t>
      </w:r>
      <w:r w:rsidRPr="00CE044A">
        <w:rPr>
          <w:b/>
          <w:bCs/>
        </w:rPr>
        <w:t>Mode:</w:t>
      </w:r>
      <w:r w:rsidRPr="00CE044A">
        <w:t xml:space="preserve"> read-only. No migrations executed.</w:t>
      </w:r>
    </w:p>
    <w:p w14:paraId="13A27F15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1. Architecture Overview</w:t>
      </w:r>
    </w:p>
    <w:p w14:paraId="5BF2065E" w14:textId="77777777" w:rsidR="00CE044A" w:rsidRPr="00CE044A" w:rsidRDefault="00CE044A" w:rsidP="00CE044A">
      <w:r w:rsidRPr="00CE044A">
        <w:t xml:space="preserve">A </w:t>
      </w:r>
      <w:r w:rsidRPr="00CE044A">
        <w:rPr>
          <w:b/>
          <w:bCs/>
        </w:rPr>
        <w:t>multi-tenant SaaS</w:t>
      </w:r>
      <w:r w:rsidRPr="00CE044A">
        <w:t xml:space="preserve"> for appointment booking with WhatsApp reminders. Every domain row is scoped by establishmentId (the tenant).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7747"/>
      </w:tblGrid>
      <w:tr w:rsidR="00CE044A" w:rsidRPr="00CE044A" w14:paraId="00F42C0F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B37C3" w14:textId="77777777" w:rsidR="00CE044A" w:rsidRPr="00CE044A" w:rsidRDefault="00CE044A" w:rsidP="00CE044A">
            <w:pPr>
              <w:rPr>
                <w:b/>
                <w:bCs/>
              </w:rPr>
            </w:pPr>
            <w:r w:rsidRPr="00CE044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71818" w14:textId="77777777" w:rsidR="00CE044A" w:rsidRPr="00CE044A" w:rsidRDefault="00CE044A" w:rsidP="00CE044A">
            <w:pPr>
              <w:rPr>
                <w:b/>
                <w:bCs/>
              </w:rPr>
            </w:pPr>
            <w:r w:rsidRPr="00CE044A">
              <w:rPr>
                <w:b/>
                <w:bCs/>
              </w:rPr>
              <w:t>Reality on disk</w:t>
            </w:r>
          </w:p>
        </w:tc>
      </w:tr>
      <w:tr w:rsidR="00CE044A" w:rsidRPr="00CE044A" w14:paraId="260517F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AFF09" w14:textId="77777777" w:rsidR="00CE044A" w:rsidRPr="00CE044A" w:rsidRDefault="00CE044A" w:rsidP="00CE044A">
            <w:r w:rsidRPr="00CE044A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6CFF8" w14:textId="77777777" w:rsidR="00CE044A" w:rsidRPr="00CE044A" w:rsidRDefault="00CE044A" w:rsidP="00CE044A">
            <w:r w:rsidRPr="00CE044A">
              <w:t>NestJS 12, TypeScript 6, </w:t>
            </w:r>
            <w:r w:rsidRPr="00CE044A">
              <w:rPr>
                <w:b/>
                <w:bCs/>
              </w:rPr>
              <w:t>ESM</w:t>
            </w:r>
            <w:r w:rsidRPr="00CE044A">
              <w:t> ("type": "module", .js import specifiers), modular monolith</w:t>
            </w:r>
          </w:p>
        </w:tc>
      </w:tr>
      <w:tr w:rsidR="00CE044A" w:rsidRPr="00CE044A" w14:paraId="11DDF2B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4A5FA" w14:textId="77777777" w:rsidR="00CE044A" w:rsidRPr="00CE044A" w:rsidRDefault="00CE044A" w:rsidP="00CE044A">
            <w:r w:rsidRPr="00CE044A">
              <w:rPr>
                <w:b/>
                <w:bCs/>
              </w:rPr>
              <w:t>ORM/DB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02EBE" w14:textId="77777777" w:rsidR="00CE044A" w:rsidRPr="00CE044A" w:rsidRDefault="00CE044A" w:rsidP="00CE044A">
            <w:r w:rsidRPr="00CE044A">
              <w:t>Prisma 7 with the @prisma/adapter-pg driver adapter → PostgreSQL 17</w:t>
            </w:r>
          </w:p>
        </w:tc>
      </w:tr>
      <w:tr w:rsidR="00CE044A" w:rsidRPr="00CE044A" w14:paraId="42007C0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56E2D" w14:textId="77777777" w:rsidR="00CE044A" w:rsidRPr="00CE044A" w:rsidRDefault="00CE044A" w:rsidP="00CE044A">
            <w:r w:rsidRPr="00CE044A">
              <w:rPr>
                <w:b/>
                <w:bCs/>
              </w:rPr>
              <w:t>Queue/Cache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070B3" w14:textId="77777777" w:rsidR="00CE044A" w:rsidRPr="00CE044A" w:rsidRDefault="00CE044A" w:rsidP="00CE044A">
            <w:r w:rsidRPr="00CE044A">
              <w:t>Redis 8 + BullMQ (@nestjs/bullmq)</w:t>
            </w:r>
          </w:p>
        </w:tc>
      </w:tr>
      <w:tr w:rsidR="00CE044A" w:rsidRPr="00CE044A" w14:paraId="1B7C470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1DCB3" w14:textId="77777777" w:rsidR="00CE044A" w:rsidRPr="00CE044A" w:rsidRDefault="00CE044A" w:rsidP="00CE044A">
            <w:r w:rsidRPr="00CE044A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C8A8F" w14:textId="77777777" w:rsidR="00CE044A" w:rsidRPr="00CE044A" w:rsidRDefault="00CE044A" w:rsidP="00CE044A">
            <w:r w:rsidRPr="00CE044A">
              <w:t>REST under /api/v1, Swagger at /docs + /openapi.json, Bearer JWT</w:t>
            </w:r>
          </w:p>
        </w:tc>
      </w:tr>
      <w:tr w:rsidR="00CE044A" w:rsidRPr="00CE044A" w14:paraId="416DBE7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D7811" w14:textId="77777777" w:rsidR="00CE044A" w:rsidRPr="00CE044A" w:rsidRDefault="00CE044A" w:rsidP="00CE044A">
            <w:r w:rsidRPr="00CE044A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3D135" w14:textId="77777777" w:rsidR="00CE044A" w:rsidRPr="00CE044A" w:rsidRDefault="00CE044A" w:rsidP="00CE044A">
            <w:r w:rsidRPr="00CE044A">
              <w:rPr>
                <w:rFonts w:ascii="Segoe UI Emoji" w:hAnsi="Segoe UI Emoji" w:cs="Segoe UI Emoji"/>
              </w:rPr>
              <w:t>⚠️</w:t>
            </w:r>
            <w:r w:rsidRPr="00CE044A">
              <w:t> </w:t>
            </w:r>
            <w:r w:rsidRPr="00CE044A">
              <w:rPr>
                <w:b/>
                <w:bCs/>
              </w:rPr>
              <w:t>Vanilla JS prototype</w:t>
            </w:r>
            <w:r w:rsidRPr="00CE044A">
              <w:t> — index.html + app.js (~108 KB) + booking-api.js + styles.css. </w:t>
            </w:r>
            <w:r w:rsidRPr="00CE044A">
              <w:rPr>
                <w:b/>
                <w:bCs/>
              </w:rPr>
              <w:t>No React/Next.js code exists</w:t>
            </w:r>
            <w:r w:rsidRPr="00CE044A">
              <w:t>, despite the stack description and marketing image.</w:t>
            </w:r>
          </w:p>
        </w:tc>
      </w:tr>
    </w:tbl>
    <w:p w14:paraId="2A309766" w14:textId="77777777" w:rsidR="00CE044A" w:rsidRPr="00CE044A" w:rsidRDefault="00CE044A" w:rsidP="00CE044A">
      <w:r w:rsidRPr="00CE044A">
        <w:rPr>
          <w:b/>
          <w:bCs/>
        </w:rPr>
        <w:t>Backend modules:</w:t>
      </w:r>
      <w:r w:rsidRPr="00CE044A">
        <w:t xml:space="preserve"> auth, establishments (+ employees, services, business hours, time-off, customers), bookings, notifications (WhatsApp outbox pipeline), subscriptions (plans, payments webhook, maintenance), dashboard, admin (platform super-admin), health, queues, database.</w:t>
      </w:r>
    </w:p>
    <w:p w14:paraId="252CF86D" w14:textId="77777777" w:rsidR="00CE044A" w:rsidRPr="00CE044A" w:rsidRDefault="00CE044A" w:rsidP="00CE044A">
      <w:r w:rsidRPr="00CE044A">
        <w:rPr>
          <w:b/>
          <w:bCs/>
        </w:rPr>
        <w:t>Notable engineering patterns</w:t>
      </w:r>
      <w:r w:rsidRPr="00CE044A">
        <w:t xml:space="preserve"> (this is a genuinely mature codebase):</w:t>
      </w:r>
    </w:p>
    <w:p w14:paraId="4943354E" w14:textId="77777777" w:rsidR="00CE044A" w:rsidRPr="00CE044A" w:rsidRDefault="00CE044A" w:rsidP="00CE044A">
      <w:pPr>
        <w:numPr>
          <w:ilvl w:val="0"/>
          <w:numId w:val="1"/>
        </w:numPr>
      </w:pPr>
      <w:r w:rsidRPr="00CE044A">
        <w:rPr>
          <w:b/>
          <w:bCs/>
        </w:rPr>
        <w:t>Transactional outbox</w:t>
      </w:r>
      <w:r w:rsidRPr="00CE044A">
        <w:t> — notification jobs + outbox_events written in the same DB transaction as the booking; a relay (OutboxRelayService, FOR UPDATE SKIP LOCKED) publishes to BullMQ with idempotent stable job IDs.</w:t>
      </w:r>
    </w:p>
    <w:p w14:paraId="3260C4A8" w14:textId="77777777" w:rsidR="00CE044A" w:rsidRPr="00CE044A" w:rsidRDefault="00CE044A" w:rsidP="00CE044A">
      <w:pPr>
        <w:numPr>
          <w:ilvl w:val="0"/>
          <w:numId w:val="1"/>
        </w:numPr>
      </w:pPr>
      <w:r w:rsidRPr="00CE044A">
        <w:rPr>
          <w:b/>
          <w:bCs/>
        </w:rPr>
        <w:t>No double-booking guarantee at the DB level</w:t>
      </w:r>
      <w:r w:rsidRPr="00CE044A">
        <w:t> — a btree_gist EXCLUDE constraint on (employee_id, tstzrange(starts_at, ends_at)) filtered to active statuses. The app also row-locks the employee + re-checks availability inside the transaction.</w:t>
      </w:r>
    </w:p>
    <w:p w14:paraId="45653A45" w14:textId="77777777" w:rsidR="00CE044A" w:rsidRPr="00CE044A" w:rsidRDefault="00CE044A" w:rsidP="00CE044A">
      <w:pPr>
        <w:numPr>
          <w:ilvl w:val="0"/>
          <w:numId w:val="1"/>
        </w:numPr>
      </w:pPr>
      <w:r w:rsidRPr="00CE044A">
        <w:rPr>
          <w:b/>
          <w:bCs/>
        </w:rPr>
        <w:lastRenderedPageBreak/>
        <w:t>Idempotency</w:t>
      </w:r>
      <w:r w:rsidRPr="00CE044A">
        <w:t> — idempotency_records table with request-hash matching, stale-record takeover, and stored responses for public booking creation.</w:t>
      </w:r>
    </w:p>
    <w:p w14:paraId="57794FB8" w14:textId="77777777" w:rsidR="00CE044A" w:rsidRPr="00CE044A" w:rsidRDefault="00CE044A" w:rsidP="00CE044A">
      <w:pPr>
        <w:numPr>
          <w:ilvl w:val="0"/>
          <w:numId w:val="1"/>
        </w:numPr>
      </w:pPr>
      <w:r w:rsidRPr="00CE044A">
        <w:rPr>
          <w:b/>
          <w:bCs/>
        </w:rPr>
        <w:t>Optimistic concurrency</w:t>
      </w:r>
      <w:r w:rsidRPr="00CE044A">
        <w:t> — version column + status-machine transition guards.</w:t>
      </w:r>
    </w:p>
    <w:p w14:paraId="63F419D6" w14:textId="77777777" w:rsidR="00CE044A" w:rsidRPr="00CE044A" w:rsidRDefault="00CE044A" w:rsidP="00CE044A">
      <w:pPr>
        <w:numPr>
          <w:ilvl w:val="0"/>
          <w:numId w:val="1"/>
        </w:numPr>
      </w:pPr>
      <w:r w:rsidRPr="00CE044A">
        <w:rPr>
          <w:b/>
          <w:bCs/>
        </w:rPr>
        <w:t>Refresh-token rotation with reuse detection</w:t>
      </w:r>
      <w:r w:rsidRPr="00CE044A">
        <w:t> — token families; a replayed refresh revokes the whole family.</w:t>
      </w:r>
    </w:p>
    <w:p w14:paraId="26901856" w14:textId="77777777" w:rsidR="00CE044A" w:rsidRPr="00CE044A" w:rsidRDefault="00CE044A" w:rsidP="00CE044A">
      <w:pPr>
        <w:numPr>
          <w:ilvl w:val="0"/>
          <w:numId w:val="1"/>
        </w:numPr>
      </w:pPr>
      <w:r w:rsidRPr="00CE044A">
        <w:rPr>
          <w:b/>
          <w:bCs/>
        </w:rPr>
        <w:t>Audit log + booking event trail</w:t>
      </w:r>
      <w:r w:rsidRPr="00CE044A">
        <w:t> for traceability.</w:t>
      </w:r>
    </w:p>
    <w:p w14:paraId="01025CCF" w14:textId="77777777" w:rsidR="00CE044A" w:rsidRPr="00CE044A" w:rsidRDefault="00CE044A" w:rsidP="00CE044A">
      <w:r w:rsidRPr="00CE044A">
        <w:rPr>
          <w:b/>
          <w:bCs/>
        </w:rPr>
        <w:t>Verdict:</w:t>
      </w:r>
      <w:r w:rsidRPr="00CE044A">
        <w:t xml:space="preserve"> Backend architecture is </w:t>
      </w:r>
      <w:r w:rsidRPr="00CE044A">
        <w:rPr>
          <w:b/>
          <w:bCs/>
        </w:rPr>
        <w:t>well above typical MVP quality</w:t>
      </w:r>
      <w:r w:rsidRPr="00CE044A">
        <w:t xml:space="preserve">. The main architectural discrepancy is the </w:t>
      </w:r>
      <w:r w:rsidRPr="00CE044A">
        <w:rPr>
          <w:b/>
          <w:bCs/>
        </w:rPr>
        <w:t>missing React frontend</w:t>
      </w:r>
      <w:r w:rsidRPr="00CE044A">
        <w:t>.</w:t>
      </w:r>
    </w:p>
    <w:p w14:paraId="52AF2234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2. Backend Modules</w:t>
      </w:r>
    </w:p>
    <w:p w14:paraId="23BFF6CA" w14:textId="77777777" w:rsidR="00CE044A" w:rsidRPr="00CE044A" w:rsidRDefault="00CE044A" w:rsidP="00CE044A">
      <w:pPr>
        <w:numPr>
          <w:ilvl w:val="0"/>
          <w:numId w:val="2"/>
        </w:numPr>
      </w:pPr>
      <w:r w:rsidRPr="00CE044A">
        <w:rPr>
          <w:b/>
          <w:bCs/>
        </w:rPr>
        <w:t>Auth</w:t>
      </w:r>
      <w:r w:rsidRPr="00CE044A">
        <w:t> (auth.service.ts): scrypt password hashing (N=16384) with timingSafeEqual; a </w:t>
      </w:r>
      <w:r w:rsidRPr="00CE044A">
        <w:rPr>
          <w:b/>
          <w:bCs/>
        </w:rPr>
        <w:t>dummy-hash comparison on unknown users</w:t>
      </w:r>
      <w:r w:rsidRPr="00CE044A">
        <w:t> to prevent user enumeration via timing. Registration bootstraps user + establishment + OWNER membership atomically. Refresh/reset/invitation tokens are </w:t>
      </w:r>
      <w:r w:rsidRPr="00CE044A">
        <w:rPr>
          <w:b/>
          <w:bCs/>
        </w:rPr>
        <w:t>SHA-256 hashed at rest</w:t>
      </w:r>
      <w:r w:rsidRPr="00CE044A">
        <w:t> (raw never stored). Global JwtAuthGuard + @Public() opt-out; JwtStrategy.validate re-checks the session row on </w:t>
      </w:r>
      <w:r w:rsidRPr="00CE044A">
        <w:rPr>
          <w:b/>
          <w:bCs/>
        </w:rPr>
        <w:t>every request</w:t>
      </w:r>
      <w:r w:rsidRPr="00CE044A">
        <w:t> (good for instant revocation, a cost at scale).</w:t>
      </w:r>
    </w:p>
    <w:p w14:paraId="166B76C8" w14:textId="77777777" w:rsidR="00CE044A" w:rsidRPr="00CE044A" w:rsidRDefault="00CE044A" w:rsidP="00CE044A">
      <w:pPr>
        <w:numPr>
          <w:ilvl w:val="0"/>
          <w:numId w:val="2"/>
        </w:numPr>
      </w:pPr>
      <w:r w:rsidRPr="00CE044A">
        <w:rPr>
          <w:b/>
          <w:bCs/>
        </w:rPr>
        <w:t>Bookings</w:t>
      </w:r>
      <w:r w:rsidRPr="00CE044A">
        <w:t> (bookings.service.ts, ~1400 lines): timezone-correct availability (DST-aware offset resolution via Intl), slot generation, strict status state-machine (PENDING→CONFIRMED→COMPLETED/...), cancellation-notice enforcement, role-scoped visibility (EMPLOYEE sees only own bookings).</w:t>
      </w:r>
    </w:p>
    <w:p w14:paraId="33B89081" w14:textId="77777777" w:rsidR="00CE044A" w:rsidRPr="00CE044A" w:rsidRDefault="00CE044A" w:rsidP="00CE044A">
      <w:pPr>
        <w:numPr>
          <w:ilvl w:val="0"/>
          <w:numId w:val="2"/>
        </w:numPr>
      </w:pPr>
      <w:r w:rsidRPr="00CE044A">
        <w:rPr>
          <w:b/>
          <w:bCs/>
        </w:rPr>
        <w:t>Notifications</w:t>
      </w:r>
      <w:r w:rsidRPr="00CE044A">
        <w:t>: consent- and settings-gated WhatsApp dispatch, per-attempt re-validation (booking still active, not in past), permanent vs transient error handling, full NotificationLog. Provider abstraction with mock and Meta Cloud API implementations + webhook signature util.</w:t>
      </w:r>
    </w:p>
    <w:p w14:paraId="4A8C6108" w14:textId="77777777" w:rsidR="00CE044A" w:rsidRPr="00CE044A" w:rsidRDefault="00CE044A" w:rsidP="00CE044A">
      <w:pPr>
        <w:numPr>
          <w:ilvl w:val="0"/>
          <w:numId w:val="2"/>
        </w:numPr>
      </w:pPr>
      <w:r w:rsidRPr="00CE044A">
        <w:rPr>
          <w:b/>
          <w:bCs/>
        </w:rPr>
        <w:lastRenderedPageBreak/>
        <w:t>Subscriptions</w:t>
      </w:r>
      <w:r w:rsidRPr="00CE044A">
        <w:t>: plans with quotas (employees, bookings/month, notifications/month), quota enforcement inside the booking transaction, HMAC-verified payments webhook, periodic status maintenance.</w:t>
      </w:r>
    </w:p>
    <w:p w14:paraId="06734448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3. Frontend</w:t>
      </w:r>
    </w:p>
    <w:p w14:paraId="0F0F1F81" w14:textId="77777777" w:rsidR="00CE044A" w:rsidRPr="00CE044A" w:rsidRDefault="00CE044A" w:rsidP="00CE044A">
      <w:r w:rsidRPr="00CE044A">
        <w:t xml:space="preserve">The web layer is a </w:t>
      </w:r>
      <w:r w:rsidRPr="00CE044A">
        <w:rPr>
          <w:b/>
          <w:bCs/>
        </w:rPr>
        <w:t>single-page vanilla-JS prototype</w:t>
      </w:r>
      <w:r w:rsidRPr="00CE044A">
        <w:t xml:space="preserve">. booking-api.js is a clean API client (handles 401→refresh retry, idempotency key header on booking create). It is functional but has </w:t>
      </w:r>
      <w:r w:rsidRPr="00CE044A">
        <w:rPr>
          <w:b/>
          <w:bCs/>
        </w:rPr>
        <w:t>no build system, no component framework, no type safety, no tests, no bundling</w:t>
      </w:r>
      <w:r w:rsidRPr="00CE044A">
        <w:t>. This is the project's largest gap relative to the stated stack.</w:t>
      </w:r>
    </w:p>
    <w:p w14:paraId="523844D2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4. Database</w:t>
      </w:r>
    </w:p>
    <w:p w14:paraId="53B50587" w14:textId="77777777" w:rsidR="00CE044A" w:rsidRPr="00CE044A" w:rsidRDefault="00CE044A" w:rsidP="00CE044A">
      <w:r w:rsidRPr="00CE044A">
        <w:t>24 models, consistent conventions (snake_case columns via @map, uuid PKs, timestamptz(6)). Strengths:</w:t>
      </w:r>
    </w:p>
    <w:p w14:paraId="62A1F2B1" w14:textId="77777777" w:rsidR="00CE044A" w:rsidRPr="00CE044A" w:rsidRDefault="00CE044A" w:rsidP="00CE044A">
      <w:pPr>
        <w:numPr>
          <w:ilvl w:val="0"/>
          <w:numId w:val="3"/>
        </w:numPr>
      </w:pPr>
      <w:r w:rsidRPr="00CE044A">
        <w:t>Rich </w:t>
      </w:r>
      <w:r w:rsidRPr="00CE044A">
        <w:rPr>
          <w:b/>
          <w:bCs/>
        </w:rPr>
        <w:t>CHECK constraints</w:t>
      </w:r>
      <w:r w:rsidRPr="00CE044A">
        <w:t> (duration &gt; 0, price ≥ 0, opens_at &lt; closes_at, booking time ordering, booking-notice bounds).</w:t>
      </w:r>
    </w:p>
    <w:p w14:paraId="79E86AA8" w14:textId="77777777" w:rsidR="00CE044A" w:rsidRPr="00CE044A" w:rsidRDefault="00CE044A" w:rsidP="00CE044A">
      <w:pPr>
        <w:numPr>
          <w:ilvl w:val="0"/>
          <w:numId w:val="3"/>
        </w:numPr>
      </w:pPr>
      <w:r w:rsidRPr="00CE044A">
        <w:rPr>
          <w:b/>
          <w:bCs/>
        </w:rPr>
        <w:t>Composite indexes</w:t>
      </w:r>
      <w:r w:rsidRPr="00CE044A">
        <w:t> aligned to query patterns ((establishment_id, employee_id, starts_at), status/date, customer/date, etc.).</w:t>
      </w:r>
    </w:p>
    <w:p w14:paraId="6450A09F" w14:textId="77777777" w:rsidR="00CE044A" w:rsidRPr="00CE044A" w:rsidRDefault="00CE044A" w:rsidP="00CE044A">
      <w:pPr>
        <w:numPr>
          <w:ilvl w:val="0"/>
          <w:numId w:val="3"/>
        </w:numPr>
      </w:pPr>
      <w:r w:rsidRPr="00CE044A">
        <w:t>Correct FK delete semantics — RESTRICT on bookings' parents (no silent data loss), CASCADE on tenant-owned children, SET NULL on audit actors.</w:t>
      </w:r>
    </w:p>
    <w:p w14:paraId="042EDBB1" w14:textId="77777777" w:rsidR="00CE044A" w:rsidRPr="00CE044A" w:rsidRDefault="00CE044A" w:rsidP="00CE044A">
      <w:pPr>
        <w:numPr>
          <w:ilvl w:val="0"/>
          <w:numId w:val="3"/>
        </w:numPr>
      </w:pPr>
      <w:r w:rsidRPr="00CE044A">
        <w:rPr>
          <w:b/>
          <w:bCs/>
        </w:rPr>
        <w:t>Denormalized snapshots</w:t>
      </w:r>
      <w:r w:rsidRPr="00CE044A">
        <w:t> on bookings (customer/service/price at time of booking) — correct for historical integrity.</w:t>
      </w:r>
    </w:p>
    <w:p w14:paraId="14AEC64F" w14:textId="77777777" w:rsidR="00CE044A" w:rsidRPr="00CE044A" w:rsidRDefault="00CE044A" w:rsidP="00CE044A">
      <w:pPr>
        <w:numPr>
          <w:ilvl w:val="0"/>
          <w:numId w:val="3"/>
        </w:numPr>
      </w:pPr>
      <w:r w:rsidRPr="00CE044A">
        <w:t>Decimal(12,3) and Char(3) currency — appropriate for TND (3 decimal places).</w:t>
      </w:r>
    </w:p>
    <w:p w14:paraId="0FFA703C" w14:textId="77777777" w:rsidR="00CE044A" w:rsidRPr="00CE044A" w:rsidRDefault="00CE044A" w:rsidP="00CE044A">
      <w:r w:rsidRPr="00CE044A">
        <w:t>Migrations are clean and incremental (6 files). The schema omits an explicit url/provider on the datasource block (supplied via DATABASE_URL at runtime) — fine.</w:t>
      </w:r>
    </w:p>
    <w:p w14:paraId="15B075BB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lastRenderedPageBreak/>
        <w:t>5. Docker</w:t>
      </w:r>
    </w:p>
    <w:p w14:paraId="2DA148CC" w14:textId="77777777" w:rsidR="00CE044A" w:rsidRPr="00CE044A" w:rsidRDefault="00CE044A" w:rsidP="00CE044A">
      <w:r w:rsidRPr="00CE044A">
        <w:t xml:space="preserve">Multi-stage Dockerfile: node:24-alpine, dependency/build separation, npm ci --omit=dev in runtime, </w:t>
      </w:r>
      <w:r w:rsidRPr="00CE044A">
        <w:rPr>
          <w:b/>
          <w:bCs/>
        </w:rPr>
        <w:t>runs as non-root USER node</w:t>
      </w:r>
      <w:r w:rsidRPr="00CE044A">
        <w:t>. docker-compose.yml wires Postgres + Redis + API with healthchecks and depends_on: service_healthy.</w:t>
      </w:r>
    </w:p>
    <w:p w14:paraId="1F7286FD" w14:textId="77777777" w:rsidR="00CE044A" w:rsidRPr="00CE044A" w:rsidRDefault="00CE044A" w:rsidP="00CE044A">
      <w:r w:rsidRPr="00CE044A">
        <w:t>Gaps:</w:t>
      </w:r>
    </w:p>
    <w:p w14:paraId="07B15954" w14:textId="77777777" w:rsidR="00CE044A" w:rsidRPr="00CE044A" w:rsidRDefault="00CE044A" w:rsidP="00CE044A">
      <w:pPr>
        <w:numPr>
          <w:ilvl w:val="0"/>
          <w:numId w:val="4"/>
        </w:numPr>
      </w:pPr>
      <w:r w:rsidRPr="00CE044A">
        <w:rPr>
          <w:b/>
          <w:bCs/>
        </w:rPr>
        <w:t>Dev secrets inline in compose</w:t>
      </w:r>
      <w:r w:rsidRPr="00CE044A">
        <w:t> (JWT_ACCESS_SECRET, DB password) — acceptable for local only; must never reach any shared/prod compose.</w:t>
      </w:r>
    </w:p>
    <w:p w14:paraId="39BC8E95" w14:textId="77777777" w:rsidR="00CE044A" w:rsidRPr="00CE044A" w:rsidRDefault="00CE044A" w:rsidP="00CE044A">
      <w:pPr>
        <w:numPr>
          <w:ilvl w:val="0"/>
          <w:numId w:val="4"/>
        </w:numPr>
      </w:pPr>
      <w:r w:rsidRPr="00CE044A">
        <w:rPr>
          <w:b/>
          <w:bCs/>
        </w:rPr>
        <w:t>No healthcheck on the api service</w:t>
      </w:r>
      <w:r w:rsidRPr="00CE044A">
        <w:t> (a /api/v1/health endpoint exists — wire it in).</w:t>
      </w:r>
    </w:p>
    <w:p w14:paraId="11B6C445" w14:textId="77777777" w:rsidR="00CE044A" w:rsidRPr="00CE044A" w:rsidRDefault="00CE044A" w:rsidP="00CE044A">
      <w:pPr>
        <w:numPr>
          <w:ilvl w:val="0"/>
          <w:numId w:val="4"/>
        </w:numPr>
      </w:pPr>
      <w:r w:rsidRPr="00CE044A">
        <w:t>command: npx prisma migrate deploy &amp;&amp; node ... runs migrations on </w:t>
      </w:r>
      <w:r w:rsidRPr="00CE044A">
        <w:rPr>
          <w:b/>
          <w:bCs/>
        </w:rPr>
        <w:t>every</w:t>
      </w:r>
      <w:r w:rsidRPr="00CE044A">
        <w:t> container start — fine for single instance, but </w:t>
      </w:r>
      <w:r w:rsidRPr="00CE044A">
        <w:rPr>
          <w:b/>
          <w:bCs/>
        </w:rPr>
        <w:t>racy with &gt;1 replica</w:t>
      </w:r>
      <w:r w:rsidRPr="00CE044A">
        <w:t>. Move to a dedicated migration job/init step.</w:t>
      </w:r>
    </w:p>
    <w:p w14:paraId="2B945240" w14:textId="77777777" w:rsidR="00CE044A" w:rsidRPr="00CE044A" w:rsidRDefault="00CE044A" w:rsidP="00CE044A">
      <w:pPr>
        <w:numPr>
          <w:ilvl w:val="0"/>
          <w:numId w:val="4"/>
        </w:numPr>
      </w:pPr>
      <w:r w:rsidRPr="00CE044A">
        <w:rPr>
          <w:b/>
          <w:bCs/>
        </w:rPr>
        <w:t>No CPU/memory limits</w:t>
      </w:r>
      <w:r w:rsidRPr="00CE044A">
        <w:t>, no restart policy, no .env file usage in compose (hardcoded instead).</w:t>
      </w:r>
    </w:p>
    <w:p w14:paraId="74242A27" w14:textId="77777777" w:rsidR="00CE044A" w:rsidRPr="00CE044A" w:rsidRDefault="00CE044A" w:rsidP="00CE044A">
      <w:pPr>
        <w:numPr>
          <w:ilvl w:val="0"/>
          <w:numId w:val="4"/>
        </w:numPr>
      </w:pPr>
      <w:r w:rsidRPr="00CE044A">
        <w:t>Redis uses --maxmemory-policy noeviction (correct for a queue backend — good).</w:t>
      </w:r>
    </w:p>
    <w:p w14:paraId="2A721042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6. Security &amp; Performance Findings</w:t>
      </w:r>
    </w:p>
    <w:p w14:paraId="74E671A4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Security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8105"/>
      </w:tblGrid>
      <w:tr w:rsidR="00CE044A" w:rsidRPr="00CE044A" w14:paraId="14AC3C3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28D39" w14:textId="77777777" w:rsidR="00CE044A" w:rsidRPr="00CE044A" w:rsidRDefault="00CE044A" w:rsidP="00CE044A">
            <w:pPr>
              <w:rPr>
                <w:b/>
                <w:bCs/>
              </w:rPr>
            </w:pPr>
            <w:r w:rsidRPr="00CE044A">
              <w:rPr>
                <w:b/>
                <w:bCs/>
              </w:rPr>
              <w:t>Sev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0AC3B" w14:textId="77777777" w:rsidR="00CE044A" w:rsidRPr="00CE044A" w:rsidRDefault="00CE044A" w:rsidP="00CE044A">
            <w:pPr>
              <w:rPr>
                <w:b/>
                <w:bCs/>
              </w:rPr>
            </w:pPr>
            <w:r w:rsidRPr="00CE044A">
              <w:rPr>
                <w:b/>
                <w:bCs/>
              </w:rPr>
              <w:t>Finding</w:t>
            </w:r>
          </w:p>
        </w:tc>
      </w:tr>
      <w:tr w:rsidR="00CE044A" w:rsidRPr="00CE044A" w14:paraId="69ED265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DAE5E" w14:textId="77777777" w:rsidR="00CE044A" w:rsidRPr="00CE044A" w:rsidRDefault="00CE044A" w:rsidP="00CE044A">
            <w:r w:rsidRPr="00CE044A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71715" w14:textId="77777777" w:rsidR="00CE044A" w:rsidRPr="00CE044A" w:rsidRDefault="00CE044A" w:rsidP="00CE044A">
            <w:r w:rsidRPr="00CE044A">
              <w:rPr>
                <w:b/>
                <w:bCs/>
              </w:rPr>
              <w:t>Rate limiter trusts X-Forwarded-For unconditionally</w:t>
            </w:r>
            <w:r w:rsidRPr="00CE044A">
              <w:t> (throttler.guard.ts:78) and is </w:t>
            </w:r>
            <w:r w:rsidRPr="00CE044A">
              <w:rPr>
                <w:b/>
                <w:bCs/>
              </w:rPr>
              <w:t>in-memory per-process</w:t>
            </w:r>
            <w:r w:rsidRPr="00CE044A">
              <w:t>. An attacker can rotate/spoof the header to bypass per-IP throttling on login/register/booking, and limits don't hold across replicas. Fix: configure Express trust proxy and derive client IP from the trusted hop; back the limiter with Redis for multi-instance.</w:t>
            </w:r>
          </w:p>
        </w:tc>
      </w:tr>
      <w:tr w:rsidR="00CE044A" w:rsidRPr="00CE044A" w14:paraId="0FEBB2D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3D947" w14:textId="77777777" w:rsidR="00CE044A" w:rsidRPr="00CE044A" w:rsidRDefault="00CE044A" w:rsidP="00CE044A">
            <w:r w:rsidRPr="00CE044A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34931" w14:textId="77777777" w:rsidR="00CE044A" w:rsidRPr="00CE044A" w:rsidRDefault="00CE044A" w:rsidP="00CE044A">
            <w:r w:rsidRPr="00CE044A">
              <w:rPr>
                <w:b/>
                <w:bCs/>
              </w:rPr>
              <w:t>Swagger UI (/docs) and openapi.json are exposed unconditionally</w:t>
            </w:r>
            <w:r w:rsidRPr="00CE044A">
              <w:t>, including in production — information disclosure of the full API surface. Gate behind env flag / auth in prod.</w:t>
            </w:r>
          </w:p>
        </w:tc>
      </w:tr>
      <w:tr w:rsidR="00CE044A" w:rsidRPr="00CE044A" w14:paraId="5D6FF27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7E9D8" w14:textId="77777777" w:rsidR="00CE044A" w:rsidRPr="00CE044A" w:rsidRDefault="00CE044A" w:rsidP="00CE044A">
            <w:r w:rsidRPr="00CE044A">
              <w:rPr>
                <w:b/>
                <w:bCs/>
              </w:rPr>
              <w:t>Low/Med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2EF37" w14:textId="77777777" w:rsidR="00CE044A" w:rsidRPr="00CE044A" w:rsidRDefault="00CE044A" w:rsidP="00CE044A">
            <w:r w:rsidRPr="00CE044A">
              <w:rPr>
                <w:b/>
                <w:bCs/>
              </w:rPr>
              <w:t>No account lockout / progressive backoff</w:t>
            </w:r>
            <w:r w:rsidRPr="00CE044A">
              <w:t> on repeated failed logins (only the fixed-window throttle).</w:t>
            </w:r>
          </w:p>
        </w:tc>
      </w:tr>
      <w:tr w:rsidR="00CE044A" w:rsidRPr="00CE044A" w14:paraId="4C4ED66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57EC5" w14:textId="77777777" w:rsidR="00CE044A" w:rsidRPr="00CE044A" w:rsidRDefault="00CE044A" w:rsidP="00CE044A">
            <w:r w:rsidRPr="00CE044A">
              <w:rPr>
                <w:b/>
                <w:bCs/>
              </w:rPr>
              <w:lastRenderedPageBreak/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D269C" w14:textId="77777777" w:rsidR="00CE044A" w:rsidRPr="00CE044A" w:rsidRDefault="00CE044A" w:rsidP="00CE044A">
            <w:r w:rsidRPr="00CE044A">
              <w:rPr>
                <w:b/>
                <w:bCs/>
              </w:rPr>
              <w:t>scrypt N=16384</w:t>
            </w:r>
            <w:r w:rsidRPr="00CE044A">
              <w:t> is below current OWASP interactive guidance (≈2^17); params are hardcoded with </w:t>
            </w:r>
            <w:r w:rsidRPr="00CE044A">
              <w:rPr>
                <w:b/>
                <w:bCs/>
              </w:rPr>
              <w:t>no hash-upgrade-on-login path and no pepper</w:t>
            </w:r>
            <w:r w:rsidRPr="00CE044A">
              <w:t>. Acceptable now; plan an upgrade strategy.</w:t>
            </w:r>
          </w:p>
        </w:tc>
      </w:tr>
      <w:tr w:rsidR="00CE044A" w:rsidRPr="00CE044A" w14:paraId="1BEA268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351C9" w14:textId="77777777" w:rsidR="00CE044A" w:rsidRPr="00CE044A" w:rsidRDefault="00CE044A" w:rsidP="00CE044A">
            <w:r w:rsidRPr="00CE044A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539E0" w14:textId="77777777" w:rsidR="00CE044A" w:rsidRPr="00CE044A" w:rsidRDefault="00CE044A" w:rsidP="00CE044A">
            <w:r w:rsidRPr="00CE044A">
              <w:t>Password-reset </w:t>
            </w:r>
            <w:r w:rsidRPr="00CE044A">
              <w:rPr>
                <w:b/>
                <w:bCs/>
              </w:rPr>
              <w:t>email delivery is not implemented</w:t>
            </w:r>
            <w:r w:rsidRPr="00CE044A">
              <w:t> — the raw token is only logged in non-prod. Functional + security gap (reset is effectively unusable in prod).</w:t>
            </w:r>
          </w:p>
        </w:tc>
      </w:tr>
      <w:tr w:rsidR="00CE044A" w:rsidRPr="00CE044A" w14:paraId="014A25B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D424CB" w14:textId="77777777" w:rsidR="00CE044A" w:rsidRPr="00CE044A" w:rsidRDefault="00CE044A" w:rsidP="00CE044A">
            <w:r w:rsidRPr="00CE044A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431DF" w14:textId="77777777" w:rsidR="00CE044A" w:rsidRPr="00CE044A" w:rsidRDefault="00CE044A" w:rsidP="00CE044A">
            <w:r w:rsidRPr="00CE044A">
              <w:t>The prototype client appears to hold tokens in JS-accessible storage (no httpOnly cookie strategy) → XSS would expose refresh tokens. Revisit when building the real SPA.</w:t>
            </w:r>
          </w:p>
        </w:tc>
      </w:tr>
    </w:tbl>
    <w:p w14:paraId="14957310" w14:textId="77777777" w:rsidR="00CE044A" w:rsidRPr="00CE044A" w:rsidRDefault="00CE044A" w:rsidP="00CE044A">
      <w:r w:rsidRPr="00CE044A">
        <w:rPr>
          <w:b/>
          <w:bCs/>
        </w:rPr>
        <w:t>Done well:</w:t>
      </w:r>
      <w:r w:rsidRPr="00CE044A">
        <w:t xml:space="preserve"> generic password-reset responses (no enumeration), timing-safe HMAC webhook verification, hashed tokens at rest, helmet, strict ValidationPipe (whitelist + forbidNonWhitelisted + transform), session re-validation per request, payment activation only after verified webhook.</w:t>
      </w:r>
    </w:p>
    <w:p w14:paraId="446BEC47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Performance</w:t>
      </w:r>
    </w:p>
    <w:p w14:paraId="7B543F5C" w14:textId="77777777" w:rsidR="00CE044A" w:rsidRPr="00CE044A" w:rsidRDefault="00CE044A" w:rsidP="00CE044A">
      <w:pPr>
        <w:numPr>
          <w:ilvl w:val="0"/>
          <w:numId w:val="5"/>
        </w:numPr>
      </w:pPr>
      <w:r w:rsidRPr="00CE044A">
        <w:rPr>
          <w:b/>
          <w:bCs/>
        </w:rPr>
        <w:t>Availability is computed in application code</w:t>
      </w:r>
      <w:r w:rsidRPr="00CE044A">
        <w:t> with nested loops and several queries; createPublicBooking calls getAvailability </w:t>
      </w:r>
      <w:r w:rsidRPr="00CE044A">
        <w:rPr>
          <w:b/>
          <w:bCs/>
        </w:rPr>
        <w:t>twice inside the transaction</w:t>
      </w:r>
      <w:r w:rsidRPr="00CE044A">
        <w:t> (correctness-driven, but heavier). Hot path to optimize if volume grows.</w:t>
      </w:r>
    </w:p>
    <w:p w14:paraId="6A0FB397" w14:textId="77777777" w:rsidR="00CE044A" w:rsidRPr="00CE044A" w:rsidRDefault="00CE044A" w:rsidP="00CE044A">
      <w:pPr>
        <w:numPr>
          <w:ilvl w:val="0"/>
          <w:numId w:val="5"/>
        </w:numPr>
      </w:pPr>
      <w:r w:rsidRPr="00CE044A">
        <w:rPr>
          <w:b/>
          <w:bCs/>
        </w:rPr>
        <w:t>BullMQ worker concurrency is default (1)</w:t>
      </w:r>
      <w:r w:rsidRPr="00CE044A">
        <w:t> — notification throughput is single-threaded per process. Set concurrency on @Processor.</w:t>
      </w:r>
    </w:p>
    <w:p w14:paraId="77699BC4" w14:textId="77777777" w:rsidR="00CE044A" w:rsidRPr="00CE044A" w:rsidRDefault="00CE044A" w:rsidP="00CE044A">
      <w:pPr>
        <w:numPr>
          <w:ilvl w:val="0"/>
          <w:numId w:val="5"/>
        </w:numPr>
      </w:pPr>
      <w:r w:rsidRPr="00CE044A">
        <w:rPr>
          <w:b/>
          <w:bCs/>
        </w:rPr>
        <w:t>Per-request DB session lookup</w:t>
      </w:r>
      <w:r w:rsidRPr="00CE044A">
        <w:t> in JwtStrategy — consider a short-TTL cache for revocation checks.</w:t>
      </w:r>
    </w:p>
    <w:p w14:paraId="2989AE55" w14:textId="77777777" w:rsidR="00CE044A" w:rsidRPr="00CE044A" w:rsidRDefault="00CE044A" w:rsidP="00CE044A">
      <w:pPr>
        <w:numPr>
          <w:ilvl w:val="0"/>
          <w:numId w:val="5"/>
        </w:numPr>
      </w:pPr>
      <w:r w:rsidRPr="00CE044A">
        <w:rPr>
          <w:b/>
          <w:bCs/>
        </w:rPr>
        <w:t>Multiple setInterval pollers</w:t>
      </w:r>
      <w:r w:rsidRPr="00CE044A">
        <w:t> (outbox relay 2s, subscription maintenance 60s) run inside the API process — fine now, but couples web and worker workloads; separate processes at scale.</w:t>
      </w:r>
    </w:p>
    <w:p w14:paraId="21F1BDBC" w14:textId="77777777" w:rsidR="00CE044A" w:rsidRPr="00CE044A" w:rsidRDefault="00CE044A" w:rsidP="00CE044A">
      <w:pPr>
        <w:numPr>
          <w:ilvl w:val="0"/>
          <w:numId w:val="5"/>
        </w:numPr>
      </w:pPr>
      <w:r w:rsidRPr="00CE044A">
        <w:rPr>
          <w:b/>
          <w:bCs/>
        </w:rPr>
        <w:t>Prisma connection pool is untuned</w:t>
      </w:r>
      <w:r w:rsidRPr="00CE044A">
        <w:t> (adapter defaults); set explicit pool size for production.</w:t>
      </w:r>
    </w:p>
    <w:p w14:paraId="52089A61" w14:textId="77777777" w:rsidR="00CE044A" w:rsidRPr="00CE044A" w:rsidRDefault="00CE044A" w:rsidP="00CE044A">
      <w:pPr>
        <w:numPr>
          <w:ilvl w:val="0"/>
          <w:numId w:val="5"/>
        </w:numPr>
      </w:pPr>
      <w:r w:rsidRPr="00CE044A">
        <w:lastRenderedPageBreak/>
        <w:t>Mixed pagination: bookings use offset (slow at depth), customers use cursor — standardize on cursor.</w:t>
      </w:r>
    </w:p>
    <w:p w14:paraId="2F176736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Tooling hygiene</w:t>
      </w:r>
    </w:p>
    <w:p w14:paraId="2FDF52A4" w14:textId="77777777" w:rsidR="00CE044A" w:rsidRPr="00CE044A" w:rsidRDefault="00CE044A" w:rsidP="00CE044A">
      <w:r w:rsidRPr="00CE044A">
        <w:t xml:space="preserve">Both </w:t>
      </w:r>
      <w:r w:rsidRPr="00CE044A">
        <w:rPr>
          <w:b/>
          <w:bCs/>
        </w:rPr>
        <w:t>Jest and Vitest configs exist</w:t>
      </w:r>
      <w:r w:rsidRPr="00CE044A">
        <w:t xml:space="preserve"> (jest.config.cjs, jest.e2e.config.cjs, vitest.config.ts, vitest.config.e2e.ts) but package.json scripts only use Jest; vite/vitest are stray deps. </w:t>
      </w:r>
      <w:r w:rsidRPr="00CE044A">
        <w:rPr>
          <w:b/>
          <w:bCs/>
        </w:rPr>
        <w:t>12 spec files</w:t>
      </w:r>
      <w:r w:rsidRPr="00CE044A">
        <w:t xml:space="preserve"> cover auth, bookings, subscriptions, throttler, dashboard util, message builder — decent for core logic, thin elsewhere (no controller/e2e coverage visible beyond config).</w:t>
      </w:r>
    </w:p>
    <w:p w14:paraId="2572371F" w14:textId="77777777" w:rsidR="00CE044A" w:rsidRPr="00CE044A" w:rsidRDefault="00CE044A" w:rsidP="00CE044A">
      <w:pPr>
        <w:rPr>
          <w:b/>
          <w:bCs/>
        </w:rPr>
      </w:pPr>
      <w:r w:rsidRPr="00CE044A">
        <w:rPr>
          <w:b/>
          <w:bCs/>
        </w:rPr>
        <w:t>7. Improvement Roadmap</w:t>
      </w:r>
    </w:p>
    <w:p w14:paraId="29B95610" w14:textId="77777777" w:rsidR="00CE044A" w:rsidRPr="00CE044A" w:rsidRDefault="00CE044A" w:rsidP="00CE044A">
      <w:r w:rsidRPr="00CE044A">
        <w:rPr>
          <w:b/>
          <w:bCs/>
        </w:rPr>
        <w:t>Phase 1 — Correctness &amp; prod-readiness (1–2 wks)</w:t>
      </w:r>
    </w:p>
    <w:p w14:paraId="46276753" w14:textId="77777777" w:rsidR="00CE044A" w:rsidRPr="00CE044A" w:rsidRDefault="00CE044A" w:rsidP="00CE044A">
      <w:pPr>
        <w:numPr>
          <w:ilvl w:val="0"/>
          <w:numId w:val="6"/>
        </w:numPr>
      </w:pPr>
      <w:r w:rsidRPr="00CE044A">
        <w:t>Fix trust proxy + spoof-safe client IP; move rate-limiting to a Redis-backed store.</w:t>
      </w:r>
    </w:p>
    <w:p w14:paraId="70B3A7E0" w14:textId="77777777" w:rsidR="00CE044A" w:rsidRPr="00CE044A" w:rsidRDefault="00CE044A" w:rsidP="00CE044A">
      <w:pPr>
        <w:numPr>
          <w:ilvl w:val="0"/>
          <w:numId w:val="6"/>
        </w:numPr>
      </w:pPr>
      <w:r w:rsidRPr="00CE044A">
        <w:t>Gate/disable Swagger in production.</w:t>
      </w:r>
    </w:p>
    <w:p w14:paraId="373C3C94" w14:textId="77777777" w:rsidR="00CE044A" w:rsidRPr="00CE044A" w:rsidRDefault="00CE044A" w:rsidP="00CE044A">
      <w:pPr>
        <w:numPr>
          <w:ilvl w:val="0"/>
          <w:numId w:val="6"/>
        </w:numPr>
      </w:pPr>
      <w:r w:rsidRPr="00CE044A">
        <w:t>Wire password-reset email delivery; implement account lockout/backoff.</w:t>
      </w:r>
    </w:p>
    <w:p w14:paraId="1CECCB84" w14:textId="77777777" w:rsidR="00CE044A" w:rsidRPr="00CE044A" w:rsidRDefault="00CE044A" w:rsidP="00CE044A">
      <w:pPr>
        <w:numPr>
          <w:ilvl w:val="0"/>
          <w:numId w:val="6"/>
        </w:numPr>
      </w:pPr>
      <w:r w:rsidRPr="00CE044A">
        <w:t>Add an api healthcheck in compose; move prisma migrate deploy out of the per-start command into a dedicated migration step.</w:t>
      </w:r>
    </w:p>
    <w:p w14:paraId="434840F3" w14:textId="77777777" w:rsidR="00CE044A" w:rsidRPr="00CE044A" w:rsidRDefault="00CE044A" w:rsidP="00CE044A">
      <w:r w:rsidRPr="00CE044A">
        <w:rPr>
          <w:b/>
          <w:bCs/>
        </w:rPr>
        <w:t>Phase 2 — Frontend (the big one)</w:t>
      </w:r>
      <w:r w:rsidRPr="00CE044A">
        <w:t xml:space="preserve"> 5. Build the actual </w:t>
      </w:r>
      <w:r w:rsidRPr="00CE044A">
        <w:rPr>
          <w:b/>
          <w:bCs/>
        </w:rPr>
        <w:t>React + (optional Next.js) + TypeScript</w:t>
      </w:r>
      <w:r w:rsidRPr="00CE044A">
        <w:t xml:space="preserve"> SPA to replace the vanilla prototype — admin dashboard + public booking flow — reusing the existing booking-api.js contract as the API spec; add httpOnly-cookie or secure token storage.</w:t>
      </w:r>
    </w:p>
    <w:p w14:paraId="45F07462" w14:textId="77777777" w:rsidR="00CE044A" w:rsidRPr="00CE044A" w:rsidRDefault="00CE044A" w:rsidP="00CE044A">
      <w:r w:rsidRPr="00CE044A">
        <w:rPr>
          <w:b/>
          <w:bCs/>
        </w:rPr>
        <w:t>Phase 3 — Scale &amp; operability</w:t>
      </w:r>
      <w:r w:rsidRPr="00CE044A">
        <w:t xml:space="preserve"> 6. Split API and worker processes; tune BullMQ concurrency and Prisma pool. 7. Add structured logging + correlation IDs end-to-end, metrics (/health → liveness/readiness), and Sentry-style error tracking. 8. Cache session/revocation checks; optimize availability (precompute slots / move hot checks to SQL).</w:t>
      </w:r>
    </w:p>
    <w:p w14:paraId="34AD9FBB" w14:textId="77777777" w:rsidR="00CE044A" w:rsidRPr="00CE044A" w:rsidRDefault="00CE044A" w:rsidP="00CE044A">
      <w:r w:rsidRPr="00CE044A">
        <w:rPr>
          <w:b/>
          <w:bCs/>
        </w:rPr>
        <w:lastRenderedPageBreak/>
        <w:t>Phase 4 — Quality &amp; hardening</w:t>
      </w:r>
      <w:r w:rsidRPr="00CE044A">
        <w:t xml:space="preserve"> 9. Consolidate on one test runner; add e2e + controller tests and CI coverage gates. 10. Increase scrypt cost with a login-time rehash path; add a pepper via secret manager. 11. Add CPU/memory limits, restart policies, and .env-driven secrets to all compose/deploy manifests.</w:t>
      </w:r>
    </w:p>
    <w:p w14:paraId="03D59165" w14:textId="77777777" w:rsidR="00CE044A" w:rsidRPr="00CE044A" w:rsidRDefault="00CE044A" w:rsidP="00CE044A">
      <w:r w:rsidRPr="00CE044A">
        <w:pict w14:anchorId="57DA301E">
          <v:rect id="_x0000_i1031" style="width:0;height:1.5pt" o:hralign="center" o:hrstd="t" o:hr="t" fillcolor="#a0a0a0" stroked="f"/>
        </w:pict>
      </w:r>
    </w:p>
    <w:p w14:paraId="3337759B" w14:textId="77777777" w:rsidR="00CE044A" w:rsidRPr="00CE044A" w:rsidRDefault="00CE044A" w:rsidP="00CE044A">
      <w:r w:rsidRPr="00CE044A">
        <w:rPr>
          <w:b/>
          <w:bCs/>
        </w:rPr>
        <w:t>Overall:</w:t>
      </w:r>
      <w:r w:rsidRPr="00CE044A">
        <w:t xml:space="preserve"> a </w:t>
      </w:r>
      <w:r w:rsidRPr="00CE044A">
        <w:rPr>
          <w:b/>
          <w:bCs/>
        </w:rPr>
        <w:t>strong, security-conscious backend</w:t>
      </w:r>
      <w:r w:rsidRPr="00CE044A">
        <w:t xml:space="preserve"> (outbox, idempotency, DB-enforced no-overlap, token rotation) paired with a </w:t>
      </w:r>
      <w:r w:rsidRPr="00CE044A">
        <w:rPr>
          <w:b/>
          <w:bCs/>
        </w:rPr>
        <w:t>prototype frontend that does not yet match the advertised React stack</w:t>
      </w:r>
      <w:r w:rsidRPr="00CE044A">
        <w:t>. The highest-leverage work is (a) the real frontend and (b) the handful of production-hardening fixes in Phase 1.</w:t>
      </w:r>
    </w:p>
    <w:p w14:paraId="71A791B3" w14:textId="77777777" w:rsidR="00CE044A" w:rsidRPr="00CE044A" w:rsidRDefault="00CE044A" w:rsidP="00CE044A">
      <w:r w:rsidRPr="00CE044A">
        <w:t>Want me to turn this into a shareable formatted report (web page or a .md/.docx you can send to the team)? I can also produce a prioritized issue list ready to paste into your tracker.</w:t>
      </w:r>
    </w:p>
    <w:p w14:paraId="0C4AB798" w14:textId="77777777" w:rsidR="004D6D72" w:rsidRPr="00CE044A" w:rsidRDefault="004D6D72" w:rsidP="00CE044A"/>
    <w:sectPr w:rsidR="004D6D72" w:rsidRPr="00CE04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359C"/>
    <w:multiLevelType w:val="multilevel"/>
    <w:tmpl w:val="B98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461D5"/>
    <w:multiLevelType w:val="multilevel"/>
    <w:tmpl w:val="EC84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A3499"/>
    <w:multiLevelType w:val="multilevel"/>
    <w:tmpl w:val="242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747AB"/>
    <w:multiLevelType w:val="multilevel"/>
    <w:tmpl w:val="6AD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04F77"/>
    <w:multiLevelType w:val="multilevel"/>
    <w:tmpl w:val="A72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F6EFF"/>
    <w:multiLevelType w:val="multilevel"/>
    <w:tmpl w:val="F22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514570">
    <w:abstractNumId w:val="4"/>
  </w:num>
  <w:num w:numId="2" w16cid:durableId="756053113">
    <w:abstractNumId w:val="5"/>
  </w:num>
  <w:num w:numId="3" w16cid:durableId="917057546">
    <w:abstractNumId w:val="2"/>
  </w:num>
  <w:num w:numId="4" w16cid:durableId="1033311302">
    <w:abstractNumId w:val="0"/>
  </w:num>
  <w:num w:numId="5" w16cid:durableId="1149130581">
    <w:abstractNumId w:val="3"/>
  </w:num>
  <w:num w:numId="6" w16cid:durableId="1215504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4A"/>
    <w:rsid w:val="0040710D"/>
    <w:rsid w:val="004D6D72"/>
    <w:rsid w:val="00CE044A"/>
    <w:rsid w:val="00D2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8911F"/>
  <w15:chartTrackingRefBased/>
  <w15:docId w15:val="{4D970ADC-29B9-4CC1-AF38-0A31C24F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1534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Bannour</dc:creator>
  <cp:keywords/>
  <dc:description/>
  <cp:lastModifiedBy>Bannour</cp:lastModifiedBy>
  <cp:revision>2</cp:revision>
  <dcterms:created xsi:type="dcterms:W3CDTF">2026-10-31T13:43:00Z</dcterms:created>
  <dcterms:modified xsi:type="dcterms:W3CDTF">2026-10-31T13:44:00Z</dcterms:modified>
</cp:coreProperties>
</file>