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9F" w14:textId="77777777" w:rsidR="00D7289D" w:rsidRPr="00D7289D" w:rsidRDefault="00D7289D" w:rsidP="00B16D6E">
      <w:pPr>
        <w:spacing w:line="480" w:lineRule="auto"/>
        <w:contextualSpacing/>
        <w:rPr>
          <w:rFonts w:ascii="Times New Roman" w:hAnsi="Times New Roman" w:cs="Times New Roman"/>
          <w:sz w:val="24"/>
          <w:szCs w:val="24"/>
        </w:rPr>
      </w:pPr>
    </w:p>
    <w:p w14:paraId="6E1902CF" w14:textId="5108C335" w:rsidR="00C1405C" w:rsidRPr="000A756C" w:rsidRDefault="000943C7" w:rsidP="00B16D6E">
      <w:pPr>
        <w:spacing w:line="480" w:lineRule="auto"/>
        <w:contextualSpacing/>
        <w:rPr>
          <w:rFonts w:ascii="Times New Roman" w:hAnsi="Times New Roman" w:cs="Times New Roman"/>
          <w:b/>
          <w:bCs/>
          <w:sz w:val="24"/>
          <w:szCs w:val="24"/>
        </w:rPr>
      </w:pPr>
      <w:r w:rsidRPr="000A756C">
        <w:rPr>
          <w:rFonts w:ascii="Times New Roman" w:hAnsi="Times New Roman" w:cs="Times New Roman"/>
          <w:b/>
          <w:bCs/>
          <w:sz w:val="24"/>
          <w:szCs w:val="24"/>
        </w:rPr>
        <w:t>Participants</w:t>
      </w:r>
    </w:p>
    <w:p w14:paraId="445CB6B3" w14:textId="7FBDB06B" w:rsidR="009746F5" w:rsidRDefault="00160546" w:rsidP="0072106C">
      <w:pPr>
        <w:spacing w:line="480" w:lineRule="auto"/>
        <w:ind w:firstLine="720"/>
        <w:contextualSpacing/>
        <w:rPr>
          <w:rFonts w:ascii="Times New Roman" w:hAnsi="Times New Roman" w:cs="Times New Roman"/>
          <w:sz w:val="24"/>
          <w:szCs w:val="24"/>
        </w:rPr>
      </w:pPr>
      <w:r w:rsidRPr="000A756C">
        <w:rPr>
          <w:rFonts w:ascii="Times New Roman" w:hAnsi="Times New Roman" w:cs="Times New Roman"/>
          <w:sz w:val="24"/>
          <w:szCs w:val="24"/>
        </w:rPr>
        <w:t>A total of 38</w:t>
      </w:r>
      <w:r w:rsidR="00CE7A99">
        <w:rPr>
          <w:rFonts w:ascii="Times New Roman" w:hAnsi="Times New Roman" w:cs="Times New Roman"/>
          <w:sz w:val="24"/>
          <w:szCs w:val="24"/>
        </w:rPr>
        <w:t>2</w:t>
      </w:r>
      <w:r w:rsidRPr="000A756C">
        <w:rPr>
          <w:rFonts w:ascii="Times New Roman" w:hAnsi="Times New Roman" w:cs="Times New Roman"/>
          <w:sz w:val="24"/>
          <w:szCs w:val="24"/>
        </w:rPr>
        <w:t xml:space="preserve"> participants ages 18-39 and enrolled in Psychology Courses at a Southeastern U.S. university consented to participate</w:t>
      </w:r>
      <w:r w:rsidR="00063B15" w:rsidRPr="000A756C">
        <w:rPr>
          <w:rFonts w:ascii="Times New Roman" w:hAnsi="Times New Roman" w:cs="Times New Roman"/>
          <w:sz w:val="24"/>
          <w:szCs w:val="24"/>
        </w:rPr>
        <w:t xml:space="preserve">. </w:t>
      </w:r>
      <w:r w:rsidR="000843D2" w:rsidRPr="000A756C">
        <w:rPr>
          <w:rFonts w:ascii="Times New Roman" w:hAnsi="Times New Roman" w:cs="Times New Roman"/>
          <w:sz w:val="24"/>
          <w:szCs w:val="24"/>
        </w:rPr>
        <w:t>P</w:t>
      </w:r>
      <w:r w:rsidR="00063B15" w:rsidRPr="000A756C">
        <w:rPr>
          <w:rFonts w:ascii="Times New Roman" w:hAnsi="Times New Roman" w:cs="Times New Roman"/>
          <w:sz w:val="24"/>
          <w:szCs w:val="24"/>
        </w:rPr>
        <w:t>articipants were excluded if</w:t>
      </w:r>
      <w:r w:rsidR="00C536CB" w:rsidRPr="000A756C">
        <w:rPr>
          <w:rFonts w:ascii="Times New Roman" w:hAnsi="Times New Roman" w:cs="Times New Roman"/>
          <w:sz w:val="24"/>
          <w:szCs w:val="24"/>
        </w:rPr>
        <w:t xml:space="preserve"> they reported a history of a neurological or neurodevelopmental condition (e.g., </w:t>
      </w:r>
      <w:r w:rsidR="007D7285" w:rsidRPr="000A756C">
        <w:rPr>
          <w:rFonts w:ascii="Times New Roman" w:hAnsi="Times New Roman" w:cs="Times New Roman"/>
          <w:sz w:val="24"/>
          <w:szCs w:val="24"/>
        </w:rPr>
        <w:t>epilepsy, stroke, meningitis, autism, brain surgery) (</w:t>
      </w:r>
      <w:r w:rsidR="007D7285" w:rsidRPr="00917F1F">
        <w:rPr>
          <w:rFonts w:ascii="Times New Roman" w:hAnsi="Times New Roman" w:cs="Times New Roman"/>
          <w:i/>
          <w:iCs/>
          <w:sz w:val="24"/>
          <w:szCs w:val="24"/>
        </w:rPr>
        <w:t>n</w:t>
      </w:r>
      <w:r w:rsidR="007D7285" w:rsidRPr="000A756C">
        <w:rPr>
          <w:rFonts w:ascii="Times New Roman" w:hAnsi="Times New Roman" w:cs="Times New Roman"/>
          <w:sz w:val="24"/>
          <w:szCs w:val="24"/>
        </w:rPr>
        <w:t>=1</w:t>
      </w:r>
      <w:r w:rsidR="00D0567D">
        <w:rPr>
          <w:rFonts w:ascii="Times New Roman" w:hAnsi="Times New Roman" w:cs="Times New Roman"/>
          <w:sz w:val="24"/>
          <w:szCs w:val="24"/>
        </w:rPr>
        <w:t>5</w:t>
      </w:r>
      <w:r w:rsidR="007D7285" w:rsidRPr="000A756C">
        <w:rPr>
          <w:rFonts w:ascii="Times New Roman" w:hAnsi="Times New Roman" w:cs="Times New Roman"/>
          <w:sz w:val="24"/>
          <w:szCs w:val="24"/>
        </w:rPr>
        <w:t>)</w:t>
      </w:r>
      <w:r w:rsidR="000843D2" w:rsidRPr="000A756C">
        <w:rPr>
          <w:rFonts w:ascii="Times New Roman" w:hAnsi="Times New Roman" w:cs="Times New Roman"/>
          <w:sz w:val="24"/>
          <w:szCs w:val="24"/>
        </w:rPr>
        <w:t>, a history of a moderate or severe traumatic brain injury</w:t>
      </w:r>
      <w:r w:rsidR="00090DF4" w:rsidRPr="000A756C">
        <w:rPr>
          <w:rFonts w:ascii="Times New Roman" w:hAnsi="Times New Roman" w:cs="Times New Roman"/>
          <w:sz w:val="24"/>
          <w:szCs w:val="24"/>
        </w:rPr>
        <w:t xml:space="preserve"> (</w:t>
      </w:r>
      <w:r w:rsidR="00090DF4" w:rsidRPr="00917F1F">
        <w:rPr>
          <w:rFonts w:ascii="Times New Roman" w:hAnsi="Times New Roman" w:cs="Times New Roman"/>
          <w:i/>
          <w:iCs/>
          <w:sz w:val="24"/>
          <w:szCs w:val="24"/>
        </w:rPr>
        <w:t>n</w:t>
      </w:r>
      <w:r w:rsidR="00090DF4" w:rsidRPr="000A756C">
        <w:rPr>
          <w:rFonts w:ascii="Times New Roman" w:hAnsi="Times New Roman" w:cs="Times New Roman"/>
          <w:sz w:val="24"/>
          <w:szCs w:val="24"/>
        </w:rPr>
        <w:t>=</w:t>
      </w:r>
      <w:r w:rsidR="0091041E" w:rsidRPr="000A756C">
        <w:rPr>
          <w:rFonts w:ascii="Times New Roman" w:hAnsi="Times New Roman" w:cs="Times New Roman"/>
          <w:sz w:val="24"/>
          <w:szCs w:val="24"/>
        </w:rPr>
        <w:t>7</w:t>
      </w:r>
      <w:r w:rsidR="00090DF4" w:rsidRPr="000A756C">
        <w:rPr>
          <w:rFonts w:ascii="Times New Roman" w:hAnsi="Times New Roman" w:cs="Times New Roman"/>
          <w:sz w:val="24"/>
          <w:szCs w:val="24"/>
        </w:rPr>
        <w:t>)</w:t>
      </w:r>
      <w:r w:rsidR="000843D2" w:rsidRPr="000A756C">
        <w:rPr>
          <w:rFonts w:ascii="Times New Roman" w:hAnsi="Times New Roman" w:cs="Times New Roman"/>
          <w:sz w:val="24"/>
          <w:szCs w:val="24"/>
        </w:rPr>
        <w:t>,</w:t>
      </w:r>
      <w:r w:rsidR="00090DF4" w:rsidRPr="000A756C">
        <w:rPr>
          <w:rFonts w:ascii="Times New Roman" w:hAnsi="Times New Roman" w:cs="Times New Roman"/>
          <w:sz w:val="24"/>
          <w:szCs w:val="24"/>
        </w:rPr>
        <w:t xml:space="preserve"> a concussion within 3 months of initiating participation in the study (</w:t>
      </w:r>
      <w:r w:rsidR="00090DF4" w:rsidRPr="00917F1F">
        <w:rPr>
          <w:rFonts w:ascii="Times New Roman" w:hAnsi="Times New Roman" w:cs="Times New Roman"/>
          <w:i/>
          <w:iCs/>
          <w:sz w:val="24"/>
          <w:szCs w:val="24"/>
        </w:rPr>
        <w:t>n</w:t>
      </w:r>
      <w:r w:rsidR="00090DF4" w:rsidRPr="000A756C">
        <w:rPr>
          <w:rFonts w:ascii="Times New Roman" w:hAnsi="Times New Roman" w:cs="Times New Roman"/>
          <w:sz w:val="24"/>
          <w:szCs w:val="24"/>
        </w:rPr>
        <w:t>=</w:t>
      </w:r>
      <w:r w:rsidR="00EE0ACD" w:rsidRPr="000A756C">
        <w:rPr>
          <w:rFonts w:ascii="Times New Roman" w:hAnsi="Times New Roman" w:cs="Times New Roman"/>
          <w:sz w:val="24"/>
          <w:szCs w:val="24"/>
        </w:rPr>
        <w:t>8</w:t>
      </w:r>
      <w:r w:rsidR="00090DF4" w:rsidRPr="000A756C">
        <w:rPr>
          <w:rFonts w:ascii="Times New Roman" w:hAnsi="Times New Roman" w:cs="Times New Roman"/>
          <w:sz w:val="24"/>
          <w:szCs w:val="24"/>
        </w:rPr>
        <w:t>)</w:t>
      </w:r>
      <w:r w:rsidR="008A7ABB" w:rsidRPr="000A756C">
        <w:rPr>
          <w:rFonts w:ascii="Times New Roman" w:hAnsi="Times New Roman" w:cs="Times New Roman"/>
          <w:sz w:val="24"/>
          <w:szCs w:val="24"/>
        </w:rPr>
        <w:t xml:space="preserve">, or an ambiguous </w:t>
      </w:r>
      <w:r w:rsidR="003A19AF">
        <w:rPr>
          <w:rFonts w:ascii="Times New Roman" w:hAnsi="Times New Roman" w:cs="Times New Roman"/>
          <w:sz w:val="24"/>
          <w:szCs w:val="24"/>
        </w:rPr>
        <w:t>mechanism</w:t>
      </w:r>
      <w:r w:rsidR="008A7ABB" w:rsidRPr="000A756C">
        <w:rPr>
          <w:rFonts w:ascii="Times New Roman" w:hAnsi="Times New Roman" w:cs="Times New Roman"/>
          <w:sz w:val="24"/>
          <w:szCs w:val="24"/>
        </w:rPr>
        <w:t xml:space="preserve"> of concussion (i.e., blood drive)</w:t>
      </w:r>
      <w:r w:rsidR="00552465" w:rsidRPr="000A756C">
        <w:rPr>
          <w:rFonts w:ascii="Times New Roman" w:hAnsi="Times New Roman" w:cs="Times New Roman"/>
          <w:sz w:val="24"/>
          <w:szCs w:val="24"/>
        </w:rPr>
        <w:t xml:space="preserve"> (</w:t>
      </w:r>
      <w:r w:rsidR="00552465" w:rsidRPr="00917F1F">
        <w:rPr>
          <w:rFonts w:ascii="Times New Roman" w:hAnsi="Times New Roman" w:cs="Times New Roman"/>
          <w:i/>
          <w:iCs/>
          <w:sz w:val="24"/>
          <w:szCs w:val="24"/>
        </w:rPr>
        <w:t>n</w:t>
      </w:r>
      <w:r w:rsidR="00552465" w:rsidRPr="000A756C">
        <w:rPr>
          <w:rFonts w:ascii="Times New Roman" w:hAnsi="Times New Roman" w:cs="Times New Roman"/>
          <w:sz w:val="24"/>
          <w:szCs w:val="24"/>
        </w:rPr>
        <w:t>=1)</w:t>
      </w:r>
      <w:r w:rsidR="008A7ABB" w:rsidRPr="000A756C">
        <w:rPr>
          <w:rFonts w:ascii="Times New Roman" w:hAnsi="Times New Roman" w:cs="Times New Roman"/>
          <w:sz w:val="24"/>
          <w:szCs w:val="24"/>
        </w:rPr>
        <w:t>.</w:t>
      </w:r>
      <w:r w:rsidR="001E7D25">
        <w:rPr>
          <w:rFonts w:ascii="Times New Roman" w:hAnsi="Times New Roman" w:cs="Times New Roman"/>
          <w:sz w:val="24"/>
          <w:szCs w:val="24"/>
        </w:rPr>
        <w:t xml:space="preserve"> This resulted in final sample of </w:t>
      </w:r>
      <w:r w:rsidR="002A31A6">
        <w:rPr>
          <w:rFonts w:ascii="Times New Roman" w:hAnsi="Times New Roman" w:cs="Times New Roman"/>
          <w:sz w:val="24"/>
          <w:szCs w:val="24"/>
        </w:rPr>
        <w:t xml:space="preserve">351 </w:t>
      </w:r>
      <w:r w:rsidR="001E7D25">
        <w:rPr>
          <w:rFonts w:ascii="Times New Roman" w:hAnsi="Times New Roman" w:cs="Times New Roman"/>
          <w:sz w:val="24"/>
          <w:szCs w:val="24"/>
        </w:rPr>
        <w:t>participants</w:t>
      </w:r>
      <w:r w:rsidR="005113E7">
        <w:rPr>
          <w:rFonts w:ascii="Times New Roman" w:hAnsi="Times New Roman" w:cs="Times New Roman"/>
          <w:sz w:val="24"/>
          <w:szCs w:val="24"/>
        </w:rPr>
        <w:t xml:space="preserve">, including </w:t>
      </w:r>
      <w:r w:rsidR="002532C3">
        <w:rPr>
          <w:rFonts w:ascii="Times New Roman" w:hAnsi="Times New Roman" w:cs="Times New Roman"/>
          <w:sz w:val="24"/>
          <w:szCs w:val="24"/>
        </w:rPr>
        <w:t>90 participants with self-reported concussion history and 261 participants with no reported lifetime concussions.</w:t>
      </w:r>
      <w:r w:rsidR="00B16D6E">
        <w:rPr>
          <w:rFonts w:ascii="Times New Roman" w:hAnsi="Times New Roman" w:cs="Times New Roman"/>
          <w:sz w:val="24"/>
          <w:szCs w:val="24"/>
        </w:rPr>
        <w:t xml:space="preserve"> The demographics of the full sample are presented in Table 1.</w:t>
      </w:r>
    </w:p>
    <w:p w14:paraId="10DDF6C4" w14:textId="51622A5A" w:rsidR="0072106C" w:rsidRPr="006D766C" w:rsidRDefault="0072106C" w:rsidP="0072106C">
      <w:pPr>
        <w:spacing w:line="480" w:lineRule="auto"/>
        <w:contextualSpacing/>
        <w:rPr>
          <w:rFonts w:ascii="Times New Roman" w:hAnsi="Times New Roman" w:cs="Times New Roman"/>
          <w:b/>
          <w:bCs/>
          <w:sz w:val="24"/>
          <w:szCs w:val="24"/>
        </w:rPr>
      </w:pPr>
      <w:r w:rsidRPr="006D766C">
        <w:rPr>
          <w:rFonts w:ascii="Times New Roman" w:hAnsi="Times New Roman" w:cs="Times New Roman"/>
          <w:b/>
          <w:bCs/>
          <w:sz w:val="24"/>
          <w:szCs w:val="24"/>
        </w:rPr>
        <w:t>Materials</w:t>
      </w:r>
    </w:p>
    <w:p w14:paraId="10ED788F" w14:textId="101558F8" w:rsidR="0072106C" w:rsidRDefault="0072106C" w:rsidP="0072106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completed a demographics form that asked about and a </w:t>
      </w:r>
      <w:r w:rsidR="00C04880">
        <w:rPr>
          <w:rFonts w:ascii="Times New Roman" w:hAnsi="Times New Roman" w:cs="Times New Roman"/>
          <w:sz w:val="24"/>
          <w:szCs w:val="24"/>
        </w:rPr>
        <w:t>concussion history form that asked…</w:t>
      </w:r>
    </w:p>
    <w:p w14:paraId="6FFB7A5C" w14:textId="039A01D7" w:rsidR="00C04880" w:rsidRDefault="00C04880" w:rsidP="0072106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Participants also completed the Post-Concussion Symptom Scale</w:t>
      </w:r>
      <w:r w:rsidR="006D766C">
        <w:rPr>
          <w:rFonts w:ascii="Times New Roman" w:hAnsi="Times New Roman" w:cs="Times New Roman"/>
          <w:sz w:val="24"/>
          <w:szCs w:val="24"/>
        </w:rPr>
        <w:t xml:space="preserve"> (PCSS)…</w:t>
      </w:r>
    </w:p>
    <w:p w14:paraId="69889E9C" w14:textId="7C12B872" w:rsidR="006D766C" w:rsidRPr="00F66A85" w:rsidRDefault="006D766C" w:rsidP="0072106C">
      <w:pPr>
        <w:spacing w:line="480" w:lineRule="auto"/>
        <w:contextualSpacing/>
        <w:rPr>
          <w:rFonts w:ascii="Times New Roman" w:hAnsi="Times New Roman" w:cs="Times New Roman"/>
          <w:b/>
          <w:bCs/>
          <w:sz w:val="24"/>
          <w:szCs w:val="24"/>
        </w:rPr>
      </w:pPr>
      <w:r w:rsidRPr="00F66A85">
        <w:rPr>
          <w:rFonts w:ascii="Times New Roman" w:hAnsi="Times New Roman" w:cs="Times New Roman"/>
          <w:b/>
          <w:bCs/>
          <w:sz w:val="24"/>
          <w:szCs w:val="24"/>
        </w:rPr>
        <w:t>Procedures</w:t>
      </w:r>
    </w:p>
    <w:p w14:paraId="15F0F2E6" w14:textId="5385EFCD" w:rsidR="0056565C" w:rsidRDefault="006D766C" w:rsidP="0072106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Participants enrolled in the study via</w:t>
      </w:r>
      <w:r w:rsidR="00291D7B" w:rsidRPr="00291D7B">
        <w:rPr>
          <w:rFonts w:ascii="Times New Roman" w:hAnsi="Times New Roman" w:cs="Times New Roman"/>
          <w:sz w:val="24"/>
          <w:szCs w:val="24"/>
        </w:rPr>
        <w:t xml:space="preserve"> Sona Systems® participant pool management software</w:t>
      </w:r>
      <w:r w:rsidR="00291D7B">
        <w:rPr>
          <w:rFonts w:ascii="Times New Roman" w:hAnsi="Times New Roman" w:cs="Times New Roman"/>
          <w:sz w:val="24"/>
          <w:szCs w:val="24"/>
        </w:rPr>
        <w:t xml:space="preserve">. </w:t>
      </w:r>
      <w:r w:rsidR="00CD269E">
        <w:rPr>
          <w:rFonts w:ascii="Times New Roman" w:hAnsi="Times New Roman" w:cs="Times New Roman"/>
          <w:sz w:val="24"/>
          <w:szCs w:val="24"/>
        </w:rPr>
        <w:t xml:space="preserve">The study was advertised to students </w:t>
      </w:r>
      <w:r w:rsidR="00972AF3">
        <w:rPr>
          <w:rFonts w:ascii="Times New Roman" w:hAnsi="Times New Roman" w:cs="Times New Roman"/>
          <w:sz w:val="24"/>
          <w:szCs w:val="24"/>
        </w:rPr>
        <w:t xml:space="preserve">enrolled in undergraduate psychology courses, who </w:t>
      </w:r>
      <w:r w:rsidR="00972AF3" w:rsidRPr="00972AF3">
        <w:rPr>
          <w:rFonts w:ascii="Times New Roman" w:hAnsi="Times New Roman" w:cs="Times New Roman"/>
          <w:sz w:val="24"/>
          <w:szCs w:val="24"/>
        </w:rPr>
        <w:t>(i.e., Intro to Psychology, Experimental Psychology, and Statistics in Psychology</w:t>
      </w:r>
      <w:r w:rsidR="00972AF3">
        <w:rPr>
          <w:rFonts w:ascii="Times New Roman" w:hAnsi="Times New Roman" w:cs="Times New Roman"/>
          <w:sz w:val="24"/>
          <w:szCs w:val="24"/>
        </w:rPr>
        <w:t xml:space="preserve">) who completed </w:t>
      </w:r>
      <w:r w:rsidR="00D8108A">
        <w:rPr>
          <w:rFonts w:ascii="Times New Roman" w:hAnsi="Times New Roman" w:cs="Times New Roman"/>
          <w:sz w:val="24"/>
          <w:szCs w:val="24"/>
        </w:rPr>
        <w:t xml:space="preserve">study participation for course credit. All </w:t>
      </w:r>
      <w:r w:rsidR="0056565C">
        <w:rPr>
          <w:rFonts w:ascii="Times New Roman" w:hAnsi="Times New Roman" w:cs="Times New Roman"/>
          <w:sz w:val="24"/>
          <w:szCs w:val="24"/>
        </w:rPr>
        <w:t>data collection</w:t>
      </w:r>
      <w:r w:rsidR="00D8108A">
        <w:rPr>
          <w:rFonts w:ascii="Times New Roman" w:hAnsi="Times New Roman" w:cs="Times New Roman"/>
          <w:sz w:val="24"/>
          <w:szCs w:val="24"/>
        </w:rPr>
        <w:t xml:space="preserve"> occurred</w:t>
      </w:r>
      <w:r w:rsidR="0056565C">
        <w:rPr>
          <w:rFonts w:ascii="Times New Roman" w:hAnsi="Times New Roman" w:cs="Times New Roman"/>
          <w:sz w:val="24"/>
          <w:szCs w:val="24"/>
        </w:rPr>
        <w:t xml:space="preserve"> through </w:t>
      </w:r>
      <w:r w:rsidR="00F41148">
        <w:rPr>
          <w:rFonts w:ascii="Times New Roman" w:hAnsi="Times New Roman" w:cs="Times New Roman"/>
          <w:sz w:val="24"/>
          <w:szCs w:val="24"/>
        </w:rPr>
        <w:t>the Research Electronic Data Capture (</w:t>
      </w:r>
      <w:r w:rsidR="0056565C">
        <w:rPr>
          <w:rFonts w:ascii="Times New Roman" w:hAnsi="Times New Roman" w:cs="Times New Roman"/>
          <w:sz w:val="24"/>
          <w:szCs w:val="24"/>
        </w:rPr>
        <w:t>REDCap</w:t>
      </w:r>
      <w:r w:rsidR="00F41148">
        <w:rPr>
          <w:rFonts w:ascii="Times New Roman" w:hAnsi="Times New Roman" w:cs="Times New Roman"/>
          <w:sz w:val="24"/>
          <w:szCs w:val="24"/>
        </w:rPr>
        <w:t xml:space="preserve">) system </w:t>
      </w:r>
      <w:r w:rsidR="00F41148">
        <w:rPr>
          <w:rFonts w:ascii="Times New Roman" w:hAnsi="Times New Roman" w:cs="Times New Roman"/>
          <w:sz w:val="24"/>
          <w:szCs w:val="24"/>
        </w:rPr>
        <w:fldChar w:fldCharType="begin" w:fldLock="1"/>
      </w:r>
      <w:r w:rsidR="00F41148">
        <w:rPr>
          <w:rFonts w:ascii="Times New Roman" w:hAnsi="Times New Roman" w:cs="Times New Roman"/>
          <w:sz w:val="24"/>
          <w:szCs w:val="24"/>
        </w:rPr>
        <w:instrText>ADDIN CSL_CITATION {"citationItems":[{"id":"ITEM-1","itemData":{"DOI":"10.1016/j.jbi.2008.08.010","ISSN":"15320464","PMID":"18929686","abstract":"Research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 © 2008 Elsevier Inc. All rights reserved.","author":[{"dropping-particle":"","family":"Harris","given":"Paul A.","non-dropping-particle":"","parse-names":false,"suffix":""},{"dropping-particle":"","family":"Taylor","given":"Robert","non-dropping-particle":"","parse-names":false,"suffix":""},{"dropping-particle":"","family":"Thielke","given":"Robert","non-dropping-particle":"","parse-names":false,"suffix":""},{"dropping-particle":"","family":"Payne","given":"Jonathon","non-dropping-particle":"","parse-names":false,"suffix":""},{"dropping-particle":"","family":"Gonzalez","given":"Nathaniel","non-dropping-particle":"","parse-names":false,"suffix":""},{"dropping-particle":"","family":"Conde","given":"Jose G.","non-dropping-particle":"","parse-names":false,"suffix":""}],"container-title":"Journal of Biomedical Informatics","id":"ITEM-1","issue":"2","issued":{"date-parts":[["2009"]]},"page":"377-381","title":"Research electronic data capture (REDCap)-A metadata-driven methodology and workflow process for providing translational research informatics support","type":"article-journal","volume":"42"},"uris":["http://www.mendeley.com/documents/?uuid=91ad91ed-8c69-4ab7-b5c4-0eac30c921de"]},{"id":"ITEM-2","itemData":{"DOI":"10.1016/j.jbi.2019.103208","ISSN":"15320464","PMID":"31078660","abstract":"The Research Electronic Data Capture (REDCap)data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technologies.","author":[{"dropping-particle":"","family":"Harris","given":"Paul A.","non-dropping-particle":"","parse-names":false,"suffix":""},{"dropping-particle":"","family":"Taylor","given":"Robert","non-dropping-particle":"","parse-names":false,"suffix":""},{"dropping-particle":"","family":"Minor","given":"Brenda L.","non-dropping-particle":"","parse-names":false,"suffix":""},{"dropping-particle":"","family":"Elliott","given":"Veida","non-dropping-particle":"","parse-names":false,"suffix":""},{"dropping-particle":"","family":"Fernandez","given":"Michelle","non-dropping-particle":"","parse-names":false,"suffix":""},{"dropping-particle":"","family":"O'Neal","given":"Lindsay","non-dropping-particle":"","parse-names":false,"suffix":""},{"dropping-particle":"","family":"McLeod","given":"Laura","non-dropping-particle":"","parse-names":false,"suffix":""},{"dropping-particle":"","family":"Delacqua","given":"Giovanni","non-dropping-particle":"","parse-names":false,"suffix":""},{"dropping-particle":"","family":"Delacqua","given":"Francesco","non-dropping-particle":"","parse-names":false,"suffix":""},{"dropping-particle":"","family":"Kirby","given":"Jacqueline","non-dropping-particle":"","parse-names":false,"suffix":""},{"dropping-particle":"","family":"Duda","given":"Stephany N.","non-dropping-particle":"","parse-names":false,"suffix":""}],"container-title":"Journal of Biomedical Informatics","id":"ITEM-2","issue":"130208","issued":{"date-parts":[["2019"]]},"page":"1-10","title":"The REDCap consortium: Building an international community of software platform partners","type":"article-journal","volume":"95"},"uris":["http://www.mendeley.com/documents/?uuid=bb3784f9-4b32-4dc1-9221-9dee8d6adb05"]}],"mendeley":{"formattedCitation":"(Harris et al., 2009, 2019)","plainTextFormattedCitation":"(Harris et al., 2009, 2019)"},"properties":{"noteIndex":0},"schema":"https://github.com/citation-style-language/schema/raw/master/csl-citation.json"}</w:instrText>
      </w:r>
      <w:r w:rsidR="00F41148">
        <w:rPr>
          <w:rFonts w:ascii="Times New Roman" w:hAnsi="Times New Roman" w:cs="Times New Roman"/>
          <w:sz w:val="24"/>
          <w:szCs w:val="24"/>
        </w:rPr>
        <w:fldChar w:fldCharType="separate"/>
      </w:r>
      <w:r w:rsidR="00F41148" w:rsidRPr="00F41148">
        <w:rPr>
          <w:rFonts w:ascii="Times New Roman" w:hAnsi="Times New Roman" w:cs="Times New Roman"/>
          <w:noProof/>
          <w:sz w:val="24"/>
          <w:szCs w:val="24"/>
        </w:rPr>
        <w:t>(Harris et al., 2009, 2019)</w:t>
      </w:r>
      <w:r w:rsidR="00F41148">
        <w:rPr>
          <w:rFonts w:ascii="Times New Roman" w:hAnsi="Times New Roman" w:cs="Times New Roman"/>
          <w:sz w:val="24"/>
          <w:szCs w:val="24"/>
        </w:rPr>
        <w:fldChar w:fldCharType="end"/>
      </w:r>
      <w:r w:rsidR="0056565C">
        <w:rPr>
          <w:rFonts w:ascii="Times New Roman" w:hAnsi="Times New Roman" w:cs="Times New Roman"/>
          <w:sz w:val="24"/>
          <w:szCs w:val="24"/>
        </w:rPr>
        <w:t>.</w:t>
      </w:r>
      <w:r w:rsidR="00F41148">
        <w:rPr>
          <w:rFonts w:ascii="Times New Roman" w:hAnsi="Times New Roman" w:cs="Times New Roman"/>
          <w:sz w:val="24"/>
          <w:szCs w:val="24"/>
        </w:rPr>
        <w:t xml:space="preserve"> </w:t>
      </w:r>
      <w:r w:rsidR="0056565C">
        <w:rPr>
          <w:rFonts w:ascii="Times New Roman" w:hAnsi="Times New Roman" w:cs="Times New Roman"/>
          <w:sz w:val="24"/>
          <w:szCs w:val="24"/>
        </w:rPr>
        <w:t xml:space="preserve">Participants were emailed </w:t>
      </w:r>
      <w:r w:rsidR="00F41148">
        <w:rPr>
          <w:rFonts w:ascii="Times New Roman" w:hAnsi="Times New Roman" w:cs="Times New Roman"/>
          <w:sz w:val="24"/>
          <w:szCs w:val="24"/>
        </w:rPr>
        <w:t>a</w:t>
      </w:r>
      <w:r w:rsidR="0056565C">
        <w:rPr>
          <w:rFonts w:ascii="Times New Roman" w:hAnsi="Times New Roman" w:cs="Times New Roman"/>
          <w:sz w:val="24"/>
          <w:szCs w:val="24"/>
        </w:rPr>
        <w:t xml:space="preserve"> survey </w:t>
      </w:r>
      <w:r w:rsidR="00F41148">
        <w:rPr>
          <w:rFonts w:ascii="Times New Roman" w:hAnsi="Times New Roman" w:cs="Times New Roman"/>
          <w:sz w:val="24"/>
          <w:szCs w:val="24"/>
        </w:rPr>
        <w:t xml:space="preserve">link to REDCap </w:t>
      </w:r>
      <w:r w:rsidR="0056565C">
        <w:rPr>
          <w:rFonts w:ascii="Times New Roman" w:hAnsi="Times New Roman" w:cs="Times New Roman"/>
          <w:sz w:val="24"/>
          <w:szCs w:val="24"/>
        </w:rPr>
        <w:t>three times daily</w:t>
      </w:r>
      <w:r w:rsidR="00752672">
        <w:rPr>
          <w:rFonts w:ascii="Times New Roman" w:hAnsi="Times New Roman" w:cs="Times New Roman"/>
          <w:sz w:val="24"/>
          <w:szCs w:val="24"/>
        </w:rPr>
        <w:t xml:space="preserve"> at </w:t>
      </w:r>
      <w:r w:rsidR="00EE2BEB">
        <w:rPr>
          <w:rFonts w:ascii="Times New Roman" w:hAnsi="Times New Roman" w:cs="Times New Roman"/>
          <w:sz w:val="24"/>
          <w:szCs w:val="24"/>
        </w:rPr>
        <w:t xml:space="preserve">10:00am, </w:t>
      </w:r>
      <w:r w:rsidR="008377CE">
        <w:rPr>
          <w:rFonts w:ascii="Times New Roman" w:hAnsi="Times New Roman" w:cs="Times New Roman"/>
          <w:sz w:val="24"/>
          <w:szCs w:val="24"/>
        </w:rPr>
        <w:t>3pm, and 8pm</w:t>
      </w:r>
      <w:r w:rsidR="00331343">
        <w:rPr>
          <w:rFonts w:ascii="Times New Roman" w:hAnsi="Times New Roman" w:cs="Times New Roman"/>
          <w:sz w:val="24"/>
          <w:szCs w:val="24"/>
        </w:rPr>
        <w:t xml:space="preserve"> for 30 days</w:t>
      </w:r>
      <w:r w:rsidR="008377CE">
        <w:rPr>
          <w:rFonts w:ascii="Times New Roman" w:hAnsi="Times New Roman" w:cs="Times New Roman"/>
          <w:sz w:val="24"/>
          <w:szCs w:val="24"/>
        </w:rPr>
        <w:t xml:space="preserve">, </w:t>
      </w:r>
      <w:r w:rsidR="00752672">
        <w:rPr>
          <w:rFonts w:ascii="Times New Roman" w:hAnsi="Times New Roman" w:cs="Times New Roman"/>
          <w:sz w:val="24"/>
          <w:szCs w:val="24"/>
        </w:rPr>
        <w:lastRenderedPageBreak/>
        <w:t xml:space="preserve">and were prompted if they did not provide a response after one hour. </w:t>
      </w:r>
      <w:r w:rsidR="00200445">
        <w:rPr>
          <w:rFonts w:ascii="Times New Roman" w:hAnsi="Times New Roman" w:cs="Times New Roman"/>
          <w:sz w:val="24"/>
          <w:szCs w:val="24"/>
        </w:rPr>
        <w:t xml:space="preserve">The average number of participant responses was </w:t>
      </w:r>
      <w:r w:rsidR="00200445" w:rsidRPr="00200445">
        <w:rPr>
          <w:rFonts w:ascii="Times New Roman" w:hAnsi="Times New Roman" w:cs="Times New Roman"/>
          <w:i/>
          <w:iCs/>
          <w:sz w:val="24"/>
          <w:szCs w:val="24"/>
        </w:rPr>
        <w:t>M</w:t>
      </w:r>
      <w:r w:rsidR="00200445" w:rsidRPr="00200445">
        <w:rPr>
          <w:rFonts w:ascii="Times New Roman" w:hAnsi="Times New Roman" w:cs="Times New Roman"/>
          <w:sz w:val="24"/>
          <w:szCs w:val="24"/>
        </w:rPr>
        <w:t>=65 (</w:t>
      </w:r>
      <w:r w:rsidR="00200445" w:rsidRPr="00200445">
        <w:rPr>
          <w:rFonts w:ascii="Times New Roman" w:hAnsi="Times New Roman" w:cs="Times New Roman"/>
          <w:i/>
          <w:iCs/>
          <w:sz w:val="24"/>
          <w:szCs w:val="24"/>
        </w:rPr>
        <w:t>SD</w:t>
      </w:r>
      <w:r w:rsidR="00200445" w:rsidRPr="00200445">
        <w:rPr>
          <w:rFonts w:ascii="Times New Roman" w:hAnsi="Times New Roman" w:cs="Times New Roman"/>
          <w:sz w:val="24"/>
          <w:szCs w:val="24"/>
        </w:rPr>
        <w:t>=31), with a range from 1 to 91.</w:t>
      </w:r>
    </w:p>
    <w:p w14:paraId="5A5976C8" w14:textId="07937824" w:rsidR="0098592D" w:rsidRPr="009A1D55" w:rsidRDefault="0098592D" w:rsidP="0072106C">
      <w:pPr>
        <w:spacing w:line="480" w:lineRule="auto"/>
        <w:contextualSpacing/>
        <w:rPr>
          <w:rFonts w:ascii="Times New Roman" w:hAnsi="Times New Roman" w:cs="Times New Roman"/>
          <w:b/>
          <w:bCs/>
          <w:sz w:val="24"/>
          <w:szCs w:val="24"/>
        </w:rPr>
      </w:pPr>
      <w:r w:rsidRPr="009A1D55">
        <w:rPr>
          <w:rFonts w:ascii="Times New Roman" w:hAnsi="Times New Roman" w:cs="Times New Roman"/>
          <w:b/>
          <w:bCs/>
          <w:sz w:val="24"/>
          <w:szCs w:val="24"/>
        </w:rPr>
        <w:t>Statistical Analysis</w:t>
      </w:r>
    </w:p>
    <w:p w14:paraId="790DDB9E" w14:textId="7B597140" w:rsidR="0098592D" w:rsidRDefault="0098592D" w:rsidP="0072106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A1D55">
        <w:rPr>
          <w:rFonts w:ascii="Times New Roman" w:hAnsi="Times New Roman" w:cs="Times New Roman"/>
          <w:sz w:val="24"/>
          <w:szCs w:val="24"/>
        </w:rPr>
        <w:t>The longitudinal PCSS data was analyzed using within-person network analysis…</w:t>
      </w:r>
    </w:p>
    <w:p w14:paraId="161921A9" w14:textId="0A008CE0" w:rsidR="0098592D" w:rsidRPr="009A1D55" w:rsidRDefault="0098592D" w:rsidP="009A1D55">
      <w:pPr>
        <w:spacing w:line="480" w:lineRule="auto"/>
        <w:contextualSpacing/>
        <w:jc w:val="center"/>
        <w:rPr>
          <w:rFonts w:ascii="Times New Roman" w:hAnsi="Times New Roman" w:cs="Times New Roman"/>
          <w:b/>
          <w:bCs/>
          <w:sz w:val="24"/>
          <w:szCs w:val="24"/>
        </w:rPr>
      </w:pPr>
      <w:r w:rsidRPr="009A1D55">
        <w:rPr>
          <w:rFonts w:ascii="Times New Roman" w:hAnsi="Times New Roman" w:cs="Times New Roman"/>
          <w:b/>
          <w:bCs/>
          <w:sz w:val="24"/>
          <w:szCs w:val="24"/>
        </w:rPr>
        <w:t>Results</w:t>
      </w:r>
    </w:p>
    <w:p w14:paraId="7D91C5D1" w14:textId="5C5ECE12" w:rsidR="009A1D55" w:rsidRDefault="009A1D55" w:rsidP="0072106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0E889A50" w14:textId="77777777" w:rsidR="009746F5" w:rsidRDefault="009746F5" w:rsidP="00B16D6E">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205F2DB1" w14:textId="3C1DE11C" w:rsidR="00F35935" w:rsidRDefault="004940E6" w:rsidP="004940E6">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Table 1. Demographic characteristics</w:t>
      </w:r>
    </w:p>
    <w:tbl>
      <w:tblPr>
        <w:tblStyle w:val="TableGrid"/>
        <w:tblW w:w="0" w:type="auto"/>
        <w:tblLook w:val="04A0" w:firstRow="1" w:lastRow="0" w:firstColumn="1" w:lastColumn="0" w:noHBand="0" w:noVBand="1"/>
      </w:tblPr>
      <w:tblGrid>
        <w:gridCol w:w="3685"/>
        <w:gridCol w:w="1710"/>
        <w:gridCol w:w="1710"/>
        <w:gridCol w:w="2070"/>
      </w:tblGrid>
      <w:tr w:rsidR="004940E6" w:rsidRPr="004940E6" w14:paraId="240C28C5" w14:textId="77777777" w:rsidTr="004940E6">
        <w:tc>
          <w:tcPr>
            <w:tcW w:w="3685" w:type="dxa"/>
          </w:tcPr>
          <w:p w14:paraId="49FDA52C" w14:textId="77777777" w:rsidR="004940E6" w:rsidRPr="004940E6" w:rsidRDefault="004940E6" w:rsidP="00BC56A4">
            <w:pPr>
              <w:contextualSpacing/>
              <w:rPr>
                <w:rFonts w:ascii="Times New Roman" w:hAnsi="Times New Roman" w:cs="Times New Roman"/>
              </w:rPr>
            </w:pPr>
          </w:p>
        </w:tc>
        <w:tc>
          <w:tcPr>
            <w:tcW w:w="1710" w:type="dxa"/>
          </w:tcPr>
          <w:p w14:paraId="22B65351"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Total Sample</w:t>
            </w:r>
          </w:p>
          <w:p w14:paraId="47A7051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=351)</w:t>
            </w:r>
          </w:p>
        </w:tc>
        <w:tc>
          <w:tcPr>
            <w:tcW w:w="1710" w:type="dxa"/>
          </w:tcPr>
          <w:p w14:paraId="6D7B4C2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Control</w:t>
            </w:r>
          </w:p>
          <w:p w14:paraId="2E2627C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=261)</w:t>
            </w:r>
          </w:p>
        </w:tc>
        <w:tc>
          <w:tcPr>
            <w:tcW w:w="2070" w:type="dxa"/>
          </w:tcPr>
          <w:p w14:paraId="08CFBCA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Concussion</w:t>
            </w:r>
          </w:p>
          <w:p w14:paraId="24852C95"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=90)</w:t>
            </w:r>
          </w:p>
        </w:tc>
      </w:tr>
      <w:tr w:rsidR="004940E6" w:rsidRPr="004940E6" w14:paraId="25548D4F" w14:textId="77777777" w:rsidTr="004940E6">
        <w:tc>
          <w:tcPr>
            <w:tcW w:w="3685" w:type="dxa"/>
          </w:tcPr>
          <w:p w14:paraId="0184E2D7"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Age, </w:t>
            </w:r>
            <w:r w:rsidRPr="004940E6">
              <w:rPr>
                <w:rFonts w:ascii="Times New Roman" w:hAnsi="Times New Roman" w:cs="Times New Roman"/>
                <w:i/>
                <w:iCs/>
              </w:rPr>
              <w:t xml:space="preserve">M </w:t>
            </w:r>
            <w:r w:rsidRPr="004940E6">
              <w:rPr>
                <w:rFonts w:ascii="Times New Roman" w:hAnsi="Times New Roman" w:cs="Times New Roman"/>
              </w:rPr>
              <w:t>(</w:t>
            </w:r>
            <w:r w:rsidRPr="004940E6">
              <w:rPr>
                <w:rFonts w:ascii="Times New Roman" w:hAnsi="Times New Roman" w:cs="Times New Roman"/>
                <w:i/>
                <w:iCs/>
              </w:rPr>
              <w:t>SD</w:t>
            </w:r>
            <w:r w:rsidRPr="004940E6">
              <w:rPr>
                <w:rFonts w:ascii="Times New Roman" w:hAnsi="Times New Roman" w:cs="Times New Roman"/>
              </w:rPr>
              <w:t>), range</w:t>
            </w:r>
          </w:p>
        </w:tc>
        <w:tc>
          <w:tcPr>
            <w:tcW w:w="1710" w:type="dxa"/>
          </w:tcPr>
          <w:p w14:paraId="61FEFA57"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18.9 (1.5), 18-35</w:t>
            </w:r>
          </w:p>
        </w:tc>
        <w:tc>
          <w:tcPr>
            <w:tcW w:w="1710" w:type="dxa"/>
          </w:tcPr>
          <w:p w14:paraId="0DD6CA3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18.9 (1.3), 18-32</w:t>
            </w:r>
          </w:p>
        </w:tc>
        <w:tc>
          <w:tcPr>
            <w:tcW w:w="2070" w:type="dxa"/>
          </w:tcPr>
          <w:p w14:paraId="0417EFB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18.9 (1.9), 18-35</w:t>
            </w:r>
          </w:p>
        </w:tc>
      </w:tr>
      <w:tr w:rsidR="004940E6" w:rsidRPr="004940E6" w14:paraId="00E8312B" w14:textId="77777777" w:rsidTr="004940E6">
        <w:tc>
          <w:tcPr>
            <w:tcW w:w="3685" w:type="dxa"/>
          </w:tcPr>
          <w:p w14:paraId="37BDE844"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Sex, </w:t>
            </w:r>
            <w:r w:rsidRPr="004940E6">
              <w:rPr>
                <w:rFonts w:ascii="Times New Roman" w:hAnsi="Times New Roman" w:cs="Times New Roman"/>
                <w:i/>
                <w:iCs/>
              </w:rPr>
              <w:t>n</w:t>
            </w:r>
            <w:r w:rsidRPr="004940E6">
              <w:rPr>
                <w:rFonts w:ascii="Times New Roman" w:hAnsi="Times New Roman" w:cs="Times New Roman"/>
              </w:rPr>
              <w:t xml:space="preserve"> (</w:t>
            </w:r>
            <w:r w:rsidRPr="004940E6">
              <w:rPr>
                <w:rFonts w:ascii="Times New Roman" w:hAnsi="Times New Roman" w:cs="Times New Roman"/>
                <w:i/>
                <w:iCs/>
              </w:rPr>
              <w:t>%</w:t>
            </w:r>
            <w:r w:rsidRPr="004940E6">
              <w:rPr>
                <w:rFonts w:ascii="Times New Roman" w:hAnsi="Times New Roman" w:cs="Times New Roman"/>
              </w:rPr>
              <w:t>)</w:t>
            </w:r>
          </w:p>
        </w:tc>
        <w:tc>
          <w:tcPr>
            <w:tcW w:w="1710" w:type="dxa"/>
          </w:tcPr>
          <w:p w14:paraId="0B844702" w14:textId="77777777" w:rsidR="004940E6" w:rsidRPr="004940E6" w:rsidRDefault="004940E6" w:rsidP="00BC56A4">
            <w:pPr>
              <w:contextualSpacing/>
              <w:jc w:val="center"/>
              <w:rPr>
                <w:rFonts w:ascii="Times New Roman" w:hAnsi="Times New Roman" w:cs="Times New Roman"/>
              </w:rPr>
            </w:pPr>
          </w:p>
        </w:tc>
        <w:tc>
          <w:tcPr>
            <w:tcW w:w="1710" w:type="dxa"/>
          </w:tcPr>
          <w:p w14:paraId="6CA4C415" w14:textId="77777777" w:rsidR="004940E6" w:rsidRPr="004940E6" w:rsidRDefault="004940E6" w:rsidP="00BC56A4">
            <w:pPr>
              <w:contextualSpacing/>
              <w:jc w:val="center"/>
              <w:rPr>
                <w:rFonts w:ascii="Times New Roman" w:hAnsi="Times New Roman" w:cs="Times New Roman"/>
              </w:rPr>
            </w:pPr>
          </w:p>
        </w:tc>
        <w:tc>
          <w:tcPr>
            <w:tcW w:w="2070" w:type="dxa"/>
          </w:tcPr>
          <w:p w14:paraId="080347DA" w14:textId="77777777" w:rsidR="004940E6" w:rsidRPr="004940E6" w:rsidRDefault="004940E6" w:rsidP="00BC56A4">
            <w:pPr>
              <w:contextualSpacing/>
              <w:jc w:val="center"/>
              <w:rPr>
                <w:rFonts w:ascii="Times New Roman" w:hAnsi="Times New Roman" w:cs="Times New Roman"/>
              </w:rPr>
            </w:pPr>
          </w:p>
        </w:tc>
      </w:tr>
      <w:tr w:rsidR="004940E6" w:rsidRPr="004940E6" w14:paraId="61D72519" w14:textId="77777777" w:rsidTr="004940E6">
        <w:tc>
          <w:tcPr>
            <w:tcW w:w="3685" w:type="dxa"/>
          </w:tcPr>
          <w:p w14:paraId="66B2F039"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Male</w:t>
            </w:r>
          </w:p>
        </w:tc>
        <w:tc>
          <w:tcPr>
            <w:tcW w:w="1710" w:type="dxa"/>
          </w:tcPr>
          <w:p w14:paraId="79B69DF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54 (15.4)</w:t>
            </w:r>
          </w:p>
        </w:tc>
        <w:tc>
          <w:tcPr>
            <w:tcW w:w="1710" w:type="dxa"/>
          </w:tcPr>
          <w:p w14:paraId="6DD7CBB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40 (15.3)</w:t>
            </w:r>
          </w:p>
        </w:tc>
        <w:tc>
          <w:tcPr>
            <w:tcW w:w="2070" w:type="dxa"/>
          </w:tcPr>
          <w:p w14:paraId="0AAE755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14 (15.6)</w:t>
            </w:r>
          </w:p>
        </w:tc>
      </w:tr>
      <w:tr w:rsidR="004940E6" w:rsidRPr="004940E6" w14:paraId="3D72C74B" w14:textId="77777777" w:rsidTr="004940E6">
        <w:tc>
          <w:tcPr>
            <w:tcW w:w="3685" w:type="dxa"/>
          </w:tcPr>
          <w:p w14:paraId="15B72247"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Female</w:t>
            </w:r>
          </w:p>
        </w:tc>
        <w:tc>
          <w:tcPr>
            <w:tcW w:w="1710" w:type="dxa"/>
          </w:tcPr>
          <w:p w14:paraId="2DAAAA6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297 (84.6)</w:t>
            </w:r>
          </w:p>
        </w:tc>
        <w:tc>
          <w:tcPr>
            <w:tcW w:w="1710" w:type="dxa"/>
          </w:tcPr>
          <w:p w14:paraId="075701A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221 (84.7)</w:t>
            </w:r>
          </w:p>
        </w:tc>
        <w:tc>
          <w:tcPr>
            <w:tcW w:w="2070" w:type="dxa"/>
          </w:tcPr>
          <w:p w14:paraId="2FE69F1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76 (84.4)</w:t>
            </w:r>
          </w:p>
        </w:tc>
      </w:tr>
      <w:tr w:rsidR="004940E6" w:rsidRPr="004940E6" w14:paraId="43209712" w14:textId="77777777" w:rsidTr="004940E6">
        <w:tc>
          <w:tcPr>
            <w:tcW w:w="3685" w:type="dxa"/>
          </w:tcPr>
          <w:p w14:paraId="77546514"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Gender identity, </w:t>
            </w:r>
            <w:r w:rsidRPr="004940E6">
              <w:rPr>
                <w:rFonts w:ascii="Times New Roman" w:hAnsi="Times New Roman" w:cs="Times New Roman"/>
                <w:i/>
                <w:iCs/>
              </w:rPr>
              <w:t>n</w:t>
            </w:r>
            <w:r w:rsidRPr="004940E6">
              <w:rPr>
                <w:rFonts w:ascii="Times New Roman" w:hAnsi="Times New Roman" w:cs="Times New Roman"/>
              </w:rPr>
              <w:t xml:space="preserve"> (</w:t>
            </w:r>
            <w:r w:rsidRPr="004940E6">
              <w:rPr>
                <w:rFonts w:ascii="Times New Roman" w:hAnsi="Times New Roman" w:cs="Times New Roman"/>
                <w:i/>
                <w:iCs/>
              </w:rPr>
              <w:t>%</w:t>
            </w:r>
            <w:r w:rsidRPr="004940E6">
              <w:rPr>
                <w:rFonts w:ascii="Times New Roman" w:hAnsi="Times New Roman" w:cs="Times New Roman"/>
              </w:rPr>
              <w:t>)</w:t>
            </w:r>
          </w:p>
        </w:tc>
        <w:tc>
          <w:tcPr>
            <w:tcW w:w="1710" w:type="dxa"/>
          </w:tcPr>
          <w:p w14:paraId="7BB6B27D" w14:textId="77777777" w:rsidR="004940E6" w:rsidRPr="004940E6" w:rsidRDefault="004940E6" w:rsidP="00BC56A4">
            <w:pPr>
              <w:contextualSpacing/>
              <w:jc w:val="center"/>
              <w:rPr>
                <w:rFonts w:ascii="Times New Roman" w:hAnsi="Times New Roman" w:cs="Times New Roman"/>
              </w:rPr>
            </w:pPr>
          </w:p>
        </w:tc>
        <w:tc>
          <w:tcPr>
            <w:tcW w:w="1710" w:type="dxa"/>
          </w:tcPr>
          <w:p w14:paraId="2AEA59ED" w14:textId="77777777" w:rsidR="004940E6" w:rsidRPr="004940E6" w:rsidRDefault="004940E6" w:rsidP="00BC56A4">
            <w:pPr>
              <w:contextualSpacing/>
              <w:jc w:val="center"/>
              <w:rPr>
                <w:rFonts w:ascii="Times New Roman" w:hAnsi="Times New Roman" w:cs="Times New Roman"/>
              </w:rPr>
            </w:pPr>
          </w:p>
        </w:tc>
        <w:tc>
          <w:tcPr>
            <w:tcW w:w="2070" w:type="dxa"/>
          </w:tcPr>
          <w:p w14:paraId="7B889DF4" w14:textId="77777777" w:rsidR="004940E6" w:rsidRPr="004940E6" w:rsidRDefault="004940E6" w:rsidP="00BC56A4">
            <w:pPr>
              <w:contextualSpacing/>
              <w:jc w:val="center"/>
              <w:rPr>
                <w:rFonts w:ascii="Times New Roman" w:hAnsi="Times New Roman" w:cs="Times New Roman"/>
              </w:rPr>
            </w:pPr>
          </w:p>
        </w:tc>
      </w:tr>
      <w:tr w:rsidR="004940E6" w:rsidRPr="004940E6" w14:paraId="72CF052C" w14:textId="77777777" w:rsidTr="004940E6">
        <w:tc>
          <w:tcPr>
            <w:tcW w:w="3685" w:type="dxa"/>
          </w:tcPr>
          <w:p w14:paraId="54506A13"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Cisgender Man</w:t>
            </w:r>
          </w:p>
        </w:tc>
        <w:tc>
          <w:tcPr>
            <w:tcW w:w="1710" w:type="dxa"/>
          </w:tcPr>
          <w:p w14:paraId="2C02414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54 (15.4)</w:t>
            </w:r>
          </w:p>
        </w:tc>
        <w:tc>
          <w:tcPr>
            <w:tcW w:w="1710" w:type="dxa"/>
          </w:tcPr>
          <w:p w14:paraId="6D8E391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40 (15.3)</w:t>
            </w:r>
          </w:p>
        </w:tc>
        <w:tc>
          <w:tcPr>
            <w:tcW w:w="2070" w:type="dxa"/>
          </w:tcPr>
          <w:p w14:paraId="04314FC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14 (15.6)</w:t>
            </w:r>
          </w:p>
        </w:tc>
      </w:tr>
      <w:tr w:rsidR="004940E6" w:rsidRPr="004940E6" w14:paraId="3B2EC88F" w14:textId="77777777" w:rsidTr="004940E6">
        <w:tc>
          <w:tcPr>
            <w:tcW w:w="3685" w:type="dxa"/>
          </w:tcPr>
          <w:p w14:paraId="0B064E71"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Cisgender Woman</w:t>
            </w:r>
          </w:p>
        </w:tc>
        <w:tc>
          <w:tcPr>
            <w:tcW w:w="1710" w:type="dxa"/>
          </w:tcPr>
          <w:p w14:paraId="0BFBF66F"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292 (83.2)</w:t>
            </w:r>
          </w:p>
        </w:tc>
        <w:tc>
          <w:tcPr>
            <w:tcW w:w="1710" w:type="dxa"/>
          </w:tcPr>
          <w:p w14:paraId="5C29A856"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218 (83.5)</w:t>
            </w:r>
          </w:p>
        </w:tc>
        <w:tc>
          <w:tcPr>
            <w:tcW w:w="2070" w:type="dxa"/>
          </w:tcPr>
          <w:p w14:paraId="452BC4E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74 (82.2)</w:t>
            </w:r>
          </w:p>
        </w:tc>
      </w:tr>
      <w:tr w:rsidR="004940E6" w:rsidRPr="004940E6" w14:paraId="26F9D6FD" w14:textId="77777777" w:rsidTr="004940E6">
        <w:tc>
          <w:tcPr>
            <w:tcW w:w="3685" w:type="dxa"/>
          </w:tcPr>
          <w:p w14:paraId="0CD0F796"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Transgender Man</w:t>
            </w:r>
          </w:p>
        </w:tc>
        <w:tc>
          <w:tcPr>
            <w:tcW w:w="1710" w:type="dxa"/>
          </w:tcPr>
          <w:p w14:paraId="47B6DC9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 (0.3)</w:t>
            </w:r>
          </w:p>
        </w:tc>
        <w:tc>
          <w:tcPr>
            <w:tcW w:w="1710" w:type="dxa"/>
          </w:tcPr>
          <w:p w14:paraId="4D39F91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0 (0)</w:t>
            </w:r>
          </w:p>
        </w:tc>
        <w:tc>
          <w:tcPr>
            <w:tcW w:w="2070" w:type="dxa"/>
          </w:tcPr>
          <w:p w14:paraId="44164FA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 (1.1)</w:t>
            </w:r>
          </w:p>
        </w:tc>
      </w:tr>
      <w:tr w:rsidR="004940E6" w:rsidRPr="004940E6" w14:paraId="2EFC6BC1" w14:textId="77777777" w:rsidTr="004940E6">
        <w:tc>
          <w:tcPr>
            <w:tcW w:w="3685" w:type="dxa"/>
          </w:tcPr>
          <w:p w14:paraId="59B97948"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Nonbinary</w:t>
            </w:r>
          </w:p>
        </w:tc>
        <w:tc>
          <w:tcPr>
            <w:tcW w:w="1710" w:type="dxa"/>
          </w:tcPr>
          <w:p w14:paraId="3B6EA309"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4 (1.1)</w:t>
            </w:r>
          </w:p>
        </w:tc>
        <w:tc>
          <w:tcPr>
            <w:tcW w:w="1710" w:type="dxa"/>
          </w:tcPr>
          <w:p w14:paraId="1E716EF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3 (1.1)</w:t>
            </w:r>
          </w:p>
        </w:tc>
        <w:tc>
          <w:tcPr>
            <w:tcW w:w="2070" w:type="dxa"/>
          </w:tcPr>
          <w:p w14:paraId="00BB5D71"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 (1.1)</w:t>
            </w:r>
          </w:p>
        </w:tc>
      </w:tr>
      <w:tr w:rsidR="004940E6" w:rsidRPr="004940E6" w14:paraId="2C3AF4C4" w14:textId="77777777" w:rsidTr="004940E6">
        <w:tc>
          <w:tcPr>
            <w:tcW w:w="3685" w:type="dxa"/>
          </w:tcPr>
          <w:p w14:paraId="24BE8B54"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Race/Ethnicity, </w:t>
            </w:r>
            <w:r w:rsidRPr="004940E6">
              <w:rPr>
                <w:rFonts w:ascii="Times New Roman" w:hAnsi="Times New Roman" w:cs="Times New Roman"/>
                <w:i/>
                <w:iCs/>
              </w:rPr>
              <w:t>n</w:t>
            </w:r>
            <w:r w:rsidRPr="004940E6">
              <w:rPr>
                <w:rFonts w:ascii="Times New Roman" w:hAnsi="Times New Roman" w:cs="Times New Roman"/>
              </w:rPr>
              <w:t xml:space="preserve"> (</w:t>
            </w:r>
            <w:r w:rsidRPr="004940E6">
              <w:rPr>
                <w:rFonts w:ascii="Times New Roman" w:hAnsi="Times New Roman" w:cs="Times New Roman"/>
                <w:i/>
                <w:iCs/>
              </w:rPr>
              <w:t>%</w:t>
            </w:r>
            <w:r w:rsidRPr="004940E6">
              <w:rPr>
                <w:rFonts w:ascii="Times New Roman" w:hAnsi="Times New Roman" w:cs="Times New Roman"/>
              </w:rPr>
              <w:t>)</w:t>
            </w:r>
          </w:p>
        </w:tc>
        <w:tc>
          <w:tcPr>
            <w:tcW w:w="1710" w:type="dxa"/>
          </w:tcPr>
          <w:p w14:paraId="3CF3EE0B" w14:textId="77777777" w:rsidR="004940E6" w:rsidRPr="004940E6" w:rsidRDefault="004940E6" w:rsidP="00BC56A4">
            <w:pPr>
              <w:contextualSpacing/>
              <w:jc w:val="center"/>
              <w:rPr>
                <w:rFonts w:ascii="Times New Roman" w:hAnsi="Times New Roman" w:cs="Times New Roman"/>
              </w:rPr>
            </w:pPr>
          </w:p>
        </w:tc>
        <w:tc>
          <w:tcPr>
            <w:tcW w:w="1710" w:type="dxa"/>
          </w:tcPr>
          <w:p w14:paraId="74FFF9FE" w14:textId="77777777" w:rsidR="004940E6" w:rsidRPr="004940E6" w:rsidRDefault="004940E6" w:rsidP="00BC56A4">
            <w:pPr>
              <w:contextualSpacing/>
              <w:jc w:val="center"/>
              <w:rPr>
                <w:rFonts w:ascii="Times New Roman" w:hAnsi="Times New Roman" w:cs="Times New Roman"/>
              </w:rPr>
            </w:pPr>
          </w:p>
        </w:tc>
        <w:tc>
          <w:tcPr>
            <w:tcW w:w="2070" w:type="dxa"/>
          </w:tcPr>
          <w:p w14:paraId="1B266D47" w14:textId="77777777" w:rsidR="004940E6" w:rsidRPr="004940E6" w:rsidRDefault="004940E6" w:rsidP="00BC56A4">
            <w:pPr>
              <w:contextualSpacing/>
              <w:jc w:val="center"/>
              <w:rPr>
                <w:rFonts w:ascii="Times New Roman" w:hAnsi="Times New Roman" w:cs="Times New Roman"/>
              </w:rPr>
            </w:pPr>
          </w:p>
        </w:tc>
      </w:tr>
      <w:tr w:rsidR="004940E6" w:rsidRPr="004940E6" w14:paraId="52832929" w14:textId="77777777" w:rsidTr="004940E6">
        <w:tc>
          <w:tcPr>
            <w:tcW w:w="3685" w:type="dxa"/>
          </w:tcPr>
          <w:p w14:paraId="6CCCD0FA"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White</w:t>
            </w:r>
          </w:p>
        </w:tc>
        <w:tc>
          <w:tcPr>
            <w:tcW w:w="1710" w:type="dxa"/>
          </w:tcPr>
          <w:p w14:paraId="0879F57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270 (76.9)</w:t>
            </w:r>
          </w:p>
        </w:tc>
        <w:tc>
          <w:tcPr>
            <w:tcW w:w="1710" w:type="dxa"/>
          </w:tcPr>
          <w:p w14:paraId="49CBA13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195 (74.7)</w:t>
            </w:r>
          </w:p>
        </w:tc>
        <w:tc>
          <w:tcPr>
            <w:tcW w:w="2070" w:type="dxa"/>
          </w:tcPr>
          <w:p w14:paraId="23F3940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75 (83.3)</w:t>
            </w:r>
          </w:p>
        </w:tc>
      </w:tr>
      <w:tr w:rsidR="004940E6" w:rsidRPr="004940E6" w14:paraId="69F1DF6D" w14:textId="77777777" w:rsidTr="004940E6">
        <w:tc>
          <w:tcPr>
            <w:tcW w:w="3685" w:type="dxa"/>
          </w:tcPr>
          <w:p w14:paraId="0CCEE875"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Black</w:t>
            </w:r>
          </w:p>
        </w:tc>
        <w:tc>
          <w:tcPr>
            <w:tcW w:w="1710" w:type="dxa"/>
          </w:tcPr>
          <w:p w14:paraId="78B88CD1"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36 (10.3)</w:t>
            </w:r>
          </w:p>
        </w:tc>
        <w:tc>
          <w:tcPr>
            <w:tcW w:w="1710" w:type="dxa"/>
          </w:tcPr>
          <w:p w14:paraId="5AFF369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31 (11.9)</w:t>
            </w:r>
          </w:p>
        </w:tc>
        <w:tc>
          <w:tcPr>
            <w:tcW w:w="2070" w:type="dxa"/>
          </w:tcPr>
          <w:p w14:paraId="0BDE4B0D"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5 (5.6)</w:t>
            </w:r>
          </w:p>
        </w:tc>
      </w:tr>
      <w:tr w:rsidR="004940E6" w:rsidRPr="004940E6" w14:paraId="0B89594C" w14:textId="77777777" w:rsidTr="004940E6">
        <w:tc>
          <w:tcPr>
            <w:tcW w:w="3685" w:type="dxa"/>
          </w:tcPr>
          <w:p w14:paraId="7F155127"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Asian</w:t>
            </w:r>
          </w:p>
        </w:tc>
        <w:tc>
          <w:tcPr>
            <w:tcW w:w="1710" w:type="dxa"/>
          </w:tcPr>
          <w:p w14:paraId="6FD74F55"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9 (2.6)</w:t>
            </w:r>
          </w:p>
        </w:tc>
        <w:tc>
          <w:tcPr>
            <w:tcW w:w="1710" w:type="dxa"/>
          </w:tcPr>
          <w:p w14:paraId="320B6DF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9 (3.4)</w:t>
            </w:r>
          </w:p>
        </w:tc>
        <w:tc>
          <w:tcPr>
            <w:tcW w:w="2070" w:type="dxa"/>
          </w:tcPr>
          <w:p w14:paraId="7B872AF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0 (0)</w:t>
            </w:r>
          </w:p>
        </w:tc>
      </w:tr>
      <w:tr w:rsidR="004940E6" w:rsidRPr="004940E6" w14:paraId="36965F2D" w14:textId="77777777" w:rsidTr="004940E6">
        <w:tc>
          <w:tcPr>
            <w:tcW w:w="3685" w:type="dxa"/>
          </w:tcPr>
          <w:p w14:paraId="2F337860"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Hispanic</w:t>
            </w:r>
          </w:p>
        </w:tc>
        <w:tc>
          <w:tcPr>
            <w:tcW w:w="1710" w:type="dxa"/>
          </w:tcPr>
          <w:p w14:paraId="649DC47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10 (2.8)</w:t>
            </w:r>
          </w:p>
        </w:tc>
        <w:tc>
          <w:tcPr>
            <w:tcW w:w="1710" w:type="dxa"/>
          </w:tcPr>
          <w:p w14:paraId="13867E3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9 (3.4)</w:t>
            </w:r>
          </w:p>
        </w:tc>
        <w:tc>
          <w:tcPr>
            <w:tcW w:w="2070" w:type="dxa"/>
          </w:tcPr>
          <w:p w14:paraId="29A4E949"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 (1.1)</w:t>
            </w:r>
          </w:p>
        </w:tc>
      </w:tr>
      <w:tr w:rsidR="004940E6" w:rsidRPr="004940E6" w14:paraId="56A82962" w14:textId="77777777" w:rsidTr="004940E6">
        <w:tc>
          <w:tcPr>
            <w:tcW w:w="3685" w:type="dxa"/>
          </w:tcPr>
          <w:p w14:paraId="41CE0A07"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Multiracial</w:t>
            </w:r>
          </w:p>
        </w:tc>
        <w:tc>
          <w:tcPr>
            <w:tcW w:w="1710" w:type="dxa"/>
          </w:tcPr>
          <w:p w14:paraId="18638FB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26 (7.4)</w:t>
            </w:r>
          </w:p>
        </w:tc>
        <w:tc>
          <w:tcPr>
            <w:tcW w:w="1710" w:type="dxa"/>
          </w:tcPr>
          <w:p w14:paraId="3E8D9C9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17 (6.5)</w:t>
            </w:r>
          </w:p>
        </w:tc>
        <w:tc>
          <w:tcPr>
            <w:tcW w:w="2070" w:type="dxa"/>
          </w:tcPr>
          <w:p w14:paraId="59BD851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9 (10.0)</w:t>
            </w:r>
          </w:p>
        </w:tc>
      </w:tr>
      <w:tr w:rsidR="004940E6" w:rsidRPr="004940E6" w14:paraId="5B583265" w14:textId="77777777" w:rsidTr="004940E6">
        <w:tc>
          <w:tcPr>
            <w:tcW w:w="3685" w:type="dxa"/>
          </w:tcPr>
          <w:p w14:paraId="0C4886DF"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Concussion count, </w:t>
            </w:r>
            <w:r w:rsidRPr="004940E6">
              <w:rPr>
                <w:rFonts w:ascii="Times New Roman" w:hAnsi="Times New Roman" w:cs="Times New Roman"/>
                <w:i/>
                <w:iCs/>
              </w:rPr>
              <w:t>M</w:t>
            </w:r>
            <w:r w:rsidRPr="004940E6">
              <w:rPr>
                <w:rFonts w:ascii="Times New Roman" w:hAnsi="Times New Roman" w:cs="Times New Roman"/>
              </w:rPr>
              <w:t>(</w:t>
            </w:r>
            <w:r w:rsidRPr="004940E6">
              <w:rPr>
                <w:rFonts w:ascii="Times New Roman" w:hAnsi="Times New Roman" w:cs="Times New Roman"/>
                <w:i/>
                <w:iCs/>
              </w:rPr>
              <w:t>SD</w:t>
            </w:r>
            <w:r w:rsidRPr="004940E6">
              <w:rPr>
                <w:rFonts w:ascii="Times New Roman" w:hAnsi="Times New Roman" w:cs="Times New Roman"/>
              </w:rPr>
              <w:t xml:space="preserve">), </w:t>
            </w:r>
            <w:r w:rsidRPr="004940E6">
              <w:rPr>
                <w:rFonts w:ascii="Times New Roman" w:hAnsi="Times New Roman" w:cs="Times New Roman"/>
                <w:i/>
                <w:iCs/>
              </w:rPr>
              <w:t>Mdn</w:t>
            </w:r>
            <w:r w:rsidRPr="004940E6">
              <w:rPr>
                <w:rFonts w:ascii="Times New Roman" w:hAnsi="Times New Roman" w:cs="Times New Roman"/>
              </w:rPr>
              <w:t>(range)</w:t>
            </w:r>
          </w:p>
        </w:tc>
        <w:tc>
          <w:tcPr>
            <w:tcW w:w="1710" w:type="dxa"/>
            <w:vAlign w:val="center"/>
          </w:tcPr>
          <w:p w14:paraId="556ACC9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7D3688F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3030CDE9"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1.8 (1.3), 1 (1-8)</w:t>
            </w:r>
          </w:p>
        </w:tc>
      </w:tr>
      <w:tr w:rsidR="004940E6" w:rsidRPr="004940E6" w14:paraId="265D42A6" w14:textId="77777777" w:rsidTr="004940E6">
        <w:tc>
          <w:tcPr>
            <w:tcW w:w="3685" w:type="dxa"/>
          </w:tcPr>
          <w:p w14:paraId="619222DB"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Time since last concussion</w:t>
            </w:r>
          </w:p>
        </w:tc>
        <w:tc>
          <w:tcPr>
            <w:tcW w:w="1710" w:type="dxa"/>
            <w:vAlign w:val="center"/>
          </w:tcPr>
          <w:p w14:paraId="3E50276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2404F10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6C9EE25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r>
      <w:tr w:rsidR="004940E6" w:rsidRPr="004940E6" w14:paraId="1F637087" w14:textId="77777777" w:rsidTr="004940E6">
        <w:tc>
          <w:tcPr>
            <w:tcW w:w="3685" w:type="dxa"/>
          </w:tcPr>
          <w:p w14:paraId="62D2B2A5"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3-5 months</w:t>
            </w:r>
          </w:p>
        </w:tc>
        <w:tc>
          <w:tcPr>
            <w:tcW w:w="1710" w:type="dxa"/>
          </w:tcPr>
          <w:p w14:paraId="481C43B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tcPr>
          <w:p w14:paraId="7F5E091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5590644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6 (6.7)</w:t>
            </w:r>
          </w:p>
        </w:tc>
      </w:tr>
      <w:tr w:rsidR="004940E6" w:rsidRPr="004940E6" w14:paraId="5321493C" w14:textId="77777777" w:rsidTr="004940E6">
        <w:tc>
          <w:tcPr>
            <w:tcW w:w="3685" w:type="dxa"/>
          </w:tcPr>
          <w:p w14:paraId="44E0AD21"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6-12 months</w:t>
            </w:r>
          </w:p>
        </w:tc>
        <w:tc>
          <w:tcPr>
            <w:tcW w:w="1710" w:type="dxa"/>
          </w:tcPr>
          <w:p w14:paraId="7A5EACC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tcPr>
          <w:p w14:paraId="1D16DCF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112853B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19 (21.1)</w:t>
            </w:r>
          </w:p>
        </w:tc>
      </w:tr>
      <w:tr w:rsidR="004940E6" w:rsidRPr="004940E6" w14:paraId="4ED15431" w14:textId="77777777" w:rsidTr="004940E6">
        <w:tc>
          <w:tcPr>
            <w:tcW w:w="3685" w:type="dxa"/>
          </w:tcPr>
          <w:p w14:paraId="3F0358E4" w14:textId="0A177412"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&gt;1 year</w:t>
            </w:r>
          </w:p>
        </w:tc>
        <w:tc>
          <w:tcPr>
            <w:tcW w:w="1710" w:type="dxa"/>
          </w:tcPr>
          <w:p w14:paraId="7E75F159"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tcPr>
          <w:p w14:paraId="0DB8F15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0B0EB8B9"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65 (72.2)</w:t>
            </w:r>
          </w:p>
        </w:tc>
      </w:tr>
      <w:tr w:rsidR="004940E6" w:rsidRPr="004940E6" w14:paraId="2C2B28A7" w14:textId="77777777" w:rsidTr="004940E6">
        <w:tc>
          <w:tcPr>
            <w:tcW w:w="3685" w:type="dxa"/>
          </w:tcPr>
          <w:p w14:paraId="4F97C47A"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LOC, </w:t>
            </w:r>
            <w:r w:rsidRPr="004940E6">
              <w:rPr>
                <w:rFonts w:ascii="Times New Roman" w:hAnsi="Times New Roman" w:cs="Times New Roman"/>
                <w:i/>
                <w:iCs/>
              </w:rPr>
              <w:t>n</w:t>
            </w:r>
            <w:r w:rsidRPr="004940E6">
              <w:rPr>
                <w:rFonts w:ascii="Times New Roman" w:hAnsi="Times New Roman" w:cs="Times New Roman"/>
              </w:rPr>
              <w:t xml:space="preserve"> (</w:t>
            </w:r>
            <w:r w:rsidRPr="004940E6">
              <w:rPr>
                <w:rFonts w:ascii="Times New Roman" w:hAnsi="Times New Roman" w:cs="Times New Roman"/>
                <w:i/>
                <w:iCs/>
              </w:rPr>
              <w:t>%</w:t>
            </w:r>
            <w:r w:rsidRPr="004940E6">
              <w:rPr>
                <w:rFonts w:ascii="Times New Roman" w:hAnsi="Times New Roman" w:cs="Times New Roman"/>
              </w:rPr>
              <w:t>)</w:t>
            </w:r>
          </w:p>
        </w:tc>
        <w:tc>
          <w:tcPr>
            <w:tcW w:w="1710" w:type="dxa"/>
            <w:vAlign w:val="center"/>
          </w:tcPr>
          <w:p w14:paraId="0C594CA6"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58DE24FD"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5D3DEFF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31 (34.4)</w:t>
            </w:r>
          </w:p>
        </w:tc>
      </w:tr>
      <w:tr w:rsidR="004940E6" w:rsidRPr="004940E6" w14:paraId="681D4BA0" w14:textId="77777777" w:rsidTr="004940E6">
        <w:tc>
          <w:tcPr>
            <w:tcW w:w="3685" w:type="dxa"/>
          </w:tcPr>
          <w:p w14:paraId="0EC34D50"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LOC count, </w:t>
            </w:r>
            <w:r w:rsidRPr="004940E6">
              <w:rPr>
                <w:rFonts w:ascii="Times New Roman" w:hAnsi="Times New Roman" w:cs="Times New Roman"/>
                <w:i/>
                <w:iCs/>
              </w:rPr>
              <w:t>M</w:t>
            </w:r>
            <w:r w:rsidRPr="004940E6">
              <w:rPr>
                <w:rFonts w:ascii="Times New Roman" w:hAnsi="Times New Roman" w:cs="Times New Roman"/>
              </w:rPr>
              <w:t>(</w:t>
            </w:r>
            <w:r w:rsidRPr="004940E6">
              <w:rPr>
                <w:rFonts w:ascii="Times New Roman" w:hAnsi="Times New Roman" w:cs="Times New Roman"/>
                <w:i/>
                <w:iCs/>
              </w:rPr>
              <w:t>SD</w:t>
            </w:r>
            <w:r w:rsidRPr="004940E6">
              <w:rPr>
                <w:rFonts w:ascii="Times New Roman" w:hAnsi="Times New Roman" w:cs="Times New Roman"/>
              </w:rPr>
              <w:t xml:space="preserve">), </w:t>
            </w:r>
            <w:r w:rsidRPr="004940E6">
              <w:rPr>
                <w:rFonts w:ascii="Times New Roman" w:hAnsi="Times New Roman" w:cs="Times New Roman"/>
                <w:i/>
                <w:iCs/>
              </w:rPr>
              <w:t>Mdn</w:t>
            </w:r>
            <w:r w:rsidRPr="004940E6">
              <w:rPr>
                <w:rFonts w:ascii="Times New Roman" w:hAnsi="Times New Roman" w:cs="Times New Roman"/>
              </w:rPr>
              <w:t>(range)</w:t>
            </w:r>
          </w:p>
        </w:tc>
        <w:tc>
          <w:tcPr>
            <w:tcW w:w="1710" w:type="dxa"/>
            <w:vAlign w:val="center"/>
          </w:tcPr>
          <w:p w14:paraId="7579A3D7"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568F6EA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57941CAF"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1.3 (0.6), 1 (0-3)</w:t>
            </w:r>
          </w:p>
        </w:tc>
      </w:tr>
      <w:tr w:rsidR="004940E6" w:rsidRPr="004940E6" w14:paraId="582A1BE3" w14:textId="77777777" w:rsidTr="004940E6">
        <w:tc>
          <w:tcPr>
            <w:tcW w:w="3685" w:type="dxa"/>
          </w:tcPr>
          <w:p w14:paraId="46EB2219"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PTA, </w:t>
            </w:r>
            <w:r w:rsidRPr="004940E6">
              <w:rPr>
                <w:rFonts w:ascii="Times New Roman" w:hAnsi="Times New Roman" w:cs="Times New Roman"/>
                <w:i/>
                <w:iCs/>
              </w:rPr>
              <w:t>n</w:t>
            </w:r>
            <w:r w:rsidRPr="004940E6">
              <w:rPr>
                <w:rFonts w:ascii="Times New Roman" w:hAnsi="Times New Roman" w:cs="Times New Roman"/>
              </w:rPr>
              <w:t xml:space="preserve"> (</w:t>
            </w:r>
            <w:r w:rsidRPr="004940E6">
              <w:rPr>
                <w:rFonts w:ascii="Times New Roman" w:hAnsi="Times New Roman" w:cs="Times New Roman"/>
                <w:i/>
                <w:iCs/>
              </w:rPr>
              <w:t>%</w:t>
            </w:r>
            <w:r w:rsidRPr="004940E6">
              <w:rPr>
                <w:rFonts w:ascii="Times New Roman" w:hAnsi="Times New Roman" w:cs="Times New Roman"/>
              </w:rPr>
              <w:t>)</w:t>
            </w:r>
          </w:p>
        </w:tc>
        <w:tc>
          <w:tcPr>
            <w:tcW w:w="1710" w:type="dxa"/>
            <w:vAlign w:val="center"/>
          </w:tcPr>
          <w:p w14:paraId="45880547"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0E3F59B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2F61DB6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28 (31.1)</w:t>
            </w:r>
          </w:p>
        </w:tc>
      </w:tr>
      <w:tr w:rsidR="004940E6" w:rsidRPr="004940E6" w14:paraId="36759764" w14:textId="77777777" w:rsidTr="004940E6">
        <w:tc>
          <w:tcPr>
            <w:tcW w:w="3685" w:type="dxa"/>
          </w:tcPr>
          <w:p w14:paraId="627CB2C6"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PTA count, </w:t>
            </w:r>
            <w:r w:rsidRPr="004940E6">
              <w:rPr>
                <w:rFonts w:ascii="Times New Roman" w:hAnsi="Times New Roman" w:cs="Times New Roman"/>
                <w:i/>
                <w:iCs/>
              </w:rPr>
              <w:t>M</w:t>
            </w:r>
            <w:r w:rsidRPr="004940E6">
              <w:rPr>
                <w:rFonts w:ascii="Times New Roman" w:hAnsi="Times New Roman" w:cs="Times New Roman"/>
              </w:rPr>
              <w:t>(</w:t>
            </w:r>
            <w:r w:rsidRPr="004940E6">
              <w:rPr>
                <w:rFonts w:ascii="Times New Roman" w:hAnsi="Times New Roman" w:cs="Times New Roman"/>
                <w:i/>
                <w:iCs/>
              </w:rPr>
              <w:t>SD</w:t>
            </w:r>
            <w:r w:rsidRPr="004940E6">
              <w:rPr>
                <w:rFonts w:ascii="Times New Roman" w:hAnsi="Times New Roman" w:cs="Times New Roman"/>
              </w:rPr>
              <w:t xml:space="preserve">), </w:t>
            </w:r>
            <w:r w:rsidRPr="004940E6">
              <w:rPr>
                <w:rFonts w:ascii="Times New Roman" w:hAnsi="Times New Roman" w:cs="Times New Roman"/>
                <w:i/>
                <w:iCs/>
              </w:rPr>
              <w:t>Mdn</w:t>
            </w:r>
            <w:r w:rsidRPr="004940E6">
              <w:rPr>
                <w:rFonts w:ascii="Times New Roman" w:hAnsi="Times New Roman" w:cs="Times New Roman"/>
              </w:rPr>
              <w:t>(range)</w:t>
            </w:r>
          </w:p>
        </w:tc>
        <w:tc>
          <w:tcPr>
            <w:tcW w:w="1710" w:type="dxa"/>
            <w:vAlign w:val="center"/>
          </w:tcPr>
          <w:p w14:paraId="64E33191"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7AF1672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1A0E6CE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1.1 (0.6), 1 (0-3)</w:t>
            </w:r>
          </w:p>
        </w:tc>
      </w:tr>
      <w:tr w:rsidR="004940E6" w:rsidRPr="004940E6" w14:paraId="18D2D573" w14:textId="77777777" w:rsidTr="004940E6">
        <w:tc>
          <w:tcPr>
            <w:tcW w:w="3685" w:type="dxa"/>
          </w:tcPr>
          <w:p w14:paraId="583DA241"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Age at first injury,</w:t>
            </w:r>
            <w:r w:rsidRPr="004940E6">
              <w:rPr>
                <w:rFonts w:ascii="Times New Roman" w:hAnsi="Times New Roman" w:cs="Times New Roman"/>
                <w:i/>
                <w:iCs/>
              </w:rPr>
              <w:t xml:space="preserve"> M</w:t>
            </w:r>
            <w:r w:rsidRPr="004940E6">
              <w:rPr>
                <w:rFonts w:ascii="Times New Roman" w:hAnsi="Times New Roman" w:cs="Times New Roman"/>
              </w:rPr>
              <w:t>(</w:t>
            </w:r>
            <w:r w:rsidRPr="004940E6">
              <w:rPr>
                <w:rFonts w:ascii="Times New Roman" w:hAnsi="Times New Roman" w:cs="Times New Roman"/>
                <w:i/>
                <w:iCs/>
              </w:rPr>
              <w:t>SD</w:t>
            </w:r>
            <w:r w:rsidRPr="004940E6">
              <w:rPr>
                <w:rFonts w:ascii="Times New Roman" w:hAnsi="Times New Roman" w:cs="Times New Roman"/>
              </w:rPr>
              <w:t>), range</w:t>
            </w:r>
          </w:p>
        </w:tc>
        <w:tc>
          <w:tcPr>
            <w:tcW w:w="1710" w:type="dxa"/>
            <w:vAlign w:val="center"/>
          </w:tcPr>
          <w:p w14:paraId="4F868A07"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776A166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3BE9F117"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13.4 (3.7), 14 (4-19)</w:t>
            </w:r>
          </w:p>
        </w:tc>
      </w:tr>
      <w:tr w:rsidR="004940E6" w:rsidRPr="004940E6" w14:paraId="4C5BF8BC" w14:textId="77777777" w:rsidTr="004940E6">
        <w:tc>
          <w:tcPr>
            <w:tcW w:w="3685" w:type="dxa"/>
          </w:tcPr>
          <w:p w14:paraId="6B536B4D"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Mechanism of injury</w:t>
            </w:r>
          </w:p>
        </w:tc>
        <w:tc>
          <w:tcPr>
            <w:tcW w:w="1710" w:type="dxa"/>
            <w:vAlign w:val="center"/>
          </w:tcPr>
          <w:p w14:paraId="7A485098"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4348DF8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5DB38E03"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r>
      <w:tr w:rsidR="004940E6" w:rsidRPr="004940E6" w14:paraId="0118C0FD" w14:textId="77777777" w:rsidTr="004940E6">
        <w:tc>
          <w:tcPr>
            <w:tcW w:w="3685" w:type="dxa"/>
          </w:tcPr>
          <w:p w14:paraId="7F62107F"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Sport</w:t>
            </w:r>
          </w:p>
        </w:tc>
        <w:tc>
          <w:tcPr>
            <w:tcW w:w="1710" w:type="dxa"/>
            <w:vAlign w:val="center"/>
          </w:tcPr>
          <w:p w14:paraId="701FCDEC"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0F2BC542"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1D3B2575"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64 (71.1)</w:t>
            </w:r>
          </w:p>
        </w:tc>
      </w:tr>
      <w:tr w:rsidR="004940E6" w:rsidRPr="004940E6" w14:paraId="6FB8238C" w14:textId="77777777" w:rsidTr="004940E6">
        <w:tc>
          <w:tcPr>
            <w:tcW w:w="3685" w:type="dxa"/>
          </w:tcPr>
          <w:p w14:paraId="2DB06854"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Motor vehicle accident</w:t>
            </w:r>
          </w:p>
        </w:tc>
        <w:tc>
          <w:tcPr>
            <w:tcW w:w="1710" w:type="dxa"/>
            <w:vAlign w:val="center"/>
          </w:tcPr>
          <w:p w14:paraId="639F1DC1"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6A45662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036C6054"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4 (4.4)</w:t>
            </w:r>
          </w:p>
        </w:tc>
      </w:tr>
      <w:tr w:rsidR="004940E6" w:rsidRPr="004940E6" w14:paraId="3FFAE333" w14:textId="77777777" w:rsidTr="004940E6">
        <w:tc>
          <w:tcPr>
            <w:tcW w:w="3685" w:type="dxa"/>
          </w:tcPr>
          <w:p w14:paraId="06389212"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Assault</w:t>
            </w:r>
          </w:p>
        </w:tc>
        <w:tc>
          <w:tcPr>
            <w:tcW w:w="1710" w:type="dxa"/>
            <w:vAlign w:val="center"/>
          </w:tcPr>
          <w:p w14:paraId="434878B5"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4E4B8C1F"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434B6F55"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1 (1.1)</w:t>
            </w:r>
          </w:p>
        </w:tc>
      </w:tr>
      <w:tr w:rsidR="004940E6" w:rsidRPr="004940E6" w14:paraId="5498B77D" w14:textId="77777777" w:rsidTr="004940E6">
        <w:tc>
          <w:tcPr>
            <w:tcW w:w="3685" w:type="dxa"/>
          </w:tcPr>
          <w:p w14:paraId="16EAF4C5"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Fall</w:t>
            </w:r>
          </w:p>
        </w:tc>
        <w:tc>
          <w:tcPr>
            <w:tcW w:w="1710" w:type="dxa"/>
            <w:vAlign w:val="center"/>
          </w:tcPr>
          <w:p w14:paraId="4EBCE9DB"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40644A8E"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628CF4D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7 (7.8)</w:t>
            </w:r>
          </w:p>
        </w:tc>
      </w:tr>
      <w:tr w:rsidR="004940E6" w:rsidRPr="004940E6" w14:paraId="44A60811" w14:textId="77777777" w:rsidTr="004940E6">
        <w:tc>
          <w:tcPr>
            <w:tcW w:w="3685" w:type="dxa"/>
          </w:tcPr>
          <w:p w14:paraId="01C40DC8"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Multiple mechanisms</w:t>
            </w:r>
          </w:p>
        </w:tc>
        <w:tc>
          <w:tcPr>
            <w:tcW w:w="1710" w:type="dxa"/>
            <w:vAlign w:val="center"/>
          </w:tcPr>
          <w:p w14:paraId="59515D3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2170E8BD"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039D4D2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9 (10.0)</w:t>
            </w:r>
          </w:p>
        </w:tc>
      </w:tr>
      <w:tr w:rsidR="004940E6" w:rsidRPr="004940E6" w14:paraId="11CD57A9" w14:textId="77777777" w:rsidTr="004940E6">
        <w:tc>
          <w:tcPr>
            <w:tcW w:w="3685" w:type="dxa"/>
          </w:tcPr>
          <w:p w14:paraId="30905CC7" w14:textId="77777777" w:rsidR="004940E6" w:rsidRPr="004940E6" w:rsidRDefault="004940E6" w:rsidP="00BC56A4">
            <w:pPr>
              <w:contextualSpacing/>
              <w:rPr>
                <w:rFonts w:ascii="Times New Roman" w:hAnsi="Times New Roman" w:cs="Times New Roman"/>
              </w:rPr>
            </w:pPr>
            <w:r w:rsidRPr="004940E6">
              <w:rPr>
                <w:rFonts w:ascii="Times New Roman" w:hAnsi="Times New Roman" w:cs="Times New Roman"/>
              </w:rPr>
              <w:t xml:space="preserve">  Other</w:t>
            </w:r>
          </w:p>
        </w:tc>
        <w:tc>
          <w:tcPr>
            <w:tcW w:w="1710" w:type="dxa"/>
            <w:vAlign w:val="center"/>
          </w:tcPr>
          <w:p w14:paraId="2D4407A6"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1710" w:type="dxa"/>
            <w:vAlign w:val="center"/>
          </w:tcPr>
          <w:p w14:paraId="25E63E7A"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w:t>
            </w:r>
          </w:p>
        </w:tc>
        <w:tc>
          <w:tcPr>
            <w:tcW w:w="2070" w:type="dxa"/>
          </w:tcPr>
          <w:p w14:paraId="0CF799A0" w14:textId="77777777" w:rsidR="004940E6" w:rsidRPr="004940E6" w:rsidRDefault="004940E6" w:rsidP="00BC56A4">
            <w:pPr>
              <w:contextualSpacing/>
              <w:jc w:val="center"/>
              <w:rPr>
                <w:rFonts w:ascii="Times New Roman" w:hAnsi="Times New Roman" w:cs="Times New Roman"/>
              </w:rPr>
            </w:pPr>
            <w:r w:rsidRPr="004940E6">
              <w:rPr>
                <w:rFonts w:ascii="Times New Roman" w:hAnsi="Times New Roman" w:cs="Times New Roman"/>
              </w:rPr>
              <w:t>5 (5.6)</w:t>
            </w:r>
          </w:p>
        </w:tc>
      </w:tr>
    </w:tbl>
    <w:p w14:paraId="1AA1BDDE" w14:textId="7DED14BC" w:rsidR="003769A7" w:rsidRDefault="003769A7" w:rsidP="00B16D6E">
      <w:pPr>
        <w:spacing w:line="480" w:lineRule="auto"/>
        <w:contextualSpacing/>
        <w:rPr>
          <w:rFonts w:ascii="Times New Roman" w:hAnsi="Times New Roman" w:cs="Times New Roman"/>
          <w:sz w:val="24"/>
          <w:szCs w:val="24"/>
        </w:rPr>
      </w:pPr>
    </w:p>
    <w:p w14:paraId="0B416CD5" w14:textId="77777777" w:rsidR="003769A7" w:rsidRDefault="003769A7">
      <w:pPr>
        <w:rPr>
          <w:rFonts w:ascii="Times New Roman" w:hAnsi="Times New Roman" w:cs="Times New Roman"/>
          <w:sz w:val="24"/>
          <w:szCs w:val="24"/>
        </w:rPr>
      </w:pPr>
      <w:r>
        <w:rPr>
          <w:rFonts w:ascii="Times New Roman" w:hAnsi="Times New Roman" w:cs="Times New Roman"/>
          <w:sz w:val="24"/>
          <w:szCs w:val="24"/>
        </w:rPr>
        <w:br w:type="page"/>
      </w:r>
    </w:p>
    <w:p w14:paraId="05C74955" w14:textId="2924D6BF" w:rsidR="00B26183" w:rsidRDefault="003769A7" w:rsidP="00B16D6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Table 2.</w:t>
      </w:r>
      <w:r w:rsidR="00B26183">
        <w:rPr>
          <w:rFonts w:ascii="Times New Roman" w:hAnsi="Times New Roman" w:cs="Times New Roman"/>
          <w:sz w:val="24"/>
          <w:szCs w:val="24"/>
        </w:rPr>
        <w:t xml:space="preserve"> </w:t>
      </w:r>
      <w:r w:rsidR="00E2214D">
        <w:rPr>
          <w:rFonts w:ascii="Times New Roman" w:hAnsi="Times New Roman" w:cs="Times New Roman"/>
          <w:sz w:val="24"/>
          <w:szCs w:val="24"/>
        </w:rPr>
        <w:t>Frequencies of most central symptoms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9"/>
        <w:gridCol w:w="2083"/>
        <w:gridCol w:w="2083"/>
        <w:gridCol w:w="2083"/>
      </w:tblGrid>
      <w:tr w:rsidR="00B26183" w:rsidRPr="00B26183" w14:paraId="210A953E" w14:textId="39CA9371" w:rsidTr="00C8677B">
        <w:trPr>
          <w:trHeight w:val="300"/>
        </w:trPr>
        <w:tc>
          <w:tcPr>
            <w:tcW w:w="0" w:type="auto"/>
            <w:shd w:val="clear" w:color="auto" w:fill="auto"/>
            <w:noWrap/>
            <w:vAlign w:val="bottom"/>
          </w:tcPr>
          <w:p w14:paraId="09943289" w14:textId="77777777" w:rsidR="00B26183" w:rsidRPr="00B26183" w:rsidRDefault="00B26183" w:rsidP="00B26183">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24653340" w14:textId="77777777" w:rsidR="00B26183" w:rsidRPr="004940E6" w:rsidRDefault="00B26183" w:rsidP="00B26183">
            <w:pPr>
              <w:contextualSpacing/>
              <w:jc w:val="center"/>
              <w:rPr>
                <w:rFonts w:ascii="Times New Roman" w:hAnsi="Times New Roman" w:cs="Times New Roman"/>
              </w:rPr>
            </w:pPr>
            <w:r w:rsidRPr="004940E6">
              <w:rPr>
                <w:rFonts w:ascii="Times New Roman" w:hAnsi="Times New Roman" w:cs="Times New Roman"/>
              </w:rPr>
              <w:t>Total Sample</w:t>
            </w:r>
          </w:p>
          <w:p w14:paraId="15636446" w14:textId="596BD253" w:rsidR="00B26183" w:rsidRDefault="00B26183" w:rsidP="00B26183">
            <w:pPr>
              <w:spacing w:after="0" w:line="240" w:lineRule="auto"/>
              <w:jc w:val="center"/>
              <w:rPr>
                <w:rFonts w:ascii="Times New Roman" w:eastAsia="Times New Roman" w:hAnsi="Times New Roman" w:cs="Times New Roman"/>
                <w:color w:val="000000"/>
                <w:kern w:val="0"/>
                <w:sz w:val="24"/>
                <w:szCs w:val="24"/>
                <w14:ligatures w14:val="none"/>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=351)</w:t>
            </w:r>
          </w:p>
        </w:tc>
        <w:tc>
          <w:tcPr>
            <w:tcW w:w="0" w:type="auto"/>
          </w:tcPr>
          <w:p w14:paraId="18709D36" w14:textId="77777777" w:rsidR="00B26183" w:rsidRPr="004940E6" w:rsidRDefault="00B26183" w:rsidP="00B26183">
            <w:pPr>
              <w:contextualSpacing/>
              <w:jc w:val="center"/>
              <w:rPr>
                <w:rFonts w:ascii="Times New Roman" w:hAnsi="Times New Roman" w:cs="Times New Roman"/>
              </w:rPr>
            </w:pPr>
            <w:r w:rsidRPr="004940E6">
              <w:rPr>
                <w:rFonts w:ascii="Times New Roman" w:hAnsi="Times New Roman" w:cs="Times New Roman"/>
              </w:rPr>
              <w:t>Control</w:t>
            </w:r>
          </w:p>
          <w:p w14:paraId="2E0D0472" w14:textId="334BD90A" w:rsidR="00B26183" w:rsidRDefault="00B26183" w:rsidP="00B26183">
            <w:pPr>
              <w:spacing w:after="0" w:line="240" w:lineRule="auto"/>
              <w:jc w:val="center"/>
              <w:rPr>
                <w:rFonts w:ascii="Times New Roman" w:eastAsia="Times New Roman" w:hAnsi="Times New Roman" w:cs="Times New Roman"/>
                <w:color w:val="000000"/>
                <w:kern w:val="0"/>
                <w:sz w:val="24"/>
                <w:szCs w:val="24"/>
                <w14:ligatures w14:val="none"/>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=261)</w:t>
            </w:r>
          </w:p>
        </w:tc>
        <w:tc>
          <w:tcPr>
            <w:tcW w:w="0" w:type="auto"/>
          </w:tcPr>
          <w:p w14:paraId="7FD225DA" w14:textId="77777777" w:rsidR="00B26183" w:rsidRPr="004940E6" w:rsidRDefault="00B26183" w:rsidP="00B26183">
            <w:pPr>
              <w:contextualSpacing/>
              <w:jc w:val="center"/>
              <w:rPr>
                <w:rFonts w:ascii="Times New Roman" w:hAnsi="Times New Roman" w:cs="Times New Roman"/>
              </w:rPr>
            </w:pPr>
            <w:r w:rsidRPr="004940E6">
              <w:rPr>
                <w:rFonts w:ascii="Times New Roman" w:hAnsi="Times New Roman" w:cs="Times New Roman"/>
              </w:rPr>
              <w:t>Concussion</w:t>
            </w:r>
          </w:p>
          <w:p w14:paraId="2B873942" w14:textId="3C031880" w:rsidR="00B26183" w:rsidRDefault="00B26183" w:rsidP="00B26183">
            <w:pPr>
              <w:spacing w:after="0" w:line="240" w:lineRule="auto"/>
              <w:jc w:val="center"/>
              <w:rPr>
                <w:rFonts w:ascii="Times New Roman" w:eastAsia="Times New Roman" w:hAnsi="Times New Roman" w:cs="Times New Roman"/>
                <w:color w:val="000000"/>
                <w:kern w:val="0"/>
                <w:sz w:val="24"/>
                <w:szCs w:val="24"/>
                <w14:ligatures w14:val="none"/>
              </w:rPr>
            </w:pPr>
            <w:r w:rsidRPr="004940E6">
              <w:rPr>
                <w:rFonts w:ascii="Times New Roman" w:hAnsi="Times New Roman" w:cs="Times New Roman"/>
              </w:rPr>
              <w:t>(</w:t>
            </w:r>
            <w:r w:rsidRPr="004940E6">
              <w:rPr>
                <w:rFonts w:ascii="Times New Roman" w:hAnsi="Times New Roman" w:cs="Times New Roman"/>
                <w:i/>
                <w:iCs/>
              </w:rPr>
              <w:t>n</w:t>
            </w:r>
            <w:r w:rsidRPr="004940E6">
              <w:rPr>
                <w:rFonts w:ascii="Times New Roman" w:hAnsi="Times New Roman" w:cs="Times New Roman"/>
              </w:rPr>
              <w:t>=90)</w:t>
            </w:r>
          </w:p>
        </w:tc>
      </w:tr>
      <w:tr w:rsidR="008461C5" w:rsidRPr="00B26183" w14:paraId="4DD60BB2" w14:textId="126A748D" w:rsidTr="00C8677B">
        <w:trPr>
          <w:trHeight w:val="300"/>
        </w:trPr>
        <w:tc>
          <w:tcPr>
            <w:tcW w:w="0" w:type="auto"/>
            <w:shd w:val="clear" w:color="auto" w:fill="auto"/>
            <w:noWrap/>
            <w:vAlign w:val="bottom"/>
          </w:tcPr>
          <w:p w14:paraId="32219822" w14:textId="287BB889"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Symptoms</w:t>
            </w:r>
          </w:p>
        </w:tc>
        <w:tc>
          <w:tcPr>
            <w:tcW w:w="0" w:type="auto"/>
          </w:tcPr>
          <w:p w14:paraId="206C6DA8" w14:textId="4EB86F5A"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Most central, </w:t>
            </w:r>
            <w:r w:rsidRPr="008461C5">
              <w:rPr>
                <w:rFonts w:ascii="Times New Roman" w:eastAsia="Times New Roman" w:hAnsi="Times New Roman" w:cs="Times New Roman"/>
                <w:i/>
                <w:iCs/>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w:t>
            </w:r>
            <w:r w:rsidRPr="008461C5">
              <w:rPr>
                <w:rFonts w:ascii="Times New Roman" w:eastAsia="Times New Roman" w:hAnsi="Times New Roman" w:cs="Times New Roman"/>
                <w:i/>
                <w:i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c>
          <w:tcPr>
            <w:tcW w:w="0" w:type="auto"/>
          </w:tcPr>
          <w:p w14:paraId="51FC143D" w14:textId="61553672" w:rsidR="008461C5" w:rsidRDefault="008461C5" w:rsidP="008461C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Most central, </w:t>
            </w:r>
            <w:r w:rsidRPr="008461C5">
              <w:rPr>
                <w:rFonts w:ascii="Times New Roman" w:eastAsia="Times New Roman" w:hAnsi="Times New Roman" w:cs="Times New Roman"/>
                <w:i/>
                <w:iCs/>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w:t>
            </w:r>
            <w:r w:rsidRPr="008461C5">
              <w:rPr>
                <w:rFonts w:ascii="Times New Roman" w:eastAsia="Times New Roman" w:hAnsi="Times New Roman" w:cs="Times New Roman"/>
                <w:i/>
                <w:i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c>
          <w:tcPr>
            <w:tcW w:w="0" w:type="auto"/>
          </w:tcPr>
          <w:p w14:paraId="19060CB5" w14:textId="533372EB" w:rsidR="008461C5" w:rsidRDefault="008461C5" w:rsidP="008461C5">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Most central, </w:t>
            </w:r>
            <w:r w:rsidRPr="008461C5">
              <w:rPr>
                <w:rFonts w:ascii="Times New Roman" w:eastAsia="Times New Roman" w:hAnsi="Times New Roman" w:cs="Times New Roman"/>
                <w:i/>
                <w:iCs/>
                <w:color w:val="000000"/>
                <w:kern w:val="0"/>
                <w:sz w:val="24"/>
                <w:szCs w:val="24"/>
                <w14:ligatures w14:val="none"/>
              </w:rPr>
              <w:t>n</w:t>
            </w:r>
            <w:r>
              <w:rPr>
                <w:rFonts w:ascii="Times New Roman" w:eastAsia="Times New Roman" w:hAnsi="Times New Roman" w:cs="Times New Roman"/>
                <w:color w:val="000000"/>
                <w:kern w:val="0"/>
                <w:sz w:val="24"/>
                <w:szCs w:val="24"/>
                <w14:ligatures w14:val="none"/>
              </w:rPr>
              <w:t xml:space="preserve"> (</w:t>
            </w:r>
            <w:r w:rsidRPr="008461C5">
              <w:rPr>
                <w:rFonts w:ascii="Times New Roman" w:eastAsia="Times New Roman" w:hAnsi="Times New Roman" w:cs="Times New Roman"/>
                <w:i/>
                <w:i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w:t>
            </w:r>
          </w:p>
        </w:tc>
      </w:tr>
      <w:tr w:rsidR="008461C5" w:rsidRPr="00B26183" w14:paraId="1771BBD9" w14:textId="4DB7953C" w:rsidTr="00C8677B">
        <w:trPr>
          <w:trHeight w:val="300"/>
        </w:trPr>
        <w:tc>
          <w:tcPr>
            <w:tcW w:w="0" w:type="auto"/>
            <w:shd w:val="clear" w:color="auto" w:fill="auto"/>
            <w:noWrap/>
            <w:vAlign w:val="bottom"/>
            <w:hideMark/>
          </w:tcPr>
          <w:p w14:paraId="2CC833A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Headache</w:t>
            </w:r>
          </w:p>
        </w:tc>
        <w:tc>
          <w:tcPr>
            <w:tcW w:w="0" w:type="auto"/>
          </w:tcPr>
          <w:p w14:paraId="6B3E6C9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1BC00B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16E4FD6F"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18EB2870" w14:textId="10527BC4" w:rsidTr="00C8677B">
        <w:trPr>
          <w:trHeight w:val="300"/>
        </w:trPr>
        <w:tc>
          <w:tcPr>
            <w:tcW w:w="0" w:type="auto"/>
            <w:shd w:val="clear" w:color="auto" w:fill="auto"/>
            <w:noWrap/>
            <w:vAlign w:val="bottom"/>
            <w:hideMark/>
          </w:tcPr>
          <w:p w14:paraId="01404030"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Nausea</w:t>
            </w:r>
          </w:p>
        </w:tc>
        <w:tc>
          <w:tcPr>
            <w:tcW w:w="0" w:type="auto"/>
          </w:tcPr>
          <w:p w14:paraId="68F3DB6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556CB2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762B86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5C38C6F6" w14:textId="13DE1ADC" w:rsidTr="00C8677B">
        <w:trPr>
          <w:trHeight w:val="300"/>
        </w:trPr>
        <w:tc>
          <w:tcPr>
            <w:tcW w:w="0" w:type="auto"/>
            <w:shd w:val="clear" w:color="auto" w:fill="auto"/>
            <w:noWrap/>
            <w:vAlign w:val="bottom"/>
            <w:hideMark/>
          </w:tcPr>
          <w:p w14:paraId="107B109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Vomiting</w:t>
            </w:r>
          </w:p>
        </w:tc>
        <w:tc>
          <w:tcPr>
            <w:tcW w:w="0" w:type="auto"/>
          </w:tcPr>
          <w:p w14:paraId="67FD529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ADE7DE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AB91DFF"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6D27A055" w14:textId="08370038" w:rsidTr="00C8677B">
        <w:trPr>
          <w:trHeight w:val="300"/>
        </w:trPr>
        <w:tc>
          <w:tcPr>
            <w:tcW w:w="0" w:type="auto"/>
            <w:shd w:val="clear" w:color="auto" w:fill="auto"/>
            <w:noWrap/>
            <w:vAlign w:val="bottom"/>
            <w:hideMark/>
          </w:tcPr>
          <w:p w14:paraId="0935B9D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Balance Problems</w:t>
            </w:r>
          </w:p>
        </w:tc>
        <w:tc>
          <w:tcPr>
            <w:tcW w:w="0" w:type="auto"/>
          </w:tcPr>
          <w:p w14:paraId="1E6233C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9E263B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11013EC"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17BD6285" w14:textId="7CAF7828" w:rsidTr="00C8677B">
        <w:trPr>
          <w:trHeight w:val="300"/>
        </w:trPr>
        <w:tc>
          <w:tcPr>
            <w:tcW w:w="0" w:type="auto"/>
            <w:shd w:val="clear" w:color="auto" w:fill="auto"/>
            <w:noWrap/>
            <w:vAlign w:val="bottom"/>
            <w:hideMark/>
          </w:tcPr>
          <w:p w14:paraId="243EC94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Dizziness</w:t>
            </w:r>
          </w:p>
        </w:tc>
        <w:tc>
          <w:tcPr>
            <w:tcW w:w="0" w:type="auto"/>
          </w:tcPr>
          <w:p w14:paraId="3BE237E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638B5B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2A17FF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6402A95E" w14:textId="61B61964" w:rsidTr="00C8677B">
        <w:trPr>
          <w:trHeight w:val="300"/>
        </w:trPr>
        <w:tc>
          <w:tcPr>
            <w:tcW w:w="0" w:type="auto"/>
            <w:shd w:val="clear" w:color="auto" w:fill="auto"/>
            <w:noWrap/>
            <w:vAlign w:val="bottom"/>
            <w:hideMark/>
          </w:tcPr>
          <w:p w14:paraId="5779501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Fatigue</w:t>
            </w:r>
          </w:p>
        </w:tc>
        <w:tc>
          <w:tcPr>
            <w:tcW w:w="0" w:type="auto"/>
          </w:tcPr>
          <w:p w14:paraId="501C924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84080B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21F8FC1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0C5BE585" w14:textId="39933944" w:rsidTr="00C8677B">
        <w:trPr>
          <w:trHeight w:val="300"/>
        </w:trPr>
        <w:tc>
          <w:tcPr>
            <w:tcW w:w="0" w:type="auto"/>
            <w:shd w:val="clear" w:color="auto" w:fill="auto"/>
            <w:noWrap/>
            <w:vAlign w:val="bottom"/>
            <w:hideMark/>
          </w:tcPr>
          <w:p w14:paraId="552876A1"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Trouble Falling Asleep</w:t>
            </w:r>
          </w:p>
        </w:tc>
        <w:tc>
          <w:tcPr>
            <w:tcW w:w="0" w:type="auto"/>
          </w:tcPr>
          <w:p w14:paraId="42010ED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E9EEDC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008BB5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33BC3796" w14:textId="36DD05F6" w:rsidTr="00C8677B">
        <w:trPr>
          <w:trHeight w:val="300"/>
        </w:trPr>
        <w:tc>
          <w:tcPr>
            <w:tcW w:w="0" w:type="auto"/>
            <w:shd w:val="clear" w:color="auto" w:fill="auto"/>
            <w:noWrap/>
            <w:vAlign w:val="bottom"/>
            <w:hideMark/>
          </w:tcPr>
          <w:p w14:paraId="3C80C96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Sleeping More Than Usual</w:t>
            </w:r>
          </w:p>
        </w:tc>
        <w:tc>
          <w:tcPr>
            <w:tcW w:w="0" w:type="auto"/>
          </w:tcPr>
          <w:p w14:paraId="1295631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B372C80"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83A7F8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4E6DC838" w14:textId="0AD5F51E" w:rsidTr="00C8677B">
        <w:trPr>
          <w:trHeight w:val="300"/>
        </w:trPr>
        <w:tc>
          <w:tcPr>
            <w:tcW w:w="0" w:type="auto"/>
            <w:shd w:val="clear" w:color="auto" w:fill="auto"/>
            <w:noWrap/>
            <w:vAlign w:val="bottom"/>
            <w:hideMark/>
          </w:tcPr>
          <w:p w14:paraId="56AD38E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Sleeping Less Than Usual</w:t>
            </w:r>
          </w:p>
        </w:tc>
        <w:tc>
          <w:tcPr>
            <w:tcW w:w="0" w:type="auto"/>
          </w:tcPr>
          <w:p w14:paraId="3CF8A18C"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412C3A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D293E2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727783A1" w14:textId="6BD274EB" w:rsidTr="00C8677B">
        <w:trPr>
          <w:trHeight w:val="300"/>
        </w:trPr>
        <w:tc>
          <w:tcPr>
            <w:tcW w:w="0" w:type="auto"/>
            <w:shd w:val="clear" w:color="auto" w:fill="auto"/>
            <w:noWrap/>
            <w:vAlign w:val="bottom"/>
            <w:hideMark/>
          </w:tcPr>
          <w:p w14:paraId="64A6EA4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Drowsiness</w:t>
            </w:r>
          </w:p>
        </w:tc>
        <w:tc>
          <w:tcPr>
            <w:tcW w:w="0" w:type="auto"/>
          </w:tcPr>
          <w:p w14:paraId="0C5C460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DB94AA5"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03DC41B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5366ADAB" w14:textId="59E39B4C" w:rsidTr="00C8677B">
        <w:trPr>
          <w:trHeight w:val="300"/>
        </w:trPr>
        <w:tc>
          <w:tcPr>
            <w:tcW w:w="0" w:type="auto"/>
            <w:shd w:val="clear" w:color="auto" w:fill="auto"/>
            <w:noWrap/>
            <w:vAlign w:val="bottom"/>
            <w:hideMark/>
          </w:tcPr>
          <w:p w14:paraId="6E01BAC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Sensitivity to Light</w:t>
            </w:r>
          </w:p>
        </w:tc>
        <w:tc>
          <w:tcPr>
            <w:tcW w:w="0" w:type="auto"/>
          </w:tcPr>
          <w:p w14:paraId="5638DA7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0C15B3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0BC998D1"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0DD6D23F" w14:textId="4DCF834D" w:rsidTr="00C8677B">
        <w:trPr>
          <w:trHeight w:val="300"/>
        </w:trPr>
        <w:tc>
          <w:tcPr>
            <w:tcW w:w="0" w:type="auto"/>
            <w:shd w:val="clear" w:color="auto" w:fill="auto"/>
            <w:noWrap/>
            <w:vAlign w:val="bottom"/>
            <w:hideMark/>
          </w:tcPr>
          <w:p w14:paraId="25216971"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Sensitivity to Noise</w:t>
            </w:r>
          </w:p>
        </w:tc>
        <w:tc>
          <w:tcPr>
            <w:tcW w:w="0" w:type="auto"/>
          </w:tcPr>
          <w:p w14:paraId="4D9D8B12"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28710457"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2CED0D8C"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5ED4073C" w14:textId="0CB6F45C" w:rsidTr="00C8677B">
        <w:trPr>
          <w:trHeight w:val="300"/>
        </w:trPr>
        <w:tc>
          <w:tcPr>
            <w:tcW w:w="0" w:type="auto"/>
            <w:shd w:val="clear" w:color="auto" w:fill="auto"/>
            <w:noWrap/>
            <w:vAlign w:val="bottom"/>
            <w:hideMark/>
          </w:tcPr>
          <w:p w14:paraId="054C653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Irritability</w:t>
            </w:r>
          </w:p>
        </w:tc>
        <w:tc>
          <w:tcPr>
            <w:tcW w:w="0" w:type="auto"/>
          </w:tcPr>
          <w:p w14:paraId="75D83C91"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33600E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1C914E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672CD2AD" w14:textId="36AE6FBA" w:rsidTr="00C8677B">
        <w:trPr>
          <w:trHeight w:val="300"/>
        </w:trPr>
        <w:tc>
          <w:tcPr>
            <w:tcW w:w="0" w:type="auto"/>
            <w:shd w:val="clear" w:color="auto" w:fill="auto"/>
            <w:noWrap/>
            <w:vAlign w:val="bottom"/>
            <w:hideMark/>
          </w:tcPr>
          <w:p w14:paraId="0726663C"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Sadness</w:t>
            </w:r>
          </w:p>
        </w:tc>
        <w:tc>
          <w:tcPr>
            <w:tcW w:w="0" w:type="auto"/>
          </w:tcPr>
          <w:p w14:paraId="3E04E8F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0545F20"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D00F94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05A48A85" w14:textId="566B9DF2" w:rsidTr="00C8677B">
        <w:trPr>
          <w:trHeight w:val="300"/>
        </w:trPr>
        <w:tc>
          <w:tcPr>
            <w:tcW w:w="0" w:type="auto"/>
            <w:shd w:val="clear" w:color="auto" w:fill="auto"/>
            <w:noWrap/>
            <w:vAlign w:val="bottom"/>
            <w:hideMark/>
          </w:tcPr>
          <w:p w14:paraId="3D9B309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Nervousness</w:t>
            </w:r>
          </w:p>
        </w:tc>
        <w:tc>
          <w:tcPr>
            <w:tcW w:w="0" w:type="auto"/>
          </w:tcPr>
          <w:p w14:paraId="5FE5BBC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7F1927F"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997285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2D4B856B" w14:textId="0EC03980" w:rsidTr="00C8677B">
        <w:trPr>
          <w:trHeight w:val="300"/>
        </w:trPr>
        <w:tc>
          <w:tcPr>
            <w:tcW w:w="0" w:type="auto"/>
            <w:shd w:val="clear" w:color="auto" w:fill="auto"/>
            <w:noWrap/>
            <w:vAlign w:val="bottom"/>
            <w:hideMark/>
          </w:tcPr>
          <w:p w14:paraId="1462CC7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Feeling More Emotional</w:t>
            </w:r>
          </w:p>
        </w:tc>
        <w:tc>
          <w:tcPr>
            <w:tcW w:w="0" w:type="auto"/>
          </w:tcPr>
          <w:p w14:paraId="3D9350F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5A5BE3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F6AADE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47F6FE16" w14:textId="327B5C88" w:rsidTr="00C8677B">
        <w:trPr>
          <w:trHeight w:val="300"/>
        </w:trPr>
        <w:tc>
          <w:tcPr>
            <w:tcW w:w="0" w:type="auto"/>
            <w:shd w:val="clear" w:color="auto" w:fill="auto"/>
            <w:noWrap/>
            <w:vAlign w:val="bottom"/>
            <w:hideMark/>
          </w:tcPr>
          <w:p w14:paraId="454A219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Numbness or Tingling</w:t>
            </w:r>
          </w:p>
        </w:tc>
        <w:tc>
          <w:tcPr>
            <w:tcW w:w="0" w:type="auto"/>
          </w:tcPr>
          <w:p w14:paraId="0AF1D49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F3673D2"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19995B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31E49D16" w14:textId="72026861" w:rsidTr="00C8677B">
        <w:trPr>
          <w:trHeight w:val="300"/>
        </w:trPr>
        <w:tc>
          <w:tcPr>
            <w:tcW w:w="0" w:type="auto"/>
            <w:shd w:val="clear" w:color="auto" w:fill="auto"/>
            <w:noWrap/>
            <w:vAlign w:val="bottom"/>
            <w:hideMark/>
          </w:tcPr>
          <w:p w14:paraId="697E6B3B"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Feeling Slowed Down</w:t>
            </w:r>
          </w:p>
        </w:tc>
        <w:tc>
          <w:tcPr>
            <w:tcW w:w="0" w:type="auto"/>
          </w:tcPr>
          <w:p w14:paraId="734A9DC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7325858E"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16B55EF"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6C103D23" w14:textId="35325104" w:rsidTr="00C8677B">
        <w:trPr>
          <w:trHeight w:val="300"/>
        </w:trPr>
        <w:tc>
          <w:tcPr>
            <w:tcW w:w="0" w:type="auto"/>
            <w:shd w:val="clear" w:color="auto" w:fill="auto"/>
            <w:noWrap/>
            <w:vAlign w:val="bottom"/>
            <w:hideMark/>
          </w:tcPr>
          <w:p w14:paraId="2A6B28F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Feeling Mentally “Foggy”</w:t>
            </w:r>
          </w:p>
        </w:tc>
        <w:tc>
          <w:tcPr>
            <w:tcW w:w="0" w:type="auto"/>
          </w:tcPr>
          <w:p w14:paraId="569A067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8E0A3C2"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665ACD0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7B2A1E04" w14:textId="6762B0F4" w:rsidTr="00C8677B">
        <w:trPr>
          <w:trHeight w:val="300"/>
        </w:trPr>
        <w:tc>
          <w:tcPr>
            <w:tcW w:w="0" w:type="auto"/>
            <w:shd w:val="clear" w:color="auto" w:fill="auto"/>
            <w:noWrap/>
            <w:vAlign w:val="bottom"/>
            <w:hideMark/>
          </w:tcPr>
          <w:p w14:paraId="46064FA4"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Difficulty Concentrating</w:t>
            </w:r>
          </w:p>
        </w:tc>
        <w:tc>
          <w:tcPr>
            <w:tcW w:w="0" w:type="auto"/>
          </w:tcPr>
          <w:p w14:paraId="573F7873"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4C55C132"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502B631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21DEC389" w14:textId="185F1F53" w:rsidTr="00C8677B">
        <w:trPr>
          <w:trHeight w:val="300"/>
        </w:trPr>
        <w:tc>
          <w:tcPr>
            <w:tcW w:w="0" w:type="auto"/>
            <w:shd w:val="clear" w:color="auto" w:fill="auto"/>
            <w:noWrap/>
            <w:vAlign w:val="bottom"/>
            <w:hideMark/>
          </w:tcPr>
          <w:p w14:paraId="19CE7EAF"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Difficulty Remembering</w:t>
            </w:r>
          </w:p>
        </w:tc>
        <w:tc>
          <w:tcPr>
            <w:tcW w:w="0" w:type="auto"/>
          </w:tcPr>
          <w:p w14:paraId="1C59729A"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367B6AA6"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1441698E"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r w:rsidR="008461C5" w:rsidRPr="00B26183" w14:paraId="7415BB06" w14:textId="76F53CA6" w:rsidTr="00C8677B">
        <w:trPr>
          <w:trHeight w:val="300"/>
        </w:trPr>
        <w:tc>
          <w:tcPr>
            <w:tcW w:w="0" w:type="auto"/>
            <w:shd w:val="clear" w:color="auto" w:fill="auto"/>
            <w:noWrap/>
            <w:vAlign w:val="bottom"/>
            <w:hideMark/>
          </w:tcPr>
          <w:p w14:paraId="7A002EF1"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r w:rsidRPr="00B26183">
              <w:rPr>
                <w:rFonts w:ascii="Times New Roman" w:eastAsia="Times New Roman" w:hAnsi="Times New Roman" w:cs="Times New Roman"/>
                <w:color w:val="000000"/>
                <w:kern w:val="0"/>
                <w:sz w:val="24"/>
                <w:szCs w:val="24"/>
                <w14:ligatures w14:val="none"/>
              </w:rPr>
              <w:t>Visual Problems</w:t>
            </w:r>
          </w:p>
        </w:tc>
        <w:tc>
          <w:tcPr>
            <w:tcW w:w="0" w:type="auto"/>
          </w:tcPr>
          <w:p w14:paraId="5F7315FD"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07F06B09"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c>
          <w:tcPr>
            <w:tcW w:w="0" w:type="auto"/>
          </w:tcPr>
          <w:p w14:paraId="3924AE88" w14:textId="77777777" w:rsidR="008461C5" w:rsidRPr="00B26183" w:rsidRDefault="008461C5" w:rsidP="008461C5">
            <w:pPr>
              <w:spacing w:after="0" w:line="240" w:lineRule="auto"/>
              <w:rPr>
                <w:rFonts w:ascii="Times New Roman" w:eastAsia="Times New Roman" w:hAnsi="Times New Roman" w:cs="Times New Roman"/>
                <w:color w:val="000000"/>
                <w:kern w:val="0"/>
                <w:sz w:val="24"/>
                <w:szCs w:val="24"/>
                <w14:ligatures w14:val="none"/>
              </w:rPr>
            </w:pPr>
          </w:p>
        </w:tc>
      </w:tr>
    </w:tbl>
    <w:p w14:paraId="2C329F83" w14:textId="6A7B5FBE" w:rsidR="008461C5" w:rsidRDefault="008461C5" w:rsidP="00B16D6E">
      <w:pPr>
        <w:spacing w:line="480" w:lineRule="auto"/>
        <w:contextualSpacing/>
        <w:rPr>
          <w:rFonts w:ascii="Times New Roman" w:hAnsi="Times New Roman" w:cs="Times New Roman"/>
          <w:sz w:val="24"/>
          <w:szCs w:val="24"/>
        </w:rPr>
      </w:pPr>
    </w:p>
    <w:p w14:paraId="1A14D8DD" w14:textId="77777777" w:rsidR="008461C5" w:rsidRDefault="008461C5">
      <w:pPr>
        <w:rPr>
          <w:rFonts w:ascii="Times New Roman" w:hAnsi="Times New Roman" w:cs="Times New Roman"/>
          <w:sz w:val="24"/>
          <w:szCs w:val="24"/>
        </w:rPr>
      </w:pPr>
      <w:r>
        <w:rPr>
          <w:rFonts w:ascii="Times New Roman" w:hAnsi="Times New Roman" w:cs="Times New Roman"/>
          <w:sz w:val="24"/>
          <w:szCs w:val="24"/>
        </w:rPr>
        <w:br w:type="page"/>
      </w:r>
    </w:p>
    <w:p w14:paraId="7ACECC2A" w14:textId="2F1301F7" w:rsidR="00B26183" w:rsidRDefault="008461C5" w:rsidP="00B16D6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19F7">
        <w:rPr>
          <w:rFonts w:ascii="Times New Roman" w:hAnsi="Times New Roman" w:cs="Times New Roman"/>
          <w:sz w:val="24"/>
          <w:szCs w:val="24"/>
        </w:rPr>
        <w:t>3</w:t>
      </w:r>
      <w:r>
        <w:rPr>
          <w:rFonts w:ascii="Times New Roman" w:hAnsi="Times New Roman" w:cs="Times New Roman"/>
          <w:sz w:val="24"/>
          <w:szCs w:val="24"/>
        </w:rPr>
        <w:t xml:space="preserve">. </w:t>
      </w:r>
      <w:r w:rsidR="00E2214D">
        <w:rPr>
          <w:rFonts w:ascii="Times New Roman" w:hAnsi="Times New Roman" w:cs="Times New Roman"/>
          <w:sz w:val="24"/>
          <w:szCs w:val="24"/>
        </w:rPr>
        <w:t>Overall centrality</w:t>
      </w:r>
      <w:r w:rsidR="00571405">
        <w:rPr>
          <w:rFonts w:ascii="Times New Roman" w:hAnsi="Times New Roman" w:cs="Times New Roman"/>
          <w:sz w:val="24"/>
          <w:szCs w:val="24"/>
        </w:rPr>
        <w:t xml:space="preserve"> of symptoms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1380"/>
        <w:gridCol w:w="1377"/>
        <w:gridCol w:w="1377"/>
        <w:gridCol w:w="1909"/>
      </w:tblGrid>
      <w:tr w:rsidR="00D947F3" w:rsidRPr="000B0C15" w14:paraId="60CB886A" w14:textId="7F494691" w:rsidTr="000B0C15">
        <w:trPr>
          <w:trHeight w:val="300"/>
        </w:trPr>
        <w:tc>
          <w:tcPr>
            <w:tcW w:w="0" w:type="auto"/>
            <w:shd w:val="clear" w:color="auto" w:fill="auto"/>
            <w:noWrap/>
            <w:vAlign w:val="center"/>
          </w:tcPr>
          <w:p w14:paraId="0F22F5F8" w14:textId="77777777" w:rsidR="00D947F3" w:rsidRPr="000B0C15" w:rsidRDefault="00D947F3" w:rsidP="000B0C15">
            <w:pPr>
              <w:spacing w:after="0" w:line="240" w:lineRule="auto"/>
              <w:jc w:val="center"/>
              <w:rPr>
                <w:rFonts w:ascii="Times New Roman" w:eastAsia="Times New Roman" w:hAnsi="Times New Roman" w:cs="Times New Roman"/>
                <w:color w:val="000000"/>
                <w:kern w:val="0"/>
                <w14:ligatures w14:val="none"/>
              </w:rPr>
            </w:pPr>
          </w:p>
        </w:tc>
        <w:tc>
          <w:tcPr>
            <w:tcW w:w="0" w:type="auto"/>
            <w:vAlign w:val="center"/>
          </w:tcPr>
          <w:p w14:paraId="6255FE0B" w14:textId="77777777" w:rsidR="00D947F3" w:rsidRPr="000B0C15" w:rsidRDefault="00D947F3" w:rsidP="000B0C15">
            <w:pPr>
              <w:contextualSpacing/>
              <w:jc w:val="center"/>
              <w:rPr>
                <w:rFonts w:ascii="Times New Roman" w:hAnsi="Times New Roman" w:cs="Times New Roman"/>
              </w:rPr>
            </w:pPr>
            <w:r w:rsidRPr="000B0C15">
              <w:rPr>
                <w:rFonts w:ascii="Times New Roman" w:hAnsi="Times New Roman" w:cs="Times New Roman"/>
              </w:rPr>
              <w:t>Total Sample</w:t>
            </w:r>
          </w:p>
          <w:p w14:paraId="4B42E803" w14:textId="17FFD86C" w:rsidR="00D947F3" w:rsidRPr="000B0C15" w:rsidRDefault="00D947F3" w:rsidP="000B0C15">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hAnsi="Times New Roman" w:cs="Times New Roman"/>
              </w:rPr>
              <w:t>(</w:t>
            </w:r>
            <w:r w:rsidRPr="000B0C15">
              <w:rPr>
                <w:rFonts w:ascii="Times New Roman" w:hAnsi="Times New Roman" w:cs="Times New Roman"/>
                <w:i/>
                <w:iCs/>
              </w:rPr>
              <w:t>N</w:t>
            </w:r>
            <w:r w:rsidRPr="000B0C15">
              <w:rPr>
                <w:rFonts w:ascii="Times New Roman" w:hAnsi="Times New Roman" w:cs="Times New Roman"/>
              </w:rPr>
              <w:t>=351)</w:t>
            </w:r>
          </w:p>
        </w:tc>
        <w:tc>
          <w:tcPr>
            <w:tcW w:w="0" w:type="auto"/>
            <w:vAlign w:val="center"/>
          </w:tcPr>
          <w:p w14:paraId="4D1E5457" w14:textId="77777777" w:rsidR="00D947F3" w:rsidRPr="000B0C15" w:rsidRDefault="00D947F3" w:rsidP="000B0C15">
            <w:pPr>
              <w:contextualSpacing/>
              <w:jc w:val="center"/>
              <w:rPr>
                <w:rFonts w:ascii="Times New Roman" w:hAnsi="Times New Roman" w:cs="Times New Roman"/>
              </w:rPr>
            </w:pPr>
            <w:r w:rsidRPr="000B0C15">
              <w:rPr>
                <w:rFonts w:ascii="Times New Roman" w:hAnsi="Times New Roman" w:cs="Times New Roman"/>
              </w:rPr>
              <w:t>Control</w:t>
            </w:r>
          </w:p>
          <w:p w14:paraId="2A3E4474" w14:textId="1F9674C9" w:rsidR="00D947F3" w:rsidRPr="000B0C15" w:rsidRDefault="00D947F3" w:rsidP="000B0C15">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hAnsi="Times New Roman" w:cs="Times New Roman"/>
              </w:rPr>
              <w:t>(</w:t>
            </w:r>
            <w:r w:rsidRPr="000B0C15">
              <w:rPr>
                <w:rFonts w:ascii="Times New Roman" w:hAnsi="Times New Roman" w:cs="Times New Roman"/>
                <w:i/>
                <w:iCs/>
              </w:rPr>
              <w:t>n</w:t>
            </w:r>
            <w:r w:rsidRPr="000B0C15">
              <w:rPr>
                <w:rFonts w:ascii="Times New Roman" w:hAnsi="Times New Roman" w:cs="Times New Roman"/>
              </w:rPr>
              <w:t>=261)</w:t>
            </w:r>
          </w:p>
        </w:tc>
        <w:tc>
          <w:tcPr>
            <w:tcW w:w="0" w:type="auto"/>
            <w:vAlign w:val="center"/>
          </w:tcPr>
          <w:p w14:paraId="6A0AFB10" w14:textId="77777777" w:rsidR="00D947F3" w:rsidRPr="000B0C15" w:rsidRDefault="00D947F3" w:rsidP="000B0C15">
            <w:pPr>
              <w:contextualSpacing/>
              <w:jc w:val="center"/>
              <w:rPr>
                <w:rFonts w:ascii="Times New Roman" w:hAnsi="Times New Roman" w:cs="Times New Roman"/>
              </w:rPr>
            </w:pPr>
            <w:r w:rsidRPr="000B0C15">
              <w:rPr>
                <w:rFonts w:ascii="Times New Roman" w:hAnsi="Times New Roman" w:cs="Times New Roman"/>
              </w:rPr>
              <w:t>Concussion</w:t>
            </w:r>
          </w:p>
          <w:p w14:paraId="7510DD98" w14:textId="424E8FEB" w:rsidR="00D947F3" w:rsidRPr="000B0C15" w:rsidRDefault="00D947F3" w:rsidP="000B0C15">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hAnsi="Times New Roman" w:cs="Times New Roman"/>
              </w:rPr>
              <w:t>(</w:t>
            </w:r>
            <w:r w:rsidRPr="000B0C15">
              <w:rPr>
                <w:rFonts w:ascii="Times New Roman" w:hAnsi="Times New Roman" w:cs="Times New Roman"/>
                <w:i/>
                <w:iCs/>
              </w:rPr>
              <w:t>n</w:t>
            </w:r>
            <w:r w:rsidRPr="000B0C15">
              <w:rPr>
                <w:rFonts w:ascii="Times New Roman" w:hAnsi="Times New Roman" w:cs="Times New Roman"/>
              </w:rPr>
              <w:t>=90)</w:t>
            </w:r>
          </w:p>
        </w:tc>
        <w:tc>
          <w:tcPr>
            <w:tcW w:w="0" w:type="auto"/>
            <w:vAlign w:val="center"/>
          </w:tcPr>
          <w:p w14:paraId="392529EE" w14:textId="5A2BF7D7" w:rsidR="00D947F3" w:rsidRPr="000B0C15" w:rsidRDefault="000B0C15" w:rsidP="000B0C15">
            <w:pPr>
              <w:contextualSpacing/>
              <w:jc w:val="center"/>
              <w:rPr>
                <w:rFonts w:ascii="Times New Roman" w:hAnsi="Times New Roman" w:cs="Times New Roman"/>
              </w:rPr>
            </w:pPr>
            <w:r w:rsidRPr="000B0C15">
              <w:rPr>
                <w:rFonts w:ascii="Times New Roman" w:hAnsi="Times New Roman" w:cs="Times New Roman"/>
              </w:rPr>
              <w:t>Group Comparison</w:t>
            </w:r>
          </w:p>
        </w:tc>
      </w:tr>
      <w:tr w:rsidR="00D947F3" w:rsidRPr="000B0C15" w14:paraId="17B2AE2F" w14:textId="55BC9CB9" w:rsidTr="000B0C15">
        <w:trPr>
          <w:trHeight w:val="300"/>
        </w:trPr>
        <w:tc>
          <w:tcPr>
            <w:tcW w:w="0" w:type="auto"/>
            <w:shd w:val="clear" w:color="auto" w:fill="auto"/>
            <w:noWrap/>
            <w:vAlign w:val="bottom"/>
          </w:tcPr>
          <w:p w14:paraId="203F11AA" w14:textId="32559F2E"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Symptom</w:t>
            </w:r>
          </w:p>
        </w:tc>
        <w:tc>
          <w:tcPr>
            <w:tcW w:w="0" w:type="auto"/>
          </w:tcPr>
          <w:p w14:paraId="2E955FEE" w14:textId="57648D55"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EI [95% CrI]</w:t>
            </w:r>
          </w:p>
        </w:tc>
        <w:tc>
          <w:tcPr>
            <w:tcW w:w="0" w:type="auto"/>
          </w:tcPr>
          <w:p w14:paraId="338DF7A4" w14:textId="4C5C1C2C"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EI [95% CrI]</w:t>
            </w:r>
          </w:p>
        </w:tc>
        <w:tc>
          <w:tcPr>
            <w:tcW w:w="0" w:type="auto"/>
          </w:tcPr>
          <w:p w14:paraId="686221AC" w14:textId="04B19848"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EI [95% CrI]</w:t>
            </w:r>
          </w:p>
        </w:tc>
        <w:tc>
          <w:tcPr>
            <w:tcW w:w="0" w:type="auto"/>
          </w:tcPr>
          <w:p w14:paraId="3FD54CC2" w14:textId="6C5F3703" w:rsidR="00D947F3" w:rsidRPr="000B0C15" w:rsidRDefault="000B0C15" w:rsidP="00E2214D">
            <w:pPr>
              <w:spacing w:after="0" w:line="240" w:lineRule="auto"/>
              <w:jc w:val="center"/>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EI</w:t>
            </w:r>
            <w:r w:rsidRPr="000B0C15">
              <w:rPr>
                <w:rFonts w:ascii="Times New Roman" w:eastAsia="Times New Roman" w:hAnsi="Times New Roman" w:cs="Times New Roman"/>
                <w:color w:val="000000"/>
                <w:kern w:val="0"/>
                <w:vertAlign w:val="subscript"/>
                <w14:ligatures w14:val="none"/>
              </w:rPr>
              <w:t>diff</w:t>
            </w:r>
            <w:r w:rsidRPr="000B0C15">
              <w:rPr>
                <w:rFonts w:ascii="Times New Roman" w:eastAsia="Times New Roman" w:hAnsi="Times New Roman" w:cs="Times New Roman"/>
                <w:color w:val="000000"/>
                <w:kern w:val="0"/>
                <w14:ligatures w14:val="none"/>
              </w:rPr>
              <w:t xml:space="preserve"> [95% CrI]</w:t>
            </w:r>
          </w:p>
        </w:tc>
      </w:tr>
      <w:tr w:rsidR="00D947F3" w:rsidRPr="000B0C15" w14:paraId="6298261D" w14:textId="110A2BF2" w:rsidTr="000B0C15">
        <w:trPr>
          <w:trHeight w:val="300"/>
        </w:trPr>
        <w:tc>
          <w:tcPr>
            <w:tcW w:w="0" w:type="auto"/>
            <w:shd w:val="clear" w:color="auto" w:fill="auto"/>
            <w:noWrap/>
            <w:vAlign w:val="bottom"/>
            <w:hideMark/>
          </w:tcPr>
          <w:p w14:paraId="026B1F30" w14:textId="716A7C89"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Headache</w:t>
            </w:r>
          </w:p>
        </w:tc>
        <w:tc>
          <w:tcPr>
            <w:tcW w:w="0" w:type="auto"/>
          </w:tcPr>
          <w:p w14:paraId="00C0911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5EE0043"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2DE13D0"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E44901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17BFCF3B" w14:textId="0263FA86" w:rsidTr="000B0C15">
        <w:trPr>
          <w:trHeight w:val="300"/>
        </w:trPr>
        <w:tc>
          <w:tcPr>
            <w:tcW w:w="0" w:type="auto"/>
            <w:shd w:val="clear" w:color="auto" w:fill="auto"/>
            <w:noWrap/>
            <w:vAlign w:val="bottom"/>
            <w:hideMark/>
          </w:tcPr>
          <w:p w14:paraId="01FB10CA" w14:textId="1F4F40AC"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Nausea</w:t>
            </w:r>
          </w:p>
        </w:tc>
        <w:tc>
          <w:tcPr>
            <w:tcW w:w="0" w:type="auto"/>
          </w:tcPr>
          <w:p w14:paraId="3B8B328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721332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5297AE3"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08EA75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5838ED51" w14:textId="08471A5E" w:rsidTr="000B0C15">
        <w:trPr>
          <w:trHeight w:val="300"/>
        </w:trPr>
        <w:tc>
          <w:tcPr>
            <w:tcW w:w="0" w:type="auto"/>
            <w:shd w:val="clear" w:color="auto" w:fill="auto"/>
            <w:noWrap/>
            <w:vAlign w:val="bottom"/>
            <w:hideMark/>
          </w:tcPr>
          <w:p w14:paraId="347DC69B" w14:textId="0610BEBE"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Vomiting</w:t>
            </w:r>
          </w:p>
        </w:tc>
        <w:tc>
          <w:tcPr>
            <w:tcW w:w="0" w:type="auto"/>
          </w:tcPr>
          <w:p w14:paraId="532E96A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609C7F7"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93B84C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ACB4EC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49104D1B" w14:textId="63EA99A2" w:rsidTr="000B0C15">
        <w:trPr>
          <w:trHeight w:val="300"/>
        </w:trPr>
        <w:tc>
          <w:tcPr>
            <w:tcW w:w="0" w:type="auto"/>
            <w:shd w:val="clear" w:color="auto" w:fill="auto"/>
            <w:noWrap/>
            <w:vAlign w:val="bottom"/>
            <w:hideMark/>
          </w:tcPr>
          <w:p w14:paraId="1AF5216F" w14:textId="74A3E5B7"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Balance Problems</w:t>
            </w:r>
          </w:p>
        </w:tc>
        <w:tc>
          <w:tcPr>
            <w:tcW w:w="0" w:type="auto"/>
          </w:tcPr>
          <w:p w14:paraId="77C7B082"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F3AF1DD"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690F270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A14BAC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4BD27924" w14:textId="595E0B97" w:rsidTr="000B0C15">
        <w:trPr>
          <w:trHeight w:val="300"/>
        </w:trPr>
        <w:tc>
          <w:tcPr>
            <w:tcW w:w="0" w:type="auto"/>
            <w:shd w:val="clear" w:color="auto" w:fill="auto"/>
            <w:noWrap/>
            <w:vAlign w:val="bottom"/>
            <w:hideMark/>
          </w:tcPr>
          <w:p w14:paraId="116ADDFA" w14:textId="67DD7CE9"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Dizziness</w:t>
            </w:r>
          </w:p>
        </w:tc>
        <w:tc>
          <w:tcPr>
            <w:tcW w:w="0" w:type="auto"/>
          </w:tcPr>
          <w:p w14:paraId="71A54BB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640289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2BE9A8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7EF840A"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58587304" w14:textId="01C6E810" w:rsidTr="000B0C15">
        <w:trPr>
          <w:trHeight w:val="300"/>
        </w:trPr>
        <w:tc>
          <w:tcPr>
            <w:tcW w:w="0" w:type="auto"/>
            <w:shd w:val="clear" w:color="auto" w:fill="auto"/>
            <w:noWrap/>
            <w:vAlign w:val="bottom"/>
            <w:hideMark/>
          </w:tcPr>
          <w:p w14:paraId="647E3231" w14:textId="29150A6F"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Fatigue</w:t>
            </w:r>
          </w:p>
        </w:tc>
        <w:tc>
          <w:tcPr>
            <w:tcW w:w="0" w:type="auto"/>
          </w:tcPr>
          <w:p w14:paraId="05367A9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164E0E6"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DDBBAE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6C15FF0"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6809A286" w14:textId="3C08C6B1" w:rsidTr="000B0C15">
        <w:trPr>
          <w:trHeight w:val="300"/>
        </w:trPr>
        <w:tc>
          <w:tcPr>
            <w:tcW w:w="0" w:type="auto"/>
            <w:shd w:val="clear" w:color="auto" w:fill="auto"/>
            <w:noWrap/>
            <w:vAlign w:val="bottom"/>
            <w:hideMark/>
          </w:tcPr>
          <w:p w14:paraId="54414BE6" w14:textId="13D8F14A"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Trouble Falling Asleep</w:t>
            </w:r>
          </w:p>
        </w:tc>
        <w:tc>
          <w:tcPr>
            <w:tcW w:w="0" w:type="auto"/>
          </w:tcPr>
          <w:p w14:paraId="3FC56DC6"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825362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3128857"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7BB59F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07DC96B8" w14:textId="62A76257" w:rsidTr="000B0C15">
        <w:trPr>
          <w:trHeight w:val="300"/>
        </w:trPr>
        <w:tc>
          <w:tcPr>
            <w:tcW w:w="0" w:type="auto"/>
            <w:shd w:val="clear" w:color="auto" w:fill="auto"/>
            <w:noWrap/>
            <w:vAlign w:val="bottom"/>
            <w:hideMark/>
          </w:tcPr>
          <w:p w14:paraId="54ACE511" w14:textId="087BDBEB"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Sleeping More Than Usual</w:t>
            </w:r>
          </w:p>
        </w:tc>
        <w:tc>
          <w:tcPr>
            <w:tcW w:w="0" w:type="auto"/>
          </w:tcPr>
          <w:p w14:paraId="61435906"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782F787"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A23499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A74828A"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64676B73" w14:textId="69B00CB0" w:rsidTr="000B0C15">
        <w:trPr>
          <w:trHeight w:val="300"/>
        </w:trPr>
        <w:tc>
          <w:tcPr>
            <w:tcW w:w="0" w:type="auto"/>
            <w:shd w:val="clear" w:color="auto" w:fill="auto"/>
            <w:noWrap/>
            <w:vAlign w:val="bottom"/>
            <w:hideMark/>
          </w:tcPr>
          <w:p w14:paraId="348EC6A5" w14:textId="1639B747"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Sleeping Less Than Usual</w:t>
            </w:r>
          </w:p>
        </w:tc>
        <w:tc>
          <w:tcPr>
            <w:tcW w:w="0" w:type="auto"/>
          </w:tcPr>
          <w:p w14:paraId="7A3E100D"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C7ADE43"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6C64E35"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1E3ABB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742AD77C" w14:textId="59FF6BE5" w:rsidTr="000B0C15">
        <w:trPr>
          <w:trHeight w:val="300"/>
        </w:trPr>
        <w:tc>
          <w:tcPr>
            <w:tcW w:w="0" w:type="auto"/>
            <w:shd w:val="clear" w:color="auto" w:fill="auto"/>
            <w:noWrap/>
            <w:vAlign w:val="bottom"/>
            <w:hideMark/>
          </w:tcPr>
          <w:p w14:paraId="6E920DDD" w14:textId="008BA264"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Drowsiness</w:t>
            </w:r>
          </w:p>
        </w:tc>
        <w:tc>
          <w:tcPr>
            <w:tcW w:w="0" w:type="auto"/>
          </w:tcPr>
          <w:p w14:paraId="771AA595"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5D8C7CA"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FF1BA14"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6DB2647"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63D4E6F6" w14:textId="0844CA34" w:rsidTr="000B0C15">
        <w:trPr>
          <w:trHeight w:val="300"/>
        </w:trPr>
        <w:tc>
          <w:tcPr>
            <w:tcW w:w="0" w:type="auto"/>
            <w:shd w:val="clear" w:color="auto" w:fill="auto"/>
            <w:noWrap/>
            <w:vAlign w:val="bottom"/>
            <w:hideMark/>
          </w:tcPr>
          <w:p w14:paraId="2A99A829" w14:textId="725C5669"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Sensitivity to Light</w:t>
            </w:r>
          </w:p>
        </w:tc>
        <w:tc>
          <w:tcPr>
            <w:tcW w:w="0" w:type="auto"/>
          </w:tcPr>
          <w:p w14:paraId="1F5D1763"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688C1A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C7B3664"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20DE157"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0BB440D8" w14:textId="48162039" w:rsidTr="000B0C15">
        <w:trPr>
          <w:trHeight w:val="300"/>
        </w:trPr>
        <w:tc>
          <w:tcPr>
            <w:tcW w:w="0" w:type="auto"/>
            <w:shd w:val="clear" w:color="auto" w:fill="auto"/>
            <w:noWrap/>
            <w:vAlign w:val="bottom"/>
            <w:hideMark/>
          </w:tcPr>
          <w:p w14:paraId="79AD62CD" w14:textId="58AAE764"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Sensitivity to Noise</w:t>
            </w:r>
          </w:p>
        </w:tc>
        <w:tc>
          <w:tcPr>
            <w:tcW w:w="0" w:type="auto"/>
          </w:tcPr>
          <w:p w14:paraId="2CB36CF1"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A27F4E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6F04EB1"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3DEFCF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32129D9A" w14:textId="775E0DDA" w:rsidTr="000B0C15">
        <w:trPr>
          <w:trHeight w:val="300"/>
        </w:trPr>
        <w:tc>
          <w:tcPr>
            <w:tcW w:w="0" w:type="auto"/>
            <w:shd w:val="clear" w:color="auto" w:fill="auto"/>
            <w:noWrap/>
            <w:vAlign w:val="bottom"/>
            <w:hideMark/>
          </w:tcPr>
          <w:p w14:paraId="1D286760" w14:textId="38F94871"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Irritability</w:t>
            </w:r>
          </w:p>
        </w:tc>
        <w:tc>
          <w:tcPr>
            <w:tcW w:w="0" w:type="auto"/>
          </w:tcPr>
          <w:p w14:paraId="5F2ABC25"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1107FB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B1910A6"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6E4660B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79B37F51" w14:textId="3F033B4F" w:rsidTr="000B0C15">
        <w:trPr>
          <w:trHeight w:val="300"/>
        </w:trPr>
        <w:tc>
          <w:tcPr>
            <w:tcW w:w="0" w:type="auto"/>
            <w:shd w:val="clear" w:color="auto" w:fill="auto"/>
            <w:noWrap/>
            <w:vAlign w:val="bottom"/>
            <w:hideMark/>
          </w:tcPr>
          <w:p w14:paraId="0F34DA9D" w14:textId="5D2ADCAA"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Sadness</w:t>
            </w:r>
          </w:p>
        </w:tc>
        <w:tc>
          <w:tcPr>
            <w:tcW w:w="0" w:type="auto"/>
          </w:tcPr>
          <w:p w14:paraId="5D23E6C3"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0A7B13B1"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D94218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A07212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7E98495B" w14:textId="08418DD6" w:rsidTr="000B0C15">
        <w:trPr>
          <w:trHeight w:val="300"/>
        </w:trPr>
        <w:tc>
          <w:tcPr>
            <w:tcW w:w="0" w:type="auto"/>
            <w:shd w:val="clear" w:color="auto" w:fill="auto"/>
            <w:noWrap/>
            <w:vAlign w:val="bottom"/>
            <w:hideMark/>
          </w:tcPr>
          <w:p w14:paraId="76282ECC" w14:textId="19D8E6B6"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Nervousness</w:t>
            </w:r>
          </w:p>
        </w:tc>
        <w:tc>
          <w:tcPr>
            <w:tcW w:w="0" w:type="auto"/>
          </w:tcPr>
          <w:p w14:paraId="3FCC4A3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6094D6B1"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ECE36A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55EAF65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34550E1A" w14:textId="683B0D67" w:rsidTr="000B0C15">
        <w:trPr>
          <w:trHeight w:val="300"/>
        </w:trPr>
        <w:tc>
          <w:tcPr>
            <w:tcW w:w="0" w:type="auto"/>
            <w:shd w:val="clear" w:color="auto" w:fill="auto"/>
            <w:noWrap/>
            <w:vAlign w:val="bottom"/>
            <w:hideMark/>
          </w:tcPr>
          <w:p w14:paraId="33433500" w14:textId="6F57BCC6"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Feeling More Emotional</w:t>
            </w:r>
          </w:p>
        </w:tc>
        <w:tc>
          <w:tcPr>
            <w:tcW w:w="0" w:type="auto"/>
          </w:tcPr>
          <w:p w14:paraId="69A068B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CCF402A"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0E01B04"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C7E0CA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401E0945" w14:textId="353C6313" w:rsidTr="000B0C15">
        <w:trPr>
          <w:trHeight w:val="300"/>
        </w:trPr>
        <w:tc>
          <w:tcPr>
            <w:tcW w:w="0" w:type="auto"/>
            <w:shd w:val="clear" w:color="auto" w:fill="auto"/>
            <w:noWrap/>
            <w:vAlign w:val="bottom"/>
            <w:hideMark/>
          </w:tcPr>
          <w:p w14:paraId="3E0AD1C3" w14:textId="453EDCB9"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Numbness or Tingling</w:t>
            </w:r>
          </w:p>
        </w:tc>
        <w:tc>
          <w:tcPr>
            <w:tcW w:w="0" w:type="auto"/>
          </w:tcPr>
          <w:p w14:paraId="507F0CC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ECA8EB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869943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68B1A4D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1F2CB480" w14:textId="277B9F23" w:rsidTr="000B0C15">
        <w:trPr>
          <w:trHeight w:val="300"/>
        </w:trPr>
        <w:tc>
          <w:tcPr>
            <w:tcW w:w="0" w:type="auto"/>
            <w:shd w:val="clear" w:color="auto" w:fill="auto"/>
            <w:noWrap/>
            <w:vAlign w:val="bottom"/>
            <w:hideMark/>
          </w:tcPr>
          <w:p w14:paraId="5B567754" w14:textId="67007C93"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Feeling Slowed Down</w:t>
            </w:r>
          </w:p>
        </w:tc>
        <w:tc>
          <w:tcPr>
            <w:tcW w:w="0" w:type="auto"/>
          </w:tcPr>
          <w:p w14:paraId="2E66203C"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B2DA4B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D5C3DA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4C94BCD5"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77DCBCFB" w14:textId="766E023D" w:rsidTr="000B0C15">
        <w:trPr>
          <w:trHeight w:val="300"/>
        </w:trPr>
        <w:tc>
          <w:tcPr>
            <w:tcW w:w="0" w:type="auto"/>
            <w:shd w:val="clear" w:color="auto" w:fill="auto"/>
            <w:noWrap/>
            <w:vAlign w:val="bottom"/>
            <w:hideMark/>
          </w:tcPr>
          <w:p w14:paraId="111543F5" w14:textId="68145BA5"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Feeling Mentally “Foggy”</w:t>
            </w:r>
          </w:p>
        </w:tc>
        <w:tc>
          <w:tcPr>
            <w:tcW w:w="0" w:type="auto"/>
          </w:tcPr>
          <w:p w14:paraId="12F1C6EE"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DF20315"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32B96EB8"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558CDCD"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56447428" w14:textId="34F7B255" w:rsidTr="000B0C15">
        <w:trPr>
          <w:trHeight w:val="300"/>
        </w:trPr>
        <w:tc>
          <w:tcPr>
            <w:tcW w:w="0" w:type="auto"/>
            <w:shd w:val="clear" w:color="auto" w:fill="auto"/>
            <w:noWrap/>
            <w:vAlign w:val="bottom"/>
            <w:hideMark/>
          </w:tcPr>
          <w:p w14:paraId="6A4AE51D" w14:textId="30DEB80B"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Difficulty Concentrating</w:t>
            </w:r>
          </w:p>
        </w:tc>
        <w:tc>
          <w:tcPr>
            <w:tcW w:w="0" w:type="auto"/>
          </w:tcPr>
          <w:p w14:paraId="714E78ED"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4DB028B"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A01BBB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D81413F"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11211AC3" w14:textId="7301709D" w:rsidTr="000B0C15">
        <w:trPr>
          <w:trHeight w:val="300"/>
        </w:trPr>
        <w:tc>
          <w:tcPr>
            <w:tcW w:w="0" w:type="auto"/>
            <w:shd w:val="clear" w:color="auto" w:fill="auto"/>
            <w:noWrap/>
            <w:vAlign w:val="bottom"/>
            <w:hideMark/>
          </w:tcPr>
          <w:p w14:paraId="1B290E95" w14:textId="29C54CA4"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Difficulty Remembering</w:t>
            </w:r>
          </w:p>
        </w:tc>
        <w:tc>
          <w:tcPr>
            <w:tcW w:w="0" w:type="auto"/>
          </w:tcPr>
          <w:p w14:paraId="07E31030"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4A79296"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6621B6C2"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194A2781"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r w:rsidR="00D947F3" w:rsidRPr="000B0C15" w14:paraId="7AE182B9" w14:textId="6CBB9719" w:rsidTr="000B0C15">
        <w:trPr>
          <w:trHeight w:val="300"/>
        </w:trPr>
        <w:tc>
          <w:tcPr>
            <w:tcW w:w="0" w:type="auto"/>
            <w:shd w:val="clear" w:color="auto" w:fill="auto"/>
            <w:noWrap/>
            <w:vAlign w:val="bottom"/>
            <w:hideMark/>
          </w:tcPr>
          <w:p w14:paraId="3E0C59E5" w14:textId="2DC8AC7A" w:rsidR="00D947F3" w:rsidRPr="000B0C15" w:rsidRDefault="00D947F3" w:rsidP="00E2214D">
            <w:pPr>
              <w:spacing w:after="0" w:line="240" w:lineRule="auto"/>
              <w:rPr>
                <w:rFonts w:ascii="Times New Roman" w:eastAsia="Times New Roman" w:hAnsi="Times New Roman" w:cs="Times New Roman"/>
                <w:color w:val="000000"/>
                <w:kern w:val="0"/>
                <w14:ligatures w14:val="none"/>
              </w:rPr>
            </w:pPr>
            <w:r w:rsidRPr="000B0C15">
              <w:rPr>
                <w:rFonts w:ascii="Times New Roman" w:eastAsia="Times New Roman" w:hAnsi="Times New Roman" w:cs="Times New Roman"/>
                <w:color w:val="000000"/>
                <w:kern w:val="0"/>
                <w14:ligatures w14:val="none"/>
              </w:rPr>
              <w:t>Visual Problems</w:t>
            </w:r>
          </w:p>
        </w:tc>
        <w:tc>
          <w:tcPr>
            <w:tcW w:w="0" w:type="auto"/>
          </w:tcPr>
          <w:p w14:paraId="1CEC7FF4"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B7DBFF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20D401CD"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c>
          <w:tcPr>
            <w:tcW w:w="0" w:type="auto"/>
          </w:tcPr>
          <w:p w14:paraId="73A09749" w14:textId="77777777" w:rsidR="00D947F3" w:rsidRPr="000B0C15" w:rsidRDefault="00D947F3" w:rsidP="00E2214D">
            <w:pPr>
              <w:spacing w:after="0" w:line="240" w:lineRule="auto"/>
              <w:jc w:val="center"/>
              <w:rPr>
                <w:rFonts w:ascii="Times New Roman" w:eastAsia="Times New Roman" w:hAnsi="Times New Roman" w:cs="Times New Roman"/>
                <w:color w:val="000000"/>
                <w:kern w:val="0"/>
                <w14:ligatures w14:val="none"/>
              </w:rPr>
            </w:pPr>
          </w:p>
        </w:tc>
      </w:tr>
    </w:tbl>
    <w:p w14:paraId="7EE22BAE" w14:textId="77777777" w:rsidR="00C003AF" w:rsidRDefault="00C003AF" w:rsidP="00B16D6E">
      <w:pPr>
        <w:spacing w:line="480" w:lineRule="auto"/>
        <w:contextualSpacing/>
        <w:rPr>
          <w:rFonts w:ascii="Times New Roman" w:hAnsi="Times New Roman" w:cs="Times New Roman"/>
          <w:sz w:val="24"/>
          <w:szCs w:val="24"/>
        </w:rPr>
        <w:sectPr w:rsidR="00C003AF">
          <w:pgSz w:w="12240" w:h="15840"/>
          <w:pgMar w:top="1440" w:right="1440" w:bottom="1440" w:left="1440" w:header="720" w:footer="720" w:gutter="0"/>
          <w:cols w:space="720"/>
          <w:docGrid w:linePitch="360"/>
        </w:sectPr>
      </w:pPr>
    </w:p>
    <w:p w14:paraId="479437E3" w14:textId="3FB8479E" w:rsidR="00FE4733" w:rsidRDefault="00C003AF" w:rsidP="00B16D6E">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4. </w:t>
      </w:r>
      <w:r w:rsidR="00D45CDB">
        <w:rPr>
          <w:rFonts w:ascii="Times New Roman" w:hAnsi="Times New Roman" w:cs="Times New Roman"/>
          <w:sz w:val="24"/>
          <w:szCs w:val="24"/>
        </w:rPr>
        <w:t>Edge weights</w:t>
      </w:r>
      <w:r w:rsidR="009562BE">
        <w:rPr>
          <w:rFonts w:ascii="Times New Roman" w:hAnsi="Times New Roman" w:cs="Times New Roman"/>
          <w:sz w:val="24"/>
          <w:szCs w:val="24"/>
        </w:rPr>
        <w:t xml:space="preserve"> with 95% credible intervals </w:t>
      </w:r>
      <w:r w:rsidR="003966F8">
        <w:rPr>
          <w:rFonts w:ascii="Times New Roman" w:hAnsi="Times New Roman" w:cs="Times New Roman"/>
          <w:sz w:val="24"/>
          <w:szCs w:val="24"/>
        </w:rPr>
        <w:t>among participants with concussions (</w:t>
      </w:r>
      <w:r w:rsidR="003966F8" w:rsidRPr="003966F8">
        <w:rPr>
          <w:rFonts w:ascii="Times New Roman" w:hAnsi="Times New Roman" w:cs="Times New Roman"/>
          <w:i/>
          <w:iCs/>
          <w:sz w:val="24"/>
          <w:szCs w:val="24"/>
        </w:rPr>
        <w:t>n</w:t>
      </w:r>
      <w:r w:rsidR="003966F8">
        <w:rPr>
          <w:rFonts w:ascii="Times New Roman" w:hAnsi="Times New Roman" w:cs="Times New Roman"/>
          <w:sz w:val="24"/>
          <w:szCs w:val="24"/>
        </w:rPr>
        <w:t>=90)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336"/>
        <w:gridCol w:w="336"/>
        <w:gridCol w:w="336"/>
        <w:gridCol w:w="336"/>
        <w:gridCol w:w="336"/>
        <w:gridCol w:w="336"/>
        <w:gridCol w:w="336"/>
        <w:gridCol w:w="336"/>
        <w:gridCol w:w="336"/>
        <w:gridCol w:w="416"/>
        <w:gridCol w:w="416"/>
        <w:gridCol w:w="416"/>
        <w:gridCol w:w="416"/>
        <w:gridCol w:w="416"/>
        <w:gridCol w:w="416"/>
        <w:gridCol w:w="416"/>
        <w:gridCol w:w="416"/>
        <w:gridCol w:w="416"/>
        <w:gridCol w:w="416"/>
        <w:gridCol w:w="416"/>
        <w:gridCol w:w="416"/>
        <w:gridCol w:w="416"/>
      </w:tblGrid>
      <w:tr w:rsidR="00D45CDB" w:rsidRPr="00D45CDB" w14:paraId="42021058" w14:textId="76C52B9B" w:rsidTr="00C43C88">
        <w:trPr>
          <w:trHeight w:val="300"/>
        </w:trPr>
        <w:tc>
          <w:tcPr>
            <w:tcW w:w="0" w:type="auto"/>
            <w:shd w:val="clear" w:color="auto" w:fill="auto"/>
            <w:noWrap/>
            <w:vAlign w:val="bottom"/>
          </w:tcPr>
          <w:p w14:paraId="2301A10F" w14:textId="50CA9703" w:rsidR="00D45CDB" w:rsidRPr="00D45CDB" w:rsidRDefault="009562BE"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Symptoms</w:t>
            </w:r>
          </w:p>
        </w:tc>
        <w:tc>
          <w:tcPr>
            <w:tcW w:w="0" w:type="auto"/>
          </w:tcPr>
          <w:p w14:paraId="79B3E5FA" w14:textId="2BAA581F" w:rsidR="00D45CDB" w:rsidRPr="00D45CDB" w:rsidRDefault="00D45CDB" w:rsidP="00D45CDB">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w:t>
            </w:r>
          </w:p>
        </w:tc>
        <w:tc>
          <w:tcPr>
            <w:tcW w:w="0" w:type="auto"/>
          </w:tcPr>
          <w:p w14:paraId="33E3D9ED" w14:textId="3A6D8F9B"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w:t>
            </w:r>
          </w:p>
        </w:tc>
        <w:tc>
          <w:tcPr>
            <w:tcW w:w="0" w:type="auto"/>
          </w:tcPr>
          <w:p w14:paraId="01A8C108" w14:textId="42C170E1"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3.</w:t>
            </w:r>
          </w:p>
        </w:tc>
        <w:tc>
          <w:tcPr>
            <w:tcW w:w="0" w:type="auto"/>
          </w:tcPr>
          <w:p w14:paraId="2E7674B1" w14:textId="2BA0B968"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4.</w:t>
            </w:r>
          </w:p>
        </w:tc>
        <w:tc>
          <w:tcPr>
            <w:tcW w:w="0" w:type="auto"/>
          </w:tcPr>
          <w:p w14:paraId="11678185" w14:textId="1E03F613"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5.</w:t>
            </w:r>
          </w:p>
        </w:tc>
        <w:tc>
          <w:tcPr>
            <w:tcW w:w="0" w:type="auto"/>
          </w:tcPr>
          <w:p w14:paraId="4AE08F47" w14:textId="4762CFFA"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6.</w:t>
            </w:r>
          </w:p>
        </w:tc>
        <w:tc>
          <w:tcPr>
            <w:tcW w:w="0" w:type="auto"/>
          </w:tcPr>
          <w:p w14:paraId="631011B6" w14:textId="661EEBC5"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7.</w:t>
            </w:r>
          </w:p>
        </w:tc>
        <w:tc>
          <w:tcPr>
            <w:tcW w:w="0" w:type="auto"/>
          </w:tcPr>
          <w:p w14:paraId="7A8454F8" w14:textId="1CFB4F74"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8.</w:t>
            </w:r>
          </w:p>
        </w:tc>
        <w:tc>
          <w:tcPr>
            <w:tcW w:w="0" w:type="auto"/>
          </w:tcPr>
          <w:p w14:paraId="41BCB6D7" w14:textId="2835E2AD"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9.</w:t>
            </w:r>
          </w:p>
        </w:tc>
        <w:tc>
          <w:tcPr>
            <w:tcW w:w="0" w:type="auto"/>
          </w:tcPr>
          <w:p w14:paraId="7FBF1C9C" w14:textId="275F443D"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10.</w:t>
            </w:r>
          </w:p>
        </w:tc>
        <w:tc>
          <w:tcPr>
            <w:tcW w:w="0" w:type="auto"/>
          </w:tcPr>
          <w:p w14:paraId="61B989F3" w14:textId="2CDD5BC1"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11.</w:t>
            </w:r>
          </w:p>
        </w:tc>
        <w:tc>
          <w:tcPr>
            <w:tcW w:w="0" w:type="auto"/>
          </w:tcPr>
          <w:p w14:paraId="25EE2418" w14:textId="17605FDA"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12.</w:t>
            </w:r>
          </w:p>
        </w:tc>
        <w:tc>
          <w:tcPr>
            <w:tcW w:w="0" w:type="auto"/>
          </w:tcPr>
          <w:p w14:paraId="0526CB21" w14:textId="2D515CEB"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13.</w:t>
            </w:r>
          </w:p>
        </w:tc>
        <w:tc>
          <w:tcPr>
            <w:tcW w:w="0" w:type="auto"/>
          </w:tcPr>
          <w:p w14:paraId="3C4B612B" w14:textId="419F7924"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14.</w:t>
            </w:r>
          </w:p>
        </w:tc>
        <w:tc>
          <w:tcPr>
            <w:tcW w:w="0" w:type="auto"/>
          </w:tcPr>
          <w:p w14:paraId="32DB8098" w14:textId="1B91FCB9"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15.</w:t>
            </w:r>
          </w:p>
        </w:tc>
        <w:tc>
          <w:tcPr>
            <w:tcW w:w="0" w:type="auto"/>
          </w:tcPr>
          <w:p w14:paraId="29E1161F" w14:textId="0D90FEE2"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16.</w:t>
            </w:r>
          </w:p>
        </w:tc>
        <w:tc>
          <w:tcPr>
            <w:tcW w:w="0" w:type="auto"/>
          </w:tcPr>
          <w:p w14:paraId="3B1A6101" w14:textId="46DFC4E6"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17.</w:t>
            </w:r>
          </w:p>
        </w:tc>
        <w:tc>
          <w:tcPr>
            <w:tcW w:w="0" w:type="auto"/>
          </w:tcPr>
          <w:p w14:paraId="7E08309C" w14:textId="4D31A12F"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18.</w:t>
            </w:r>
          </w:p>
        </w:tc>
        <w:tc>
          <w:tcPr>
            <w:tcW w:w="0" w:type="auto"/>
          </w:tcPr>
          <w:p w14:paraId="1B3DDB4B" w14:textId="114EBD32"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19.</w:t>
            </w:r>
          </w:p>
        </w:tc>
        <w:tc>
          <w:tcPr>
            <w:tcW w:w="0" w:type="auto"/>
          </w:tcPr>
          <w:p w14:paraId="2F128139" w14:textId="4DAD411A"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20.</w:t>
            </w:r>
          </w:p>
        </w:tc>
        <w:tc>
          <w:tcPr>
            <w:tcW w:w="0" w:type="auto"/>
          </w:tcPr>
          <w:p w14:paraId="73F42B4A" w14:textId="507D056A"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21.</w:t>
            </w:r>
          </w:p>
        </w:tc>
        <w:tc>
          <w:tcPr>
            <w:tcW w:w="0" w:type="auto"/>
          </w:tcPr>
          <w:p w14:paraId="792DAFF0" w14:textId="0704EECD" w:rsidR="00D45CDB" w:rsidRPr="00D45CDB" w:rsidRDefault="00D45CDB"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22.</w:t>
            </w:r>
          </w:p>
        </w:tc>
      </w:tr>
      <w:tr w:rsidR="00D45CDB" w:rsidRPr="00D45CDB" w14:paraId="76153129" w14:textId="44E9B600" w:rsidTr="00C43C88">
        <w:trPr>
          <w:trHeight w:val="300"/>
        </w:trPr>
        <w:tc>
          <w:tcPr>
            <w:tcW w:w="0" w:type="auto"/>
            <w:shd w:val="clear" w:color="auto" w:fill="auto"/>
            <w:noWrap/>
            <w:vAlign w:val="bottom"/>
            <w:hideMark/>
          </w:tcPr>
          <w:p w14:paraId="3DD58EFE" w14:textId="37576861"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 </w:t>
            </w:r>
            <w:r w:rsidRPr="00D45CDB">
              <w:rPr>
                <w:rFonts w:ascii="Times New Roman" w:eastAsia="Times New Roman" w:hAnsi="Times New Roman" w:cs="Times New Roman"/>
                <w:color w:val="000000"/>
                <w:kern w:val="0"/>
                <w:sz w:val="16"/>
                <w:szCs w:val="16"/>
                <w14:ligatures w14:val="none"/>
              </w:rPr>
              <w:t>Headache</w:t>
            </w:r>
          </w:p>
        </w:tc>
        <w:tc>
          <w:tcPr>
            <w:tcW w:w="0" w:type="auto"/>
          </w:tcPr>
          <w:p w14:paraId="44DB8AD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69B7B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B9B30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06CAA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9940D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5A09B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36DF9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2CFE3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20A98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150A1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320BD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FC58D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F8018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5E941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643B9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4E74F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E9ACD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9801F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90C02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28FE2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A9D69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E9909F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1FC0CC29" w14:textId="60F14BC5" w:rsidTr="00C43C88">
        <w:trPr>
          <w:trHeight w:val="300"/>
        </w:trPr>
        <w:tc>
          <w:tcPr>
            <w:tcW w:w="0" w:type="auto"/>
            <w:shd w:val="clear" w:color="auto" w:fill="auto"/>
            <w:noWrap/>
            <w:vAlign w:val="bottom"/>
            <w:hideMark/>
          </w:tcPr>
          <w:p w14:paraId="260BDF24" w14:textId="5D327354"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2. </w:t>
            </w:r>
            <w:r w:rsidRPr="00D45CDB">
              <w:rPr>
                <w:rFonts w:ascii="Times New Roman" w:eastAsia="Times New Roman" w:hAnsi="Times New Roman" w:cs="Times New Roman"/>
                <w:color w:val="000000"/>
                <w:kern w:val="0"/>
                <w:sz w:val="16"/>
                <w:szCs w:val="16"/>
                <w14:ligatures w14:val="none"/>
              </w:rPr>
              <w:t>Nausea</w:t>
            </w:r>
          </w:p>
        </w:tc>
        <w:tc>
          <w:tcPr>
            <w:tcW w:w="0" w:type="auto"/>
          </w:tcPr>
          <w:p w14:paraId="307C3BA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0830E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490E9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A83F6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95A38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AFE3C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4D78B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1D17C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267E4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C6E76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A7EE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7E11A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F4C1C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BA906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42F0E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21736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556FA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A8C1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01998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6AEF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60175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6B2E0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25061A34" w14:textId="617B34B9" w:rsidTr="00C43C88">
        <w:trPr>
          <w:trHeight w:val="300"/>
        </w:trPr>
        <w:tc>
          <w:tcPr>
            <w:tcW w:w="0" w:type="auto"/>
            <w:shd w:val="clear" w:color="auto" w:fill="auto"/>
            <w:noWrap/>
            <w:vAlign w:val="bottom"/>
            <w:hideMark/>
          </w:tcPr>
          <w:p w14:paraId="4265018F" w14:textId="20139439"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3. </w:t>
            </w:r>
            <w:r w:rsidRPr="00D45CDB">
              <w:rPr>
                <w:rFonts w:ascii="Times New Roman" w:eastAsia="Times New Roman" w:hAnsi="Times New Roman" w:cs="Times New Roman"/>
                <w:color w:val="000000"/>
                <w:kern w:val="0"/>
                <w:sz w:val="16"/>
                <w:szCs w:val="16"/>
                <w14:ligatures w14:val="none"/>
              </w:rPr>
              <w:t>Vomiting</w:t>
            </w:r>
          </w:p>
        </w:tc>
        <w:tc>
          <w:tcPr>
            <w:tcW w:w="0" w:type="auto"/>
          </w:tcPr>
          <w:p w14:paraId="37F99B6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CC5B3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D45D2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5B199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F09F5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1D104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9E44E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C7335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09FC2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1C4D8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D7CFB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48BA3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A28FC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726E5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00613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9E51B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B2F34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2B3A3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661B6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358E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95FC6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00EA2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E3CEC93" w14:textId="350CC601" w:rsidTr="00C43C88">
        <w:trPr>
          <w:trHeight w:val="300"/>
        </w:trPr>
        <w:tc>
          <w:tcPr>
            <w:tcW w:w="0" w:type="auto"/>
            <w:shd w:val="clear" w:color="auto" w:fill="auto"/>
            <w:noWrap/>
            <w:vAlign w:val="bottom"/>
            <w:hideMark/>
          </w:tcPr>
          <w:p w14:paraId="7627F47C" w14:textId="601DE40B"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4. </w:t>
            </w:r>
            <w:r w:rsidRPr="00D45CDB">
              <w:rPr>
                <w:rFonts w:ascii="Times New Roman" w:eastAsia="Times New Roman" w:hAnsi="Times New Roman" w:cs="Times New Roman"/>
                <w:color w:val="000000"/>
                <w:kern w:val="0"/>
                <w:sz w:val="16"/>
                <w:szCs w:val="16"/>
                <w14:ligatures w14:val="none"/>
              </w:rPr>
              <w:t>Balance Problems</w:t>
            </w:r>
          </w:p>
        </w:tc>
        <w:tc>
          <w:tcPr>
            <w:tcW w:w="0" w:type="auto"/>
          </w:tcPr>
          <w:p w14:paraId="75DB30B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E86CB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A0788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37F41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9BA47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00629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A7E63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36D2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4587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59668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BF9DE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19F56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14E6C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E67F5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B1048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077E8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8E699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76CB6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663C1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1CC42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9DFF0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4DC1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61A420B4" w14:textId="70E97ED3" w:rsidTr="00C43C88">
        <w:trPr>
          <w:trHeight w:val="300"/>
        </w:trPr>
        <w:tc>
          <w:tcPr>
            <w:tcW w:w="0" w:type="auto"/>
            <w:shd w:val="clear" w:color="auto" w:fill="auto"/>
            <w:noWrap/>
            <w:vAlign w:val="bottom"/>
            <w:hideMark/>
          </w:tcPr>
          <w:p w14:paraId="524C7DD8" w14:textId="6425C32E"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5. </w:t>
            </w:r>
            <w:r w:rsidRPr="00D45CDB">
              <w:rPr>
                <w:rFonts w:ascii="Times New Roman" w:eastAsia="Times New Roman" w:hAnsi="Times New Roman" w:cs="Times New Roman"/>
                <w:color w:val="000000"/>
                <w:kern w:val="0"/>
                <w:sz w:val="16"/>
                <w:szCs w:val="16"/>
                <w14:ligatures w14:val="none"/>
              </w:rPr>
              <w:t>Dizziness</w:t>
            </w:r>
          </w:p>
        </w:tc>
        <w:tc>
          <w:tcPr>
            <w:tcW w:w="0" w:type="auto"/>
          </w:tcPr>
          <w:p w14:paraId="5B84BB6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15785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B778D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551A3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DC0FD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59879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725C9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578DE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ECEBA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1A549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2C11A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AE039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B3563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00707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E6C3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D9345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B9B58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7630F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42738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56508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5BAF5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61AEA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4DB14B0" w14:textId="212FFE4E" w:rsidTr="00C43C88">
        <w:trPr>
          <w:trHeight w:val="300"/>
        </w:trPr>
        <w:tc>
          <w:tcPr>
            <w:tcW w:w="0" w:type="auto"/>
            <w:shd w:val="clear" w:color="auto" w:fill="auto"/>
            <w:noWrap/>
            <w:vAlign w:val="bottom"/>
            <w:hideMark/>
          </w:tcPr>
          <w:p w14:paraId="70878D9A" w14:textId="03519E62"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6. </w:t>
            </w:r>
            <w:r w:rsidRPr="00D45CDB">
              <w:rPr>
                <w:rFonts w:ascii="Times New Roman" w:eastAsia="Times New Roman" w:hAnsi="Times New Roman" w:cs="Times New Roman"/>
                <w:color w:val="000000"/>
                <w:kern w:val="0"/>
                <w:sz w:val="16"/>
                <w:szCs w:val="16"/>
                <w14:ligatures w14:val="none"/>
              </w:rPr>
              <w:t>Fatigue</w:t>
            </w:r>
          </w:p>
        </w:tc>
        <w:tc>
          <w:tcPr>
            <w:tcW w:w="0" w:type="auto"/>
          </w:tcPr>
          <w:p w14:paraId="1B50429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172ED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6D9AD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2E540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5AF21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05B91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E3076F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51EFA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648DE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A57AE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69373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788C3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3BC11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6C5A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C6152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277B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C2454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E8327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E50D9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475E8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033B5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09271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49AA77E" w14:textId="1BC1B906" w:rsidTr="00C43C88">
        <w:trPr>
          <w:trHeight w:val="300"/>
        </w:trPr>
        <w:tc>
          <w:tcPr>
            <w:tcW w:w="0" w:type="auto"/>
            <w:shd w:val="clear" w:color="auto" w:fill="auto"/>
            <w:noWrap/>
            <w:vAlign w:val="bottom"/>
            <w:hideMark/>
          </w:tcPr>
          <w:p w14:paraId="63B555D7" w14:textId="20EDEB9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7. </w:t>
            </w:r>
            <w:r w:rsidRPr="00D45CDB">
              <w:rPr>
                <w:rFonts w:ascii="Times New Roman" w:eastAsia="Times New Roman" w:hAnsi="Times New Roman" w:cs="Times New Roman"/>
                <w:color w:val="000000"/>
                <w:kern w:val="0"/>
                <w:sz w:val="16"/>
                <w:szCs w:val="16"/>
                <w14:ligatures w14:val="none"/>
              </w:rPr>
              <w:t>Trouble Falling Asleep</w:t>
            </w:r>
          </w:p>
        </w:tc>
        <w:tc>
          <w:tcPr>
            <w:tcW w:w="0" w:type="auto"/>
          </w:tcPr>
          <w:p w14:paraId="3EAAF1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0EC16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1E2C6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37B97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D223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A044F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010BE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32FDE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4458E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1417E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E594F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8FB8D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E3EB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D7228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54548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3AD34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C8DCC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CBAEA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F7A15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F4953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0E25D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CDA8E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3972D74" w14:textId="19C45D61" w:rsidTr="00C43C88">
        <w:trPr>
          <w:trHeight w:val="300"/>
        </w:trPr>
        <w:tc>
          <w:tcPr>
            <w:tcW w:w="0" w:type="auto"/>
            <w:shd w:val="clear" w:color="auto" w:fill="auto"/>
            <w:noWrap/>
            <w:vAlign w:val="bottom"/>
            <w:hideMark/>
          </w:tcPr>
          <w:p w14:paraId="3C183D1A" w14:textId="6F4FCAEB"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8. </w:t>
            </w:r>
            <w:r w:rsidRPr="00D45CDB">
              <w:rPr>
                <w:rFonts w:ascii="Times New Roman" w:eastAsia="Times New Roman" w:hAnsi="Times New Roman" w:cs="Times New Roman"/>
                <w:color w:val="000000"/>
                <w:kern w:val="0"/>
                <w:sz w:val="16"/>
                <w:szCs w:val="16"/>
                <w14:ligatures w14:val="none"/>
              </w:rPr>
              <w:t>Sleeping More Than Usual</w:t>
            </w:r>
          </w:p>
        </w:tc>
        <w:tc>
          <w:tcPr>
            <w:tcW w:w="0" w:type="auto"/>
          </w:tcPr>
          <w:p w14:paraId="08ECEE5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80DFB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13545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83DB6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84A09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116DB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34ECC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6CFDD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52EFA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BFDB1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45C96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4BE3B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3F104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605CE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D977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BC7CC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0B392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9B7D3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201C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015C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4F15C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0239D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3CD1E7B3" w14:textId="33485B5E" w:rsidTr="00C43C88">
        <w:trPr>
          <w:trHeight w:val="300"/>
        </w:trPr>
        <w:tc>
          <w:tcPr>
            <w:tcW w:w="0" w:type="auto"/>
            <w:shd w:val="clear" w:color="auto" w:fill="auto"/>
            <w:noWrap/>
            <w:vAlign w:val="bottom"/>
            <w:hideMark/>
          </w:tcPr>
          <w:p w14:paraId="59B7762F" w14:textId="6529550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9. </w:t>
            </w:r>
            <w:r w:rsidRPr="00D45CDB">
              <w:rPr>
                <w:rFonts w:ascii="Times New Roman" w:eastAsia="Times New Roman" w:hAnsi="Times New Roman" w:cs="Times New Roman"/>
                <w:color w:val="000000"/>
                <w:kern w:val="0"/>
                <w:sz w:val="16"/>
                <w:szCs w:val="16"/>
                <w14:ligatures w14:val="none"/>
              </w:rPr>
              <w:t>Sleeping Less Than Usual</w:t>
            </w:r>
          </w:p>
        </w:tc>
        <w:tc>
          <w:tcPr>
            <w:tcW w:w="0" w:type="auto"/>
          </w:tcPr>
          <w:p w14:paraId="6E3DC80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2ED3E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83795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38729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9213E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13671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3CC21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EE128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4933F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5B2E5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0CE45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A0D4A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E5F74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4D5ED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3C24C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5B31B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8E3FD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352F6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68FAC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6A901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25D73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BDEFD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678B3405" w14:textId="617366DD" w:rsidTr="00C43C88">
        <w:trPr>
          <w:trHeight w:val="300"/>
        </w:trPr>
        <w:tc>
          <w:tcPr>
            <w:tcW w:w="0" w:type="auto"/>
            <w:shd w:val="clear" w:color="auto" w:fill="auto"/>
            <w:noWrap/>
            <w:vAlign w:val="bottom"/>
            <w:hideMark/>
          </w:tcPr>
          <w:p w14:paraId="5BB29E9C" w14:textId="1FF091BC"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10. </w:t>
            </w:r>
            <w:r w:rsidRPr="00D45CDB">
              <w:rPr>
                <w:rFonts w:ascii="Times New Roman" w:eastAsia="Times New Roman" w:hAnsi="Times New Roman" w:cs="Times New Roman"/>
                <w:color w:val="000000"/>
                <w:kern w:val="0"/>
                <w:sz w:val="16"/>
                <w:szCs w:val="16"/>
                <w14:ligatures w14:val="none"/>
              </w:rPr>
              <w:t>Drowsiness</w:t>
            </w:r>
          </w:p>
        </w:tc>
        <w:tc>
          <w:tcPr>
            <w:tcW w:w="0" w:type="auto"/>
          </w:tcPr>
          <w:p w14:paraId="6E7BA5A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8FEA5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1DD54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4BC6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1A348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5E0A1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A10AA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5236F0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684E9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9CD7C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0E68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C318C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3E05D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724BD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D3547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5B196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EAD15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6E151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2B80A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F2443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30579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9BF7C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6FE2EF03" w14:textId="7C5E6FE3" w:rsidTr="00C43C88">
        <w:trPr>
          <w:trHeight w:val="300"/>
        </w:trPr>
        <w:tc>
          <w:tcPr>
            <w:tcW w:w="0" w:type="auto"/>
            <w:shd w:val="clear" w:color="auto" w:fill="auto"/>
            <w:noWrap/>
            <w:vAlign w:val="bottom"/>
            <w:hideMark/>
          </w:tcPr>
          <w:p w14:paraId="625784FF" w14:textId="0D40D3FD"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11. </w:t>
            </w:r>
            <w:r w:rsidRPr="00D45CDB">
              <w:rPr>
                <w:rFonts w:ascii="Times New Roman" w:eastAsia="Times New Roman" w:hAnsi="Times New Roman" w:cs="Times New Roman"/>
                <w:color w:val="000000"/>
                <w:kern w:val="0"/>
                <w:sz w:val="16"/>
                <w:szCs w:val="16"/>
                <w14:ligatures w14:val="none"/>
              </w:rPr>
              <w:t>Sensitivity to Light</w:t>
            </w:r>
          </w:p>
        </w:tc>
        <w:tc>
          <w:tcPr>
            <w:tcW w:w="0" w:type="auto"/>
          </w:tcPr>
          <w:p w14:paraId="52961B0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97C71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BCA3C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F0EC1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9D72B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4699D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AC67E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1BEE1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8A30B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7BAB1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5F0CD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7D31A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F7591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21AA7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963CC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A7519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F14AB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CC58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6350B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1B794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0896F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94A3C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5A152030" w14:textId="5343E4FA" w:rsidTr="00C43C88">
        <w:trPr>
          <w:trHeight w:val="300"/>
        </w:trPr>
        <w:tc>
          <w:tcPr>
            <w:tcW w:w="0" w:type="auto"/>
            <w:shd w:val="clear" w:color="auto" w:fill="auto"/>
            <w:noWrap/>
            <w:vAlign w:val="bottom"/>
            <w:hideMark/>
          </w:tcPr>
          <w:p w14:paraId="6FF8465D" w14:textId="148E326C"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12. </w:t>
            </w:r>
            <w:r w:rsidRPr="00D45CDB">
              <w:rPr>
                <w:rFonts w:ascii="Times New Roman" w:eastAsia="Times New Roman" w:hAnsi="Times New Roman" w:cs="Times New Roman"/>
                <w:color w:val="000000"/>
                <w:kern w:val="0"/>
                <w:sz w:val="16"/>
                <w:szCs w:val="16"/>
                <w14:ligatures w14:val="none"/>
              </w:rPr>
              <w:t>Sensitivity to Noise</w:t>
            </w:r>
          </w:p>
        </w:tc>
        <w:tc>
          <w:tcPr>
            <w:tcW w:w="0" w:type="auto"/>
          </w:tcPr>
          <w:p w14:paraId="22B05CC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E486B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11632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BEDCF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2F00F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45B21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C82F4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CAF50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273B4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1ADB6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60D85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59339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B42E6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64E84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2EE05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C61B54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7399A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D9FB4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8A80D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7D26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321C6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79690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2A1A8011" w14:textId="454929C2" w:rsidTr="00C43C88">
        <w:trPr>
          <w:trHeight w:val="300"/>
        </w:trPr>
        <w:tc>
          <w:tcPr>
            <w:tcW w:w="0" w:type="auto"/>
            <w:shd w:val="clear" w:color="auto" w:fill="auto"/>
            <w:noWrap/>
            <w:vAlign w:val="bottom"/>
            <w:hideMark/>
          </w:tcPr>
          <w:p w14:paraId="7780AF9F" w14:textId="35FA554B"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13. </w:t>
            </w:r>
            <w:r w:rsidRPr="00D45CDB">
              <w:rPr>
                <w:rFonts w:ascii="Times New Roman" w:eastAsia="Times New Roman" w:hAnsi="Times New Roman" w:cs="Times New Roman"/>
                <w:color w:val="000000"/>
                <w:kern w:val="0"/>
                <w:sz w:val="16"/>
                <w:szCs w:val="16"/>
                <w14:ligatures w14:val="none"/>
              </w:rPr>
              <w:t>Irritability</w:t>
            </w:r>
          </w:p>
        </w:tc>
        <w:tc>
          <w:tcPr>
            <w:tcW w:w="0" w:type="auto"/>
          </w:tcPr>
          <w:p w14:paraId="1EDE4CF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3B704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4F37B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C4D35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ED7FD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4E01B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59174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DDDD7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86420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9FBC9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11DF1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A85C1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D3D2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3180A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223F4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E20C6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0309E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9F191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934AA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A479D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E3AA7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0E696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345E494A" w14:textId="103B26E8" w:rsidTr="00C43C88">
        <w:trPr>
          <w:trHeight w:val="300"/>
        </w:trPr>
        <w:tc>
          <w:tcPr>
            <w:tcW w:w="0" w:type="auto"/>
            <w:shd w:val="clear" w:color="auto" w:fill="auto"/>
            <w:noWrap/>
            <w:vAlign w:val="bottom"/>
            <w:hideMark/>
          </w:tcPr>
          <w:p w14:paraId="55AFD262" w14:textId="70F2287D"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14. </w:t>
            </w:r>
            <w:r w:rsidRPr="00D45CDB">
              <w:rPr>
                <w:rFonts w:ascii="Times New Roman" w:eastAsia="Times New Roman" w:hAnsi="Times New Roman" w:cs="Times New Roman"/>
                <w:color w:val="000000"/>
                <w:kern w:val="0"/>
                <w:sz w:val="16"/>
                <w:szCs w:val="16"/>
                <w14:ligatures w14:val="none"/>
              </w:rPr>
              <w:t>Sadness</w:t>
            </w:r>
          </w:p>
        </w:tc>
        <w:tc>
          <w:tcPr>
            <w:tcW w:w="0" w:type="auto"/>
          </w:tcPr>
          <w:p w14:paraId="5526DB0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ACBAA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81C48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FB75E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E5ED0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C36A3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EAC7F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06F23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867EB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B7494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83281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A611D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50537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9EFD7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6F3E3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B17D7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28449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DCD57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F6D48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44411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83025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FD0F9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BCCC026" w14:textId="5715B1A6" w:rsidTr="00C43C88">
        <w:trPr>
          <w:trHeight w:val="300"/>
        </w:trPr>
        <w:tc>
          <w:tcPr>
            <w:tcW w:w="0" w:type="auto"/>
            <w:shd w:val="clear" w:color="auto" w:fill="auto"/>
            <w:noWrap/>
            <w:vAlign w:val="bottom"/>
            <w:hideMark/>
          </w:tcPr>
          <w:p w14:paraId="202E5D39" w14:textId="2BD09769"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15. </w:t>
            </w:r>
            <w:r w:rsidRPr="00D45CDB">
              <w:rPr>
                <w:rFonts w:ascii="Times New Roman" w:eastAsia="Times New Roman" w:hAnsi="Times New Roman" w:cs="Times New Roman"/>
                <w:color w:val="000000"/>
                <w:kern w:val="0"/>
                <w:sz w:val="16"/>
                <w:szCs w:val="16"/>
                <w14:ligatures w14:val="none"/>
              </w:rPr>
              <w:t>Nervousness</w:t>
            </w:r>
          </w:p>
        </w:tc>
        <w:tc>
          <w:tcPr>
            <w:tcW w:w="0" w:type="auto"/>
          </w:tcPr>
          <w:p w14:paraId="2DBB162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4E4DE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0E9DE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76E7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AB0B5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DDF51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6B0A4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76173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666A0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FDA95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55530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6016A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4D23F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6A965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15B9E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89C54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61560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2D6D2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C2717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88212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6C81B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EBA7F8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000ABB89" w14:textId="1DF810E4" w:rsidTr="00C43C88">
        <w:trPr>
          <w:trHeight w:val="300"/>
        </w:trPr>
        <w:tc>
          <w:tcPr>
            <w:tcW w:w="0" w:type="auto"/>
            <w:shd w:val="clear" w:color="auto" w:fill="auto"/>
            <w:noWrap/>
            <w:vAlign w:val="bottom"/>
            <w:hideMark/>
          </w:tcPr>
          <w:p w14:paraId="48F436BD" w14:textId="00F30D8A"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16. </w:t>
            </w:r>
            <w:r w:rsidRPr="00D45CDB">
              <w:rPr>
                <w:rFonts w:ascii="Times New Roman" w:eastAsia="Times New Roman" w:hAnsi="Times New Roman" w:cs="Times New Roman"/>
                <w:color w:val="000000"/>
                <w:kern w:val="0"/>
                <w:sz w:val="16"/>
                <w:szCs w:val="16"/>
                <w14:ligatures w14:val="none"/>
              </w:rPr>
              <w:t>Feeling More Emotional</w:t>
            </w:r>
          </w:p>
        </w:tc>
        <w:tc>
          <w:tcPr>
            <w:tcW w:w="0" w:type="auto"/>
          </w:tcPr>
          <w:p w14:paraId="5BE4CEB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DA5AE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DF354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3DDAC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CFF58F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03DC0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3FA3B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7921F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17C85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6D3E0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F20BD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BCAA1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ACC5D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2E4F6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A8DFC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9DF2C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78286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B26B9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D5F2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B7462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0A9E9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737DB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2D11EE9C" w14:textId="36F87DC5" w:rsidTr="00C43C88">
        <w:trPr>
          <w:trHeight w:val="300"/>
        </w:trPr>
        <w:tc>
          <w:tcPr>
            <w:tcW w:w="0" w:type="auto"/>
            <w:shd w:val="clear" w:color="auto" w:fill="auto"/>
            <w:noWrap/>
            <w:vAlign w:val="bottom"/>
            <w:hideMark/>
          </w:tcPr>
          <w:p w14:paraId="36C91DBC" w14:textId="5195E352"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17. </w:t>
            </w:r>
            <w:r w:rsidRPr="00D45CDB">
              <w:rPr>
                <w:rFonts w:ascii="Times New Roman" w:eastAsia="Times New Roman" w:hAnsi="Times New Roman" w:cs="Times New Roman"/>
                <w:color w:val="000000"/>
                <w:kern w:val="0"/>
                <w:sz w:val="16"/>
                <w:szCs w:val="16"/>
                <w14:ligatures w14:val="none"/>
              </w:rPr>
              <w:t>Numbness or Tingling</w:t>
            </w:r>
          </w:p>
        </w:tc>
        <w:tc>
          <w:tcPr>
            <w:tcW w:w="0" w:type="auto"/>
          </w:tcPr>
          <w:p w14:paraId="5C867A2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09353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4C1D6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42EE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B6A51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E8E85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1D6CA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DD868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7DBBC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9ACFD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24244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9081F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FDBD3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51C2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A80CE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03974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CFD38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F23C6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051AC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E0536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EB6DF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E7036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5F24EA0C" w14:textId="38024A47" w:rsidTr="00C43C88">
        <w:trPr>
          <w:trHeight w:val="300"/>
        </w:trPr>
        <w:tc>
          <w:tcPr>
            <w:tcW w:w="0" w:type="auto"/>
            <w:shd w:val="clear" w:color="auto" w:fill="auto"/>
            <w:noWrap/>
            <w:vAlign w:val="bottom"/>
            <w:hideMark/>
          </w:tcPr>
          <w:p w14:paraId="23FBB4DC" w14:textId="2A3C674F"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18. </w:t>
            </w:r>
            <w:r w:rsidRPr="00D45CDB">
              <w:rPr>
                <w:rFonts w:ascii="Times New Roman" w:eastAsia="Times New Roman" w:hAnsi="Times New Roman" w:cs="Times New Roman"/>
                <w:color w:val="000000"/>
                <w:kern w:val="0"/>
                <w:sz w:val="16"/>
                <w:szCs w:val="16"/>
                <w14:ligatures w14:val="none"/>
              </w:rPr>
              <w:t>Feeling Slowed Down</w:t>
            </w:r>
          </w:p>
        </w:tc>
        <w:tc>
          <w:tcPr>
            <w:tcW w:w="0" w:type="auto"/>
          </w:tcPr>
          <w:p w14:paraId="0A561BC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73D86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4131E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CEE14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A6429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5602E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548A4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494ED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6326F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D996E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802F2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9EE82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E85EE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8CDCD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001A2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F887B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7C264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D4D8E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927D8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E6427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909F5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3D3A0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737EA036" w14:textId="552576CB" w:rsidTr="00C43C88">
        <w:trPr>
          <w:trHeight w:val="300"/>
        </w:trPr>
        <w:tc>
          <w:tcPr>
            <w:tcW w:w="0" w:type="auto"/>
            <w:shd w:val="clear" w:color="auto" w:fill="auto"/>
            <w:noWrap/>
            <w:vAlign w:val="bottom"/>
            <w:hideMark/>
          </w:tcPr>
          <w:p w14:paraId="2633BADC" w14:textId="4265BDBD"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19. </w:t>
            </w:r>
            <w:r w:rsidRPr="00D45CDB">
              <w:rPr>
                <w:rFonts w:ascii="Times New Roman" w:eastAsia="Times New Roman" w:hAnsi="Times New Roman" w:cs="Times New Roman"/>
                <w:color w:val="000000"/>
                <w:kern w:val="0"/>
                <w:sz w:val="16"/>
                <w:szCs w:val="16"/>
                <w14:ligatures w14:val="none"/>
              </w:rPr>
              <w:t>Feeling Mentally “Foggy”</w:t>
            </w:r>
          </w:p>
        </w:tc>
        <w:tc>
          <w:tcPr>
            <w:tcW w:w="0" w:type="auto"/>
          </w:tcPr>
          <w:p w14:paraId="29943E0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1B42B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DA5F1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C8F45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53C23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4EB2C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2E0F1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06D85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A5CD9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CD8A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56806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89E4F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4B33C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0DE73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6C940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77C96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764DB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90EC8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CFD37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F0217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40DD0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6B0BC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20BCF029" w14:textId="31D8FB03" w:rsidTr="00C43C88">
        <w:trPr>
          <w:trHeight w:val="300"/>
        </w:trPr>
        <w:tc>
          <w:tcPr>
            <w:tcW w:w="0" w:type="auto"/>
            <w:shd w:val="clear" w:color="auto" w:fill="auto"/>
            <w:noWrap/>
            <w:vAlign w:val="bottom"/>
            <w:hideMark/>
          </w:tcPr>
          <w:p w14:paraId="5BD533EC" w14:textId="0F8EF0CD"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20. </w:t>
            </w:r>
            <w:r w:rsidRPr="00D45CDB">
              <w:rPr>
                <w:rFonts w:ascii="Times New Roman" w:eastAsia="Times New Roman" w:hAnsi="Times New Roman" w:cs="Times New Roman"/>
                <w:color w:val="000000"/>
                <w:kern w:val="0"/>
                <w:sz w:val="16"/>
                <w:szCs w:val="16"/>
                <w14:ligatures w14:val="none"/>
              </w:rPr>
              <w:t>Difficulty Concentrating</w:t>
            </w:r>
          </w:p>
        </w:tc>
        <w:tc>
          <w:tcPr>
            <w:tcW w:w="0" w:type="auto"/>
          </w:tcPr>
          <w:p w14:paraId="1D35CBC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D6C85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CF820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69BD9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9B52D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C54F8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EB469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003AE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E01877"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176CB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B1858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5BC9C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22723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837BF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36CAF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14DCE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6AEB8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D94AB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1437A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A8E8F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FD8AD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C44EC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739CAED4" w14:textId="63A3548C" w:rsidTr="00C43C88">
        <w:trPr>
          <w:trHeight w:val="300"/>
        </w:trPr>
        <w:tc>
          <w:tcPr>
            <w:tcW w:w="0" w:type="auto"/>
            <w:shd w:val="clear" w:color="auto" w:fill="auto"/>
            <w:noWrap/>
            <w:vAlign w:val="bottom"/>
            <w:hideMark/>
          </w:tcPr>
          <w:p w14:paraId="0B561AA8" w14:textId="1D624384"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21. </w:t>
            </w:r>
            <w:r w:rsidRPr="00D45CDB">
              <w:rPr>
                <w:rFonts w:ascii="Times New Roman" w:eastAsia="Times New Roman" w:hAnsi="Times New Roman" w:cs="Times New Roman"/>
                <w:color w:val="000000"/>
                <w:kern w:val="0"/>
                <w:sz w:val="16"/>
                <w:szCs w:val="16"/>
                <w14:ligatures w14:val="none"/>
              </w:rPr>
              <w:t>Difficulty Remembering</w:t>
            </w:r>
          </w:p>
        </w:tc>
        <w:tc>
          <w:tcPr>
            <w:tcW w:w="0" w:type="auto"/>
          </w:tcPr>
          <w:p w14:paraId="014956A2"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8D2FC8"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6F0EE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358BA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3AEF4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F9D1B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BA010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C6075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15600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113C24"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3CFDE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E4818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EF722D"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FBF0B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4EFB3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09541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ECA72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D5CCC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1EA67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E4325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6B222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0A883C"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r w:rsidR="00D45CDB" w:rsidRPr="00D45CDB" w14:paraId="5170F6A7" w14:textId="2F23DDBC" w:rsidTr="00C43C88">
        <w:trPr>
          <w:trHeight w:val="300"/>
        </w:trPr>
        <w:tc>
          <w:tcPr>
            <w:tcW w:w="0" w:type="auto"/>
            <w:shd w:val="clear" w:color="auto" w:fill="auto"/>
            <w:noWrap/>
            <w:vAlign w:val="bottom"/>
            <w:hideMark/>
          </w:tcPr>
          <w:p w14:paraId="5CEBEA35" w14:textId="632D9D9C"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 xml:space="preserve">22. </w:t>
            </w:r>
            <w:r w:rsidRPr="00D45CDB">
              <w:rPr>
                <w:rFonts w:ascii="Times New Roman" w:eastAsia="Times New Roman" w:hAnsi="Times New Roman" w:cs="Times New Roman"/>
                <w:color w:val="000000"/>
                <w:kern w:val="0"/>
                <w:sz w:val="16"/>
                <w:szCs w:val="16"/>
                <w14:ligatures w14:val="none"/>
              </w:rPr>
              <w:t>Visual Problems</w:t>
            </w:r>
          </w:p>
        </w:tc>
        <w:tc>
          <w:tcPr>
            <w:tcW w:w="0" w:type="auto"/>
          </w:tcPr>
          <w:p w14:paraId="6184E25F"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ED3EA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89C5AA"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102DE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BCD77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5A3026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21EA9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31424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C76F3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023BE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C15CE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16863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FE5489"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FDBA13"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D84E7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547ADF6"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E971B5"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BC2791"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468E10"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C4D1F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EB85FAE"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3B535B" w14:textId="77777777" w:rsidR="00D45CDB" w:rsidRPr="00D45CDB" w:rsidRDefault="00D45CDB" w:rsidP="00130E53">
            <w:pPr>
              <w:spacing w:after="0" w:line="240" w:lineRule="auto"/>
              <w:rPr>
                <w:rFonts w:ascii="Times New Roman" w:eastAsia="Times New Roman" w:hAnsi="Times New Roman" w:cs="Times New Roman"/>
                <w:color w:val="000000"/>
                <w:kern w:val="0"/>
                <w:sz w:val="16"/>
                <w:szCs w:val="16"/>
                <w14:ligatures w14:val="none"/>
              </w:rPr>
            </w:pPr>
          </w:p>
        </w:tc>
      </w:tr>
    </w:tbl>
    <w:p w14:paraId="4581E381" w14:textId="5FCD82D0" w:rsidR="003966F8" w:rsidRDefault="003966F8" w:rsidP="00B16D6E">
      <w:pPr>
        <w:spacing w:line="480" w:lineRule="auto"/>
        <w:contextualSpacing/>
        <w:rPr>
          <w:rFonts w:ascii="Times New Roman" w:hAnsi="Times New Roman" w:cs="Times New Roman"/>
          <w:sz w:val="24"/>
          <w:szCs w:val="24"/>
        </w:rPr>
      </w:pPr>
    </w:p>
    <w:p w14:paraId="6A20404C" w14:textId="77777777" w:rsidR="003966F8" w:rsidRDefault="003966F8">
      <w:pPr>
        <w:rPr>
          <w:rFonts w:ascii="Times New Roman" w:hAnsi="Times New Roman" w:cs="Times New Roman"/>
          <w:sz w:val="24"/>
          <w:szCs w:val="24"/>
        </w:rPr>
      </w:pPr>
      <w:r>
        <w:rPr>
          <w:rFonts w:ascii="Times New Roman" w:hAnsi="Times New Roman" w:cs="Times New Roman"/>
          <w:sz w:val="24"/>
          <w:szCs w:val="24"/>
        </w:rPr>
        <w:br w:type="page"/>
      </w:r>
    </w:p>
    <w:p w14:paraId="724FA289" w14:textId="2C844AC6" w:rsidR="003966F8" w:rsidRDefault="003966F8" w:rsidP="003966F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w:t>
      </w:r>
      <w:r>
        <w:rPr>
          <w:rFonts w:ascii="Times New Roman" w:hAnsi="Times New Roman" w:cs="Times New Roman"/>
          <w:sz w:val="24"/>
          <w:szCs w:val="24"/>
        </w:rPr>
        <w:t>5</w:t>
      </w:r>
      <w:r>
        <w:rPr>
          <w:rFonts w:ascii="Times New Roman" w:hAnsi="Times New Roman" w:cs="Times New Roman"/>
          <w:sz w:val="24"/>
          <w:szCs w:val="24"/>
        </w:rPr>
        <w:t xml:space="preserve">. Edge weights with 95% credible intervals among </w:t>
      </w:r>
      <w:r>
        <w:rPr>
          <w:rFonts w:ascii="Times New Roman" w:hAnsi="Times New Roman" w:cs="Times New Roman"/>
          <w:sz w:val="24"/>
          <w:szCs w:val="24"/>
        </w:rPr>
        <w:t xml:space="preserve">control </w:t>
      </w:r>
      <w:r>
        <w:rPr>
          <w:rFonts w:ascii="Times New Roman" w:hAnsi="Times New Roman" w:cs="Times New Roman"/>
          <w:sz w:val="24"/>
          <w:szCs w:val="24"/>
        </w:rPr>
        <w:t>participants with</w:t>
      </w:r>
      <w:r>
        <w:rPr>
          <w:rFonts w:ascii="Times New Roman" w:hAnsi="Times New Roman" w:cs="Times New Roman"/>
          <w:sz w:val="24"/>
          <w:szCs w:val="24"/>
        </w:rPr>
        <w:t>out</w:t>
      </w:r>
      <w:r>
        <w:rPr>
          <w:rFonts w:ascii="Times New Roman" w:hAnsi="Times New Roman" w:cs="Times New Roman"/>
          <w:sz w:val="24"/>
          <w:szCs w:val="24"/>
        </w:rPr>
        <w:t xml:space="preserve"> concussions (</w:t>
      </w:r>
      <w:r w:rsidRPr="003966F8">
        <w:rPr>
          <w:rFonts w:ascii="Times New Roman" w:hAnsi="Times New Roman" w:cs="Times New Roman"/>
          <w:i/>
          <w:iCs/>
          <w:sz w:val="24"/>
          <w:szCs w:val="24"/>
        </w:rPr>
        <w:t>n</w:t>
      </w:r>
      <w:r>
        <w:rPr>
          <w:rFonts w:ascii="Times New Roman" w:hAnsi="Times New Roman" w:cs="Times New Roman"/>
          <w:sz w:val="24"/>
          <w:szCs w:val="24"/>
        </w:rPr>
        <w:t>=</w:t>
      </w:r>
      <w:r>
        <w:rPr>
          <w:rFonts w:ascii="Times New Roman" w:hAnsi="Times New Roman" w:cs="Times New Roman"/>
          <w:sz w:val="24"/>
          <w:szCs w:val="24"/>
        </w:rPr>
        <w:t>261</w:t>
      </w:r>
      <w:r>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336"/>
        <w:gridCol w:w="336"/>
        <w:gridCol w:w="336"/>
        <w:gridCol w:w="336"/>
        <w:gridCol w:w="336"/>
        <w:gridCol w:w="336"/>
        <w:gridCol w:w="336"/>
        <w:gridCol w:w="336"/>
        <w:gridCol w:w="336"/>
        <w:gridCol w:w="416"/>
        <w:gridCol w:w="416"/>
        <w:gridCol w:w="416"/>
        <w:gridCol w:w="416"/>
        <w:gridCol w:w="416"/>
        <w:gridCol w:w="416"/>
        <w:gridCol w:w="416"/>
        <w:gridCol w:w="416"/>
        <w:gridCol w:w="416"/>
        <w:gridCol w:w="416"/>
        <w:gridCol w:w="416"/>
        <w:gridCol w:w="416"/>
        <w:gridCol w:w="416"/>
      </w:tblGrid>
      <w:tr w:rsidR="003966F8" w:rsidRPr="00D45CDB" w14:paraId="21EA1428" w14:textId="77777777" w:rsidTr="00130E53">
        <w:trPr>
          <w:trHeight w:val="300"/>
        </w:trPr>
        <w:tc>
          <w:tcPr>
            <w:tcW w:w="0" w:type="auto"/>
            <w:shd w:val="clear" w:color="auto" w:fill="auto"/>
            <w:noWrap/>
            <w:vAlign w:val="bottom"/>
          </w:tcPr>
          <w:p w14:paraId="741B566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Symptoms</w:t>
            </w:r>
          </w:p>
        </w:tc>
        <w:tc>
          <w:tcPr>
            <w:tcW w:w="0" w:type="auto"/>
          </w:tcPr>
          <w:p w14:paraId="57CFB3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w:t>
            </w:r>
          </w:p>
        </w:tc>
        <w:tc>
          <w:tcPr>
            <w:tcW w:w="0" w:type="auto"/>
          </w:tcPr>
          <w:p w14:paraId="56177B29"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w:t>
            </w:r>
          </w:p>
        </w:tc>
        <w:tc>
          <w:tcPr>
            <w:tcW w:w="0" w:type="auto"/>
          </w:tcPr>
          <w:p w14:paraId="5DDCB7FF"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3.</w:t>
            </w:r>
          </w:p>
        </w:tc>
        <w:tc>
          <w:tcPr>
            <w:tcW w:w="0" w:type="auto"/>
          </w:tcPr>
          <w:p w14:paraId="778BA53F"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4.</w:t>
            </w:r>
          </w:p>
        </w:tc>
        <w:tc>
          <w:tcPr>
            <w:tcW w:w="0" w:type="auto"/>
          </w:tcPr>
          <w:p w14:paraId="434F6C81"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5.</w:t>
            </w:r>
          </w:p>
        </w:tc>
        <w:tc>
          <w:tcPr>
            <w:tcW w:w="0" w:type="auto"/>
          </w:tcPr>
          <w:p w14:paraId="59026C33"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6.</w:t>
            </w:r>
          </w:p>
        </w:tc>
        <w:tc>
          <w:tcPr>
            <w:tcW w:w="0" w:type="auto"/>
          </w:tcPr>
          <w:p w14:paraId="4CFDCA7A"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7.</w:t>
            </w:r>
          </w:p>
        </w:tc>
        <w:tc>
          <w:tcPr>
            <w:tcW w:w="0" w:type="auto"/>
          </w:tcPr>
          <w:p w14:paraId="3F4D7E04"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8.</w:t>
            </w:r>
          </w:p>
        </w:tc>
        <w:tc>
          <w:tcPr>
            <w:tcW w:w="0" w:type="auto"/>
          </w:tcPr>
          <w:p w14:paraId="1AE8352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9.</w:t>
            </w:r>
          </w:p>
        </w:tc>
        <w:tc>
          <w:tcPr>
            <w:tcW w:w="0" w:type="auto"/>
          </w:tcPr>
          <w:p w14:paraId="594CAB08"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10.</w:t>
            </w:r>
          </w:p>
        </w:tc>
        <w:tc>
          <w:tcPr>
            <w:tcW w:w="0" w:type="auto"/>
          </w:tcPr>
          <w:p w14:paraId="6D4A27C6"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11.</w:t>
            </w:r>
          </w:p>
        </w:tc>
        <w:tc>
          <w:tcPr>
            <w:tcW w:w="0" w:type="auto"/>
          </w:tcPr>
          <w:p w14:paraId="50E4B6EA"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12.</w:t>
            </w:r>
          </w:p>
        </w:tc>
        <w:tc>
          <w:tcPr>
            <w:tcW w:w="0" w:type="auto"/>
          </w:tcPr>
          <w:p w14:paraId="7149FCB5"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13.</w:t>
            </w:r>
          </w:p>
        </w:tc>
        <w:tc>
          <w:tcPr>
            <w:tcW w:w="0" w:type="auto"/>
          </w:tcPr>
          <w:p w14:paraId="3E709375"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14.</w:t>
            </w:r>
          </w:p>
        </w:tc>
        <w:tc>
          <w:tcPr>
            <w:tcW w:w="0" w:type="auto"/>
          </w:tcPr>
          <w:p w14:paraId="7FD5B1F6"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15.</w:t>
            </w:r>
          </w:p>
        </w:tc>
        <w:tc>
          <w:tcPr>
            <w:tcW w:w="0" w:type="auto"/>
          </w:tcPr>
          <w:p w14:paraId="44192EFE"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16.</w:t>
            </w:r>
          </w:p>
        </w:tc>
        <w:tc>
          <w:tcPr>
            <w:tcW w:w="0" w:type="auto"/>
          </w:tcPr>
          <w:p w14:paraId="152C8D3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17.</w:t>
            </w:r>
          </w:p>
        </w:tc>
        <w:tc>
          <w:tcPr>
            <w:tcW w:w="0" w:type="auto"/>
          </w:tcPr>
          <w:p w14:paraId="6932EAC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18.</w:t>
            </w:r>
          </w:p>
        </w:tc>
        <w:tc>
          <w:tcPr>
            <w:tcW w:w="0" w:type="auto"/>
          </w:tcPr>
          <w:p w14:paraId="61667032"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19.</w:t>
            </w:r>
          </w:p>
        </w:tc>
        <w:tc>
          <w:tcPr>
            <w:tcW w:w="0" w:type="auto"/>
          </w:tcPr>
          <w:p w14:paraId="31EB1112"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20.</w:t>
            </w:r>
          </w:p>
        </w:tc>
        <w:tc>
          <w:tcPr>
            <w:tcW w:w="0" w:type="auto"/>
          </w:tcPr>
          <w:p w14:paraId="21FAB064"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21.</w:t>
            </w:r>
          </w:p>
        </w:tc>
        <w:tc>
          <w:tcPr>
            <w:tcW w:w="0" w:type="auto"/>
          </w:tcPr>
          <w:p w14:paraId="294D9F6E"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22.</w:t>
            </w:r>
          </w:p>
        </w:tc>
      </w:tr>
      <w:tr w:rsidR="003966F8" w:rsidRPr="00D45CDB" w14:paraId="7528D8A0" w14:textId="77777777" w:rsidTr="00130E53">
        <w:trPr>
          <w:trHeight w:val="300"/>
        </w:trPr>
        <w:tc>
          <w:tcPr>
            <w:tcW w:w="0" w:type="auto"/>
            <w:shd w:val="clear" w:color="auto" w:fill="auto"/>
            <w:noWrap/>
            <w:vAlign w:val="bottom"/>
            <w:hideMark/>
          </w:tcPr>
          <w:p w14:paraId="2C140A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 Headache</w:t>
            </w:r>
          </w:p>
        </w:tc>
        <w:tc>
          <w:tcPr>
            <w:tcW w:w="0" w:type="auto"/>
          </w:tcPr>
          <w:p w14:paraId="17D6B99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9B730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98E03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CDD429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507AB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7F97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F6AD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C79A3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7D5F6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C2083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C16A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138F3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6A82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0DC2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DC26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BB87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5264B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EF06F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EB120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1EE69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80FF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C776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415EDC32" w14:textId="77777777" w:rsidTr="00130E53">
        <w:trPr>
          <w:trHeight w:val="300"/>
        </w:trPr>
        <w:tc>
          <w:tcPr>
            <w:tcW w:w="0" w:type="auto"/>
            <w:shd w:val="clear" w:color="auto" w:fill="auto"/>
            <w:noWrap/>
            <w:vAlign w:val="bottom"/>
            <w:hideMark/>
          </w:tcPr>
          <w:p w14:paraId="3B0B5D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 Nausea</w:t>
            </w:r>
          </w:p>
        </w:tc>
        <w:tc>
          <w:tcPr>
            <w:tcW w:w="0" w:type="auto"/>
          </w:tcPr>
          <w:p w14:paraId="3E0336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578F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2A27F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4B83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FDA08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0409E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FB9E0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E97F1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BCFF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A7836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68DD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16F9A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74881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95769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F3DE2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9DF00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0D49E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D900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E9AA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33422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7E24C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5649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5E246EE" w14:textId="77777777" w:rsidTr="00130E53">
        <w:trPr>
          <w:trHeight w:val="300"/>
        </w:trPr>
        <w:tc>
          <w:tcPr>
            <w:tcW w:w="0" w:type="auto"/>
            <w:shd w:val="clear" w:color="auto" w:fill="auto"/>
            <w:noWrap/>
            <w:vAlign w:val="bottom"/>
            <w:hideMark/>
          </w:tcPr>
          <w:p w14:paraId="6F322E7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3. Vomiting</w:t>
            </w:r>
          </w:p>
        </w:tc>
        <w:tc>
          <w:tcPr>
            <w:tcW w:w="0" w:type="auto"/>
          </w:tcPr>
          <w:p w14:paraId="732EB12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4EF8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914D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5211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715DD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2B379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004DD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B6C4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8F51C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41EC4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12529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F702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2624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5C1F2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2419B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FBA00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3713D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02181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623E0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F1BA0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7B711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AD8C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7C7D0FD" w14:textId="77777777" w:rsidTr="00130E53">
        <w:trPr>
          <w:trHeight w:val="300"/>
        </w:trPr>
        <w:tc>
          <w:tcPr>
            <w:tcW w:w="0" w:type="auto"/>
            <w:shd w:val="clear" w:color="auto" w:fill="auto"/>
            <w:noWrap/>
            <w:vAlign w:val="bottom"/>
            <w:hideMark/>
          </w:tcPr>
          <w:p w14:paraId="34C7F67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4. Balance Problems</w:t>
            </w:r>
          </w:p>
        </w:tc>
        <w:tc>
          <w:tcPr>
            <w:tcW w:w="0" w:type="auto"/>
          </w:tcPr>
          <w:p w14:paraId="76483E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8ECE3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89AA8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60171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62DEF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0F9A9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AB7BC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B8A68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D8B6E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EE529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E2CA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8784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0197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22B54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91F0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C1CBA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ADE2A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DE55E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9147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6DB3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9C860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CFA3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61A8305" w14:textId="77777777" w:rsidTr="00130E53">
        <w:trPr>
          <w:trHeight w:val="300"/>
        </w:trPr>
        <w:tc>
          <w:tcPr>
            <w:tcW w:w="0" w:type="auto"/>
            <w:shd w:val="clear" w:color="auto" w:fill="auto"/>
            <w:noWrap/>
            <w:vAlign w:val="bottom"/>
            <w:hideMark/>
          </w:tcPr>
          <w:p w14:paraId="17A92DE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5. Dizziness</w:t>
            </w:r>
          </w:p>
        </w:tc>
        <w:tc>
          <w:tcPr>
            <w:tcW w:w="0" w:type="auto"/>
          </w:tcPr>
          <w:p w14:paraId="50531FB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F52B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9FA7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FB15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65820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3927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C02DF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B1204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2FDD5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4B50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5E64C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4BFBA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032BA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ADD5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E4357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E4D9C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8340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5B761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CD04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28ED2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1FE70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F0132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3B20E7E5" w14:textId="77777777" w:rsidTr="00130E53">
        <w:trPr>
          <w:trHeight w:val="300"/>
        </w:trPr>
        <w:tc>
          <w:tcPr>
            <w:tcW w:w="0" w:type="auto"/>
            <w:shd w:val="clear" w:color="auto" w:fill="auto"/>
            <w:noWrap/>
            <w:vAlign w:val="bottom"/>
            <w:hideMark/>
          </w:tcPr>
          <w:p w14:paraId="222153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6. Fatigue</w:t>
            </w:r>
          </w:p>
        </w:tc>
        <w:tc>
          <w:tcPr>
            <w:tcW w:w="0" w:type="auto"/>
          </w:tcPr>
          <w:p w14:paraId="7381931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F478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BADC8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AA34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B4B03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D7F05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2BF75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BCDE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B3DE6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6730C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C791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21AB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C214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97A59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B890F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9CFD1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A5194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C81AD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BAF76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B245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1939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BBA7C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979F114" w14:textId="77777777" w:rsidTr="00130E53">
        <w:trPr>
          <w:trHeight w:val="300"/>
        </w:trPr>
        <w:tc>
          <w:tcPr>
            <w:tcW w:w="0" w:type="auto"/>
            <w:shd w:val="clear" w:color="auto" w:fill="auto"/>
            <w:noWrap/>
            <w:vAlign w:val="bottom"/>
            <w:hideMark/>
          </w:tcPr>
          <w:p w14:paraId="786D0B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7. Trouble Falling Asleep</w:t>
            </w:r>
          </w:p>
        </w:tc>
        <w:tc>
          <w:tcPr>
            <w:tcW w:w="0" w:type="auto"/>
          </w:tcPr>
          <w:p w14:paraId="0A55153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1B31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358C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54320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0FF80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AB1B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4915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BB1F6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B052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4DD5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12EC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0506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C56B7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B7EE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588C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1D3D2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BEF37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8F7D1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BEB92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D269F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38A75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7870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717FC728" w14:textId="77777777" w:rsidTr="00130E53">
        <w:trPr>
          <w:trHeight w:val="300"/>
        </w:trPr>
        <w:tc>
          <w:tcPr>
            <w:tcW w:w="0" w:type="auto"/>
            <w:shd w:val="clear" w:color="auto" w:fill="auto"/>
            <w:noWrap/>
            <w:vAlign w:val="bottom"/>
            <w:hideMark/>
          </w:tcPr>
          <w:p w14:paraId="2622465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8. Sleeping More Than Usual</w:t>
            </w:r>
          </w:p>
        </w:tc>
        <w:tc>
          <w:tcPr>
            <w:tcW w:w="0" w:type="auto"/>
          </w:tcPr>
          <w:p w14:paraId="0BF1225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BE45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7A7C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F9D34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2B7FA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CDAF8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D43AF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E6FCE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812EB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E911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3FBD8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57629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6D7C9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5188D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FC889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10B7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5B02F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8D49B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51F41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0D94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F7BE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64723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2CF778C1" w14:textId="77777777" w:rsidTr="00130E53">
        <w:trPr>
          <w:trHeight w:val="300"/>
        </w:trPr>
        <w:tc>
          <w:tcPr>
            <w:tcW w:w="0" w:type="auto"/>
            <w:shd w:val="clear" w:color="auto" w:fill="auto"/>
            <w:noWrap/>
            <w:vAlign w:val="bottom"/>
            <w:hideMark/>
          </w:tcPr>
          <w:p w14:paraId="4E0835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9. Sleeping Less Than Usual</w:t>
            </w:r>
          </w:p>
        </w:tc>
        <w:tc>
          <w:tcPr>
            <w:tcW w:w="0" w:type="auto"/>
          </w:tcPr>
          <w:p w14:paraId="2BF6860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8025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1CA55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FF282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B5746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3F91B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C72FA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7C807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5880A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4BC44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B5DA8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8DDEE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AD77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C9527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6DD9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3B12E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50D5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178DB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A448E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8E5C5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79C1A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0654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20A5E60" w14:textId="77777777" w:rsidTr="00130E53">
        <w:trPr>
          <w:trHeight w:val="300"/>
        </w:trPr>
        <w:tc>
          <w:tcPr>
            <w:tcW w:w="0" w:type="auto"/>
            <w:shd w:val="clear" w:color="auto" w:fill="auto"/>
            <w:noWrap/>
            <w:vAlign w:val="bottom"/>
            <w:hideMark/>
          </w:tcPr>
          <w:p w14:paraId="2CE04DD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10. Drowsiness</w:t>
            </w:r>
          </w:p>
        </w:tc>
        <w:tc>
          <w:tcPr>
            <w:tcW w:w="0" w:type="auto"/>
          </w:tcPr>
          <w:p w14:paraId="341727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4486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FA55C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B94E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0ACE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AF7D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78442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DB93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BE9D8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AD6FC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A4E5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FE93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6A60C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0FF4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35311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A95A9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05D3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A059A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9D4A9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436F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1F299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8C64F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36D9448C" w14:textId="77777777" w:rsidTr="00130E53">
        <w:trPr>
          <w:trHeight w:val="300"/>
        </w:trPr>
        <w:tc>
          <w:tcPr>
            <w:tcW w:w="0" w:type="auto"/>
            <w:shd w:val="clear" w:color="auto" w:fill="auto"/>
            <w:noWrap/>
            <w:vAlign w:val="bottom"/>
            <w:hideMark/>
          </w:tcPr>
          <w:p w14:paraId="72D372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11. Sensitivity to Light</w:t>
            </w:r>
          </w:p>
        </w:tc>
        <w:tc>
          <w:tcPr>
            <w:tcW w:w="0" w:type="auto"/>
          </w:tcPr>
          <w:p w14:paraId="34D79D2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B39CC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927B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95C5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5B7AC1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5113C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702F4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D19D6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90CC5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FB0C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2DAC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42C1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FA78A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F452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156C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E8A6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4A749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67D15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D70CE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172EB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682E2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BF31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695E824" w14:textId="77777777" w:rsidTr="00130E53">
        <w:trPr>
          <w:trHeight w:val="300"/>
        </w:trPr>
        <w:tc>
          <w:tcPr>
            <w:tcW w:w="0" w:type="auto"/>
            <w:shd w:val="clear" w:color="auto" w:fill="auto"/>
            <w:noWrap/>
            <w:vAlign w:val="bottom"/>
            <w:hideMark/>
          </w:tcPr>
          <w:p w14:paraId="482790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12. Sensitivity to Noise</w:t>
            </w:r>
          </w:p>
        </w:tc>
        <w:tc>
          <w:tcPr>
            <w:tcW w:w="0" w:type="auto"/>
          </w:tcPr>
          <w:p w14:paraId="30D37F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D9657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1713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4F0E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F519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DDC1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43974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0FD8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0412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594CC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E332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05F8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09ADB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5A18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7089F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69DDF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7606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D6FEC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F9E9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7BA9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18C2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F463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4F1AD574" w14:textId="77777777" w:rsidTr="00130E53">
        <w:trPr>
          <w:trHeight w:val="300"/>
        </w:trPr>
        <w:tc>
          <w:tcPr>
            <w:tcW w:w="0" w:type="auto"/>
            <w:shd w:val="clear" w:color="auto" w:fill="auto"/>
            <w:noWrap/>
            <w:vAlign w:val="bottom"/>
            <w:hideMark/>
          </w:tcPr>
          <w:p w14:paraId="4FF78D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13. Irritability</w:t>
            </w:r>
          </w:p>
        </w:tc>
        <w:tc>
          <w:tcPr>
            <w:tcW w:w="0" w:type="auto"/>
          </w:tcPr>
          <w:p w14:paraId="67054B4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259E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3BF8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BE90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AC390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1573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F33BB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4595D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916CA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0355C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FEBC2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8651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FD39E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A34C9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BE892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A1B6B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EBD19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D372E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EBEFD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5D08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28CBA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191A8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F4952E5" w14:textId="77777777" w:rsidTr="00130E53">
        <w:trPr>
          <w:trHeight w:val="300"/>
        </w:trPr>
        <w:tc>
          <w:tcPr>
            <w:tcW w:w="0" w:type="auto"/>
            <w:shd w:val="clear" w:color="auto" w:fill="auto"/>
            <w:noWrap/>
            <w:vAlign w:val="bottom"/>
            <w:hideMark/>
          </w:tcPr>
          <w:p w14:paraId="537B900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14. Sadness</w:t>
            </w:r>
          </w:p>
        </w:tc>
        <w:tc>
          <w:tcPr>
            <w:tcW w:w="0" w:type="auto"/>
          </w:tcPr>
          <w:p w14:paraId="4650D13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778DD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8A31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96E9C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9366B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D831C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FA7B3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565B6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FD578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12EEF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656FC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7E62D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A381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9A44C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4D991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F667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F95E5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A5306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3EE8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77388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C0644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D35A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AEB3FC1" w14:textId="77777777" w:rsidTr="00130E53">
        <w:trPr>
          <w:trHeight w:val="300"/>
        </w:trPr>
        <w:tc>
          <w:tcPr>
            <w:tcW w:w="0" w:type="auto"/>
            <w:shd w:val="clear" w:color="auto" w:fill="auto"/>
            <w:noWrap/>
            <w:vAlign w:val="bottom"/>
            <w:hideMark/>
          </w:tcPr>
          <w:p w14:paraId="0AFDE4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15. Nervousness</w:t>
            </w:r>
          </w:p>
        </w:tc>
        <w:tc>
          <w:tcPr>
            <w:tcW w:w="0" w:type="auto"/>
          </w:tcPr>
          <w:p w14:paraId="493B61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22AB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2CF88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482BC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C4B3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35B43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4FE7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793E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6B514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19247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9810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C14F5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0D986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9C21B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C6978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B061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89DF5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4AC0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EB8DD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1242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97E8D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CD3EB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39CD4CA3" w14:textId="77777777" w:rsidTr="00130E53">
        <w:trPr>
          <w:trHeight w:val="300"/>
        </w:trPr>
        <w:tc>
          <w:tcPr>
            <w:tcW w:w="0" w:type="auto"/>
            <w:shd w:val="clear" w:color="auto" w:fill="auto"/>
            <w:noWrap/>
            <w:vAlign w:val="bottom"/>
            <w:hideMark/>
          </w:tcPr>
          <w:p w14:paraId="0DF9AA1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16. Feeling More Emotional</w:t>
            </w:r>
          </w:p>
        </w:tc>
        <w:tc>
          <w:tcPr>
            <w:tcW w:w="0" w:type="auto"/>
          </w:tcPr>
          <w:p w14:paraId="3DFE88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C28C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A0DB6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0E08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667A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760A6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79774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E15C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B3AF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5129C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BB72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17465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F2615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8CB8A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955A3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B24DD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6004F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AC7BB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12BD4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F3FD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454E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CFBE8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7D8D70B2" w14:textId="77777777" w:rsidTr="00130E53">
        <w:trPr>
          <w:trHeight w:val="300"/>
        </w:trPr>
        <w:tc>
          <w:tcPr>
            <w:tcW w:w="0" w:type="auto"/>
            <w:shd w:val="clear" w:color="auto" w:fill="auto"/>
            <w:noWrap/>
            <w:vAlign w:val="bottom"/>
            <w:hideMark/>
          </w:tcPr>
          <w:p w14:paraId="1401CBE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17. Numbness or Tingling</w:t>
            </w:r>
          </w:p>
        </w:tc>
        <w:tc>
          <w:tcPr>
            <w:tcW w:w="0" w:type="auto"/>
          </w:tcPr>
          <w:p w14:paraId="23F829B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6558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06CC3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D55A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EEC5D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29C15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EA41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D810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10E1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A2F8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21D55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02B07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39A09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D2EAB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83663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F52FD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39E9A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C4B6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8B03F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2348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9F9FC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C13E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1925E639" w14:textId="77777777" w:rsidTr="00130E53">
        <w:trPr>
          <w:trHeight w:val="300"/>
        </w:trPr>
        <w:tc>
          <w:tcPr>
            <w:tcW w:w="0" w:type="auto"/>
            <w:shd w:val="clear" w:color="auto" w:fill="auto"/>
            <w:noWrap/>
            <w:vAlign w:val="bottom"/>
            <w:hideMark/>
          </w:tcPr>
          <w:p w14:paraId="3629495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18. Feeling Slowed Down</w:t>
            </w:r>
          </w:p>
        </w:tc>
        <w:tc>
          <w:tcPr>
            <w:tcW w:w="0" w:type="auto"/>
          </w:tcPr>
          <w:p w14:paraId="68EE443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7BC27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428AC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D37F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BD6EB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4C17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2B80F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008C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20D0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EEF63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6963A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20708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8AD9A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CD46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04F46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21F10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28AE4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B2A2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159C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304BE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DC2F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202B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19EFF066" w14:textId="77777777" w:rsidTr="00130E53">
        <w:trPr>
          <w:trHeight w:val="300"/>
        </w:trPr>
        <w:tc>
          <w:tcPr>
            <w:tcW w:w="0" w:type="auto"/>
            <w:shd w:val="clear" w:color="auto" w:fill="auto"/>
            <w:noWrap/>
            <w:vAlign w:val="bottom"/>
            <w:hideMark/>
          </w:tcPr>
          <w:p w14:paraId="5DFDD00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19. Feeling Mentally “Foggy”</w:t>
            </w:r>
          </w:p>
        </w:tc>
        <w:tc>
          <w:tcPr>
            <w:tcW w:w="0" w:type="auto"/>
          </w:tcPr>
          <w:p w14:paraId="6D21922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F0A9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97EAD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19D1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95D4B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0F70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63E15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C89DA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55AC0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B522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ECAA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46A99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E5199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147D5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1A57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8CE25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D4895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A57EA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F7F7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D8095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EB0E7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95FBF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30AD55C2" w14:textId="77777777" w:rsidTr="00130E53">
        <w:trPr>
          <w:trHeight w:val="300"/>
        </w:trPr>
        <w:tc>
          <w:tcPr>
            <w:tcW w:w="0" w:type="auto"/>
            <w:shd w:val="clear" w:color="auto" w:fill="auto"/>
            <w:noWrap/>
            <w:vAlign w:val="bottom"/>
            <w:hideMark/>
          </w:tcPr>
          <w:p w14:paraId="24E63F5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20. Difficulty Concentrating</w:t>
            </w:r>
          </w:p>
        </w:tc>
        <w:tc>
          <w:tcPr>
            <w:tcW w:w="0" w:type="auto"/>
          </w:tcPr>
          <w:p w14:paraId="3018AE9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EFBE3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60FD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DC8B5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DAA8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7C485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CF138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033F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989E9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09C2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78988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81151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12F23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E3002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8A69C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09EB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8F70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D1C70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CD1C7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CA525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DC645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5E59F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284E2E7" w14:textId="77777777" w:rsidTr="00130E53">
        <w:trPr>
          <w:trHeight w:val="300"/>
        </w:trPr>
        <w:tc>
          <w:tcPr>
            <w:tcW w:w="0" w:type="auto"/>
            <w:shd w:val="clear" w:color="auto" w:fill="auto"/>
            <w:noWrap/>
            <w:vAlign w:val="bottom"/>
            <w:hideMark/>
          </w:tcPr>
          <w:p w14:paraId="04BFB9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21. Difficulty Remembering</w:t>
            </w:r>
          </w:p>
        </w:tc>
        <w:tc>
          <w:tcPr>
            <w:tcW w:w="0" w:type="auto"/>
          </w:tcPr>
          <w:p w14:paraId="4A490FB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ED02E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9511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CBC8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E691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649CD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1E2CD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0329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54DD8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68A41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FA9CB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5B3C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29E5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586F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ABDFB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B329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51DD4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A214E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08B94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EB8F7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F88BC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181F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6FE48FE" w14:textId="77777777" w:rsidTr="00130E53">
        <w:trPr>
          <w:trHeight w:val="300"/>
        </w:trPr>
        <w:tc>
          <w:tcPr>
            <w:tcW w:w="0" w:type="auto"/>
            <w:shd w:val="clear" w:color="auto" w:fill="auto"/>
            <w:noWrap/>
            <w:vAlign w:val="bottom"/>
            <w:hideMark/>
          </w:tcPr>
          <w:p w14:paraId="1F019FB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22. Visual Problems</w:t>
            </w:r>
          </w:p>
        </w:tc>
        <w:tc>
          <w:tcPr>
            <w:tcW w:w="0" w:type="auto"/>
          </w:tcPr>
          <w:p w14:paraId="1C5839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9327D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6CEA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5DD6D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08B9F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D254B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0844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35C49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C2C6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4B64D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6919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FA71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D216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ABFE8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51194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43792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8BCE9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98085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7F8D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6C79B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85A8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9108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bl>
    <w:p w14:paraId="7AEC8C41" w14:textId="5C87C581" w:rsidR="003966F8" w:rsidRDefault="003966F8" w:rsidP="00B16D6E">
      <w:pPr>
        <w:spacing w:line="480" w:lineRule="auto"/>
        <w:contextualSpacing/>
        <w:rPr>
          <w:rFonts w:ascii="Times New Roman" w:hAnsi="Times New Roman" w:cs="Times New Roman"/>
          <w:sz w:val="24"/>
          <w:szCs w:val="24"/>
        </w:rPr>
      </w:pPr>
    </w:p>
    <w:p w14:paraId="5FB0C1F3" w14:textId="77777777" w:rsidR="003966F8" w:rsidRDefault="003966F8">
      <w:pPr>
        <w:rPr>
          <w:rFonts w:ascii="Times New Roman" w:hAnsi="Times New Roman" w:cs="Times New Roman"/>
          <w:sz w:val="24"/>
          <w:szCs w:val="24"/>
        </w:rPr>
      </w:pPr>
      <w:r>
        <w:rPr>
          <w:rFonts w:ascii="Times New Roman" w:hAnsi="Times New Roman" w:cs="Times New Roman"/>
          <w:sz w:val="24"/>
          <w:szCs w:val="24"/>
        </w:rPr>
        <w:br w:type="page"/>
      </w:r>
    </w:p>
    <w:p w14:paraId="00A119DC" w14:textId="52DFEEA2" w:rsidR="003966F8" w:rsidRDefault="003966F8" w:rsidP="003966F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Pr>
          <w:rFonts w:ascii="Times New Roman" w:hAnsi="Times New Roman" w:cs="Times New Roman"/>
          <w:sz w:val="24"/>
          <w:szCs w:val="24"/>
        </w:rPr>
        <w:t>. Edge weight</w:t>
      </w:r>
      <w:r>
        <w:rPr>
          <w:rFonts w:ascii="Times New Roman" w:hAnsi="Times New Roman" w:cs="Times New Roman"/>
          <w:sz w:val="24"/>
          <w:szCs w:val="24"/>
        </w:rPr>
        <w:t xml:space="preserve"> differences</w:t>
      </w:r>
      <w:r>
        <w:rPr>
          <w:rFonts w:ascii="Times New Roman" w:hAnsi="Times New Roman" w:cs="Times New Roman"/>
          <w:sz w:val="24"/>
          <w:szCs w:val="24"/>
        </w:rPr>
        <w:t xml:space="preserve"> with 95% credible intervals </w:t>
      </w:r>
      <w:r>
        <w:rPr>
          <w:rFonts w:ascii="Times New Roman" w:hAnsi="Times New Roman" w:cs="Times New Roman"/>
          <w:sz w:val="24"/>
          <w:szCs w:val="24"/>
        </w:rPr>
        <w:t>between</w:t>
      </w:r>
      <w:r>
        <w:rPr>
          <w:rFonts w:ascii="Times New Roman" w:hAnsi="Times New Roman" w:cs="Times New Roman"/>
          <w:sz w:val="24"/>
          <w:szCs w:val="24"/>
        </w:rPr>
        <w:t xml:space="preserve"> participants with</w:t>
      </w:r>
      <w:r>
        <w:rPr>
          <w:rFonts w:ascii="Times New Roman" w:hAnsi="Times New Roman" w:cs="Times New Roman"/>
          <w:sz w:val="24"/>
          <w:szCs w:val="24"/>
        </w:rPr>
        <w:t xml:space="preserve"> and with</w:t>
      </w:r>
      <w:r>
        <w:rPr>
          <w:rFonts w:ascii="Times New Roman" w:hAnsi="Times New Roman" w:cs="Times New Roman"/>
          <w:sz w:val="24"/>
          <w:szCs w:val="24"/>
        </w:rPr>
        <w:t>out concussions</w:t>
      </w:r>
      <w:r>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336"/>
        <w:gridCol w:w="336"/>
        <w:gridCol w:w="336"/>
        <w:gridCol w:w="336"/>
        <w:gridCol w:w="336"/>
        <w:gridCol w:w="336"/>
        <w:gridCol w:w="336"/>
        <w:gridCol w:w="336"/>
        <w:gridCol w:w="336"/>
        <w:gridCol w:w="416"/>
        <w:gridCol w:w="416"/>
        <w:gridCol w:w="416"/>
        <w:gridCol w:w="416"/>
        <w:gridCol w:w="416"/>
        <w:gridCol w:w="416"/>
        <w:gridCol w:w="416"/>
        <w:gridCol w:w="416"/>
        <w:gridCol w:w="416"/>
        <w:gridCol w:w="416"/>
        <w:gridCol w:w="416"/>
        <w:gridCol w:w="416"/>
        <w:gridCol w:w="416"/>
      </w:tblGrid>
      <w:tr w:rsidR="003966F8" w:rsidRPr="00D45CDB" w14:paraId="1DE48223" w14:textId="77777777" w:rsidTr="00130E53">
        <w:trPr>
          <w:trHeight w:val="300"/>
        </w:trPr>
        <w:tc>
          <w:tcPr>
            <w:tcW w:w="0" w:type="auto"/>
            <w:shd w:val="clear" w:color="auto" w:fill="auto"/>
            <w:noWrap/>
            <w:vAlign w:val="bottom"/>
          </w:tcPr>
          <w:p w14:paraId="3F69C9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Symptoms</w:t>
            </w:r>
          </w:p>
        </w:tc>
        <w:tc>
          <w:tcPr>
            <w:tcW w:w="0" w:type="auto"/>
          </w:tcPr>
          <w:p w14:paraId="58572B9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w:t>
            </w:r>
          </w:p>
        </w:tc>
        <w:tc>
          <w:tcPr>
            <w:tcW w:w="0" w:type="auto"/>
          </w:tcPr>
          <w:p w14:paraId="23305BA2"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w:t>
            </w:r>
          </w:p>
        </w:tc>
        <w:tc>
          <w:tcPr>
            <w:tcW w:w="0" w:type="auto"/>
          </w:tcPr>
          <w:p w14:paraId="11382188"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3.</w:t>
            </w:r>
          </w:p>
        </w:tc>
        <w:tc>
          <w:tcPr>
            <w:tcW w:w="0" w:type="auto"/>
          </w:tcPr>
          <w:p w14:paraId="316B236B"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4.</w:t>
            </w:r>
          </w:p>
        </w:tc>
        <w:tc>
          <w:tcPr>
            <w:tcW w:w="0" w:type="auto"/>
          </w:tcPr>
          <w:p w14:paraId="763A7E82"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5.</w:t>
            </w:r>
          </w:p>
        </w:tc>
        <w:tc>
          <w:tcPr>
            <w:tcW w:w="0" w:type="auto"/>
          </w:tcPr>
          <w:p w14:paraId="3D143BB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6.</w:t>
            </w:r>
          </w:p>
        </w:tc>
        <w:tc>
          <w:tcPr>
            <w:tcW w:w="0" w:type="auto"/>
          </w:tcPr>
          <w:p w14:paraId="4C447489"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7.</w:t>
            </w:r>
          </w:p>
        </w:tc>
        <w:tc>
          <w:tcPr>
            <w:tcW w:w="0" w:type="auto"/>
          </w:tcPr>
          <w:p w14:paraId="7937926B"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8.</w:t>
            </w:r>
          </w:p>
        </w:tc>
        <w:tc>
          <w:tcPr>
            <w:tcW w:w="0" w:type="auto"/>
          </w:tcPr>
          <w:p w14:paraId="63F90D3A"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9.</w:t>
            </w:r>
          </w:p>
        </w:tc>
        <w:tc>
          <w:tcPr>
            <w:tcW w:w="0" w:type="auto"/>
          </w:tcPr>
          <w:p w14:paraId="647D5BB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10.</w:t>
            </w:r>
          </w:p>
        </w:tc>
        <w:tc>
          <w:tcPr>
            <w:tcW w:w="0" w:type="auto"/>
          </w:tcPr>
          <w:p w14:paraId="38352A31"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11.</w:t>
            </w:r>
          </w:p>
        </w:tc>
        <w:tc>
          <w:tcPr>
            <w:tcW w:w="0" w:type="auto"/>
          </w:tcPr>
          <w:p w14:paraId="6AA06D0B"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12.</w:t>
            </w:r>
          </w:p>
        </w:tc>
        <w:tc>
          <w:tcPr>
            <w:tcW w:w="0" w:type="auto"/>
          </w:tcPr>
          <w:p w14:paraId="278437A2"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13.</w:t>
            </w:r>
          </w:p>
        </w:tc>
        <w:tc>
          <w:tcPr>
            <w:tcW w:w="0" w:type="auto"/>
          </w:tcPr>
          <w:p w14:paraId="16570644"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14.</w:t>
            </w:r>
          </w:p>
        </w:tc>
        <w:tc>
          <w:tcPr>
            <w:tcW w:w="0" w:type="auto"/>
          </w:tcPr>
          <w:p w14:paraId="23980BF6"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15.</w:t>
            </w:r>
          </w:p>
        </w:tc>
        <w:tc>
          <w:tcPr>
            <w:tcW w:w="0" w:type="auto"/>
          </w:tcPr>
          <w:p w14:paraId="1B0FAB1F"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16.</w:t>
            </w:r>
          </w:p>
        </w:tc>
        <w:tc>
          <w:tcPr>
            <w:tcW w:w="0" w:type="auto"/>
          </w:tcPr>
          <w:p w14:paraId="43247411"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17.</w:t>
            </w:r>
          </w:p>
        </w:tc>
        <w:tc>
          <w:tcPr>
            <w:tcW w:w="0" w:type="auto"/>
          </w:tcPr>
          <w:p w14:paraId="688585AB"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18.</w:t>
            </w:r>
          </w:p>
        </w:tc>
        <w:tc>
          <w:tcPr>
            <w:tcW w:w="0" w:type="auto"/>
          </w:tcPr>
          <w:p w14:paraId="6565D4A0"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19.</w:t>
            </w:r>
          </w:p>
        </w:tc>
        <w:tc>
          <w:tcPr>
            <w:tcW w:w="0" w:type="auto"/>
          </w:tcPr>
          <w:p w14:paraId="0E9AE05C"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20.</w:t>
            </w:r>
          </w:p>
        </w:tc>
        <w:tc>
          <w:tcPr>
            <w:tcW w:w="0" w:type="auto"/>
          </w:tcPr>
          <w:p w14:paraId="669DE1EA"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21.</w:t>
            </w:r>
          </w:p>
        </w:tc>
        <w:tc>
          <w:tcPr>
            <w:tcW w:w="0" w:type="auto"/>
          </w:tcPr>
          <w:p w14:paraId="51F0CC90" w14:textId="77777777" w:rsidR="003966F8" w:rsidRPr="00D45CDB" w:rsidRDefault="003966F8" w:rsidP="00130E53">
            <w:pPr>
              <w:spacing w:after="0" w:line="240" w:lineRule="auto"/>
              <w:jc w:val="center"/>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22.</w:t>
            </w:r>
          </w:p>
        </w:tc>
      </w:tr>
      <w:tr w:rsidR="003966F8" w:rsidRPr="00D45CDB" w14:paraId="1C83B69A" w14:textId="77777777" w:rsidTr="00130E53">
        <w:trPr>
          <w:trHeight w:val="300"/>
        </w:trPr>
        <w:tc>
          <w:tcPr>
            <w:tcW w:w="0" w:type="auto"/>
            <w:shd w:val="clear" w:color="auto" w:fill="auto"/>
            <w:noWrap/>
            <w:vAlign w:val="bottom"/>
            <w:hideMark/>
          </w:tcPr>
          <w:p w14:paraId="626139A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 Headache</w:t>
            </w:r>
          </w:p>
        </w:tc>
        <w:tc>
          <w:tcPr>
            <w:tcW w:w="0" w:type="auto"/>
          </w:tcPr>
          <w:p w14:paraId="46EE8E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D1E0A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A4C50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2888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FAE58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4444D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1182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CB7AD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434C62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A3830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E6F68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8CF9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3F320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6ED66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2375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5A9C7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30A09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8CF5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A3CE2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284A4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B5F10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ECDA6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71682943" w14:textId="77777777" w:rsidTr="00130E53">
        <w:trPr>
          <w:trHeight w:val="300"/>
        </w:trPr>
        <w:tc>
          <w:tcPr>
            <w:tcW w:w="0" w:type="auto"/>
            <w:shd w:val="clear" w:color="auto" w:fill="auto"/>
            <w:noWrap/>
            <w:vAlign w:val="bottom"/>
            <w:hideMark/>
          </w:tcPr>
          <w:p w14:paraId="0400FE3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 Nausea</w:t>
            </w:r>
          </w:p>
        </w:tc>
        <w:tc>
          <w:tcPr>
            <w:tcW w:w="0" w:type="auto"/>
          </w:tcPr>
          <w:p w14:paraId="3525A7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88547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1DC9D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D4870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4C378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FADF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4DD6F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3C98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B3270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2EC871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065D0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2AFA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DECC3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4CEA8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CE8F7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61BDB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B6E8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FE544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F38BE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4BA0B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609C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6DA53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2A48480" w14:textId="77777777" w:rsidTr="00130E53">
        <w:trPr>
          <w:trHeight w:val="300"/>
        </w:trPr>
        <w:tc>
          <w:tcPr>
            <w:tcW w:w="0" w:type="auto"/>
            <w:shd w:val="clear" w:color="auto" w:fill="auto"/>
            <w:noWrap/>
            <w:vAlign w:val="bottom"/>
            <w:hideMark/>
          </w:tcPr>
          <w:p w14:paraId="4403D9F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3. Vomiting</w:t>
            </w:r>
          </w:p>
        </w:tc>
        <w:tc>
          <w:tcPr>
            <w:tcW w:w="0" w:type="auto"/>
          </w:tcPr>
          <w:p w14:paraId="62CD9E7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45FF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62B0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25D2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FA5F0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1B733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720EF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81D9F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94B0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4126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70F11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DD37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A41C0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D4F5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CF23C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9D68D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CC7D4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EF50B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F8EF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04F1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A7EB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1109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DE5ED6D" w14:textId="77777777" w:rsidTr="00130E53">
        <w:trPr>
          <w:trHeight w:val="300"/>
        </w:trPr>
        <w:tc>
          <w:tcPr>
            <w:tcW w:w="0" w:type="auto"/>
            <w:shd w:val="clear" w:color="auto" w:fill="auto"/>
            <w:noWrap/>
            <w:vAlign w:val="bottom"/>
            <w:hideMark/>
          </w:tcPr>
          <w:p w14:paraId="5C7C08C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4. Balance Problems</w:t>
            </w:r>
          </w:p>
        </w:tc>
        <w:tc>
          <w:tcPr>
            <w:tcW w:w="0" w:type="auto"/>
          </w:tcPr>
          <w:p w14:paraId="1D69A8D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7E0A5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5F1F6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44284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CAFE3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887C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1A044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23689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71582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E4FB97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8A05C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0BB7E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9BA77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75163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E2117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C532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2DBB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6F8CF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7ED1B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4137E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0B20A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F101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25B4EBD1" w14:textId="77777777" w:rsidTr="00130E53">
        <w:trPr>
          <w:trHeight w:val="300"/>
        </w:trPr>
        <w:tc>
          <w:tcPr>
            <w:tcW w:w="0" w:type="auto"/>
            <w:shd w:val="clear" w:color="auto" w:fill="auto"/>
            <w:noWrap/>
            <w:vAlign w:val="bottom"/>
            <w:hideMark/>
          </w:tcPr>
          <w:p w14:paraId="48D2300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5. Dizziness</w:t>
            </w:r>
          </w:p>
        </w:tc>
        <w:tc>
          <w:tcPr>
            <w:tcW w:w="0" w:type="auto"/>
          </w:tcPr>
          <w:p w14:paraId="4288AC8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4F447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0203A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543F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2211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FA68D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9479A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0C30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B7D0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C1F8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718E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659B6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082A2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45920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FEEB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9F93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E8C6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10EBA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2E793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BEDB26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E248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F6CA1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479B731E" w14:textId="77777777" w:rsidTr="00130E53">
        <w:trPr>
          <w:trHeight w:val="300"/>
        </w:trPr>
        <w:tc>
          <w:tcPr>
            <w:tcW w:w="0" w:type="auto"/>
            <w:shd w:val="clear" w:color="auto" w:fill="auto"/>
            <w:noWrap/>
            <w:vAlign w:val="bottom"/>
            <w:hideMark/>
          </w:tcPr>
          <w:p w14:paraId="28C781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6. Fatigue</w:t>
            </w:r>
          </w:p>
        </w:tc>
        <w:tc>
          <w:tcPr>
            <w:tcW w:w="0" w:type="auto"/>
          </w:tcPr>
          <w:p w14:paraId="08C4A2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AA0BE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A9D8B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EAD1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81399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8C16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41434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BE951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6A8A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74456C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C246D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23AC0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8C265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A6E9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4E8D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9CCD8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85A50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1920C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60C9D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D045FA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D7073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33D09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2F94A549" w14:textId="77777777" w:rsidTr="00130E53">
        <w:trPr>
          <w:trHeight w:val="300"/>
        </w:trPr>
        <w:tc>
          <w:tcPr>
            <w:tcW w:w="0" w:type="auto"/>
            <w:shd w:val="clear" w:color="auto" w:fill="auto"/>
            <w:noWrap/>
            <w:vAlign w:val="bottom"/>
            <w:hideMark/>
          </w:tcPr>
          <w:p w14:paraId="319C280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7. Trouble Falling Asleep</w:t>
            </w:r>
          </w:p>
        </w:tc>
        <w:tc>
          <w:tcPr>
            <w:tcW w:w="0" w:type="auto"/>
          </w:tcPr>
          <w:p w14:paraId="4EB978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62EB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E348C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F6CA4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01259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50C02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D615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FED5D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5EB4B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484E0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E6A2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039C5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922A3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6B8EE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55E97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EB5BB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2B61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396E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47697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A6AAE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F6B5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9B3D8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A7E22F8" w14:textId="77777777" w:rsidTr="00130E53">
        <w:trPr>
          <w:trHeight w:val="300"/>
        </w:trPr>
        <w:tc>
          <w:tcPr>
            <w:tcW w:w="0" w:type="auto"/>
            <w:shd w:val="clear" w:color="auto" w:fill="auto"/>
            <w:noWrap/>
            <w:vAlign w:val="bottom"/>
            <w:hideMark/>
          </w:tcPr>
          <w:p w14:paraId="7495A6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8. Sleeping More Than Usual</w:t>
            </w:r>
          </w:p>
        </w:tc>
        <w:tc>
          <w:tcPr>
            <w:tcW w:w="0" w:type="auto"/>
          </w:tcPr>
          <w:p w14:paraId="2C19CE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1158E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8C9B4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2E4C0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26D8A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53005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41233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F09B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8A18B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E2627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E86E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E268A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D69D7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D630E2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C22018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A13D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B317D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A59E4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B6764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E3F2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5D85D2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87B3A7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27670EF5" w14:textId="77777777" w:rsidTr="00130E53">
        <w:trPr>
          <w:trHeight w:val="300"/>
        </w:trPr>
        <w:tc>
          <w:tcPr>
            <w:tcW w:w="0" w:type="auto"/>
            <w:shd w:val="clear" w:color="auto" w:fill="auto"/>
            <w:noWrap/>
            <w:vAlign w:val="bottom"/>
            <w:hideMark/>
          </w:tcPr>
          <w:p w14:paraId="0410721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9. Sleeping Less Than Usual</w:t>
            </w:r>
          </w:p>
        </w:tc>
        <w:tc>
          <w:tcPr>
            <w:tcW w:w="0" w:type="auto"/>
          </w:tcPr>
          <w:p w14:paraId="05F5A8B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5605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0F0FD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DE761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064BD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B74E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3D57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4BF76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35FD62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A69F6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3E36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BB68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B1C7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316B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E483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C8EEA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C471B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4BB86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EDF40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B697C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E9060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9933D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FE63AD1" w14:textId="77777777" w:rsidTr="00130E53">
        <w:trPr>
          <w:trHeight w:val="300"/>
        </w:trPr>
        <w:tc>
          <w:tcPr>
            <w:tcW w:w="0" w:type="auto"/>
            <w:shd w:val="clear" w:color="auto" w:fill="auto"/>
            <w:noWrap/>
            <w:vAlign w:val="bottom"/>
            <w:hideMark/>
          </w:tcPr>
          <w:p w14:paraId="37B5A1E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10. Drowsiness</w:t>
            </w:r>
          </w:p>
        </w:tc>
        <w:tc>
          <w:tcPr>
            <w:tcW w:w="0" w:type="auto"/>
          </w:tcPr>
          <w:p w14:paraId="4E10C6A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A2B7A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6D90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34AE6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868A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8B1C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E1A79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E7DAA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2BBD70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347D9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C2A1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C4673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B89DB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8775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B4CC8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1652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B679F9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631CD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55E64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7015E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04F14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A8C04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45177EB9" w14:textId="77777777" w:rsidTr="00130E53">
        <w:trPr>
          <w:trHeight w:val="300"/>
        </w:trPr>
        <w:tc>
          <w:tcPr>
            <w:tcW w:w="0" w:type="auto"/>
            <w:shd w:val="clear" w:color="auto" w:fill="auto"/>
            <w:noWrap/>
            <w:vAlign w:val="bottom"/>
            <w:hideMark/>
          </w:tcPr>
          <w:p w14:paraId="0E6B2C8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11. Sensitivity to Light</w:t>
            </w:r>
          </w:p>
        </w:tc>
        <w:tc>
          <w:tcPr>
            <w:tcW w:w="0" w:type="auto"/>
          </w:tcPr>
          <w:p w14:paraId="4098379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9A9CE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8281C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BA18D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57F6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AAACD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B65E2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D47873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1A28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8194B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31E79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8EB33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7F497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432EC8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A969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E4FF7C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E0ECE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EE07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5B3FCE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4F9D48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5C0C9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5D231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00F41E18" w14:textId="77777777" w:rsidTr="00130E53">
        <w:trPr>
          <w:trHeight w:val="300"/>
        </w:trPr>
        <w:tc>
          <w:tcPr>
            <w:tcW w:w="0" w:type="auto"/>
            <w:shd w:val="clear" w:color="auto" w:fill="auto"/>
            <w:noWrap/>
            <w:vAlign w:val="bottom"/>
            <w:hideMark/>
          </w:tcPr>
          <w:p w14:paraId="31654B7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12. Sensitivity to Noise</w:t>
            </w:r>
          </w:p>
        </w:tc>
        <w:tc>
          <w:tcPr>
            <w:tcW w:w="0" w:type="auto"/>
          </w:tcPr>
          <w:p w14:paraId="160DAA7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550751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A8A4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AD8FB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6EE7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A29E7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A5EC5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1676B9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965D7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8D46A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CDC17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84819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6B62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C0FFB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1EF9B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5F44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C5DE4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EE769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4906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8C4A4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E0B3CF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02EDD7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2B18BAE4" w14:textId="77777777" w:rsidTr="00130E53">
        <w:trPr>
          <w:trHeight w:val="300"/>
        </w:trPr>
        <w:tc>
          <w:tcPr>
            <w:tcW w:w="0" w:type="auto"/>
            <w:shd w:val="clear" w:color="auto" w:fill="auto"/>
            <w:noWrap/>
            <w:vAlign w:val="bottom"/>
            <w:hideMark/>
          </w:tcPr>
          <w:p w14:paraId="303320B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13. Irritability</w:t>
            </w:r>
          </w:p>
        </w:tc>
        <w:tc>
          <w:tcPr>
            <w:tcW w:w="0" w:type="auto"/>
          </w:tcPr>
          <w:p w14:paraId="347BB7F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4D8B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EDE837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66E0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C9574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253E3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D0A98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03BEC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BB07B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823405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67E2B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710DD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2C29D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4E4DA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053D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26AE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FC98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83A6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F8BADC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9738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62A54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6BD6B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F225CD5" w14:textId="77777777" w:rsidTr="00130E53">
        <w:trPr>
          <w:trHeight w:val="300"/>
        </w:trPr>
        <w:tc>
          <w:tcPr>
            <w:tcW w:w="0" w:type="auto"/>
            <w:shd w:val="clear" w:color="auto" w:fill="auto"/>
            <w:noWrap/>
            <w:vAlign w:val="bottom"/>
            <w:hideMark/>
          </w:tcPr>
          <w:p w14:paraId="6EC68E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14. Sadness</w:t>
            </w:r>
          </w:p>
        </w:tc>
        <w:tc>
          <w:tcPr>
            <w:tcW w:w="0" w:type="auto"/>
          </w:tcPr>
          <w:p w14:paraId="524A1E6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7D5A9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083DE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3B768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3DD88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A9811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C9864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1320D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4F90D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7400D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50FA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9B0B9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182E9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C134F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1AED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1080AA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8E09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00A9E1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2608A2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CA045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88790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D97AF0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36E0CEC" w14:textId="77777777" w:rsidTr="00130E53">
        <w:trPr>
          <w:trHeight w:val="300"/>
        </w:trPr>
        <w:tc>
          <w:tcPr>
            <w:tcW w:w="0" w:type="auto"/>
            <w:shd w:val="clear" w:color="auto" w:fill="auto"/>
            <w:noWrap/>
            <w:vAlign w:val="bottom"/>
            <w:hideMark/>
          </w:tcPr>
          <w:p w14:paraId="4450478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15. Nervousness</w:t>
            </w:r>
          </w:p>
        </w:tc>
        <w:tc>
          <w:tcPr>
            <w:tcW w:w="0" w:type="auto"/>
          </w:tcPr>
          <w:p w14:paraId="56D59C7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E0CD4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A2F4E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D4B9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D887F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E504B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F3CA2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E9F585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0CEC7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4D7F8B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C6DE88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7FB2D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FD4D9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97092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47E35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E90D0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A4CEB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9C3C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C5464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258C0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799C9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7A3C7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7FB42F8D" w14:textId="77777777" w:rsidTr="00130E53">
        <w:trPr>
          <w:trHeight w:val="300"/>
        </w:trPr>
        <w:tc>
          <w:tcPr>
            <w:tcW w:w="0" w:type="auto"/>
            <w:shd w:val="clear" w:color="auto" w:fill="auto"/>
            <w:noWrap/>
            <w:vAlign w:val="bottom"/>
            <w:hideMark/>
          </w:tcPr>
          <w:p w14:paraId="0FF2B1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16. Feeling More Emotional</w:t>
            </w:r>
          </w:p>
        </w:tc>
        <w:tc>
          <w:tcPr>
            <w:tcW w:w="0" w:type="auto"/>
          </w:tcPr>
          <w:p w14:paraId="6C896CB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1D28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B656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12AC0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95DFD9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D6E93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BDCEE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CB656C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A2C876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537C9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2DEB41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AEF7D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767FD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87431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2609C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51B5C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B7DD7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B7612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4176C2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9C596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61F74D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FD2A94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77CF6D36" w14:textId="77777777" w:rsidTr="00130E53">
        <w:trPr>
          <w:trHeight w:val="300"/>
        </w:trPr>
        <w:tc>
          <w:tcPr>
            <w:tcW w:w="0" w:type="auto"/>
            <w:shd w:val="clear" w:color="auto" w:fill="auto"/>
            <w:noWrap/>
            <w:vAlign w:val="bottom"/>
            <w:hideMark/>
          </w:tcPr>
          <w:p w14:paraId="3E9127B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17. Numbness or Tingling</w:t>
            </w:r>
          </w:p>
        </w:tc>
        <w:tc>
          <w:tcPr>
            <w:tcW w:w="0" w:type="auto"/>
          </w:tcPr>
          <w:p w14:paraId="61AC615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D1EBDE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F68912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95422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17F33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D95F8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933089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5DCC84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FBC2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6FF3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BEF872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F219C8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7E7C9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7FC59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CC05E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0C274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54C4C0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0E7D7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5F029E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845D6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6012E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74543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3FE1ED3" w14:textId="77777777" w:rsidTr="00130E53">
        <w:trPr>
          <w:trHeight w:val="300"/>
        </w:trPr>
        <w:tc>
          <w:tcPr>
            <w:tcW w:w="0" w:type="auto"/>
            <w:shd w:val="clear" w:color="auto" w:fill="auto"/>
            <w:noWrap/>
            <w:vAlign w:val="bottom"/>
            <w:hideMark/>
          </w:tcPr>
          <w:p w14:paraId="6B9DA96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18. Feeling Slowed Down</w:t>
            </w:r>
          </w:p>
        </w:tc>
        <w:tc>
          <w:tcPr>
            <w:tcW w:w="0" w:type="auto"/>
          </w:tcPr>
          <w:p w14:paraId="1A78A6C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A278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FB9B7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89488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AF4F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9B54C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1029E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124C4C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A9D1CA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60BB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20374D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9A5CB3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730EC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09A49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9FBB0E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BDB64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405ACF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8CA239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C3AB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85D3B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718AE2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DF279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11C08AFE" w14:textId="77777777" w:rsidTr="00130E53">
        <w:trPr>
          <w:trHeight w:val="300"/>
        </w:trPr>
        <w:tc>
          <w:tcPr>
            <w:tcW w:w="0" w:type="auto"/>
            <w:shd w:val="clear" w:color="auto" w:fill="auto"/>
            <w:noWrap/>
            <w:vAlign w:val="bottom"/>
            <w:hideMark/>
          </w:tcPr>
          <w:p w14:paraId="56F1581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19. Feeling Mentally “Foggy”</w:t>
            </w:r>
          </w:p>
        </w:tc>
        <w:tc>
          <w:tcPr>
            <w:tcW w:w="0" w:type="auto"/>
          </w:tcPr>
          <w:p w14:paraId="03CE847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4BB9B1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C39E2D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3BFA33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E4C09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7BDD5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8B1654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88734D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60363F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1DD8B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10896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C7302F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34678F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9B08B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A98FA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AF7A35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94360D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E6A5D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7425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E1ECF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B4CB76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2454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60F3AAAB" w14:textId="77777777" w:rsidTr="00130E53">
        <w:trPr>
          <w:trHeight w:val="300"/>
        </w:trPr>
        <w:tc>
          <w:tcPr>
            <w:tcW w:w="0" w:type="auto"/>
            <w:shd w:val="clear" w:color="auto" w:fill="auto"/>
            <w:noWrap/>
            <w:vAlign w:val="bottom"/>
            <w:hideMark/>
          </w:tcPr>
          <w:p w14:paraId="22A0FC2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20. Difficulty Concentrating</w:t>
            </w:r>
          </w:p>
        </w:tc>
        <w:tc>
          <w:tcPr>
            <w:tcW w:w="0" w:type="auto"/>
          </w:tcPr>
          <w:p w14:paraId="14F641C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455D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3164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7FBABC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CF9CC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37A5F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FE7F1D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34B20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09E549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51FF87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68C3D7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1E046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9B898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0F8F7E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A4A772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5C951F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5AE2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4C24DA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2A391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DDFCE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3B1A6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71CDD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1B3EFB17" w14:textId="77777777" w:rsidTr="00130E53">
        <w:trPr>
          <w:trHeight w:val="300"/>
        </w:trPr>
        <w:tc>
          <w:tcPr>
            <w:tcW w:w="0" w:type="auto"/>
            <w:shd w:val="clear" w:color="auto" w:fill="auto"/>
            <w:noWrap/>
            <w:vAlign w:val="bottom"/>
            <w:hideMark/>
          </w:tcPr>
          <w:p w14:paraId="7EE746F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21. Difficulty Remembering</w:t>
            </w:r>
          </w:p>
        </w:tc>
        <w:tc>
          <w:tcPr>
            <w:tcW w:w="0" w:type="auto"/>
          </w:tcPr>
          <w:p w14:paraId="099AAB0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DA00D0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020851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9E51A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6AFDB3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378F15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1CF914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3049E7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3F2C7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99AB6B6"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F60554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DB3A99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7E76F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EA71C6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5BF87A9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685073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873BB6E"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EA1FA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2CC7E4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A15C11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F9C571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BC68DE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r w:rsidR="003966F8" w:rsidRPr="00D45CDB" w14:paraId="502EF31E" w14:textId="77777777" w:rsidTr="00130E53">
        <w:trPr>
          <w:trHeight w:val="300"/>
        </w:trPr>
        <w:tc>
          <w:tcPr>
            <w:tcW w:w="0" w:type="auto"/>
            <w:shd w:val="clear" w:color="auto" w:fill="auto"/>
            <w:noWrap/>
            <w:vAlign w:val="bottom"/>
            <w:hideMark/>
          </w:tcPr>
          <w:p w14:paraId="5A3353D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r w:rsidRPr="00D45CDB">
              <w:rPr>
                <w:rFonts w:ascii="Times New Roman" w:eastAsia="Times New Roman" w:hAnsi="Times New Roman" w:cs="Times New Roman"/>
                <w:color w:val="000000"/>
                <w:kern w:val="0"/>
                <w:sz w:val="16"/>
                <w:szCs w:val="16"/>
                <w14:ligatures w14:val="none"/>
              </w:rPr>
              <w:t>22. Visual Problems</w:t>
            </w:r>
          </w:p>
        </w:tc>
        <w:tc>
          <w:tcPr>
            <w:tcW w:w="0" w:type="auto"/>
          </w:tcPr>
          <w:p w14:paraId="7E24E2BA"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81B088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023391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25353C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1C2849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E645EC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B94E9A9"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AD4CB6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08C853D"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9E045EF"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3BE7B45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2FD871B"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34DE12"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6E38020C"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75B3785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1BECA3"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2751CCA8"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251FA7"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133C07C0"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10203D1"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45592774"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c>
          <w:tcPr>
            <w:tcW w:w="0" w:type="auto"/>
          </w:tcPr>
          <w:p w14:paraId="084B6A05" w14:textId="77777777" w:rsidR="003966F8" w:rsidRPr="00D45CDB" w:rsidRDefault="003966F8" w:rsidP="00130E53">
            <w:pPr>
              <w:spacing w:after="0" w:line="240" w:lineRule="auto"/>
              <w:rPr>
                <w:rFonts w:ascii="Times New Roman" w:eastAsia="Times New Roman" w:hAnsi="Times New Roman" w:cs="Times New Roman"/>
                <w:color w:val="000000"/>
                <w:kern w:val="0"/>
                <w:sz w:val="16"/>
                <w:szCs w:val="16"/>
                <w14:ligatures w14:val="none"/>
              </w:rPr>
            </w:pPr>
          </w:p>
        </w:tc>
      </w:tr>
    </w:tbl>
    <w:p w14:paraId="3431B3AB" w14:textId="77777777" w:rsidR="003966F8" w:rsidRDefault="003966F8" w:rsidP="003966F8">
      <w:pPr>
        <w:spacing w:line="480" w:lineRule="auto"/>
        <w:contextualSpacing/>
        <w:rPr>
          <w:rFonts w:ascii="Times New Roman" w:hAnsi="Times New Roman" w:cs="Times New Roman"/>
          <w:sz w:val="24"/>
          <w:szCs w:val="24"/>
        </w:rPr>
      </w:pPr>
    </w:p>
    <w:p w14:paraId="1E451D75" w14:textId="77777777" w:rsidR="00D45CDB" w:rsidRPr="000A756C" w:rsidRDefault="00D45CDB" w:rsidP="00B16D6E">
      <w:pPr>
        <w:spacing w:line="480" w:lineRule="auto"/>
        <w:contextualSpacing/>
        <w:rPr>
          <w:rFonts w:ascii="Times New Roman" w:hAnsi="Times New Roman" w:cs="Times New Roman"/>
          <w:sz w:val="24"/>
          <w:szCs w:val="24"/>
        </w:rPr>
      </w:pPr>
    </w:p>
    <w:sectPr w:rsidR="00D45CDB" w:rsidRPr="000A756C" w:rsidSect="00C003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A"/>
    <w:rsid w:val="00035600"/>
    <w:rsid w:val="000600B9"/>
    <w:rsid w:val="00063B15"/>
    <w:rsid w:val="000843D2"/>
    <w:rsid w:val="00090DF4"/>
    <w:rsid w:val="000943C7"/>
    <w:rsid w:val="000A756C"/>
    <w:rsid w:val="000B0C15"/>
    <w:rsid w:val="000D67DE"/>
    <w:rsid w:val="00160546"/>
    <w:rsid w:val="001B3F04"/>
    <w:rsid w:val="001C42B4"/>
    <w:rsid w:val="001E7D25"/>
    <w:rsid w:val="001F4C12"/>
    <w:rsid w:val="00200445"/>
    <w:rsid w:val="00203D6A"/>
    <w:rsid w:val="002532C3"/>
    <w:rsid w:val="00291D7B"/>
    <w:rsid w:val="002A31A6"/>
    <w:rsid w:val="002E2207"/>
    <w:rsid w:val="002E733E"/>
    <w:rsid w:val="00331343"/>
    <w:rsid w:val="003769A7"/>
    <w:rsid w:val="003919F7"/>
    <w:rsid w:val="003966F8"/>
    <w:rsid w:val="003A19AF"/>
    <w:rsid w:val="003A3D70"/>
    <w:rsid w:val="003C1CEE"/>
    <w:rsid w:val="003C39AC"/>
    <w:rsid w:val="003C786B"/>
    <w:rsid w:val="003D3B9C"/>
    <w:rsid w:val="004069A4"/>
    <w:rsid w:val="0041622D"/>
    <w:rsid w:val="004940E6"/>
    <w:rsid w:val="005113E7"/>
    <w:rsid w:val="005120B4"/>
    <w:rsid w:val="00543B45"/>
    <w:rsid w:val="00552465"/>
    <w:rsid w:val="0056565C"/>
    <w:rsid w:val="00571405"/>
    <w:rsid w:val="005B62C6"/>
    <w:rsid w:val="00617525"/>
    <w:rsid w:val="0063739A"/>
    <w:rsid w:val="00681929"/>
    <w:rsid w:val="00694047"/>
    <w:rsid w:val="006D766C"/>
    <w:rsid w:val="0072106C"/>
    <w:rsid w:val="00752672"/>
    <w:rsid w:val="0077129C"/>
    <w:rsid w:val="007914BF"/>
    <w:rsid w:val="0079557A"/>
    <w:rsid w:val="007D7285"/>
    <w:rsid w:val="008249C0"/>
    <w:rsid w:val="008377CE"/>
    <w:rsid w:val="008461C5"/>
    <w:rsid w:val="008A25E5"/>
    <w:rsid w:val="008A7ABB"/>
    <w:rsid w:val="008D682A"/>
    <w:rsid w:val="0091041E"/>
    <w:rsid w:val="00917F1F"/>
    <w:rsid w:val="0094639B"/>
    <w:rsid w:val="009562BE"/>
    <w:rsid w:val="00972AF3"/>
    <w:rsid w:val="009746F5"/>
    <w:rsid w:val="0098592D"/>
    <w:rsid w:val="009A1D55"/>
    <w:rsid w:val="009E5794"/>
    <w:rsid w:val="00A10F26"/>
    <w:rsid w:val="00A32480"/>
    <w:rsid w:val="00A72C6C"/>
    <w:rsid w:val="00AB5814"/>
    <w:rsid w:val="00AD369E"/>
    <w:rsid w:val="00AE3ADA"/>
    <w:rsid w:val="00B105C7"/>
    <w:rsid w:val="00B16D6E"/>
    <w:rsid w:val="00B17100"/>
    <w:rsid w:val="00B26183"/>
    <w:rsid w:val="00B633FC"/>
    <w:rsid w:val="00B76962"/>
    <w:rsid w:val="00C003AF"/>
    <w:rsid w:val="00C04880"/>
    <w:rsid w:val="00C1405C"/>
    <w:rsid w:val="00C21047"/>
    <w:rsid w:val="00C536CB"/>
    <w:rsid w:val="00C5419D"/>
    <w:rsid w:val="00C7140C"/>
    <w:rsid w:val="00CD269E"/>
    <w:rsid w:val="00CD2B57"/>
    <w:rsid w:val="00CD6D0A"/>
    <w:rsid w:val="00CE7A99"/>
    <w:rsid w:val="00D0567D"/>
    <w:rsid w:val="00D24D35"/>
    <w:rsid w:val="00D45CDB"/>
    <w:rsid w:val="00D7289D"/>
    <w:rsid w:val="00D8108A"/>
    <w:rsid w:val="00D947F3"/>
    <w:rsid w:val="00DC68A8"/>
    <w:rsid w:val="00DD7640"/>
    <w:rsid w:val="00E2214D"/>
    <w:rsid w:val="00E74AF3"/>
    <w:rsid w:val="00E80BBB"/>
    <w:rsid w:val="00ED359A"/>
    <w:rsid w:val="00EE0ACD"/>
    <w:rsid w:val="00EE2BEB"/>
    <w:rsid w:val="00F06DBE"/>
    <w:rsid w:val="00F35935"/>
    <w:rsid w:val="00F41148"/>
    <w:rsid w:val="00F66A85"/>
    <w:rsid w:val="00F83F07"/>
    <w:rsid w:val="00FE0E3B"/>
    <w:rsid w:val="00FE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6F29"/>
  <w15:chartTrackingRefBased/>
  <w15:docId w15:val="{86FF71B4-7B46-4D31-880D-B6D927D8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2C6"/>
    <w:pPr>
      <w:autoSpaceDE w:val="0"/>
      <w:autoSpaceDN w:val="0"/>
      <w:adjustRightInd w:val="0"/>
      <w:spacing w:after="0" w:line="240" w:lineRule="auto"/>
      <w:outlineLvl w:val="0"/>
    </w:pPr>
    <w:rPr>
      <w:rFonts w:ascii="Courier New" w:hAnsi="Courier New" w:cs="Courier New"/>
      <w:b/>
      <w:bCs/>
      <w:color w:val="000000"/>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59A"/>
    <w:pPr>
      <w:ind w:left="720"/>
      <w:contextualSpacing/>
    </w:pPr>
  </w:style>
  <w:style w:type="character" w:customStyle="1" w:styleId="Heading1Char">
    <w:name w:val="Heading 1 Char"/>
    <w:basedOn w:val="DefaultParagraphFont"/>
    <w:link w:val="Heading1"/>
    <w:uiPriority w:val="9"/>
    <w:rsid w:val="005B62C6"/>
    <w:rPr>
      <w:rFonts w:ascii="Courier New" w:hAnsi="Courier New" w:cs="Courier New"/>
      <w:b/>
      <w:bCs/>
      <w:color w:val="00000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88871">
      <w:bodyDiv w:val="1"/>
      <w:marLeft w:val="0"/>
      <w:marRight w:val="0"/>
      <w:marTop w:val="0"/>
      <w:marBottom w:val="0"/>
      <w:divBdr>
        <w:top w:val="none" w:sz="0" w:space="0" w:color="auto"/>
        <w:left w:val="none" w:sz="0" w:space="0" w:color="auto"/>
        <w:bottom w:val="none" w:sz="0" w:space="0" w:color="auto"/>
        <w:right w:val="none" w:sz="0" w:space="0" w:color="auto"/>
      </w:divBdr>
    </w:div>
    <w:div w:id="13469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3DA6C7FCE28740958FADE8D36E9F8E" ma:contentTypeVersion="0" ma:contentTypeDescription="Create a new document." ma:contentTypeScope="" ma:versionID="56c47e6304ec48ce1908c05951967fe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E29B3F-60B3-4CFA-9391-A4FA5E4C2C03}">
  <ds:schemaRefs>
    <ds:schemaRef ds:uri="http://schemas.openxmlformats.org/officeDocument/2006/bibliography"/>
  </ds:schemaRefs>
</ds:datastoreItem>
</file>

<file path=customXml/itemProps2.xml><?xml version="1.0" encoding="utf-8"?>
<ds:datastoreItem xmlns:ds="http://schemas.openxmlformats.org/officeDocument/2006/customXml" ds:itemID="{D8C8DB61-4A77-4126-9048-2DDE28FAC756}"/>
</file>

<file path=customXml/itemProps3.xml><?xml version="1.0" encoding="utf-8"?>
<ds:datastoreItem xmlns:ds="http://schemas.openxmlformats.org/officeDocument/2006/customXml" ds:itemID="{9286E166-0758-4B1B-AE4B-92153C3A30B4}"/>
</file>

<file path=customXml/itemProps4.xml><?xml version="1.0" encoding="utf-8"?>
<ds:datastoreItem xmlns:ds="http://schemas.openxmlformats.org/officeDocument/2006/customXml" ds:itemID="{3A23735E-8D8D-4210-A4D4-2476863BE315}"/>
</file>

<file path=docProps/app.xml><?xml version="1.0" encoding="utf-8"?>
<Properties xmlns="http://schemas.openxmlformats.org/officeDocument/2006/extended-properties" xmlns:vt="http://schemas.openxmlformats.org/officeDocument/2006/docPropsVTypes">
  <Template>Normal</Template>
  <TotalTime>899</TotalTime>
  <Pages>8</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 Justin E.</dc:creator>
  <cp:keywords/>
  <dc:description/>
  <cp:lastModifiedBy>Karr, Justin E.</cp:lastModifiedBy>
  <cp:revision>108</cp:revision>
  <dcterms:created xsi:type="dcterms:W3CDTF">2024-02-06T15:42:00Z</dcterms:created>
  <dcterms:modified xsi:type="dcterms:W3CDTF">2024-03-01T20:49:00Z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b1126d90-4912-368e-a334-ea5770dd76f2</vt:lpwstr>
  </property>
  <property fmtid="{D5CDD505-2E9C-101B-9397-08002B2CF9AE}" pid="4" name="Mendeley Citation Style_1">
    <vt:lpwstr>http://www.zotero.org/styles/apa</vt:lpwstr>
  </property>
  <property fmtid="{D5CDD505-2E9C-101B-9397-08002B2CF9AE}" pid="5" name="ContentTypeId">
    <vt:lpwstr>0x010100183DA6C7FCE28740958FADE8D36E9F8E</vt:lpwstr>
  </property>
</Properties>
</file>