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PSC</w:t>
      </w:r>
      <w:r>
        <w:t xml:space="preserve"> </w:t>
      </w:r>
      <w:r>
        <w:t xml:space="preserve">103B</w:t>
      </w:r>
      <w:r>
        <w:t xml:space="preserve"> </w:t>
      </w:r>
      <w:r>
        <w:t xml:space="preserve">-</w:t>
      </w:r>
      <w:r>
        <w:t xml:space="preserve"> </w:t>
      </w:r>
      <w:r>
        <w:t xml:space="preserve">Lab</w:t>
      </w:r>
      <w:r>
        <w:t xml:space="preserve"> </w:t>
      </w:r>
      <w:r>
        <w:t xml:space="preserve">4</w:t>
      </w:r>
      <w:r>
        <w:t xml:space="preserve"> </w:t>
      </w:r>
      <w:r>
        <w:t xml:space="preserve">Assignment</w:t>
      </w:r>
    </w:p>
    <w:p>
      <w:pPr>
        <w:pStyle w:val="Subttulo"/>
      </w:pPr>
      <w:r>
        <w:t xml:space="preserve">Answer</w:t>
      </w:r>
      <w:r>
        <w:t xml:space="preserve"> </w:t>
      </w:r>
      <w:r>
        <w:t xml:space="preserve">Key</w:t>
      </w:r>
    </w:p>
    <w:bookmarkStart w:id="20" w:name="the-data"/>
    <w:p>
      <w:pPr>
        <w:pStyle w:val="Ttulo2"/>
      </w:pPr>
      <w:r>
        <w:t xml:space="preserve">The data</w:t>
      </w:r>
    </w:p>
    <w:p>
      <w:pPr>
        <w:pStyle w:val="FirstParagraph"/>
      </w:pPr>
      <w:r>
        <w:t xml:space="preserve">This week, we will be moving away from the NPAS dataset and using the version of the penguins dataset that we have been using in lab. Download this dataset from the Homework 5 assignment page on Canvas.</w:t>
      </w:r>
    </w:p>
    <w:p>
      <w:pPr>
        <w:pStyle w:val="Corpodetexto"/>
      </w:pPr>
      <w:r>
        <w:t xml:space="preserve">The response is the length of odontoblasts (cells responsible for tooth growth) in 60 guinea pigs. Each animal received one of three dose levels of vitamin C (0.5, 1, and 2 mg/day) by one of two delivery methods, orange juice or ascorbic acid (a form of vitamin C and coded as</w:t>
      </w:r>
      <w:r>
        <w:t xml:space="preserve"> </w:t>
      </w:r>
      <w:r>
        <w:rPr>
          <w:rStyle w:val="VerbatimChar"/>
        </w:rPr>
        <w:t xml:space="preserve">VC</w:t>
      </w:r>
      <w:r>
        <w:t xml:space="preserve">). The variables we will be using today are:</w:t>
      </w:r>
    </w:p>
    <w:p>
      <w:pPr>
        <w:numPr>
          <w:ilvl w:val="0"/>
          <w:numId w:val="1001"/>
        </w:numPr>
        <w:pStyle w:val="Compact"/>
      </w:pPr>
      <w:r>
        <w:rPr>
          <w:rStyle w:val="VerbatimChar"/>
        </w:rPr>
        <w:t xml:space="preserve">len</w:t>
      </w:r>
      <w:r>
        <w:t xml:space="preserve">: tooth length (</w:t>
      </w:r>
      <m:oMath>
        <m:r>
          <m:t>μ</m:t>
        </m:r>
        <m:r>
          <m:t>m</m:t>
        </m:r>
      </m:oMath>
      <w:r>
        <w:t xml:space="preserve">)</w:t>
      </w:r>
    </w:p>
    <w:p>
      <w:pPr>
        <w:numPr>
          <w:ilvl w:val="0"/>
          <w:numId w:val="1001"/>
        </w:numPr>
        <w:pStyle w:val="Compact"/>
      </w:pPr>
      <w:r>
        <w:rPr>
          <w:rStyle w:val="VerbatimChar"/>
        </w:rPr>
        <w:t xml:space="preserve">supp</w:t>
      </w:r>
      <w:r>
        <w:t xml:space="preserve">: Supplement type (OJ or VC)</w:t>
      </w:r>
    </w:p>
    <w:p>
      <w:pPr>
        <w:numPr>
          <w:ilvl w:val="0"/>
          <w:numId w:val="1001"/>
        </w:numPr>
        <w:pStyle w:val="Compact"/>
      </w:pPr>
      <w:r>
        <w:rPr>
          <w:rStyle w:val="VerbatimChar"/>
        </w:rPr>
        <w:t xml:space="preserve">dose</w:t>
      </w:r>
      <w:r>
        <w:t xml:space="preserve">: Dosage levels (0.5, 1, or 2)</w:t>
      </w:r>
    </w:p>
    <w:p>
      <w:pPr>
        <w:pStyle w:val="SourceCode"/>
      </w:pPr>
      <w:r>
        <w:rPr>
          <w:rStyle w:val="NormalTok"/>
        </w:rPr>
        <w:t xml:space="preserve">hw_data </w:t>
      </w:r>
      <w:r>
        <w:rPr>
          <w:rStyle w:val="OtherTok"/>
        </w:rPr>
        <w:t xml:space="preserve">&lt;-</w:t>
      </w:r>
      <w:r>
        <w:rPr>
          <w:rStyle w:val="NormalTok"/>
        </w:rPr>
        <w:t xml:space="preserve"> ToothGrowth</w:t>
      </w:r>
      <w:r>
        <w:br/>
      </w:r>
      <w:r>
        <w:rPr>
          <w:rStyle w:val="NormalTok"/>
        </w:rPr>
        <w:t xml:space="preserve">hw_data</w:t>
      </w:r>
      <w:r>
        <w:rPr>
          <w:rStyle w:val="SpecialCharTok"/>
        </w:rPr>
        <w:t xml:space="preserve">$</w:t>
      </w:r>
      <w:r>
        <w:rPr>
          <w:rStyle w:val="NormalTok"/>
        </w:rPr>
        <w:t xml:space="preserve">dose </w:t>
      </w:r>
      <w:r>
        <w:rPr>
          <w:rStyle w:val="OtherTok"/>
        </w:rPr>
        <w:t xml:space="preserve">&lt;-</w:t>
      </w:r>
      <w:r>
        <w:rPr>
          <w:rStyle w:val="NormalTok"/>
        </w:rPr>
        <w:t xml:space="preserve"> </w:t>
      </w:r>
      <w:r>
        <w:rPr>
          <w:rStyle w:val="FunctionTok"/>
        </w:rPr>
        <w:t xml:space="preserve">factor</w:t>
      </w:r>
      <w:r>
        <w:rPr>
          <w:rStyle w:val="NormalTok"/>
        </w:rPr>
        <w:t xml:space="preserve">(hw_data</w:t>
      </w:r>
      <w:r>
        <w:rPr>
          <w:rStyle w:val="SpecialCharTok"/>
        </w:rPr>
        <w:t xml:space="preserve">$</w:t>
      </w:r>
      <w:r>
        <w:rPr>
          <w:rStyle w:val="NormalTok"/>
        </w:rPr>
        <w:t xml:space="preserve">dose)</w:t>
      </w:r>
    </w:p>
    <w:bookmarkEnd w:id="20"/>
    <w:bookmarkStart w:id="21" w:name="question-1"/>
    <w:p>
      <w:pPr>
        <w:pStyle w:val="Ttulo1"/>
      </w:pPr>
      <w:r>
        <w:t xml:space="preserve">Question 1</w:t>
      </w:r>
    </w:p>
    <w:p>
      <w:pPr>
        <w:pStyle w:val="FirstParagraph"/>
      </w:pPr>
      <w:r>
        <w:t xml:space="preserve">Suppose we were interested in conducting a factorial ANOVA with Supplement type and Dosage levels as our grouping variables, and tooth length as the outcome.</w:t>
      </w:r>
    </w:p>
    <w:p>
      <w:pPr>
        <w:pStyle w:val="Corpodetexto"/>
      </w:pPr>
      <w:r>
        <w:t xml:space="preserve">Write out the 3 sets of null and alternative hypotheses for the factorial ANOVA –- one for each main effect and one for the interaction. (3 points)</w:t>
      </w:r>
    </w:p>
    <w:bookmarkEnd w:id="21"/>
    <w:bookmarkStart w:id="22" w:name="question-2"/>
    <w:p>
      <w:pPr>
        <w:pStyle w:val="Ttulo1"/>
      </w:pPr>
      <w:r>
        <w:t xml:space="preserve">Question 2</w:t>
      </w:r>
    </w:p>
    <w:p>
      <w:pPr>
        <w:pStyle w:val="FirstParagraph"/>
      </w:pPr>
      <w:r>
        <w:t xml:space="preserve">Conduct the factorial ANOVA to test the hypotheses you wrote for question 1. Show your code and output. (1 point)</w:t>
      </w:r>
    </w:p>
    <w:p>
      <w:pPr>
        <w:pStyle w:val="SourceCode"/>
      </w:pPr>
      <w:r>
        <w:rPr>
          <w:rStyle w:val="NormalTok"/>
        </w:rPr>
        <w:t xml:space="preserve">fact_anova </w:t>
      </w:r>
      <w:r>
        <w:rPr>
          <w:rStyle w:val="OtherTok"/>
        </w:rPr>
        <w:t xml:space="preserve">&lt;-</w:t>
      </w:r>
      <w:r>
        <w:rPr>
          <w:rStyle w:val="NormalTok"/>
        </w:rPr>
        <w:t xml:space="preserve"> </w:t>
      </w:r>
      <w:r>
        <w:rPr>
          <w:rStyle w:val="FunctionTok"/>
        </w:rPr>
        <w:t xml:space="preserve">aov</w:t>
      </w:r>
      <w:r>
        <w:rPr>
          <w:rStyle w:val="NormalTok"/>
        </w:rPr>
        <w:t xml:space="preserve">(len </w:t>
      </w:r>
      <w:r>
        <w:rPr>
          <w:rStyle w:val="SpecialCharTok"/>
        </w:rPr>
        <w:t xml:space="preserve">~</w:t>
      </w:r>
      <w:r>
        <w:rPr>
          <w:rStyle w:val="NormalTok"/>
        </w:rPr>
        <w:t xml:space="preserve"> supp </w:t>
      </w:r>
      <w:r>
        <w:rPr>
          <w:rStyle w:val="SpecialCharTok"/>
        </w:rPr>
        <w:t xml:space="preserve">*</w:t>
      </w:r>
      <w:r>
        <w:rPr>
          <w:rStyle w:val="NormalTok"/>
        </w:rPr>
        <w:t xml:space="preserve"> dose, </w:t>
      </w:r>
      <w:r>
        <w:rPr>
          <w:rStyle w:val="AttributeTok"/>
        </w:rPr>
        <w:t xml:space="preserve">data =</w:t>
      </w:r>
      <w:r>
        <w:rPr>
          <w:rStyle w:val="NormalTok"/>
        </w:rPr>
        <w:t xml:space="preserve"> hw_data)</w:t>
      </w:r>
      <w:r>
        <w:br/>
      </w:r>
      <w:r>
        <w:rPr>
          <w:rStyle w:val="FunctionTok"/>
        </w:rPr>
        <w:t xml:space="preserve">summary</w:t>
      </w:r>
      <w:r>
        <w:rPr>
          <w:rStyle w:val="NormalTok"/>
        </w:rPr>
        <w:t xml:space="preserve">(fact_anova)</w:t>
      </w:r>
    </w:p>
    <w:p>
      <w:pPr>
        <w:pStyle w:val="SourceCode"/>
      </w:pPr>
      <w:r>
        <w:rPr>
          <w:rStyle w:val="VerbatimChar"/>
        </w:rPr>
        <w:t xml:space="preserve">            Df Sum Sq Mean Sq F value   Pr(&gt;F)    </w:t>
      </w:r>
      <w:r>
        <w:br/>
      </w:r>
      <w:r>
        <w:rPr>
          <w:rStyle w:val="VerbatimChar"/>
        </w:rPr>
        <w:t xml:space="preserve">supp         1  205.4   205.4  15.572 0.000231 ***</w:t>
      </w:r>
      <w:r>
        <w:br/>
      </w:r>
      <w:r>
        <w:rPr>
          <w:rStyle w:val="VerbatimChar"/>
        </w:rPr>
        <w:t xml:space="preserve">dose         2 2426.4  1213.2  92.000  &lt; 2e-16 ***</w:t>
      </w:r>
      <w:r>
        <w:br/>
      </w:r>
      <w:r>
        <w:rPr>
          <w:rStyle w:val="VerbatimChar"/>
        </w:rPr>
        <w:t xml:space="preserve">supp:dose    2  108.3    54.2   4.107 0.021860 *  </w:t>
      </w:r>
      <w:r>
        <w:br/>
      </w:r>
      <w:r>
        <w:rPr>
          <w:rStyle w:val="VerbatimChar"/>
        </w:rPr>
        <w:t xml:space="preserve">Residuals   54  712.1    13.2                     </w:t>
      </w:r>
      <w:r>
        <w:br/>
      </w:r>
      <w:r>
        <w:rPr>
          <w:rStyle w:val="VerbatimChar"/>
        </w:rPr>
        <w:t xml:space="preserve">---</w:t>
      </w:r>
      <w:r>
        <w:br/>
      </w:r>
      <w:r>
        <w:rPr>
          <w:rStyle w:val="VerbatimChar"/>
        </w:rPr>
        <w:t xml:space="preserve">Signif. codes:  0 '***' 0.001 '**' 0.01 '*' 0.05 '.' 0.1 ' ' 1</w:t>
      </w:r>
    </w:p>
    <w:bookmarkEnd w:id="22"/>
    <w:bookmarkStart w:id="23" w:name="question-3"/>
    <w:p>
      <w:pPr>
        <w:pStyle w:val="Ttulo1"/>
      </w:pPr>
      <w:r>
        <w:t xml:space="preserve">Question 3</w:t>
      </w:r>
    </w:p>
    <w:p>
      <w:pPr>
        <w:pStyle w:val="FirstParagraph"/>
      </w:pPr>
      <w:r>
        <w:rPr>
          <w:iCs/>
          <w:i/>
        </w:rPr>
        <w:t xml:space="preserve">If the main effect of dose is significant</w:t>
      </w:r>
      <w:r>
        <w:t xml:space="preserve">: Conduct the Tukey Honest Significant Difference post-hoc test. Show your code.</w:t>
      </w:r>
    </w:p>
    <w:p>
      <w:pPr>
        <w:pStyle w:val="Corpodetexto"/>
      </w:pPr>
      <w:r>
        <w:rPr>
          <w:iCs/>
          <w:i/>
        </w:rPr>
        <w:t xml:space="preserve">If the main effect of dose is not significant</w:t>
      </w:r>
      <w:r>
        <w:t xml:space="preserve">: State</w:t>
      </w:r>
      <w:r>
        <w:t xml:space="preserve"> </w:t>
      </w:r>
      <w:r>
        <w:t xml:space="preserve">“</w:t>
      </w:r>
      <w:r>
        <w:t xml:space="preserve">The main effect of dose was not significant</w:t>
      </w:r>
      <w:r>
        <w:t xml:space="preserve">”</w:t>
      </w:r>
      <w:r>
        <w:t xml:space="preserve">. (1 point)</w:t>
      </w:r>
    </w:p>
    <w:p>
      <w:pPr>
        <w:pStyle w:val="SourceCode"/>
      </w:pPr>
      <w:r>
        <w:rPr>
          <w:rStyle w:val="FunctionTok"/>
        </w:rPr>
        <w:t xml:space="preserve">TukeyHSD</w:t>
      </w:r>
      <w:r>
        <w:rPr>
          <w:rStyle w:val="NormalTok"/>
        </w:rPr>
        <w:t xml:space="preserve">(fact_anova, </w:t>
      </w:r>
      <w:r>
        <w:rPr>
          <w:rStyle w:val="StringTok"/>
        </w:rPr>
        <w:t xml:space="preserve">"dose"</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len ~ supp * dose, data = hw_data)</w:t>
      </w:r>
      <w:r>
        <w:br/>
      </w:r>
      <w:r>
        <w:br/>
      </w:r>
      <w:r>
        <w:rPr>
          <w:rStyle w:val="VerbatimChar"/>
        </w:rPr>
        <w:t xml:space="preserve">$dose</w:t>
      </w:r>
      <w:r>
        <w:br/>
      </w:r>
      <w:r>
        <w:rPr>
          <w:rStyle w:val="VerbatimChar"/>
        </w:rPr>
        <w:t xml:space="preserve">        diff       lwr       upr   p adj</w:t>
      </w:r>
      <w:r>
        <w:br/>
      </w:r>
      <w:r>
        <w:rPr>
          <w:rStyle w:val="VerbatimChar"/>
        </w:rPr>
        <w:t xml:space="preserve">1-0.5  9.130  6.362488 11.897512 0.0e+00</w:t>
      </w:r>
      <w:r>
        <w:br/>
      </w:r>
      <w:r>
        <w:rPr>
          <w:rStyle w:val="VerbatimChar"/>
        </w:rPr>
        <w:t xml:space="preserve">2-0.5 15.495 12.727488 18.262512 0.0e+00</w:t>
      </w:r>
      <w:r>
        <w:br/>
      </w:r>
      <w:r>
        <w:rPr>
          <w:rStyle w:val="VerbatimChar"/>
        </w:rPr>
        <w:t xml:space="preserve">2-1    6.365  3.597488  9.132512 2.7e-06</w:t>
      </w:r>
    </w:p>
    <w:bookmarkEnd w:id="23"/>
    <w:bookmarkStart w:id="24" w:name="question-4"/>
    <w:p>
      <w:pPr>
        <w:pStyle w:val="Ttulo1"/>
      </w:pPr>
      <w:r>
        <w:t xml:space="preserve">Question 4</w:t>
      </w:r>
    </w:p>
    <w:p>
      <w:pPr>
        <w:pStyle w:val="FirstParagraph"/>
      </w:pPr>
      <w:r>
        <w:t xml:space="preserve">If you conducted the Tukey HSD test in the previous question: Which doses were significantly different from each other? What was the difference (e.g., which group had the larger/smaller tooth length)? (1 point)</w:t>
      </w:r>
    </w:p>
    <w:bookmarkEnd w:id="24"/>
    <w:bookmarkStart w:id="25" w:name="question-5"/>
    <w:p>
      <w:pPr>
        <w:pStyle w:val="Ttulo1"/>
      </w:pPr>
      <w:r>
        <w:t xml:space="preserve">Question 5</w:t>
      </w:r>
    </w:p>
    <w:p>
      <w:pPr>
        <w:pStyle w:val="FirstParagraph"/>
      </w:pPr>
      <w:r>
        <w:t xml:space="preserve">If the main effect of sex is significant: Calculate the means for each group. Show your code and output.</w:t>
      </w:r>
    </w:p>
    <w:p>
      <w:pPr>
        <w:pStyle w:val="Corpodetexto"/>
      </w:pPr>
      <w:r>
        <w:t xml:space="preserve">If the main effect of sex is not significant: State</w:t>
      </w:r>
      <w:r>
        <w:t xml:space="preserve"> </w:t>
      </w:r>
      <w:r>
        <w:t xml:space="preserve">“</w:t>
      </w:r>
      <w:r>
        <w:t xml:space="preserve">The main effect of sex was not significant</w:t>
      </w:r>
      <w:r>
        <w:t xml:space="preserve">”</w:t>
      </w:r>
      <w:r>
        <w:t xml:space="preserve">. (1 point)</w:t>
      </w:r>
    </w:p>
    <w:bookmarkEnd w:id="25"/>
    <w:bookmarkStart w:id="29" w:name="question-8"/>
    <w:p>
      <w:pPr>
        <w:pStyle w:val="Ttulo1"/>
      </w:pPr>
      <w:r>
        <w:t xml:space="preserve">Question 8</w:t>
      </w:r>
    </w:p>
    <w:p>
      <w:pPr>
        <w:pStyle w:val="SourceCode"/>
      </w:pPr>
      <w:r>
        <w:rPr>
          <w:rStyle w:val="FunctionTok"/>
        </w:rPr>
        <w:t xml:space="preserve">interaction.plot</w:t>
      </w:r>
      <w:r>
        <w:rPr>
          <w:rStyle w:val="NormalTok"/>
        </w:rPr>
        <w:t xml:space="preserve">(</w:t>
      </w:r>
      <w:r>
        <w:rPr>
          <w:rStyle w:val="AttributeTok"/>
        </w:rPr>
        <w:t xml:space="preserve">x.factor =</w:t>
      </w:r>
      <w:r>
        <w:rPr>
          <w:rStyle w:val="NormalTok"/>
        </w:rPr>
        <w:t xml:space="preserve"> hw_data</w:t>
      </w:r>
      <w:r>
        <w:rPr>
          <w:rStyle w:val="SpecialCharTok"/>
        </w:rPr>
        <w:t xml:space="preserve">$</w:t>
      </w:r>
      <w:r>
        <w:rPr>
          <w:rStyle w:val="NormalTok"/>
        </w:rPr>
        <w:t xml:space="preserve">dose, </w:t>
      </w:r>
      <w:r>
        <w:rPr>
          <w:rStyle w:val="CommentTok"/>
        </w:rPr>
        <w:t xml:space="preserve"># grouping variable on x axis</w:t>
      </w:r>
      <w:r>
        <w:br/>
      </w:r>
      <w:r>
        <w:rPr>
          <w:rStyle w:val="NormalTok"/>
        </w:rPr>
        <w:t xml:space="preserve">                 </w:t>
      </w:r>
      <w:r>
        <w:rPr>
          <w:rStyle w:val="AttributeTok"/>
        </w:rPr>
        <w:t xml:space="preserve">trace.factor =</w:t>
      </w:r>
      <w:r>
        <w:rPr>
          <w:rStyle w:val="NormalTok"/>
        </w:rPr>
        <w:t xml:space="preserve"> hw_data</w:t>
      </w:r>
      <w:r>
        <w:rPr>
          <w:rStyle w:val="SpecialCharTok"/>
        </w:rPr>
        <w:t xml:space="preserve">$</w:t>
      </w:r>
      <w:r>
        <w:rPr>
          <w:rStyle w:val="NormalTok"/>
        </w:rPr>
        <w:t xml:space="preserve">supp, </w:t>
      </w:r>
      <w:r>
        <w:rPr>
          <w:rStyle w:val="CommentTok"/>
        </w:rPr>
        <w:t xml:space="preserve"># grouping variable as lines</w:t>
      </w:r>
      <w:r>
        <w:br/>
      </w:r>
      <w:r>
        <w:rPr>
          <w:rStyle w:val="NormalTok"/>
        </w:rPr>
        <w:t xml:space="preserve">                 </w:t>
      </w:r>
      <w:r>
        <w:rPr>
          <w:rStyle w:val="AttributeTok"/>
        </w:rPr>
        <w:t xml:space="preserve">response =</w:t>
      </w:r>
      <w:r>
        <w:rPr>
          <w:rStyle w:val="NormalTok"/>
        </w:rPr>
        <w:t xml:space="preserve"> hw_data</w:t>
      </w:r>
      <w:r>
        <w:rPr>
          <w:rStyle w:val="SpecialCharTok"/>
        </w:rPr>
        <w:t xml:space="preserve">$</w:t>
      </w:r>
      <w:r>
        <w:rPr>
          <w:rStyle w:val="NormalTok"/>
        </w:rPr>
        <w:t xml:space="preserve">len, </w:t>
      </w:r>
      <w:r>
        <w:rPr>
          <w:rStyle w:val="CommentTok"/>
        </w:rPr>
        <w:t xml:space="preserve"># outcome variable</w:t>
      </w:r>
      <w:r>
        <w:br/>
      </w:r>
      <w:r>
        <w:rPr>
          <w:rStyle w:val="NormalTok"/>
        </w:rPr>
        <w:t xml:space="preserve">                 </w:t>
      </w:r>
      <w:r>
        <w:rPr>
          <w:rStyle w:val="AttributeTok"/>
        </w:rPr>
        <w:t xml:space="preserve">fun =</w:t>
      </w:r>
      <w:r>
        <w:rPr>
          <w:rStyle w:val="NormalTok"/>
        </w:rPr>
        <w:t xml:space="preserve"> mean, </w:t>
      </w:r>
      <w:r>
        <w:rPr>
          <w:rStyle w:val="CommentTok"/>
        </w:rPr>
        <w:t xml:space="preserve"># summary statistic</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CommentTok"/>
        </w:rPr>
        <w:t xml:space="preserve"># graph lines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"Dose (mg)"</w:t>
      </w:r>
      <w:r>
        <w:rPr>
          <w:rStyle w:val="NormalTok"/>
        </w:rPr>
        <w:t xml:space="preserve">, </w:t>
      </w:r>
      <w:r>
        <w:rPr>
          <w:rStyle w:val="AttributeTok"/>
        </w:rPr>
        <w:t xml:space="preserve">ylab =</w:t>
      </w:r>
      <w:r>
        <w:rPr>
          <w:rStyle w:val="NormalTok"/>
        </w:rPr>
        <w:t xml:space="preserve"> </w:t>
      </w:r>
      <w:r>
        <w:rPr>
          <w:rStyle w:val="StringTok"/>
        </w:rPr>
        <w:t xml:space="preserve">"Tooth Length (micron)"</w:t>
      </w:r>
      <w:r>
        <w:rPr>
          <w:rStyle w:val="NormalTok"/>
        </w:rPr>
        <w:t xml:space="preserve">, </w:t>
      </w:r>
      <w:r>
        <w:rPr>
          <w:rStyle w:val="AttributeTok"/>
        </w:rPr>
        <w:t xml:space="preserve">trace.label =</w:t>
      </w:r>
      <w:r>
        <w:rPr>
          <w:rStyle w:val="NormalTok"/>
        </w:rPr>
        <w:t xml:space="preserve"> </w:t>
      </w:r>
      <w:r>
        <w:rPr>
          <w:rStyle w:val="StringTok"/>
        </w:rPr>
        <w:t xml:space="preserve">"Supplement"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103bA5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sectPr w:rsidR="00E92ECE" w:rsidSect="00251C49">
      <w:pgSz w:h="15840" w:w="12240"/>
      <w:pgMar w:bottom="1418" w:footer="720" w:gutter="0" w:header="720" w:left="1418" w:right="1418" w:top="141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450463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64C3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2D897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70A4DF8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4BEE7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278B73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2A8DAE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BA608B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2871F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0E6B4E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85ED2D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287067"/>
    <w:pPr>
      <w:spacing w:after="0" w:line="360" w:lineRule="auto"/>
    </w:pPr>
    <w:rPr>
      <w:rFonts w:ascii="Times New Roman" w:hAnsi="Times New Roman"/>
    </w:rPr>
  </w:style>
  <w:style w:styleId="Ttulo1" w:type="paragraph">
    <w:name w:val="heading 1"/>
    <w:basedOn w:val="Normal"/>
    <w:next w:val="Corpodetexto"/>
    <w:uiPriority w:val="9"/>
    <w:rsid w:val="00C75902"/>
    <w:pPr>
      <w:keepNext/>
      <w:keepLines/>
      <w:spacing w:after="120" w:before="120" w:line="480" w:lineRule="auto"/>
      <w:outlineLvl w:val="0"/>
    </w:pPr>
    <w:rPr>
      <w:rFonts w:cstheme="majorBidi" w:eastAsiaTheme="majorEastAsia"/>
      <w:b/>
      <w:bCs/>
      <w:szCs w:val="32"/>
    </w:rPr>
  </w:style>
  <w:style w:styleId="Ttulo2" w:type="paragraph">
    <w:name w:val="heading 2"/>
    <w:basedOn w:val="Normal"/>
    <w:next w:val="Corpodetexto"/>
    <w:uiPriority w:val="9"/>
    <w:unhideWhenUsed/>
    <w:rsid w:val="00597401"/>
    <w:pPr>
      <w:keepNext/>
      <w:keepLines/>
      <w:spacing w:after="120" w:before="120" w:line="480" w:lineRule="auto"/>
      <w:outlineLvl w:val="1"/>
    </w:pPr>
    <w:rPr>
      <w:rFonts w:cstheme="majorBidi" w:eastAsiaTheme="majorEastAsia"/>
      <w:b/>
      <w:bCs/>
      <w:szCs w:val="28"/>
    </w:rPr>
  </w:style>
  <w:style w:styleId="Ttulo3" w:type="paragraph">
    <w:name w:val="heading 3"/>
    <w:basedOn w:val="Normal"/>
    <w:next w:val="Corpodetexto"/>
    <w:uiPriority w:val="9"/>
    <w:unhideWhenUsed/>
    <w:rsid w:val="00C75902"/>
    <w:pPr>
      <w:keepNext/>
      <w:keepLines/>
      <w:spacing w:after="120" w:before="120" w:line="480" w:lineRule="auto"/>
      <w:outlineLvl w:val="2"/>
    </w:pPr>
    <w:rPr>
      <w:rFonts w:cstheme="majorBidi" w:eastAsiaTheme="majorEastAsia"/>
      <w:bCs/>
      <w:i/>
    </w:rPr>
  </w:style>
  <w:style w:styleId="Ttulo4" w:type="paragraph">
    <w:name w:val="heading 4"/>
    <w:basedOn w:val="Normal"/>
    <w:next w:val="Corpodetexto"/>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Corpodetexto"/>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rsid w:val="00EB4F48"/>
    <w:pPr>
      <w:ind w:firstLine="425"/>
      <w:jc w:val="both"/>
    </w:p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rsid w:val="0089028A"/>
    <w:pPr>
      <w:keepNext/>
      <w:keepLines/>
      <w:spacing w:after="120" w:before="120"/>
      <w:jc w:val="center"/>
    </w:pPr>
    <w:rPr>
      <w:rFonts w:cstheme="majorBidi" w:eastAsiaTheme="majorEastAsia"/>
      <w:b/>
      <w:bCs/>
      <w:sz w:val="28"/>
      <w:szCs w:val="36"/>
    </w:rPr>
  </w:style>
  <w:style w:styleId="Subttulo" w:type="paragraph">
    <w:name w:val="Subtitle"/>
    <w:basedOn w:val="Ttulo"/>
    <w:next w:val="Corpodetexto"/>
    <w:qFormat/>
    <w:pPr>
      <w:spacing w:after="240" w:before="240"/>
    </w:pPr>
    <w:rPr>
      <w:sz w:val="30"/>
      <w:szCs w:val="30"/>
    </w:rPr>
  </w:style>
  <w:style w:customStyle="1" w:styleId="Author" w:type="paragraph">
    <w:name w:val="Author"/>
    <w:next w:val="Corpodetexto"/>
    <w:rsid w:val="00A74F58"/>
    <w:pPr>
      <w:keepNext/>
      <w:keepLines/>
      <w:jc w:val="center"/>
    </w:pPr>
    <w:rPr>
      <w:rFonts w:ascii="Times New Roman" w:hAnsi="Times New Roman"/>
    </w:rPr>
  </w:style>
  <w:style w:styleId="Data" w:type="paragraph">
    <w:name w:val="Date"/>
    <w:next w:val="Corpodetexto"/>
    <w:qFormat/>
    <w:pPr>
      <w:keepNext/>
      <w:keepLines/>
      <w:jc w:val="center"/>
    </w:p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rsid w:val="00F759FD"/>
    <w:pPr>
      <w:ind w:hanging="425" w:left="425"/>
    </w:pPr>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rsid w:val="007B3C67"/>
    <w:pPr>
      <w:keepNext/>
    </w:pPr>
    <w:rPr>
      <w:i w:val="0"/>
    </w:rPr>
  </w:style>
  <w:style w:customStyle="1" w:styleId="ImageCaption" w:type="paragraph">
    <w:name w:val="Image Caption"/>
    <w:basedOn w:val="Legenda"/>
    <w:rsid w:val="00153ED5"/>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orpodetextoChar" w:type="character">
    <w:name w:val="Corpo de texto Char"/>
    <w:basedOn w:val="Fontepargpadro"/>
    <w:link w:val="Corpodetexto"/>
    <w:rsid w:val="00EB4F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145</Words>
  <Characters>783</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103B - Lab 4 Assignment</dc:title>
  <dc:creator/>
  <cp:keywords/>
  <dcterms:created xsi:type="dcterms:W3CDTF">2024-02-20T03:37:21Z</dcterms:created>
  <dcterms:modified xsi:type="dcterms:W3CDTF">2024-02-20T03:37:21Z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Answer Key</vt:lpwstr>
  </property>
  <property fmtid="{D5CDD505-2E9C-101B-9397-08002B2CF9AE}" pid="8" name="toc-title">
    <vt:lpwstr>Table of contents</vt:lpwstr>
  </property>
</Properties>
</file>