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01"/>
        <w:pBdr/>
        <w:spacing/>
        <w:ind/>
        <w:rPr/>
      </w:pPr>
      <w:r>
        <w:t xml:space="preserve">Assignment</w:t>
      </w:r>
      <w:r>
        <w:t xml:space="preserve"> </w:t>
      </w:r>
      <w:r>
        <w:t xml:space="preserve">02</w:t>
      </w:r>
      <w:r/>
    </w:p>
    <w:p>
      <w:pPr>
        <w:pStyle w:val="803"/>
        <w:pBdr/>
        <w:spacing/>
        <w:ind/>
        <w:rPr/>
      </w:pPr>
      <w:r>
        <w:t xml:space="preserve">Marwin Carmo</w:t>
      </w:r>
      <w:r/>
    </w:p>
    <w:p>
      <w:pPr>
        <w:pStyle w:val="831"/>
        <w:pBdr/>
        <w:spacing/>
        <w:ind/>
        <w:rPr>
          <w:rStyle w:val="862"/>
        </w:rPr>
      </w:pPr>
      <w:r>
        <w:rPr>
          <w:rStyle w:val="849"/>
        </w:rPr>
        <w:t xml:space="preserve">library</w:t>
      </w:r>
      <w:r>
        <w:rPr>
          <w:rStyle w:val="862"/>
        </w:rPr>
        <w:t xml:space="preserve">(ggplot2)</w:t>
      </w:r>
      <w:r>
        <w:br/>
      </w:r>
      <w:r>
        <w:rPr>
          <w:rStyle w:val="849"/>
        </w:rPr>
        <w:t xml:space="preserve">library</w:t>
      </w:r>
      <w:r>
        <w:rPr>
          <w:rStyle w:val="862"/>
        </w:rPr>
        <w:t xml:space="preserve">(kableExtra)</w:t>
      </w:r>
      <w:r>
        <w:br/>
      </w:r>
      <w:r>
        <w:rPr>
          <w:rStyle w:val="849"/>
        </w:rPr>
        <w:t xml:space="preserve">library</w:t>
      </w:r>
      <w:r>
        <w:rPr>
          <w:rStyle w:val="862"/>
        </w:rPr>
        <w:t xml:space="preserve">(psych)</w:t>
      </w:r>
      <w:r>
        <w:rPr>
          <w:rStyle w:val="862"/>
        </w:rPr>
      </w:r>
    </w:p>
    <w:p>
      <w:pPr>
        <w:pStyle w:val="831"/>
        <w:pBdr/>
        <w:spacing/>
        <w:ind/>
        <w:rPr>
          <w:rStyle w:val="862"/>
        </w:rPr>
      </w:pPr>
      <w:r>
        <w:rPr>
          <w:rStyle w:val="862"/>
        </w:rPr>
      </w:r>
      <w:r>
        <w:rPr>
          <w:rStyle w:val="849"/>
        </w:rPr>
        <w:t xml:space="preserve">library</w:t>
      </w:r>
      <w:r>
        <w:rPr>
          <w:rStyle w:val="862"/>
        </w:rPr>
        <w:t xml:space="preserve">(moments)</w:t>
      </w:r>
      <w:r>
        <w:rPr>
          <w:rStyle w:val="862"/>
        </w:rPr>
      </w:r>
      <w:r/>
    </w:p>
    <w:p>
      <w:pPr>
        <w:pStyle w:val="831"/>
        <w:pBdr/>
        <w:spacing/>
        <w:ind/>
        <w:rPr/>
      </w:pPr>
      <w:r>
        <w:rPr>
          <w:rStyle w:val="862"/>
        </w:rPr>
        <w:t xml:space="preserve">mydata </w:t>
      </w:r>
      <w:r>
        <w:rPr>
          <w:rStyle w:val="848"/>
        </w:rPr>
        <w:t xml:space="preserve">&lt;-</w:t>
      </w:r>
      <w:r>
        <w:rPr>
          <w:rStyle w:val="862"/>
        </w:rPr>
        <w:t xml:space="preserve"> </w:t>
      </w:r>
      <w:r>
        <w:rPr>
          <w:rStyle w:val="849"/>
        </w:rPr>
        <w:t xml:space="preserve">read.csv</w:t>
      </w:r>
      <w:r>
        <w:rPr>
          <w:rStyle w:val="862"/>
        </w:rPr>
        <w:t xml:space="preserve">(</w:t>
      </w:r>
      <w:r>
        <w:rPr>
          <w:rStyle w:val="840"/>
        </w:rPr>
        <w:t xml:space="preserve">"../data/mydata.csv"</w:t>
      </w:r>
      <w:r>
        <w:rPr>
          <w:rStyle w:val="862"/>
        </w:rPr>
        <w:t xml:space="preserve">)</w:t>
      </w:r>
      <w:r/>
    </w:p>
    <w:p>
      <w:pPr>
        <w:pStyle w:val="831"/>
        <w:pBdr/>
        <w:spacing/>
        <w:ind/>
        <w:rPr/>
      </w:pPr>
      <w:r>
        <w:rPr>
          <w:rStyle w:val="862"/>
        </w:rPr>
        <w:t xml:space="preserve">sel_data </w:t>
      </w:r>
      <w:r>
        <w:rPr>
          <w:rStyle w:val="848"/>
        </w:rPr>
        <w:t xml:space="preserve">&lt;-</w:t>
      </w:r>
      <w:r>
        <w:rPr>
          <w:rStyle w:val="862"/>
        </w:rPr>
        <w:t xml:space="preserve"> mydata[, </w:t>
      </w:r>
      <w:r>
        <w:rPr>
          <w:rStyle w:val="849"/>
        </w:rPr>
        <w:t xml:space="preserve">c</w:t>
      </w:r>
      <w:r>
        <w:rPr>
          <w:rStyle w:val="862"/>
        </w:rPr>
        <w:t xml:space="preserve">(</w:t>
      </w:r>
      <w:r>
        <w:rPr>
          <w:rStyle w:val="840"/>
        </w:rPr>
        <w:t xml:space="preserve">"record_id"</w:t>
      </w:r>
      <w:r>
        <w:rPr>
          <w:rStyle w:val="862"/>
        </w:rPr>
        <w:t xml:space="preserve">, </w:t>
      </w:r>
      <w:r>
        <w:rPr>
          <w:rStyle w:val="840"/>
        </w:rPr>
        <w:t xml:space="preserve">"redcap_event_name"</w:t>
      </w:r>
      <w:r>
        <w:rPr>
          <w:rStyle w:val="862"/>
        </w:rPr>
        <w:t xml:space="preserve">, </w:t>
      </w:r>
      <w:r>
        <w:rPr>
          <w:rStyle w:val="840"/>
        </w:rPr>
        <w:t xml:space="preserve">"insomina_severity"</w:t>
      </w:r>
      <w:r>
        <w:rPr>
          <w:rStyle w:val="862"/>
        </w:rPr>
        <w:t xml:space="preserve">)]</w:t>
      </w:r>
      <w:r>
        <w:br/>
      </w:r>
      <w:r>
        <w:br/>
      </w:r>
      <w:r>
        <w:br/>
      </w:r>
      <w:r>
        <w:rPr>
          <w:rStyle w:val="862"/>
        </w:rPr>
        <w:t xml:space="preserve">mydata2_wide </w:t>
      </w:r>
      <w:r>
        <w:rPr>
          <w:rStyle w:val="848"/>
        </w:rPr>
        <w:t xml:space="preserve">&lt;-</w:t>
      </w:r>
      <w:r>
        <w:rPr>
          <w:rStyle w:val="862"/>
        </w:rPr>
        <w:t xml:space="preserve"> </w:t>
      </w:r>
      <w:r>
        <w:rPr>
          <w:rStyle w:val="849"/>
        </w:rPr>
        <w:t xml:space="preserve">reshape</w:t>
      </w:r>
      <w:r>
        <w:rPr>
          <w:rStyle w:val="862"/>
        </w:rPr>
        <w:t xml:space="preserve">(sel_data,</w:t>
      </w:r>
      <w:r>
        <w:br/>
      </w:r>
      <w:r>
        <w:rPr>
          <w:rStyle w:val="862"/>
        </w:rPr>
        <w:t xml:space="preserve">                   </w:t>
      </w:r>
      <w:r>
        <w:rPr>
          <w:rStyle w:val="856"/>
        </w:rPr>
        <w:t xml:space="preserve">timevar =</w:t>
      </w:r>
      <w:r>
        <w:rPr>
          <w:rStyle w:val="862"/>
        </w:rPr>
        <w:t xml:space="preserve"> </w:t>
      </w:r>
      <w:r>
        <w:rPr>
          <w:rStyle w:val="840"/>
        </w:rPr>
        <w:t xml:space="preserve">"redcap_event_name"</w:t>
      </w:r>
      <w:r>
        <w:rPr>
          <w:rStyle w:val="862"/>
        </w:rPr>
        <w:t xml:space="preserve">,</w:t>
      </w:r>
      <w:r>
        <w:br/>
      </w:r>
      <w:r>
        <w:rPr>
          <w:rStyle w:val="862"/>
        </w:rPr>
        <w:t xml:space="preserve">                   </w:t>
      </w:r>
      <w:r>
        <w:rPr>
          <w:rStyle w:val="856"/>
        </w:rPr>
        <w:t xml:space="preserve">idvar =</w:t>
      </w:r>
      <w:r>
        <w:rPr>
          <w:rStyle w:val="862"/>
        </w:rPr>
        <w:t xml:space="preserve"> </w:t>
      </w:r>
      <w:r>
        <w:rPr>
          <w:rStyle w:val="840"/>
        </w:rPr>
        <w:t xml:space="preserve">"record_id"</w:t>
      </w:r>
      <w:r>
        <w:rPr>
          <w:rStyle w:val="862"/>
        </w:rPr>
        <w:t xml:space="preserve">,</w:t>
      </w:r>
      <w:r>
        <w:br/>
      </w:r>
      <w:r>
        <w:rPr>
          <w:rStyle w:val="862"/>
        </w:rPr>
        <w:t xml:space="preserve">                   </w:t>
      </w:r>
      <w:r>
        <w:rPr>
          <w:rStyle w:val="856"/>
        </w:rPr>
        <w:t xml:space="preserve">direction =</w:t>
      </w:r>
      <w:r>
        <w:rPr>
          <w:rStyle w:val="862"/>
        </w:rPr>
        <w:t xml:space="preserve"> </w:t>
      </w:r>
      <w:r>
        <w:rPr>
          <w:rStyle w:val="840"/>
        </w:rPr>
        <w:t xml:space="preserve">"wide"</w:t>
      </w:r>
      <w:r>
        <w:rPr>
          <w:rStyle w:val="862"/>
        </w:rPr>
        <w:t xml:space="preserve">)</w:t>
      </w:r>
      <w:r>
        <w:br/>
      </w:r>
      <w:r>
        <w:br/>
      </w:r>
      <w:r>
        <w:rPr>
          <w:rStyle w:val="862"/>
        </w:rPr>
        <w:t xml:space="preserve">mydata2 </w:t>
      </w:r>
      <w:r>
        <w:rPr>
          <w:rStyle w:val="848"/>
        </w:rPr>
        <w:t xml:space="preserve">&lt;-</w:t>
      </w:r>
      <w:r>
        <w:rPr>
          <w:rStyle w:val="862"/>
        </w:rPr>
        <w:t xml:space="preserve"> mydata2_wide[</w:t>
      </w:r>
      <w:r>
        <w:rPr>
          <w:rStyle w:val="849"/>
        </w:rPr>
        <w:t xml:space="preserve">complete.cases</w:t>
      </w:r>
      <w:r>
        <w:rPr>
          <w:rStyle w:val="862"/>
        </w:rPr>
        <w:t xml:space="preserve">(mydata2_wide), ]</w:t>
      </w:r>
      <w:r/>
    </w:p>
    <w:p>
      <w:pPr>
        <w:pStyle w:val="786"/>
        <w:pBdr/>
        <w:spacing/>
        <w:ind/>
        <w:rPr/>
      </w:pPr>
      <w:r/>
      <w:bookmarkStart w:id="24" w:name="residualized-gain-scores"/>
      <w:r>
        <w:t xml:space="preserve">Residualized Gain Scores</w:t>
      </w:r>
      <w:r/>
    </w:p>
    <w:p>
      <w:pPr>
        <w:pStyle w:val="787"/>
        <w:pBdr/>
        <w:spacing/>
        <w:ind/>
        <w:rPr/>
      </w:pPr>
      <w:r/>
      <w:bookmarkStart w:id="20" w:name="X9bc884c0f0ca06a8bb7048ec7c8a9680a75819f"/>
      <w:r>
        <w:t xml:space="preserve">Write out the equation for the residualized gain model.</w:t>
      </w:r>
      <w:r/>
    </w:p>
    <w:p>
      <w:pPr>
        <w:pStyle w:val="799"/>
        <w:pBdr/>
        <w:spacing/>
        <w:ind/>
        <w:rPr/>
      </w:pPr>
      <w:r/>
      <m:oMathPara>
        <m:oMathParaPr>
          <m:jc m:val="center"/>
        </m:oMathParaPr>
        <m:oMath>
          <m:m>
            <m:mPr>
              <m:baseJc m:val="center"/>
              <m:cGp/>
              <m:cGpRule/>
              <m:cSp/>
              <m:mcs>
                <m:mc>
                  <m:mcPr>
                    <m:mcJc m:val="right"/>
                    <m:count m:val="1"/>
                  </m:mcPr>
                </m:mc>
                <m:mc>
                  <m:mcPr>
                    <m:mcJc m:val="left"/>
                    <m:count m:val="1"/>
                  </m:mcPr>
                </m:mc>
              </m:mcs>
              <m:plcHide m:val="on"/>
              <m:rSp/>
              <m:rSpRule/>
              <m:ctrlPr/>
            </m:mPr>
            <m:mr>
              <m:e>
                <m:sSub>
                  <m:sSubPr>
                    <m:ctrlPr/>
                  </m:sSubPr>
                  <m:e>
                    <m:r>
                      <m:rPr/>
                      <m:t>y</m:t>
                    </m:r>
                  </m:e>
                  <m:sub>
                    <m:r>
                      <m:rPr/>
                      <m:t>2</m:t>
                    </m:r>
                    <m:r>
                      <m:rPr/>
                      <m:t>i</m:t>
                    </m:r>
                  </m:sub>
                </m:sSub>
              </m:e>
              <m:e>
                <m:r>
                  <m:rPr>
                    <m:sty m:val="p"/>
                  </m:rPr>
                  <m:t>=</m:t>
                </m:r>
                <m:sSub>
                  <m:sSubPr>
                    <m:ctrlPr/>
                  </m:sSubPr>
                  <m:e>
                    <m:r>
                      <m:rPr/>
                      <m:t>β</m:t>
                    </m:r>
                  </m:e>
                  <m:sub>
                    <m:r>
                      <m:rPr/>
                      <m:t>0</m:t>
                    </m:r>
                  </m:sub>
                </m:sSub>
                <m:r>
                  <m:rPr>
                    <m:sty m:val="p"/>
                  </m:rPr>
                  <m:t>+</m:t>
                </m:r>
                <m:sSub>
                  <m:sSubPr>
                    <m:ctrlPr/>
                  </m:sSubPr>
                  <m:e>
                    <m:r>
                      <m:rPr/>
                      <m:t>β</m:t>
                    </m:r>
                  </m:e>
                  <m:sub>
                    <m:r>
                      <m:rPr/>
                      <m:t>1</m:t>
                    </m:r>
                  </m:sub>
                </m:sSub>
                <m:sSub>
                  <m:sSubPr>
                    <m:ctrlPr/>
                  </m:sSubPr>
                  <m:e>
                    <m:r>
                      <m:rPr/>
                      <m:t>y</m:t>
                    </m:r>
                  </m:e>
                  <m:sub>
                    <m:r>
                      <m:rPr/>
                      <m:t>1</m:t>
                    </m:r>
                    <m:r>
                      <m:rPr/>
                      <m:t>i</m:t>
                    </m:r>
                  </m:sub>
                </m:sSub>
                <m:r>
                  <m:rPr>
                    <m:sty m:val="p"/>
                  </m:rPr>
                  <m:t>+</m:t>
                </m:r>
                <m:sSub>
                  <m:sSubPr>
                    <m:ctrlPr/>
                  </m:sSubPr>
                  <m:e>
                    <m:r>
                      <m:rPr/>
                      <m:t>e</m:t>
                    </m:r>
                  </m:e>
                  <m:sub>
                    <m:r>
                      <m:rPr/>
                      <m:t>i</m:t>
                    </m:r>
                  </m:sub>
                </m:sSub>
              </m:e>
            </m:mr>
            <m:mr>
              <m:e>
                <m:sSub>
                  <m:sSubPr>
                    <m:ctrlPr/>
                  </m:sSubPr>
                  <m:e>
                    <m:r>
                      <m:rPr/>
                      <m:t>y</m:t>
                    </m:r>
                  </m:e>
                  <m:sub>
                    <m:r>
                      <m:rPr/>
                      <m:t>3</m:t>
                    </m:r>
                    <m:r>
                      <m:rPr/>
                      <m:t>i</m:t>
                    </m:r>
                  </m:sub>
                </m:sSub>
              </m:e>
              <m:e>
                <m:r>
                  <m:rPr>
                    <m:sty m:val="p"/>
                  </m:rPr>
                  <m:t>=</m:t>
                </m:r>
                <m:sSub>
                  <m:sSubPr>
                    <m:ctrlPr/>
                  </m:sSubPr>
                  <m:e>
                    <m:r>
                      <m:rPr/>
                      <m:t>β</m:t>
                    </m:r>
                  </m:e>
                  <m:sub>
                    <m:r>
                      <m:rPr/>
                      <m:t>0</m:t>
                    </m:r>
                  </m:sub>
                </m:sSub>
                <m:r>
                  <m:rPr>
                    <m:sty m:val="p"/>
                  </m:rPr>
                  <m:t>+</m:t>
                </m:r>
                <m:sSub>
                  <m:sSubPr>
                    <m:ctrlPr/>
                  </m:sSubPr>
                  <m:e>
                    <m:r>
                      <m:rPr/>
                      <m:t>β</m:t>
                    </m:r>
                  </m:e>
                  <m:sub>
                    <m:r>
                      <m:rPr/>
                      <m:t>1</m:t>
                    </m:r>
                  </m:sub>
                </m:sSub>
                <m:sSub>
                  <m:sSubPr>
                    <m:ctrlPr/>
                  </m:sSubPr>
                  <m:e>
                    <m:r>
                      <m:rPr/>
                      <m:t>y</m:t>
                    </m:r>
                  </m:e>
                  <m:sub>
                    <m:r>
                      <m:rPr/>
                      <m:t>2</m:t>
                    </m:r>
                    <m:r>
                      <m:rPr/>
                      <m:t>i</m:t>
                    </m:r>
                  </m:sub>
                </m:sSub>
                <m:r>
                  <m:rPr>
                    <m:sty m:val="p"/>
                  </m:rPr>
                  <m:t>+</m:t>
                </m:r>
                <m:sSub>
                  <m:sSubPr>
                    <m:ctrlPr/>
                  </m:sSubPr>
                  <m:e>
                    <m:r>
                      <m:rPr/>
                      <m:t>e</m:t>
                    </m:r>
                  </m:e>
                  <m:sub>
                    <m:r>
                      <m:rPr/>
                      <m:t>i</m:t>
                    </m:r>
                  </m:sub>
                </m:sSub>
              </m:e>
            </m:mr>
          </m:m>
        </m:oMath>
      </m:oMathPara>
      <w:r/>
      <w:bookmarkEnd w:id="20"/>
      <w:r/>
    </w:p>
    <w:p>
      <w:pPr>
        <w:pStyle w:val="787"/>
        <w:pBdr/>
        <w:spacing/>
        <w:ind/>
        <w:rPr/>
      </w:pPr>
      <w:r/>
      <w:bookmarkStart w:id="21" w:name="X5905592e7f64bf7d124a8c903abf2e6c28cfcee"/>
      <w:r>
        <w:t xml:space="preserve">Run the model for pairs of consecutive occasions (T1 and T2; T2 and T3) and save the residualized gain scores</w:t>
      </w:r>
      <w:bookmarkEnd w:id="21"/>
      <w:r/>
    </w:p>
    <w:p>
      <w:pPr>
        <w:pStyle w:val="787"/>
        <w:pBdr/>
        <w:spacing/>
        <w:ind/>
        <w:rPr/>
      </w:pPr>
      <w:r/>
      <w:bookmarkStart w:id="22" w:name="X1a3791c6199c2160e82292cd0efffe25d618b5f"/>
      <w:r>
        <w:t xml:space="preserve">Create a table summarizing results of the models</w:t>
      </w:r>
      <w:r/>
    </w:p>
    <w:p>
      <w:pPr>
        <w:pStyle w:val="798"/>
        <w:pBdr/>
        <w:spacing/>
        <w:ind/>
        <w:rPr/>
      </w:pPr>
      <w:r/>
      <w:r/>
    </w:p>
    <w:p>
      <w:pPr>
        <w:pStyle w:val="812"/>
        <w:pBdr/>
        <w:spacing/>
        <w:ind/>
        <w:rPr/>
      </w:pPr>
      <w:r>
        <w:t xml:space="preserve">Table </w:t>
      </w:r>
      <w:r>
        <w:fldChar w:fldCharType="begin"/>
        <w:instrText xml:space="preserve"> SEQ Table \* Arabic </w:instrText>
        <w:fldChar w:fldCharType="separate"/>
      </w:r>
      <w:r>
        <w:t xml:space="preserve">1</w:t>
      </w:r>
      <w:r/>
      <w:r>
        <w:fldChar w:fldCharType="end"/>
      </w:r>
      <w:r>
        <w:t xml:space="preserve">. Model summary of T2 regressed on T1 </w:t>
      </w:r>
      <w:r/>
    </w:p>
    <w:tbl>
      <w:tblPr>
        <w:tblStyle w:val="809"/>
        <w:tblW w:w="4691" w:type="pct"/>
        <w:tblBorders/>
        <w:tblLayout w:type="fixed"/>
        <w:tblLook w:val="0020" w:firstRow="1" w:lastRow="0" w:firstColumn="0" w:lastColumn="0" w:noHBand="0" w:noVBand="0"/>
      </w:tblPr>
      <w:tblGrid>
        <w:gridCol w:w="2151"/>
        <w:gridCol w:w="1075"/>
        <w:gridCol w:w="880"/>
        <w:gridCol w:w="880"/>
        <w:gridCol w:w="782"/>
        <w:gridCol w:w="782"/>
        <w:gridCol w:w="880"/>
      </w:tblGrid>
      <w:tr>
        <w:trPr>
          <w:tblHeader/>
        </w:trPr>
        <w:tc>
          <w:tcPr>
            <w:tcBorders/>
            <w:textDirection w:val="lrTb"/>
            <w:noWrap w:val="false"/>
          </w:tcPr>
          <w:p>
            <w:pPr>
              <w:pStyle w:val="800"/>
              <w:pBdr/>
              <w:spacing/>
              <w:ind/>
              <w:rPr/>
            </w:pPr>
            <w:r/>
            <w:r/>
          </w:p>
        </w:tc>
        <w:tc>
          <w:tcPr>
            <w:gridSpan w:val="6"/>
            <w:tcBorders/>
            <w:textDirection w:val="lrTb"/>
            <w:noWrap w:val="false"/>
          </w:tcPr>
          <w:p>
            <w:pPr>
              <w:pBdr/>
              <w:spacing/>
              <w:ind/>
              <w:rPr/>
            </w:pPr>
            <w:r/>
            <w:r/>
          </w:p>
        </w:tc>
      </w:tr>
      <w:tr>
        <w:trPr>
          <w:tblHeader/>
        </w:trPr>
        <w:tc>
          <w:tcPr>
            <w:tcBorders/>
            <w:textDirection w:val="lrTb"/>
            <w:noWrap w:val="false"/>
          </w:tcPr>
          <w:p>
            <w:pPr>
              <w:pStyle w:val="800"/>
              <w:pBdr/>
              <w:spacing/>
              <w:ind/>
              <w:rPr/>
            </w:pPr>
            <w:r/>
            <w:r/>
          </w:p>
        </w:tc>
        <w:tc>
          <w:tcPr>
            <w:tcBorders/>
            <w:textDirection w:val="lrTb"/>
            <w:noWrap w:val="false"/>
          </w:tcPr>
          <w:p>
            <w:pPr>
              <w:pStyle w:val="800"/>
              <w:pBdr/>
              <w:spacing/>
              <w:ind/>
              <w:jc w:val="left"/>
              <w:rPr/>
            </w:pPr>
            <w:r>
              <w:t xml:space="preserve">Est.</w:t>
            </w:r>
            <w:r/>
          </w:p>
        </w:tc>
        <w:tc>
          <w:tcPr>
            <w:tcBorders/>
            <w:textDirection w:val="lrTb"/>
            <w:noWrap w:val="false"/>
          </w:tcPr>
          <w:p>
            <w:pPr>
              <w:pStyle w:val="800"/>
              <w:pBdr/>
              <w:spacing/>
              <w:ind/>
              <w:jc w:val="left"/>
              <w:rPr/>
            </w:pPr>
            <w:r>
              <w:t xml:space="preserve">2.5 %</w:t>
            </w:r>
            <w:r/>
          </w:p>
        </w:tc>
        <w:tc>
          <w:tcPr>
            <w:tcBorders/>
            <w:textDirection w:val="lrTb"/>
            <w:noWrap w:val="false"/>
          </w:tcPr>
          <w:p>
            <w:pPr>
              <w:pStyle w:val="800"/>
              <w:pBdr/>
              <w:spacing/>
              <w:ind/>
              <w:jc w:val="left"/>
              <w:rPr/>
            </w:pPr>
            <w:r>
              <w:t xml:space="preserve">97.5 %</w:t>
            </w:r>
            <w:r/>
          </w:p>
        </w:tc>
        <w:tc>
          <w:tcPr>
            <w:tcBorders/>
            <w:textDirection w:val="lrTb"/>
            <w:noWrap w:val="false"/>
          </w:tcPr>
          <w:p>
            <w:pPr>
              <w:pStyle w:val="800"/>
              <w:pBdr/>
              <w:spacing/>
              <w:ind/>
              <w:jc w:val="left"/>
              <w:rPr/>
            </w:pPr>
            <w:r>
              <w:t xml:space="preserve">S.E.</w:t>
            </w:r>
            <w:r/>
          </w:p>
        </w:tc>
        <w:tc>
          <w:tcPr>
            <w:tcBorders/>
            <w:textDirection w:val="lrTb"/>
            <w:noWrap w:val="false"/>
          </w:tcPr>
          <w:p>
            <w:pPr>
              <w:pStyle w:val="800"/>
              <w:pBdr/>
              <w:spacing/>
              <w:ind/>
              <w:jc w:val="left"/>
              <w:rPr/>
            </w:pPr>
            <w:r>
              <w:t xml:space="preserve">t</w:t>
            </w:r>
            <w:r/>
          </w:p>
        </w:tc>
        <w:tc>
          <w:tcPr>
            <w:tcBorders/>
            <w:textDirection w:val="lrTb"/>
            <w:noWrap w:val="false"/>
          </w:tcPr>
          <w:p>
            <w:pPr>
              <w:pStyle w:val="800"/>
              <w:pBdr/>
              <w:spacing/>
              <w:ind/>
              <w:jc w:val="left"/>
              <w:rPr/>
            </w:pPr>
            <w:r>
              <w:t xml:space="preserve">p</w:t>
            </w:r>
            <w:r/>
          </w:p>
        </w:tc>
      </w:tr>
      <w:tr>
        <w:trPr/>
        <w:tc>
          <w:tcPr>
            <w:tcBorders/>
            <w:textDirection w:val="lrTb"/>
            <w:noWrap w:val="false"/>
          </w:tcPr>
          <w:p>
            <w:pPr>
              <w:pStyle w:val="800"/>
              <w:pBdr/>
              <w:spacing/>
              <w:ind/>
              <w:jc w:val="left"/>
              <w:rPr/>
            </w:pPr>
            <w:r>
              <w:t xml:space="preserve">(Intercept)</w:t>
            </w:r>
            <w:r/>
          </w:p>
        </w:tc>
        <w:tc>
          <w:tcPr>
            <w:tcBorders/>
            <w:textDirection w:val="lrTb"/>
            <w:noWrap w:val="false"/>
          </w:tcPr>
          <w:p>
            <w:pPr>
              <w:pStyle w:val="800"/>
              <w:pBdr/>
              <w:spacing/>
              <w:ind/>
              <w:jc w:val="left"/>
              <w:rPr/>
            </w:pPr>
            <w:r>
              <w:t xml:space="preserve">0.242</w:t>
            </w:r>
            <w:r/>
          </w:p>
        </w:tc>
        <w:tc>
          <w:tcPr>
            <w:tcBorders/>
            <w:textDirection w:val="lrTb"/>
            <w:noWrap w:val="false"/>
          </w:tcPr>
          <w:p>
            <w:pPr>
              <w:pStyle w:val="800"/>
              <w:pBdr/>
              <w:spacing/>
              <w:ind/>
              <w:jc w:val="left"/>
              <w:rPr/>
            </w:pPr>
            <w:r>
              <w:t xml:space="preserve">-3.398</w:t>
            </w:r>
            <w:r/>
          </w:p>
        </w:tc>
        <w:tc>
          <w:tcPr>
            <w:tcBorders/>
            <w:textDirection w:val="lrTb"/>
            <w:noWrap w:val="false"/>
          </w:tcPr>
          <w:p>
            <w:pPr>
              <w:pStyle w:val="800"/>
              <w:pBdr/>
              <w:spacing/>
              <w:ind/>
              <w:jc w:val="left"/>
              <w:rPr/>
            </w:pPr>
            <w:r>
              <w:t xml:space="preserve">3.882</w:t>
            </w:r>
            <w:r/>
          </w:p>
        </w:tc>
        <w:tc>
          <w:tcPr>
            <w:tcBorders/>
            <w:textDirection w:val="lrTb"/>
            <w:noWrap w:val="false"/>
          </w:tcPr>
          <w:p>
            <w:pPr>
              <w:pStyle w:val="800"/>
              <w:pBdr/>
              <w:spacing/>
              <w:ind/>
              <w:jc w:val="left"/>
              <w:rPr/>
            </w:pPr>
            <w:r>
              <w:t xml:space="preserve">1.845</w:t>
            </w:r>
            <w:r/>
          </w:p>
        </w:tc>
        <w:tc>
          <w:tcPr>
            <w:tcBorders/>
            <w:textDirection w:val="lrTb"/>
            <w:noWrap w:val="false"/>
          </w:tcPr>
          <w:p>
            <w:pPr>
              <w:pStyle w:val="800"/>
              <w:pBdr/>
              <w:spacing/>
              <w:ind/>
              <w:jc w:val="left"/>
              <w:rPr/>
            </w:pPr>
            <w:r>
              <w:t xml:space="preserve">0.131</w:t>
            </w:r>
            <w:r/>
          </w:p>
        </w:tc>
        <w:tc>
          <w:tcPr>
            <w:tcBorders/>
            <w:textDirection w:val="lrTb"/>
            <w:noWrap w:val="false"/>
          </w:tcPr>
          <w:p>
            <w:pPr>
              <w:pStyle w:val="800"/>
              <w:pBdr/>
              <w:spacing/>
              <w:ind/>
              <w:jc w:val="left"/>
              <w:rPr/>
            </w:pPr>
            <w:r>
              <w:t xml:space="preserve">0.896</w:t>
            </w:r>
            <w:r/>
          </w:p>
        </w:tc>
      </w:tr>
      <w:tr>
        <w:trPr/>
        <w:tc>
          <w:tcPr>
            <w:tcBorders/>
            <w:textDirection w:val="lrTb"/>
            <w:noWrap w:val="false"/>
          </w:tcPr>
          <w:p>
            <w:pPr>
              <w:pStyle w:val="800"/>
              <w:pBdr/>
              <w:spacing/>
              <w:ind/>
              <w:jc w:val="left"/>
              <w:rPr/>
            </w:pPr>
            <w:r>
              <w:t xml:space="preserve">insomina_severity.1</w:t>
            </w:r>
            <w:r/>
          </w:p>
        </w:tc>
        <w:tc>
          <w:tcPr>
            <w:tcBorders/>
            <w:textDirection w:val="lrTb"/>
            <w:noWrap w:val="false"/>
          </w:tcPr>
          <w:p>
            <w:pPr>
              <w:pStyle w:val="800"/>
              <w:pBdr/>
              <w:spacing/>
              <w:ind/>
              <w:jc w:val="left"/>
              <w:rPr/>
            </w:pPr>
            <w:r>
              <w:t xml:space="preserve">0.627***</w:t>
            </w:r>
            <w:r/>
          </w:p>
        </w:tc>
        <w:tc>
          <w:tcPr>
            <w:tcBorders/>
            <w:textDirection w:val="lrTb"/>
            <w:noWrap w:val="false"/>
          </w:tcPr>
          <w:p>
            <w:pPr>
              <w:pStyle w:val="800"/>
              <w:pBdr/>
              <w:spacing/>
              <w:ind/>
              <w:jc w:val="left"/>
              <w:rPr/>
            </w:pPr>
            <w:r>
              <w:t xml:space="preserve">0.442</w:t>
            </w:r>
            <w:r/>
          </w:p>
        </w:tc>
        <w:tc>
          <w:tcPr>
            <w:tcBorders/>
            <w:textDirection w:val="lrTb"/>
            <w:noWrap w:val="false"/>
          </w:tcPr>
          <w:p>
            <w:pPr>
              <w:pStyle w:val="800"/>
              <w:pBdr/>
              <w:spacing/>
              <w:ind/>
              <w:jc w:val="left"/>
              <w:rPr/>
            </w:pPr>
            <w:r>
              <w:t xml:space="preserve">0.811</w:t>
            </w:r>
            <w:r/>
          </w:p>
        </w:tc>
        <w:tc>
          <w:tcPr>
            <w:tcBorders/>
            <w:textDirection w:val="lrTb"/>
            <w:noWrap w:val="false"/>
          </w:tcPr>
          <w:p>
            <w:pPr>
              <w:pStyle w:val="800"/>
              <w:pBdr/>
              <w:spacing/>
              <w:ind/>
              <w:jc w:val="left"/>
              <w:rPr/>
            </w:pPr>
            <w:r>
              <w:t xml:space="preserve">0.094</w:t>
            </w:r>
            <w:r/>
          </w:p>
        </w:tc>
        <w:tc>
          <w:tcPr>
            <w:tcBorders/>
            <w:textDirection w:val="lrTb"/>
            <w:noWrap w:val="false"/>
          </w:tcPr>
          <w:p>
            <w:pPr>
              <w:pStyle w:val="800"/>
              <w:pBdr/>
              <w:spacing/>
              <w:ind/>
              <w:jc w:val="left"/>
              <w:rPr/>
            </w:pPr>
            <w:r>
              <w:t xml:space="preserve">6.693</w:t>
            </w:r>
            <w:r/>
          </w:p>
        </w:tc>
        <w:tc>
          <w:tcPr>
            <w:tcBorders/>
            <w:textDirection w:val="lrTb"/>
            <w:noWrap w:val="false"/>
          </w:tcPr>
          <w:p>
            <w:pPr>
              <w:pStyle w:val="800"/>
              <w:pBdr/>
              <w:spacing/>
              <w:ind/>
              <w:jc w:val="left"/>
              <w:rPr/>
            </w:pPr>
            <w:r>
              <w:t xml:space="preserve">&lt;0.001</w:t>
            </w:r>
            <w:r/>
          </w:p>
        </w:tc>
      </w:tr>
      <w:tr>
        <w:trPr/>
        <w:tc>
          <w:tcPr>
            <w:tcBorders/>
            <w:textDirection w:val="lrTb"/>
            <w:noWrap w:val="false"/>
          </w:tcPr>
          <w:p>
            <w:pPr>
              <w:pStyle w:val="800"/>
              <w:pBdr/>
              <w:spacing/>
              <w:ind/>
              <w:jc w:val="left"/>
              <w:rPr/>
            </w:pPr>
            <w:r>
              <w:t xml:space="preserve">R2</w:t>
            </w:r>
            <w:r/>
          </w:p>
        </w:tc>
        <w:tc>
          <w:tcPr>
            <w:tcBorders/>
            <w:textDirection w:val="lrTb"/>
            <w:noWrap w:val="false"/>
          </w:tcPr>
          <w:p>
            <w:pPr>
              <w:pStyle w:val="800"/>
              <w:pBdr/>
              <w:spacing/>
              <w:ind/>
              <w:jc w:val="left"/>
              <w:rPr/>
            </w:pPr>
            <w:r>
              <w:t xml:space="preserve">0.192</w:t>
            </w:r>
            <w:r/>
          </w:p>
        </w:tc>
        <w:tc>
          <w:tcPr>
            <w:tcBorders/>
            <w:textDirection w:val="lrTb"/>
            <w:noWrap w:val="false"/>
          </w:tcPr>
          <w:p>
            <w:pPr>
              <w:pStyle w:val="800"/>
              <w:pBdr/>
              <w:spacing/>
              <w:ind/>
              <w:rPr/>
            </w:pPr>
            <w:r/>
            <w:r/>
          </w:p>
        </w:tc>
        <w:tc>
          <w:tcPr>
            <w:tcBorders/>
            <w:textDirection w:val="lrTb"/>
            <w:noWrap w:val="false"/>
          </w:tcPr>
          <w:p>
            <w:pPr>
              <w:pStyle w:val="800"/>
              <w:pBdr/>
              <w:spacing/>
              <w:ind/>
              <w:rPr/>
            </w:pPr>
            <w:r/>
            <w:r/>
          </w:p>
        </w:tc>
        <w:tc>
          <w:tcPr>
            <w:tcBorders/>
            <w:textDirection w:val="lrTb"/>
            <w:noWrap w:val="false"/>
          </w:tcPr>
          <w:p>
            <w:pPr>
              <w:pStyle w:val="800"/>
              <w:pBdr/>
              <w:spacing/>
              <w:ind/>
              <w:rPr/>
            </w:pPr>
            <w:r/>
            <w:r/>
          </w:p>
        </w:tc>
        <w:tc>
          <w:tcPr>
            <w:tcBorders/>
            <w:textDirection w:val="lrTb"/>
            <w:noWrap w:val="false"/>
          </w:tcPr>
          <w:p>
            <w:pPr>
              <w:pStyle w:val="800"/>
              <w:pBdr/>
              <w:spacing/>
              <w:ind/>
              <w:rPr/>
            </w:pPr>
            <w:r/>
            <w:r/>
          </w:p>
        </w:tc>
        <w:tc>
          <w:tcPr>
            <w:tcBorders/>
            <w:textDirection w:val="lrTb"/>
            <w:noWrap w:val="false"/>
          </w:tcPr>
          <w:p>
            <w:pPr>
              <w:pStyle w:val="800"/>
              <w:pBdr/>
              <w:spacing/>
              <w:ind/>
              <w:rPr/>
            </w:pPr>
            <w:r/>
            <w:r/>
          </w:p>
        </w:tc>
      </w:tr>
    </w:tbl>
    <w:p>
      <w:pPr>
        <w:pBdr/>
        <w:spacing/>
        <w:ind/>
        <w:rPr/>
      </w:pPr>
      <w:r/>
      <w:r/>
    </w:p>
    <w:p>
      <w:pPr>
        <w:pStyle w:val="812"/>
        <w:pBdr/>
        <w:spacing/>
        <w:ind/>
        <w:rPr/>
      </w:pPr>
      <w:r>
        <w:t xml:space="preserve">Table </w:t>
      </w:r>
      <w:r>
        <w:fldChar w:fldCharType="begin"/>
        <w:instrText xml:space="preserve"> SEQ Table \* Arabic </w:instrText>
        <w:fldChar w:fldCharType="separate"/>
      </w:r>
      <w:r>
        <w:t xml:space="preserve">2</w:t>
      </w:r>
      <w:r/>
      <w:r>
        <w:fldChar w:fldCharType="end"/>
      </w:r>
      <w:r>
        <w:t xml:space="preserve">. Model summary of T2 regressed on T3 </w:t>
      </w:r>
      <w:r/>
    </w:p>
    <w:tbl>
      <w:tblPr>
        <w:tblStyle w:val="809"/>
        <w:tblW w:w="4691" w:type="pct"/>
        <w:tblBorders/>
        <w:tblLayout w:type="fixed"/>
        <w:tblLook w:val="0020" w:firstRow="1" w:lastRow="0" w:firstColumn="0" w:lastColumn="0" w:noHBand="0" w:noVBand="0"/>
      </w:tblPr>
      <w:tblGrid>
        <w:gridCol w:w="2151"/>
        <w:gridCol w:w="1075"/>
        <w:gridCol w:w="782"/>
        <w:gridCol w:w="880"/>
        <w:gridCol w:w="782"/>
        <w:gridCol w:w="880"/>
        <w:gridCol w:w="880"/>
      </w:tblGrid>
      <w:tr>
        <w:trPr>
          <w:tblHeader/>
        </w:trPr>
        <w:tc>
          <w:tcPr>
            <w:tcBorders/>
            <w:textDirection w:val="lrTb"/>
            <w:noWrap w:val="false"/>
          </w:tcPr>
          <w:p>
            <w:pPr>
              <w:pStyle w:val="800"/>
              <w:pBdr/>
              <w:spacing/>
              <w:ind/>
              <w:rPr/>
            </w:pPr>
            <w:r/>
            <w:r/>
          </w:p>
        </w:tc>
        <w:tc>
          <w:tcPr>
            <w:gridSpan w:val="6"/>
            <w:tcBorders/>
            <w:textDirection w:val="lrTb"/>
            <w:noWrap w:val="false"/>
          </w:tcPr>
          <w:p>
            <w:pPr>
              <w:pBdr/>
              <w:spacing/>
              <w:ind/>
              <w:rPr/>
            </w:pPr>
            <w:r/>
            <w:r/>
          </w:p>
        </w:tc>
      </w:tr>
      <w:tr>
        <w:trPr>
          <w:tblHeader/>
        </w:trPr>
        <w:tc>
          <w:tcPr>
            <w:tcBorders/>
            <w:textDirection w:val="lrTb"/>
            <w:noWrap w:val="false"/>
          </w:tcPr>
          <w:p>
            <w:pPr>
              <w:pStyle w:val="800"/>
              <w:pBdr/>
              <w:spacing/>
              <w:ind/>
              <w:rPr/>
            </w:pPr>
            <w:r/>
            <w:r/>
          </w:p>
        </w:tc>
        <w:tc>
          <w:tcPr>
            <w:tcBorders/>
            <w:textDirection w:val="lrTb"/>
            <w:noWrap w:val="false"/>
          </w:tcPr>
          <w:p>
            <w:pPr>
              <w:pStyle w:val="800"/>
              <w:pBdr/>
              <w:spacing/>
              <w:ind/>
              <w:jc w:val="left"/>
              <w:rPr/>
            </w:pPr>
            <w:r>
              <w:t xml:space="preserve">Est.</w:t>
            </w:r>
            <w:r/>
          </w:p>
        </w:tc>
        <w:tc>
          <w:tcPr>
            <w:tcBorders/>
            <w:textDirection w:val="lrTb"/>
            <w:noWrap w:val="false"/>
          </w:tcPr>
          <w:p>
            <w:pPr>
              <w:pStyle w:val="800"/>
              <w:pBdr/>
              <w:spacing/>
              <w:ind/>
              <w:jc w:val="left"/>
              <w:rPr/>
            </w:pPr>
            <w:r>
              <w:t xml:space="preserve">2.5 %</w:t>
            </w:r>
            <w:r/>
          </w:p>
        </w:tc>
        <w:tc>
          <w:tcPr>
            <w:tcBorders/>
            <w:textDirection w:val="lrTb"/>
            <w:noWrap w:val="false"/>
          </w:tcPr>
          <w:p>
            <w:pPr>
              <w:pStyle w:val="800"/>
              <w:pBdr/>
              <w:spacing/>
              <w:ind/>
              <w:jc w:val="left"/>
              <w:rPr/>
            </w:pPr>
            <w:r>
              <w:t xml:space="preserve">97.5 %</w:t>
            </w:r>
            <w:r/>
          </w:p>
        </w:tc>
        <w:tc>
          <w:tcPr>
            <w:tcBorders/>
            <w:textDirection w:val="lrTb"/>
            <w:noWrap w:val="false"/>
          </w:tcPr>
          <w:p>
            <w:pPr>
              <w:pStyle w:val="800"/>
              <w:pBdr/>
              <w:spacing/>
              <w:ind/>
              <w:jc w:val="left"/>
              <w:rPr/>
            </w:pPr>
            <w:r>
              <w:t xml:space="preserve">S.E.</w:t>
            </w:r>
            <w:r/>
          </w:p>
        </w:tc>
        <w:tc>
          <w:tcPr>
            <w:tcBorders/>
            <w:textDirection w:val="lrTb"/>
            <w:noWrap w:val="false"/>
          </w:tcPr>
          <w:p>
            <w:pPr>
              <w:pStyle w:val="800"/>
              <w:pBdr/>
              <w:spacing/>
              <w:ind/>
              <w:jc w:val="left"/>
              <w:rPr/>
            </w:pPr>
            <w:r>
              <w:t xml:space="preserve">t</w:t>
            </w:r>
            <w:r/>
          </w:p>
        </w:tc>
        <w:tc>
          <w:tcPr>
            <w:tcBorders/>
            <w:textDirection w:val="lrTb"/>
            <w:noWrap w:val="false"/>
          </w:tcPr>
          <w:p>
            <w:pPr>
              <w:pStyle w:val="800"/>
              <w:pBdr/>
              <w:spacing/>
              <w:ind/>
              <w:jc w:val="left"/>
              <w:rPr/>
            </w:pPr>
            <w:r>
              <w:t xml:space="preserve">p</w:t>
            </w:r>
            <w:r/>
          </w:p>
        </w:tc>
      </w:tr>
      <w:tr>
        <w:trPr/>
        <w:tc>
          <w:tcPr>
            <w:tcBorders/>
            <w:textDirection w:val="lrTb"/>
            <w:noWrap w:val="false"/>
          </w:tcPr>
          <w:p>
            <w:pPr>
              <w:pStyle w:val="800"/>
              <w:pBdr/>
              <w:spacing/>
              <w:ind/>
              <w:jc w:val="left"/>
              <w:rPr/>
            </w:pPr>
            <w:r>
              <w:t xml:space="preserve">(Intercept)</w:t>
            </w:r>
            <w:r/>
          </w:p>
        </w:tc>
        <w:tc>
          <w:tcPr>
            <w:tcBorders/>
            <w:textDirection w:val="lrTb"/>
            <w:noWrap w:val="false"/>
          </w:tcPr>
          <w:p>
            <w:pPr>
              <w:pStyle w:val="800"/>
              <w:pBdr/>
              <w:spacing/>
              <w:ind/>
              <w:jc w:val="left"/>
              <w:rPr/>
            </w:pPr>
            <w:r>
              <w:t xml:space="preserve">2.241***</w:t>
            </w:r>
            <w:r/>
          </w:p>
        </w:tc>
        <w:tc>
          <w:tcPr>
            <w:tcBorders/>
            <w:textDirection w:val="lrTb"/>
            <w:noWrap w:val="false"/>
          </w:tcPr>
          <w:p>
            <w:pPr>
              <w:pStyle w:val="800"/>
              <w:pBdr/>
              <w:spacing/>
              <w:ind/>
              <w:jc w:val="left"/>
              <w:rPr/>
            </w:pPr>
            <w:r>
              <w:t xml:space="preserve">0.932</w:t>
            </w:r>
            <w:r/>
          </w:p>
        </w:tc>
        <w:tc>
          <w:tcPr>
            <w:tcBorders/>
            <w:textDirection w:val="lrTb"/>
            <w:noWrap w:val="false"/>
          </w:tcPr>
          <w:p>
            <w:pPr>
              <w:pStyle w:val="800"/>
              <w:pBdr/>
              <w:spacing/>
              <w:ind/>
              <w:jc w:val="left"/>
              <w:rPr/>
            </w:pPr>
            <w:r>
              <w:t xml:space="preserve">3.549</w:t>
            </w:r>
            <w:r/>
          </w:p>
        </w:tc>
        <w:tc>
          <w:tcPr>
            <w:tcBorders/>
            <w:textDirection w:val="lrTb"/>
            <w:noWrap w:val="false"/>
          </w:tcPr>
          <w:p>
            <w:pPr>
              <w:pStyle w:val="800"/>
              <w:pBdr/>
              <w:spacing/>
              <w:ind/>
              <w:jc w:val="left"/>
              <w:rPr/>
            </w:pPr>
            <w:r>
              <w:t xml:space="preserve">0.663</w:t>
            </w:r>
            <w:r/>
          </w:p>
        </w:tc>
        <w:tc>
          <w:tcPr>
            <w:tcBorders/>
            <w:textDirection w:val="lrTb"/>
            <w:noWrap w:val="false"/>
          </w:tcPr>
          <w:p>
            <w:pPr>
              <w:pStyle w:val="800"/>
              <w:pBdr/>
              <w:spacing/>
              <w:ind/>
              <w:jc w:val="left"/>
              <w:rPr/>
            </w:pPr>
            <w:r>
              <w:t xml:space="preserve">3.377</w:t>
            </w:r>
            <w:r/>
          </w:p>
        </w:tc>
        <w:tc>
          <w:tcPr>
            <w:tcBorders/>
            <w:textDirection w:val="lrTb"/>
            <w:noWrap w:val="false"/>
          </w:tcPr>
          <w:p>
            <w:pPr>
              <w:pStyle w:val="800"/>
              <w:pBdr/>
              <w:spacing/>
              <w:ind/>
              <w:jc w:val="left"/>
              <w:rPr/>
            </w:pPr>
            <w:r>
              <w:t xml:space="preserve">&lt;0.001</w:t>
            </w:r>
            <w:r/>
          </w:p>
        </w:tc>
      </w:tr>
      <w:tr>
        <w:trPr/>
        <w:tc>
          <w:tcPr>
            <w:tcBorders/>
            <w:textDirection w:val="lrTb"/>
            <w:noWrap w:val="false"/>
          </w:tcPr>
          <w:p>
            <w:pPr>
              <w:pStyle w:val="800"/>
              <w:pBdr/>
              <w:spacing/>
              <w:ind/>
              <w:jc w:val="left"/>
              <w:rPr/>
            </w:pPr>
            <w:r>
              <w:t xml:space="preserve">insomina_severity.2</w:t>
            </w:r>
            <w:r/>
          </w:p>
        </w:tc>
        <w:tc>
          <w:tcPr>
            <w:tcBorders/>
            <w:textDirection w:val="lrTb"/>
            <w:noWrap w:val="false"/>
          </w:tcPr>
          <w:p>
            <w:pPr>
              <w:pStyle w:val="800"/>
              <w:pBdr/>
              <w:spacing/>
              <w:ind/>
              <w:jc w:val="left"/>
              <w:rPr/>
            </w:pPr>
            <w:r>
              <w:t xml:space="preserve">0.808***</w:t>
            </w:r>
            <w:r/>
          </w:p>
        </w:tc>
        <w:tc>
          <w:tcPr>
            <w:tcBorders/>
            <w:textDirection w:val="lrTb"/>
            <w:noWrap w:val="false"/>
          </w:tcPr>
          <w:p>
            <w:pPr>
              <w:pStyle w:val="800"/>
              <w:pBdr/>
              <w:spacing/>
              <w:ind/>
              <w:jc w:val="left"/>
              <w:rPr/>
            </w:pPr>
            <w:r>
              <w:t xml:space="preserve">0.712</w:t>
            </w:r>
            <w:r/>
          </w:p>
        </w:tc>
        <w:tc>
          <w:tcPr>
            <w:tcBorders/>
            <w:textDirection w:val="lrTb"/>
            <w:noWrap w:val="false"/>
          </w:tcPr>
          <w:p>
            <w:pPr>
              <w:pStyle w:val="800"/>
              <w:pBdr/>
              <w:spacing/>
              <w:ind/>
              <w:jc w:val="left"/>
              <w:rPr/>
            </w:pPr>
            <w:r>
              <w:t xml:space="preserve">0.904</w:t>
            </w:r>
            <w:r/>
          </w:p>
        </w:tc>
        <w:tc>
          <w:tcPr>
            <w:tcBorders/>
            <w:textDirection w:val="lrTb"/>
            <w:noWrap w:val="false"/>
          </w:tcPr>
          <w:p>
            <w:pPr>
              <w:pStyle w:val="800"/>
              <w:pBdr/>
              <w:spacing/>
              <w:ind/>
              <w:jc w:val="left"/>
              <w:rPr/>
            </w:pPr>
            <w:r>
              <w:t xml:space="preserve">0.049</w:t>
            </w:r>
            <w:r/>
          </w:p>
        </w:tc>
        <w:tc>
          <w:tcPr>
            <w:tcBorders/>
            <w:textDirection w:val="lrTb"/>
            <w:noWrap w:val="false"/>
          </w:tcPr>
          <w:p>
            <w:pPr>
              <w:pStyle w:val="800"/>
              <w:pBdr/>
              <w:spacing/>
              <w:ind/>
              <w:jc w:val="left"/>
              <w:rPr/>
            </w:pPr>
            <w:r>
              <w:t xml:space="preserve">16.596</w:t>
            </w:r>
            <w:r/>
          </w:p>
        </w:tc>
        <w:tc>
          <w:tcPr>
            <w:tcBorders/>
            <w:textDirection w:val="lrTb"/>
            <w:noWrap w:val="false"/>
          </w:tcPr>
          <w:p>
            <w:pPr>
              <w:pStyle w:val="800"/>
              <w:pBdr/>
              <w:spacing/>
              <w:ind/>
              <w:jc w:val="left"/>
              <w:rPr/>
            </w:pPr>
            <w:r>
              <w:t xml:space="preserve">&lt;0.001</w:t>
            </w:r>
            <w:r/>
          </w:p>
        </w:tc>
      </w:tr>
      <w:tr>
        <w:trPr/>
        <w:tc>
          <w:tcPr>
            <w:tcBorders/>
            <w:textDirection w:val="lrTb"/>
            <w:noWrap w:val="false"/>
          </w:tcPr>
          <w:p>
            <w:pPr>
              <w:pStyle w:val="800"/>
              <w:pBdr/>
              <w:spacing/>
              <w:ind/>
              <w:jc w:val="left"/>
              <w:rPr/>
            </w:pPr>
            <w:r>
              <w:t xml:space="preserve">R2</w:t>
            </w:r>
            <w:r/>
          </w:p>
        </w:tc>
        <w:tc>
          <w:tcPr>
            <w:tcBorders/>
            <w:textDirection w:val="lrTb"/>
            <w:noWrap w:val="false"/>
          </w:tcPr>
          <w:p>
            <w:pPr>
              <w:pStyle w:val="800"/>
              <w:pBdr/>
              <w:spacing/>
              <w:ind/>
              <w:jc w:val="left"/>
              <w:rPr/>
            </w:pPr>
            <w:r>
              <w:t xml:space="preserve">0.593</w:t>
            </w:r>
            <w:r/>
          </w:p>
        </w:tc>
        <w:tc>
          <w:tcPr>
            <w:tcBorders/>
            <w:textDirection w:val="lrTb"/>
            <w:noWrap w:val="false"/>
          </w:tcPr>
          <w:p>
            <w:pPr>
              <w:pStyle w:val="800"/>
              <w:pBdr/>
              <w:spacing/>
              <w:ind/>
              <w:rPr/>
            </w:pPr>
            <w:r/>
            <w:r/>
          </w:p>
        </w:tc>
        <w:tc>
          <w:tcPr>
            <w:tcBorders/>
            <w:textDirection w:val="lrTb"/>
            <w:noWrap w:val="false"/>
          </w:tcPr>
          <w:p>
            <w:pPr>
              <w:pStyle w:val="800"/>
              <w:pBdr/>
              <w:spacing/>
              <w:ind/>
              <w:rPr/>
            </w:pPr>
            <w:r/>
            <w:r/>
          </w:p>
        </w:tc>
        <w:tc>
          <w:tcPr>
            <w:tcBorders/>
            <w:textDirection w:val="lrTb"/>
            <w:noWrap w:val="false"/>
          </w:tcPr>
          <w:p>
            <w:pPr>
              <w:pStyle w:val="800"/>
              <w:pBdr/>
              <w:spacing/>
              <w:ind/>
              <w:rPr/>
            </w:pPr>
            <w:r/>
            <w:r/>
          </w:p>
        </w:tc>
        <w:tc>
          <w:tcPr>
            <w:tcBorders/>
            <w:textDirection w:val="lrTb"/>
            <w:noWrap w:val="false"/>
          </w:tcPr>
          <w:p>
            <w:pPr>
              <w:pStyle w:val="800"/>
              <w:pBdr/>
              <w:spacing/>
              <w:ind/>
              <w:rPr/>
            </w:pPr>
            <w:r/>
            <w:r/>
          </w:p>
        </w:tc>
        <w:tc>
          <w:tcPr>
            <w:tcBorders/>
            <w:textDirection w:val="lrTb"/>
            <w:noWrap w:val="false"/>
          </w:tcPr>
          <w:p>
            <w:pPr>
              <w:pStyle w:val="800"/>
              <w:pBdr/>
              <w:spacing/>
              <w:ind/>
              <w:rPr/>
            </w:pPr>
            <w:r/>
            <w:bookmarkEnd w:id="22"/>
            <w:r/>
          </w:p>
        </w:tc>
      </w:tr>
    </w:tbl>
    <w:p>
      <w:pPr>
        <w:pStyle w:val="787"/>
        <w:pBdr/>
        <w:spacing/>
        <w:ind/>
        <w:rPr/>
      </w:pPr>
      <w:r/>
      <w:bookmarkStart w:id="23" w:name="Xa315c1daf807fe006fbce4672c6349b27c23bfb"/>
      <w:r>
        <w:t xml:space="preserve">Summary Statistics for the residualized gain scores</w:t>
      </w:r>
      <w:r/>
    </w:p>
    <w:p>
      <w:pPr>
        <w:pStyle w:val="812"/>
        <w:pBdr/>
        <w:spacing/>
        <w:ind/>
        <w:rPr/>
      </w:pPr>
      <w:r>
        <w:t xml:space="preserve">Table </w:t>
      </w:r>
      <w:r>
        <w:fldChar w:fldCharType="begin"/>
        <w:instrText xml:space="preserve"> SEQ Table \* Arabic </w:instrText>
        <w:fldChar w:fldCharType="separate"/>
      </w:r>
      <w:r>
        <w:t xml:space="preserve">3</w:t>
      </w:r>
      <w:r/>
      <w:r>
        <w:fldChar w:fldCharType="end"/>
      </w:r>
      <w:r>
        <w:t xml:space="preserve">. Residualized gain scores for T2 - T1 </w:t>
      </w:r>
      <w:r/>
    </w:p>
    <w:tbl>
      <w:tblPr>
        <w:tblStyle w:val="809"/>
        <w:tblW w:w="5000" w:type="pct"/>
        <w:tblBorders/>
        <w:tblLayout w:type="fixed"/>
        <w:tblLook w:val="0020" w:firstRow="1" w:lastRow="0" w:firstColumn="0" w:lastColumn="0" w:noHBand="0" w:noVBand="0"/>
        <w:tblCaption w:val="Residualized gain scores for T2 - T1"/>
      </w:tblPr>
      <w:tblGrid>
        <w:gridCol w:w="561"/>
        <w:gridCol w:w="702"/>
        <w:gridCol w:w="561"/>
        <w:gridCol w:w="983"/>
        <w:gridCol w:w="842"/>
        <w:gridCol w:w="702"/>
        <w:gridCol w:w="842"/>
        <w:gridCol w:w="702"/>
        <w:gridCol w:w="1264"/>
        <w:gridCol w:w="561"/>
      </w:tblGrid>
      <w:tr>
        <w:trPr>
          <w:tblHeader/>
        </w:trPr>
        <w:tc>
          <w:tcPr>
            <w:tcBorders/>
            <w:textDirection w:val="lrTb"/>
            <w:noWrap w:val="false"/>
          </w:tcPr>
          <w:p>
            <w:pPr>
              <w:pStyle w:val="800"/>
              <w:pBdr/>
              <w:spacing/>
              <w:ind/>
              <w:jc w:val="right"/>
              <w:rPr/>
            </w:pPr>
            <w:r>
              <w:t xml:space="preserve">n</w:t>
            </w:r>
            <w:r/>
          </w:p>
        </w:tc>
        <w:tc>
          <w:tcPr>
            <w:tcBorders/>
            <w:textDirection w:val="lrTb"/>
            <w:noWrap w:val="false"/>
          </w:tcPr>
          <w:p>
            <w:pPr>
              <w:pStyle w:val="800"/>
              <w:pBdr/>
              <w:spacing/>
              <w:ind/>
              <w:jc w:val="right"/>
              <w:rPr/>
            </w:pPr>
            <w:r>
              <w:t xml:space="preserve">mean</w:t>
            </w:r>
            <w:r/>
          </w:p>
        </w:tc>
        <w:tc>
          <w:tcPr>
            <w:tcBorders/>
            <w:textDirection w:val="lrTb"/>
            <w:noWrap w:val="false"/>
          </w:tcPr>
          <w:p>
            <w:pPr>
              <w:pStyle w:val="800"/>
              <w:pBdr/>
              <w:spacing/>
              <w:ind/>
              <w:jc w:val="right"/>
              <w:rPr/>
            </w:pPr>
            <w:r>
              <w:t xml:space="preserve">sd</w:t>
            </w:r>
            <w:r/>
          </w:p>
        </w:tc>
        <w:tc>
          <w:tcPr>
            <w:tcBorders/>
            <w:textDirection w:val="lrTb"/>
            <w:noWrap w:val="false"/>
          </w:tcPr>
          <w:p>
            <w:pPr>
              <w:pStyle w:val="800"/>
              <w:pBdr/>
              <w:spacing/>
              <w:ind/>
              <w:jc w:val="right"/>
              <w:rPr/>
            </w:pPr>
            <w:r>
              <w:t xml:space="preserve">median</w:t>
            </w:r>
            <w:r/>
          </w:p>
        </w:tc>
        <w:tc>
          <w:tcPr>
            <w:tcBorders/>
            <w:textDirection w:val="lrTb"/>
            <w:noWrap w:val="false"/>
          </w:tcPr>
          <w:p>
            <w:pPr>
              <w:pStyle w:val="800"/>
              <w:pBdr/>
              <w:spacing/>
              <w:ind/>
              <w:jc w:val="right"/>
              <w:rPr/>
            </w:pPr>
            <w:r>
              <w:t xml:space="preserve">min</w:t>
            </w:r>
            <w:r/>
          </w:p>
        </w:tc>
        <w:tc>
          <w:tcPr>
            <w:tcBorders/>
            <w:textDirection w:val="lrTb"/>
            <w:noWrap w:val="false"/>
          </w:tcPr>
          <w:p>
            <w:pPr>
              <w:pStyle w:val="800"/>
              <w:pBdr/>
              <w:spacing/>
              <w:ind/>
              <w:jc w:val="right"/>
              <w:rPr/>
            </w:pPr>
            <w:r>
              <w:t xml:space="preserve">max</w:t>
            </w:r>
            <w:r/>
          </w:p>
        </w:tc>
        <w:tc>
          <w:tcPr>
            <w:tcBorders/>
            <w:textDirection w:val="lrTb"/>
            <w:noWrap w:val="false"/>
          </w:tcPr>
          <w:p>
            <w:pPr>
              <w:pStyle w:val="800"/>
              <w:pBdr/>
              <w:spacing/>
              <w:ind/>
              <w:jc w:val="right"/>
              <w:rPr/>
            </w:pPr>
            <w:r>
              <w:t xml:space="preserve">range</w:t>
            </w:r>
            <w:r/>
          </w:p>
        </w:tc>
        <w:tc>
          <w:tcPr>
            <w:tcBorders/>
            <w:textDirection w:val="lrTb"/>
            <w:noWrap w:val="false"/>
          </w:tcPr>
          <w:p>
            <w:pPr>
              <w:pStyle w:val="800"/>
              <w:pBdr/>
              <w:spacing/>
              <w:ind/>
              <w:jc w:val="right"/>
              <w:rPr/>
            </w:pPr>
            <w:r>
              <w:t xml:space="preserve">skew</w:t>
            </w:r>
            <w:r/>
          </w:p>
        </w:tc>
        <w:tc>
          <w:tcPr>
            <w:tcBorders/>
            <w:textDirection w:val="lrTb"/>
            <w:noWrap w:val="false"/>
          </w:tcPr>
          <w:p>
            <w:pPr>
              <w:pStyle w:val="800"/>
              <w:pBdr/>
              <w:spacing/>
              <w:ind/>
              <w:jc w:val="right"/>
              <w:rPr/>
            </w:pPr>
            <w:r>
              <w:t xml:space="preserve">kurtosis</w:t>
            </w:r>
            <w:r/>
          </w:p>
        </w:tc>
        <w:tc>
          <w:tcPr>
            <w:tcBorders/>
            <w:textDirection w:val="lrTb"/>
            <w:noWrap w:val="false"/>
          </w:tcPr>
          <w:p>
            <w:pPr>
              <w:pStyle w:val="800"/>
              <w:pBdr/>
              <w:spacing/>
              <w:ind/>
              <w:jc w:val="right"/>
              <w:rPr/>
            </w:pPr>
            <w:r>
              <w:t xml:space="preserve">se</w:t>
            </w:r>
            <w:r/>
          </w:p>
        </w:tc>
      </w:tr>
      <w:tr>
        <w:trPr/>
        <w:tc>
          <w:tcPr>
            <w:tcBorders/>
            <w:textDirection w:val="lrTb"/>
            <w:noWrap w:val="false"/>
          </w:tcPr>
          <w:p>
            <w:pPr>
              <w:pStyle w:val="800"/>
              <w:pBdr/>
              <w:spacing/>
              <w:ind/>
              <w:jc w:val="right"/>
              <w:rPr/>
            </w:pPr>
            <w:r>
              <w:t xml:space="preserve">191</w:t>
            </w:r>
            <w:r/>
          </w:p>
        </w:tc>
        <w:tc>
          <w:tcPr>
            <w:tcBorders/>
            <w:textDirection w:val="lrTb"/>
            <w:noWrap w:val="false"/>
          </w:tcPr>
          <w:p>
            <w:pPr>
              <w:pStyle w:val="800"/>
              <w:pBdr/>
              <w:spacing/>
              <w:ind/>
              <w:jc w:val="right"/>
              <w:rPr/>
            </w:pPr>
            <w:r>
              <w:t xml:space="preserve">0</w:t>
            </w:r>
            <w:r/>
          </w:p>
        </w:tc>
        <w:tc>
          <w:tcPr>
            <w:tcBorders/>
            <w:textDirection w:val="lrTb"/>
            <w:noWrap w:val="false"/>
          </w:tcPr>
          <w:p>
            <w:pPr>
              <w:pStyle w:val="800"/>
              <w:pBdr/>
              <w:spacing/>
              <w:ind/>
              <w:jc w:val="right"/>
              <w:rPr/>
            </w:pPr>
            <w:r>
              <w:t xml:space="preserve">5.3</w:t>
            </w:r>
            <w:r/>
          </w:p>
        </w:tc>
        <w:tc>
          <w:tcPr>
            <w:tcBorders/>
            <w:textDirection w:val="lrTb"/>
            <w:noWrap w:val="false"/>
          </w:tcPr>
          <w:p>
            <w:pPr>
              <w:pStyle w:val="800"/>
              <w:pBdr/>
              <w:spacing/>
              <w:ind/>
              <w:jc w:val="right"/>
              <w:rPr/>
            </w:pPr>
            <w:r>
              <w:t xml:space="preserve">0.5</w:t>
            </w:r>
            <w:r/>
          </w:p>
        </w:tc>
        <w:tc>
          <w:tcPr>
            <w:tcBorders/>
            <w:textDirection w:val="lrTb"/>
            <w:noWrap w:val="false"/>
          </w:tcPr>
          <w:p>
            <w:pPr>
              <w:pStyle w:val="800"/>
              <w:pBdr/>
              <w:spacing/>
              <w:ind/>
              <w:jc w:val="right"/>
              <w:rPr/>
            </w:pPr>
            <w:r>
              <w:t xml:space="preserve">-13.3</w:t>
            </w:r>
            <w:r/>
          </w:p>
        </w:tc>
        <w:tc>
          <w:tcPr>
            <w:tcBorders/>
            <w:textDirection w:val="lrTb"/>
            <w:noWrap w:val="false"/>
          </w:tcPr>
          <w:p>
            <w:pPr>
              <w:pStyle w:val="800"/>
              <w:pBdr/>
              <w:spacing/>
              <w:ind/>
              <w:jc w:val="right"/>
              <w:rPr/>
            </w:pPr>
            <w:r>
              <w:t xml:space="preserve">13.2</w:t>
            </w:r>
            <w:r/>
          </w:p>
        </w:tc>
        <w:tc>
          <w:tcPr>
            <w:tcBorders/>
            <w:textDirection w:val="lrTb"/>
            <w:noWrap w:val="false"/>
          </w:tcPr>
          <w:p>
            <w:pPr>
              <w:pStyle w:val="800"/>
              <w:pBdr/>
              <w:spacing/>
              <w:ind/>
              <w:jc w:val="right"/>
              <w:rPr/>
            </w:pPr>
            <w:r>
              <w:t xml:space="preserve">26.5</w:t>
            </w:r>
            <w:r/>
          </w:p>
        </w:tc>
        <w:tc>
          <w:tcPr>
            <w:tcBorders/>
            <w:textDirection w:val="lrTb"/>
            <w:noWrap w:val="false"/>
          </w:tcPr>
          <w:p>
            <w:pPr>
              <w:pStyle w:val="800"/>
              <w:pBdr/>
              <w:spacing/>
              <w:ind/>
              <w:jc w:val="right"/>
              <w:rPr/>
            </w:pPr>
            <w:r>
              <w:t xml:space="preserve">-0.2</w:t>
            </w:r>
            <w:r/>
          </w:p>
        </w:tc>
        <w:tc>
          <w:tcPr>
            <w:tcBorders/>
            <w:textDirection w:val="lrTb"/>
            <w:noWrap w:val="false"/>
          </w:tcPr>
          <w:p>
            <w:pPr>
              <w:pStyle w:val="800"/>
              <w:pBdr/>
              <w:spacing/>
              <w:ind/>
              <w:jc w:val="right"/>
              <w:rPr/>
            </w:pPr>
            <w:r>
              <w:t xml:space="preserve">-0.4</w:t>
            </w:r>
            <w:r/>
          </w:p>
        </w:tc>
        <w:tc>
          <w:tcPr>
            <w:tcBorders/>
            <w:textDirection w:val="lrTb"/>
            <w:noWrap w:val="false"/>
          </w:tcPr>
          <w:p>
            <w:pPr>
              <w:pStyle w:val="800"/>
              <w:pBdr/>
              <w:spacing/>
              <w:ind/>
              <w:jc w:val="right"/>
              <w:rPr/>
            </w:pPr>
            <w:r>
              <w:t xml:space="preserve">0.4</w:t>
            </w:r>
            <w:r/>
          </w:p>
        </w:tc>
      </w:tr>
    </w:tbl>
    <w:p>
      <w:pPr>
        <w:pBdr/>
        <w:spacing/>
        <w:ind/>
        <w:rPr/>
      </w:pPr>
      <w:r/>
      <w:r/>
    </w:p>
    <w:p>
      <w:pPr>
        <w:pStyle w:val="812"/>
        <w:pBdr/>
        <w:spacing/>
        <w:ind/>
        <w:rPr/>
      </w:pPr>
      <w:r>
        <w:t xml:space="preserve">Table </w:t>
      </w:r>
      <w:r>
        <w:fldChar w:fldCharType="begin"/>
        <w:instrText xml:space="preserve"> SEQ Table \* Arabic </w:instrText>
        <w:fldChar w:fldCharType="separate"/>
      </w:r>
      <w:r>
        <w:t xml:space="preserve">4</w:t>
      </w:r>
      <w:r/>
      <w:r>
        <w:fldChar w:fldCharType="end"/>
      </w:r>
      <w:r>
        <w:t xml:space="preserve">. Residualized gain scores for T3 - T2 </w:t>
      </w:r>
      <w:r/>
    </w:p>
    <w:tbl>
      <w:tblPr>
        <w:tblStyle w:val="809"/>
        <w:tblW w:w="5000" w:type="pct"/>
        <w:tblBorders/>
        <w:tblLayout w:type="fixed"/>
        <w:tblLook w:val="0020" w:firstRow="1" w:lastRow="0" w:firstColumn="0" w:lastColumn="0" w:noHBand="0" w:noVBand="0"/>
        <w:tblCaption w:val="Residualized gain scores for T3 - T2"/>
      </w:tblPr>
      <w:tblGrid>
        <w:gridCol w:w="561"/>
        <w:gridCol w:w="702"/>
        <w:gridCol w:w="561"/>
        <w:gridCol w:w="983"/>
        <w:gridCol w:w="842"/>
        <w:gridCol w:w="702"/>
        <w:gridCol w:w="842"/>
        <w:gridCol w:w="702"/>
        <w:gridCol w:w="1264"/>
        <w:gridCol w:w="561"/>
      </w:tblGrid>
      <w:tr>
        <w:trPr>
          <w:tblHeader/>
        </w:trPr>
        <w:tc>
          <w:tcPr>
            <w:tcBorders/>
            <w:textDirection w:val="lrTb"/>
            <w:noWrap w:val="false"/>
          </w:tcPr>
          <w:p>
            <w:pPr>
              <w:pStyle w:val="800"/>
              <w:pBdr/>
              <w:spacing/>
              <w:ind/>
              <w:jc w:val="right"/>
              <w:rPr/>
            </w:pPr>
            <w:r>
              <w:t xml:space="preserve">n</w:t>
            </w:r>
            <w:r/>
          </w:p>
        </w:tc>
        <w:tc>
          <w:tcPr>
            <w:tcBorders/>
            <w:textDirection w:val="lrTb"/>
            <w:noWrap w:val="false"/>
          </w:tcPr>
          <w:p>
            <w:pPr>
              <w:pStyle w:val="800"/>
              <w:pBdr/>
              <w:spacing/>
              <w:ind/>
              <w:jc w:val="right"/>
              <w:rPr/>
            </w:pPr>
            <w:r>
              <w:t xml:space="preserve">mean</w:t>
            </w:r>
            <w:r/>
          </w:p>
        </w:tc>
        <w:tc>
          <w:tcPr>
            <w:tcBorders/>
            <w:textDirection w:val="lrTb"/>
            <w:noWrap w:val="false"/>
          </w:tcPr>
          <w:p>
            <w:pPr>
              <w:pStyle w:val="800"/>
              <w:pBdr/>
              <w:spacing/>
              <w:ind/>
              <w:jc w:val="right"/>
              <w:rPr/>
            </w:pPr>
            <w:r>
              <w:t xml:space="preserve">sd</w:t>
            </w:r>
            <w:r/>
          </w:p>
        </w:tc>
        <w:tc>
          <w:tcPr>
            <w:tcBorders/>
            <w:textDirection w:val="lrTb"/>
            <w:noWrap w:val="false"/>
          </w:tcPr>
          <w:p>
            <w:pPr>
              <w:pStyle w:val="800"/>
              <w:pBdr/>
              <w:spacing/>
              <w:ind/>
              <w:jc w:val="right"/>
              <w:rPr/>
            </w:pPr>
            <w:r>
              <w:t xml:space="preserve">median</w:t>
            </w:r>
            <w:r/>
          </w:p>
        </w:tc>
        <w:tc>
          <w:tcPr>
            <w:tcBorders/>
            <w:textDirection w:val="lrTb"/>
            <w:noWrap w:val="false"/>
          </w:tcPr>
          <w:p>
            <w:pPr>
              <w:pStyle w:val="800"/>
              <w:pBdr/>
              <w:spacing/>
              <w:ind/>
              <w:jc w:val="right"/>
              <w:rPr/>
            </w:pPr>
            <w:r>
              <w:t xml:space="preserve">min</w:t>
            </w:r>
            <w:r/>
          </w:p>
        </w:tc>
        <w:tc>
          <w:tcPr>
            <w:tcBorders/>
            <w:textDirection w:val="lrTb"/>
            <w:noWrap w:val="false"/>
          </w:tcPr>
          <w:p>
            <w:pPr>
              <w:pStyle w:val="800"/>
              <w:pBdr/>
              <w:spacing/>
              <w:ind/>
              <w:jc w:val="right"/>
              <w:rPr/>
            </w:pPr>
            <w:r>
              <w:t xml:space="preserve">max</w:t>
            </w:r>
            <w:r/>
          </w:p>
        </w:tc>
        <w:tc>
          <w:tcPr>
            <w:tcBorders/>
            <w:textDirection w:val="lrTb"/>
            <w:noWrap w:val="false"/>
          </w:tcPr>
          <w:p>
            <w:pPr>
              <w:pStyle w:val="800"/>
              <w:pBdr/>
              <w:spacing/>
              <w:ind/>
              <w:jc w:val="right"/>
              <w:rPr/>
            </w:pPr>
            <w:r>
              <w:t xml:space="preserve">range</w:t>
            </w:r>
            <w:r/>
          </w:p>
        </w:tc>
        <w:tc>
          <w:tcPr>
            <w:tcBorders/>
            <w:textDirection w:val="lrTb"/>
            <w:noWrap w:val="false"/>
          </w:tcPr>
          <w:p>
            <w:pPr>
              <w:pStyle w:val="800"/>
              <w:pBdr/>
              <w:spacing/>
              <w:ind/>
              <w:jc w:val="right"/>
              <w:rPr/>
            </w:pPr>
            <w:r>
              <w:t xml:space="preserve">skew</w:t>
            </w:r>
            <w:r/>
          </w:p>
        </w:tc>
        <w:tc>
          <w:tcPr>
            <w:tcBorders/>
            <w:textDirection w:val="lrTb"/>
            <w:noWrap w:val="false"/>
          </w:tcPr>
          <w:p>
            <w:pPr>
              <w:pStyle w:val="800"/>
              <w:pBdr/>
              <w:spacing/>
              <w:ind/>
              <w:jc w:val="right"/>
              <w:rPr/>
            </w:pPr>
            <w:r>
              <w:t xml:space="preserve">kurtosis</w:t>
            </w:r>
            <w:r/>
          </w:p>
        </w:tc>
        <w:tc>
          <w:tcPr>
            <w:tcBorders/>
            <w:textDirection w:val="lrTb"/>
            <w:noWrap w:val="false"/>
          </w:tcPr>
          <w:p>
            <w:pPr>
              <w:pStyle w:val="800"/>
              <w:pBdr/>
              <w:spacing/>
              <w:ind/>
              <w:jc w:val="right"/>
              <w:rPr/>
            </w:pPr>
            <w:r>
              <w:t xml:space="preserve">se</w:t>
            </w:r>
            <w:r/>
          </w:p>
        </w:tc>
      </w:tr>
      <w:tr>
        <w:trPr/>
        <w:tc>
          <w:tcPr>
            <w:tcBorders/>
            <w:textDirection w:val="lrTb"/>
            <w:noWrap w:val="false"/>
          </w:tcPr>
          <w:p>
            <w:pPr>
              <w:pStyle w:val="800"/>
              <w:pBdr/>
              <w:spacing/>
              <w:ind/>
              <w:jc w:val="right"/>
              <w:rPr/>
            </w:pPr>
            <w:r>
              <w:t xml:space="preserve">191</w:t>
            </w:r>
            <w:r/>
          </w:p>
        </w:tc>
        <w:tc>
          <w:tcPr>
            <w:tcBorders/>
            <w:textDirection w:val="lrTb"/>
            <w:noWrap w:val="false"/>
          </w:tcPr>
          <w:p>
            <w:pPr>
              <w:pStyle w:val="800"/>
              <w:pBdr/>
              <w:spacing/>
              <w:ind/>
              <w:jc w:val="right"/>
              <w:rPr/>
            </w:pPr>
            <w:r>
              <w:t xml:space="preserve">0</w:t>
            </w:r>
            <w:r/>
          </w:p>
        </w:tc>
        <w:tc>
          <w:tcPr>
            <w:tcBorders/>
            <w:textDirection w:val="lrTb"/>
            <w:noWrap w:val="false"/>
          </w:tcPr>
          <w:p>
            <w:pPr>
              <w:pStyle w:val="800"/>
              <w:pBdr/>
              <w:spacing/>
              <w:ind/>
              <w:jc w:val="right"/>
              <w:rPr/>
            </w:pPr>
            <w:r>
              <w:t xml:space="preserve">3.9</w:t>
            </w:r>
            <w:r/>
          </w:p>
        </w:tc>
        <w:tc>
          <w:tcPr>
            <w:tcBorders/>
            <w:textDirection w:val="lrTb"/>
            <w:noWrap w:val="false"/>
          </w:tcPr>
          <w:p>
            <w:pPr>
              <w:pStyle w:val="800"/>
              <w:pBdr/>
              <w:spacing/>
              <w:ind/>
              <w:jc w:val="right"/>
              <w:rPr/>
            </w:pPr>
            <w:r>
              <w:t xml:space="preserve">0.2</w:t>
            </w:r>
            <w:r/>
          </w:p>
        </w:tc>
        <w:tc>
          <w:tcPr>
            <w:tcBorders/>
            <w:textDirection w:val="lrTb"/>
            <w:noWrap w:val="false"/>
          </w:tcPr>
          <w:p>
            <w:pPr>
              <w:pStyle w:val="800"/>
              <w:pBdr/>
              <w:spacing/>
              <w:ind/>
              <w:jc w:val="right"/>
              <w:rPr/>
            </w:pPr>
            <w:r>
              <w:t xml:space="preserve">-10.2</w:t>
            </w:r>
            <w:r/>
          </w:p>
        </w:tc>
        <w:tc>
          <w:tcPr>
            <w:tcBorders/>
            <w:textDirection w:val="lrTb"/>
            <w:noWrap w:val="false"/>
          </w:tcPr>
          <w:p>
            <w:pPr>
              <w:pStyle w:val="800"/>
              <w:pBdr/>
              <w:spacing/>
              <w:ind/>
              <w:jc w:val="right"/>
              <w:rPr/>
            </w:pPr>
            <w:r>
              <w:t xml:space="preserve">10.5</w:t>
            </w:r>
            <w:r/>
          </w:p>
        </w:tc>
        <w:tc>
          <w:tcPr>
            <w:tcBorders/>
            <w:textDirection w:val="lrTb"/>
            <w:noWrap w:val="false"/>
          </w:tcPr>
          <w:p>
            <w:pPr>
              <w:pStyle w:val="800"/>
              <w:pBdr/>
              <w:spacing/>
              <w:ind/>
              <w:jc w:val="right"/>
              <w:rPr/>
            </w:pPr>
            <w:r>
              <w:t xml:space="preserve">20.7</w:t>
            </w:r>
            <w:r/>
          </w:p>
        </w:tc>
        <w:tc>
          <w:tcPr>
            <w:tcBorders/>
            <w:textDirection w:val="lrTb"/>
            <w:noWrap w:val="false"/>
          </w:tcPr>
          <w:p>
            <w:pPr>
              <w:pStyle w:val="800"/>
              <w:pBdr/>
              <w:spacing/>
              <w:ind/>
              <w:jc w:val="right"/>
              <w:rPr/>
            </w:pPr>
            <w:r>
              <w:t xml:space="preserve">-0.2</w:t>
            </w:r>
            <w:r/>
          </w:p>
        </w:tc>
        <w:tc>
          <w:tcPr>
            <w:tcBorders/>
            <w:textDirection w:val="lrTb"/>
            <w:noWrap w:val="false"/>
          </w:tcPr>
          <w:p>
            <w:pPr>
              <w:pStyle w:val="800"/>
              <w:pBdr/>
              <w:spacing/>
              <w:ind/>
              <w:jc w:val="right"/>
              <w:rPr/>
            </w:pPr>
            <w:r>
              <w:t xml:space="preserve">-0.1</w:t>
            </w:r>
            <w:r/>
          </w:p>
        </w:tc>
        <w:tc>
          <w:tcPr>
            <w:tcBorders/>
            <w:textDirection w:val="lrTb"/>
            <w:noWrap w:val="false"/>
          </w:tcPr>
          <w:p>
            <w:pPr>
              <w:pStyle w:val="800"/>
              <w:pBdr/>
              <w:spacing/>
              <w:ind/>
              <w:jc w:val="right"/>
              <w:rPr/>
            </w:pPr>
            <w:r>
              <w:t xml:space="preserve">0.3</w:t>
            </w:r>
            <w:bookmarkEnd w:id="23"/>
            <w:bookmarkEnd w:id="24"/>
            <w:r/>
          </w:p>
        </w:tc>
      </w:tr>
    </w:tbl>
    <w:p>
      <w:pPr>
        <w:pStyle w:val="787"/>
        <w:pBdr/>
        <w:spacing/>
        <w:ind/>
        <w:rPr/>
      </w:pPr>
      <w:r/>
      <w:r>
        <w:t xml:space="preserve">Write a few sentences reporting the results and their interpretation</w:t>
      </w:r>
      <w:r/>
      <w:r/>
      <w:r/>
      <w:r/>
      <w:r/>
    </w:p>
    <w:p>
      <w:pPr>
        <w:pStyle w:val="798"/>
        <w:pBdr/>
        <w:spacing/>
        <w:ind/>
        <w:rPr/>
      </w:pPr>
      <w:r/>
      <w:r>
        <w:t xml:space="preserve">For the T2–T1 model, the regression analysis revealed a significant negative effect of time, b = –6.918, 95% CI [–7.866, –5.969], t = –14.34, p &lt; .001, indicating that participants showed significant reductions in insomnia severity from Time 1 to Time 2 af</w:t>
      </w:r>
      <w:r>
        <w:t xml:space="preserve">ter controlling for baseline scores. </w:t>
      </w:r>
      <w:r/>
      <w:r>
        <w:t xml:space="preserve">In contrast, for the T3–T2 model, the effect of time was non-significant, b = –0.188, 95% CI [–1.378, 1.001], t = –0.31, p = .756, suggesting no reliable change in insomnia severity from Time 2 to Time 3 after adjusting for Time 2 levels.</w:t>
      </w:r>
      <w:r/>
      <w:r/>
    </w:p>
    <w:p>
      <w:pPr>
        <w:pStyle w:val="786"/>
        <w:pBdr/>
        <w:spacing/>
        <w:ind/>
        <w:rPr/>
      </w:pPr>
      <w:r/>
      <w:bookmarkStart w:id="27" w:name="trend-scores"/>
      <w:r>
        <w:t xml:space="preserve">Trend Scores</w:t>
      </w:r>
      <w:r/>
    </w:p>
    <w:p>
      <w:pPr>
        <w:pStyle w:val="787"/>
        <w:pBdr/>
        <w:spacing/>
        <w:ind/>
        <w:rPr/>
      </w:pPr>
      <w:r/>
      <w:bookmarkStart w:id="25" w:name="equations"/>
      <w:r>
        <w:t xml:space="preserve">Equations</w:t>
      </w:r>
      <w:r/>
    </w:p>
    <w:p>
      <w:pPr>
        <w:pStyle w:val="799"/>
        <w:pBdr/>
        <w:spacing/>
        <w:ind/>
        <w:rPr/>
      </w:pPr>
      <w:r/>
      <m:oMathPara>
        <m:oMathParaPr>
          <m:jc m:val="center"/>
        </m:oMathParaPr>
        <m:oMath>
          <m:m>
            <m:mPr>
              <m:baseJc m:val="center"/>
              <m:cGp/>
              <m:cGpRule/>
              <m:cSp/>
              <m:mcs>
                <m:mc>
                  <m:mcPr>
                    <m:mcJc m:val="right"/>
                    <m:count m:val="1"/>
                  </m:mcPr>
                </m:mc>
                <m:mc>
                  <m:mcPr>
                    <m:mcJc m:val="left"/>
                    <m:count m:val="1"/>
                  </m:mcPr>
                </m:mc>
              </m:mcs>
              <m:plcHide m:val="on"/>
              <m:rSp/>
              <m:rSpRule/>
              <m:ctrlPr/>
            </m:mPr>
            <m:mr>
              <m:e>
                <m:sSub>
                  <m:sSubPr>
                    <m:ctrlPr/>
                  </m:sSubPr>
                  <m:e>
                    <m:r>
                      <m:rPr/>
                      <m:t>T</m:t>
                    </m:r>
                  </m:e>
                  <m:sub>
                    <m:r>
                      <m:rPr>
                        <m:nor m:val="on"/>
                        <m:sty m:val="p"/>
                      </m:rPr>
                      <m:t>linear</m:t>
                    </m:r>
                  </m:sub>
                </m:sSub>
              </m:e>
              <m:e>
                <m:r>
                  <m:rPr>
                    <m:sty m:val="p"/>
                  </m:rPr>
                  <m:t>=</m:t>
                </m:r>
                <m:d>
                  <m:dPr>
                    <m:begChr m:val="("/>
                    <m:endChr m:val=")"/>
                    <m:sepChr m:val=""/>
                    <m:ctrlPr/>
                  </m:dPr>
                  <m:e>
                    <m:r>
                      <m:rPr>
                        <m:sty m:val="p"/>
                      </m:rPr>
                      <m:t>−</m:t>
                    </m:r>
                    <m:r>
                      <m:rPr/>
                      <m:t>0.566</m:t>
                    </m:r>
                  </m:e>
                </m:d>
                <m:sSub>
                  <m:sSubPr>
                    <m:ctrlPr/>
                  </m:sSubPr>
                  <m:e>
                    <m:r>
                      <m:rPr/>
                      <m:t>Y</m:t>
                    </m:r>
                  </m:e>
                  <m:sub>
                    <m:r>
                      <m:rPr/>
                      <m:t>1</m:t>
                    </m:r>
                  </m:sub>
                </m:sSub>
                <m:r>
                  <m:rPr>
                    <m:sty m:val="p"/>
                  </m:rPr>
                  <m:t>+</m:t>
                </m:r>
                <m:d>
                  <m:dPr>
                    <m:begChr m:val="("/>
                    <m:endChr m:val=")"/>
                    <m:sepChr m:val=""/>
                    <m:ctrlPr/>
                  </m:dPr>
                  <m:e>
                    <m:r>
                      <m:rPr>
                        <m:sty m:val="p"/>
                      </m:rPr>
                      <m:t>−</m:t>
                    </m:r>
                    <m:r>
                      <m:rPr/>
                      <m:t>0.226</m:t>
                    </m:r>
                  </m:e>
                </m:d>
                <m:sSub>
                  <m:sSubPr>
                    <m:ctrlPr/>
                  </m:sSubPr>
                  <m:e>
                    <m:r>
                      <m:rPr/>
                      <m:t>Y</m:t>
                    </m:r>
                  </m:e>
                  <m:sub>
                    <m:r>
                      <m:rPr/>
                      <m:t>2</m:t>
                    </m:r>
                  </m:sub>
                </m:sSub>
                <m:r>
                  <m:rPr>
                    <m:sty m:val="p"/>
                  </m:rPr>
                  <m:t>+</m:t>
                </m:r>
                <m:d>
                  <m:dPr>
                    <m:begChr m:val="("/>
                    <m:endChr m:val=")"/>
                    <m:sepChr m:val=""/>
                    <m:ctrlPr/>
                  </m:dPr>
                  <m:e>
                    <m:r>
                      <m:rPr/>
                      <m:t>0.793</m:t>
                    </m:r>
                  </m:e>
                </m:d>
                <m:sSub>
                  <m:sSubPr>
                    <m:ctrlPr/>
                  </m:sSubPr>
                  <m:e>
                    <m:r>
                      <m:rPr/>
                      <m:t>Y</m:t>
                    </m:r>
                  </m:e>
                  <m:sub>
                    <m:r>
                      <m:rPr/>
                      <m:t>3</m:t>
                    </m:r>
                  </m:sub>
                </m:sSub>
              </m:e>
            </m:mr>
            <m:mr>
              <m:e>
                <m:sSub>
                  <m:sSubPr>
                    <m:ctrlPr/>
                  </m:sSubPr>
                  <m:e>
                    <m:r>
                      <m:rPr/>
                      <m:t>T</m:t>
                    </m:r>
                  </m:e>
                  <m:sub>
                    <m:r>
                      <m:rPr>
                        <m:nor m:val="on"/>
                        <m:sty m:val="p"/>
                      </m:rPr>
                      <m:t>quadratic</m:t>
                    </m:r>
                  </m:sub>
                </m:sSub>
              </m:e>
              <m:e>
                <m:r>
                  <m:rPr>
                    <m:sty m:val="p"/>
                  </m:rPr>
                  <m:t>=</m:t>
                </m:r>
                <m:d>
                  <m:dPr>
                    <m:begChr m:val="("/>
                    <m:endChr m:val=")"/>
                    <m:sepChr m:val=""/>
                    <m:ctrlPr/>
                  </m:dPr>
                  <m:e>
                    <m:r>
                      <m:rPr/>
                      <m:t>0.588</m:t>
                    </m:r>
                  </m:e>
                </m:d>
                <m:sSub>
                  <m:sSubPr>
                    <m:ctrlPr/>
                  </m:sSubPr>
                  <m:e>
                    <m:r>
                      <m:rPr/>
                      <m:t>Y</m:t>
                    </m:r>
                  </m:e>
                  <m:sub>
                    <m:r>
                      <m:rPr/>
                      <m:t>1</m:t>
                    </m:r>
                  </m:sub>
                </m:sSub>
                <m:r>
                  <m:rPr>
                    <m:sty m:val="p"/>
                  </m:rPr>
                  <m:t>+</m:t>
                </m:r>
                <m:d>
                  <m:dPr>
                    <m:begChr m:val="("/>
                    <m:endChr m:val=")"/>
                    <m:sepChr m:val=""/>
                    <m:ctrlPr/>
                  </m:dPr>
                  <m:e>
                    <m:r>
                      <m:rPr>
                        <m:sty m:val="p"/>
                      </m:rPr>
                      <m:t>−</m:t>
                    </m:r>
                    <m:r>
                      <m:rPr/>
                      <m:t>0.784</m:t>
                    </m:r>
                  </m:e>
                </m:d>
                <m:sSub>
                  <m:sSubPr>
                    <m:ctrlPr/>
                  </m:sSubPr>
                  <m:e>
                    <m:r>
                      <m:rPr/>
                      <m:t>Y</m:t>
                    </m:r>
                  </m:e>
                  <m:sub>
                    <m:r>
                      <m:rPr/>
                      <m:t>2</m:t>
                    </m:r>
                  </m:sub>
                </m:sSub>
                <m:r>
                  <m:rPr>
                    <m:sty m:val="p"/>
                  </m:rPr>
                  <m:t>+</m:t>
                </m:r>
                <m:d>
                  <m:dPr>
                    <m:begChr m:val="("/>
                    <m:endChr m:val=")"/>
                    <m:sepChr m:val=""/>
                    <m:ctrlPr/>
                  </m:dPr>
                  <m:e>
                    <m:r>
                      <m:rPr/>
                      <m:t>0.196</m:t>
                    </m:r>
                  </m:e>
                </m:d>
                <m:sSub>
                  <m:sSubPr>
                    <m:ctrlPr/>
                  </m:sSubPr>
                  <m:e>
                    <m:r>
                      <m:rPr/>
                      <m:t>Y</m:t>
                    </m:r>
                  </m:e>
                  <m:sub>
                    <m:r>
                      <m:rPr/>
                      <m:t>3</m:t>
                    </m:r>
                  </m:sub>
                </m:sSub>
              </m:e>
            </m:mr>
          </m:m>
        </m:oMath>
      </m:oMathPara>
      <w:r/>
      <w:bookmarkEnd w:id="25"/>
      <w:r/>
    </w:p>
    <w:p>
      <w:pPr>
        <w:pStyle w:val="787"/>
        <w:pBdr/>
        <w:spacing/>
        <w:ind/>
        <w:rPr/>
      </w:pPr>
      <w:r/>
      <w:bookmarkStart w:id="26" w:name="Xca5d2d708747eb207f6473ed2d4c8c80c5ce24c"/>
      <w:r>
        <w:t xml:space="preserve">Compute the linear and quadratic trend scores for your data.</w:t>
      </w:r>
      <w:r/>
    </w:p>
    <w:p>
      <w:pPr>
        <w:pStyle w:val="831"/>
        <w:pBdr/>
        <w:spacing/>
        <w:ind/>
        <w:rPr/>
      </w:pPr>
      <w:r>
        <w:rPr>
          <w:rStyle w:val="844"/>
        </w:rPr>
        <w:t xml:space="preserve"># Coefficients for linear and quadratic trends</w:t>
      </w:r>
      <w:r>
        <w:br/>
      </w:r>
      <w:r>
        <w:rPr>
          <w:rStyle w:val="862"/>
        </w:rPr>
        <w:t xml:space="preserve">linear </w:t>
      </w:r>
      <w:r>
        <w:rPr>
          <w:rStyle w:val="848"/>
        </w:rPr>
        <w:t xml:space="preserve">&lt;-</w:t>
      </w:r>
      <w:r>
        <w:rPr>
          <w:rStyle w:val="862"/>
        </w:rPr>
        <w:t xml:space="preserve"> </w:t>
      </w:r>
      <w:r>
        <w:rPr>
          <w:rStyle w:val="849"/>
        </w:rPr>
        <w:t xml:space="preserve">c</w:t>
      </w:r>
      <w:r>
        <w:rPr>
          <w:rStyle w:val="862"/>
        </w:rPr>
        <w:t xml:space="preserve">(</w:t>
      </w:r>
      <w:r>
        <w:rPr>
          <w:rStyle w:val="839"/>
        </w:rPr>
        <w:t xml:space="preserve">-</w:t>
      </w:r>
      <w:r>
        <w:rPr>
          <w:rStyle w:val="836"/>
        </w:rPr>
        <w:t xml:space="preserve">0.679</w:t>
      </w:r>
      <w:r>
        <w:rPr>
          <w:rStyle w:val="862"/>
        </w:rPr>
        <w:t xml:space="preserve">, </w:t>
      </w:r>
      <w:r>
        <w:rPr>
          <w:rStyle w:val="839"/>
        </w:rPr>
        <w:t xml:space="preserve">-</w:t>
      </w:r>
      <w:r>
        <w:rPr>
          <w:rStyle w:val="836"/>
        </w:rPr>
        <w:t xml:space="preserve">0.226</w:t>
      </w:r>
      <w:r>
        <w:rPr>
          <w:rStyle w:val="862"/>
        </w:rPr>
        <w:t xml:space="preserve">, </w:t>
      </w:r>
      <w:r>
        <w:rPr>
          <w:rStyle w:val="836"/>
        </w:rPr>
        <w:t xml:space="preserve">0.793</w:t>
      </w:r>
      <w:r>
        <w:rPr>
          <w:rStyle w:val="862"/>
        </w:rPr>
        <w:t xml:space="preserve">)</w:t>
      </w:r>
      <w:r>
        <w:br/>
      </w:r>
      <w:r>
        <w:rPr>
          <w:rStyle w:val="862"/>
        </w:rPr>
        <w:t xml:space="preserve">quadratic </w:t>
      </w:r>
      <w:r>
        <w:rPr>
          <w:rStyle w:val="848"/>
        </w:rPr>
        <w:t xml:space="preserve">&lt;-</w:t>
      </w:r>
      <w:r>
        <w:rPr>
          <w:rStyle w:val="862"/>
        </w:rPr>
        <w:t xml:space="preserve"> </w:t>
      </w:r>
      <w:r>
        <w:rPr>
          <w:rStyle w:val="849"/>
        </w:rPr>
        <w:t xml:space="preserve">c</w:t>
      </w:r>
      <w:r>
        <w:rPr>
          <w:rStyle w:val="862"/>
        </w:rPr>
        <w:t xml:space="preserve">(</w:t>
      </w:r>
      <w:r>
        <w:rPr>
          <w:rStyle w:val="836"/>
        </w:rPr>
        <w:t xml:space="preserve">0.588</w:t>
      </w:r>
      <w:r>
        <w:rPr>
          <w:rStyle w:val="862"/>
        </w:rPr>
        <w:t xml:space="preserve">, </w:t>
      </w:r>
      <w:r>
        <w:rPr>
          <w:rStyle w:val="839"/>
        </w:rPr>
        <w:t xml:space="preserve">-</w:t>
      </w:r>
      <w:r>
        <w:rPr>
          <w:rStyle w:val="836"/>
        </w:rPr>
        <w:t xml:space="preserve">0.784</w:t>
      </w:r>
      <w:r>
        <w:rPr>
          <w:rStyle w:val="862"/>
        </w:rPr>
        <w:t xml:space="preserve">, </w:t>
      </w:r>
      <w:r>
        <w:rPr>
          <w:rStyle w:val="836"/>
        </w:rPr>
        <w:t xml:space="preserve">0.196</w:t>
      </w:r>
      <w:r>
        <w:rPr>
          <w:rStyle w:val="862"/>
        </w:rPr>
        <w:t xml:space="preserve">)</w:t>
      </w:r>
      <w:r>
        <w:br/>
      </w:r>
      <w:r>
        <w:br/>
      </w:r>
      <w:r>
        <w:br/>
      </w:r>
      <w:r>
        <w:rPr>
          <w:rStyle w:val="862"/>
        </w:rPr>
        <w:t xml:space="preserve">mydata2</w:t>
      </w:r>
      <w:r>
        <w:rPr>
          <w:rStyle w:val="839"/>
        </w:rPr>
        <w:t xml:space="preserve">$</w:t>
      </w:r>
      <w:r>
        <w:rPr>
          <w:rStyle w:val="862"/>
        </w:rPr>
        <w:t xml:space="preserve">linear_trend </w:t>
      </w:r>
      <w:r>
        <w:rPr>
          <w:rStyle w:val="848"/>
        </w:rPr>
        <w:t xml:space="preserve">&lt;-</w:t>
      </w:r>
      <w:r>
        <w:rPr>
          <w:rStyle w:val="862"/>
        </w:rPr>
        <w:t xml:space="preserve"> </w:t>
      </w:r>
      <w:r>
        <w:rPr>
          <w:rStyle w:val="849"/>
        </w:rPr>
        <w:t xml:space="preserve">with</w:t>
      </w:r>
      <w:r>
        <w:rPr>
          <w:rStyle w:val="862"/>
        </w:rPr>
        <w:t xml:space="preserve">(mydata2,</w:t>
      </w:r>
      <w:r>
        <w:br/>
      </w:r>
      <w:r>
        <w:rPr>
          <w:rStyle w:val="862"/>
        </w:rPr>
        <w:t xml:space="preserve">  insomina_severity</w:t>
      </w:r>
      <w:r>
        <w:rPr>
          <w:rStyle w:val="836"/>
        </w:rPr>
        <w:t xml:space="preserve">.1</w:t>
      </w:r>
      <w:r>
        <w:rPr>
          <w:rStyle w:val="862"/>
        </w:rPr>
        <w:t xml:space="preserve"> </w:t>
      </w:r>
      <w:r>
        <w:rPr>
          <w:rStyle w:val="839"/>
        </w:rPr>
        <w:t xml:space="preserve">*</w:t>
      </w:r>
      <w:r>
        <w:rPr>
          <w:rStyle w:val="862"/>
        </w:rPr>
        <w:t xml:space="preserve"> linear[</w:t>
      </w:r>
      <w:r>
        <w:rPr>
          <w:rStyle w:val="834"/>
        </w:rPr>
        <w:t xml:space="preserve">1</w:t>
      </w:r>
      <w:r>
        <w:rPr>
          <w:rStyle w:val="862"/>
        </w:rPr>
        <w:t xml:space="preserve">] </w:t>
      </w:r>
      <w:r>
        <w:rPr>
          <w:rStyle w:val="839"/>
        </w:rPr>
        <w:t xml:space="preserve">+</w:t>
      </w:r>
      <w:r>
        <w:br/>
      </w:r>
      <w:r>
        <w:rPr>
          <w:rStyle w:val="862"/>
        </w:rPr>
        <w:t xml:space="preserve">  insomina_severity</w:t>
      </w:r>
      <w:r>
        <w:rPr>
          <w:rStyle w:val="836"/>
        </w:rPr>
        <w:t xml:space="preserve">.2</w:t>
      </w:r>
      <w:r>
        <w:rPr>
          <w:rStyle w:val="862"/>
        </w:rPr>
        <w:t xml:space="preserve"> </w:t>
      </w:r>
      <w:r>
        <w:rPr>
          <w:rStyle w:val="839"/>
        </w:rPr>
        <w:t xml:space="preserve">*</w:t>
      </w:r>
      <w:r>
        <w:rPr>
          <w:rStyle w:val="862"/>
        </w:rPr>
        <w:t xml:space="preserve"> linear[</w:t>
      </w:r>
      <w:r>
        <w:rPr>
          <w:rStyle w:val="834"/>
        </w:rPr>
        <w:t xml:space="preserve">2</w:t>
      </w:r>
      <w:r>
        <w:rPr>
          <w:rStyle w:val="862"/>
        </w:rPr>
        <w:t xml:space="preserve">] </w:t>
      </w:r>
      <w:r>
        <w:rPr>
          <w:rStyle w:val="839"/>
        </w:rPr>
        <w:t xml:space="preserve">+</w:t>
      </w:r>
      <w:r>
        <w:br/>
      </w:r>
      <w:r>
        <w:rPr>
          <w:rStyle w:val="862"/>
        </w:rPr>
        <w:t xml:space="preserve">  insomina_severity</w:t>
      </w:r>
      <w:r>
        <w:rPr>
          <w:rStyle w:val="836"/>
        </w:rPr>
        <w:t xml:space="preserve">.3</w:t>
      </w:r>
      <w:r>
        <w:rPr>
          <w:rStyle w:val="862"/>
        </w:rPr>
        <w:t xml:space="preserve"> </w:t>
      </w:r>
      <w:r>
        <w:rPr>
          <w:rStyle w:val="839"/>
        </w:rPr>
        <w:t xml:space="preserve">*</w:t>
      </w:r>
      <w:r>
        <w:rPr>
          <w:rStyle w:val="862"/>
        </w:rPr>
        <w:t xml:space="preserve"> linear[</w:t>
      </w:r>
      <w:r>
        <w:rPr>
          <w:rStyle w:val="834"/>
        </w:rPr>
        <w:t xml:space="preserve">3</w:t>
      </w:r>
      <w:r>
        <w:rPr>
          <w:rStyle w:val="862"/>
        </w:rPr>
        <w:t xml:space="preserve">]</w:t>
      </w:r>
      <w:r>
        <w:br/>
      </w:r>
      <w:r>
        <w:rPr>
          <w:rStyle w:val="862"/>
        </w:rPr>
        <w:t xml:space="preserve">)</w:t>
      </w:r>
      <w:r>
        <w:br/>
      </w:r>
      <w:r>
        <w:br/>
      </w:r>
      <w:r>
        <w:rPr>
          <w:rStyle w:val="862"/>
        </w:rPr>
        <w:t xml:space="preserve">mydata2</w:t>
      </w:r>
      <w:r>
        <w:rPr>
          <w:rStyle w:val="839"/>
        </w:rPr>
        <w:t xml:space="preserve">$</w:t>
      </w:r>
      <w:r>
        <w:rPr>
          <w:rStyle w:val="862"/>
        </w:rPr>
        <w:t xml:space="preserve">quadratic_trend </w:t>
      </w:r>
      <w:r>
        <w:rPr>
          <w:rStyle w:val="848"/>
        </w:rPr>
        <w:t xml:space="preserve">&lt;-</w:t>
      </w:r>
      <w:r>
        <w:rPr>
          <w:rStyle w:val="862"/>
        </w:rPr>
        <w:t xml:space="preserve"> </w:t>
      </w:r>
      <w:r>
        <w:rPr>
          <w:rStyle w:val="849"/>
        </w:rPr>
        <w:t xml:space="preserve">with</w:t>
      </w:r>
      <w:r>
        <w:rPr>
          <w:rStyle w:val="862"/>
        </w:rPr>
        <w:t xml:space="preserve">(mydata2,</w:t>
      </w:r>
      <w:r>
        <w:br/>
      </w:r>
      <w:r>
        <w:rPr>
          <w:rStyle w:val="862"/>
        </w:rPr>
        <w:t xml:space="preserve">  insomina_severity</w:t>
      </w:r>
      <w:r>
        <w:rPr>
          <w:rStyle w:val="836"/>
        </w:rPr>
        <w:t xml:space="preserve">.1</w:t>
      </w:r>
      <w:r>
        <w:rPr>
          <w:rStyle w:val="862"/>
        </w:rPr>
        <w:t xml:space="preserve"> </w:t>
      </w:r>
      <w:r>
        <w:rPr>
          <w:rStyle w:val="839"/>
        </w:rPr>
        <w:t xml:space="preserve">*</w:t>
      </w:r>
      <w:r>
        <w:rPr>
          <w:rStyle w:val="862"/>
        </w:rPr>
        <w:t xml:space="preserve"> quadratic[</w:t>
      </w:r>
      <w:r>
        <w:rPr>
          <w:rStyle w:val="834"/>
        </w:rPr>
        <w:t xml:space="preserve">1</w:t>
      </w:r>
      <w:r>
        <w:rPr>
          <w:rStyle w:val="862"/>
        </w:rPr>
        <w:t xml:space="preserve">] </w:t>
      </w:r>
      <w:r>
        <w:rPr>
          <w:rStyle w:val="839"/>
        </w:rPr>
        <w:t xml:space="preserve">+</w:t>
      </w:r>
      <w:r>
        <w:br/>
      </w:r>
      <w:r>
        <w:rPr>
          <w:rStyle w:val="862"/>
        </w:rPr>
        <w:t xml:space="preserve">  insomina_severity</w:t>
      </w:r>
      <w:r>
        <w:rPr>
          <w:rStyle w:val="836"/>
        </w:rPr>
        <w:t xml:space="preserve">.2</w:t>
      </w:r>
      <w:r>
        <w:rPr>
          <w:rStyle w:val="862"/>
        </w:rPr>
        <w:t xml:space="preserve"> </w:t>
      </w:r>
      <w:r>
        <w:rPr>
          <w:rStyle w:val="839"/>
        </w:rPr>
        <w:t xml:space="preserve">*</w:t>
      </w:r>
      <w:r>
        <w:rPr>
          <w:rStyle w:val="862"/>
        </w:rPr>
        <w:t xml:space="preserve"> quadratic[</w:t>
      </w:r>
      <w:r>
        <w:rPr>
          <w:rStyle w:val="834"/>
        </w:rPr>
        <w:t xml:space="preserve">2</w:t>
      </w:r>
      <w:r>
        <w:rPr>
          <w:rStyle w:val="862"/>
        </w:rPr>
        <w:t xml:space="preserve">] </w:t>
      </w:r>
      <w:r>
        <w:rPr>
          <w:rStyle w:val="839"/>
        </w:rPr>
        <w:t xml:space="preserve">+</w:t>
      </w:r>
      <w:r>
        <w:br/>
      </w:r>
      <w:r>
        <w:rPr>
          <w:rStyle w:val="862"/>
        </w:rPr>
        <w:t xml:space="preserve">  insomina_severity</w:t>
      </w:r>
      <w:r>
        <w:rPr>
          <w:rStyle w:val="836"/>
        </w:rPr>
        <w:t xml:space="preserve">.3</w:t>
      </w:r>
      <w:r>
        <w:rPr>
          <w:rStyle w:val="862"/>
        </w:rPr>
        <w:t xml:space="preserve"> </w:t>
      </w:r>
      <w:r>
        <w:rPr>
          <w:rStyle w:val="839"/>
        </w:rPr>
        <w:t xml:space="preserve">*</w:t>
      </w:r>
      <w:r>
        <w:rPr>
          <w:rStyle w:val="862"/>
        </w:rPr>
        <w:t xml:space="preserve"> quadratic[</w:t>
      </w:r>
      <w:r>
        <w:rPr>
          <w:rStyle w:val="834"/>
        </w:rPr>
        <w:t xml:space="preserve">3</w:t>
      </w:r>
      <w:r>
        <w:rPr>
          <w:rStyle w:val="862"/>
        </w:rPr>
        <w:t xml:space="preserve">]</w:t>
      </w:r>
      <w:r>
        <w:br/>
      </w:r>
      <w:r>
        <w:rPr>
          <w:rStyle w:val="862"/>
        </w:rPr>
        <w:t xml:space="preserve">)</w:t>
      </w:r>
      <w:r/>
    </w:p>
    <w:p>
      <w:pPr>
        <w:pStyle w:val="812"/>
        <w:pBdr/>
        <w:spacing/>
        <w:ind/>
        <w:rPr/>
      </w:pPr>
      <w:r/>
      <w:r/>
    </w:p>
    <w:p>
      <w:pPr>
        <w:pStyle w:val="787"/>
        <w:pBdr/>
        <w:spacing/>
        <w:ind/>
        <w:rPr/>
      </w:pPr>
      <w:r/>
      <w:r>
        <w:rPr>
          <w:rFonts w:ascii="Arial" w:hAnsi="Arial" w:cs="Arial"/>
        </w:rPr>
        <w:t xml:space="preserve">Table of Summary Statistics</w:t>
      </w:r>
      <w:r/>
      <w:r/>
      <w:r/>
    </w:p>
    <w:p>
      <w:pPr>
        <w:pStyle w:val="812"/>
        <w:pBdr/>
        <w:spacing/>
        <w:ind/>
        <w:rPr/>
      </w:pPr>
      <w:r>
        <w:rPr>
          <w:highlight w:val="none"/>
        </w:rPr>
      </w:r>
      <w:r>
        <w:rPr>
          <w:highlight w:val="none"/>
        </w:rPr>
      </w:r>
    </w:p>
    <w:p>
      <w:pPr>
        <w:pStyle w:val="812"/>
        <w:pBdr/>
        <w:spacing/>
        <w:ind/>
        <w:rPr>
          <w:highlight w:val="none"/>
        </w:rPr>
      </w:pPr>
      <w:r>
        <w:t xml:space="preserve">Table </w:t>
      </w:r>
      <w:r>
        <w:fldChar w:fldCharType="begin"/>
        <w:instrText xml:space="preserve"> SEQ Table \* Arabic </w:instrText>
        <w:fldChar w:fldCharType="separate"/>
      </w:r>
      <w:r>
        <w:t xml:space="preserve">5</w:t>
      </w:r>
      <w:r/>
      <w:r>
        <w:fldChar w:fldCharType="end"/>
      </w:r>
      <w:r>
        <w:t xml:space="preserve">. Descriptive statistics of trend scores </w:t>
      </w:r>
      <w:r/>
    </w:p>
    <w:tbl>
      <w:tblPr>
        <w:tblStyle w:val="809"/>
        <w:tblW w:w="5000" w:type="pct"/>
        <w:tblBorders/>
        <w:tblLayout w:type="fixed"/>
        <w:tblLook w:val="0020" w:firstRow="1" w:lastRow="0" w:firstColumn="0" w:lastColumn="0" w:noHBand="0" w:noVBand="0"/>
      </w:tblPr>
      <w:tblGrid>
        <w:gridCol w:w="855"/>
        <w:gridCol w:w="855"/>
        <w:gridCol w:w="855"/>
        <w:gridCol w:w="855"/>
        <w:gridCol w:w="855"/>
        <w:gridCol w:w="855"/>
        <w:gridCol w:w="855"/>
        <w:gridCol w:w="855"/>
        <w:gridCol w:w="855"/>
        <w:gridCol w:w="855"/>
      </w:tblGrid>
      <w:tr>
        <w:trPr>
          <w:tblHeader/>
        </w:trPr>
        <w:tc>
          <w:tcPr>
            <w:tcBorders/>
            <w:textDirection w:val="lrTb"/>
            <w:noWrap w:val="false"/>
          </w:tcPr>
          <w:p>
            <w:pPr>
              <w:pStyle w:val="800"/>
              <w:pBdr/>
              <w:spacing/>
              <w:ind/>
              <w:rPr/>
            </w:pPr>
            <w:r/>
            <w:r/>
          </w:p>
        </w:tc>
        <w:tc>
          <w:tcPr>
            <w:tcBorders/>
            <w:textDirection w:val="lrTb"/>
            <w:noWrap w:val="false"/>
          </w:tcPr>
          <w:p>
            <w:pPr>
              <w:pStyle w:val="800"/>
              <w:pBdr/>
              <w:spacing/>
              <w:ind/>
              <w:jc w:val="right"/>
              <w:rPr/>
            </w:pPr>
            <w:r>
              <w:t xml:space="preserve">n</w:t>
            </w:r>
            <w:r/>
          </w:p>
        </w:tc>
        <w:tc>
          <w:tcPr>
            <w:tcBorders/>
            <w:textDirection w:val="lrTb"/>
            <w:noWrap w:val="false"/>
          </w:tcPr>
          <w:p>
            <w:pPr>
              <w:pStyle w:val="800"/>
              <w:pBdr/>
              <w:spacing/>
              <w:ind/>
              <w:jc w:val="right"/>
              <w:rPr/>
            </w:pPr>
            <w:r>
              <w:t xml:space="preserve">mean</w:t>
            </w:r>
            <w:r/>
          </w:p>
        </w:tc>
        <w:tc>
          <w:tcPr>
            <w:tcBorders/>
            <w:textDirection w:val="lrTb"/>
            <w:noWrap w:val="false"/>
          </w:tcPr>
          <w:p>
            <w:pPr>
              <w:pStyle w:val="800"/>
              <w:pBdr/>
              <w:spacing/>
              <w:ind/>
              <w:jc w:val="right"/>
              <w:rPr/>
            </w:pPr>
            <w:r>
              <w:t xml:space="preserve">sd</w:t>
            </w:r>
            <w:r/>
          </w:p>
        </w:tc>
        <w:tc>
          <w:tcPr>
            <w:tcBorders/>
            <w:textDirection w:val="lrTb"/>
            <w:noWrap w:val="false"/>
          </w:tcPr>
          <w:p>
            <w:pPr>
              <w:pStyle w:val="800"/>
              <w:pBdr/>
              <w:spacing/>
              <w:ind/>
              <w:jc w:val="right"/>
              <w:rPr/>
            </w:pPr>
            <w:r>
              <w:t xml:space="preserve">median</w:t>
            </w:r>
            <w:r/>
          </w:p>
        </w:tc>
        <w:tc>
          <w:tcPr>
            <w:tcBorders/>
            <w:textDirection w:val="lrTb"/>
            <w:noWrap w:val="false"/>
          </w:tcPr>
          <w:p>
            <w:pPr>
              <w:pStyle w:val="800"/>
              <w:pBdr/>
              <w:spacing/>
              <w:ind/>
              <w:jc w:val="right"/>
              <w:rPr/>
            </w:pPr>
            <w:r>
              <w:t xml:space="preserve">min</w:t>
            </w:r>
            <w:r/>
          </w:p>
        </w:tc>
        <w:tc>
          <w:tcPr>
            <w:tcBorders/>
            <w:textDirection w:val="lrTb"/>
            <w:noWrap w:val="false"/>
          </w:tcPr>
          <w:p>
            <w:pPr>
              <w:pStyle w:val="800"/>
              <w:pBdr/>
              <w:spacing/>
              <w:ind/>
              <w:jc w:val="right"/>
              <w:rPr/>
            </w:pPr>
            <w:r>
              <w:t xml:space="preserve">max</w:t>
            </w:r>
            <w:r/>
          </w:p>
        </w:tc>
        <w:tc>
          <w:tcPr>
            <w:tcBorders/>
            <w:textDirection w:val="lrTb"/>
            <w:noWrap w:val="false"/>
          </w:tcPr>
          <w:p>
            <w:pPr>
              <w:pStyle w:val="800"/>
              <w:pBdr/>
              <w:spacing/>
              <w:ind/>
              <w:jc w:val="right"/>
              <w:rPr/>
            </w:pPr>
            <w:r>
              <w:t xml:space="preserve">range</w:t>
            </w:r>
            <w:r/>
          </w:p>
        </w:tc>
        <w:tc>
          <w:tcPr>
            <w:tcBorders/>
            <w:textDirection w:val="lrTb"/>
            <w:noWrap w:val="false"/>
          </w:tcPr>
          <w:p>
            <w:pPr>
              <w:pStyle w:val="800"/>
              <w:pBdr/>
              <w:spacing/>
              <w:ind/>
              <w:jc w:val="right"/>
              <w:rPr/>
            </w:pPr>
            <w:r>
              <w:t xml:space="preserve">skew</w:t>
            </w:r>
            <w:r/>
          </w:p>
        </w:tc>
        <w:tc>
          <w:tcPr>
            <w:tcBorders/>
            <w:textDirection w:val="lrTb"/>
            <w:noWrap w:val="false"/>
          </w:tcPr>
          <w:p>
            <w:pPr>
              <w:pStyle w:val="800"/>
              <w:pBdr/>
              <w:spacing/>
              <w:ind/>
              <w:jc w:val="right"/>
              <w:rPr/>
            </w:pPr>
            <w:r>
              <w:t xml:space="preserve">kurtosis</w:t>
            </w:r>
            <w:r/>
          </w:p>
        </w:tc>
      </w:tr>
      <w:tr>
        <w:trPr/>
        <w:tc>
          <w:tcPr>
            <w:tcBorders/>
            <w:textDirection w:val="lrTb"/>
            <w:noWrap w:val="false"/>
          </w:tcPr>
          <w:p>
            <w:pPr>
              <w:pStyle w:val="800"/>
              <w:pBdr/>
              <w:spacing/>
              <w:ind/>
              <w:jc w:val="left"/>
              <w:rPr/>
            </w:pPr>
            <w:r>
              <w:t xml:space="preserve">Time1</w:t>
            </w:r>
            <w:r/>
          </w:p>
        </w:tc>
        <w:tc>
          <w:tcPr>
            <w:tcBorders/>
            <w:textDirection w:val="lrTb"/>
            <w:noWrap w:val="false"/>
          </w:tcPr>
          <w:p>
            <w:pPr>
              <w:pStyle w:val="800"/>
              <w:pBdr/>
              <w:spacing/>
              <w:ind/>
              <w:jc w:val="right"/>
              <w:rPr/>
            </w:pPr>
            <w:r>
              <w:t xml:space="preserve">191</w:t>
            </w:r>
            <w:r/>
          </w:p>
        </w:tc>
        <w:tc>
          <w:tcPr>
            <w:tcBorders/>
            <w:textDirection w:val="lrTb"/>
            <w:noWrap w:val="false"/>
          </w:tcPr>
          <w:p>
            <w:pPr>
              <w:pStyle w:val="800"/>
              <w:pBdr/>
              <w:spacing/>
              <w:ind/>
              <w:jc w:val="right"/>
              <w:rPr/>
            </w:pPr>
            <w:r>
              <w:t xml:space="preserve">19.3</w:t>
            </w:r>
            <w:r/>
          </w:p>
        </w:tc>
        <w:tc>
          <w:tcPr>
            <w:tcBorders/>
            <w:textDirection w:val="lrTb"/>
            <w:noWrap w:val="false"/>
          </w:tcPr>
          <w:p>
            <w:pPr>
              <w:pStyle w:val="800"/>
              <w:pBdr/>
              <w:spacing/>
              <w:ind/>
              <w:jc w:val="right"/>
              <w:rPr/>
            </w:pPr>
            <w:r>
              <w:t xml:space="preserve">4.1</w:t>
            </w:r>
            <w:r/>
          </w:p>
        </w:tc>
        <w:tc>
          <w:tcPr>
            <w:tcBorders/>
            <w:textDirection w:val="lrTb"/>
            <w:noWrap w:val="false"/>
          </w:tcPr>
          <w:p>
            <w:pPr>
              <w:pStyle w:val="800"/>
              <w:pBdr/>
              <w:spacing/>
              <w:ind/>
              <w:jc w:val="right"/>
              <w:rPr/>
            </w:pPr>
            <w:r>
              <w:t xml:space="preserve">19.0</w:t>
            </w:r>
            <w:r/>
          </w:p>
        </w:tc>
        <w:tc>
          <w:tcPr>
            <w:tcBorders/>
            <w:textDirection w:val="lrTb"/>
            <w:noWrap w:val="false"/>
          </w:tcPr>
          <w:p>
            <w:pPr>
              <w:pStyle w:val="800"/>
              <w:pBdr/>
              <w:spacing/>
              <w:ind/>
              <w:jc w:val="right"/>
              <w:rPr/>
            </w:pPr>
            <w:r>
              <w:t xml:space="preserve">9.0</w:t>
            </w:r>
            <w:r/>
          </w:p>
        </w:tc>
        <w:tc>
          <w:tcPr>
            <w:tcBorders/>
            <w:textDirection w:val="lrTb"/>
            <w:noWrap w:val="false"/>
          </w:tcPr>
          <w:p>
            <w:pPr>
              <w:pStyle w:val="800"/>
              <w:pBdr/>
              <w:spacing/>
              <w:ind/>
              <w:jc w:val="right"/>
              <w:rPr/>
            </w:pPr>
            <w:r>
              <w:t xml:space="preserve">28.0</w:t>
            </w:r>
            <w:r/>
          </w:p>
        </w:tc>
        <w:tc>
          <w:tcPr>
            <w:tcBorders/>
            <w:textDirection w:val="lrTb"/>
            <w:noWrap w:val="false"/>
          </w:tcPr>
          <w:p>
            <w:pPr>
              <w:pStyle w:val="800"/>
              <w:pBdr/>
              <w:spacing/>
              <w:ind/>
              <w:jc w:val="right"/>
              <w:rPr/>
            </w:pPr>
            <w:r>
              <w:t xml:space="preserve">19.0</w:t>
            </w:r>
            <w:r/>
          </w:p>
        </w:tc>
        <w:tc>
          <w:tcPr>
            <w:tcBorders/>
            <w:textDirection w:val="lrTb"/>
            <w:noWrap w:val="false"/>
          </w:tcPr>
          <w:p>
            <w:pPr>
              <w:pStyle w:val="800"/>
              <w:pBdr/>
              <w:spacing/>
              <w:ind/>
              <w:jc w:val="right"/>
              <w:rPr/>
            </w:pPr>
            <w:r>
              <w:t xml:space="preserve">-0.1</w:t>
            </w:r>
            <w:r/>
          </w:p>
        </w:tc>
        <w:tc>
          <w:tcPr>
            <w:tcBorders/>
            <w:textDirection w:val="lrTb"/>
            <w:noWrap w:val="false"/>
          </w:tcPr>
          <w:p>
            <w:pPr>
              <w:pStyle w:val="800"/>
              <w:pBdr/>
              <w:spacing/>
              <w:ind/>
              <w:jc w:val="right"/>
              <w:rPr/>
            </w:pPr>
            <w:r>
              <w:t xml:space="preserve">-0.6</w:t>
            </w:r>
            <w:r/>
          </w:p>
        </w:tc>
      </w:tr>
      <w:tr>
        <w:trPr/>
        <w:tc>
          <w:tcPr>
            <w:tcBorders/>
            <w:textDirection w:val="lrTb"/>
            <w:noWrap w:val="false"/>
          </w:tcPr>
          <w:p>
            <w:pPr>
              <w:pStyle w:val="800"/>
              <w:pBdr/>
              <w:spacing/>
              <w:ind/>
              <w:jc w:val="left"/>
              <w:rPr/>
            </w:pPr>
            <w:r>
              <w:t xml:space="preserve">Time2</w:t>
            </w:r>
            <w:r/>
          </w:p>
        </w:tc>
        <w:tc>
          <w:tcPr>
            <w:tcBorders/>
            <w:textDirection w:val="lrTb"/>
            <w:noWrap w:val="false"/>
          </w:tcPr>
          <w:p>
            <w:pPr>
              <w:pStyle w:val="800"/>
              <w:pBdr/>
              <w:spacing/>
              <w:ind/>
              <w:jc w:val="right"/>
              <w:rPr/>
            </w:pPr>
            <w:r>
              <w:t xml:space="preserve">191</w:t>
            </w:r>
            <w:r/>
          </w:p>
        </w:tc>
        <w:tc>
          <w:tcPr>
            <w:tcBorders/>
            <w:textDirection w:val="lrTb"/>
            <w:noWrap w:val="false"/>
          </w:tcPr>
          <w:p>
            <w:pPr>
              <w:pStyle w:val="800"/>
              <w:pBdr/>
              <w:spacing/>
              <w:ind/>
              <w:jc w:val="right"/>
              <w:rPr/>
            </w:pPr>
            <w:r>
              <w:t xml:space="preserve">12.3</w:t>
            </w:r>
            <w:r/>
          </w:p>
        </w:tc>
        <w:tc>
          <w:tcPr>
            <w:tcBorders/>
            <w:textDirection w:val="lrTb"/>
            <w:noWrap w:val="false"/>
          </w:tcPr>
          <w:p>
            <w:pPr>
              <w:pStyle w:val="800"/>
              <w:pBdr/>
              <w:spacing/>
              <w:ind/>
              <w:jc w:val="right"/>
              <w:rPr/>
            </w:pPr>
            <w:r>
              <w:t xml:space="preserve">5.8</w:t>
            </w:r>
            <w:r/>
          </w:p>
        </w:tc>
        <w:tc>
          <w:tcPr>
            <w:tcBorders/>
            <w:textDirection w:val="lrTb"/>
            <w:noWrap w:val="false"/>
          </w:tcPr>
          <w:p>
            <w:pPr>
              <w:pStyle w:val="800"/>
              <w:pBdr/>
              <w:spacing/>
              <w:ind/>
              <w:jc w:val="right"/>
              <w:rPr/>
            </w:pPr>
            <w:r>
              <w:t xml:space="preserve">12.0</w:t>
            </w:r>
            <w:r/>
          </w:p>
        </w:tc>
        <w:tc>
          <w:tcPr>
            <w:tcBorders/>
            <w:textDirection w:val="lrTb"/>
            <w:noWrap w:val="false"/>
          </w:tcPr>
          <w:p>
            <w:pPr>
              <w:pStyle w:val="800"/>
              <w:pBdr/>
              <w:spacing/>
              <w:ind/>
              <w:jc w:val="right"/>
              <w:rPr/>
            </w:pPr>
            <w:r>
              <w:t xml:space="preserve">0.0</w:t>
            </w:r>
            <w:r/>
          </w:p>
        </w:tc>
        <w:tc>
          <w:tcPr>
            <w:tcBorders/>
            <w:textDirection w:val="lrTb"/>
            <w:noWrap w:val="false"/>
          </w:tcPr>
          <w:p>
            <w:pPr>
              <w:pStyle w:val="800"/>
              <w:pBdr/>
              <w:spacing/>
              <w:ind/>
              <w:jc w:val="right"/>
              <w:rPr/>
            </w:pPr>
            <w:r>
              <w:t xml:space="preserve">28.0</w:t>
            </w:r>
            <w:r/>
          </w:p>
        </w:tc>
        <w:tc>
          <w:tcPr>
            <w:tcBorders/>
            <w:textDirection w:val="lrTb"/>
            <w:noWrap w:val="false"/>
          </w:tcPr>
          <w:p>
            <w:pPr>
              <w:pStyle w:val="800"/>
              <w:pBdr/>
              <w:spacing/>
              <w:ind/>
              <w:jc w:val="right"/>
              <w:rPr/>
            </w:pPr>
            <w:r>
              <w:t xml:space="preserve">28.0</w:t>
            </w:r>
            <w:r/>
          </w:p>
        </w:tc>
        <w:tc>
          <w:tcPr>
            <w:tcBorders/>
            <w:textDirection w:val="lrTb"/>
            <w:noWrap w:val="false"/>
          </w:tcPr>
          <w:p>
            <w:pPr>
              <w:pStyle w:val="800"/>
              <w:pBdr/>
              <w:spacing/>
              <w:ind/>
              <w:jc w:val="right"/>
              <w:rPr/>
            </w:pPr>
            <w:r>
              <w:t xml:space="preserve">0.1</w:t>
            </w:r>
            <w:r/>
          </w:p>
        </w:tc>
        <w:tc>
          <w:tcPr>
            <w:tcBorders/>
            <w:textDirection w:val="lrTb"/>
            <w:noWrap w:val="false"/>
          </w:tcPr>
          <w:p>
            <w:pPr>
              <w:pStyle w:val="800"/>
              <w:pBdr/>
              <w:spacing/>
              <w:ind/>
              <w:jc w:val="right"/>
              <w:rPr/>
            </w:pPr>
            <w:r>
              <w:t xml:space="preserve">-0.4</w:t>
            </w:r>
            <w:r/>
          </w:p>
        </w:tc>
      </w:tr>
      <w:tr>
        <w:trPr/>
        <w:tc>
          <w:tcPr>
            <w:tcBorders/>
            <w:textDirection w:val="lrTb"/>
            <w:noWrap w:val="false"/>
          </w:tcPr>
          <w:p>
            <w:pPr>
              <w:pStyle w:val="800"/>
              <w:pBdr/>
              <w:spacing/>
              <w:ind/>
              <w:jc w:val="left"/>
              <w:rPr/>
            </w:pPr>
            <w:r>
              <w:t xml:space="preserve">Time3</w:t>
            </w:r>
            <w:r/>
          </w:p>
        </w:tc>
        <w:tc>
          <w:tcPr>
            <w:tcBorders/>
            <w:textDirection w:val="lrTb"/>
            <w:noWrap w:val="false"/>
          </w:tcPr>
          <w:p>
            <w:pPr>
              <w:pStyle w:val="800"/>
              <w:pBdr/>
              <w:spacing/>
              <w:ind/>
              <w:jc w:val="right"/>
              <w:rPr/>
            </w:pPr>
            <w:r>
              <w:t xml:space="preserve">191</w:t>
            </w:r>
            <w:r/>
          </w:p>
        </w:tc>
        <w:tc>
          <w:tcPr>
            <w:tcBorders/>
            <w:textDirection w:val="lrTb"/>
            <w:noWrap w:val="false"/>
          </w:tcPr>
          <w:p>
            <w:pPr>
              <w:pStyle w:val="800"/>
              <w:pBdr/>
              <w:spacing/>
              <w:ind/>
              <w:jc w:val="right"/>
              <w:rPr/>
            </w:pPr>
            <w:r>
              <w:t xml:space="preserve">12.2</w:t>
            </w:r>
            <w:r/>
          </w:p>
        </w:tc>
        <w:tc>
          <w:tcPr>
            <w:tcBorders/>
            <w:textDirection w:val="lrTb"/>
            <w:noWrap w:val="false"/>
          </w:tcPr>
          <w:p>
            <w:pPr>
              <w:pStyle w:val="800"/>
              <w:pBdr/>
              <w:spacing/>
              <w:ind/>
              <w:jc w:val="right"/>
              <w:rPr/>
            </w:pPr>
            <w:r>
              <w:t xml:space="preserve">6.1</w:t>
            </w:r>
            <w:r/>
          </w:p>
        </w:tc>
        <w:tc>
          <w:tcPr>
            <w:tcBorders/>
            <w:textDirection w:val="lrTb"/>
            <w:noWrap w:val="false"/>
          </w:tcPr>
          <w:p>
            <w:pPr>
              <w:pStyle w:val="800"/>
              <w:pBdr/>
              <w:spacing/>
              <w:ind/>
              <w:jc w:val="right"/>
              <w:rPr/>
            </w:pPr>
            <w:r>
              <w:t xml:space="preserve">12.0</w:t>
            </w:r>
            <w:r/>
          </w:p>
        </w:tc>
        <w:tc>
          <w:tcPr>
            <w:tcBorders/>
            <w:textDirection w:val="lrTb"/>
            <w:noWrap w:val="false"/>
          </w:tcPr>
          <w:p>
            <w:pPr>
              <w:pStyle w:val="800"/>
              <w:pBdr/>
              <w:spacing/>
              <w:ind/>
              <w:jc w:val="right"/>
              <w:rPr/>
            </w:pPr>
            <w:r>
              <w:t xml:space="preserve">1.0</w:t>
            </w:r>
            <w:r/>
          </w:p>
        </w:tc>
        <w:tc>
          <w:tcPr>
            <w:tcBorders/>
            <w:textDirection w:val="lrTb"/>
            <w:noWrap w:val="false"/>
          </w:tcPr>
          <w:p>
            <w:pPr>
              <w:pStyle w:val="800"/>
              <w:pBdr/>
              <w:spacing/>
              <w:ind/>
              <w:jc w:val="right"/>
              <w:rPr/>
            </w:pPr>
            <w:r>
              <w:t xml:space="preserve">28.0</w:t>
            </w:r>
            <w:r/>
          </w:p>
        </w:tc>
        <w:tc>
          <w:tcPr>
            <w:tcBorders/>
            <w:textDirection w:val="lrTb"/>
            <w:noWrap w:val="false"/>
          </w:tcPr>
          <w:p>
            <w:pPr>
              <w:pStyle w:val="800"/>
              <w:pBdr/>
              <w:spacing/>
              <w:ind/>
              <w:jc w:val="right"/>
              <w:rPr/>
            </w:pPr>
            <w:r>
              <w:t xml:space="preserve">27.0</w:t>
            </w:r>
            <w:r/>
          </w:p>
        </w:tc>
        <w:tc>
          <w:tcPr>
            <w:tcBorders/>
            <w:textDirection w:val="lrTb"/>
            <w:noWrap w:val="false"/>
          </w:tcPr>
          <w:p>
            <w:pPr>
              <w:pStyle w:val="800"/>
              <w:pBdr/>
              <w:spacing/>
              <w:ind/>
              <w:jc w:val="right"/>
              <w:rPr/>
            </w:pPr>
            <w:r>
              <w:t xml:space="preserve">0.2</w:t>
            </w:r>
            <w:r/>
          </w:p>
        </w:tc>
        <w:tc>
          <w:tcPr>
            <w:tcBorders/>
            <w:textDirection w:val="lrTb"/>
            <w:noWrap w:val="false"/>
          </w:tcPr>
          <w:p>
            <w:pPr>
              <w:pStyle w:val="800"/>
              <w:pBdr/>
              <w:spacing/>
              <w:ind/>
              <w:jc w:val="right"/>
              <w:rPr/>
            </w:pPr>
            <w:r>
              <w:t xml:space="preserve">-0.7</w:t>
            </w:r>
            <w:r/>
          </w:p>
        </w:tc>
      </w:tr>
      <w:tr>
        <w:trPr/>
        <w:tc>
          <w:tcPr>
            <w:tcBorders/>
            <w:textDirection w:val="lrTb"/>
            <w:noWrap w:val="false"/>
          </w:tcPr>
          <w:p>
            <w:pPr>
              <w:pStyle w:val="800"/>
              <w:pBdr/>
              <w:spacing/>
              <w:ind/>
              <w:jc w:val="left"/>
              <w:rPr/>
            </w:pPr>
            <w:r>
              <w:t xml:space="preserve">Linear</w:t>
            </w:r>
            <w:r/>
          </w:p>
        </w:tc>
        <w:tc>
          <w:tcPr>
            <w:tcBorders/>
            <w:textDirection w:val="lrTb"/>
            <w:noWrap w:val="false"/>
          </w:tcPr>
          <w:p>
            <w:pPr>
              <w:pStyle w:val="800"/>
              <w:pBdr/>
              <w:spacing/>
              <w:ind/>
              <w:jc w:val="right"/>
              <w:rPr/>
            </w:pPr>
            <w:r>
              <w:t xml:space="preserve">191</w:t>
            </w:r>
            <w:r/>
          </w:p>
        </w:tc>
        <w:tc>
          <w:tcPr>
            <w:tcBorders/>
            <w:textDirection w:val="lrTb"/>
            <w:noWrap w:val="false"/>
          </w:tcPr>
          <w:p>
            <w:pPr>
              <w:pStyle w:val="800"/>
              <w:pBdr/>
              <w:spacing/>
              <w:ind/>
              <w:jc w:val="right"/>
              <w:rPr/>
            </w:pPr>
            <w:r>
              <w:t xml:space="preserve">-6.2</w:t>
            </w:r>
            <w:r/>
          </w:p>
        </w:tc>
        <w:tc>
          <w:tcPr>
            <w:tcBorders/>
            <w:textDirection w:val="lrTb"/>
            <w:noWrap w:val="false"/>
          </w:tcPr>
          <w:p>
            <w:pPr>
              <w:pStyle w:val="800"/>
              <w:pBdr/>
              <w:spacing/>
              <w:ind/>
              <w:jc w:val="right"/>
              <w:rPr/>
            </w:pPr>
            <w:r>
              <w:t xml:space="preserve">3.6</w:t>
            </w:r>
            <w:r/>
          </w:p>
        </w:tc>
        <w:tc>
          <w:tcPr>
            <w:tcBorders/>
            <w:textDirection w:val="lrTb"/>
            <w:noWrap w:val="false"/>
          </w:tcPr>
          <w:p>
            <w:pPr>
              <w:pStyle w:val="800"/>
              <w:pBdr/>
              <w:spacing/>
              <w:ind/>
              <w:jc w:val="right"/>
              <w:rPr/>
            </w:pPr>
            <w:r>
              <w:t xml:space="preserve">-5.5</w:t>
            </w:r>
            <w:r/>
          </w:p>
        </w:tc>
        <w:tc>
          <w:tcPr>
            <w:tcBorders/>
            <w:textDirection w:val="lrTb"/>
            <w:noWrap w:val="false"/>
          </w:tcPr>
          <w:p>
            <w:pPr>
              <w:pStyle w:val="800"/>
              <w:pBdr/>
              <w:spacing/>
              <w:ind/>
              <w:jc w:val="right"/>
              <w:rPr/>
            </w:pPr>
            <w:r>
              <w:t xml:space="preserve">-15.6</w:t>
            </w:r>
            <w:r/>
          </w:p>
        </w:tc>
        <w:tc>
          <w:tcPr>
            <w:tcBorders/>
            <w:textDirection w:val="lrTb"/>
            <w:noWrap w:val="false"/>
          </w:tcPr>
          <w:p>
            <w:pPr>
              <w:pStyle w:val="800"/>
              <w:pBdr/>
              <w:spacing/>
              <w:ind/>
              <w:jc w:val="right"/>
              <w:rPr/>
            </w:pPr>
            <w:r>
              <w:t xml:space="preserve">2.0</w:t>
            </w:r>
            <w:r/>
          </w:p>
        </w:tc>
        <w:tc>
          <w:tcPr>
            <w:tcBorders/>
            <w:textDirection w:val="lrTb"/>
            <w:noWrap w:val="false"/>
          </w:tcPr>
          <w:p>
            <w:pPr>
              <w:pStyle w:val="800"/>
              <w:pBdr/>
              <w:spacing/>
              <w:ind/>
              <w:jc w:val="right"/>
              <w:rPr/>
            </w:pPr>
            <w:r>
              <w:t xml:space="preserve">17.6</w:t>
            </w:r>
            <w:r/>
          </w:p>
        </w:tc>
        <w:tc>
          <w:tcPr>
            <w:tcBorders/>
            <w:textDirection w:val="lrTb"/>
            <w:noWrap w:val="false"/>
          </w:tcPr>
          <w:p>
            <w:pPr>
              <w:pStyle w:val="800"/>
              <w:pBdr/>
              <w:spacing/>
              <w:ind/>
              <w:jc w:val="right"/>
              <w:rPr/>
            </w:pPr>
            <w:r>
              <w:t xml:space="preserve">-0.3</w:t>
            </w:r>
            <w:r/>
          </w:p>
        </w:tc>
        <w:tc>
          <w:tcPr>
            <w:tcBorders/>
            <w:textDirection w:val="lrTb"/>
            <w:noWrap w:val="false"/>
          </w:tcPr>
          <w:p>
            <w:pPr>
              <w:pStyle w:val="800"/>
              <w:pBdr/>
              <w:spacing/>
              <w:ind/>
              <w:jc w:val="right"/>
              <w:rPr/>
            </w:pPr>
            <w:r>
              <w:t xml:space="preserve">-0.4</w:t>
            </w:r>
            <w:r/>
          </w:p>
        </w:tc>
      </w:tr>
      <w:tr>
        <w:trPr/>
        <w:tc>
          <w:tcPr>
            <w:tcBorders/>
            <w:textDirection w:val="lrTb"/>
            <w:noWrap w:val="false"/>
          </w:tcPr>
          <w:p>
            <w:pPr>
              <w:pStyle w:val="800"/>
              <w:pBdr/>
              <w:spacing/>
              <w:ind/>
              <w:jc w:val="left"/>
              <w:rPr/>
            </w:pPr>
            <w:r>
              <w:t xml:space="preserve">Quadratic</w:t>
            </w:r>
            <w:r/>
          </w:p>
        </w:tc>
        <w:tc>
          <w:tcPr>
            <w:tcBorders/>
            <w:textDirection w:val="lrTb"/>
            <w:noWrap w:val="false"/>
          </w:tcPr>
          <w:p>
            <w:pPr>
              <w:pStyle w:val="800"/>
              <w:pBdr/>
              <w:spacing/>
              <w:ind/>
              <w:jc w:val="right"/>
              <w:rPr/>
            </w:pPr>
            <w:r>
              <w:t xml:space="preserve">191</w:t>
            </w:r>
            <w:r/>
          </w:p>
        </w:tc>
        <w:tc>
          <w:tcPr>
            <w:tcBorders/>
            <w:textDirection w:val="lrTb"/>
            <w:noWrap w:val="false"/>
          </w:tcPr>
          <w:p>
            <w:pPr>
              <w:pStyle w:val="800"/>
              <w:pBdr/>
              <w:spacing/>
              <w:ind/>
              <w:jc w:val="right"/>
              <w:rPr/>
            </w:pPr>
            <w:r>
              <w:t xml:space="preserve">4.1</w:t>
            </w:r>
            <w:r/>
          </w:p>
        </w:tc>
        <w:tc>
          <w:tcPr>
            <w:tcBorders/>
            <w:textDirection w:val="lrTb"/>
            <w:noWrap w:val="false"/>
          </w:tcPr>
          <w:p>
            <w:pPr>
              <w:pStyle w:val="800"/>
              <w:pBdr/>
              <w:spacing/>
              <w:ind/>
              <w:jc w:val="right"/>
              <w:rPr/>
            </w:pPr>
            <w:r>
              <w:t xml:space="preserve">3.6</w:t>
            </w:r>
            <w:r/>
          </w:p>
        </w:tc>
        <w:tc>
          <w:tcPr>
            <w:tcBorders/>
            <w:textDirection w:val="lrTb"/>
            <w:noWrap w:val="false"/>
          </w:tcPr>
          <w:p>
            <w:pPr>
              <w:pStyle w:val="800"/>
              <w:pBdr/>
              <w:spacing/>
              <w:ind/>
              <w:jc w:val="right"/>
              <w:rPr/>
            </w:pPr>
            <w:r>
              <w:t xml:space="preserve">3.7</w:t>
            </w:r>
            <w:r/>
          </w:p>
        </w:tc>
        <w:tc>
          <w:tcPr>
            <w:tcBorders/>
            <w:textDirection w:val="lrTb"/>
            <w:noWrap w:val="false"/>
          </w:tcPr>
          <w:p>
            <w:pPr>
              <w:pStyle w:val="800"/>
              <w:pBdr/>
              <w:spacing/>
              <w:ind/>
              <w:jc w:val="right"/>
              <w:rPr/>
            </w:pPr>
            <w:r>
              <w:t xml:space="preserve">-3.5</w:t>
            </w:r>
            <w:r/>
          </w:p>
        </w:tc>
        <w:tc>
          <w:tcPr>
            <w:tcBorders/>
            <w:textDirection w:val="lrTb"/>
            <w:noWrap w:val="false"/>
          </w:tcPr>
          <w:p>
            <w:pPr>
              <w:pStyle w:val="800"/>
              <w:pBdr/>
              <w:spacing/>
              <w:ind/>
              <w:jc w:val="right"/>
              <w:rPr/>
            </w:pPr>
            <w:r>
              <w:t xml:space="preserve">13.5</w:t>
            </w:r>
            <w:r/>
          </w:p>
        </w:tc>
        <w:tc>
          <w:tcPr>
            <w:tcBorders/>
            <w:textDirection w:val="lrTb"/>
            <w:noWrap w:val="false"/>
          </w:tcPr>
          <w:p>
            <w:pPr>
              <w:pStyle w:val="800"/>
              <w:pBdr/>
              <w:spacing/>
              <w:ind/>
              <w:jc w:val="right"/>
              <w:rPr/>
            </w:pPr>
            <w:r>
              <w:t xml:space="preserve">17.1</w:t>
            </w:r>
            <w:r/>
          </w:p>
        </w:tc>
        <w:tc>
          <w:tcPr>
            <w:tcBorders/>
            <w:textDirection w:val="lrTb"/>
            <w:noWrap w:val="false"/>
          </w:tcPr>
          <w:p>
            <w:pPr>
              <w:pStyle w:val="800"/>
              <w:pBdr/>
              <w:spacing/>
              <w:ind/>
              <w:jc w:val="right"/>
              <w:rPr/>
            </w:pPr>
            <w:r>
              <w:t xml:space="preserve">0.4</w:t>
            </w:r>
            <w:r/>
          </w:p>
        </w:tc>
        <w:tc>
          <w:tcPr>
            <w:tcBorders/>
            <w:textDirection w:val="lrTb"/>
            <w:noWrap w:val="false"/>
          </w:tcPr>
          <w:p>
            <w:pPr>
              <w:pStyle w:val="800"/>
              <w:pBdr/>
              <w:spacing/>
              <w:ind/>
              <w:jc w:val="right"/>
              <w:rPr/>
            </w:pPr>
            <w:r>
              <w:t xml:space="preserve">-0.5</w:t>
            </w:r>
            <w:r/>
          </w:p>
        </w:tc>
      </w:tr>
    </w:tbl>
    <w:p>
      <w:pPr>
        <w:pStyle w:val="812"/>
        <w:pBdr/>
        <w:spacing/>
        <w:ind/>
        <w:rPr/>
      </w:pPr>
      <w:r>
        <w:t xml:space="preserve">Table </w:t>
      </w:r>
      <w:r>
        <w:fldChar w:fldCharType="begin"/>
        <w:instrText xml:space="preserve"> SEQ Table \* Arabic </w:instrText>
        <w:fldChar w:fldCharType="separate"/>
      </w:r>
      <w:r>
        <w:t xml:space="preserve">6</w:t>
      </w:r>
      <w:r/>
      <w:r>
        <w:fldChar w:fldCharType="end"/>
      </w:r>
      <w:r>
        <w:t xml:space="preserve">. Pearson correlations between trend scores </w:t>
      </w:r>
      <w:r/>
    </w:p>
    <w:tbl>
      <w:tblPr>
        <w:tblStyle w:val="809"/>
        <w:tblW w:w="0" w:type="auto"/>
        <w:tblBorders/>
        <w:tblLook w:val="0020" w:firstRow="1" w:lastRow="0" w:firstColumn="0" w:lastColumn="0" w:noHBand="0" w:noVBand="0"/>
      </w:tblPr>
      <w:tblGrid>
        <w:gridCol w:w="1320"/>
        <w:gridCol w:w="1320"/>
        <w:gridCol w:w="1320"/>
        <w:gridCol w:w="1320"/>
        <w:gridCol w:w="1320"/>
        <w:gridCol w:w="1320"/>
      </w:tblGrid>
      <w:tr>
        <w:trPr>
          <w:tblHeader/>
        </w:trPr>
        <w:tc>
          <w:tcPr>
            <w:tcBorders/>
            <w:textDirection w:val="lrTb"/>
            <w:noWrap w:val="false"/>
          </w:tcPr>
          <w:p>
            <w:pPr>
              <w:pStyle w:val="800"/>
              <w:pBdr/>
              <w:spacing/>
              <w:ind/>
              <w:rPr/>
            </w:pPr>
            <w:r/>
            <w:r/>
          </w:p>
        </w:tc>
        <w:tc>
          <w:tcPr>
            <w:tcBorders/>
            <w:textDirection w:val="lrTb"/>
            <w:noWrap w:val="false"/>
          </w:tcPr>
          <w:p>
            <w:pPr>
              <w:pStyle w:val="800"/>
              <w:pBdr/>
              <w:spacing/>
              <w:ind/>
              <w:jc w:val="right"/>
              <w:rPr/>
            </w:pPr>
            <w:r>
              <w:t xml:space="preserve">Time1</w:t>
            </w:r>
            <w:r/>
          </w:p>
        </w:tc>
        <w:tc>
          <w:tcPr>
            <w:tcBorders/>
            <w:textDirection w:val="lrTb"/>
            <w:noWrap w:val="false"/>
          </w:tcPr>
          <w:p>
            <w:pPr>
              <w:pStyle w:val="800"/>
              <w:pBdr/>
              <w:spacing/>
              <w:ind/>
              <w:jc w:val="right"/>
              <w:rPr/>
            </w:pPr>
            <w:r>
              <w:t xml:space="preserve">Time2</w:t>
            </w:r>
            <w:r/>
          </w:p>
        </w:tc>
        <w:tc>
          <w:tcPr>
            <w:tcBorders/>
            <w:textDirection w:val="lrTb"/>
            <w:noWrap w:val="false"/>
          </w:tcPr>
          <w:p>
            <w:pPr>
              <w:pStyle w:val="800"/>
              <w:pBdr/>
              <w:spacing/>
              <w:ind/>
              <w:jc w:val="right"/>
              <w:rPr/>
            </w:pPr>
            <w:r>
              <w:t xml:space="preserve">Time3</w:t>
            </w:r>
            <w:r/>
          </w:p>
        </w:tc>
        <w:tc>
          <w:tcPr>
            <w:tcBorders/>
            <w:textDirection w:val="lrTb"/>
            <w:noWrap w:val="false"/>
          </w:tcPr>
          <w:p>
            <w:pPr>
              <w:pStyle w:val="800"/>
              <w:pBdr/>
              <w:spacing/>
              <w:ind/>
              <w:jc w:val="right"/>
              <w:rPr/>
            </w:pPr>
            <w:r>
              <w:t xml:space="preserve">Linear</w:t>
            </w:r>
            <w:r/>
          </w:p>
        </w:tc>
        <w:tc>
          <w:tcPr>
            <w:tcBorders/>
            <w:textDirection w:val="lrTb"/>
            <w:noWrap w:val="false"/>
          </w:tcPr>
          <w:p>
            <w:pPr>
              <w:pStyle w:val="800"/>
              <w:pBdr/>
              <w:spacing/>
              <w:ind/>
              <w:jc w:val="right"/>
              <w:rPr/>
            </w:pPr>
            <w:r>
              <w:t xml:space="preserve">Quadratic</w:t>
            </w:r>
            <w:r/>
          </w:p>
        </w:tc>
      </w:tr>
      <w:tr>
        <w:trPr/>
        <w:tc>
          <w:tcPr>
            <w:tcBorders/>
            <w:textDirection w:val="lrTb"/>
            <w:noWrap w:val="false"/>
          </w:tcPr>
          <w:p>
            <w:pPr>
              <w:pStyle w:val="800"/>
              <w:pBdr/>
              <w:spacing/>
              <w:ind/>
              <w:jc w:val="left"/>
              <w:rPr/>
            </w:pPr>
            <w:r>
              <w:t xml:space="preserve">Time1</w:t>
            </w:r>
            <w:r/>
          </w:p>
        </w:tc>
        <w:tc>
          <w:tcPr>
            <w:tcBorders/>
            <w:textDirection w:val="lrTb"/>
            <w:noWrap w:val="false"/>
          </w:tcPr>
          <w:p>
            <w:pPr>
              <w:pStyle w:val="800"/>
              <w:pBdr/>
              <w:spacing/>
              <w:ind/>
              <w:jc w:val="right"/>
              <w:rPr/>
            </w:pPr>
            <w:r>
              <w:t xml:space="preserve">1.00</w:t>
            </w:r>
            <w:r/>
          </w:p>
        </w:tc>
        <w:tc>
          <w:tcPr>
            <w:tcBorders/>
            <w:textDirection w:val="lrTb"/>
            <w:noWrap w:val="false"/>
          </w:tcPr>
          <w:p>
            <w:pPr>
              <w:pStyle w:val="800"/>
              <w:pBdr/>
              <w:spacing/>
              <w:ind/>
              <w:jc w:val="right"/>
              <w:rPr/>
            </w:pPr>
            <w:r>
              <w:t xml:space="preserve">0.44</w:t>
            </w:r>
            <w:r/>
          </w:p>
        </w:tc>
        <w:tc>
          <w:tcPr>
            <w:tcBorders/>
            <w:textDirection w:val="lrTb"/>
            <w:noWrap w:val="false"/>
          </w:tcPr>
          <w:p>
            <w:pPr>
              <w:pStyle w:val="800"/>
              <w:pBdr/>
              <w:spacing/>
              <w:ind/>
              <w:jc w:val="right"/>
              <w:rPr/>
            </w:pPr>
            <w:r>
              <w:t xml:space="preserve">0.51</w:t>
            </w:r>
            <w:r/>
          </w:p>
        </w:tc>
        <w:tc>
          <w:tcPr>
            <w:tcBorders/>
            <w:textDirection w:val="lrTb"/>
            <w:noWrap w:val="false"/>
          </w:tcPr>
          <w:p>
            <w:pPr>
              <w:pStyle w:val="800"/>
              <w:pBdr/>
              <w:spacing/>
              <w:ind/>
              <w:jc w:val="right"/>
              <w:rPr/>
            </w:pPr>
            <w:r>
              <w:t xml:space="preserve">-0.25</w:t>
            </w:r>
            <w:r/>
          </w:p>
        </w:tc>
        <w:tc>
          <w:tcPr>
            <w:tcBorders/>
            <w:textDirection w:val="lrTb"/>
            <w:noWrap w:val="false"/>
          </w:tcPr>
          <w:p>
            <w:pPr>
              <w:pStyle w:val="800"/>
              <w:pBdr/>
              <w:spacing/>
              <w:ind/>
              <w:jc w:val="right"/>
              <w:rPr/>
            </w:pPr>
            <w:r>
              <w:t xml:space="preserve">0.28</w:t>
            </w:r>
            <w:r/>
          </w:p>
        </w:tc>
      </w:tr>
      <w:tr>
        <w:trPr/>
        <w:tc>
          <w:tcPr>
            <w:tcBorders/>
            <w:textDirection w:val="lrTb"/>
            <w:noWrap w:val="false"/>
          </w:tcPr>
          <w:p>
            <w:pPr>
              <w:pStyle w:val="800"/>
              <w:pBdr/>
              <w:spacing/>
              <w:ind/>
              <w:jc w:val="left"/>
              <w:rPr/>
            </w:pPr>
            <w:r>
              <w:t xml:space="preserve">Time2</w:t>
            </w:r>
            <w:r/>
          </w:p>
        </w:tc>
        <w:tc>
          <w:tcPr>
            <w:tcBorders/>
            <w:textDirection w:val="lrTb"/>
            <w:noWrap w:val="false"/>
          </w:tcPr>
          <w:p>
            <w:pPr>
              <w:pStyle w:val="800"/>
              <w:pBdr/>
              <w:spacing/>
              <w:ind/>
              <w:jc w:val="right"/>
              <w:rPr/>
            </w:pPr>
            <w:r>
              <w:t xml:space="preserve">0.44</w:t>
            </w:r>
            <w:r/>
          </w:p>
        </w:tc>
        <w:tc>
          <w:tcPr>
            <w:tcBorders/>
            <w:textDirection w:val="lrTb"/>
            <w:noWrap w:val="false"/>
          </w:tcPr>
          <w:p>
            <w:pPr>
              <w:pStyle w:val="800"/>
              <w:pBdr/>
              <w:spacing/>
              <w:ind/>
              <w:jc w:val="right"/>
              <w:rPr/>
            </w:pPr>
            <w:r>
              <w:t xml:space="preserve">1.00</w:t>
            </w:r>
            <w:r/>
          </w:p>
        </w:tc>
        <w:tc>
          <w:tcPr>
            <w:tcBorders/>
            <w:textDirection w:val="lrTb"/>
            <w:noWrap w:val="false"/>
          </w:tcPr>
          <w:p>
            <w:pPr>
              <w:pStyle w:val="800"/>
              <w:pBdr/>
              <w:spacing/>
              <w:ind/>
              <w:jc w:val="right"/>
              <w:rPr/>
            </w:pPr>
            <w:r>
              <w:t xml:space="preserve">0.77</w:t>
            </w:r>
            <w:r/>
          </w:p>
        </w:tc>
        <w:tc>
          <w:tcPr>
            <w:tcBorders/>
            <w:textDirection w:val="lrTb"/>
            <w:noWrap w:val="false"/>
          </w:tcPr>
          <w:p>
            <w:pPr>
              <w:pStyle w:val="800"/>
              <w:pBdr/>
              <w:spacing/>
              <w:ind/>
              <w:jc w:val="right"/>
              <w:rPr/>
            </w:pPr>
            <w:r>
              <w:t xml:space="preserve">0.34</w:t>
            </w:r>
            <w:r/>
          </w:p>
        </w:tc>
        <w:tc>
          <w:tcPr>
            <w:tcBorders/>
            <w:textDirection w:val="lrTb"/>
            <w:noWrap w:val="false"/>
          </w:tcPr>
          <w:p>
            <w:pPr>
              <w:pStyle w:val="800"/>
              <w:pBdr/>
              <w:spacing/>
              <w:ind/>
              <w:jc w:val="right"/>
              <w:rPr/>
            </w:pPr>
            <w:r>
              <w:t xml:space="preserve">-0.72</w:t>
            </w:r>
            <w:r/>
          </w:p>
        </w:tc>
      </w:tr>
      <w:tr>
        <w:trPr/>
        <w:tc>
          <w:tcPr>
            <w:tcBorders/>
            <w:textDirection w:val="lrTb"/>
            <w:noWrap w:val="false"/>
          </w:tcPr>
          <w:p>
            <w:pPr>
              <w:pStyle w:val="800"/>
              <w:pBdr/>
              <w:spacing/>
              <w:ind/>
              <w:jc w:val="left"/>
              <w:rPr/>
            </w:pPr>
            <w:r>
              <w:t xml:space="preserve">Time3</w:t>
            </w:r>
            <w:r/>
          </w:p>
        </w:tc>
        <w:tc>
          <w:tcPr>
            <w:tcBorders/>
            <w:textDirection w:val="lrTb"/>
            <w:noWrap w:val="false"/>
          </w:tcPr>
          <w:p>
            <w:pPr>
              <w:pStyle w:val="800"/>
              <w:pBdr/>
              <w:spacing/>
              <w:ind/>
              <w:jc w:val="right"/>
              <w:rPr/>
            </w:pPr>
            <w:r>
              <w:t xml:space="preserve">0.51</w:t>
            </w:r>
            <w:r/>
          </w:p>
        </w:tc>
        <w:tc>
          <w:tcPr>
            <w:tcBorders/>
            <w:textDirection w:val="lrTb"/>
            <w:noWrap w:val="false"/>
          </w:tcPr>
          <w:p>
            <w:pPr>
              <w:pStyle w:val="800"/>
              <w:pBdr/>
              <w:spacing/>
              <w:ind/>
              <w:jc w:val="right"/>
              <w:rPr/>
            </w:pPr>
            <w:r>
              <w:t xml:space="preserve">0.77</w:t>
            </w:r>
            <w:r/>
          </w:p>
        </w:tc>
        <w:tc>
          <w:tcPr>
            <w:tcBorders/>
            <w:textDirection w:val="lrTb"/>
            <w:noWrap w:val="false"/>
          </w:tcPr>
          <w:p>
            <w:pPr>
              <w:pStyle w:val="800"/>
              <w:pBdr/>
              <w:spacing/>
              <w:ind/>
              <w:jc w:val="right"/>
              <w:rPr/>
            </w:pPr>
            <w:r>
              <w:t xml:space="preserve">1.00</w:t>
            </w:r>
            <w:r/>
          </w:p>
        </w:tc>
        <w:tc>
          <w:tcPr>
            <w:tcBorders/>
            <w:textDirection w:val="lrTb"/>
            <w:noWrap w:val="false"/>
          </w:tcPr>
          <w:p>
            <w:pPr>
              <w:pStyle w:val="800"/>
              <w:pBdr/>
              <w:spacing/>
              <w:ind/>
              <w:jc w:val="right"/>
              <w:rPr/>
            </w:pPr>
            <w:r>
              <w:t xml:space="preserve">0.68</w:t>
            </w:r>
            <w:r/>
          </w:p>
        </w:tc>
        <w:tc>
          <w:tcPr>
            <w:tcBorders/>
            <w:textDirection w:val="lrTb"/>
            <w:noWrap w:val="false"/>
          </w:tcPr>
          <w:p>
            <w:pPr>
              <w:pStyle w:val="800"/>
              <w:pBdr/>
              <w:spacing/>
              <w:ind/>
              <w:jc w:val="right"/>
              <w:rPr/>
            </w:pPr>
            <w:r>
              <w:t xml:space="preserve">-0.31</w:t>
            </w:r>
            <w:r/>
          </w:p>
        </w:tc>
      </w:tr>
      <w:tr>
        <w:trPr/>
        <w:tc>
          <w:tcPr>
            <w:tcBorders/>
            <w:textDirection w:val="lrTb"/>
            <w:noWrap w:val="false"/>
          </w:tcPr>
          <w:p>
            <w:pPr>
              <w:pStyle w:val="800"/>
              <w:pBdr/>
              <w:spacing/>
              <w:ind/>
              <w:jc w:val="left"/>
              <w:rPr/>
            </w:pPr>
            <w:r>
              <w:t xml:space="preserve">Linear</w:t>
            </w:r>
            <w:r/>
          </w:p>
        </w:tc>
        <w:tc>
          <w:tcPr>
            <w:tcBorders/>
            <w:textDirection w:val="lrTb"/>
            <w:noWrap w:val="false"/>
          </w:tcPr>
          <w:p>
            <w:pPr>
              <w:pStyle w:val="800"/>
              <w:pBdr/>
              <w:spacing/>
              <w:ind/>
              <w:jc w:val="right"/>
              <w:rPr/>
            </w:pPr>
            <w:r>
              <w:t xml:space="preserve">-0.25</w:t>
            </w:r>
            <w:r/>
          </w:p>
        </w:tc>
        <w:tc>
          <w:tcPr>
            <w:tcBorders/>
            <w:textDirection w:val="lrTb"/>
            <w:noWrap w:val="false"/>
          </w:tcPr>
          <w:p>
            <w:pPr>
              <w:pStyle w:val="800"/>
              <w:pBdr/>
              <w:spacing/>
              <w:ind/>
              <w:jc w:val="right"/>
              <w:rPr/>
            </w:pPr>
            <w:r>
              <w:t xml:space="preserve">0.34</w:t>
            </w:r>
            <w:r/>
          </w:p>
        </w:tc>
        <w:tc>
          <w:tcPr>
            <w:tcBorders/>
            <w:textDirection w:val="lrTb"/>
            <w:noWrap w:val="false"/>
          </w:tcPr>
          <w:p>
            <w:pPr>
              <w:pStyle w:val="800"/>
              <w:pBdr/>
              <w:spacing/>
              <w:ind/>
              <w:jc w:val="right"/>
              <w:rPr/>
            </w:pPr>
            <w:r>
              <w:t xml:space="preserve">0.68</w:t>
            </w:r>
            <w:r/>
          </w:p>
        </w:tc>
        <w:tc>
          <w:tcPr>
            <w:tcBorders/>
            <w:textDirection w:val="lrTb"/>
            <w:noWrap w:val="false"/>
          </w:tcPr>
          <w:p>
            <w:pPr>
              <w:pStyle w:val="800"/>
              <w:pBdr/>
              <w:spacing/>
              <w:ind/>
              <w:jc w:val="right"/>
              <w:rPr/>
            </w:pPr>
            <w:r>
              <w:t xml:space="preserve">1.00</w:t>
            </w:r>
            <w:r/>
          </w:p>
        </w:tc>
        <w:tc>
          <w:tcPr>
            <w:tcBorders/>
            <w:textDirection w:val="lrTb"/>
            <w:noWrap w:val="false"/>
          </w:tcPr>
          <w:p>
            <w:pPr>
              <w:pStyle w:val="800"/>
              <w:pBdr/>
              <w:spacing/>
              <w:ind/>
              <w:jc w:val="right"/>
              <w:rPr/>
            </w:pPr>
            <w:r>
              <w:t xml:space="preserve">-0.37</w:t>
            </w:r>
            <w:r/>
          </w:p>
        </w:tc>
      </w:tr>
      <w:tr>
        <w:trPr/>
        <w:tc>
          <w:tcPr>
            <w:tcBorders/>
            <w:textDirection w:val="lrTb"/>
            <w:noWrap w:val="false"/>
          </w:tcPr>
          <w:p>
            <w:pPr>
              <w:pStyle w:val="800"/>
              <w:pBdr/>
              <w:spacing/>
              <w:ind/>
              <w:jc w:val="left"/>
              <w:rPr/>
            </w:pPr>
            <w:r>
              <w:t xml:space="preserve">Quadratic</w:t>
            </w:r>
            <w:r/>
          </w:p>
        </w:tc>
        <w:tc>
          <w:tcPr>
            <w:tcBorders/>
            <w:textDirection w:val="lrTb"/>
            <w:noWrap w:val="false"/>
          </w:tcPr>
          <w:p>
            <w:pPr>
              <w:pStyle w:val="800"/>
              <w:pBdr/>
              <w:spacing/>
              <w:ind/>
              <w:jc w:val="right"/>
              <w:rPr/>
            </w:pPr>
            <w:r>
              <w:t xml:space="preserve">0.28</w:t>
            </w:r>
            <w:r/>
          </w:p>
        </w:tc>
        <w:tc>
          <w:tcPr>
            <w:tcBorders/>
            <w:textDirection w:val="lrTb"/>
            <w:noWrap w:val="false"/>
          </w:tcPr>
          <w:p>
            <w:pPr>
              <w:pStyle w:val="800"/>
              <w:pBdr/>
              <w:spacing/>
              <w:ind/>
              <w:jc w:val="right"/>
              <w:rPr/>
            </w:pPr>
            <w:r>
              <w:t xml:space="preserve">-0.72</w:t>
            </w:r>
            <w:r/>
          </w:p>
        </w:tc>
        <w:tc>
          <w:tcPr>
            <w:tcBorders/>
            <w:textDirection w:val="lrTb"/>
            <w:noWrap w:val="false"/>
          </w:tcPr>
          <w:p>
            <w:pPr>
              <w:pStyle w:val="800"/>
              <w:pBdr/>
              <w:spacing/>
              <w:ind/>
              <w:jc w:val="right"/>
              <w:rPr/>
            </w:pPr>
            <w:r>
              <w:t xml:space="preserve">-0.31</w:t>
            </w:r>
            <w:r/>
          </w:p>
        </w:tc>
        <w:tc>
          <w:tcPr>
            <w:tcBorders/>
            <w:textDirection w:val="lrTb"/>
            <w:noWrap w:val="false"/>
          </w:tcPr>
          <w:p>
            <w:pPr>
              <w:pStyle w:val="800"/>
              <w:pBdr/>
              <w:spacing/>
              <w:ind/>
              <w:jc w:val="right"/>
              <w:rPr/>
            </w:pPr>
            <w:r>
              <w:t xml:space="preserve">-0.37</w:t>
            </w:r>
            <w:r/>
          </w:p>
        </w:tc>
        <w:tc>
          <w:tcPr>
            <w:tcBorders/>
            <w:textDirection w:val="lrTb"/>
            <w:noWrap w:val="false"/>
          </w:tcPr>
          <w:p>
            <w:pPr>
              <w:pStyle w:val="800"/>
              <w:pBdr/>
              <w:spacing/>
              <w:ind/>
              <w:jc w:val="right"/>
              <w:rPr/>
            </w:pPr>
            <w:r>
              <w:t xml:space="preserve">1.00</w:t>
            </w:r>
            <w:bookmarkEnd w:id="26"/>
            <w:bookmarkEnd w:id="27"/>
            <w:r/>
          </w:p>
        </w:tc>
      </w:tr>
    </w:tbl>
    <w:p>
      <w:pPr>
        <w:pStyle w:val="787"/>
        <w:pBdr/>
        <w:spacing/>
        <w:ind/>
        <w:rPr/>
      </w:pPr>
      <w:r/>
      <w:r>
        <w:t xml:space="preserve">Write a few sentences reporting the results and their interpretation</w:t>
      </w:r>
      <w:r/>
      <w:r/>
      <w:r/>
      <w:r/>
      <w:r/>
      <w:r/>
      <w:r/>
      <w:r/>
    </w:p>
    <w:p>
      <w:pPr>
        <w:pStyle w:val="798"/>
        <w:pBdr/>
        <w:spacing/>
        <w:ind/>
        <w:rPr/>
      </w:pPr>
      <w:r/>
      <w:r>
        <w:t xml:space="preserve">On average, participants showed a steady decline in insomnia severity over time (b = </w:t>
      </w:r>
      <w:r>
        <w:t xml:space="preserve">–6.2, SD = 3.6)</w:t>
      </w:r>
      <w:r>
        <w:t xml:space="preserve">. The mean quadratic trend score was 4.1 (SD = 3.6), suggesting a curvilinear pattern in which the rate of improvement was steeper between Time 1 and Time 2 and then leveled off</w:t>
      </w:r>
      <w:r>
        <w:t xml:space="preserve"> by Time 3.</w:t>
      </w:r>
      <w:r/>
      <w:r/>
    </w:p>
    <w:p>
      <w:pPr>
        <w:pStyle w:val="786"/>
        <w:pBdr/>
        <w:spacing/>
        <w:ind/>
        <w:rPr/>
      </w:pPr>
      <w:r/>
      <w:bookmarkStart w:id="32" w:name="individual-curves"/>
      <w:r>
        <w:t xml:space="preserve">Individual Curves</w:t>
      </w:r>
      <w:r/>
    </w:p>
    <w:p>
      <w:pPr>
        <w:pStyle w:val="787"/>
        <w:pBdr/>
        <w:spacing/>
        <w:ind/>
        <w:rPr/>
      </w:pPr>
      <w:r/>
      <w:bookmarkStart w:id="28" w:name="X1de26ca69ee367908a4fae486d70ed53601089e"/>
      <w:r>
        <w:t xml:space="preserve">Write out the equation for obtaining the individual curve.</w:t>
      </w:r>
      <w:r/>
    </w:p>
    <w:p>
      <w:pPr>
        <w:pStyle w:val="799"/>
        <w:pBdr/>
        <w:spacing/>
        <w:ind/>
        <w:rPr/>
      </w:pPr>
      <w:r/>
      <m:oMathPara>
        <m:oMathParaPr>
          <m:jc m:val="center"/>
        </m:oMathParaPr>
        <m:oMath>
          <m:sSub>
            <m:sSubPr>
              <m:ctrlPr/>
            </m:sSubPr>
            <m:e>
              <m:r>
                <m:rPr/>
                <m:t>y</m:t>
              </m:r>
            </m:e>
            <m:sub>
              <m:r>
                <m:rPr/>
                <m:t>i</m:t>
              </m:r>
              <m:r>
                <m:rPr/>
                <m:t>t</m:t>
              </m:r>
            </m:sub>
          </m:sSub>
          <m:r>
            <m:rPr>
              <m:sty m:val="p"/>
            </m:rPr>
            <m:t>=</m:t>
          </m:r>
          <m:sSub>
            <m:sSubPr>
              <m:ctrlPr/>
            </m:sSubPr>
            <m:e>
              <m:r>
                <m:rPr/>
                <m:t>β</m:t>
              </m:r>
            </m:e>
            <m:sub>
              <m:r>
                <m:rPr/>
                <m:t>0</m:t>
              </m:r>
              <m:r>
                <m:rPr/>
                <m:t>i</m:t>
              </m:r>
            </m:sub>
          </m:sSub>
          <m:r>
            <m:rPr>
              <m:sty m:val="p"/>
            </m:rPr>
            <m:t>+</m:t>
          </m:r>
          <m:sSub>
            <m:sSubPr>
              <m:ctrlPr/>
            </m:sSubPr>
            <m:e>
              <m:r>
                <m:rPr/>
                <m:t>β</m:t>
              </m:r>
            </m:e>
            <m:sub>
              <m:r>
                <m:rPr/>
                <m:t>1</m:t>
              </m:r>
              <m:r>
                <m:rPr/>
                <m:t>i</m:t>
              </m:r>
            </m:sub>
          </m:sSub>
          <m:r>
            <m:rPr/>
            <m:t>t</m:t>
          </m:r>
          <m:r>
            <m:rPr>
              <m:sty m:val="p"/>
            </m:rPr>
            <m:t>+</m:t>
          </m:r>
          <m:sSub>
            <m:sSubPr>
              <m:ctrlPr/>
            </m:sSubPr>
            <m:e>
              <m:r>
                <m:rPr/>
                <m:t>e</m:t>
              </m:r>
            </m:e>
            <m:sub>
              <m:r>
                <m:rPr/>
                <m:t>i</m:t>
              </m:r>
              <m:r>
                <m:rPr/>
                <m:t>t</m:t>
              </m:r>
            </m:sub>
          </m:sSub>
        </m:oMath>
      </m:oMathPara>
      <w:r/>
      <w:bookmarkEnd w:id="28"/>
      <w:r/>
    </w:p>
    <w:p>
      <w:pPr>
        <w:pStyle w:val="787"/>
        <w:pBdr/>
        <w:spacing/>
        <w:ind/>
        <w:rPr/>
      </w:pPr>
      <w:r/>
      <w:bookmarkStart w:id="29" w:name="Xc5825efe0851d2634dbd495c15570ff08e14c0d"/>
      <w:r>
        <w:t xml:space="preserve">Compute the individual curves parameters (Intercept and Slope) for your data</w:t>
      </w:r>
      <w:r/>
    </w:p>
    <w:p>
      <w:pPr>
        <w:pStyle w:val="831"/>
        <w:pBdr/>
        <w:spacing/>
        <w:ind/>
        <w:rPr/>
      </w:pPr>
      <w:r>
        <w:rPr>
          <w:rStyle w:val="862"/>
        </w:rPr>
        <w:t xml:space="preserve">mydata2_long </w:t>
      </w:r>
      <w:r>
        <w:rPr>
          <w:rStyle w:val="848"/>
        </w:rPr>
        <w:t xml:space="preserve">&lt;-</w:t>
      </w:r>
      <w:r>
        <w:rPr>
          <w:rStyle w:val="862"/>
        </w:rPr>
        <w:t xml:space="preserve"> </w:t>
      </w:r>
      <w:r>
        <w:rPr>
          <w:rStyle w:val="849"/>
        </w:rPr>
        <w:t xml:space="preserve">reshape</w:t>
      </w:r>
      <w:r>
        <w:rPr>
          <w:rStyle w:val="862"/>
        </w:rPr>
        <w:t xml:space="preserve">(mydata2,</w:t>
      </w:r>
      <w:r>
        <w:br/>
      </w:r>
      <w:r>
        <w:rPr>
          <w:rStyle w:val="862"/>
        </w:rPr>
        <w:t xml:space="preserve">                        </w:t>
      </w:r>
      <w:r>
        <w:rPr>
          <w:rStyle w:val="856"/>
        </w:rPr>
        <w:t xml:space="preserve">varying =</w:t>
      </w:r>
      <w:r>
        <w:rPr>
          <w:rStyle w:val="862"/>
        </w:rPr>
        <w:t xml:space="preserve"> </w:t>
      </w:r>
      <w:r>
        <w:rPr>
          <w:rStyle w:val="849"/>
        </w:rPr>
        <w:t xml:space="preserve">list</w:t>
      </w:r>
      <w:r>
        <w:rPr>
          <w:rStyle w:val="862"/>
        </w:rPr>
        <w:t xml:space="preserve">(</w:t>
      </w:r>
      <w:r>
        <w:rPr>
          <w:rStyle w:val="849"/>
        </w:rPr>
        <w:t xml:space="preserve">c</w:t>
      </w:r>
      <w:r>
        <w:rPr>
          <w:rStyle w:val="862"/>
        </w:rPr>
        <w:t xml:space="preserve">(</w:t>
      </w:r>
      <w:r>
        <w:rPr>
          <w:rStyle w:val="840"/>
        </w:rPr>
        <w:t xml:space="preserve">"insomina_severity.1"</w:t>
      </w:r>
      <w:r>
        <w:rPr>
          <w:rStyle w:val="862"/>
        </w:rPr>
        <w:t xml:space="preserve">, </w:t>
      </w:r>
      <w:r>
        <w:rPr>
          <w:rStyle w:val="840"/>
        </w:rPr>
        <w:t xml:space="preserve">"insomina_severity.2"</w:t>
      </w:r>
      <w:r>
        <w:rPr>
          <w:rStyle w:val="862"/>
        </w:rPr>
        <w:t xml:space="preserve">, </w:t>
      </w:r>
      <w:r>
        <w:rPr>
          <w:rStyle w:val="840"/>
        </w:rPr>
        <w:t xml:space="preserve">"insomina_severity.3"</w:t>
      </w:r>
      <w:r>
        <w:rPr>
          <w:rStyle w:val="862"/>
        </w:rPr>
        <w:t xml:space="preserve">)),</w:t>
      </w:r>
      <w:r>
        <w:br/>
      </w:r>
      <w:r>
        <w:rPr>
          <w:rStyle w:val="862"/>
        </w:rPr>
        <w:t xml:space="preserve">                        </w:t>
      </w:r>
      <w:r>
        <w:rPr>
          <w:rStyle w:val="856"/>
        </w:rPr>
        <w:t xml:space="preserve">v.names =</w:t>
      </w:r>
      <w:r>
        <w:rPr>
          <w:rStyle w:val="862"/>
        </w:rPr>
        <w:t xml:space="preserve"> </w:t>
      </w:r>
      <w:r>
        <w:rPr>
          <w:rStyle w:val="840"/>
        </w:rPr>
        <w:t xml:space="preserve">"insomina_severity"</w:t>
      </w:r>
      <w:r>
        <w:rPr>
          <w:rStyle w:val="862"/>
        </w:rPr>
        <w:t xml:space="preserve">,</w:t>
      </w:r>
      <w:r>
        <w:br/>
      </w:r>
      <w:r>
        <w:rPr>
          <w:rStyle w:val="862"/>
        </w:rPr>
        <w:t xml:space="preserve">                        </w:t>
      </w:r>
      <w:r>
        <w:rPr>
          <w:rStyle w:val="856"/>
        </w:rPr>
        <w:t xml:space="preserve">timevar =</w:t>
      </w:r>
      <w:r>
        <w:rPr>
          <w:rStyle w:val="862"/>
        </w:rPr>
        <w:t xml:space="preserve"> </w:t>
      </w:r>
      <w:r>
        <w:rPr>
          <w:rStyle w:val="840"/>
        </w:rPr>
        <w:t xml:space="preserve">"time"</w:t>
      </w:r>
      <w:r>
        <w:rPr>
          <w:rStyle w:val="862"/>
        </w:rPr>
        <w:t xml:space="preserve">,</w:t>
      </w:r>
      <w:r>
        <w:br/>
      </w:r>
      <w:r>
        <w:rPr>
          <w:rStyle w:val="862"/>
        </w:rPr>
        <w:t xml:space="preserve">                        </w:t>
      </w:r>
      <w:r>
        <w:rPr>
          <w:rStyle w:val="856"/>
        </w:rPr>
        <w:t xml:space="preserve">times =</w:t>
      </w:r>
      <w:r>
        <w:rPr>
          <w:rStyle w:val="862"/>
        </w:rPr>
        <w:t xml:space="preserve"> </w:t>
      </w:r>
      <w:r>
        <w:rPr>
          <w:rStyle w:val="849"/>
        </w:rPr>
        <w:t xml:space="preserve">c</w:t>
      </w:r>
      <w:r>
        <w:rPr>
          <w:rStyle w:val="862"/>
        </w:rPr>
        <w:t xml:space="preserve">(</w:t>
      </w:r>
      <w:r>
        <w:rPr>
          <w:rStyle w:val="834"/>
        </w:rPr>
        <w:t xml:space="preserve">1</w:t>
      </w:r>
      <w:r>
        <w:rPr>
          <w:rStyle w:val="862"/>
        </w:rPr>
        <w:t xml:space="preserve">, </w:t>
      </w:r>
      <w:r>
        <w:rPr>
          <w:rStyle w:val="834"/>
        </w:rPr>
        <w:t xml:space="preserve">2</w:t>
      </w:r>
      <w:r>
        <w:rPr>
          <w:rStyle w:val="862"/>
        </w:rPr>
        <w:t xml:space="preserve">, </w:t>
      </w:r>
      <w:r>
        <w:rPr>
          <w:rStyle w:val="834"/>
        </w:rPr>
        <w:t xml:space="preserve">3</w:t>
      </w:r>
      <w:r>
        <w:rPr>
          <w:rStyle w:val="862"/>
        </w:rPr>
        <w:t xml:space="preserve">),</w:t>
      </w:r>
      <w:r>
        <w:br/>
      </w:r>
      <w:r>
        <w:rPr>
          <w:rStyle w:val="862"/>
        </w:rPr>
        <w:t xml:space="preserve">                        </w:t>
      </w:r>
      <w:r>
        <w:rPr>
          <w:rStyle w:val="856"/>
        </w:rPr>
        <w:t xml:space="preserve">idvar =</w:t>
      </w:r>
      <w:r>
        <w:rPr>
          <w:rStyle w:val="862"/>
        </w:rPr>
        <w:t xml:space="preserve"> </w:t>
      </w:r>
      <w:r>
        <w:rPr>
          <w:rStyle w:val="840"/>
        </w:rPr>
        <w:t xml:space="preserve">"record_id"</w:t>
      </w:r>
      <w:r>
        <w:rPr>
          <w:rStyle w:val="862"/>
        </w:rPr>
        <w:t xml:space="preserve">,</w:t>
      </w:r>
      <w:r>
        <w:br/>
      </w:r>
      <w:r>
        <w:rPr>
          <w:rStyle w:val="862"/>
        </w:rPr>
        <w:t xml:space="preserve">                        </w:t>
      </w:r>
      <w:r>
        <w:rPr>
          <w:rStyle w:val="856"/>
        </w:rPr>
        <w:t xml:space="preserve">direction =</w:t>
      </w:r>
      <w:r>
        <w:rPr>
          <w:rStyle w:val="862"/>
        </w:rPr>
        <w:t xml:space="preserve"> </w:t>
      </w:r>
      <w:r>
        <w:rPr>
          <w:rStyle w:val="840"/>
        </w:rPr>
        <w:t xml:space="preserve">"long"</w:t>
      </w:r>
      <w:r>
        <w:rPr>
          <w:rStyle w:val="862"/>
        </w:rPr>
        <w:t xml:space="preserve">)</w:t>
      </w:r>
      <w:r>
        <w:br/>
      </w:r>
      <w:r>
        <w:br/>
      </w:r>
      <w:r>
        <w:br/>
      </w:r>
      <w:r>
        <w:rPr>
          <w:rStyle w:val="862"/>
        </w:rPr>
        <w:t xml:space="preserve">istats </w:t>
      </w:r>
      <w:r>
        <w:rPr>
          <w:rStyle w:val="848"/>
        </w:rPr>
        <w:t xml:space="preserve">&lt;-</w:t>
      </w:r>
      <w:r>
        <w:rPr>
          <w:rStyle w:val="862"/>
        </w:rPr>
        <w:t xml:space="preserve"> </w:t>
      </w:r>
      <w:r>
        <w:rPr>
          <w:rStyle w:val="849"/>
        </w:rPr>
        <w:t xml:space="preserve">data.frame</w:t>
      </w:r>
      <w:r>
        <w:rPr>
          <w:rStyle w:val="862"/>
        </w:rPr>
        <w:t xml:space="preserve">(</w:t>
      </w:r>
      <w:r>
        <w:rPr>
          <w:rStyle w:val="856"/>
        </w:rPr>
        <w:t xml:space="preserve">id=</w:t>
      </w:r>
      <w:r>
        <w:rPr>
          <w:rStyle w:val="849"/>
        </w:rPr>
        <w:t xml:space="preserve">unique</w:t>
      </w:r>
      <w:r>
        <w:rPr>
          <w:rStyle w:val="862"/>
        </w:rPr>
        <w:t xml:space="preserve">(mydata2_long</w:t>
      </w:r>
      <w:r>
        <w:rPr>
          <w:rStyle w:val="839"/>
        </w:rPr>
        <w:t xml:space="preserve">$</w:t>
      </w:r>
      <w:r>
        <w:rPr>
          <w:rStyle w:val="862"/>
        </w:rPr>
        <w:t xml:space="preserve">record_id),</w:t>
      </w:r>
      <w:r>
        <w:br/>
      </w:r>
      <w:r>
        <w:rPr>
          <w:rStyle w:val="862"/>
        </w:rPr>
        <w:t xml:space="preserve">                     </w:t>
      </w:r>
      <w:r>
        <w:rPr>
          <w:rStyle w:val="856"/>
        </w:rPr>
        <w:t xml:space="preserve">iintercept=</w:t>
      </w:r>
      <w:r>
        <w:rPr>
          <w:rStyle w:val="849"/>
        </w:rPr>
        <w:t xml:space="preserve">rep</w:t>
      </w:r>
      <w:r>
        <w:rPr>
          <w:rStyle w:val="862"/>
        </w:rPr>
        <w:t xml:space="preserve">(</w:t>
      </w:r>
      <w:r>
        <w:rPr>
          <w:rStyle w:val="837"/>
        </w:rPr>
        <w:t xml:space="preserve">NA</w:t>
      </w:r>
      <w:r>
        <w:rPr>
          <w:rStyle w:val="862"/>
        </w:rPr>
        <w:t xml:space="preserve">,</w:t>
      </w:r>
      <w:r>
        <w:rPr>
          <w:rStyle w:val="849"/>
        </w:rPr>
        <w:t xml:space="preserve">length</w:t>
      </w:r>
      <w:r>
        <w:rPr>
          <w:rStyle w:val="862"/>
        </w:rPr>
        <w:t xml:space="preserve">(</w:t>
      </w:r>
      <w:r>
        <w:rPr>
          <w:rStyle w:val="849"/>
        </w:rPr>
        <w:t xml:space="preserve">unique</w:t>
      </w:r>
      <w:r>
        <w:rPr>
          <w:rStyle w:val="862"/>
        </w:rPr>
        <w:t xml:space="preserve">(mydata2_long</w:t>
      </w:r>
      <w:r>
        <w:rPr>
          <w:rStyle w:val="839"/>
        </w:rPr>
        <w:t xml:space="preserve">$</w:t>
      </w:r>
      <w:r>
        <w:rPr>
          <w:rStyle w:val="862"/>
        </w:rPr>
        <w:t xml:space="preserve">record_id))),</w:t>
      </w:r>
      <w:r>
        <w:br/>
      </w:r>
      <w:r>
        <w:rPr>
          <w:rStyle w:val="862"/>
        </w:rPr>
        <w:t xml:space="preserve">                     </w:t>
      </w:r>
      <w:r>
        <w:rPr>
          <w:rStyle w:val="856"/>
        </w:rPr>
        <w:t xml:space="preserve">islope=</w:t>
      </w:r>
      <w:r>
        <w:rPr>
          <w:rStyle w:val="849"/>
        </w:rPr>
        <w:t xml:space="preserve">rep</w:t>
      </w:r>
      <w:r>
        <w:rPr>
          <w:rStyle w:val="862"/>
        </w:rPr>
        <w:t xml:space="preserve">(</w:t>
      </w:r>
      <w:r>
        <w:rPr>
          <w:rStyle w:val="837"/>
        </w:rPr>
        <w:t xml:space="preserve">NA</w:t>
      </w:r>
      <w:r>
        <w:rPr>
          <w:rStyle w:val="862"/>
        </w:rPr>
        <w:t xml:space="preserve">,</w:t>
      </w:r>
      <w:r>
        <w:rPr>
          <w:rStyle w:val="849"/>
        </w:rPr>
        <w:t xml:space="preserve">length</w:t>
      </w:r>
      <w:r>
        <w:rPr>
          <w:rStyle w:val="862"/>
        </w:rPr>
        <w:t xml:space="preserve">(</w:t>
      </w:r>
      <w:r>
        <w:rPr>
          <w:rStyle w:val="849"/>
        </w:rPr>
        <w:t xml:space="preserve">unique</w:t>
      </w:r>
      <w:r>
        <w:rPr>
          <w:rStyle w:val="862"/>
        </w:rPr>
        <w:t xml:space="preserve">(mydata2_long</w:t>
      </w:r>
      <w:r>
        <w:rPr>
          <w:rStyle w:val="839"/>
        </w:rPr>
        <w:t xml:space="preserve">$</w:t>
      </w:r>
      <w:r>
        <w:rPr>
          <w:rStyle w:val="862"/>
        </w:rPr>
        <w:t xml:space="preserve">record_id))))</w:t>
      </w:r>
      <w:r>
        <w:br/>
      </w:r>
      <w:r>
        <w:br/>
      </w:r>
      <w:r>
        <w:rPr>
          <w:rStyle w:val="844"/>
        </w:rPr>
        <w:t xml:space="preserve"># run individual regressions</w:t>
      </w:r>
      <w:r>
        <w:br/>
      </w:r>
      <w:r>
        <w:rPr>
          <w:rStyle w:val="851"/>
        </w:rPr>
        <w:t xml:space="preserve">for</w:t>
      </w:r>
      <w:r>
        <w:rPr>
          <w:rStyle w:val="862"/>
        </w:rPr>
        <w:t xml:space="preserve"> (i </w:t>
      </w:r>
      <w:r>
        <w:rPr>
          <w:rStyle w:val="851"/>
        </w:rPr>
        <w:t xml:space="preserve">in</w:t>
      </w:r>
      <w:r>
        <w:rPr>
          <w:rStyle w:val="862"/>
        </w:rPr>
        <w:t xml:space="preserve"> </w:t>
      </w:r>
      <w:r>
        <w:rPr>
          <w:rStyle w:val="849"/>
        </w:rPr>
        <w:t xml:space="preserve">unique</w:t>
      </w:r>
      <w:r>
        <w:rPr>
          <w:rStyle w:val="862"/>
        </w:rPr>
        <w:t xml:space="preserve">(mydata2_long</w:t>
      </w:r>
      <w:r>
        <w:rPr>
          <w:rStyle w:val="839"/>
        </w:rPr>
        <w:t xml:space="preserve">$</w:t>
      </w:r>
      <w:r>
        <w:rPr>
          <w:rStyle w:val="862"/>
        </w:rPr>
        <w:t xml:space="preserve">record_id)){</w:t>
      </w:r>
      <w:r>
        <w:br/>
      </w:r>
      <w:r>
        <w:rPr>
          <w:rStyle w:val="862"/>
        </w:rPr>
        <w:t xml:space="preserve">    pos </w:t>
      </w:r>
      <w:r>
        <w:rPr>
          <w:rStyle w:val="848"/>
        </w:rPr>
        <w:t xml:space="preserve">&lt;-</w:t>
      </w:r>
      <w:r>
        <w:rPr>
          <w:rStyle w:val="862"/>
        </w:rPr>
        <w:t xml:space="preserve"> </w:t>
      </w:r>
      <w:r>
        <w:rPr>
          <w:rStyle w:val="849"/>
        </w:rPr>
        <w:t xml:space="preserve">which</w:t>
      </w:r>
      <w:r>
        <w:rPr>
          <w:rStyle w:val="862"/>
        </w:rPr>
        <w:t xml:space="preserve">(istats</w:t>
      </w:r>
      <w:r>
        <w:rPr>
          <w:rStyle w:val="839"/>
        </w:rPr>
        <w:t xml:space="preserve">$</w:t>
      </w:r>
      <w:r>
        <w:rPr>
          <w:rStyle w:val="862"/>
        </w:rPr>
        <w:t xml:space="preserve">id </w:t>
      </w:r>
      <w:r>
        <w:rPr>
          <w:rStyle w:val="839"/>
        </w:rPr>
        <w:t xml:space="preserve">==</w:t>
      </w:r>
      <w:r>
        <w:rPr>
          <w:rStyle w:val="862"/>
        </w:rPr>
        <w:t xml:space="preserve"> i)</w:t>
      </w:r>
      <w:r>
        <w:br/>
      </w:r>
      <w:r>
        <w:rPr>
          <w:rStyle w:val="862"/>
        </w:rPr>
        <w:t xml:space="preserve">    datai </w:t>
      </w:r>
      <w:r>
        <w:rPr>
          <w:rStyle w:val="848"/>
        </w:rPr>
        <w:t xml:space="preserve">&lt;-</w:t>
      </w:r>
      <w:r>
        <w:rPr>
          <w:rStyle w:val="862"/>
        </w:rPr>
        <w:t xml:space="preserve"> mydata2_long[</w:t>
      </w:r>
      <w:r>
        <w:rPr>
          <w:rStyle w:val="849"/>
        </w:rPr>
        <w:t xml:space="preserve">which</w:t>
      </w:r>
      <w:r>
        <w:rPr>
          <w:rStyle w:val="862"/>
        </w:rPr>
        <w:t xml:space="preserve">(mydata2_long</w:t>
      </w:r>
      <w:r>
        <w:rPr>
          <w:rStyle w:val="839"/>
        </w:rPr>
        <w:t xml:space="preserve">$</w:t>
      </w:r>
      <w:r>
        <w:rPr>
          <w:rStyle w:val="862"/>
        </w:rPr>
        <w:t xml:space="preserve">record_id </w:t>
      </w:r>
      <w:r>
        <w:rPr>
          <w:rStyle w:val="839"/>
        </w:rPr>
        <w:t xml:space="preserve">==</w:t>
      </w:r>
      <w:r>
        <w:rPr>
          <w:rStyle w:val="862"/>
        </w:rPr>
        <w:t xml:space="preserve"> i),] </w:t>
      </w:r>
      <w:r>
        <w:rPr>
          <w:rStyle w:val="844"/>
        </w:rPr>
        <w:t xml:space="preserve"># subset data for each individual</w:t>
      </w:r>
      <w:r>
        <w:br/>
      </w:r>
      <w:r>
        <w:br/>
      </w:r>
      <w:r>
        <w:rPr>
          <w:rStyle w:val="862"/>
        </w:rPr>
        <w:t xml:space="preserve">    istats</w:t>
      </w:r>
      <w:r>
        <w:rPr>
          <w:rStyle w:val="839"/>
        </w:rPr>
        <w:t xml:space="preserve">$</w:t>
      </w:r>
      <w:r>
        <w:rPr>
          <w:rStyle w:val="862"/>
        </w:rPr>
        <w:t xml:space="preserve">iintercept[pos] </w:t>
      </w:r>
      <w:r>
        <w:rPr>
          <w:rStyle w:val="848"/>
        </w:rPr>
        <w:t xml:space="preserve">&lt;-</w:t>
      </w:r>
      <w:r>
        <w:rPr>
          <w:rStyle w:val="862"/>
        </w:rPr>
        <w:t xml:space="preserve"> </w:t>
      </w:r>
      <w:r>
        <w:rPr>
          <w:rStyle w:val="849"/>
        </w:rPr>
        <w:t xml:space="preserve">coefficients</w:t>
      </w:r>
      <w:r>
        <w:rPr>
          <w:rStyle w:val="862"/>
        </w:rPr>
        <w:t xml:space="preserve">(</w:t>
      </w:r>
      <w:r>
        <w:rPr>
          <w:rStyle w:val="849"/>
        </w:rPr>
        <w:t xml:space="preserve">lm</w:t>
      </w:r>
      <w:r>
        <w:rPr>
          <w:rStyle w:val="862"/>
        </w:rPr>
        <w:t xml:space="preserve">(insomina_severity</w:t>
      </w:r>
      <w:r>
        <w:rPr>
          <w:rStyle w:val="839"/>
        </w:rPr>
        <w:t xml:space="preserve">~</w:t>
      </w:r>
      <w:r>
        <w:rPr>
          <w:rStyle w:val="862"/>
        </w:rPr>
        <w:t xml:space="preserve">time,</w:t>
      </w:r>
      <w:r>
        <w:rPr>
          <w:rStyle w:val="856"/>
        </w:rPr>
        <w:t xml:space="preserve">data=</w:t>
      </w:r>
      <w:r>
        <w:rPr>
          <w:rStyle w:val="862"/>
        </w:rPr>
        <w:t xml:space="preserve">datai))[</w:t>
      </w:r>
      <w:r>
        <w:rPr>
          <w:rStyle w:val="834"/>
        </w:rPr>
        <w:t xml:space="preserve">1</w:t>
      </w:r>
      <w:r>
        <w:rPr>
          <w:rStyle w:val="862"/>
        </w:rPr>
        <w:t xml:space="preserve">]</w:t>
      </w:r>
      <w:r>
        <w:br/>
      </w:r>
      <w:r>
        <w:rPr>
          <w:rStyle w:val="862"/>
        </w:rPr>
        <w:t xml:space="preserve">    istats</w:t>
      </w:r>
      <w:r>
        <w:rPr>
          <w:rStyle w:val="839"/>
        </w:rPr>
        <w:t xml:space="preserve">$</w:t>
      </w:r>
      <w:r>
        <w:rPr>
          <w:rStyle w:val="862"/>
        </w:rPr>
        <w:t xml:space="preserve">islope[pos] </w:t>
      </w:r>
      <w:r>
        <w:rPr>
          <w:rStyle w:val="848"/>
        </w:rPr>
        <w:t xml:space="preserve">&lt;-</w:t>
      </w:r>
      <w:r>
        <w:rPr>
          <w:rStyle w:val="862"/>
        </w:rPr>
        <w:t xml:space="preserve"> </w:t>
      </w:r>
      <w:r>
        <w:rPr>
          <w:rStyle w:val="849"/>
        </w:rPr>
        <w:t xml:space="preserve">coefficients</w:t>
      </w:r>
      <w:r>
        <w:rPr>
          <w:rStyle w:val="862"/>
        </w:rPr>
        <w:t xml:space="preserve">(</w:t>
      </w:r>
      <w:r>
        <w:rPr>
          <w:rStyle w:val="849"/>
        </w:rPr>
        <w:t xml:space="preserve">lm</w:t>
      </w:r>
      <w:r>
        <w:rPr>
          <w:rStyle w:val="862"/>
        </w:rPr>
        <w:t xml:space="preserve">(insomina_severity</w:t>
      </w:r>
      <w:r>
        <w:rPr>
          <w:rStyle w:val="839"/>
        </w:rPr>
        <w:t xml:space="preserve">~</w:t>
      </w:r>
      <w:r>
        <w:rPr>
          <w:rStyle w:val="862"/>
        </w:rPr>
        <w:t xml:space="preserve">time,</w:t>
      </w:r>
      <w:r>
        <w:rPr>
          <w:rStyle w:val="856"/>
        </w:rPr>
        <w:t xml:space="preserve">data=</w:t>
      </w:r>
      <w:r>
        <w:rPr>
          <w:rStyle w:val="862"/>
        </w:rPr>
        <w:t xml:space="preserve">datai))[</w:t>
      </w:r>
      <w:r>
        <w:rPr>
          <w:rStyle w:val="834"/>
        </w:rPr>
        <w:t xml:space="preserve">2</w:t>
      </w:r>
      <w:r>
        <w:rPr>
          <w:rStyle w:val="862"/>
        </w:rPr>
        <w:t xml:space="preserve">]</w:t>
      </w:r>
      <w:r>
        <w:br/>
      </w:r>
      <w:r>
        <w:rPr>
          <w:rStyle w:val="862"/>
        </w:rPr>
        <w:t xml:space="preserve">    </w:t>
      </w:r>
      <w:r>
        <w:rPr>
          <w:rStyle w:val="849"/>
        </w:rPr>
        <w:t xml:space="preserve">rm</w:t>
      </w:r>
      <w:r>
        <w:rPr>
          <w:rStyle w:val="862"/>
        </w:rPr>
        <w:t xml:space="preserve">(datai)</w:t>
      </w:r>
      <w:r>
        <w:br/>
      </w:r>
      <w:r>
        <w:rPr>
          <w:rStyle w:val="862"/>
        </w:rPr>
        <w:t xml:space="preserve">}</w:t>
      </w:r>
      <w:r/>
    </w:p>
    <w:p>
      <w:pPr>
        <w:pStyle w:val="812"/>
        <w:pBdr/>
        <w:spacing/>
        <w:ind/>
        <w:rPr/>
      </w:pPr>
      <w:r>
        <w:t xml:space="preserve">Table </w:t>
      </w:r>
      <w:r>
        <w:fldChar w:fldCharType="begin"/>
        <w:instrText xml:space="preserve"> SEQ Table \* Arabic </w:instrText>
        <w:fldChar w:fldCharType="separate"/>
      </w:r>
      <w:r>
        <w:t xml:space="preserve">7</w:t>
      </w:r>
      <w:r/>
      <w:r>
        <w:fldChar w:fldCharType="end"/>
      </w:r>
      <w:r>
        <w:t xml:space="preserve">. Descriptive statistics of individual curve parameters </w:t>
      </w:r>
      <w:r/>
    </w:p>
    <w:tbl>
      <w:tblPr>
        <w:tblStyle w:val="11"/>
        <w:tblW w:w="0" w:type="auto"/>
        <w:tblBorders/>
        <w:tblLook w:val="04A0" w:firstRow="1" w:lastRow="0" w:firstColumn="1" w:lastColumn="0" w:noHBand="0" w:noVBand="1"/>
      </w:tblPr>
      <w:tblGrid>
        <w:gridCol w:w="3135"/>
        <w:gridCol w:w="3135"/>
        <w:gridCol w:w="3135"/>
        <w:gridCol w:w="3135"/>
      </w:tblGrid>
      <w:tr>
        <w:trPr/>
        <w:tc>
          <w:tcPr>
            <w:tcBorders>
              <w:top w:val="single" w:color="000000" w:sz="4" w:space="0"/>
              <w:left w:val="nil" w:color="000000" w:sz="4" w:space="0"/>
              <w:bottom w:val="single" w:color="000000" w:sz="4" w:space="0"/>
              <w:right w:val="nil" w:color="000000" w:sz="4" w:space="0"/>
            </w:tcBorders>
            <w:tcW w:w="3135" w:type="dxa"/>
            <w:textDirection w:val="lrTb"/>
            <w:noWrap w:val="false"/>
          </w:tcPr>
          <w:p>
            <w:pPr>
              <w:pStyle w:val="800"/>
              <w:pBdr/>
              <w:spacing/>
              <w:ind/>
              <w:rPr>
                <w14:ligatures w14:val="none"/>
              </w:rPr>
            </w:pPr>
            <w:r/>
            <w:r/>
          </w:p>
        </w:tc>
        <w:tc>
          <w:tcPr>
            <w:tcBorders>
              <w:top w:val="single" w:color="000000" w:sz="4" w:space="0"/>
              <w:left w:val="nil" w:color="000000" w:sz="4" w:space="0"/>
              <w:bottom w:val="single" w:color="000000" w:sz="4" w:space="0"/>
              <w:right w:val="nil" w:color="000000" w:sz="4" w:space="0"/>
            </w:tcBorders>
            <w:tcW w:w="3135" w:type="dxa"/>
            <w:textDirection w:val="lrTb"/>
            <w:noWrap w:val="false"/>
          </w:tcPr>
          <w:p>
            <w:pPr>
              <w:pStyle w:val="800"/>
              <w:pBdr/>
              <w:spacing/>
              <w:ind/>
              <w:rPr>
                <w14:ligatures w14:val="none"/>
              </w:rPr>
            </w:pPr>
            <w:r>
              <w:t xml:space="preserve">Mean</w:t>
            </w:r>
            <w:r/>
          </w:p>
        </w:tc>
        <w:tc>
          <w:tcPr>
            <w:tcBorders>
              <w:top w:val="single" w:color="000000" w:sz="4" w:space="0"/>
              <w:left w:val="nil" w:color="000000" w:sz="4" w:space="0"/>
              <w:bottom w:val="single" w:color="000000" w:sz="4" w:space="0"/>
              <w:right w:val="nil" w:color="000000" w:sz="4" w:space="0"/>
            </w:tcBorders>
            <w:tcW w:w="3135" w:type="dxa"/>
            <w:textDirection w:val="lrTb"/>
            <w:noWrap w:val="false"/>
          </w:tcPr>
          <w:p>
            <w:pPr>
              <w:pStyle w:val="800"/>
              <w:pBdr/>
              <w:spacing/>
              <w:ind/>
              <w:rPr>
                <w14:ligatures w14:val="none"/>
              </w:rPr>
            </w:pPr>
            <w:r>
              <w:t xml:space="preserve">SD</w:t>
            </w:r>
            <w:r/>
          </w:p>
        </w:tc>
        <w:tc>
          <w:tcPr>
            <w:tcBorders>
              <w:top w:val="single" w:color="000000" w:sz="4" w:space="0"/>
              <w:left w:val="nil" w:color="000000" w:sz="4" w:space="0"/>
              <w:bottom w:val="single" w:color="000000" w:sz="4" w:space="0"/>
              <w:right w:val="nil" w:color="000000" w:sz="4" w:space="0"/>
            </w:tcBorders>
            <w:tcW w:w="3135" w:type="dxa"/>
            <w:textDirection w:val="lrTb"/>
            <w:noWrap w:val="false"/>
          </w:tcPr>
          <w:p>
            <w:pPr>
              <w:pStyle w:val="800"/>
              <w:pBdr/>
              <w:spacing/>
              <w:ind/>
              <w:rPr>
                <w14:ligatures w14:val="none"/>
              </w:rPr>
            </w:pPr>
            <w:r>
              <w:t xml:space="preserve">Correlation</w:t>
            </w:r>
            <w:r/>
          </w:p>
        </w:tc>
      </w:tr>
      <w:tr>
        <w:trPr/>
        <w:tc>
          <w:tcPr>
            <w:tcBorders>
              <w:top w:val="single" w:color="000000" w:sz="4" w:space="0"/>
              <w:left w:val="nil" w:color="000000" w:sz="4" w:space="0"/>
              <w:bottom w:val="nil" w:color="000000" w:sz="4" w:space="0"/>
              <w:right w:val="nil" w:color="000000" w:sz="4" w:space="0"/>
            </w:tcBorders>
            <w:tcW w:w="3135" w:type="dxa"/>
            <w:textDirection w:val="lrTb"/>
            <w:noWrap w:val="false"/>
          </w:tcPr>
          <w:p>
            <w:pPr>
              <w:pStyle w:val="800"/>
              <w:pBdr/>
              <w:spacing/>
              <w:ind/>
              <w:rPr>
                <w14:ligatures w14:val="none"/>
              </w:rPr>
            </w:pPr>
            <w:r>
              <w:t xml:space="preserve">Intercept</w:t>
            </w:r>
            <w:r/>
          </w:p>
        </w:tc>
        <w:tc>
          <w:tcPr>
            <w:tcBorders>
              <w:top w:val="single" w:color="000000" w:sz="4" w:space="0"/>
              <w:left w:val="nil" w:color="000000" w:sz="4" w:space="0"/>
              <w:bottom w:val="nil" w:color="000000" w:sz="4" w:space="0"/>
              <w:right w:val="nil" w:color="000000" w:sz="4" w:space="0"/>
            </w:tcBorders>
            <w:tcW w:w="3135" w:type="dxa"/>
            <w:textDirection w:val="lrTb"/>
            <w:noWrap w:val="false"/>
          </w:tcPr>
          <w:p>
            <w:pPr>
              <w:pStyle w:val="800"/>
              <w:pBdr/>
              <w:spacing/>
              <w:ind/>
              <w:rPr>
                <w14:ligatures w14:val="none"/>
              </w:rPr>
            </w:pPr>
            <w:r>
              <w:t xml:space="preserve">21.68</w:t>
            </w:r>
            <w:r/>
          </w:p>
        </w:tc>
        <w:tc>
          <w:tcPr>
            <w:tcBorders>
              <w:top w:val="single" w:color="000000" w:sz="4" w:space="0"/>
              <w:left w:val="nil" w:color="000000" w:sz="4" w:space="0"/>
              <w:bottom w:val="nil" w:color="000000" w:sz="4" w:space="0"/>
              <w:right w:val="nil" w:color="000000" w:sz="4" w:space="0"/>
            </w:tcBorders>
            <w:tcW w:w="3135" w:type="dxa"/>
            <w:textDirection w:val="lrTb"/>
            <w:noWrap w:val="false"/>
          </w:tcPr>
          <w:p>
            <w:pPr>
              <w:pStyle w:val="800"/>
              <w:pBdr/>
              <w:spacing/>
              <w:ind/>
              <w:rPr>
                <w14:ligatures w14:val="none"/>
              </w:rPr>
            </w:pPr>
            <w:r>
              <w:t xml:space="preserve">4.96</w:t>
            </w:r>
            <w:r/>
          </w:p>
        </w:tc>
        <w:tc>
          <w:tcPr>
            <w:tcBorders>
              <w:top w:val="single" w:color="000000" w:sz="4" w:space="0"/>
              <w:left w:val="nil" w:color="000000" w:sz="4" w:space="0"/>
              <w:bottom w:val="nil" w:color="000000" w:sz="4" w:space="0"/>
              <w:right w:val="nil" w:color="000000" w:sz="4" w:space="0"/>
            </w:tcBorders>
            <w:tcW w:w="3135" w:type="dxa"/>
            <w:textDirection w:val="lrTb"/>
            <w:noWrap w:val="false"/>
          </w:tcPr>
          <w:p>
            <w:pPr>
              <w:pStyle w:val="800"/>
              <w:pBdr/>
              <w:spacing/>
              <w:ind/>
              <w:rPr>
                <w14:ligatures w14:val="none"/>
              </w:rPr>
            </w:pPr>
            <w:r>
              <w:t xml:space="preserve">-0.61</w:t>
            </w:r>
            <w:r/>
          </w:p>
        </w:tc>
      </w:tr>
      <w:tr>
        <w:trPr/>
        <w:tc>
          <w:tcPr>
            <w:tcBorders>
              <w:top w:val="nil" w:color="000000" w:sz="4" w:space="0"/>
              <w:left w:val="nil" w:color="000000" w:sz="4" w:space="0"/>
              <w:bottom w:val="single" w:color="000000" w:sz="4" w:space="0"/>
              <w:right w:val="nil" w:color="000000" w:sz="4" w:space="0"/>
            </w:tcBorders>
            <w:tcW w:w="3135" w:type="dxa"/>
            <w:textDirection w:val="lrTb"/>
            <w:noWrap w:val="false"/>
          </w:tcPr>
          <w:p>
            <w:pPr>
              <w:pStyle w:val="800"/>
              <w:pBdr/>
              <w:spacing/>
              <w:ind/>
              <w:rPr>
                <w14:ligatures w14:val="none"/>
              </w:rPr>
            </w:pPr>
            <w:r>
              <w:t xml:space="preserve">Slope</w:t>
            </w:r>
            <w:r/>
          </w:p>
        </w:tc>
        <w:tc>
          <w:tcPr>
            <w:tcBorders>
              <w:top w:val="nil" w:color="000000" w:sz="4" w:space="0"/>
              <w:left w:val="nil" w:color="000000" w:sz="4" w:space="0"/>
              <w:bottom w:val="single" w:color="000000" w:sz="4" w:space="0"/>
              <w:right w:val="nil" w:color="000000" w:sz="4" w:space="0"/>
            </w:tcBorders>
            <w:tcW w:w="3135" w:type="dxa"/>
            <w:textDirection w:val="lrTb"/>
            <w:noWrap w:val="false"/>
          </w:tcPr>
          <w:p>
            <w:pPr>
              <w:pStyle w:val="800"/>
              <w:pBdr/>
              <w:spacing/>
              <w:ind/>
              <w:rPr>
                <w14:ligatures w14:val="none"/>
              </w:rPr>
            </w:pPr>
            <w:r>
              <w:t xml:space="preserve">-3.54</w:t>
            </w:r>
            <w:r/>
          </w:p>
        </w:tc>
        <w:tc>
          <w:tcPr>
            <w:tcBorders>
              <w:top w:val="nil" w:color="000000" w:sz="4" w:space="0"/>
              <w:left w:val="nil" w:color="000000" w:sz="4" w:space="0"/>
              <w:bottom w:val="single" w:color="000000" w:sz="4" w:space="0"/>
              <w:right w:val="nil" w:color="000000" w:sz="4" w:space="0"/>
            </w:tcBorders>
            <w:tcW w:w="3135" w:type="dxa"/>
            <w:textDirection w:val="lrTb"/>
            <w:noWrap w:val="false"/>
          </w:tcPr>
          <w:p>
            <w:pPr>
              <w:pStyle w:val="800"/>
              <w:pBdr/>
              <w:spacing/>
              <w:ind/>
              <w:rPr>
                <w14:ligatures w14:val="none"/>
              </w:rPr>
            </w:pPr>
            <w:r>
              <w:t xml:space="preserve">2.69</w:t>
            </w:r>
            <w:r/>
          </w:p>
        </w:tc>
        <w:tc>
          <w:tcPr>
            <w:tcBorders>
              <w:top w:val="nil" w:color="000000" w:sz="4" w:space="0"/>
              <w:left w:val="nil" w:color="000000" w:sz="4" w:space="0"/>
              <w:bottom w:val="single" w:color="000000" w:sz="4" w:space="0"/>
              <w:right w:val="nil" w:color="000000" w:sz="4" w:space="0"/>
            </w:tcBorders>
            <w:tcW w:w="3135" w:type="dxa"/>
            <w:textDirection w:val="lrTb"/>
            <w:noWrap w:val="false"/>
          </w:tcPr>
          <w:p>
            <w:pPr>
              <w:pStyle w:val="800"/>
              <w:pBdr/>
              <w:spacing/>
              <w:ind/>
              <w:rPr>
                <w14:ligatures w14:val="none"/>
              </w:rPr>
            </w:pPr>
            <w:r/>
            <w:r/>
          </w:p>
        </w:tc>
      </w:tr>
    </w:tbl>
    <w:p>
      <w:pPr>
        <w:pStyle w:val="800"/>
        <w:pBdr/>
        <w:spacing/>
        <w:ind/>
        <w:rPr>
          <w14:ligatures w14:val="none"/>
        </w:rPr>
      </w:pPr>
      <w:r/>
      <w:r/>
    </w:p>
    <w:p>
      <w:pPr>
        <w:pStyle w:val="787"/>
        <w:pBdr/>
        <w:spacing/>
        <w:ind/>
        <w:rPr/>
      </w:pPr>
      <w:r/>
      <w:bookmarkStart w:id="30" w:name="plot-for-predicted-curves"/>
      <w:r>
        <w:t xml:space="preserve">Plot for predicted curves</w:t>
      </w:r>
      <w:r/>
    </w:p>
    <w:p>
      <w:pPr>
        <w:pStyle w:val="815"/>
        <w:pBdr/>
        <w:spacing/>
        <w:ind/>
        <w:jc w:val="center"/>
        <w:rPr/>
      </w:pPr>
      <w:r>
        <mc:AlternateContent>
          <mc:Choice Requires="wpg">
            <w:drawing>
              <wp:inline xmlns:wp="http://schemas.openxmlformats.org/drawingml/2006/wordprocessingDrawing" distT="0" distB="0" distL="0" distR="0">
                <wp:extent cx="4572000" cy="36576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r/>
                      </pic:nvPicPr>
                      <pic:blipFill>
                        <a:blip r:embed="rId11"/>
                        <a:stretch/>
                      </pic:blipFill>
                      <pic:spPr bwMode="auto">
                        <a:xfrm>
                          <a:off x="0" y="0"/>
                          <a:ext cx="63500" cy="508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0.00pt;height:288.00pt;mso-wrap-distance-left:0.00pt;mso-wrap-distance-top:0.00pt;mso-wrap-distance-right:0.00pt;mso-wrap-distance-bottom:0.00pt;z-index:1;" stroked="false">
                <v:imagedata r:id="rId11" o:title=""/>
                <o:lock v:ext="edit" rotation="t"/>
              </v:shape>
            </w:pict>
          </mc:Fallback>
        </mc:AlternateContent>
      </w:r>
      <w:bookmarkEnd w:id="30"/>
      <w:r/>
    </w:p>
    <w:p>
      <w:pPr>
        <w:pStyle w:val="787"/>
        <w:pBdr/>
        <w:spacing/>
        <w:ind/>
        <w:rPr/>
      </w:pPr>
      <w:r/>
      <w:bookmarkStart w:id="31" w:name="X74e93052d9f021c662b023adf57a73aaeee02c5"/>
      <w:r>
        <w:t xml:space="preserve">Write a few sentences reporting the results and their interpretation</w:t>
      </w:r>
      <w:r/>
    </w:p>
    <w:p>
      <w:pPr>
        <w:pStyle w:val="799"/>
        <w:pBdr/>
        <w:spacing/>
        <w:ind/>
        <w:rPr/>
      </w:pPr>
      <w:r>
        <w:t xml:space="preserve">On average, participants had an intercept of 21.68 (SD = 4.96), indicating a relatively high baseline level of insomnia severity. The mean slope was –3.54 (SD = 2.69), suggesting that mos</w:t>
      </w:r>
      <w:r>
        <w:t xml:space="preserve">t individuals experienced a decrease in insomnia severity over time. The correlation between intercept and slope was –0.61, indicating that participants with higher initial insomnia severity tended to show greater improvements (i.e., more negative slopes).</w:t>
      </w:r>
      <w:bookmarkEnd w:id="31"/>
      <w:bookmarkEnd w:id="32"/>
      <w:r/>
    </w:p>
    <w:sectPr>
      <w:footerReference w:type="default" r:id="rId9"/>
      <w:footerReference w:type="even" r:id="rId10"/>
      <w:footnotePr/>
      <w:endnotePr/>
      <w:type w:val="continuous"/>
      <w:pgSz w:h="15840" w:orient="portrait" w:w="12240"/>
      <w:pgMar w:top="1417" w:right="1417" w:bottom="1417" w:left="1417"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Times New Roman">
    <w:panose1 w:val="02020603050405020304"/>
  </w:font>
  <w:font w:name="Symbol">
    <w:panose1 w:val="05010000000000000000"/>
  </w:font>
  <w:font w:name="Consolas">
    <w:panose1 w:val="020B0606020202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928616856"/>
      <w:docPartObj>
        <w:docPartGallery w:val="Page Numbers (Bottom of Page)"/>
        <w:docPartUnique w:val="true"/>
      </w:docPartObj>
      <w:rPr/>
    </w:sdtPr>
    <w:sdtContent>
      <w:p>
        <w:pPr>
          <w:pStyle w:val="826"/>
          <w:framePr w:hAnchor="margin" w:vAnchor="text" w:wrap="none" w:xAlign="center" w:y="1"/>
          <w:pBdr/>
          <w:spacing/>
          <w:ind/>
          <w:rPr>
            <w:rStyle w:val="828"/>
          </w:rPr>
        </w:pPr>
        <w:r>
          <w:rPr>
            <w:rStyle w:val="828"/>
          </w:rPr>
          <w:fldChar w:fldCharType="begin"/>
        </w:r>
        <w:r>
          <w:rPr>
            <w:rStyle w:val="828"/>
          </w:rPr>
          <w:instrText xml:space="preserve"> PAGE </w:instrText>
        </w:r>
        <w:r>
          <w:rPr>
            <w:rStyle w:val="828"/>
          </w:rPr>
          <w:fldChar w:fldCharType="separate"/>
        </w:r>
        <w:r>
          <w:rPr>
            <w:rStyle w:val="828"/>
          </w:rPr>
          <w:t xml:space="preserve">2</w:t>
        </w:r>
        <w:r>
          <w:rPr>
            <w:rStyle w:val="828"/>
          </w:rPr>
          <w:fldChar w:fldCharType="end"/>
        </w:r>
        <w:r>
          <w:rPr>
            <w:rStyle w:val="828"/>
          </w:rPr>
        </w:r>
      </w:p>
    </w:sdtContent>
  </w:sdt>
  <w:p>
    <w:pPr>
      <w:pStyle w:val="826"/>
      <w:pBdr/>
      <w:spacing/>
      <w:ind w:right="360" w:firstLine="360"/>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42282442"/>
      <w:docPartObj>
        <w:docPartGallery w:val="Page Numbers (Bottom of Page)"/>
        <w:docPartUnique w:val="true"/>
      </w:docPartObj>
      <w:rPr/>
    </w:sdtPr>
    <w:sdtContent>
      <w:p>
        <w:pPr>
          <w:pStyle w:val="826"/>
          <w:framePr w:hAnchor="margin" w:vAnchor="text" w:wrap="none" w:xAlign="center" w:y="1"/>
          <w:pBdr/>
          <w:spacing/>
          <w:ind/>
          <w:rPr>
            <w:rStyle w:val="828"/>
          </w:rPr>
        </w:pPr>
        <w:r>
          <w:rPr>
            <w:rStyle w:val="828"/>
          </w:rPr>
          <w:fldChar w:fldCharType="begin"/>
        </w:r>
        <w:r>
          <w:rPr>
            <w:rStyle w:val="828"/>
          </w:rPr>
          <w:instrText xml:space="preserve"> PAGE </w:instrText>
        </w:r>
        <w:r>
          <w:rPr>
            <w:rStyle w:val="828"/>
          </w:rPr>
          <w:fldChar w:fldCharType="end"/>
        </w:r>
        <w:r>
          <w:rPr>
            <w:rStyle w:val="828"/>
          </w:rPr>
        </w:r>
      </w:p>
    </w:sdtContent>
  </w:sdt>
  <w:p>
    <w:pPr>
      <w:pStyle w:val="826"/>
      <w:pBdr/>
      <w:spacing/>
      <w:ind w:right="360" w:firstLine="360"/>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492"/>
        </w:tabs>
        <w:spacing/>
        <w:ind w:hanging="360" w:left="1492"/>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209"/>
        </w:tabs>
        <w:spacing/>
        <w:ind w:hanging="360" w:left="1209"/>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926"/>
        </w:tabs>
        <w:spacing/>
        <w:ind w:hanging="360" w:left="926"/>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643"/>
        </w:tabs>
        <w:spacing/>
        <w:ind w:hanging="360" w:left="64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92"/>
        </w:tabs>
        <w:spacing/>
        <w:ind w:hanging="360" w:left="1492"/>
      </w:pPr>
      <w:rPr>
        <w:rFonts w:hint="default" w:ascii="Symbol" w:hAnsi="Symbol" w:cs="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209"/>
        </w:tabs>
        <w:spacing/>
        <w:ind w:hanging="360" w:left="1209"/>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926"/>
        </w:tabs>
        <w:spacing/>
        <w:ind w:hanging="360" w:left="926"/>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643"/>
        </w:tabs>
        <w:spacing/>
        <w:ind w:hanging="360" w:left="643"/>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numStyleLink w:val="824"/>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2">
    <w:lvl w:ilvl="0">
      <w:isLgl w:val="false"/>
      <w:lvlJc w:val="left"/>
      <w:lvlText w:val=" "/>
      <w:numFmt w:val="bullet"/>
      <w:pPr>
        <w:pBdr/>
        <w:tabs>
          <w:tab w:val="num" w:leader="none" w:pos="0"/>
        </w:tabs>
        <w:spacing/>
        <w:ind w:hanging="480" w:left="480"/>
      </w:pPr>
      <w:rPr/>
      <w:start w:val="0"/>
      <w:suff w:val="tab"/>
    </w:lvl>
    <w:lvl w:ilvl="1">
      <w:isLgl w:val="false"/>
      <w:lvlJc w:val="left"/>
      <w:lvlText w:val=" "/>
      <w:numFmt w:val="bullet"/>
      <w:pPr>
        <w:pBdr/>
        <w:tabs>
          <w:tab w:val="num" w:leader="none" w:pos="720"/>
        </w:tabs>
        <w:spacing/>
        <w:ind w:hanging="480" w:left="1200"/>
      </w:pPr>
      <w:rPr/>
      <w:start w:val="0"/>
      <w:suff w:val="tab"/>
    </w:lvl>
    <w:lvl w:ilvl="2">
      <w:isLgl w:val="false"/>
      <w:lvlJc w:val="left"/>
      <w:lvlText w:val=" "/>
      <w:numFmt w:val="bullet"/>
      <w:pPr>
        <w:pBdr/>
        <w:tabs>
          <w:tab w:val="num" w:leader="none" w:pos="1440"/>
        </w:tabs>
        <w:spacing/>
        <w:ind w:hanging="480" w:left="1920"/>
      </w:pPr>
      <w:rPr/>
      <w:start w:val="0"/>
      <w:suff w:val="tab"/>
    </w:lvl>
    <w:lvl w:ilvl="3">
      <w:isLgl w:val="false"/>
      <w:lvlJc w:val="left"/>
      <w:lvlText w:val=" "/>
      <w:numFmt w:val="bullet"/>
      <w:pPr>
        <w:pBdr/>
        <w:tabs>
          <w:tab w:val="num" w:leader="none" w:pos="2160"/>
        </w:tabs>
        <w:spacing/>
        <w:ind w:hanging="480" w:left="2640"/>
      </w:pPr>
      <w:rPr/>
      <w:start w:val="0"/>
      <w:suff w:val="tab"/>
    </w:lvl>
    <w:lvl w:ilvl="4">
      <w:isLgl w:val="false"/>
      <w:lvlJc w:val="left"/>
      <w:lvlText w:val=" "/>
      <w:numFmt w:val="bullet"/>
      <w:pPr>
        <w:pBdr/>
        <w:tabs>
          <w:tab w:val="num" w:leader="none" w:pos="2880"/>
        </w:tabs>
        <w:spacing/>
        <w:ind w:hanging="480" w:left="3360"/>
      </w:pPr>
      <w:rPr/>
      <w:start w:val="0"/>
      <w:suff w:val="tab"/>
    </w:lvl>
    <w:lvl w:ilvl="5">
      <w:isLgl w:val="false"/>
      <w:lvlJc w:val="left"/>
      <w:lvlText w:val=" "/>
      <w:numFmt w:val="bullet"/>
      <w:pPr>
        <w:pBdr/>
        <w:tabs>
          <w:tab w:val="num" w:leader="none" w:pos="3600"/>
        </w:tabs>
        <w:spacing/>
        <w:ind w:hanging="480" w:left="4080"/>
      </w:pPr>
      <w:rPr/>
      <w:start w:val="0"/>
      <w:suff w:val="tab"/>
    </w:lvl>
    <w:lvl w:ilvl="6">
      <w:isLgl w:val="false"/>
      <w:lvlJc w:val="left"/>
      <w:lvlText w:val=" "/>
      <w:numFmt w:val="bullet"/>
      <w:pPr>
        <w:pBdr/>
        <w:tabs>
          <w:tab w:val="num" w:leader="none" w:pos="4320"/>
        </w:tabs>
        <w:spacing/>
        <w:ind w:hanging="480" w:left="4800"/>
      </w:pPr>
      <w:rPr/>
      <w:start w:val="0"/>
      <w:suff w:val="tab"/>
    </w:lvl>
    <w:lvl w:ilvl="7">
      <w:isLgl w:val="false"/>
      <w:lvlJc w:val="left"/>
      <w:lvlText w:val=" "/>
      <w:numFmt w:val="bullet"/>
      <w:pPr>
        <w:pBdr/>
        <w:tabs>
          <w:tab w:val="num" w:leader="none" w:pos="5040"/>
        </w:tabs>
        <w:spacing/>
        <w:ind w:hanging="480" w:left="5520"/>
      </w:pPr>
      <w:rPr/>
      <w:start w:val="0"/>
      <w:suff w:val="tab"/>
    </w:lvl>
    <w:lvl w:ilvl="8">
      <w:isLgl w:val="false"/>
      <w:lvlJc w:val="left"/>
      <w:lvlText w:val=" "/>
      <w:numFmt w:val="bullet"/>
      <w:pPr>
        <w:pBdr/>
        <w:tabs>
          <w:tab w:val="num" w:leader="none" w:pos="5760"/>
        </w:tabs>
        <w:spacing/>
        <w:ind w:hanging="480" w:left="6240"/>
      </w:pPr>
      <w:rPr/>
      <w:start w:val="0"/>
      <w:suff w:val="tab"/>
    </w:lvl>
  </w:abstractNum>
  <w:abstractNum w:abstractNumId="13">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styleLink w:val="824"/>
    <w:lvl w:ilvl="0">
      <w:isLgl w:val="false"/>
      <w:lvlJc w:val="left"/>
      <w:lvlText w:val="•"/>
      <w:numFmt w:val="bullet"/>
      <w:pPr>
        <w:pBdr/>
        <w:spacing/>
        <w:ind w:hanging="360" w:left="360"/>
      </w:pPr>
      <w:pStyle w:val="824"/>
      <w:rPr>
        <w:rFonts w:hint="default" w:ascii="Times New Roman" w:hAnsi="Times New Roman" w:cs="Times New Roman"/>
        <w:color w:val="943634" w:themeColor="accent2" w:themeShade="BF"/>
        <w:sz w:val="40"/>
      </w:rPr>
      <w:start w:val="1"/>
      <w:suff w:val="tab"/>
    </w:lvl>
    <w:lvl w:ilvl="1">
      <w:isLgl w:val="false"/>
      <w:lvlJc w:val="left"/>
      <w:lvlText w:val=""/>
      <w:numFmt w:val="bullet"/>
      <w:pPr>
        <w:pBdr/>
        <w:spacing/>
        <w:ind w:hanging="360" w:left="720"/>
      </w:pPr>
      <w:rPr>
        <w:rFonts w:hint="default" w:ascii="Symbol" w:hAnsi="Symbol" w:cs="Times New Roman"/>
        <w:color w:val="ff0000"/>
        <w:sz w:val="24"/>
      </w:rPr>
      <w:start w:val="1"/>
      <w:suff w:val="tab"/>
    </w:lvl>
    <w:lvl w:ilvl="2">
      <w:isLgl w:val="false"/>
      <w:lvlJc w:val="left"/>
      <w:lvlText w:val=""/>
      <w:numFmt w:val="bullet"/>
      <w:pPr>
        <w:pBdr/>
        <w:spacing/>
        <w:ind w:hanging="360" w:left="1080"/>
      </w:pPr>
      <w:rPr>
        <w:rFonts w:hint="default" w:ascii="Symbol" w:hAnsi="Symbol" w:cs="Times New Roman"/>
        <w:color w:val="92cddc" w:themeColor="accent5" w:themeTint="99"/>
        <w:sz w:val="24"/>
      </w:rPr>
      <w:start w:val="1"/>
      <w:suff w:val="tab"/>
    </w:lvl>
    <w:lvl w:ilvl="3">
      <w:isLgl w:val="false"/>
      <w:lvlJc w:val="left"/>
      <w:lvlText w:val="à"/>
      <w:numFmt w:val="bullet"/>
      <w:pPr>
        <w:pBdr/>
        <w:spacing/>
        <w:ind w:hanging="360" w:left="1440"/>
      </w:pPr>
      <w:rPr>
        <w:rFonts w:hint="default" w:ascii="Wingdings" w:hAnsi="Wingdings" w:cs="Times New Roman"/>
        <w:color w:val="000000" w:themeColor="text1"/>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6">
    <w:numStyleLink w:val="825"/>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7">
    <w:styleLink w:val="825"/>
    <w:lvl w:ilvl="0">
      <w:isLgl w:val="false"/>
      <w:lvlJc w:val="left"/>
      <w:lvlText w:val="%1."/>
      <w:numFmt w:val="decimal"/>
      <w:pPr>
        <w:pBdr/>
        <w:spacing/>
        <w:ind w:hanging="360" w:left="360"/>
      </w:pPr>
      <w:pStyle w:val="825"/>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8">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2">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3">
    <w:lvl w:ilvl="0">
      <w:isLgl w:val="false"/>
      <w:lvlJc w:val="left"/>
      <w:lvlText w:val="%1."/>
      <w:numFmt w:val="decimal"/>
      <w:pPr>
        <w:pBdr/>
        <w:spacing/>
        <w:ind w:hanging="360" w:left="360"/>
      </w:pPr>
      <w:pStyle w:val="786"/>
      <w:rPr/>
      <w:start w:val="1"/>
      <w:suff w:val="tab"/>
    </w:lvl>
    <w:lvl w:ilvl="1">
      <w:isLgl w:val="false"/>
      <w:lvlJc w:val="left"/>
      <w:lvlText w:val="%1.%2."/>
      <w:numFmt w:val="decimal"/>
      <w:pPr>
        <w:pBdr/>
        <w:spacing/>
        <w:ind w:hanging="432" w:left="792"/>
      </w:pPr>
      <w:pStyle w:val="787"/>
      <w:rPr/>
      <w:start w:val="1"/>
      <w:suff w:val="tab"/>
    </w:lvl>
    <w:lvl w:ilvl="2">
      <w:isLgl w:val="false"/>
      <w:lvlJc w:val="left"/>
      <w:lvlText w:val="%1.%2.%3."/>
      <w:numFmt w:val="decimal"/>
      <w:pPr>
        <w:pBdr/>
        <w:spacing/>
        <w:ind w:hanging="504" w:left="1224"/>
      </w:pPr>
      <w:pStyle w:val="788"/>
      <w:rPr/>
      <w:start w:val="1"/>
      <w:suff w:val="tab"/>
    </w:lvl>
    <w:lvl w:ilvl="3">
      <w:isLgl w:val="false"/>
      <w:lvlJc w:val="left"/>
      <w:lvlText w:val="%1.%2.%3.%4."/>
      <w:numFmt w:val="decimal"/>
      <w:pPr>
        <w:pBdr/>
        <w:spacing/>
        <w:ind w:hanging="648" w:left="1728"/>
      </w:pPr>
      <w:pStyle w:val="789"/>
      <w:rPr/>
      <w:start w:val="1"/>
      <w:suff w:val="tab"/>
    </w:lvl>
    <w:lvl w:ilvl="4">
      <w:isLgl w:val="false"/>
      <w:lvlJc w:val="left"/>
      <w:lvlText w:val="%1.%2.%3.%4.%5."/>
      <w:numFmt w:val="decimal"/>
      <w:pPr>
        <w:pBdr/>
        <w:spacing/>
        <w:ind w:hanging="792" w:left="2232"/>
      </w:pPr>
      <w:pStyle w:val="790"/>
      <w:rPr/>
      <w:start w:val="1"/>
      <w:suff w:val="tab"/>
    </w:lvl>
    <w:lvl w:ilvl="5">
      <w:isLgl w:val="false"/>
      <w:lvlJc w:val="left"/>
      <w:lvlText w:val="%1.%2.%3.%4.%5.%6."/>
      <w:numFmt w:val="decimal"/>
      <w:pPr>
        <w:pBdr/>
        <w:spacing/>
        <w:ind w:hanging="936" w:left="2736"/>
      </w:pPr>
      <w:pStyle w:val="791"/>
      <w:rPr/>
      <w:start w:val="1"/>
      <w:suff w:val="tab"/>
    </w:lvl>
    <w:lvl w:ilvl="6">
      <w:isLgl w:val="false"/>
      <w:lvlJc w:val="left"/>
      <w:lvlText w:val="%1.%2.%3.%4.%5.%6.%7."/>
      <w:numFmt w:val="decimal"/>
      <w:pPr>
        <w:pBdr/>
        <w:spacing/>
        <w:ind w:hanging="1080" w:left="3240"/>
      </w:pPr>
      <w:pStyle w:val="792"/>
      <w:rPr/>
      <w:start w:val="1"/>
      <w:suff w:val="tab"/>
    </w:lvl>
    <w:lvl w:ilvl="7">
      <w:isLgl w:val="false"/>
      <w:lvlJc w:val="left"/>
      <w:lvlText w:val="%1.%2.%3.%4.%5.%6.%7.%8."/>
      <w:numFmt w:val="decimal"/>
      <w:pPr>
        <w:pBdr/>
        <w:spacing/>
        <w:ind w:hanging="1224" w:left="3744"/>
      </w:pPr>
      <w:pStyle w:val="793"/>
      <w:rPr/>
      <w:start w:val="1"/>
      <w:suff w:val="tab"/>
    </w:lvl>
    <w:lvl w:ilvl="8">
      <w:isLgl w:val="false"/>
      <w:lvlJc w:val="left"/>
      <w:lvlText w:val="%1.%2.%3.%4.%5.%6.%7.%8.%9."/>
      <w:numFmt w:val="decimal"/>
      <w:pPr>
        <w:pBdr/>
        <w:spacing/>
        <w:ind w:hanging="1440" w:left="4320"/>
      </w:pPr>
      <w:pStyle w:val="794"/>
      <w:rPr/>
      <w:start w:val="1"/>
      <w:suff w:val="tab"/>
    </w:lvl>
  </w:abstractNum>
  <w:abstractNum w:abstractNumId="2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abstractNum w:abstractNumId="26">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start w:val="1"/>
      <w:suff w:val="tab"/>
    </w:lvl>
    <w:lvl w:ilvl="2">
      <w:isLgl w:val="false"/>
      <w:lvlJc w:val="left"/>
      <w:lvlText w:val="(%3)"/>
      <w:numFmt w:val="decimal"/>
      <w:pPr>
        <w:pBdr/>
        <w:spacing/>
        <w:ind w:hanging="36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27">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1)"/>
      <w:numFmt w:val="decimal"/>
      <w:pPr>
        <w:pBdr/>
        <w:spacing/>
        <w:ind w:hanging="360" w:left="1080"/>
      </w:pPr>
      <w:rPr>
        <w:rFonts w:hint="default"/>
      </w:rPr>
      <w:start w:val="0"/>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26">
    <w:abstractNumId w:val="25"/>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num>
  <w:num w:numId="31">
    <w:abstractNumId w:val="29"/>
  </w:num>
  <w:num w:numId="32">
    <w:abstractNumId w:val="30"/>
  </w:num>
  <w:num w:numId="33">
    <w:abstractNumId w:val="3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9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9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795"/>
    <w:link w:val="786"/>
    <w:uiPriority w:val="9"/>
    <w:pPr>
      <w:pBdr/>
      <w:spacing/>
      <w:ind/>
    </w:pPr>
    <w:rPr>
      <w:rFonts w:ascii="Arial" w:hAnsi="Arial" w:eastAsia="Arial" w:cs="Arial"/>
      <w:color w:val="0f4761" w:themeColor="accent1" w:themeShade="BF"/>
      <w:sz w:val="40"/>
      <w:szCs w:val="40"/>
    </w:rPr>
  </w:style>
  <w:style w:type="character" w:styleId="150">
    <w:name w:val="Heading 2 Char"/>
    <w:basedOn w:val="795"/>
    <w:link w:val="787"/>
    <w:uiPriority w:val="9"/>
    <w:pPr>
      <w:pBdr/>
      <w:spacing/>
      <w:ind/>
    </w:pPr>
    <w:rPr>
      <w:rFonts w:ascii="Arial" w:hAnsi="Arial" w:eastAsia="Arial" w:cs="Arial"/>
      <w:color w:val="0f4761" w:themeColor="accent1" w:themeShade="BF"/>
      <w:sz w:val="32"/>
      <w:szCs w:val="32"/>
    </w:rPr>
  </w:style>
  <w:style w:type="character" w:styleId="151">
    <w:name w:val="Heading 3 Char"/>
    <w:basedOn w:val="795"/>
    <w:link w:val="788"/>
    <w:uiPriority w:val="9"/>
    <w:pPr>
      <w:pBdr/>
      <w:spacing/>
      <w:ind/>
    </w:pPr>
    <w:rPr>
      <w:rFonts w:ascii="Arial" w:hAnsi="Arial" w:eastAsia="Arial" w:cs="Arial"/>
      <w:color w:val="0f4761" w:themeColor="accent1" w:themeShade="BF"/>
      <w:sz w:val="28"/>
      <w:szCs w:val="28"/>
    </w:rPr>
  </w:style>
  <w:style w:type="character" w:styleId="152">
    <w:name w:val="Heading 4 Char"/>
    <w:basedOn w:val="795"/>
    <w:link w:val="789"/>
    <w:uiPriority w:val="9"/>
    <w:pPr>
      <w:pBdr/>
      <w:spacing/>
      <w:ind/>
    </w:pPr>
    <w:rPr>
      <w:rFonts w:ascii="Arial" w:hAnsi="Arial" w:eastAsia="Arial" w:cs="Arial"/>
      <w:i/>
      <w:iCs/>
      <w:color w:val="0f4761" w:themeColor="accent1" w:themeShade="BF"/>
    </w:rPr>
  </w:style>
  <w:style w:type="character" w:styleId="153">
    <w:name w:val="Heading 5 Char"/>
    <w:basedOn w:val="795"/>
    <w:link w:val="790"/>
    <w:uiPriority w:val="9"/>
    <w:pPr>
      <w:pBdr/>
      <w:spacing/>
      <w:ind/>
    </w:pPr>
    <w:rPr>
      <w:rFonts w:ascii="Arial" w:hAnsi="Arial" w:eastAsia="Arial" w:cs="Arial"/>
      <w:color w:val="0f4761" w:themeColor="accent1" w:themeShade="BF"/>
    </w:rPr>
  </w:style>
  <w:style w:type="character" w:styleId="154">
    <w:name w:val="Heading 6 Char"/>
    <w:basedOn w:val="795"/>
    <w:link w:val="791"/>
    <w:uiPriority w:val="9"/>
    <w:pPr>
      <w:pBdr/>
      <w:spacing/>
      <w:ind/>
    </w:pPr>
    <w:rPr>
      <w:rFonts w:ascii="Arial" w:hAnsi="Arial" w:eastAsia="Arial" w:cs="Arial"/>
      <w:i/>
      <w:iCs/>
      <w:color w:val="595959" w:themeColor="text1" w:themeTint="A6"/>
    </w:rPr>
  </w:style>
  <w:style w:type="character" w:styleId="155">
    <w:name w:val="Heading 7 Char"/>
    <w:basedOn w:val="795"/>
    <w:link w:val="792"/>
    <w:uiPriority w:val="9"/>
    <w:pPr>
      <w:pBdr/>
      <w:spacing/>
      <w:ind/>
    </w:pPr>
    <w:rPr>
      <w:rFonts w:ascii="Arial" w:hAnsi="Arial" w:eastAsia="Arial" w:cs="Arial"/>
      <w:color w:val="595959" w:themeColor="text1" w:themeTint="A6"/>
    </w:rPr>
  </w:style>
  <w:style w:type="character" w:styleId="156">
    <w:name w:val="Heading 8 Char"/>
    <w:basedOn w:val="795"/>
    <w:link w:val="793"/>
    <w:uiPriority w:val="9"/>
    <w:pPr>
      <w:pBdr/>
      <w:spacing/>
      <w:ind/>
    </w:pPr>
    <w:rPr>
      <w:rFonts w:ascii="Arial" w:hAnsi="Arial" w:eastAsia="Arial" w:cs="Arial"/>
      <w:i/>
      <w:iCs/>
      <w:color w:val="272727" w:themeColor="text1" w:themeTint="D8"/>
    </w:rPr>
  </w:style>
  <w:style w:type="character" w:styleId="157">
    <w:name w:val="Heading 9 Char"/>
    <w:basedOn w:val="795"/>
    <w:link w:val="794"/>
    <w:uiPriority w:val="9"/>
    <w:pPr>
      <w:pBdr/>
      <w:spacing/>
      <w:ind/>
    </w:pPr>
    <w:rPr>
      <w:rFonts w:ascii="Arial" w:hAnsi="Arial" w:eastAsia="Arial" w:cs="Arial"/>
      <w:i/>
      <w:iCs/>
      <w:color w:val="272727" w:themeColor="text1" w:themeTint="D8"/>
    </w:rPr>
  </w:style>
  <w:style w:type="character" w:styleId="159">
    <w:name w:val="Title Char"/>
    <w:basedOn w:val="795"/>
    <w:link w:val="801"/>
    <w:uiPriority w:val="10"/>
    <w:pPr>
      <w:pBdr/>
      <w:spacing/>
      <w:ind/>
    </w:pPr>
    <w:rPr>
      <w:rFonts w:ascii="Arial" w:hAnsi="Arial" w:eastAsia="Arial" w:cs="Arial"/>
      <w:spacing w:val="-10"/>
      <w:sz w:val="56"/>
      <w:szCs w:val="56"/>
    </w:rPr>
  </w:style>
  <w:style w:type="character" w:styleId="161">
    <w:name w:val="Subtitle Char"/>
    <w:basedOn w:val="795"/>
    <w:link w:val="802"/>
    <w:uiPriority w:val="11"/>
    <w:pPr>
      <w:pBdr/>
      <w:spacing/>
      <w:ind/>
    </w:pPr>
    <w:rPr>
      <w:color w:val="595959" w:themeColor="text1" w:themeTint="A6"/>
      <w:spacing w:val="15"/>
      <w:sz w:val="28"/>
      <w:szCs w:val="28"/>
    </w:rPr>
  </w:style>
  <w:style w:type="paragraph" w:styleId="162">
    <w:name w:val="Quote"/>
    <w:basedOn w:val="785"/>
    <w:next w:val="785"/>
    <w:link w:val="163"/>
    <w:uiPriority w:val="29"/>
    <w:qFormat/>
    <w:pPr>
      <w:pBdr/>
      <w:spacing w:before="160"/>
      <w:ind/>
      <w:jc w:val="center"/>
    </w:pPr>
    <w:rPr>
      <w:i/>
      <w:iCs/>
      <w:color w:val="404040" w:themeColor="text1" w:themeTint="BF"/>
    </w:rPr>
  </w:style>
  <w:style w:type="character" w:styleId="163">
    <w:name w:val="Quote Char"/>
    <w:basedOn w:val="795"/>
    <w:link w:val="162"/>
    <w:uiPriority w:val="29"/>
    <w:pPr>
      <w:pBdr/>
      <w:spacing/>
      <w:ind/>
    </w:pPr>
    <w:rPr>
      <w:i/>
      <w:iCs/>
      <w:color w:val="404040" w:themeColor="text1" w:themeTint="BF"/>
    </w:rPr>
  </w:style>
  <w:style w:type="character" w:styleId="165">
    <w:name w:val="Intense Emphasis"/>
    <w:basedOn w:val="795"/>
    <w:uiPriority w:val="21"/>
    <w:qFormat/>
    <w:pPr>
      <w:pBdr/>
      <w:spacing/>
      <w:ind/>
    </w:pPr>
    <w:rPr>
      <w:i/>
      <w:iCs/>
      <w:color w:val="0f4761" w:themeColor="accent1" w:themeShade="BF"/>
    </w:rPr>
  </w:style>
  <w:style w:type="paragraph" w:styleId="166">
    <w:name w:val="Intense Quote"/>
    <w:basedOn w:val="785"/>
    <w:next w:val="78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95"/>
    <w:link w:val="166"/>
    <w:uiPriority w:val="30"/>
    <w:pPr>
      <w:pBdr/>
      <w:spacing/>
      <w:ind/>
    </w:pPr>
    <w:rPr>
      <w:i/>
      <w:iCs/>
      <w:color w:val="0f4761" w:themeColor="accent1" w:themeShade="BF"/>
    </w:rPr>
  </w:style>
  <w:style w:type="character" w:styleId="168">
    <w:name w:val="Intense Reference"/>
    <w:basedOn w:val="795"/>
    <w:uiPriority w:val="32"/>
    <w:qFormat/>
    <w:pPr>
      <w:pBdr/>
      <w:spacing/>
      <w:ind/>
    </w:pPr>
    <w:rPr>
      <w:b/>
      <w:bCs/>
      <w:smallCaps/>
      <w:color w:val="0f4761" w:themeColor="accent1" w:themeShade="BF"/>
      <w:spacing w:val="5"/>
    </w:rPr>
  </w:style>
  <w:style w:type="paragraph" w:styleId="169">
    <w:name w:val="No Spacing"/>
    <w:basedOn w:val="785"/>
    <w:uiPriority w:val="1"/>
    <w:qFormat/>
    <w:pPr>
      <w:pBdr/>
      <w:spacing w:after="0" w:line="240" w:lineRule="auto"/>
      <w:ind/>
    </w:pPr>
  </w:style>
  <w:style w:type="character" w:styleId="170">
    <w:name w:val="Subtle Emphasis"/>
    <w:basedOn w:val="795"/>
    <w:uiPriority w:val="19"/>
    <w:qFormat/>
    <w:pPr>
      <w:pBdr/>
      <w:spacing/>
      <w:ind/>
    </w:pPr>
    <w:rPr>
      <w:i/>
      <w:iCs/>
      <w:color w:val="404040" w:themeColor="text1" w:themeTint="BF"/>
    </w:rPr>
  </w:style>
  <w:style w:type="character" w:styleId="171">
    <w:name w:val="Emphasis"/>
    <w:basedOn w:val="795"/>
    <w:uiPriority w:val="20"/>
    <w:qFormat/>
    <w:pPr>
      <w:pBdr/>
      <w:spacing/>
      <w:ind/>
    </w:pPr>
    <w:rPr>
      <w:i/>
      <w:iCs/>
    </w:rPr>
  </w:style>
  <w:style w:type="character" w:styleId="172">
    <w:name w:val="Strong"/>
    <w:basedOn w:val="795"/>
    <w:uiPriority w:val="22"/>
    <w:qFormat/>
    <w:pPr>
      <w:pBdr/>
      <w:spacing/>
      <w:ind/>
    </w:pPr>
    <w:rPr>
      <w:b/>
      <w:bCs/>
    </w:rPr>
  </w:style>
  <w:style w:type="character" w:styleId="173">
    <w:name w:val="Subtle Reference"/>
    <w:basedOn w:val="795"/>
    <w:uiPriority w:val="31"/>
    <w:qFormat/>
    <w:pPr>
      <w:pBdr/>
      <w:spacing/>
      <w:ind/>
    </w:pPr>
    <w:rPr>
      <w:smallCaps/>
      <w:color w:val="5a5a5a" w:themeColor="text1" w:themeTint="A5"/>
    </w:rPr>
  </w:style>
  <w:style w:type="character" w:styleId="174">
    <w:name w:val="Book Title"/>
    <w:basedOn w:val="795"/>
    <w:uiPriority w:val="33"/>
    <w:qFormat/>
    <w:pPr>
      <w:pBdr/>
      <w:spacing/>
      <w:ind/>
    </w:pPr>
    <w:rPr>
      <w:b/>
      <w:bCs/>
      <w:i/>
      <w:iCs/>
      <w:spacing w:val="5"/>
    </w:rPr>
  </w:style>
  <w:style w:type="character" w:styleId="176">
    <w:name w:val="Header Char"/>
    <w:basedOn w:val="795"/>
    <w:link w:val="829"/>
    <w:uiPriority w:val="99"/>
    <w:pPr>
      <w:pBdr/>
      <w:spacing/>
      <w:ind/>
    </w:pPr>
  </w:style>
  <w:style w:type="character" w:styleId="178">
    <w:name w:val="Footer Char"/>
    <w:basedOn w:val="795"/>
    <w:link w:val="826"/>
    <w:uiPriority w:val="99"/>
    <w:pPr>
      <w:pBdr/>
      <w:spacing/>
      <w:ind/>
    </w:pPr>
  </w:style>
  <w:style w:type="character" w:styleId="181">
    <w:name w:val="Footnote Text Char"/>
    <w:basedOn w:val="795"/>
    <w:link w:val="808"/>
    <w:uiPriority w:val="99"/>
    <w:semiHidden/>
    <w:pPr>
      <w:pBdr/>
      <w:spacing/>
      <w:ind/>
    </w:pPr>
    <w:rPr>
      <w:sz w:val="20"/>
      <w:szCs w:val="20"/>
    </w:rPr>
  </w:style>
  <w:style w:type="paragraph" w:styleId="183">
    <w:name w:val="endnote text"/>
    <w:basedOn w:val="785"/>
    <w:link w:val="184"/>
    <w:uiPriority w:val="99"/>
    <w:semiHidden/>
    <w:unhideWhenUsed/>
    <w:pPr>
      <w:pBdr/>
      <w:spacing w:after="0" w:line="240" w:lineRule="auto"/>
      <w:ind/>
    </w:pPr>
    <w:rPr>
      <w:sz w:val="20"/>
      <w:szCs w:val="20"/>
    </w:rPr>
  </w:style>
  <w:style w:type="character" w:styleId="184">
    <w:name w:val="Endnote Text Char"/>
    <w:basedOn w:val="795"/>
    <w:link w:val="183"/>
    <w:uiPriority w:val="99"/>
    <w:semiHidden/>
    <w:pPr>
      <w:pBdr/>
      <w:spacing/>
      <w:ind/>
    </w:pPr>
    <w:rPr>
      <w:sz w:val="20"/>
      <w:szCs w:val="20"/>
    </w:rPr>
  </w:style>
  <w:style w:type="character" w:styleId="185">
    <w:name w:val="endnote reference"/>
    <w:basedOn w:val="795"/>
    <w:uiPriority w:val="99"/>
    <w:semiHidden/>
    <w:unhideWhenUsed/>
    <w:pPr>
      <w:pBdr/>
      <w:spacing/>
      <w:ind/>
    </w:pPr>
    <w:rPr>
      <w:vertAlign w:val="superscript"/>
    </w:rPr>
  </w:style>
  <w:style w:type="character" w:styleId="187">
    <w:name w:val="FollowedHyperlink"/>
    <w:basedOn w:val="795"/>
    <w:uiPriority w:val="99"/>
    <w:semiHidden/>
    <w:unhideWhenUsed/>
    <w:pPr>
      <w:pBdr/>
      <w:spacing/>
      <w:ind/>
    </w:pPr>
    <w:rPr>
      <w:color w:val="954f72" w:themeColor="followedHyperlink"/>
      <w:u w:val="single"/>
    </w:rPr>
  </w:style>
  <w:style w:type="paragraph" w:styleId="188">
    <w:name w:val="toc 1"/>
    <w:basedOn w:val="785"/>
    <w:next w:val="785"/>
    <w:uiPriority w:val="39"/>
    <w:unhideWhenUsed/>
    <w:pPr>
      <w:pBdr/>
      <w:spacing w:after="100"/>
      <w:ind/>
    </w:pPr>
  </w:style>
  <w:style w:type="paragraph" w:styleId="189">
    <w:name w:val="toc 2"/>
    <w:basedOn w:val="785"/>
    <w:next w:val="785"/>
    <w:uiPriority w:val="39"/>
    <w:unhideWhenUsed/>
    <w:pPr>
      <w:pBdr/>
      <w:spacing w:after="100"/>
      <w:ind w:left="220"/>
    </w:pPr>
  </w:style>
  <w:style w:type="paragraph" w:styleId="190">
    <w:name w:val="toc 3"/>
    <w:basedOn w:val="785"/>
    <w:next w:val="785"/>
    <w:uiPriority w:val="39"/>
    <w:unhideWhenUsed/>
    <w:pPr>
      <w:pBdr/>
      <w:spacing w:after="100"/>
      <w:ind w:left="440"/>
    </w:pPr>
  </w:style>
  <w:style w:type="paragraph" w:styleId="191">
    <w:name w:val="toc 4"/>
    <w:basedOn w:val="785"/>
    <w:next w:val="785"/>
    <w:uiPriority w:val="39"/>
    <w:unhideWhenUsed/>
    <w:pPr>
      <w:pBdr/>
      <w:spacing w:after="100"/>
      <w:ind w:left="660"/>
    </w:pPr>
  </w:style>
  <w:style w:type="paragraph" w:styleId="192">
    <w:name w:val="toc 5"/>
    <w:basedOn w:val="785"/>
    <w:next w:val="785"/>
    <w:uiPriority w:val="39"/>
    <w:unhideWhenUsed/>
    <w:pPr>
      <w:pBdr/>
      <w:spacing w:after="100"/>
      <w:ind w:left="880"/>
    </w:pPr>
  </w:style>
  <w:style w:type="paragraph" w:styleId="193">
    <w:name w:val="toc 6"/>
    <w:basedOn w:val="785"/>
    <w:next w:val="785"/>
    <w:uiPriority w:val="39"/>
    <w:unhideWhenUsed/>
    <w:pPr>
      <w:pBdr/>
      <w:spacing w:after="100"/>
      <w:ind w:left="1100"/>
    </w:pPr>
  </w:style>
  <w:style w:type="paragraph" w:styleId="194">
    <w:name w:val="toc 7"/>
    <w:basedOn w:val="785"/>
    <w:next w:val="785"/>
    <w:uiPriority w:val="39"/>
    <w:unhideWhenUsed/>
    <w:pPr>
      <w:pBdr/>
      <w:spacing w:after="100"/>
      <w:ind w:left="1320"/>
    </w:pPr>
  </w:style>
  <w:style w:type="paragraph" w:styleId="195">
    <w:name w:val="toc 8"/>
    <w:basedOn w:val="785"/>
    <w:next w:val="785"/>
    <w:uiPriority w:val="39"/>
    <w:unhideWhenUsed/>
    <w:pPr>
      <w:pBdr/>
      <w:spacing w:after="100"/>
      <w:ind w:left="1540"/>
    </w:pPr>
  </w:style>
  <w:style w:type="paragraph" w:styleId="196">
    <w:name w:val="toc 9"/>
    <w:basedOn w:val="785"/>
    <w:next w:val="785"/>
    <w:uiPriority w:val="39"/>
    <w:unhideWhenUsed/>
    <w:pPr>
      <w:pBdr/>
      <w:spacing w:after="100"/>
      <w:ind w:left="1760"/>
    </w:pPr>
  </w:style>
  <w:style w:type="paragraph" w:styleId="207">
    <w:name w:val="table of figures"/>
    <w:basedOn w:val="785"/>
    <w:next w:val="785"/>
    <w:uiPriority w:val="99"/>
    <w:unhideWhenUsed/>
    <w:pPr>
      <w:pBdr/>
      <w:spacing w:after="0" w:afterAutospacing="0"/>
      <w:ind/>
    </w:pPr>
  </w:style>
  <w:style w:type="paragraph" w:styleId="785" w:default="1">
    <w:name w:val="Normal"/>
    <w:qFormat/>
    <w:pPr>
      <w:pBdr/>
      <w:spacing/>
      <w:ind/>
    </w:pPr>
  </w:style>
  <w:style w:type="paragraph" w:styleId="786">
    <w:name w:val="Heading 1"/>
    <w:basedOn w:val="785"/>
    <w:next w:val="798"/>
    <w:uiPriority w:val="9"/>
    <w:qFormat/>
    <w:pPr>
      <w:keepNext w:val="true"/>
      <w:keepLines w:val="true"/>
      <w:numPr>
        <w:numId w:val="20"/>
      </w:numPr>
      <w:pBdr/>
      <w:spacing w:after="0" w:before="480"/>
      <w:ind/>
      <w:outlineLvl w:val="0"/>
    </w:pPr>
    <w:rPr>
      <w:rFonts w:asciiTheme="majorHAnsi" w:hAnsiTheme="majorHAnsi" w:eastAsiaTheme="majorEastAsia" w:cstheme="majorBidi"/>
      <w:b/>
      <w:bCs/>
      <w:color w:val="000000" w:themeColor="text1"/>
      <w:sz w:val="32"/>
      <w:szCs w:val="32"/>
    </w:rPr>
  </w:style>
  <w:style w:type="paragraph" w:styleId="787">
    <w:name w:val="Heading 2"/>
    <w:basedOn w:val="785"/>
    <w:next w:val="798"/>
    <w:uiPriority w:val="9"/>
    <w:unhideWhenUsed/>
    <w:qFormat/>
    <w:pPr>
      <w:keepNext w:val="true"/>
      <w:keepLines w:val="true"/>
      <w:numPr>
        <w:ilvl w:val="1"/>
        <w:numId w:val="20"/>
      </w:numPr>
      <w:pBdr/>
      <w:spacing w:after="0" w:before="200"/>
      <w:ind/>
      <w:outlineLvl w:val="1"/>
    </w:pPr>
    <w:rPr>
      <w:rFonts w:asciiTheme="majorHAnsi" w:hAnsiTheme="majorHAnsi" w:eastAsiaTheme="majorEastAsia" w:cstheme="majorBidi"/>
      <w:b/>
      <w:bCs/>
      <w:color w:val="000000" w:themeColor="text1"/>
      <w:sz w:val="32"/>
      <w:szCs w:val="32"/>
    </w:rPr>
  </w:style>
  <w:style w:type="paragraph" w:styleId="788">
    <w:name w:val="Heading 3"/>
    <w:basedOn w:val="785"/>
    <w:next w:val="798"/>
    <w:uiPriority w:val="9"/>
    <w:unhideWhenUsed/>
    <w:qFormat/>
    <w:pPr>
      <w:keepNext w:val="true"/>
      <w:keepLines w:val="true"/>
      <w:numPr>
        <w:ilvl w:val="2"/>
        <w:numId w:val="20"/>
      </w:numPr>
      <w:pBdr/>
      <w:spacing w:after="0" w:before="200"/>
      <w:ind/>
      <w:outlineLvl w:val="2"/>
    </w:pPr>
    <w:rPr>
      <w:rFonts w:asciiTheme="majorHAnsi" w:hAnsiTheme="majorHAnsi" w:eastAsiaTheme="majorEastAsia" w:cstheme="majorBidi"/>
      <w:b/>
      <w:bCs/>
      <w:color w:val="000000" w:themeColor="text1"/>
      <w:sz w:val="28"/>
      <w:szCs w:val="28"/>
    </w:rPr>
  </w:style>
  <w:style w:type="paragraph" w:styleId="789">
    <w:name w:val="Heading 4"/>
    <w:basedOn w:val="785"/>
    <w:next w:val="798"/>
    <w:uiPriority w:val="9"/>
    <w:unhideWhenUsed/>
    <w:qFormat/>
    <w:pPr>
      <w:keepNext w:val="true"/>
      <w:keepLines w:val="true"/>
      <w:numPr>
        <w:ilvl w:val="3"/>
        <w:numId w:val="20"/>
      </w:numPr>
      <w:pBdr/>
      <w:spacing w:after="0" w:before="200"/>
      <w:ind/>
      <w:outlineLvl w:val="3"/>
    </w:pPr>
    <w:rPr>
      <w:rFonts w:asciiTheme="majorHAnsi" w:hAnsiTheme="majorHAnsi" w:eastAsiaTheme="majorEastAsia" w:cstheme="majorBidi"/>
      <w:b/>
      <w:bCs/>
      <w:color w:val="000000" w:themeColor="text1"/>
    </w:rPr>
  </w:style>
  <w:style w:type="paragraph" w:styleId="790">
    <w:name w:val="Heading 5"/>
    <w:basedOn w:val="785"/>
    <w:next w:val="798"/>
    <w:uiPriority w:val="9"/>
    <w:unhideWhenUsed/>
    <w:qFormat/>
    <w:pPr>
      <w:keepNext w:val="true"/>
      <w:keepLines w:val="true"/>
      <w:numPr>
        <w:ilvl w:val="4"/>
        <w:numId w:val="20"/>
      </w:numPr>
      <w:pBdr/>
      <w:spacing w:after="0" w:before="200"/>
      <w:ind/>
      <w:outlineLvl w:val="4"/>
    </w:pPr>
    <w:rPr>
      <w:rFonts w:asciiTheme="majorHAnsi" w:hAnsiTheme="majorHAnsi" w:eastAsiaTheme="majorEastAsia" w:cstheme="majorBidi"/>
      <w:i/>
      <w:iCs/>
      <w:color w:val="000000" w:themeColor="text1"/>
    </w:rPr>
  </w:style>
  <w:style w:type="paragraph" w:styleId="791">
    <w:name w:val="Heading 6"/>
    <w:basedOn w:val="785"/>
    <w:next w:val="798"/>
    <w:uiPriority w:val="9"/>
    <w:unhideWhenUsed/>
    <w:qFormat/>
    <w:pPr>
      <w:keepNext w:val="true"/>
      <w:keepLines w:val="true"/>
      <w:numPr>
        <w:ilvl w:val="5"/>
        <w:numId w:val="20"/>
      </w:numPr>
      <w:pBdr/>
      <w:spacing w:after="0" w:before="200"/>
      <w:ind/>
      <w:outlineLvl w:val="5"/>
    </w:pPr>
    <w:rPr>
      <w:rFonts w:asciiTheme="majorHAnsi" w:hAnsiTheme="majorHAnsi" w:eastAsiaTheme="majorEastAsia" w:cstheme="majorBidi"/>
      <w:color w:val="000000" w:themeColor="text1"/>
    </w:rPr>
  </w:style>
  <w:style w:type="paragraph" w:styleId="792">
    <w:name w:val="Heading 7"/>
    <w:basedOn w:val="785"/>
    <w:next w:val="798"/>
    <w:uiPriority w:val="9"/>
    <w:unhideWhenUsed/>
    <w:qFormat/>
    <w:pPr>
      <w:keepNext w:val="true"/>
      <w:keepLines w:val="true"/>
      <w:numPr>
        <w:ilvl w:val="6"/>
        <w:numId w:val="20"/>
      </w:numPr>
      <w:pBdr/>
      <w:spacing w:after="0" w:before="200"/>
      <w:ind/>
      <w:outlineLvl w:val="6"/>
    </w:pPr>
    <w:rPr>
      <w:rFonts w:asciiTheme="majorHAnsi" w:hAnsiTheme="majorHAnsi" w:eastAsiaTheme="majorEastAsia" w:cstheme="majorBidi"/>
      <w:color w:val="000000" w:themeColor="text1"/>
    </w:rPr>
  </w:style>
  <w:style w:type="paragraph" w:styleId="793">
    <w:name w:val="Heading 8"/>
    <w:basedOn w:val="785"/>
    <w:next w:val="798"/>
    <w:uiPriority w:val="9"/>
    <w:unhideWhenUsed/>
    <w:qFormat/>
    <w:pPr>
      <w:keepNext w:val="true"/>
      <w:keepLines w:val="true"/>
      <w:numPr>
        <w:ilvl w:val="7"/>
        <w:numId w:val="20"/>
      </w:numPr>
      <w:pBdr/>
      <w:spacing w:after="0" w:before="200"/>
      <w:ind/>
      <w:outlineLvl w:val="7"/>
    </w:pPr>
    <w:rPr>
      <w:rFonts w:asciiTheme="majorHAnsi" w:hAnsiTheme="majorHAnsi" w:eastAsiaTheme="majorEastAsia" w:cstheme="majorBidi"/>
      <w:color w:val="000000" w:themeColor="text1"/>
    </w:rPr>
  </w:style>
  <w:style w:type="paragraph" w:styleId="794">
    <w:name w:val="Heading 9"/>
    <w:basedOn w:val="785"/>
    <w:next w:val="798"/>
    <w:uiPriority w:val="9"/>
    <w:unhideWhenUsed/>
    <w:qFormat/>
    <w:pPr>
      <w:keepNext w:val="true"/>
      <w:keepLines w:val="true"/>
      <w:numPr>
        <w:ilvl w:val="8"/>
        <w:numId w:val="20"/>
      </w:numPr>
      <w:pBdr/>
      <w:spacing w:after="0" w:before="200"/>
      <w:ind/>
      <w:outlineLvl w:val="8"/>
    </w:pPr>
    <w:rPr>
      <w:rFonts w:asciiTheme="majorHAnsi" w:hAnsiTheme="majorHAnsi" w:eastAsiaTheme="majorEastAsia" w:cstheme="majorBidi"/>
      <w:color w:val="000000" w:themeColor="text1"/>
    </w:rPr>
  </w:style>
  <w:style w:type="character" w:styleId="795" w:default="1">
    <w:name w:val="Default Paragraph Font"/>
    <w:uiPriority w:val="1"/>
    <w:semiHidden/>
    <w:unhideWhenUsed/>
    <w:pPr>
      <w:pBdr/>
      <w:spacing/>
      <w:ind/>
    </w:pPr>
  </w:style>
  <w:style w:type="table" w:styleId="79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97" w:default="1">
    <w:name w:val="No List"/>
    <w:uiPriority w:val="99"/>
    <w:semiHidden/>
    <w:unhideWhenUsed/>
    <w:pPr>
      <w:pBdr/>
      <w:spacing/>
      <w:ind/>
    </w:pPr>
  </w:style>
  <w:style w:type="paragraph" w:styleId="798">
    <w:name w:val="Body Text"/>
    <w:basedOn w:val="785"/>
    <w:link w:val="822"/>
    <w:qFormat/>
    <w:pPr>
      <w:pBdr/>
      <w:spacing w:after="180" w:before="180"/>
      <w:ind/>
    </w:pPr>
  </w:style>
  <w:style w:type="paragraph" w:styleId="799" w:customStyle="1">
    <w:name w:val="First Paragraph"/>
    <w:basedOn w:val="798"/>
    <w:next w:val="798"/>
    <w:qFormat/>
    <w:pPr>
      <w:pBdr/>
      <w:spacing/>
      <w:ind/>
    </w:pPr>
  </w:style>
  <w:style w:type="paragraph" w:styleId="800" w:customStyle="1">
    <w:name w:val="Compact"/>
    <w:basedOn w:val="798"/>
    <w:qFormat/>
    <w:pPr>
      <w:pBdr/>
      <w:spacing w:after="36" w:before="36"/>
      <w:ind/>
    </w:pPr>
  </w:style>
  <w:style w:type="paragraph" w:styleId="801">
    <w:name w:val="Title"/>
    <w:basedOn w:val="785"/>
    <w:next w:val="798"/>
    <w:qFormat/>
    <w:pPr>
      <w:keepNext w:val="true"/>
      <w:keepLines w:val="true"/>
      <w:pBdr>
        <w:bottom w:val="single" w:color="000000" w:sz="4" w:space="1"/>
      </w:pBdr>
      <w:spacing w:after="240" w:before="480"/>
      <w:ind/>
      <w:jc w:val="center"/>
    </w:pPr>
    <w:rPr>
      <w:rFonts w:asciiTheme="majorHAnsi" w:hAnsiTheme="majorHAnsi" w:eastAsiaTheme="majorEastAsia" w:cstheme="majorBidi"/>
      <w:b/>
      <w:bCs/>
      <w:color w:val="000000" w:themeColor="text1"/>
      <w:sz w:val="36"/>
      <w:szCs w:val="36"/>
    </w:rPr>
  </w:style>
  <w:style w:type="paragraph" w:styleId="802">
    <w:name w:val="Subtitle"/>
    <w:basedOn w:val="801"/>
    <w:next w:val="798"/>
    <w:qFormat/>
    <w:pPr>
      <w:pBdr>
        <w:bottom w:val="none" w:color="000000" w:sz="0" w:space="0"/>
      </w:pBdr>
      <w:spacing w:before="240"/>
      <w:ind/>
    </w:pPr>
    <w:rPr>
      <w:sz w:val="30"/>
      <w:szCs w:val="30"/>
    </w:rPr>
  </w:style>
  <w:style w:type="paragraph" w:styleId="803" w:customStyle="1">
    <w:name w:val="Author"/>
    <w:next w:val="798"/>
    <w:qFormat/>
    <w:pPr>
      <w:keepNext w:val="true"/>
      <w:keepLines w:val="true"/>
      <w:pBdr/>
      <w:spacing/>
      <w:ind/>
      <w:jc w:val="center"/>
    </w:pPr>
  </w:style>
  <w:style w:type="paragraph" w:styleId="804">
    <w:name w:val="Date"/>
    <w:next w:val="798"/>
    <w:qFormat/>
    <w:pPr>
      <w:keepNext w:val="true"/>
      <w:keepLines w:val="true"/>
      <w:pBdr/>
      <w:spacing/>
      <w:ind/>
      <w:jc w:val="center"/>
    </w:pPr>
  </w:style>
  <w:style w:type="paragraph" w:styleId="805" w:customStyle="1">
    <w:name w:val="Abstract"/>
    <w:basedOn w:val="785"/>
    <w:next w:val="798"/>
    <w:qFormat/>
    <w:pPr>
      <w:keepNext w:val="true"/>
      <w:keepLines w:val="true"/>
      <w:pBdr/>
      <w:spacing w:after="300" w:before="300"/>
      <w:ind/>
    </w:pPr>
    <w:rPr>
      <w:sz w:val="20"/>
      <w:szCs w:val="20"/>
    </w:rPr>
  </w:style>
  <w:style w:type="paragraph" w:styleId="806">
    <w:name w:val="Bibliography"/>
    <w:basedOn w:val="785"/>
    <w:qFormat/>
    <w:pPr>
      <w:pBdr/>
      <w:spacing/>
      <w:ind/>
    </w:pPr>
  </w:style>
  <w:style w:type="paragraph" w:styleId="807">
    <w:name w:val="Block Text"/>
    <w:basedOn w:val="798"/>
    <w:next w:val="798"/>
    <w:uiPriority w:val="9"/>
    <w:unhideWhenUsed/>
    <w:qFormat/>
    <w:pPr>
      <w:pBdr/>
      <w:spacing w:after="100" w:before="100"/>
      <w:ind/>
    </w:pPr>
    <w:rPr>
      <w:rFonts w:asciiTheme="majorHAnsi" w:hAnsiTheme="majorHAnsi" w:eastAsiaTheme="majorEastAsia" w:cstheme="majorBidi"/>
      <w:bCs/>
      <w:sz w:val="20"/>
      <w:szCs w:val="20"/>
    </w:rPr>
  </w:style>
  <w:style w:type="paragraph" w:styleId="808">
    <w:name w:val="footnote text"/>
    <w:basedOn w:val="785"/>
    <w:uiPriority w:val="9"/>
    <w:unhideWhenUsed/>
    <w:qFormat/>
    <w:pPr>
      <w:pBdr/>
      <w:spacing/>
      <w:ind/>
    </w:pPr>
  </w:style>
  <w:style w:type="table" w:styleId="809" w:customStyle="1">
    <w:name w:val="Table"/>
    <w:semiHidden/>
    <w:unhideWhenUsed/>
    <w:qFormat/>
    <w:pPr>
      <w:pBdr/>
      <w:spacing/>
      <w:ind/>
    </w:pPr>
    <w:tblPr>
      <w:tblStyleRowBandSize w:val="1"/>
      <w:tblInd w:w="0" w:type="dxa"/>
      <w:tblBorders>
        <w:bottom w:val="single" w:color="000000" w:themeColor="text1" w:sz="4" w:space="0"/>
      </w:tblBorders>
      <w:tblCellMar>
        <w:left w:w="108" w:type="dxa"/>
        <w:top w:w="0" w:type="dxa"/>
        <w:right w:w="108" w:type="dxa"/>
        <w:bottom w:w="0" w:type="dxa"/>
      </w:tblCellMar>
    </w:tblPr>
    <w:tcPr>
      <w:shd w:val="clear" w:color="auto" w:fill="auto"/>
      <w:tcBorders/>
    </w:tcPr>
    <w:tblStylePr w:type="band1Horz">
      <w:pPr>
        <w:pBdr/>
        <w:spacing/>
        <w:ind/>
      </w:pPr>
      <w:tblPr>
        <w:tblBorders/>
      </w:tblPr>
      <w:tcPr>
        <w:shd w:val="clear" w:color="auto" w:fill="eeece1" w:themeFill="background2"/>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auto"/>
        <w:tcBorders>
          <w:right w:val="single" w:color="000000" w:themeColor="text1" w:sz="4" w:space="0"/>
        </w:tcBorders>
      </w:tcPr>
    </w:tblStylePr>
    <w:tblStylePr w:type="firstRow">
      <w:rPr>
        <w:b/>
      </w:rPr>
      <w:pPr>
        <w:pBdr/>
        <w:spacing/>
        <w:ind/>
      </w:pPr>
      <w:tblPr>
        <w:jc w:val="center"/>
        <w:tblBorders/>
      </w:tblPr>
      <w:trPr>
        <w:jc w:val="center"/>
      </w:trPr>
      <w:tcPr>
        <w:tcBorders>
          <w:bottom w:val="single" w:color="000000" w:themeColor="text1" w:sz="4" w:space="0"/>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0" w:customStyle="1">
    <w:name w:val="Definition Term"/>
    <w:basedOn w:val="785"/>
    <w:next w:val="811"/>
    <w:pPr>
      <w:keepNext w:val="true"/>
      <w:keepLines w:val="true"/>
      <w:pBdr/>
      <w:spacing w:after="0"/>
      <w:ind/>
    </w:pPr>
    <w:rPr>
      <w:b/>
    </w:rPr>
  </w:style>
  <w:style w:type="paragraph" w:styleId="811" w:customStyle="1">
    <w:name w:val="Definition"/>
    <w:basedOn w:val="785"/>
    <w:pPr>
      <w:pBdr/>
      <w:spacing/>
      <w:ind/>
    </w:pPr>
  </w:style>
  <w:style w:type="paragraph" w:styleId="812">
    <w:name w:val="Caption"/>
    <w:basedOn w:val="785"/>
    <w:link w:val="817"/>
    <w:pPr>
      <w:pBdr/>
      <w:spacing w:after="120"/>
      <w:ind/>
    </w:pPr>
    <w:rPr>
      <w:i/>
    </w:rPr>
  </w:style>
  <w:style w:type="paragraph" w:styleId="813" w:customStyle="1">
    <w:name w:val="Table Caption"/>
    <w:basedOn w:val="812"/>
    <w:pPr>
      <w:pBdr/>
      <w:spacing/>
      <w:ind/>
      <w:jc w:val="center"/>
    </w:pPr>
  </w:style>
  <w:style w:type="paragraph" w:styleId="814" w:customStyle="1">
    <w:name w:val="Image Caption"/>
    <w:basedOn w:val="812"/>
    <w:pPr>
      <w:widowControl w:val="false"/>
      <w:pBdr/>
      <w:spacing/>
      <w:ind/>
      <w:jc w:val="center"/>
    </w:pPr>
  </w:style>
  <w:style w:type="paragraph" w:styleId="815" w:customStyle="1">
    <w:name w:val="Figure"/>
    <w:basedOn w:val="785"/>
    <w:pPr>
      <w:keepNext w:val="true"/>
      <w:keepLines w:val="true"/>
      <w:pBdr/>
      <w:spacing w:before="60"/>
      <w:ind/>
      <w:jc w:val="center"/>
    </w:pPr>
  </w:style>
  <w:style w:type="paragraph" w:styleId="816" w:customStyle="1">
    <w:name w:val="Captioned Figure"/>
    <w:basedOn w:val="815"/>
    <w:pPr>
      <w:keepNext w:val="false"/>
      <w:keepLines w:val="false"/>
      <w:widowControl w:val="false"/>
      <w:pBdr/>
      <w:spacing/>
      <w:ind/>
    </w:pPr>
  </w:style>
  <w:style w:type="character" w:styleId="817" w:customStyle="1">
    <w:name w:val="Légende Car"/>
    <w:basedOn w:val="795"/>
    <w:link w:val="812"/>
    <w:pPr>
      <w:pBdr/>
      <w:spacing/>
      <w:ind/>
    </w:pPr>
  </w:style>
  <w:style w:type="character" w:styleId="818" w:customStyle="1">
    <w:name w:val="Verbatim Char"/>
    <w:basedOn w:val="817"/>
    <w:pPr>
      <w:pBdr/>
      <w:spacing/>
      <w:ind/>
    </w:pPr>
    <w:rPr>
      <w:rFonts w:ascii="Consolas" w:hAnsi="Consolas"/>
      <w:color w:val="c00000"/>
      <w:sz w:val="22"/>
      <w:u w:val="none"/>
      <w:shd w:val="clear" w:color="auto" w:fill="f2f2f2" w:themeFill="background1" w:themeFillShade="F2"/>
    </w:rPr>
  </w:style>
  <w:style w:type="character" w:styleId="819">
    <w:name w:val="footnote reference"/>
    <w:basedOn w:val="817"/>
    <w:pPr>
      <w:pBdr/>
      <w:spacing/>
      <w:ind/>
    </w:pPr>
    <w:rPr>
      <w:vertAlign w:val="superscript"/>
    </w:rPr>
  </w:style>
  <w:style w:type="character" w:styleId="820">
    <w:name w:val="Hyperlink"/>
    <w:basedOn w:val="817"/>
    <w:pPr>
      <w:pBdr/>
      <w:spacing/>
      <w:ind/>
    </w:pPr>
    <w:rPr>
      <w:color w:val="c00000"/>
    </w:rPr>
  </w:style>
  <w:style w:type="paragraph" w:styleId="821">
    <w:name w:val="TOC Heading"/>
    <w:basedOn w:val="786"/>
    <w:next w:val="798"/>
    <w:uiPriority w:val="39"/>
    <w:unhideWhenUsed/>
    <w:qFormat/>
    <w:pPr>
      <w:numPr>
        <w:numId w:val="0"/>
      </w:numPr>
      <w:pBdr/>
      <w:spacing w:before="240" w:line="259" w:lineRule="auto"/>
      <w:ind/>
      <w:jc w:val="center"/>
      <w:outlineLvl w:val="9"/>
    </w:pPr>
    <w:rPr>
      <w:b w:val="0"/>
      <w:bCs w:val="0"/>
    </w:rPr>
  </w:style>
  <w:style w:type="character" w:styleId="822" w:customStyle="1">
    <w:name w:val="Corps de texte Car"/>
    <w:basedOn w:val="795"/>
    <w:link w:val="798"/>
    <w:pPr>
      <w:pBdr/>
      <w:spacing/>
      <w:ind/>
    </w:pPr>
  </w:style>
  <w:style w:type="paragraph" w:styleId="823">
    <w:name w:val="List Paragraph"/>
    <w:basedOn w:val="785"/>
    <w:pPr>
      <w:pBdr/>
      <w:spacing/>
      <w:ind w:left="720"/>
      <w:contextualSpacing w:val="true"/>
    </w:pPr>
  </w:style>
  <w:style w:type="numbering" w:styleId="824" w:customStyle="1">
    <w:name w:val="Default ul"/>
    <w:basedOn w:val="797"/>
    <w:uiPriority w:val="99"/>
    <w:pPr>
      <w:numPr>
        <w:numId w:val="22"/>
      </w:numPr>
      <w:pBdr/>
      <w:spacing/>
      <w:ind/>
    </w:pPr>
  </w:style>
  <w:style w:type="numbering" w:styleId="825" w:customStyle="1">
    <w:name w:val="Default ol"/>
    <w:basedOn w:val="797"/>
    <w:uiPriority w:val="99"/>
    <w:pPr>
      <w:numPr>
        <w:numId w:val="23"/>
      </w:numPr>
      <w:pBdr/>
      <w:spacing/>
      <w:ind/>
    </w:pPr>
  </w:style>
  <w:style w:type="paragraph" w:styleId="826">
    <w:name w:val="Footer"/>
    <w:basedOn w:val="785"/>
    <w:link w:val="827"/>
    <w:unhideWhenUsed/>
    <w:pPr>
      <w:pBdr/>
      <w:tabs>
        <w:tab w:val="center" w:leader="none" w:pos="4536"/>
        <w:tab w:val="right" w:leader="none" w:pos="9072"/>
      </w:tabs>
      <w:spacing w:after="0"/>
      <w:ind/>
    </w:pPr>
  </w:style>
  <w:style w:type="character" w:styleId="827" w:customStyle="1">
    <w:name w:val="Pied de page Car"/>
    <w:basedOn w:val="795"/>
    <w:link w:val="826"/>
    <w:pPr>
      <w:pBdr/>
      <w:spacing/>
      <w:ind/>
    </w:pPr>
  </w:style>
  <w:style w:type="character" w:styleId="828">
    <w:name w:val="page number"/>
    <w:basedOn w:val="795"/>
    <w:semiHidden/>
    <w:unhideWhenUsed/>
    <w:pPr>
      <w:pBdr/>
      <w:spacing/>
      <w:ind/>
    </w:pPr>
  </w:style>
  <w:style w:type="paragraph" w:styleId="829">
    <w:name w:val="Header"/>
    <w:basedOn w:val="785"/>
    <w:link w:val="830"/>
    <w:unhideWhenUsed/>
    <w:pPr>
      <w:pBdr/>
      <w:tabs>
        <w:tab w:val="center" w:leader="none" w:pos="4536"/>
        <w:tab w:val="right" w:leader="none" w:pos="9072"/>
      </w:tabs>
      <w:spacing w:after="0"/>
      <w:ind/>
    </w:pPr>
  </w:style>
  <w:style w:type="character" w:styleId="830" w:customStyle="1">
    <w:name w:val="En-tête Car"/>
    <w:basedOn w:val="795"/>
    <w:link w:val="829"/>
    <w:pPr>
      <w:pBdr/>
      <w:spacing/>
      <w:ind/>
    </w:pPr>
  </w:style>
  <w:style w:type="paragraph" w:styleId="831" w:customStyle="1">
    <w:name w:val="Source Code"/>
    <w:basedOn w:val="785"/>
    <w:link w:val="818"/>
    <w:pPr>
      <w:pBdr/>
      <w:shd w:val="clear" w:color="auto" w:fill="f8f8f8"/>
      <w:spacing/>
      <w:ind/>
    </w:pPr>
  </w:style>
  <w:style w:type="character" w:styleId="832" w:customStyle="1">
    <w:name w:val="KeywordTok"/>
    <w:basedOn w:val="818"/>
    <w:pPr>
      <w:pBdr/>
      <w:spacing/>
      <w:ind/>
    </w:pPr>
    <w:rPr>
      <w:b/>
      <w:color w:val="204a87"/>
      <w:shd w:val="clear" w:color="auto" w:fill="f8f8f8"/>
    </w:rPr>
  </w:style>
  <w:style w:type="character" w:styleId="833" w:customStyle="1">
    <w:name w:val="DataTypeTok"/>
    <w:basedOn w:val="818"/>
    <w:pPr>
      <w:pBdr/>
      <w:spacing/>
      <w:ind/>
    </w:pPr>
    <w:rPr>
      <w:color w:val="204a87"/>
      <w:shd w:val="clear" w:color="auto" w:fill="f8f8f8"/>
    </w:rPr>
  </w:style>
  <w:style w:type="character" w:styleId="834" w:customStyle="1">
    <w:name w:val="DecValTok"/>
    <w:basedOn w:val="818"/>
    <w:pPr>
      <w:pBdr/>
      <w:spacing/>
      <w:ind/>
    </w:pPr>
    <w:rPr>
      <w:color w:val="0000cf"/>
      <w:shd w:val="clear" w:color="auto" w:fill="f8f8f8"/>
    </w:rPr>
  </w:style>
  <w:style w:type="character" w:styleId="835" w:customStyle="1">
    <w:name w:val="BaseNTok"/>
    <w:basedOn w:val="818"/>
    <w:pPr>
      <w:pBdr/>
      <w:spacing/>
      <w:ind/>
    </w:pPr>
    <w:rPr>
      <w:color w:val="0000cf"/>
      <w:shd w:val="clear" w:color="auto" w:fill="f8f8f8"/>
    </w:rPr>
  </w:style>
  <w:style w:type="character" w:styleId="836" w:customStyle="1">
    <w:name w:val="FloatTok"/>
    <w:basedOn w:val="818"/>
    <w:pPr>
      <w:pBdr/>
      <w:spacing/>
      <w:ind/>
    </w:pPr>
    <w:rPr>
      <w:color w:val="0000cf"/>
      <w:shd w:val="clear" w:color="auto" w:fill="f8f8f8"/>
    </w:rPr>
  </w:style>
  <w:style w:type="character" w:styleId="837" w:customStyle="1">
    <w:name w:val="ConstantTok"/>
    <w:basedOn w:val="818"/>
    <w:pPr>
      <w:pBdr/>
      <w:spacing/>
      <w:ind/>
    </w:pPr>
    <w:rPr>
      <w:color w:val="8f5902"/>
      <w:shd w:val="clear" w:color="auto" w:fill="f8f8f8"/>
    </w:rPr>
  </w:style>
  <w:style w:type="character" w:styleId="838" w:customStyle="1">
    <w:name w:val="CharTok"/>
    <w:basedOn w:val="818"/>
    <w:pPr>
      <w:pBdr/>
      <w:spacing/>
      <w:ind/>
    </w:pPr>
    <w:rPr>
      <w:color w:val="4e9a06"/>
      <w:shd w:val="clear" w:color="auto" w:fill="f8f8f8"/>
    </w:rPr>
  </w:style>
  <w:style w:type="character" w:styleId="839" w:customStyle="1">
    <w:name w:val="SpecialCharTok"/>
    <w:basedOn w:val="818"/>
    <w:pPr>
      <w:pBdr/>
      <w:spacing/>
      <w:ind/>
    </w:pPr>
    <w:rPr>
      <w:b/>
      <w:color w:val="ce5c00"/>
      <w:shd w:val="clear" w:color="auto" w:fill="f8f8f8"/>
    </w:rPr>
  </w:style>
  <w:style w:type="character" w:styleId="840" w:customStyle="1">
    <w:name w:val="StringTok"/>
    <w:basedOn w:val="818"/>
    <w:pPr>
      <w:pBdr/>
      <w:spacing/>
      <w:ind/>
    </w:pPr>
    <w:rPr>
      <w:color w:val="4e9a06"/>
      <w:shd w:val="clear" w:color="auto" w:fill="f8f8f8"/>
    </w:rPr>
  </w:style>
  <w:style w:type="character" w:styleId="841" w:customStyle="1">
    <w:name w:val="VerbatimStringTok"/>
    <w:basedOn w:val="818"/>
    <w:pPr>
      <w:pBdr/>
      <w:spacing/>
      <w:ind/>
    </w:pPr>
    <w:rPr>
      <w:color w:val="4e9a06"/>
      <w:shd w:val="clear" w:color="auto" w:fill="f8f8f8"/>
    </w:rPr>
  </w:style>
  <w:style w:type="character" w:styleId="842" w:customStyle="1">
    <w:name w:val="SpecialStringTok"/>
    <w:basedOn w:val="818"/>
    <w:pPr>
      <w:pBdr/>
      <w:spacing/>
      <w:ind/>
    </w:pPr>
    <w:rPr>
      <w:color w:val="4e9a06"/>
      <w:shd w:val="clear" w:color="auto" w:fill="f8f8f8"/>
    </w:rPr>
  </w:style>
  <w:style w:type="character" w:styleId="843" w:customStyle="1">
    <w:name w:val="ImportTok"/>
    <w:basedOn w:val="818"/>
    <w:pPr>
      <w:pBdr/>
      <w:spacing/>
      <w:ind/>
    </w:pPr>
    <w:rPr>
      <w:shd w:val="clear" w:color="auto" w:fill="f8f8f8"/>
    </w:rPr>
  </w:style>
  <w:style w:type="character" w:styleId="844" w:customStyle="1">
    <w:name w:val="CommentTok"/>
    <w:basedOn w:val="818"/>
    <w:pPr>
      <w:pBdr/>
      <w:spacing/>
      <w:ind/>
    </w:pPr>
    <w:rPr>
      <w:i/>
      <w:color w:val="8f5902"/>
      <w:shd w:val="clear" w:color="auto" w:fill="f8f8f8"/>
    </w:rPr>
  </w:style>
  <w:style w:type="character" w:styleId="845" w:customStyle="1">
    <w:name w:val="DocumentationTok"/>
    <w:basedOn w:val="818"/>
    <w:pPr>
      <w:pBdr/>
      <w:spacing/>
      <w:ind/>
    </w:pPr>
    <w:rPr>
      <w:b/>
      <w:i/>
      <w:color w:val="8f5902"/>
      <w:shd w:val="clear" w:color="auto" w:fill="f8f8f8"/>
    </w:rPr>
  </w:style>
  <w:style w:type="character" w:styleId="846" w:customStyle="1">
    <w:name w:val="AnnotationTok"/>
    <w:basedOn w:val="818"/>
    <w:pPr>
      <w:pBdr/>
      <w:spacing/>
      <w:ind/>
    </w:pPr>
    <w:rPr>
      <w:b/>
      <w:i/>
      <w:color w:val="8f5902"/>
      <w:shd w:val="clear" w:color="auto" w:fill="f8f8f8"/>
    </w:rPr>
  </w:style>
  <w:style w:type="character" w:styleId="847" w:customStyle="1">
    <w:name w:val="CommentVarTok"/>
    <w:basedOn w:val="818"/>
    <w:pPr>
      <w:pBdr/>
      <w:spacing/>
      <w:ind/>
    </w:pPr>
    <w:rPr>
      <w:b/>
      <w:i/>
      <w:color w:val="8f5902"/>
      <w:shd w:val="clear" w:color="auto" w:fill="f8f8f8"/>
    </w:rPr>
  </w:style>
  <w:style w:type="character" w:styleId="848" w:customStyle="1">
    <w:name w:val="OtherTok"/>
    <w:basedOn w:val="818"/>
    <w:pPr>
      <w:pBdr/>
      <w:spacing/>
      <w:ind/>
    </w:pPr>
    <w:rPr>
      <w:color w:val="8f5902"/>
      <w:shd w:val="clear" w:color="auto" w:fill="f8f8f8"/>
    </w:rPr>
  </w:style>
  <w:style w:type="character" w:styleId="849" w:customStyle="1">
    <w:name w:val="FunctionTok"/>
    <w:basedOn w:val="818"/>
    <w:pPr>
      <w:pBdr/>
      <w:spacing/>
      <w:ind/>
    </w:pPr>
    <w:rPr>
      <w:b/>
      <w:color w:val="204a87"/>
      <w:shd w:val="clear" w:color="auto" w:fill="f8f8f8"/>
    </w:rPr>
  </w:style>
  <w:style w:type="character" w:styleId="850" w:customStyle="1">
    <w:name w:val="VariableTok"/>
    <w:basedOn w:val="818"/>
    <w:pPr>
      <w:pBdr/>
      <w:spacing/>
      <w:ind/>
    </w:pPr>
    <w:rPr>
      <w:color w:val="000000"/>
      <w:shd w:val="clear" w:color="auto" w:fill="f8f8f8"/>
    </w:rPr>
  </w:style>
  <w:style w:type="character" w:styleId="851" w:customStyle="1">
    <w:name w:val="ControlFlowTok"/>
    <w:basedOn w:val="818"/>
    <w:pPr>
      <w:pBdr/>
      <w:spacing/>
      <w:ind/>
    </w:pPr>
    <w:rPr>
      <w:b/>
      <w:color w:val="204a87"/>
      <w:shd w:val="clear" w:color="auto" w:fill="f8f8f8"/>
    </w:rPr>
  </w:style>
  <w:style w:type="character" w:styleId="852" w:customStyle="1">
    <w:name w:val="OperatorTok"/>
    <w:basedOn w:val="818"/>
    <w:pPr>
      <w:pBdr/>
      <w:spacing/>
      <w:ind/>
    </w:pPr>
    <w:rPr>
      <w:b/>
      <w:color w:val="ce5c00"/>
      <w:shd w:val="clear" w:color="auto" w:fill="f8f8f8"/>
    </w:rPr>
  </w:style>
  <w:style w:type="character" w:styleId="853" w:customStyle="1">
    <w:name w:val="BuiltInTok"/>
    <w:basedOn w:val="818"/>
    <w:pPr>
      <w:pBdr/>
      <w:spacing/>
      <w:ind/>
    </w:pPr>
    <w:rPr>
      <w:shd w:val="clear" w:color="auto" w:fill="f8f8f8"/>
    </w:rPr>
  </w:style>
  <w:style w:type="character" w:styleId="854" w:customStyle="1">
    <w:name w:val="ExtensionTok"/>
    <w:basedOn w:val="818"/>
    <w:pPr>
      <w:pBdr/>
      <w:spacing/>
      <w:ind/>
    </w:pPr>
    <w:rPr>
      <w:shd w:val="clear" w:color="auto" w:fill="f8f8f8"/>
    </w:rPr>
  </w:style>
  <w:style w:type="character" w:styleId="855" w:customStyle="1">
    <w:name w:val="PreprocessorTok"/>
    <w:basedOn w:val="818"/>
    <w:pPr>
      <w:pBdr/>
      <w:spacing/>
      <w:ind/>
    </w:pPr>
    <w:rPr>
      <w:i/>
      <w:color w:val="8f5902"/>
      <w:shd w:val="clear" w:color="auto" w:fill="f8f8f8"/>
    </w:rPr>
  </w:style>
  <w:style w:type="character" w:styleId="856" w:customStyle="1">
    <w:name w:val="AttributeTok"/>
    <w:basedOn w:val="818"/>
    <w:pPr>
      <w:pBdr/>
      <w:spacing/>
      <w:ind/>
    </w:pPr>
    <w:rPr>
      <w:color w:val="204a87"/>
      <w:shd w:val="clear" w:color="auto" w:fill="f8f8f8"/>
    </w:rPr>
  </w:style>
  <w:style w:type="character" w:styleId="857" w:customStyle="1">
    <w:name w:val="RegionMarkerTok"/>
    <w:basedOn w:val="818"/>
    <w:pPr>
      <w:pBdr/>
      <w:spacing/>
      <w:ind/>
    </w:pPr>
    <w:rPr>
      <w:shd w:val="clear" w:color="auto" w:fill="f8f8f8"/>
    </w:rPr>
  </w:style>
  <w:style w:type="character" w:styleId="858" w:customStyle="1">
    <w:name w:val="InformationTok"/>
    <w:basedOn w:val="818"/>
    <w:pPr>
      <w:pBdr/>
      <w:spacing/>
      <w:ind/>
    </w:pPr>
    <w:rPr>
      <w:b/>
      <w:i/>
      <w:color w:val="8f5902"/>
      <w:shd w:val="clear" w:color="auto" w:fill="f8f8f8"/>
    </w:rPr>
  </w:style>
  <w:style w:type="character" w:styleId="859" w:customStyle="1">
    <w:name w:val="WarningTok"/>
    <w:basedOn w:val="818"/>
    <w:pPr>
      <w:pBdr/>
      <w:spacing/>
      <w:ind/>
    </w:pPr>
    <w:rPr>
      <w:b/>
      <w:i/>
      <w:color w:val="8f5902"/>
      <w:shd w:val="clear" w:color="auto" w:fill="f8f8f8"/>
    </w:rPr>
  </w:style>
  <w:style w:type="character" w:styleId="860" w:customStyle="1">
    <w:name w:val="AlertTok"/>
    <w:basedOn w:val="818"/>
    <w:pPr>
      <w:pBdr/>
      <w:spacing/>
      <w:ind/>
    </w:pPr>
    <w:rPr>
      <w:color w:val="ef2929"/>
      <w:shd w:val="clear" w:color="auto" w:fill="f8f8f8"/>
    </w:rPr>
  </w:style>
  <w:style w:type="character" w:styleId="861" w:customStyle="1">
    <w:name w:val="ErrorTok"/>
    <w:basedOn w:val="818"/>
    <w:pPr>
      <w:pBdr/>
      <w:spacing/>
      <w:ind/>
    </w:pPr>
    <w:rPr>
      <w:b/>
      <w:color w:val="a40000"/>
      <w:shd w:val="clear" w:color="auto" w:fill="f8f8f8"/>
    </w:rPr>
  </w:style>
  <w:style w:type="character" w:styleId="862" w:customStyle="1">
    <w:name w:val="NormalTok"/>
    <w:basedOn w:val="818"/>
    <w:pPr>
      <w:pBdr/>
      <w:spacing/>
      <w:ind/>
    </w:pPr>
    <w:rPr>
      <w:shd w:val="clear" w:color="auto" w:fill="f8f8f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Your name</dc:creator>
  <cp:keywords/>
  <cp:revision>1</cp:revision>
  <dcterms:created xsi:type="dcterms:W3CDTF">2025-04-16T19:36:24Z</dcterms:created>
  <dcterms:modified xsi:type="dcterms:W3CDTF">2025-04-16T19:56:54Z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2025-04-16</vt:lpwstr>
  </property>
  <property fmtid="{D5CDD505-2E9C-101B-9397-08002B2CF9AE}" pid="3" name="output">
    <vt:lpwstr>officedown::rdocx_document</vt:lpwstr>
  </property>
</Properties>
</file>