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Marwin Carmo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"../data/mydata.csv"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removing NAs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insomnia_severity), ]</w:t>
      </w:r>
      <w:r>
        <w:br/>
      </w:r>
      <w:r>
        <w:rPr>
          <w:rStyle w:val="CommentTok"/>
        </w:rPr>
        <w:t xml:space="preserve"># convert the time variable to factor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</w:t>
      </w:r>
    </w:p>
    <w:bookmarkStart w:id="20" w:name="X8feb7a8d3ebc7ba1453edcf445d6f45195a82f3"/>
    <w:p>
      <w:pPr>
        <w:pStyle w:val="Heading2"/>
      </w:pPr>
      <w:r>
        <w:t xml:space="preserve">(1) Select a variable in your data for modeling over time. (1 variable, at least 3 occasions). Use the same variable and data as Assignment 3.</w:t>
      </w:r>
    </w:p>
    <w:p>
      <w:pPr>
        <w:pStyle w:val="FirstParagraph"/>
      </w:pPr>
      <w:r>
        <w:t xml:space="preserve">Consistent with last assignments 1 and 2, I will work with the outcome of insomnia severity.</w:t>
      </w:r>
    </w:p>
    <w:bookmarkEnd w:id="20"/>
    <w:bookmarkStart w:id="23" w:name="covariance-pattern-model"/>
    <w:p>
      <w:pPr>
        <w:pStyle w:val="Heading2"/>
      </w:pPr>
      <w:r>
        <w:t xml:space="preserve">(2) Covariance Pattern Model</w:t>
      </w:r>
    </w:p>
    <w:bookmarkStart w:id="21" w:name="X208c3ee943490ab575f2747796a7f057965cec5"/>
    <w:p>
      <w:pPr>
        <w:pStyle w:val="Heading3"/>
      </w:pPr>
      <w:r>
        <w:t xml:space="preserve">a. Select 3-5 covariance patterns you deem reasonable for your data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(insomnia_severity[redcap_event_name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insomnia_severity[redcap_event_name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insomnia_severity[redcap_event_name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      [,1]       [,2]      [,3]</w:t>
      </w:r>
      <w:r>
        <w:br/>
      </w:r>
      <w:r>
        <w:rPr>
          <w:rStyle w:val="VerbatimChar"/>
        </w:rPr>
        <w:t xml:space="preserve">## [1,] 16.5638882 -0.3624438 -2.137106</w:t>
      </w:r>
      <w:r>
        <w:br/>
      </w:r>
      <w:r>
        <w:rPr>
          <w:rStyle w:val="VerbatimChar"/>
        </w:rPr>
        <w:t xml:space="preserve">## [2,] -0.3624438 39.0450391 -5.962775</w:t>
      </w:r>
      <w:r>
        <w:br/>
      </w:r>
      <w:r>
        <w:rPr>
          <w:rStyle w:val="VerbatimChar"/>
        </w:rPr>
        <w:t xml:space="preserve">## [3,] -2.1371063 -5.9627753 37.880085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       [,1]        [,2]        [,3]</w:t>
      </w:r>
      <w:r>
        <w:br/>
      </w:r>
      <w:r>
        <w:rPr>
          <w:rStyle w:val="VerbatimChar"/>
        </w:rPr>
        <w:t xml:space="preserve">## [1,]  1.00000000 -0.01425202 -0.08531777</w:t>
      </w:r>
      <w:r>
        <w:br/>
      </w:r>
      <w:r>
        <w:rPr>
          <w:rStyle w:val="VerbatimChar"/>
        </w:rPr>
        <w:t xml:space="preserve">## [2,] -0.01425202  1.00000000 -0.15504581</w:t>
      </w:r>
      <w:r>
        <w:br/>
      </w:r>
      <w:r>
        <w:rPr>
          <w:rStyle w:val="VerbatimChar"/>
        </w:rPr>
        <w:t xml:space="preserve">## [3,] -0.08531777 -0.15504581  1.00000000</w:t>
      </w:r>
    </w:p>
    <w:bookmarkEnd w:id="21"/>
    <w:bookmarkStart w:id="22" w:name="Xaea560ed57f589dcf3f1651dbf2deca10203f40"/>
    <w:p>
      <w:pPr>
        <w:pStyle w:val="Heading3"/>
      </w:pPr>
      <w:r>
        <w:t xml:space="preserve">b. Use the gls function in the nlme package to run covariance pattern models to test whether the means are equal across measurement occasions.</w:t>
      </w:r>
    </w:p>
    <w:p>
      <w:pPr>
        <w:pStyle w:val="SourceCode"/>
      </w:pPr>
      <w:r>
        <w:rPr>
          <w:rStyle w:val="DocumentationTok"/>
        </w:rPr>
        <w:t xml:space="preserve">## Compound symmetry</w:t>
      </w:r>
      <w:r>
        <w:br/>
      </w:r>
      <w:r>
        <w:rPr>
          <w:rStyle w:val="NormalTok"/>
        </w:rPr>
        <w:t xml:space="preserve">mCS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corCompSymm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br/>
      </w:r>
      <w:r>
        <w:rPr>
          <w:rStyle w:val="DocumentationTok"/>
        </w:rPr>
        <w:t xml:space="preserve">## AR1</w:t>
      </w:r>
      <w:r>
        <w:br/>
      </w:r>
      <w:r>
        <w:rPr>
          <w:rStyle w:val="NormalTok"/>
        </w:rPr>
        <w:t xml:space="preserve">mAR1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br/>
      </w:r>
      <w:r>
        <w:rPr>
          <w:rStyle w:val="DocumentationTok"/>
        </w:rPr>
        <w:t xml:space="preserve">## CS with heterogeneous variances</w:t>
      </w:r>
      <w:r>
        <w:br/>
      </w:r>
      <w:r>
        <w:rPr>
          <w:rStyle w:val="NormalTok"/>
        </w:rPr>
        <w:t xml:space="preserve">mCSh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corCompSymm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br/>
      </w:r>
      <w:r>
        <w:rPr>
          <w:rStyle w:val="DocumentationTok"/>
        </w:rPr>
        <w:t xml:space="preserve">## AR1 with heterogeneous variances</w:t>
      </w:r>
      <w:r>
        <w:br/>
      </w:r>
      <w:r>
        <w:rPr>
          <w:rStyle w:val="NormalTok"/>
        </w:rPr>
        <w:t xml:space="preserve">mAR1h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br/>
      </w:r>
      <w:r>
        <w:rPr>
          <w:rStyle w:val="DocumentationTok"/>
        </w:rPr>
        <w:t xml:space="preserve">## Unstructured</w:t>
      </w:r>
      <w:r>
        <w:br/>
      </w:r>
      <w:r>
        <w:rPr>
          <w:rStyle w:val="NormalTok"/>
        </w:rPr>
        <w:t xml:space="preserve">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</w:p>
    <w:bookmarkEnd w:id="22"/>
    <w:bookmarkEnd w:id="23"/>
    <w:bookmarkStart w:id="26" w:name="X2189e9afeb53c873d0586593a9e488e5643c35e"/>
    <w:p>
      <w:pPr>
        <w:pStyle w:val="Heading2"/>
      </w:pPr>
      <w:r>
        <w:t xml:space="preserve">c. Assess the fit of the covariance patterns using AIC and BIC, and determine the best fitting covariance pattern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(mCS, mAR1, mCSh, mAR1h, mUN)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 L.Ratio p-value</w:t>
      </w:r>
      <w:r>
        <w:br/>
      </w:r>
      <w:r>
        <w:rPr>
          <w:rStyle w:val="VerbatimChar"/>
        </w:rPr>
        <w:t xml:space="preserve">## mCS       1  5 3649.441 3671.566 -1819.721                        </w:t>
      </w:r>
      <w:r>
        <w:br/>
      </w:r>
      <w:r>
        <w:rPr>
          <w:rStyle w:val="VerbatimChar"/>
        </w:rPr>
        <w:t xml:space="preserve">## mAR1      2  5 3643.094 3665.218 -1816.547                        </w:t>
      </w:r>
      <w:r>
        <w:br/>
      </w:r>
      <w:r>
        <w:rPr>
          <w:rStyle w:val="VerbatimChar"/>
        </w:rPr>
        <w:t xml:space="preserve">## mCSh      3  7 3615.629 3646.603 -1800.814 2 vs 3 31.46486  &lt;.0001</w:t>
      </w:r>
      <w:r>
        <w:br/>
      </w:r>
      <w:r>
        <w:rPr>
          <w:rStyle w:val="VerbatimChar"/>
        </w:rPr>
        <w:t xml:space="preserve">## mAR1h     4  7 3618.722 3649.696 -1802.361                        </w:t>
      </w:r>
      <w:r>
        <w:br/>
      </w:r>
      <w:r>
        <w:rPr>
          <w:rStyle w:val="VerbatimChar"/>
        </w:rPr>
        <w:t xml:space="preserve">## mUN       5  9 3568.352 3608.176 -1775.176 4 vs 5 54.37059  &lt;.0001</w:t>
      </w:r>
    </w:p>
    <w:p>
      <w:pPr>
        <w:pStyle w:val="FirstParagraph"/>
      </w:pPr>
      <w:r>
        <w:t xml:space="preserve">Based on AIC and BIC, the unstructured covariance model provided the best fit to the data compared to the other covariance structures.</w:t>
      </w:r>
    </w:p>
    <w:bookmarkStart w:id="24" w:name="X52903fdfc91d7194cce430e6411617fb00a473d"/>
    <w:p>
      <w:pPr>
        <w:pStyle w:val="Heading3"/>
      </w:pPr>
      <w:r>
        <w:t xml:space="preserve">d. Make a table including the omnibus test results, fit indices, and fixed effects estimates of the best fitting model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(mUN)</w:t>
      </w:r>
    </w:p>
    <w:tbl>
      <w:tblPr>
        <w:tblStyle w:val="Table"/>
        <w:tblW w:type="pct" w:w="2153"/>
        <w:tblLayout w:type="fixed"/>
        <w:tblLook w:firstRow="1" w:lastRow="0" w:firstColumn="0" w:lastColumn="0" w:noHBand="0" w:noVBand="0" w:val="0020"/>
      </w:tblPr>
      <w:tblGrid>
        <w:gridCol w:w="231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19.300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redcap_event_name2</w:t>
            </w:r>
          </w:p>
        </w:tc>
        <w:tc>
          <w:tcPr/>
          <w:p>
            <w:pPr>
              <w:pStyle w:val="Compact"/>
            </w:pPr>
            <w:r>
              <w:t xml:space="preserve">-6.968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(0.387)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redcap_event_name3</w:t>
            </w:r>
          </w:p>
        </w:tc>
        <w:tc>
          <w:tcPr/>
          <w:p>
            <w:pPr>
              <w:pStyle w:val="Compact"/>
            </w:pPr>
            <w:r>
              <w:t xml:space="preserve">-7.094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(0.385)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617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3568.4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BIC</w:t>
            </w:r>
          </w:p>
        </w:tc>
        <w:tc>
          <w:tcPr/>
          <w:p>
            <w:pPr>
              <w:pStyle w:val="Compact"/>
            </w:pPr>
            <w:r>
              <w:t xml:space="preserve">3608.2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5.34</w:t>
            </w:r>
          </w:p>
        </w:tc>
      </w:tr>
    </w:tbl>
    <w:bookmarkEnd w:id="24"/>
    <w:bookmarkStart w:id="25" w:name="Xec85fa46d7069730a34a88faebc12d99a165036"/>
    <w:p>
      <w:pPr>
        <w:pStyle w:val="Heading3"/>
      </w:pPr>
      <w:r>
        <w:t xml:space="preserve">e. Write a few sentences reporting the model selection procedure and results of the best fitting model.</w:t>
      </w:r>
    </w:p>
    <w:bookmarkEnd w:id="25"/>
    <w:bookmarkEnd w:id="26"/>
    <w:bookmarkStart w:id="31" w:name="X8e9a18262e50255c20f8021d7c8f7d6fd22c031"/>
    <w:p>
      <w:pPr>
        <w:pStyle w:val="Heading2"/>
      </w:pPr>
      <w:r>
        <w:t xml:space="preserve">(3) Repeated Measures ANOVA with Groups/Time-Invariant Covariate</w:t>
      </w:r>
    </w:p>
    <w:bookmarkStart w:id="27" w:name="X97827812612cb13326eb8356d7f622e47dfe3a1"/>
    <w:p>
      <w:pPr>
        <w:pStyle w:val="Heading3"/>
      </w:pPr>
      <w:r>
        <w:t xml:space="preserve">a. Select a grouping variable (e.g., sex) or time-invariant covariate</w:t>
      </w:r>
    </w:p>
    <w:p>
      <w:pPr>
        <w:pStyle w:val="FirstParagraph"/>
      </w:pPr>
      <w:r>
        <w:t xml:space="preserve">I will use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as the time-invariant covariate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bookmarkEnd w:id="27"/>
    <w:bookmarkStart w:id="28" w:name="Xa8d730367d27f3226a1bd2b6809aa788b4cbc90"/>
    <w:p>
      <w:pPr>
        <w:pStyle w:val="Heading3"/>
      </w:pPr>
      <w:r>
        <w:t xml:space="preserve">b. Use the gls function with compound symmetry or unstructured covariance pattern to run repeated measures ANOVA with the grouping variable or time-invariant covariate, test for an interaction effect with time</w:t>
      </w:r>
    </w:p>
    <w:p>
      <w:pPr>
        <w:pStyle w:val="SourceCode"/>
      </w:pPr>
      <w:r>
        <w:rPr>
          <w:rStyle w:val="CommentTok"/>
        </w:rPr>
        <w:t xml:space="preserve"># contrasts for unequally spaced time</w:t>
      </w:r>
      <w:r>
        <w:br/>
      </w:r>
      <w:r>
        <w:rPr>
          <w:rStyle w:val="CommentTok"/>
        </w:rPr>
        <w:t xml:space="preserve">#contrasts(mydata$redcap_event_name) &lt;- contr.poly(c(0, 1.5, 6))</w:t>
      </w:r>
      <w:r>
        <w:br/>
      </w:r>
      <w:r>
        <w:br/>
      </w:r>
      <w:r>
        <w:rPr>
          <w:rStyle w:val="NormalTok"/>
        </w:rPr>
        <w:t xml:space="preserve">mUNb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(mUNb)</w:t>
      </w:r>
    </w:p>
    <w:p>
      <w:pPr>
        <w:pStyle w:val="SourceCode"/>
      </w:pPr>
      <w:r>
        <w:rPr>
          <w:rStyle w:val="VerbatimChar"/>
        </w:rPr>
        <w:t xml:space="preserve">## Denom. DF: 611 </w:t>
      </w:r>
      <w:r>
        <w:br/>
      </w:r>
      <w:r>
        <w:rPr>
          <w:rStyle w:val="VerbatimChar"/>
        </w:rPr>
        <w:t xml:space="preserve">##                       numDF  F-value p-value</w:t>
      </w:r>
      <w:r>
        <w:br/>
      </w:r>
      <w:r>
        <w:rPr>
          <w:rStyle w:val="VerbatimChar"/>
        </w:rPr>
        <w:t xml:space="preserve">## (Intercept)               1 4772.286  &lt;.0001</w:t>
      </w:r>
      <w:r>
        <w:br/>
      </w:r>
      <w:r>
        <w:rPr>
          <w:rStyle w:val="VerbatimChar"/>
        </w:rPr>
        <w:t xml:space="preserve">## redcap_event_name         2  193.493  &lt;.0001</w:t>
      </w:r>
      <w:r>
        <w:br/>
      </w:r>
      <w:r>
        <w:rPr>
          <w:rStyle w:val="VerbatimChar"/>
        </w:rPr>
        <w:t xml:space="preserve">## sex                       1    0.413  0.5209</w:t>
      </w:r>
      <w:r>
        <w:br/>
      </w:r>
      <w:r>
        <w:rPr>
          <w:rStyle w:val="VerbatimChar"/>
        </w:rPr>
        <w:t xml:space="preserve">## redcap_event_name:sex     2    0.167  0.8462</w:t>
      </w:r>
    </w:p>
    <w:bookmarkEnd w:id="28"/>
    <w:bookmarkStart w:id="29" w:name="X1784afe74ba78102ce0f489a1ea2374c9e1e304"/>
    <w:p>
      <w:pPr>
        <w:pStyle w:val="Heading3"/>
      </w:pPr>
      <w:r>
        <w:t xml:space="preserve">c. Test for 1 to 2 contrasts with correct spacing</w:t>
      </w:r>
    </w:p>
    <w:p>
      <w:pPr>
        <w:pStyle w:val="SourceCode"/>
      </w:pPr>
      <w:r>
        <w:rPr>
          <w:rStyle w:val="CommentTok"/>
        </w:rPr>
        <w:t xml:space="preserve"># contrasts for unequally spaced time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(mUNc)</w:t>
      </w:r>
    </w:p>
    <w:p>
      <w:pPr>
        <w:pStyle w:val="SourceCode"/>
      </w:pPr>
      <w:r>
        <w:rPr>
          <w:rStyle w:val="VerbatimChar"/>
        </w:rPr>
        <w:t xml:space="preserve">## Generalized least squares fit by maximum likelihood</w:t>
      </w:r>
      <w:r>
        <w:br/>
      </w:r>
      <w:r>
        <w:rPr>
          <w:rStyle w:val="VerbatimChar"/>
        </w:rPr>
        <w:t xml:space="preserve">##   Model: insomnia_severity ~ redcap_event_name * sex </w:t>
      </w:r>
      <w:r>
        <w:br/>
      </w:r>
      <w:r>
        <w:rPr>
          <w:rStyle w:val="VerbatimChar"/>
        </w:rPr>
        <w:t xml:space="preserve">##   Data: mydata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3573.599 3626.697 -1774.799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Structure: General</w:t>
      </w:r>
      <w:r>
        <w:br/>
      </w:r>
      <w:r>
        <w:rPr>
          <w:rStyle w:val="VerbatimChar"/>
        </w:rPr>
        <w:t xml:space="preserve">##  Formula: ~1 | record_id </w:t>
      </w:r>
      <w:r>
        <w:br/>
      </w:r>
      <w:r>
        <w:rPr>
          <w:rStyle w:val="VerbatimChar"/>
        </w:rPr>
        <w:t xml:space="preserve">##  Parameter estimate(s):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1     2    </w:t>
      </w:r>
      <w:r>
        <w:br/>
      </w:r>
      <w:r>
        <w:rPr>
          <w:rStyle w:val="VerbatimChar"/>
        </w:rPr>
        <w:t xml:space="preserve">## 2 0.428      </w:t>
      </w:r>
      <w:r>
        <w:br/>
      </w:r>
      <w:r>
        <w:rPr>
          <w:rStyle w:val="VerbatimChar"/>
        </w:rPr>
        <w:t xml:space="preserve">## 3 0.501 0.768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redcap_event_name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1.000000 1.425869 1.496720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Value Std.Error   t-value p-value</w:t>
      </w:r>
      <w:r>
        <w:br/>
      </w:r>
      <w:r>
        <w:rPr>
          <w:rStyle w:val="VerbatimChar"/>
        </w:rPr>
        <w:t xml:space="preserve">## (Intercept)              14.649513 0.3612217  40.55546  0.0000</w:t>
      </w:r>
      <w:r>
        <w:br/>
      </w:r>
      <w:r>
        <w:rPr>
          <w:rStyle w:val="VerbatimChar"/>
        </w:rPr>
        <w:t xml:space="preserve">## redcap_event_name.L      -5.103294 0.3121763 -16.34747  0.0000</w:t>
      </w:r>
      <w:r>
        <w:br/>
      </w:r>
      <w:r>
        <w:rPr>
          <w:rStyle w:val="VerbatimChar"/>
        </w:rPr>
        <w:t xml:space="preserve">## redcap_event_name.Q       2.822590 0.2675180  10.55103  0.0000</w:t>
      </w:r>
      <w:r>
        <w:br/>
      </w:r>
      <w:r>
        <w:rPr>
          <w:rStyle w:val="VerbatimChar"/>
        </w:rPr>
        <w:t xml:space="preserve">## sex2                     -0.158371 0.7357927  -0.21524  0.8297</w:t>
      </w:r>
      <w:r>
        <w:br/>
      </w:r>
      <w:r>
        <w:rPr>
          <w:rStyle w:val="VerbatimChar"/>
        </w:rPr>
        <w:t xml:space="preserve">## redcap_event_name.L:sex2  0.367929 0.6399642   0.57492  0.5656</w:t>
      </w:r>
      <w:r>
        <w:br/>
      </w:r>
      <w:r>
        <w:rPr>
          <w:rStyle w:val="VerbatimChar"/>
        </w:rPr>
        <w:t xml:space="preserve">## redcap_event_name.Q:sex2 -0.116165 0.5438106  -0.21361  0.8309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(Intr) rd__.L rd__.Q sex2   r__.L:</w:t>
      </w:r>
      <w:r>
        <w:br/>
      </w:r>
      <w:r>
        <w:rPr>
          <w:rStyle w:val="VerbatimChar"/>
        </w:rPr>
        <w:t xml:space="preserve">## redcap_event_name.L       0.550                            </w:t>
      </w:r>
      <w:r>
        <w:br/>
      </w:r>
      <w:r>
        <w:rPr>
          <w:rStyle w:val="VerbatimChar"/>
        </w:rPr>
        <w:t xml:space="preserve">## redcap_event_name.Q      -0.270 -0.300                     </w:t>
      </w:r>
      <w:r>
        <w:br/>
      </w:r>
      <w:r>
        <w:rPr>
          <w:rStyle w:val="VerbatimChar"/>
        </w:rPr>
        <w:t xml:space="preserve">## sex2                     -0.491 -0.270  0.133              </w:t>
      </w:r>
      <w:r>
        <w:br/>
      </w:r>
      <w:r>
        <w:rPr>
          <w:rStyle w:val="VerbatimChar"/>
        </w:rPr>
        <w:t xml:space="preserve">## redcap_event_name.L:sex2 -0.268 -0.488  0.146  0.544       </w:t>
      </w:r>
      <w:r>
        <w:br/>
      </w:r>
      <w:r>
        <w:rPr>
          <w:rStyle w:val="VerbatimChar"/>
        </w:rPr>
        <w:t xml:space="preserve">## redcap_event_name.Q:sex2  0.133  0.148 -0.492 -0.250 -0.272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-2.69103507 -0.74924473 -0.03174829  0.75130421  2.69961967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4.067002 </w:t>
      </w:r>
      <w:r>
        <w:br/>
      </w:r>
      <w:r>
        <w:rPr>
          <w:rStyle w:val="VerbatimChar"/>
        </w:rPr>
        <w:t xml:space="preserve">## Degrees of freedom: 617 total; 611 residual</w:t>
      </w:r>
    </w:p>
    <w:bookmarkEnd w:id="29"/>
    <w:bookmarkStart w:id="30" w:name="Xc13578f8743c968e9ddcb8ff7050193511e8b60"/>
    <w:p>
      <w:pPr>
        <w:pStyle w:val="Heading3"/>
      </w:pPr>
      <w:r>
        <w:t xml:space="preserve">d. Write a few sentences reporting the results and their interpretation.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Marwin Carmo</dc:creator>
  <cp:keywords/>
  <dcterms:created xsi:type="dcterms:W3CDTF">2025-04-29T03:39:49Z</dcterms:created>
  <dcterms:modified xsi:type="dcterms:W3CDTF">2025-04-29T03:39:49Z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