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Style w:val="724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PSC 103B</w:t>
      </w:r>
      <w:r>
        <w:rPr>
          <w:rFonts w:cstheme="minorHAnsi"/>
          <w:sz w:val="24"/>
        </w:rPr>
      </w:r>
    </w:p>
    <w:p>
      <w:pPr>
        <w:pStyle w:val="724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Lab</w:t>
      </w:r>
      <w:r>
        <w:rPr>
          <w:rFonts w:cstheme="minorHAnsi"/>
          <w:sz w:val="24"/>
        </w:rPr>
        <w:t xml:space="preserve"> 1</w:t>
      </w:r>
      <w:r>
        <w:rPr>
          <w:rFonts w:cstheme="minorHAnsi"/>
          <w:sz w:val="24"/>
        </w:rPr>
        <w:t xml:space="preserve"> Assignment</w:t>
      </w:r>
      <w:r>
        <w:rPr>
          <w:rFonts w:cstheme="minorHAnsi"/>
          <w:sz w:val="24"/>
        </w:rPr>
      </w:r>
    </w:p>
    <w:p>
      <w:pPr>
        <w:pStyle w:val="724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  <w:t xml:space="preserve">Winter 202</w:t>
      </w:r>
      <w:r>
        <w:rPr>
          <w:rFonts w:cstheme="minorHAnsi"/>
          <w:sz w:val="24"/>
        </w:rPr>
        <w:t xml:space="preserve">5</w:t>
      </w:r>
      <w:r>
        <w:rPr>
          <w:rFonts w:cstheme="minorHAnsi"/>
          <w:sz w:val="24"/>
        </w:rPr>
      </w:r>
    </w:p>
    <w:p>
      <w:pPr>
        <w:pStyle w:val="724"/>
        <w:pBdr/>
        <w:spacing w:line="276" w:lineRule="auto"/>
        <w:ind/>
        <w:rPr>
          <w:rFonts w:cstheme="minorHAnsi"/>
          <w:i/>
          <w:sz w:val="24"/>
        </w:rPr>
      </w:pPr>
      <w:r>
        <w:rPr>
          <w:rFonts w:cstheme="minorHAnsi"/>
          <w:i/>
          <w:sz w:val="24"/>
        </w:rPr>
      </w:r>
      <w:r>
        <w:rPr>
          <w:rFonts w:cstheme="minorHAnsi"/>
          <w:i/>
          <w:sz w:val="24"/>
        </w:rPr>
      </w:r>
    </w:p>
    <w:p>
      <w:pPr>
        <w:pStyle w:val="724"/>
        <w:pBdr/>
        <w:spacing w:line="276" w:lineRule="auto"/>
        <w:ind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Instructions</w:t>
      </w:r>
      <w:r>
        <w:rPr>
          <w:rFonts w:cstheme="minorHAnsi"/>
          <w:b/>
          <w:sz w:val="32"/>
        </w:rPr>
      </w:r>
    </w:p>
    <w:p>
      <w:pPr>
        <w:pStyle w:val="724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724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</w:rPr>
        <w:t xml:space="preserve">Please use R/RStudio to complete the following questions.</w:t>
      </w:r>
      <w:r>
        <w:rPr>
          <w:rFonts w:cstheme="minorHAnsi"/>
          <w:sz w:val="24"/>
          <w:szCs w:val="24"/>
        </w:rPr>
        <w:t xml:space="preserve"> You will submit your filled-out version of this document </w:t>
      </w:r>
      <w:r>
        <w:rPr>
          <w:rFonts w:cstheme="minorHAnsi"/>
          <w:b/>
          <w:sz w:val="24"/>
          <w:szCs w:val="24"/>
        </w:rPr>
        <w:t xml:space="preserve">as a PDF</w:t>
      </w:r>
      <w:r>
        <w:rPr>
          <w:rFonts w:cstheme="minorHAnsi"/>
          <w:sz w:val="24"/>
          <w:szCs w:val="24"/>
        </w:rPr>
        <w:t xml:space="preserve"> on Canvas. Make sure your PDF looks as expected before submitting. Please </w:t>
      </w:r>
      <w:r>
        <w:rPr>
          <w:rFonts w:cstheme="minorHAnsi"/>
          <w:b/>
          <w:sz w:val="24"/>
          <w:szCs w:val="24"/>
        </w:rPr>
        <w:t xml:space="preserve">include the code you used to generate your answer for each question (when relevant) as well as the final answer and/or relevant output. </w:t>
      </w:r>
      <w:r>
        <w:rPr>
          <w:rFonts w:cstheme="minorHAnsi"/>
          <w:sz w:val="24"/>
          <w:szCs w:val="24"/>
        </w:rPr>
        <w:t xml:space="preserve">It’s a good idea to organize your R code in the R script and save it, so if you need to modify or recalcula</w:t>
      </w:r>
      <w:r>
        <w:rPr>
          <w:rFonts w:cstheme="minorHAnsi"/>
          <w:sz w:val="24"/>
          <w:szCs w:val="24"/>
        </w:rPr>
        <w:t xml:space="preserve">te one of the questions, that’s easy to do (see the R script provided for tips on how to organize your code). If you copy and paste code or output into this document (screenshots are also acceptable), please format the code using a fixed-width font (e.g., </w:t>
      </w:r>
      <w:r>
        <w:rPr>
          <w:rFonts w:ascii="Courier" w:hAnsi="Courier" w:cstheme="minorHAnsi"/>
          <w:sz w:val="24"/>
          <w:szCs w:val="24"/>
        </w:rPr>
        <w:t xml:space="preserve">Courier</w:t>
      </w:r>
      <w:r>
        <w:rPr>
          <w:rFonts w:cstheme="minorHAnsi"/>
          <w:sz w:val="24"/>
          <w:szCs w:val="24"/>
        </w:rPr>
        <w:t xml:space="preserve">) so it’s easier to read.</w:t>
      </w:r>
      <w:r>
        <w:rPr>
          <w:rFonts w:cstheme="minorHAnsi"/>
          <w:sz w:val="24"/>
          <w:szCs w:val="24"/>
        </w:rPr>
      </w:r>
    </w:p>
    <w:p>
      <w:pPr>
        <w:pStyle w:val="724"/>
        <w:pBdr/>
        <w:spacing w:line="276" w:lineRule="auto"/>
        <w:ind/>
        <w:rPr>
          <w:rFonts w:cstheme="minorHAnsi"/>
          <w:sz w:val="24"/>
        </w:rPr>
      </w:pPr>
      <w:r>
        <w:rPr>
          <w:rFonts w:cstheme="minorHAnsi"/>
          <w:sz w:val="24"/>
        </w:rPr>
      </w:r>
      <w:r>
        <w:rPr>
          <w:rFonts w:cstheme="minorHAnsi"/>
          <w:sz w:val="24"/>
        </w:rPr>
      </w:r>
    </w:p>
    <w:p>
      <w:pPr>
        <w:pStyle w:val="724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may consult with your classmates while working on the assignment, but </w:t>
      </w:r>
      <w:r>
        <w:rPr>
          <w:rFonts w:cstheme="minorHAnsi"/>
          <w:b/>
          <w:sz w:val="24"/>
          <w:szCs w:val="24"/>
        </w:rPr>
        <w:t xml:space="preserve">you must do all the work yourself – everything you turn in must be your own code and words</w:t>
      </w:r>
      <w:r>
        <w:rPr>
          <w:rFonts w:cstheme="minorHAnsi"/>
          <w:sz w:val="24"/>
          <w:szCs w:val="24"/>
        </w:rPr>
        <w:t xml:space="preserve">. Academic dishonesty will not be tolerated. </w:t>
      </w:r>
      <w:r>
        <w:rPr>
          <w:rFonts w:cstheme="minorHAnsi"/>
          <w:sz w:val="24"/>
          <w:szCs w:val="24"/>
        </w:rPr>
      </w:r>
    </w:p>
    <w:p>
      <w:pPr>
        <w:pStyle w:val="724"/>
        <w:pBdr/>
        <w:spacing w:line="276" w:lineRule="auto"/>
        <w:ind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Bdr/>
        <w:spacing/>
        <w:ind/>
        <w:rPr/>
      </w:pPr>
      <w:r>
        <w:rPr>
          <w:rFonts w:cstheme="minorHAnsi"/>
        </w:rPr>
        <w:t xml:space="preserve">Please submit </w:t>
      </w:r>
      <w:r>
        <w:rPr>
          <w:rFonts w:cstheme="minorHAnsi"/>
          <w:b/>
        </w:rPr>
        <w:t xml:space="preserve">a pdf version of this document</w:t>
      </w:r>
      <w:r>
        <w:rPr>
          <w:rFonts w:cstheme="minorHAnsi"/>
        </w:rPr>
        <w:t xml:space="preserve"> with your answers on Canvas by </w:t>
      </w:r>
      <w:r>
        <w:rPr>
          <w:rFonts w:cstheme="minorHAnsi"/>
          <w:b/>
        </w:rPr>
        <w:t xml:space="preserve">2:00</w:t>
      </w:r>
      <w:r>
        <w:rPr>
          <w:rFonts w:cstheme="minorHAnsi"/>
          <w:b/>
        </w:rPr>
        <w:t xml:space="preserve">pm on </w:t>
      </w:r>
      <w:r>
        <w:rPr>
          <w:rFonts w:cstheme="minorHAnsi"/>
          <w:b/>
        </w:rPr>
        <w:t xml:space="preserve">Thursday</w:t>
      </w:r>
      <w:r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January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16</w:t>
      </w:r>
      <w:r>
        <w:rPr>
          <w:rFonts w:cstheme="minorHAnsi"/>
          <w:b/>
          <w:vertAlign w:val="superscript"/>
        </w:rPr>
        <w:t xml:space="preserve">th</w:t>
      </w:r>
      <w:r>
        <w:rPr>
          <w:rFonts w:cstheme="minorHAnsi"/>
          <w:b/>
        </w:rPr>
        <w:t xml:space="preserve"> (before lab)</w:t>
      </w:r>
      <w:r>
        <w:rPr>
          <w:rFonts w:cstheme="minorHAnsi"/>
          <w:b/>
        </w:rPr>
        <w:t xml:space="preserve">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Name:</w:t>
      </w:r>
      <w:r>
        <w:rPr>
          <w:rFonts w:asciiTheme="minorHAnsi" w:hAnsiTheme="minorHAnsi" w:cstheme="minorHAnsi"/>
          <w:b/>
          <w:bCs/>
        </w:rPr>
      </w:r>
    </w:p>
    <w:p>
      <w:pPr>
        <w:pBdr/>
        <w:spacing/>
        <w:ind/>
        <w:rPr/>
      </w:pPr>
      <w:r/>
      <w:r/>
    </w:p>
    <w:p>
      <w:pPr>
        <w:pStyle w:val="718"/>
        <w:pBdr/>
        <w:spacing w:line="276" w:lineRule="auto"/>
        <w:ind/>
        <w:rPr/>
      </w:pPr>
      <w:r>
        <w:t xml:space="preserve">Question 1</w:t>
      </w:r>
      <w:r/>
    </w:p>
    <w:p>
      <w:pPr>
        <w:pBdr/>
        <w:spacing/>
        <w:ind/>
        <w:rPr/>
      </w:pPr>
      <w:r/>
      <w:r/>
    </w:p>
    <w:tbl>
      <w:tblPr>
        <w:tblStyle w:val="72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>
        <w:trPr/>
        <w:tc>
          <w:tcPr>
            <w:tcBorders>
              <w:bottom w:val="single" w:color="auto" w:sz="4" w:space="0"/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Video Games (Hours)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Aggression Score</w:t>
            </w:r>
            <w:r/>
          </w:p>
        </w:tc>
        <w:tc>
          <w:tcPr>
            <w:tcBorders>
              <w:left w:val="single" w:color="auto" w:sz="4" w:space="0"/>
              <w:bottom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Visuospatial Cognition</w:t>
            </w:r>
            <w:r/>
          </w:p>
        </w:tc>
      </w:tr>
      <w:tr>
        <w:trPr/>
        <w:tc>
          <w:tcPr>
            <w:tcBorders>
              <w:top w:val="single" w:color="auto" w:sz="4" w:space="0"/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4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58</w:t>
            </w:r>
            <w:r/>
          </w:p>
        </w:tc>
        <w:tc>
          <w:tcPr>
            <w:tcBorders>
              <w:top w:val="single" w:color="auto" w:sz="4" w:space="0"/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79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52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20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63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82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54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81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3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59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79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55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79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61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81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7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58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83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60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80</w:t>
            </w:r>
            <w:r/>
          </w:p>
        </w:tc>
      </w:tr>
      <w:tr>
        <w:trPr/>
        <w:tc>
          <w:tcPr>
            <w:tcBorders>
              <w:right w:val="single" w:color="auto" w:sz="4" w:space="0"/>
            </w:tcBorders>
            <w:tcW w:w="31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5</w:t>
            </w:r>
            <w:r/>
          </w:p>
        </w:tc>
        <w:tc>
          <w:tcPr>
            <w:tcBorders>
              <w:left w:val="single" w:color="auto" w:sz="4" w:space="0"/>
              <w:righ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67</w:t>
            </w:r>
            <w:r/>
          </w:p>
        </w:tc>
        <w:tc>
          <w:tcPr>
            <w:tcBorders>
              <w:left w:val="single" w:color="auto" w:sz="4" w:space="0"/>
            </w:tcBorders>
            <w:tcW w:w="31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t xml:space="preserve">83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cs="Calibri"/>
        </w:rPr>
        <w:t xml:space="preserve">Enter the dataset into R, so that you have a dataframe </w:t>
      </w:r>
      <w:r>
        <w:rPr>
          <w:rFonts w:ascii="Calibri" w:hAnsi="Calibri" w:cs="Calibri"/>
        </w:rPr>
        <w:t xml:space="preserve">object </w:t>
      </w:r>
      <w:r>
        <w:rPr>
          <w:rFonts w:ascii="Calibri" w:hAnsi="Calibri" w:cs="Calibri"/>
        </w:rPr>
        <w:t xml:space="preserve">with the variables</w:t>
      </w:r>
      <w:r>
        <w:rPr>
          <w:rFonts w:ascii="Calibri" w:hAnsi="Calibri" w:cs="Calibri"/>
        </w:rPr>
        <w:t xml:space="preserve"> “</w:t>
      </w:r>
      <w:r>
        <w:rPr>
          <w:rFonts w:ascii="Calibri" w:hAnsi="Calibri" w:cs="Calibri"/>
        </w:rPr>
        <w:t xml:space="preserve">VideoGames</w:t>
      </w:r>
      <w:r>
        <w:rPr>
          <w:rFonts w:ascii="Calibri" w:hAnsi="Calibri" w:cs="Calibri"/>
        </w:rPr>
        <w:t xml:space="preserve">”, “Aggression”, and “Cognition”</w:t>
      </w:r>
      <w:r>
        <w:rPr>
          <w:rFonts w:ascii="Calibri" w:hAnsi="Calibri" w:cs="Calibri"/>
        </w:rPr>
        <w:t xml:space="preserve">.</w:t>
      </w:r>
      <w:r>
        <w:rPr>
          <w:rFonts w:ascii="Calibri" w:hAnsi="Calibri" w:cs="Calibri"/>
        </w:rPr>
        <w:t xml:space="preserve"> Show your code.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(1 pt)</w:t>
      </w:r>
      <w:r>
        <w:rPr>
          <w:rFonts w:ascii="Calibri" w:hAnsi="Calibri" w:cs="Calibri"/>
        </w:rPr>
      </w:r>
    </w:p>
    <w:p>
      <w:pPr>
        <w:pStyle w:val="718"/>
        <w:pBdr/>
        <w:spacing w:line="276" w:lineRule="auto"/>
        <w:ind/>
        <w:rPr/>
      </w:pPr>
      <w:r>
        <w:t xml:space="preserve">Question 2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Find the mean and standard deviation of each variable. </w:t>
      </w:r>
      <w:r>
        <w:rPr>
          <w:rFonts w:ascii="Calibri" w:hAnsi="Calibri" w:cs="Calibri"/>
        </w:rPr>
        <w:t xml:space="preserve">Show your code.</w:t>
      </w:r>
      <w:r>
        <w:rPr>
          <w:rFonts w:ascii="Calibri" w:hAnsi="Calibri" w:cs="Calibri"/>
        </w:rPr>
        <w:t xml:space="preserve"> (2 pts)</w:t>
      </w:r>
      <w:r>
        <w:rPr>
          <w:rFonts w:asciiTheme="minorHAnsi" w:hAnsiTheme="minorHAnsi" w:cstheme="minorHAnsi"/>
        </w:rPr>
      </w:r>
    </w:p>
    <w:p>
      <w:pPr>
        <w:pStyle w:val="718"/>
        <w:pBdr/>
        <w:spacing w:line="276" w:lineRule="auto"/>
        <w:ind/>
        <w:rPr/>
      </w:pPr>
      <w:r>
        <w:t xml:space="preserve">Question </w:t>
      </w:r>
      <w:r>
        <w:t xml:space="preserve">3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do you think is the most appropriate measure of central tendency for the variable “Cognition”? Why?</w:t>
      </w:r>
      <w:r>
        <w:rPr>
          <w:rFonts w:ascii="Calibri" w:hAnsi="Calibri" w:cs="Calibri"/>
        </w:rPr>
        <w:t xml:space="preserve"> (1 pt)</w:t>
      </w:r>
      <w:r>
        <w:rPr>
          <w:rFonts w:ascii="Calibri" w:hAnsi="Calibri" w:cs="Calibri"/>
        </w:rPr>
      </w:r>
    </w:p>
    <w:p>
      <w:pPr>
        <w:pStyle w:val="718"/>
        <w:pBdr/>
        <w:spacing w:line="276" w:lineRule="auto"/>
        <w:ind/>
        <w:rPr/>
      </w:pPr>
      <w:r>
        <w:t xml:space="preserve">Question 4</w:t>
      </w:r>
      <w:r/>
    </w:p>
    <w:p>
      <w:pPr>
        <w:pBdr/>
        <w:spacing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Bdr/>
        <w:spacing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How are variance and standard deviation related? Why might we prefer to use the standard deviation?</w:t>
      </w:r>
      <w:r>
        <w:rPr>
          <w:rFonts w:asciiTheme="minorHAnsi" w:hAnsiTheme="minorHAnsi" w:cstheme="minorHAnsi"/>
        </w:rPr>
        <w:t xml:space="preserve"> (1 pt)</w:t>
      </w:r>
      <w:r>
        <w:rPr>
          <w:rFonts w:asciiTheme="minorHAnsi" w:hAnsiTheme="minorHAnsi" w:cstheme="minorHAnsi"/>
        </w:rPr>
      </w:r>
    </w:p>
    <w:p>
      <w:pPr>
        <w:pStyle w:val="718"/>
        <w:pBdr/>
        <w:spacing w:line="276" w:lineRule="auto"/>
        <w:ind/>
        <w:rPr/>
      </w:pPr>
      <w:r>
        <w:t xml:space="preserve">Question 5</w:t>
      </w:r>
      <w:r/>
    </w:p>
    <w:p>
      <w:pPr>
        <w:pBdr/>
        <w:spacing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Bdr/>
        <w:spacing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Plot </w:t>
      </w:r>
      <w:r>
        <w:rPr>
          <w:rFonts w:asciiTheme="minorHAnsi" w:hAnsiTheme="minorHAnsi" w:cstheme="minorHAnsi"/>
        </w:rPr>
        <w:t xml:space="preserve">VideoGames</w:t>
      </w:r>
      <w:r>
        <w:rPr>
          <w:rFonts w:asciiTheme="minorHAnsi" w:hAnsiTheme="minorHAnsi" w:cstheme="minorHAnsi"/>
        </w:rPr>
        <w:t xml:space="preserve"> and Aggression as a scatterplot where the hours of each participant spending on </w:t>
      </w:r>
      <w:r>
        <w:rPr>
          <w:rFonts w:asciiTheme="minorHAnsi" w:hAnsiTheme="minorHAnsi" w:cstheme="minorHAnsi"/>
        </w:rPr>
        <w:t xml:space="preserve">VideoGames</w:t>
      </w:r>
      <w:r>
        <w:rPr>
          <w:rFonts w:asciiTheme="minorHAnsi" w:hAnsiTheme="minorHAnsi" w:cstheme="minorHAnsi"/>
        </w:rPr>
        <w:t xml:space="preserve"> display on x-axis and their Aggression scores displays on y-axis. Make sure your axes are appropriately labeled and include a title</w:t>
      </w:r>
      <w:r>
        <w:rPr>
          <w:rFonts w:asciiTheme="minorHAnsi" w:hAnsiTheme="minorHAnsi" w:cstheme="minorHAnsi"/>
        </w:rPr>
        <w:t xml:space="preserve"> (put whatever you think make sense)</w:t>
      </w:r>
      <w:r>
        <w:rPr>
          <w:rFonts w:asciiTheme="minorHAnsi" w:hAnsiTheme="minorHAnsi" w:cstheme="minorHAnsi"/>
        </w:rPr>
        <w:t xml:space="preserve">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r>
        <w:rPr>
          <w:rFonts w:ascii="Calibri" w:hAnsi="Calibri" w:cs="Calibri"/>
        </w:rPr>
        <w:t xml:space="preserve">Show your code.</w:t>
      </w:r>
      <w:r>
        <w:rPr>
          <w:rFonts w:ascii="Calibri" w:hAnsi="Calibri" w:cs="Calibri"/>
        </w:rPr>
        <w:t xml:space="preserve"> (1 pt)</w:t>
      </w:r>
      <w:r>
        <w:rPr>
          <w:rFonts w:asciiTheme="minorHAnsi" w:hAnsiTheme="minorHAnsi" w:cstheme="minorHAnsi"/>
        </w:rPr>
      </w:r>
    </w:p>
    <w:p>
      <w:pPr>
        <w:pStyle w:val="718"/>
        <w:pBdr/>
        <w:spacing w:line="276" w:lineRule="auto"/>
        <w:ind/>
        <w:rPr/>
      </w:pPr>
      <w:r>
        <w:t xml:space="preserve">Question </w:t>
      </w:r>
      <w:r>
        <w:t xml:space="preserve">6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alibri" w:hAnsi="Calibri" w:cs="Calibri"/>
        </w:rPr>
      </w:pPr>
      <w:r>
        <w:rPr>
          <w:rFonts w:asciiTheme="minorHAnsi" w:hAnsiTheme="minorHAnsi" w:cstheme="minorHAnsi"/>
        </w:rPr>
        <w:t xml:space="preserve">Calculate the covariance between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VideoGames</w:t>
      </w:r>
      <w:r>
        <w:rPr>
          <w:rFonts w:asciiTheme="minorHAnsi" w:hAnsiTheme="minorHAnsi" w:cstheme="minorHAnsi"/>
        </w:rPr>
        <w:t xml:space="preserve"> and </w:t>
      </w:r>
      <w:r>
        <w:rPr>
          <w:rFonts w:asciiTheme="minorHAnsi" w:hAnsiTheme="minorHAnsi" w:cstheme="minorHAnsi"/>
        </w:rPr>
        <w:t xml:space="preserve">Aggression</w:t>
      </w:r>
      <w:r>
        <w:rPr>
          <w:rFonts w:asciiTheme="minorHAnsi" w:hAnsiTheme="minorHAnsi" w:cstheme="minorHAnsi"/>
        </w:rPr>
        <w:t xml:space="preserve">. What does this tell you about the direction of the relation? Can this tell you anything about the strength of the relation?</w:t>
      </w:r>
      <w:r>
        <w:rPr>
          <w:rFonts w:asciiTheme="minorHAnsi" w:hAnsiTheme="minorHAnsi" w:cstheme="minorHAnsi"/>
        </w:rPr>
        <w:t xml:space="preserve"> </w:t>
      </w:r>
      <w:r>
        <w:rPr>
          <w:rFonts w:ascii="Calibri" w:hAnsi="Calibri" w:cs="Calibri"/>
        </w:rPr>
        <w:t xml:space="preserve">Show your code. </w:t>
      </w:r>
      <w:r>
        <w:rPr>
          <w:rFonts w:asciiTheme="minorHAnsi" w:hAnsiTheme="minorHAnsi" w:cstheme="minorHAnsi"/>
        </w:rPr>
        <w:t xml:space="preserve"> </w:t>
      </w:r>
      <w:r>
        <w:rPr>
          <w:rFonts w:ascii="Calibri" w:hAnsi="Calibri" w:cs="Calibri"/>
        </w:rPr>
        <w:t xml:space="preserve">(</w:t>
      </w:r>
      <w:r>
        <w:rPr>
          <w:rFonts w:ascii="Calibri" w:hAnsi="Calibri" w:cs="Calibri"/>
        </w:rPr>
        <w:t xml:space="preserve">2</w:t>
      </w:r>
      <w:r>
        <w:rPr>
          <w:rFonts w:ascii="Calibri" w:hAnsi="Calibri" w:cs="Calibri"/>
        </w:rPr>
        <w:t xml:space="preserve"> pt)</w:t>
      </w:r>
      <w:r>
        <w:rPr>
          <w:rFonts w:ascii="Calibri" w:hAnsi="Calibri" w:cs="Calibri"/>
        </w:rPr>
      </w:r>
    </w:p>
    <w:p>
      <w:pPr>
        <w:pStyle w:val="718"/>
        <w:pBdr/>
        <w:spacing w:line="276" w:lineRule="auto"/>
        <w:ind/>
        <w:rPr/>
      </w:pPr>
      <w:r>
        <w:t xml:space="preserve">Question </w:t>
      </w:r>
      <w:r>
        <w:t xml:space="preserve">7</w:t>
      </w:r>
      <w:r/>
    </w:p>
    <w:p>
      <w:pPr>
        <w:pBdr/>
        <w:spacing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</w:r>
      <w:r>
        <w:rPr>
          <w:rFonts w:asciiTheme="minorHAnsi" w:hAnsiTheme="minorHAnsi" w:cstheme="minorHAnsi"/>
        </w:rPr>
      </w:r>
    </w:p>
    <w:p>
      <w:pPr>
        <w:pBdr/>
        <w:spacing/>
        <w:ind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Calculate the correlation between </w:t>
      </w:r>
      <w:r>
        <w:rPr>
          <w:rFonts w:asciiTheme="minorHAnsi" w:hAnsiTheme="minorHAnsi" w:cstheme="minorHAnsi"/>
        </w:rPr>
        <w:t xml:space="preserve">VideoGames</w:t>
      </w:r>
      <w:r>
        <w:rPr>
          <w:rFonts w:asciiTheme="minorHAnsi" w:hAnsiTheme="minorHAnsi" w:cstheme="minorHAnsi"/>
        </w:rPr>
        <w:t xml:space="preserve"> and</w:t>
      </w:r>
      <w:r>
        <w:rPr>
          <w:rFonts w:asciiTheme="minorHAnsi" w:hAnsiTheme="minorHAnsi" w:cstheme="minorHAnsi"/>
        </w:rPr>
        <w:t xml:space="preserve"> Aggression</w:t>
      </w:r>
      <w:r>
        <w:rPr>
          <w:rFonts w:asciiTheme="minorHAnsi" w:hAnsiTheme="minorHAnsi" w:cstheme="minorHAnsi"/>
        </w:rPr>
        <w:t xml:space="preserve">. What does this correlation tell you about their relation (i.e., direction and strength)</w:t>
      </w:r>
      <w:r>
        <w:rPr>
          <w:rFonts w:asciiTheme="minorHAnsi" w:hAnsiTheme="minorHAnsi" w:cstheme="minorHAnsi"/>
        </w:rPr>
        <w:t xml:space="preserve">?</w:t>
      </w:r>
      <w:r>
        <w:rPr>
          <w:rFonts w:asciiTheme="minorHAnsi" w:hAnsiTheme="minorHAnsi" w:cstheme="minorHAnsi"/>
        </w:rPr>
        <w:t xml:space="preserve"> </w:t>
      </w:r>
      <w:r>
        <w:rPr>
          <w:rFonts w:ascii="Calibri" w:hAnsi="Calibri" w:cs="Calibri"/>
        </w:rPr>
        <w:t xml:space="preserve">Show your code.</w:t>
      </w:r>
      <w:r>
        <w:rPr>
          <w:rFonts w:ascii="Calibri" w:hAnsi="Calibri" w:cs="Calibri"/>
        </w:rPr>
        <w:t xml:space="preserve"> (2 pt)</w:t>
      </w:r>
      <w:r>
        <w:rPr>
          <w:rFonts w:asciiTheme="minorHAnsi" w:hAnsiTheme="minorHAnsi" w:cstheme="minorHAnsi"/>
        </w:rPr>
      </w:r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">
    <w:panose1 w:val="05040102010807070707"/>
  </w:font>
  <w:font w:name="Arial">
    <w:panose1 w:val="020B0604020202020204"/>
  </w:font>
  <w:font w:name="Times New Roman (Body CS)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26"/>
      <w:pBdr/>
      <w:spacing/>
      <w:ind/>
      <w:rPr/>
    </w:pPr>
    <w:r>
      <w:t xml:space="preserve">PSC 103B</w:t>
    </w:r>
    <w:r>
      <w:t xml:space="preserve"> - WQ2025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tabs>
          <w:tab w:val="num" w:leader="none" w:pos="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tabs>
          <w:tab w:val="num" w:leader="none" w:pos="0"/>
        </w:tabs>
        <w:spacing/>
        <w:ind w:hanging="360" w:left="360"/>
      </w:pPr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cs="Times New Roman (Body CS)" w:eastAsiaTheme="minorHAnsi"/>
        <w:sz w:val="24"/>
        <w:szCs w:val="24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717"/>
    <w:next w:val="717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17"/>
    <w:next w:val="717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17"/>
    <w:next w:val="717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17"/>
    <w:next w:val="717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17"/>
    <w:next w:val="717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17"/>
    <w:next w:val="717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17"/>
    <w:next w:val="717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17"/>
    <w:next w:val="717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2 Char"/>
    <w:basedOn w:val="71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1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1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1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1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1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1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1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17"/>
    <w:next w:val="717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1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17"/>
    <w:next w:val="717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1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17"/>
    <w:next w:val="717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1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17"/>
    <w:next w:val="717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1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1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1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1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17"/>
    <w:next w:val="7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17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1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1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17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1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19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1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17"/>
    <w:next w:val="717"/>
    <w:uiPriority w:val="39"/>
    <w:unhideWhenUsed/>
    <w:pPr>
      <w:pBdr/>
      <w:spacing w:after="100"/>
      <w:ind/>
    </w:pPr>
  </w:style>
  <w:style w:type="paragraph" w:styleId="189">
    <w:name w:val="toc 2"/>
    <w:basedOn w:val="717"/>
    <w:next w:val="717"/>
    <w:uiPriority w:val="39"/>
    <w:unhideWhenUsed/>
    <w:pPr>
      <w:pBdr/>
      <w:spacing w:after="100"/>
      <w:ind w:left="220"/>
    </w:pPr>
  </w:style>
  <w:style w:type="paragraph" w:styleId="190">
    <w:name w:val="toc 3"/>
    <w:basedOn w:val="717"/>
    <w:next w:val="717"/>
    <w:uiPriority w:val="39"/>
    <w:unhideWhenUsed/>
    <w:pPr>
      <w:pBdr/>
      <w:spacing w:after="100"/>
      <w:ind w:left="440"/>
    </w:pPr>
  </w:style>
  <w:style w:type="paragraph" w:styleId="191">
    <w:name w:val="toc 4"/>
    <w:basedOn w:val="717"/>
    <w:next w:val="717"/>
    <w:uiPriority w:val="39"/>
    <w:unhideWhenUsed/>
    <w:pPr>
      <w:pBdr/>
      <w:spacing w:after="100"/>
      <w:ind w:left="660"/>
    </w:pPr>
  </w:style>
  <w:style w:type="paragraph" w:styleId="192">
    <w:name w:val="toc 5"/>
    <w:basedOn w:val="717"/>
    <w:next w:val="717"/>
    <w:uiPriority w:val="39"/>
    <w:unhideWhenUsed/>
    <w:pPr>
      <w:pBdr/>
      <w:spacing w:after="100"/>
      <w:ind w:left="880"/>
    </w:pPr>
  </w:style>
  <w:style w:type="paragraph" w:styleId="193">
    <w:name w:val="toc 6"/>
    <w:basedOn w:val="717"/>
    <w:next w:val="717"/>
    <w:uiPriority w:val="39"/>
    <w:unhideWhenUsed/>
    <w:pPr>
      <w:pBdr/>
      <w:spacing w:after="100"/>
      <w:ind w:left="1100"/>
    </w:pPr>
  </w:style>
  <w:style w:type="paragraph" w:styleId="194">
    <w:name w:val="toc 7"/>
    <w:basedOn w:val="717"/>
    <w:next w:val="717"/>
    <w:uiPriority w:val="39"/>
    <w:unhideWhenUsed/>
    <w:pPr>
      <w:pBdr/>
      <w:spacing w:after="100"/>
      <w:ind w:left="1320"/>
    </w:pPr>
  </w:style>
  <w:style w:type="paragraph" w:styleId="195">
    <w:name w:val="toc 8"/>
    <w:basedOn w:val="717"/>
    <w:next w:val="717"/>
    <w:uiPriority w:val="39"/>
    <w:unhideWhenUsed/>
    <w:pPr>
      <w:pBdr/>
      <w:spacing w:after="100"/>
      <w:ind w:left="1540"/>
    </w:pPr>
  </w:style>
  <w:style w:type="paragraph" w:styleId="196">
    <w:name w:val="toc 9"/>
    <w:basedOn w:val="717"/>
    <w:next w:val="717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17"/>
    <w:next w:val="717"/>
    <w:uiPriority w:val="99"/>
    <w:unhideWhenUsed/>
    <w:pPr>
      <w:pBdr/>
      <w:spacing w:after="0" w:afterAutospacing="0"/>
      <w:ind/>
    </w:pPr>
  </w:style>
  <w:style w:type="paragraph" w:styleId="717" w:default="1">
    <w:name w:val="Normal"/>
    <w:qFormat/>
    <w:pPr>
      <w:pBdr/>
      <w:spacing/>
      <w:ind/>
    </w:pPr>
  </w:style>
  <w:style w:type="paragraph" w:styleId="718">
    <w:name w:val="Heading 1"/>
    <w:basedOn w:val="717"/>
    <w:next w:val="717"/>
    <w:link w:val="725"/>
    <w:uiPriority w:val="9"/>
    <w:qFormat/>
    <w:pPr>
      <w:keepNext w:val="true"/>
      <w:keepLines w:val="true"/>
      <w:pBdr/>
      <w:spacing w:before="240"/>
      <w:ind/>
      <w:outlineLvl w:val="0"/>
    </w:pPr>
    <w:rPr>
      <w:rFonts w:asciiTheme="minorHAnsi" w:hAnsiTheme="minorHAnsi" w:eastAsiaTheme="majorEastAsia" w:cstheme="majorBidi"/>
      <w:b/>
      <w:color w:val="2f5496" w:themeColor="accent1" w:themeShade="BF"/>
      <w:sz w:val="32"/>
      <w:szCs w:val="32"/>
    </w:rPr>
  </w:style>
  <w:style w:type="character" w:styleId="719" w:default="1">
    <w:name w:val="Default Paragraph Font"/>
    <w:uiPriority w:val="1"/>
    <w:semiHidden/>
    <w:unhideWhenUsed/>
    <w:pPr>
      <w:pBdr/>
      <w:spacing/>
      <w:ind/>
    </w:pPr>
  </w:style>
  <w:style w:type="table" w:styleId="7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21" w:default="1">
    <w:name w:val="No List"/>
    <w:uiPriority w:val="99"/>
    <w:semiHidden/>
    <w:unhideWhenUsed/>
    <w:pPr>
      <w:pBdr/>
      <w:spacing/>
      <w:ind/>
    </w:pPr>
  </w:style>
  <w:style w:type="paragraph" w:styleId="722">
    <w:name w:val="List Paragraph"/>
    <w:basedOn w:val="717"/>
    <w:uiPriority w:val="34"/>
    <w:qFormat/>
    <w:pPr>
      <w:pBdr/>
      <w:spacing/>
      <w:ind w:left="720"/>
      <w:contextualSpacing w:val="true"/>
    </w:pPr>
  </w:style>
  <w:style w:type="table" w:styleId="723">
    <w:name w:val="Table Grid"/>
    <w:basedOn w:val="720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24">
    <w:name w:val="No Spacing"/>
    <w:uiPriority w:val="1"/>
    <w:qFormat/>
    <w:pPr>
      <w:pBdr/>
      <w:spacing/>
      <w:ind/>
    </w:pPr>
    <w:rPr>
      <w:rFonts w:asciiTheme="minorHAnsi" w:hAnsiTheme="minorHAnsi" w:cstheme="minorBidi"/>
      <w:sz w:val="22"/>
      <w:szCs w:val="22"/>
    </w:rPr>
  </w:style>
  <w:style w:type="character" w:styleId="725" w:customStyle="1">
    <w:name w:val="Heading 1 Char"/>
    <w:basedOn w:val="719"/>
    <w:link w:val="718"/>
    <w:uiPriority w:val="9"/>
    <w:qFormat/>
    <w:pPr>
      <w:pBdr/>
      <w:spacing/>
      <w:ind/>
    </w:pPr>
    <w:rPr>
      <w:rFonts w:asciiTheme="minorHAnsi" w:hAnsiTheme="minorHAnsi" w:eastAsiaTheme="majorEastAsia" w:cstheme="majorBidi"/>
      <w:b/>
      <w:color w:val="2f5496" w:themeColor="accent1" w:themeShade="BF"/>
      <w:sz w:val="32"/>
      <w:szCs w:val="32"/>
    </w:rPr>
  </w:style>
  <w:style w:type="paragraph" w:styleId="726">
    <w:name w:val="Header"/>
    <w:basedOn w:val="717"/>
    <w:link w:val="727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27" w:customStyle="1">
    <w:name w:val="Header Char"/>
    <w:basedOn w:val="719"/>
    <w:link w:val="726"/>
    <w:uiPriority w:val="99"/>
    <w:pPr>
      <w:pBdr/>
      <w:spacing/>
      <w:ind/>
    </w:pPr>
  </w:style>
  <w:style w:type="paragraph" w:styleId="728">
    <w:name w:val="Footer"/>
    <w:basedOn w:val="717"/>
    <w:link w:val="729"/>
    <w:uiPriority w:val="99"/>
    <w:unhideWhenUsed/>
    <w:pPr>
      <w:pBdr/>
      <w:tabs>
        <w:tab w:val="center" w:leader="none" w:pos="4513"/>
        <w:tab w:val="right" w:leader="none" w:pos="9026"/>
      </w:tabs>
      <w:spacing/>
      <w:ind/>
    </w:pPr>
  </w:style>
  <w:style w:type="character" w:styleId="729" w:customStyle="1">
    <w:name w:val="Footer Char"/>
    <w:basedOn w:val="719"/>
    <w:link w:val="728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Johal</dc:creator>
  <cp:keywords/>
  <dc:description/>
  <cp:revision>8</cp:revision>
  <dcterms:created xsi:type="dcterms:W3CDTF">2024-01-09T05:59:00Z</dcterms:created>
  <dcterms:modified xsi:type="dcterms:W3CDTF">2025-01-15T00:43:57Z</dcterms:modified>
</cp:coreProperties>
</file>