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D473" w14:textId="77777777" w:rsidR="006B0D31" w:rsidRPr="004A1EDC" w:rsidRDefault="006B0D31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</w:p>
    <w:p w14:paraId="037D3336" w14:textId="5A0E5CBC" w:rsidR="006B0D31" w:rsidRPr="004A1EDC" w:rsidRDefault="00F20EDB" w:rsidP="006B0D31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r w:rsidRPr="004A1EDC">
        <w:rPr>
          <w:b/>
          <w:sz w:val="28"/>
          <w:szCs w:val="28"/>
          <w:u w:val="single"/>
        </w:rPr>
        <w:t xml:space="preserve">ZAPYTANIE OFERTOWE </w:t>
      </w:r>
      <w:r w:rsidR="00F3410A" w:rsidRPr="004A1EDC">
        <w:rPr>
          <w:b/>
          <w:sz w:val="28"/>
          <w:szCs w:val="28"/>
          <w:u w:val="single"/>
        </w:rPr>
        <w:t xml:space="preserve">NR </w:t>
      </w:r>
      <w:r w:rsidR="009C1E3A" w:rsidRPr="004A1EDC">
        <w:rPr>
          <w:b/>
          <w:sz w:val="28"/>
          <w:szCs w:val="28"/>
          <w:u w:val="single"/>
        </w:rPr>
        <w:t>8</w:t>
      </w:r>
      <w:r w:rsidR="00EC3ACD" w:rsidRPr="004A1EDC">
        <w:rPr>
          <w:b/>
          <w:sz w:val="28"/>
          <w:szCs w:val="28"/>
          <w:u w:val="single"/>
        </w:rPr>
        <w:t>/</w:t>
      </w:r>
      <w:r w:rsidR="00C8798C" w:rsidRPr="004A1EDC">
        <w:rPr>
          <w:b/>
          <w:sz w:val="28"/>
          <w:szCs w:val="28"/>
          <w:u w:val="single"/>
        </w:rPr>
        <w:t>RR/</w:t>
      </w:r>
      <w:r w:rsidR="00EC3ACD" w:rsidRPr="004A1EDC">
        <w:rPr>
          <w:b/>
          <w:sz w:val="28"/>
          <w:szCs w:val="28"/>
          <w:u w:val="single"/>
        </w:rPr>
        <w:t>201</w:t>
      </w:r>
      <w:r w:rsidR="009957BF" w:rsidRPr="004A1EDC">
        <w:rPr>
          <w:b/>
          <w:sz w:val="28"/>
          <w:szCs w:val="28"/>
          <w:u w:val="single"/>
        </w:rPr>
        <w:t>8</w:t>
      </w:r>
      <w:r w:rsidR="006B0D31" w:rsidRPr="004A1EDC">
        <w:rPr>
          <w:b/>
          <w:sz w:val="28"/>
          <w:szCs w:val="28"/>
          <w:u w:val="single"/>
        </w:rPr>
        <w:br/>
        <w:t xml:space="preserve">z dnia </w:t>
      </w:r>
      <w:r w:rsidR="00D42607" w:rsidRPr="004A1EDC">
        <w:rPr>
          <w:b/>
          <w:sz w:val="28"/>
          <w:szCs w:val="28"/>
          <w:u w:val="single"/>
        </w:rPr>
        <w:t>12 lutego</w:t>
      </w:r>
      <w:r w:rsidR="006B0D31" w:rsidRPr="004A1EDC">
        <w:rPr>
          <w:b/>
          <w:sz w:val="28"/>
          <w:szCs w:val="28"/>
          <w:u w:val="single"/>
        </w:rPr>
        <w:t xml:space="preserve"> 2018 r.</w:t>
      </w:r>
    </w:p>
    <w:p w14:paraId="64A1EBF6" w14:textId="77777777" w:rsidR="00A311A4" w:rsidRPr="004A1EDC" w:rsidRDefault="00A311A4" w:rsidP="00F20EDB">
      <w:pPr>
        <w:spacing w:line="360" w:lineRule="auto"/>
        <w:jc w:val="center"/>
        <w:outlineLvl w:val="0"/>
        <w:rPr>
          <w:b/>
          <w:sz w:val="28"/>
          <w:szCs w:val="28"/>
          <w:u w:val="single"/>
        </w:rPr>
      </w:pPr>
      <w:bookmarkStart w:id="0" w:name="_Hlk502748874"/>
      <w:r w:rsidRPr="004A1EDC">
        <w:rPr>
          <w:b/>
          <w:sz w:val="28"/>
          <w:szCs w:val="28"/>
          <w:u w:val="single"/>
        </w:rPr>
        <w:t>Przeprowadzone w trybie rozeznania rynku</w:t>
      </w:r>
    </w:p>
    <w:bookmarkEnd w:id="0"/>
    <w:p w14:paraId="32E61C0D" w14:textId="0D913590" w:rsidR="00F20EDB" w:rsidRPr="004A1EDC" w:rsidRDefault="00F3410A" w:rsidP="00E0017E">
      <w:pPr>
        <w:spacing w:line="360" w:lineRule="auto"/>
        <w:ind w:right="346"/>
        <w:jc w:val="center"/>
        <w:rPr>
          <w:rFonts w:eastAsia="Calibri" w:cstheme="minorHAnsi"/>
          <w:b/>
          <w:i/>
        </w:rPr>
      </w:pPr>
      <w:r w:rsidRPr="004A1EDC">
        <w:rPr>
          <w:b/>
          <w:bCs/>
        </w:rPr>
        <w:t>Zakup jest planowany</w:t>
      </w:r>
      <w:r w:rsidR="00F20EDB" w:rsidRPr="004A1EDC">
        <w:rPr>
          <w:b/>
          <w:bCs/>
        </w:rPr>
        <w:t xml:space="preserve"> w ramach Projektu pn</w:t>
      </w:r>
      <w:r w:rsidR="00F20EDB" w:rsidRPr="004A1EDC">
        <w:rPr>
          <w:rFonts w:cstheme="minorHAnsi"/>
          <w:b/>
          <w:bCs/>
          <w:i/>
        </w:rPr>
        <w:t>. „</w:t>
      </w:r>
      <w:r w:rsidRPr="004A1EDC">
        <w:rPr>
          <w:rFonts w:eastAsia="Calibri" w:cstheme="minorHAnsi"/>
          <w:b/>
          <w:i/>
        </w:rPr>
        <w:t>Rozbudowa infrastruktury badawczo – rozwojowej firmy Aumatic Sp. z o. o.</w:t>
      </w:r>
      <w:r w:rsidR="00F20EDB" w:rsidRPr="004A1EDC">
        <w:rPr>
          <w:rFonts w:cstheme="minorHAnsi"/>
          <w:b/>
          <w:bCs/>
          <w:i/>
        </w:rPr>
        <w:t>”</w:t>
      </w:r>
      <w:r w:rsidR="00F20EDB" w:rsidRPr="004A1EDC">
        <w:rPr>
          <w:rFonts w:cstheme="minorHAnsi"/>
          <w:b/>
          <w:bCs/>
        </w:rPr>
        <w:t>,</w:t>
      </w:r>
      <w:r w:rsidR="00F20EDB" w:rsidRPr="004A1EDC">
        <w:rPr>
          <w:b/>
          <w:bCs/>
        </w:rPr>
        <w:t xml:space="preserve"> który finanso</w:t>
      </w:r>
      <w:r w:rsidRPr="004A1EDC">
        <w:rPr>
          <w:b/>
          <w:bCs/>
        </w:rPr>
        <w:t xml:space="preserve">wany jest w ramach </w:t>
      </w:r>
      <w:r w:rsidR="00F20EDB" w:rsidRPr="004A1EDC">
        <w:rPr>
          <w:b/>
          <w:bCs/>
        </w:rPr>
        <w:t>Programu Operac</w:t>
      </w:r>
      <w:r w:rsidRPr="004A1EDC">
        <w:rPr>
          <w:b/>
          <w:bCs/>
        </w:rPr>
        <w:t>yjnego Inteligentny Rozwój 2014-2020, Oś priorytetowa 2</w:t>
      </w:r>
      <w:r w:rsidRPr="004A1EDC">
        <w:rPr>
          <w:rFonts w:ascii="Times New Roman" w:eastAsia="Calibri" w:hAnsi="Times New Roman" w:cs="Times New Roman"/>
          <w:i/>
          <w:sz w:val="30"/>
          <w:szCs w:val="30"/>
        </w:rPr>
        <w:t xml:space="preserve"> </w:t>
      </w:r>
      <w:r w:rsidRPr="004A1EDC">
        <w:rPr>
          <w:rFonts w:eastAsia="Calibri" w:cstheme="minorHAnsi"/>
          <w:b/>
        </w:rPr>
        <w:t>Wsparcie otoczenia i potencjału przedsiębiorstw do prowadzenia działalności B+R+I</w:t>
      </w:r>
      <w:r w:rsidRPr="004A1EDC">
        <w:rPr>
          <w:b/>
          <w:bCs/>
        </w:rPr>
        <w:t>, Działanie 2.1</w:t>
      </w:r>
      <w:r w:rsidR="00F20EDB" w:rsidRPr="004A1EDC">
        <w:rPr>
          <w:b/>
          <w:bCs/>
        </w:rPr>
        <w:t xml:space="preserve"> </w:t>
      </w:r>
      <w:r w:rsidRPr="004A1EDC">
        <w:rPr>
          <w:rFonts w:eastAsia="Calibri" w:cstheme="minorHAnsi"/>
          <w:b/>
          <w:i/>
        </w:rPr>
        <w:t>Wsparci</w:t>
      </w:r>
      <w:bookmarkStart w:id="1" w:name="_GoBack"/>
      <w:bookmarkEnd w:id="1"/>
      <w:r w:rsidRPr="004A1EDC">
        <w:rPr>
          <w:rFonts w:eastAsia="Calibri" w:cstheme="minorHAnsi"/>
          <w:b/>
          <w:i/>
        </w:rPr>
        <w:t>e inwestycji w infrastrukturę B+R przedsiębiorstw</w:t>
      </w:r>
      <w:r w:rsidR="006B0D31" w:rsidRPr="004A1EDC">
        <w:rPr>
          <w:rFonts w:eastAsia="Calibri" w:cstheme="minorHAnsi"/>
          <w:b/>
          <w:i/>
        </w:rPr>
        <w:t>, Umowa nr POIR.02.01.00-00-0269/16-00.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7890"/>
      </w:tblGrid>
      <w:tr w:rsidR="004A1EDC" w:rsidRPr="004A1EDC" w14:paraId="5C31CF78" w14:textId="77777777" w:rsidTr="00A03D57">
        <w:tc>
          <w:tcPr>
            <w:tcW w:w="1716" w:type="dxa"/>
          </w:tcPr>
          <w:p w14:paraId="40CEF6D7" w14:textId="0A0A8DCE" w:rsidR="00F20EDB" w:rsidRPr="004A1EDC" w:rsidRDefault="00F20EDB" w:rsidP="00F20EDB">
            <w:pPr>
              <w:spacing w:after="120"/>
              <w:jc w:val="both"/>
              <w:rPr>
                <w:b/>
              </w:rPr>
            </w:pPr>
            <w:r w:rsidRPr="004A1EDC">
              <w:rPr>
                <w:b/>
              </w:rPr>
              <w:t>Nazwa i adres Zamawiającego</w:t>
            </w:r>
            <w:r w:rsidR="00C03E57" w:rsidRPr="004A1EDC">
              <w:rPr>
                <w:b/>
              </w:rPr>
              <w:t>:</w:t>
            </w:r>
          </w:p>
        </w:tc>
        <w:tc>
          <w:tcPr>
            <w:tcW w:w="7890" w:type="dxa"/>
          </w:tcPr>
          <w:p w14:paraId="5EE060F5" w14:textId="77777777" w:rsidR="00F3410A" w:rsidRPr="004A1EDC" w:rsidRDefault="00F3410A" w:rsidP="00F3410A">
            <w:pPr>
              <w:jc w:val="both"/>
              <w:rPr>
                <w:b/>
                <w:bCs/>
              </w:rPr>
            </w:pPr>
            <w:r w:rsidRPr="004A1EDC">
              <w:rPr>
                <w:b/>
                <w:bCs/>
              </w:rPr>
              <w:t>Aumatic Sp. z o.o.</w:t>
            </w:r>
          </w:p>
          <w:p w14:paraId="60F48273" w14:textId="77777777" w:rsidR="00F3410A" w:rsidRPr="004A1EDC" w:rsidRDefault="00F3410A" w:rsidP="00F3410A">
            <w:pPr>
              <w:jc w:val="both"/>
              <w:rPr>
                <w:b/>
                <w:bCs/>
              </w:rPr>
            </w:pPr>
            <w:r w:rsidRPr="004A1EDC">
              <w:rPr>
                <w:b/>
                <w:bCs/>
              </w:rPr>
              <w:t>ul. Piłsudskiego 22</w:t>
            </w:r>
          </w:p>
          <w:p w14:paraId="1F3D61C0" w14:textId="77777777" w:rsidR="00F3410A" w:rsidRPr="004A1EDC" w:rsidRDefault="00F3410A" w:rsidP="00F3410A">
            <w:pPr>
              <w:jc w:val="both"/>
              <w:rPr>
                <w:b/>
                <w:bCs/>
              </w:rPr>
            </w:pPr>
            <w:r w:rsidRPr="004A1EDC">
              <w:rPr>
                <w:b/>
                <w:bCs/>
              </w:rPr>
              <w:t>32-050 Skawina</w:t>
            </w:r>
          </w:p>
          <w:p w14:paraId="10DBD2C7" w14:textId="77777777" w:rsidR="00F20EDB" w:rsidRPr="004A1EDC" w:rsidRDefault="00F3410A" w:rsidP="00F3410A">
            <w:pPr>
              <w:jc w:val="both"/>
              <w:rPr>
                <w:bCs/>
              </w:rPr>
            </w:pPr>
            <w:r w:rsidRPr="004A1EDC">
              <w:rPr>
                <w:b/>
                <w:bCs/>
              </w:rPr>
              <w:t>NIP: 9442094333</w:t>
            </w:r>
          </w:p>
        </w:tc>
      </w:tr>
      <w:tr w:rsidR="004A1EDC" w:rsidRPr="004A1EDC" w14:paraId="7BA5F1B5" w14:textId="77777777" w:rsidTr="002C06E4">
        <w:trPr>
          <w:trHeight w:val="947"/>
        </w:trPr>
        <w:tc>
          <w:tcPr>
            <w:tcW w:w="1716" w:type="dxa"/>
          </w:tcPr>
          <w:p w14:paraId="7DF10AC1" w14:textId="77777777" w:rsidR="00F20EDB" w:rsidRPr="004A1EDC" w:rsidRDefault="00F20EDB" w:rsidP="00F20EDB">
            <w:pPr>
              <w:spacing w:after="120"/>
              <w:jc w:val="both"/>
            </w:pPr>
            <w:r w:rsidRPr="004A1EDC">
              <w:rPr>
                <w:b/>
              </w:rPr>
              <w:t xml:space="preserve">Data ogłoszenia zapytania ofertowego:  </w:t>
            </w:r>
          </w:p>
        </w:tc>
        <w:tc>
          <w:tcPr>
            <w:tcW w:w="7890" w:type="dxa"/>
          </w:tcPr>
          <w:p w14:paraId="454B580C" w14:textId="77777777" w:rsidR="00D42607" w:rsidRPr="004A1EDC" w:rsidRDefault="00D42607" w:rsidP="009957BF">
            <w:pPr>
              <w:spacing w:after="120"/>
              <w:jc w:val="both"/>
              <w:rPr>
                <w:bCs/>
              </w:rPr>
            </w:pPr>
          </w:p>
          <w:p w14:paraId="233677FD" w14:textId="0FDDA68E" w:rsidR="00F20EDB" w:rsidRPr="004A1EDC" w:rsidRDefault="009E3BB1" w:rsidP="009957BF">
            <w:pPr>
              <w:spacing w:after="120"/>
              <w:jc w:val="both"/>
              <w:rPr>
                <w:bCs/>
              </w:rPr>
            </w:pPr>
            <w:r w:rsidRPr="004A1EDC">
              <w:rPr>
                <w:bCs/>
              </w:rPr>
              <w:t>1</w:t>
            </w:r>
            <w:r w:rsidR="00D42607" w:rsidRPr="004A1EDC">
              <w:rPr>
                <w:bCs/>
              </w:rPr>
              <w:t>2</w:t>
            </w:r>
            <w:r w:rsidR="006B0D31" w:rsidRPr="004A1EDC">
              <w:rPr>
                <w:bCs/>
              </w:rPr>
              <w:t>.</w:t>
            </w:r>
            <w:r w:rsidR="001253BA" w:rsidRPr="004A1EDC">
              <w:rPr>
                <w:bCs/>
              </w:rPr>
              <w:t>0</w:t>
            </w:r>
            <w:r w:rsidR="00D42607" w:rsidRPr="004A1EDC">
              <w:rPr>
                <w:bCs/>
              </w:rPr>
              <w:t>2</w:t>
            </w:r>
            <w:r w:rsidR="001253BA" w:rsidRPr="004A1EDC">
              <w:rPr>
                <w:bCs/>
              </w:rPr>
              <w:t xml:space="preserve">.2018 </w:t>
            </w:r>
            <w:r w:rsidR="006B0D31" w:rsidRPr="004A1EDC">
              <w:rPr>
                <w:bCs/>
              </w:rPr>
              <w:t>r.</w:t>
            </w:r>
          </w:p>
        </w:tc>
      </w:tr>
      <w:tr w:rsidR="004A1EDC" w:rsidRPr="004A1EDC" w14:paraId="1306273F" w14:textId="77777777" w:rsidTr="00A03D57">
        <w:trPr>
          <w:trHeight w:val="642"/>
        </w:trPr>
        <w:tc>
          <w:tcPr>
            <w:tcW w:w="1716" w:type="dxa"/>
          </w:tcPr>
          <w:p w14:paraId="2836B3ED" w14:textId="77777777" w:rsidR="00F20EDB" w:rsidRPr="004A1EDC" w:rsidRDefault="00F20EDB" w:rsidP="00F20EDB">
            <w:pPr>
              <w:spacing w:after="120"/>
              <w:jc w:val="both"/>
            </w:pPr>
            <w:r w:rsidRPr="004A1EDC">
              <w:rPr>
                <w:b/>
              </w:rPr>
              <w:t xml:space="preserve">Data złożenia oferty: </w:t>
            </w:r>
          </w:p>
        </w:tc>
        <w:tc>
          <w:tcPr>
            <w:tcW w:w="7890" w:type="dxa"/>
          </w:tcPr>
          <w:p w14:paraId="55A158A6" w14:textId="45231239" w:rsidR="00F20EDB" w:rsidRPr="004A1EDC" w:rsidRDefault="00F20EDB" w:rsidP="00F20EDB">
            <w:pPr>
              <w:spacing w:after="0"/>
              <w:jc w:val="both"/>
              <w:rPr>
                <w:bCs/>
              </w:rPr>
            </w:pPr>
            <w:r w:rsidRPr="004A1EDC">
              <w:rPr>
                <w:bCs/>
              </w:rPr>
              <w:t xml:space="preserve">Oferty można składać do dnia </w:t>
            </w:r>
            <w:r w:rsidR="008A4746" w:rsidRPr="004A1EDC">
              <w:rPr>
                <w:b/>
                <w:bCs/>
              </w:rPr>
              <w:t>23</w:t>
            </w:r>
            <w:r w:rsidR="00D42607" w:rsidRPr="004A1EDC">
              <w:rPr>
                <w:b/>
                <w:bCs/>
              </w:rPr>
              <w:t>.02.</w:t>
            </w:r>
            <w:r w:rsidR="00EC3ACD" w:rsidRPr="004A1EDC">
              <w:rPr>
                <w:b/>
                <w:bCs/>
              </w:rPr>
              <w:t>201</w:t>
            </w:r>
            <w:r w:rsidR="009957BF" w:rsidRPr="004A1EDC">
              <w:rPr>
                <w:b/>
                <w:bCs/>
              </w:rPr>
              <w:t>8</w:t>
            </w:r>
            <w:r w:rsidRPr="004A1EDC">
              <w:rPr>
                <w:bCs/>
              </w:rPr>
              <w:t xml:space="preserve"> </w:t>
            </w:r>
            <w:r w:rsidRPr="004A1EDC">
              <w:rPr>
                <w:b/>
                <w:bCs/>
              </w:rPr>
              <w:t>r.</w:t>
            </w:r>
            <w:r w:rsidRPr="004A1EDC">
              <w:rPr>
                <w:bCs/>
              </w:rPr>
              <w:t xml:space="preserve"> do godziny 23:59:99</w:t>
            </w:r>
          </w:p>
          <w:p w14:paraId="29D2B212" w14:textId="04FA6E08" w:rsidR="00F20EDB" w:rsidRPr="004A1EDC" w:rsidRDefault="00F20EDB" w:rsidP="00F20EDB">
            <w:pPr>
              <w:spacing w:after="0"/>
              <w:jc w:val="both"/>
              <w:rPr>
                <w:bCs/>
              </w:rPr>
            </w:pPr>
            <w:r w:rsidRPr="004A1EDC">
              <w:rPr>
                <w:bCs/>
              </w:rPr>
              <w:t>Liczy się data i godzina wpłynięcia oferty do Zamawiającego</w:t>
            </w:r>
            <w:r w:rsidR="00E21A8A" w:rsidRPr="004A1EDC">
              <w:rPr>
                <w:bCs/>
              </w:rPr>
              <w:t>.</w:t>
            </w:r>
          </w:p>
        </w:tc>
      </w:tr>
      <w:tr w:rsidR="004A1EDC" w:rsidRPr="004A1EDC" w14:paraId="606CBBDA" w14:textId="77777777" w:rsidTr="00A03D57">
        <w:tc>
          <w:tcPr>
            <w:tcW w:w="1716" w:type="dxa"/>
          </w:tcPr>
          <w:p w14:paraId="6E1C5308" w14:textId="77777777" w:rsidR="00F20EDB" w:rsidRPr="004A1EDC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</w:rPr>
            </w:pPr>
            <w:r w:rsidRPr="004A1EDC">
              <w:rPr>
                <w:b/>
              </w:rPr>
              <w:t>Opis przedmiotu zamówienia:</w:t>
            </w:r>
          </w:p>
        </w:tc>
        <w:tc>
          <w:tcPr>
            <w:tcW w:w="7890" w:type="dxa"/>
          </w:tcPr>
          <w:p w14:paraId="5B59443C" w14:textId="77777777" w:rsidR="002C06E4" w:rsidRPr="004A1EDC" w:rsidRDefault="009957BF" w:rsidP="00793DBF">
            <w:pPr>
              <w:jc w:val="both"/>
              <w:rPr>
                <w:rFonts w:eastAsia="SimSun" w:cstheme="minorHAnsi"/>
                <w:kern w:val="3"/>
              </w:rPr>
            </w:pPr>
            <w:bookmarkStart w:id="2" w:name="_Hlk502748955"/>
            <w:r w:rsidRPr="004A1EDC">
              <w:rPr>
                <w:rFonts w:eastAsia="SimSun" w:cstheme="minorHAnsi"/>
                <w:kern w:val="3"/>
              </w:rPr>
              <w:t>Przedmiotem zamówienia jest</w:t>
            </w:r>
            <w:r w:rsidR="00664170" w:rsidRPr="004A1EDC">
              <w:rPr>
                <w:rFonts w:eastAsia="SimSun" w:cstheme="minorHAnsi"/>
                <w:kern w:val="3"/>
              </w:rPr>
              <w:t>;</w:t>
            </w:r>
          </w:p>
          <w:bookmarkEnd w:id="2"/>
          <w:p w14:paraId="5D6AA249" w14:textId="3575B33C" w:rsidR="00D42607" w:rsidRPr="004A1EDC" w:rsidRDefault="009C1E3A" w:rsidP="00E21A8A">
            <w:pPr>
              <w:jc w:val="both"/>
              <w:rPr>
                <w:rFonts w:eastAsia="SimSun" w:cstheme="minorHAnsi"/>
                <w:b/>
                <w:kern w:val="3"/>
              </w:rPr>
            </w:pPr>
            <w:r w:rsidRPr="004A1EDC">
              <w:rPr>
                <w:rStyle w:val="Uwydatnienie"/>
                <w:rFonts w:ascii="Calibri" w:hAnsi="Calibri" w:cs="Calibri"/>
                <w:b/>
                <w:i w:val="0"/>
              </w:rPr>
              <w:t>Miernik rezystancji izolacji – 1szt.</w:t>
            </w:r>
          </w:p>
          <w:p w14:paraId="58F5D87C" w14:textId="4AF4FD66" w:rsidR="00F26D02" w:rsidRPr="004A1EDC" w:rsidRDefault="009C1E3A" w:rsidP="00E21A8A">
            <w:pPr>
              <w:jc w:val="both"/>
              <w:rPr>
                <w:rFonts w:eastAsia="SimSun" w:cstheme="minorHAnsi"/>
                <w:kern w:val="3"/>
              </w:rPr>
            </w:pPr>
            <w:r w:rsidRPr="004A1EDC">
              <w:rPr>
                <w:rStyle w:val="Uwydatnienie"/>
                <w:rFonts w:ascii="Calibri" w:hAnsi="Calibri" w:cs="Calibri"/>
                <w:b/>
                <w:i w:val="0"/>
              </w:rPr>
              <w:t>MIC-10</w:t>
            </w:r>
          </w:p>
          <w:p w14:paraId="1C88F9A3" w14:textId="77777777" w:rsidR="009C1E3A" w:rsidRPr="004A1EDC" w:rsidRDefault="009C1E3A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08C9B30B" w14:textId="7F69E527" w:rsidR="003D2DF6" w:rsidRPr="004A1EDC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 w:rsidRPr="004A1EDC">
              <w:rPr>
                <w:rFonts w:eastAsia="SimSun" w:cstheme="minorHAnsi"/>
                <w:kern w:val="3"/>
              </w:rPr>
              <w:t>W przypadku zmiany modelu, oferent zaproponuje zamiennik spełniający</w:t>
            </w:r>
          </w:p>
          <w:p w14:paraId="6BF3406E" w14:textId="2966CD2D" w:rsidR="003D2DF6" w:rsidRPr="004A1EDC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  <w:r w:rsidRPr="004A1EDC">
              <w:rPr>
                <w:rFonts w:eastAsia="SimSun" w:cstheme="minorHAnsi"/>
                <w:kern w:val="3"/>
              </w:rPr>
              <w:t>takie same parametry</w:t>
            </w:r>
            <w:r w:rsidR="000E0BF7" w:rsidRPr="004A1EDC">
              <w:rPr>
                <w:rFonts w:eastAsia="SimSun" w:cstheme="minorHAnsi"/>
                <w:kern w:val="3"/>
              </w:rPr>
              <w:t xml:space="preserve"> techniczne.</w:t>
            </w:r>
          </w:p>
          <w:p w14:paraId="3CE6590E" w14:textId="77777777" w:rsidR="003D2DF6" w:rsidRPr="004A1EDC" w:rsidRDefault="003D2DF6" w:rsidP="00E21A8A">
            <w:pPr>
              <w:jc w:val="both"/>
              <w:rPr>
                <w:rFonts w:eastAsia="SimSun" w:cstheme="minorHAnsi"/>
                <w:kern w:val="3"/>
              </w:rPr>
            </w:pPr>
          </w:p>
          <w:p w14:paraId="786C25A5" w14:textId="294F5FC5" w:rsidR="001B51F7" w:rsidRPr="004A1EDC" w:rsidRDefault="00F20EDB" w:rsidP="00D42607">
            <w:pPr>
              <w:jc w:val="both"/>
              <w:rPr>
                <w:rFonts w:eastAsia="SimSun" w:cstheme="minorHAnsi"/>
                <w:kern w:val="3"/>
              </w:rPr>
            </w:pPr>
            <w:r w:rsidRPr="004A1EDC">
              <w:rPr>
                <w:rFonts w:eastAsia="SimSun" w:cstheme="minorHAnsi"/>
                <w:kern w:val="3"/>
              </w:rPr>
              <w:t>Kod CPV:</w:t>
            </w:r>
            <w:r w:rsidR="0052010D" w:rsidRPr="004A1EDC">
              <w:rPr>
                <w:rFonts w:eastAsia="SimSun" w:cstheme="minorHAnsi"/>
                <w:kern w:val="3"/>
              </w:rPr>
              <w:t xml:space="preserve"> </w:t>
            </w:r>
            <w:r w:rsidR="002C06E4" w:rsidRPr="004A1EDC">
              <w:rPr>
                <w:rFonts w:ascii="Calibri" w:eastAsia="Times New Roman" w:hAnsi="Calibri" w:cs="Calibri"/>
                <w:lang w:eastAsia="pl-PL"/>
              </w:rPr>
              <w:t>38552000-9 - Mierniki elektroniczne</w:t>
            </w:r>
            <w:r w:rsidR="001B51F7" w:rsidRPr="004A1EDC">
              <w:rPr>
                <w:rFonts w:ascii="Calibri" w:eastAsia="Times New Roman" w:hAnsi="Calibri" w:cs="Calibri"/>
                <w:lang w:eastAsia="pl-PL"/>
              </w:rPr>
              <w:t> </w:t>
            </w:r>
            <w:r w:rsidR="009C7B25" w:rsidRPr="004A1EDC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14:paraId="72A288F3" w14:textId="165BDA23" w:rsidR="000F253C" w:rsidRPr="004A1EDC" w:rsidRDefault="000F253C" w:rsidP="00793DBF">
            <w:pPr>
              <w:jc w:val="both"/>
              <w:rPr>
                <w:rFonts w:cstheme="minorHAnsi"/>
                <w:bCs/>
              </w:rPr>
            </w:pPr>
          </w:p>
        </w:tc>
      </w:tr>
      <w:tr w:rsidR="004A1EDC" w:rsidRPr="004A1EDC" w14:paraId="065E3CA9" w14:textId="77777777" w:rsidTr="00A03D57">
        <w:tc>
          <w:tcPr>
            <w:tcW w:w="1716" w:type="dxa"/>
          </w:tcPr>
          <w:p w14:paraId="466F717D" w14:textId="6DFBADB3" w:rsidR="00F20EDB" w:rsidRPr="004A1EDC" w:rsidRDefault="00F20EDB" w:rsidP="00F20EDB">
            <w:pPr>
              <w:tabs>
                <w:tab w:val="left" w:pos="3645"/>
              </w:tabs>
              <w:spacing w:after="120"/>
              <w:jc w:val="both"/>
              <w:rPr>
                <w:b/>
              </w:rPr>
            </w:pPr>
            <w:r w:rsidRPr="004A1EDC">
              <w:rPr>
                <w:b/>
              </w:rPr>
              <w:t>Cel zamówienia</w:t>
            </w:r>
          </w:p>
        </w:tc>
        <w:tc>
          <w:tcPr>
            <w:tcW w:w="7890" w:type="dxa"/>
          </w:tcPr>
          <w:p w14:paraId="3C619357" w14:textId="14D3C00D" w:rsidR="00F20EDB" w:rsidRPr="004A1EDC" w:rsidRDefault="00F20EDB" w:rsidP="009C7B25">
            <w:pPr>
              <w:keepNext/>
              <w:spacing w:after="120" w:line="242" w:lineRule="auto"/>
              <w:jc w:val="both"/>
              <w:rPr>
                <w:rFonts w:eastAsia="Calibri" w:cstheme="minorHAnsi"/>
                <w:lang w:eastAsia="pl-PL"/>
              </w:rPr>
            </w:pPr>
            <w:r w:rsidRPr="004A1EDC">
              <w:rPr>
                <w:rFonts w:cstheme="minorHAnsi"/>
                <w:bCs/>
              </w:rPr>
              <w:t xml:space="preserve">Celem zamówienia jest </w:t>
            </w:r>
            <w:r w:rsidR="000F253C" w:rsidRPr="004A1EDC">
              <w:rPr>
                <w:rFonts w:cstheme="minorHAnsi"/>
                <w:bCs/>
              </w:rPr>
              <w:t xml:space="preserve">dostawa </w:t>
            </w:r>
            <w:r w:rsidR="009957BF" w:rsidRPr="004A1EDC">
              <w:rPr>
                <w:rFonts w:cstheme="minorHAnsi"/>
                <w:bCs/>
              </w:rPr>
              <w:t xml:space="preserve">wyposażenia </w:t>
            </w:r>
            <w:r w:rsidR="009C7B25" w:rsidRPr="004A1EDC">
              <w:rPr>
                <w:rFonts w:cstheme="minorHAnsi"/>
                <w:bCs/>
              </w:rPr>
              <w:t>laboratorium</w:t>
            </w:r>
            <w:r w:rsidR="000F253C" w:rsidRPr="004A1EDC">
              <w:rPr>
                <w:rFonts w:cstheme="minorHAnsi"/>
                <w:bCs/>
              </w:rPr>
              <w:t xml:space="preserve"> </w:t>
            </w:r>
            <w:r w:rsidR="009C7B25" w:rsidRPr="004A1EDC">
              <w:rPr>
                <w:rFonts w:cstheme="minorHAnsi"/>
                <w:bCs/>
              </w:rPr>
              <w:t>badawczego do prowadzenia prac rozwojowych</w:t>
            </w:r>
          </w:p>
        </w:tc>
      </w:tr>
      <w:tr w:rsidR="004A1EDC" w:rsidRPr="004A1EDC" w14:paraId="059C2FAE" w14:textId="77777777" w:rsidTr="00A03D57">
        <w:tc>
          <w:tcPr>
            <w:tcW w:w="1716" w:type="dxa"/>
          </w:tcPr>
          <w:p w14:paraId="6849E0E1" w14:textId="77777777" w:rsidR="00F20EDB" w:rsidRPr="004A1EDC" w:rsidRDefault="00F20EDB" w:rsidP="00F20EDB">
            <w:pPr>
              <w:spacing w:after="120"/>
              <w:jc w:val="both"/>
              <w:rPr>
                <w:b/>
              </w:rPr>
            </w:pPr>
            <w:r w:rsidRPr="004A1EDC">
              <w:rPr>
                <w:b/>
              </w:rPr>
              <w:lastRenderedPageBreak/>
              <w:t>Warunki udziału w postępowaniu</w:t>
            </w:r>
          </w:p>
        </w:tc>
        <w:tc>
          <w:tcPr>
            <w:tcW w:w="7890" w:type="dxa"/>
          </w:tcPr>
          <w:p w14:paraId="75450E7F" w14:textId="77777777" w:rsidR="00F20EDB" w:rsidRPr="004A1EDC" w:rsidRDefault="00F20EDB" w:rsidP="0066376C">
            <w:pPr>
              <w:spacing w:after="0" w:line="240" w:lineRule="auto"/>
              <w:ind w:left="21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</w:pPr>
            <w:r w:rsidRPr="004A1EDC">
              <w:rPr>
                <w:rFonts w:eastAsia="Times New Roman" w:cstheme="minorHAnsi"/>
                <w:bCs/>
                <w:lang w:eastAsia="pl-PL"/>
              </w:rPr>
              <w:t xml:space="preserve">Z udziału w postępowaniu </w:t>
            </w:r>
            <w:r w:rsidRPr="004A1EDC">
              <w:rPr>
                <w:rFonts w:eastAsia="Times New Roman" w:cstheme="minorHAnsi"/>
                <w:b/>
                <w:bCs/>
                <w:u w:val="single"/>
                <w:lang w:eastAsia="pl-PL"/>
              </w:rPr>
              <w:t>wykluczone są podmioty powiązane osobowo i kapitałowo z Zamawiającym</w:t>
            </w:r>
            <w:r w:rsidRPr="004A1ED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.</w:t>
            </w:r>
          </w:p>
          <w:p w14:paraId="754A1A84" w14:textId="51E16BAF" w:rsidR="00F20EDB" w:rsidRPr="004A1EDC" w:rsidRDefault="00F20EDB" w:rsidP="00F20EDB">
            <w:pPr>
              <w:jc w:val="both"/>
            </w:pPr>
            <w:r w:rsidRPr="004A1EDC">
              <w:t xml:space="preserve">Przez powiązania kapitałowe lub osobowe rozumie się wzajemne powiązania między zamawiającym lub osobami upoważnionymi do zaciągania zobowiązań w </w:t>
            </w:r>
            <w:r w:rsidR="004D4914" w:rsidRPr="004A1EDC">
              <w:t>i</w:t>
            </w:r>
            <w:r w:rsidRPr="004A1EDC">
              <w:t>mieniu zamawiającego lub osobami wykonującymi w imieniu zamawiającego czynności związane z przygotowaniem i przeprowadzaniem procedury wyboru wykonawcy, a wykonawcą, polegające w szczególności na:</w:t>
            </w:r>
          </w:p>
          <w:p w14:paraId="36E827E0" w14:textId="2C6E88B2" w:rsidR="00F20EDB" w:rsidRPr="004A1EDC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4A1EDC">
              <w:rPr>
                <w:rFonts w:eastAsia="Times New Roman" w:cs="Times New Roman"/>
                <w:lang w:eastAsia="pl-PL"/>
              </w:rPr>
              <w:t xml:space="preserve">uczestniczeniu w </w:t>
            </w:r>
            <w:r w:rsidR="00D42607" w:rsidRPr="004A1EDC">
              <w:rPr>
                <w:rFonts w:eastAsia="Times New Roman" w:cs="Times New Roman"/>
                <w:lang w:eastAsia="pl-PL"/>
              </w:rPr>
              <w:t>spółce</w:t>
            </w:r>
            <w:r w:rsidRPr="004A1EDC">
              <w:rPr>
                <w:rFonts w:eastAsia="Times New Roman" w:cs="Times New Roman"/>
                <w:lang w:eastAsia="pl-PL"/>
              </w:rPr>
              <w:t xml:space="preserve"> jako wspólnik spółki cywilnej lub spółki osobowej,</w:t>
            </w:r>
          </w:p>
          <w:p w14:paraId="034E81D6" w14:textId="77777777" w:rsidR="00F20EDB" w:rsidRPr="004A1EDC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4A1EDC">
              <w:rPr>
                <w:rFonts w:eastAsia="Times New Roman" w:cs="Times New Roman"/>
                <w:lang w:eastAsia="pl-PL"/>
              </w:rPr>
              <w:t>posiadaniu co najmniej 10 % udziałów lub akcji,</w:t>
            </w:r>
          </w:p>
          <w:p w14:paraId="75D7B0D3" w14:textId="77777777" w:rsidR="00F20EDB" w:rsidRPr="004A1EDC" w:rsidRDefault="00F20EDB" w:rsidP="00F20ED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4A1EDC">
              <w:rPr>
                <w:rFonts w:eastAsia="Times New Roman" w:cs="Times New Roman"/>
                <w:lang w:eastAsia="pl-PL"/>
              </w:rPr>
              <w:t>pełnieniu funkcji członka organu nadzorczego lub zarządzającego, prokurenta, pełnomocnika,</w:t>
            </w:r>
          </w:p>
          <w:p w14:paraId="6EA796CC" w14:textId="77777777" w:rsidR="00F20EDB" w:rsidRPr="004A1EDC" w:rsidRDefault="00F20EDB" w:rsidP="00793D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lang w:eastAsia="pl-PL"/>
              </w:rPr>
            </w:pPr>
            <w:r w:rsidRPr="004A1EDC">
              <w:rPr>
                <w:rFonts w:eastAsia="Times New Roman" w:cs="Times New Roman"/>
                <w:lang w:eastAsia="pl-PL"/>
              </w:rPr>
              <w:t>pozostawaniu w związku małżeńskim, w stosunku pokrewieństwa lub powinowactwa w linii prostej, pokrewieństwa drugiego stopnia lub powinowactwa drugiego stopnia w linii bocznej lub w stosunku przysposobienia, opieki lub kurateli.</w:t>
            </w:r>
          </w:p>
          <w:p w14:paraId="2E510287" w14:textId="77777777" w:rsidR="00793DBF" w:rsidRPr="004A1EDC" w:rsidRDefault="00793DBF" w:rsidP="00793DBF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lang w:eastAsia="pl-PL"/>
              </w:rPr>
            </w:pPr>
          </w:p>
          <w:p w14:paraId="74DAB69A" w14:textId="4B965C47" w:rsidR="00F20EDB" w:rsidRPr="004A1EDC" w:rsidRDefault="00F20EDB" w:rsidP="00F20EDB">
            <w:pPr>
              <w:jc w:val="both"/>
            </w:pPr>
            <w:r w:rsidRPr="004A1EDC">
              <w:t>Ocena zostanie dokonana na podstawie złożonych ofert poprzez określenie zgodnie z zasadą: 1 – spełnienie kryterium; 0 -</w:t>
            </w:r>
            <w:r w:rsidR="00D42607" w:rsidRPr="004A1EDC">
              <w:t>niespełnienie</w:t>
            </w:r>
            <w:r w:rsidRPr="004A1EDC">
              <w:t xml:space="preserve"> kryterium </w:t>
            </w:r>
          </w:p>
        </w:tc>
      </w:tr>
      <w:tr w:rsidR="004A1EDC" w:rsidRPr="004A1EDC" w14:paraId="06706370" w14:textId="77777777" w:rsidTr="00A03D57">
        <w:tc>
          <w:tcPr>
            <w:tcW w:w="1716" w:type="dxa"/>
          </w:tcPr>
          <w:p w14:paraId="53DDD1E5" w14:textId="77777777" w:rsidR="00F20EDB" w:rsidRPr="004A1EDC" w:rsidRDefault="00F20EDB" w:rsidP="00F20EDB">
            <w:pPr>
              <w:spacing w:after="120"/>
              <w:jc w:val="both"/>
            </w:pPr>
            <w:r w:rsidRPr="004A1EDC">
              <w:rPr>
                <w:b/>
              </w:rPr>
              <w:t xml:space="preserve">Harmonogram realizacji: </w:t>
            </w:r>
          </w:p>
        </w:tc>
        <w:tc>
          <w:tcPr>
            <w:tcW w:w="7890" w:type="dxa"/>
          </w:tcPr>
          <w:p w14:paraId="7FCA140E" w14:textId="12CB79A2" w:rsidR="00F20EDB" w:rsidRPr="004A1EDC" w:rsidRDefault="00481CE4" w:rsidP="009E3BB1">
            <w:pPr>
              <w:spacing w:after="120"/>
              <w:jc w:val="both"/>
              <w:rPr>
                <w:bCs/>
              </w:rPr>
            </w:pPr>
            <w:r w:rsidRPr="004A1EDC">
              <w:rPr>
                <w:bCs/>
              </w:rPr>
              <w:t xml:space="preserve">Od </w:t>
            </w:r>
            <w:r w:rsidR="004F4DBB" w:rsidRPr="004A1EDC">
              <w:rPr>
                <w:bCs/>
              </w:rPr>
              <w:t>dnia</w:t>
            </w:r>
            <w:r w:rsidRPr="004A1EDC">
              <w:rPr>
                <w:bCs/>
              </w:rPr>
              <w:t xml:space="preserve"> wyboru Wykonawcy</w:t>
            </w:r>
            <w:r w:rsidR="000F2F06" w:rsidRPr="004A1EDC">
              <w:rPr>
                <w:bCs/>
              </w:rPr>
              <w:t xml:space="preserve"> do dn</w:t>
            </w:r>
            <w:r w:rsidR="00793DBF" w:rsidRPr="004A1EDC">
              <w:rPr>
                <w:bCs/>
              </w:rPr>
              <w:t xml:space="preserve">. </w:t>
            </w:r>
            <w:r w:rsidR="008A4746" w:rsidRPr="004A1EDC">
              <w:rPr>
                <w:b/>
                <w:bCs/>
              </w:rPr>
              <w:t>15.03</w:t>
            </w:r>
            <w:r w:rsidR="004960D3" w:rsidRPr="004A1EDC">
              <w:rPr>
                <w:b/>
                <w:bCs/>
              </w:rPr>
              <w:t>.</w:t>
            </w:r>
            <w:r w:rsidR="00AF65FC" w:rsidRPr="004A1EDC">
              <w:rPr>
                <w:b/>
                <w:bCs/>
              </w:rPr>
              <w:t>201</w:t>
            </w:r>
            <w:r w:rsidR="009957BF" w:rsidRPr="004A1EDC">
              <w:rPr>
                <w:b/>
                <w:bCs/>
              </w:rPr>
              <w:t>8</w:t>
            </w:r>
            <w:r w:rsidR="00F20EDB" w:rsidRPr="004A1EDC">
              <w:rPr>
                <w:b/>
                <w:bCs/>
              </w:rPr>
              <w:t xml:space="preserve"> r.</w:t>
            </w:r>
          </w:p>
        </w:tc>
      </w:tr>
      <w:tr w:rsidR="004A1EDC" w:rsidRPr="004A1EDC" w14:paraId="130EAE33" w14:textId="77777777" w:rsidTr="00A03D57">
        <w:tc>
          <w:tcPr>
            <w:tcW w:w="1716" w:type="dxa"/>
          </w:tcPr>
          <w:p w14:paraId="20A36707" w14:textId="77777777" w:rsidR="00F20EDB" w:rsidRPr="004A1EDC" w:rsidRDefault="00F20EDB" w:rsidP="00F20EDB">
            <w:pPr>
              <w:keepNext/>
              <w:keepLines/>
              <w:spacing w:before="40" w:after="0"/>
              <w:outlineLvl w:val="2"/>
              <w:rPr>
                <w:rFonts w:eastAsiaTheme="majorEastAsia" w:cs="Times New Roman"/>
                <w:b/>
              </w:rPr>
            </w:pPr>
            <w:r w:rsidRPr="004A1EDC">
              <w:rPr>
                <w:rFonts w:eastAsiaTheme="majorEastAsia" w:cs="Times New Roman"/>
                <w:b/>
              </w:rPr>
              <w:t>Dodatkowe warunki</w:t>
            </w:r>
          </w:p>
          <w:p w14:paraId="37B438E2" w14:textId="77777777" w:rsidR="00F20EDB" w:rsidRPr="004A1EDC" w:rsidRDefault="00F20EDB" w:rsidP="00F20ED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7890" w:type="dxa"/>
          </w:tcPr>
          <w:p w14:paraId="17F6F891" w14:textId="77777777" w:rsidR="00F20EDB" w:rsidRPr="004A1EDC" w:rsidRDefault="00F20EDB" w:rsidP="00F20EDB">
            <w:pPr>
              <w:jc w:val="both"/>
            </w:pPr>
            <w:r w:rsidRPr="004A1EDC">
              <w:rPr>
                <w:b/>
              </w:rPr>
              <w:t>1.</w:t>
            </w:r>
            <w:r w:rsidRPr="004A1EDC">
              <w:t xml:space="preserve"> Zamawiający zastrzega sobie prawo do zmiany treści niniejszego zapytania. Jeżeli zmiany będą mogły mieć wpływ na treść składanych w postępowaniu ofert, Zamawiający przedłuży termin składania ofert. </w:t>
            </w:r>
          </w:p>
          <w:p w14:paraId="78AA8A92" w14:textId="77777777" w:rsidR="00F20EDB" w:rsidRPr="004A1EDC" w:rsidRDefault="00F20EDB" w:rsidP="00F20EDB">
            <w:pPr>
              <w:jc w:val="both"/>
            </w:pPr>
            <w:r w:rsidRPr="004A1EDC">
              <w:rPr>
                <w:b/>
              </w:rPr>
              <w:t>2.</w:t>
            </w:r>
            <w:r w:rsidRPr="004A1EDC">
              <w:t xml:space="preserve"> Zamawiający zastrzega sobie prawo do unieważnienia niniejszego postępowania bez podania uzasadnienia, a także do pozostawienia postępowania bez wyboru oferty.</w:t>
            </w:r>
          </w:p>
          <w:p w14:paraId="4192F036" w14:textId="77777777" w:rsidR="00F20EDB" w:rsidRPr="004A1EDC" w:rsidRDefault="00F20EDB" w:rsidP="00F20EDB">
            <w:pPr>
              <w:jc w:val="both"/>
            </w:pPr>
            <w:r w:rsidRPr="004A1EDC">
              <w:rPr>
                <w:b/>
              </w:rPr>
              <w:t>3.</w:t>
            </w:r>
            <w:r w:rsidRPr="004A1EDC">
              <w:t xml:space="preserve"> Zamawiający może wezwać w wyznaczonym przez siebie terminie do złożenia wyjaśnień lub uzupełnienia oferty.</w:t>
            </w:r>
          </w:p>
          <w:p w14:paraId="3D16141F" w14:textId="77777777" w:rsidR="00F20EDB" w:rsidRPr="004A1EDC" w:rsidRDefault="00F20EDB" w:rsidP="00F20EDB">
            <w:pPr>
              <w:jc w:val="both"/>
            </w:pPr>
            <w:r w:rsidRPr="004A1EDC">
              <w:rPr>
                <w:b/>
              </w:rPr>
              <w:t>4.</w:t>
            </w:r>
            <w:r w:rsidRPr="004A1EDC">
              <w:t xml:space="preserve">  Zamawiający nie dopuszcza możliwości składania ofert częściowych.</w:t>
            </w:r>
          </w:p>
        </w:tc>
      </w:tr>
      <w:tr w:rsidR="004A1EDC" w:rsidRPr="004A1EDC" w14:paraId="5C1497BE" w14:textId="77777777" w:rsidTr="00A03D57">
        <w:tc>
          <w:tcPr>
            <w:tcW w:w="1716" w:type="dxa"/>
          </w:tcPr>
          <w:p w14:paraId="353D9233" w14:textId="77777777" w:rsidR="00F20EDB" w:rsidRPr="004A1EDC" w:rsidRDefault="00F20EDB" w:rsidP="00F20EDB">
            <w:pPr>
              <w:spacing w:after="120"/>
              <w:jc w:val="both"/>
              <w:rPr>
                <w:b/>
              </w:rPr>
            </w:pPr>
            <w:r w:rsidRPr="004A1EDC">
              <w:rPr>
                <w:b/>
              </w:rPr>
              <w:t>Kryteria oceny oferty</w:t>
            </w:r>
          </w:p>
          <w:p w14:paraId="161E86CC" w14:textId="77777777" w:rsidR="00F20EDB" w:rsidRPr="004A1EDC" w:rsidRDefault="00F20EDB" w:rsidP="00F20EDB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</w:p>
        </w:tc>
        <w:tc>
          <w:tcPr>
            <w:tcW w:w="7890" w:type="dxa"/>
          </w:tcPr>
          <w:p w14:paraId="2C25F28A" w14:textId="77777777" w:rsidR="00F20EDB" w:rsidRPr="004A1EDC" w:rsidRDefault="00F20EDB" w:rsidP="00F20EDB">
            <w:pPr>
              <w:spacing w:after="120"/>
              <w:jc w:val="both"/>
            </w:pPr>
            <w:r w:rsidRPr="004A1EDC">
              <w:rPr>
                <w:b/>
              </w:rPr>
              <w:t>Wybór najkorzystniejszej oferty nastąpi w oparciu o następujące kryteria:</w:t>
            </w:r>
          </w:p>
          <w:p w14:paraId="46D654F9" w14:textId="77777777" w:rsidR="00F20EDB" w:rsidRPr="004A1EDC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4A1EDC">
              <w:rPr>
                <w:rFonts w:eastAsia="Calibri"/>
              </w:rPr>
              <w:t xml:space="preserve">1) </w:t>
            </w:r>
            <w:r w:rsidR="00793DBF" w:rsidRPr="004A1EDC">
              <w:rPr>
                <w:rFonts w:eastAsia="Times New Roman" w:cstheme="minorHAnsi"/>
                <w:lang w:eastAsia="pl-PL"/>
              </w:rPr>
              <w:t>Cena (w PLN) - 10</w:t>
            </w:r>
            <w:r w:rsidRPr="004A1EDC">
              <w:rPr>
                <w:rFonts w:eastAsia="Times New Roman" w:cstheme="minorHAnsi"/>
                <w:lang w:eastAsia="pl-PL"/>
              </w:rPr>
              <w:t>0%,</w:t>
            </w:r>
          </w:p>
          <w:p w14:paraId="2786C12E" w14:textId="77777777" w:rsidR="00F20EDB" w:rsidRPr="004A1EDC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77ADCAB0" w14:textId="77777777" w:rsidR="00F20EDB" w:rsidRPr="004A1EDC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4A1EDC">
              <w:rPr>
                <w:rFonts w:eastAsia="Times New Roman" w:cstheme="minorHAnsi"/>
                <w:lang w:eastAsia="pl-PL"/>
              </w:rPr>
              <w:t>Wartość punktowa kryterium cena będzie wyliczana wedł</w:t>
            </w:r>
            <w:r w:rsidR="00793DBF" w:rsidRPr="004A1EDC">
              <w:rPr>
                <w:rFonts w:eastAsia="Times New Roman" w:cstheme="minorHAnsi"/>
                <w:lang w:eastAsia="pl-PL"/>
              </w:rPr>
              <w:t>u</w:t>
            </w:r>
            <w:r w:rsidR="00544776" w:rsidRPr="004A1EDC">
              <w:rPr>
                <w:rFonts w:eastAsia="Times New Roman" w:cstheme="minorHAnsi"/>
                <w:lang w:eastAsia="pl-PL"/>
              </w:rPr>
              <w:t xml:space="preserve">g wzoru: (C min: C n) x 100 </w:t>
            </w:r>
            <w:r w:rsidR="00AB18E4" w:rsidRPr="004A1EDC">
              <w:rPr>
                <w:rFonts w:eastAsia="Times New Roman" w:cstheme="minorHAnsi"/>
                <w:lang w:eastAsia="pl-PL"/>
              </w:rPr>
              <w:t>x 100%</w:t>
            </w:r>
          </w:p>
          <w:p w14:paraId="6145BEFE" w14:textId="77777777" w:rsidR="00F20EDB" w:rsidRPr="004A1EDC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4BBCF642" w14:textId="77777777" w:rsidR="00F20EDB" w:rsidRPr="004A1EDC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4A1EDC">
              <w:rPr>
                <w:rFonts w:eastAsia="Times New Roman" w:cstheme="minorHAnsi"/>
                <w:lang w:eastAsia="pl-PL"/>
              </w:rPr>
              <w:t>gdzie:</w:t>
            </w:r>
          </w:p>
          <w:p w14:paraId="2B400F9B" w14:textId="77777777" w:rsidR="00F20EDB" w:rsidRPr="004A1EDC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4A1EDC">
              <w:rPr>
                <w:rFonts w:eastAsia="Times New Roman" w:cstheme="minorHAnsi"/>
                <w:lang w:eastAsia="pl-PL"/>
              </w:rPr>
              <w:t xml:space="preserve">C min - najniższa cena ogółem brutto spośród ofert nie odrzuconych </w:t>
            </w:r>
          </w:p>
          <w:p w14:paraId="53A367AD" w14:textId="77777777" w:rsidR="00F20EDB" w:rsidRPr="004A1EDC" w:rsidRDefault="00F20EDB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4A1EDC">
              <w:rPr>
                <w:rFonts w:eastAsia="Times New Roman" w:cstheme="minorHAnsi"/>
                <w:lang w:eastAsia="pl-PL"/>
              </w:rPr>
              <w:t xml:space="preserve">C n - cena ogółem brutto ocenianej oferty </w:t>
            </w:r>
          </w:p>
          <w:p w14:paraId="3ECD44CB" w14:textId="77777777" w:rsidR="00AB18E4" w:rsidRPr="004A1EDC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</w:p>
          <w:p w14:paraId="63D4FDA1" w14:textId="77777777" w:rsidR="00AB18E4" w:rsidRPr="004A1EDC" w:rsidRDefault="00AB18E4" w:rsidP="00F20EDB">
            <w:pPr>
              <w:spacing w:after="0"/>
              <w:jc w:val="both"/>
              <w:rPr>
                <w:rFonts w:eastAsia="Times New Roman" w:cstheme="minorHAnsi"/>
                <w:lang w:eastAsia="pl-PL"/>
              </w:rPr>
            </w:pPr>
            <w:r w:rsidRPr="004A1EDC">
              <w:rPr>
                <w:rFonts w:eastAsia="Times New Roman" w:cstheme="minorHAnsi"/>
                <w:lang w:eastAsia="pl-PL"/>
              </w:rPr>
              <w:t>Gdzie 1 % = 1 pkt</w:t>
            </w:r>
          </w:p>
          <w:p w14:paraId="7D12FA2D" w14:textId="77777777" w:rsidR="00F20EDB" w:rsidRPr="004A1EDC" w:rsidRDefault="00F20EDB" w:rsidP="00793DBF">
            <w:pPr>
              <w:spacing w:after="0"/>
              <w:jc w:val="both"/>
            </w:pPr>
          </w:p>
        </w:tc>
      </w:tr>
      <w:tr w:rsidR="004A1EDC" w:rsidRPr="004A1EDC" w14:paraId="39B6FFBC" w14:textId="77777777" w:rsidTr="00A03D57">
        <w:tc>
          <w:tcPr>
            <w:tcW w:w="1716" w:type="dxa"/>
          </w:tcPr>
          <w:p w14:paraId="1D0E368E" w14:textId="77777777" w:rsidR="00F20EDB" w:rsidRPr="004A1EDC" w:rsidRDefault="00F20EDB" w:rsidP="00F20EDB">
            <w:pPr>
              <w:spacing w:after="120"/>
              <w:jc w:val="both"/>
              <w:rPr>
                <w:b/>
              </w:rPr>
            </w:pPr>
            <w:r w:rsidRPr="004A1EDC">
              <w:rPr>
                <w:b/>
              </w:rPr>
              <w:t xml:space="preserve">Oferta musi zawierać </w:t>
            </w:r>
            <w:r w:rsidRPr="004A1EDC">
              <w:rPr>
                <w:b/>
              </w:rPr>
              <w:lastRenderedPageBreak/>
              <w:t>następujące elementy</w:t>
            </w:r>
          </w:p>
          <w:p w14:paraId="454FB9F5" w14:textId="77777777" w:rsidR="00F20EDB" w:rsidRPr="004A1EDC" w:rsidRDefault="00F20EDB" w:rsidP="00F20EDB">
            <w:pPr>
              <w:spacing w:after="120"/>
              <w:jc w:val="both"/>
              <w:rPr>
                <w:b/>
                <w:bCs/>
              </w:rPr>
            </w:pPr>
          </w:p>
        </w:tc>
        <w:tc>
          <w:tcPr>
            <w:tcW w:w="7890" w:type="dxa"/>
          </w:tcPr>
          <w:p w14:paraId="1E9DB3B6" w14:textId="77777777" w:rsidR="00F20EDB" w:rsidRPr="004A1EDC" w:rsidRDefault="00F20EDB" w:rsidP="00F20EDB">
            <w:pPr>
              <w:jc w:val="both"/>
            </w:pPr>
            <w:r w:rsidRPr="004A1EDC">
              <w:lastRenderedPageBreak/>
              <w:t>Ofertę należy przygotować w następujący sposób:</w:t>
            </w:r>
          </w:p>
          <w:p w14:paraId="23042071" w14:textId="77777777" w:rsidR="00F20EDB" w:rsidRPr="004A1EDC" w:rsidRDefault="00F20EDB" w:rsidP="00F20EDB">
            <w:pPr>
              <w:numPr>
                <w:ilvl w:val="0"/>
                <w:numId w:val="3"/>
              </w:numPr>
              <w:ind w:left="284" w:hanging="284"/>
              <w:contextualSpacing/>
              <w:jc w:val="both"/>
              <w:rPr>
                <w:rFonts w:eastAsia="Times New Roman" w:cs="Times New Roman"/>
                <w:lang w:eastAsia="pl-PL"/>
              </w:rPr>
            </w:pPr>
            <w:r w:rsidRPr="004A1EDC">
              <w:rPr>
                <w:rFonts w:eastAsia="Times New Roman" w:cs="Times New Roman"/>
                <w:lang w:eastAsia="pl-PL"/>
              </w:rPr>
              <w:t>Oferta musi mieć formę pisemną;</w:t>
            </w:r>
          </w:p>
          <w:p w14:paraId="705D41ED" w14:textId="77777777" w:rsidR="00F20EDB" w:rsidRPr="004A1EDC" w:rsidRDefault="00F20EDB" w:rsidP="00F20EDB">
            <w:pPr>
              <w:numPr>
                <w:ilvl w:val="0"/>
                <w:numId w:val="3"/>
              </w:numPr>
              <w:spacing w:after="0"/>
              <w:ind w:left="284" w:hanging="284"/>
              <w:contextualSpacing/>
              <w:jc w:val="both"/>
              <w:rPr>
                <w:rFonts w:eastAsia="Times New Roman" w:cs="Times New Roman"/>
                <w:lang w:eastAsia="pl-PL"/>
              </w:rPr>
            </w:pPr>
            <w:r w:rsidRPr="004A1EDC">
              <w:rPr>
                <w:rFonts w:eastAsia="Times New Roman" w:cs="Times New Roman"/>
                <w:lang w:eastAsia="pl-PL"/>
              </w:rPr>
              <w:t>Oferta powinna zawierać:</w:t>
            </w:r>
          </w:p>
          <w:p w14:paraId="44B707C0" w14:textId="77777777" w:rsidR="00F20EDB" w:rsidRPr="004A1EDC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lastRenderedPageBreak/>
              <w:t>Pełne dane identyfikujące oferenta (nazwa, adres, nr NIP, nr KRS/</w:t>
            </w:r>
            <w:proofErr w:type="spellStart"/>
            <w:r w:rsidRPr="004A1EDC">
              <w:rPr>
                <w:rFonts w:eastAsia="Calibri" w:cs="Times New Roman"/>
                <w:lang w:eastAsia="pl-PL"/>
              </w:rPr>
              <w:t>CEiDG</w:t>
            </w:r>
            <w:proofErr w:type="spellEnd"/>
            <w:r w:rsidRPr="004A1EDC">
              <w:rPr>
                <w:rFonts w:eastAsia="Calibri" w:cs="Times New Roman"/>
                <w:lang w:eastAsia="pl-PL"/>
              </w:rPr>
              <w:t xml:space="preserve">), </w:t>
            </w:r>
          </w:p>
          <w:p w14:paraId="3CB124E5" w14:textId="77777777" w:rsidR="00F20EDB" w:rsidRPr="004A1EDC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 xml:space="preserve">Datę przygotowania i termin ważności oferty </w:t>
            </w:r>
          </w:p>
          <w:p w14:paraId="72E13E5A" w14:textId="77777777" w:rsidR="00F20EDB" w:rsidRPr="004A1EDC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Czas realizacji przedmiotu zamówienia</w:t>
            </w:r>
          </w:p>
          <w:p w14:paraId="462208BE" w14:textId="26CC9BC1" w:rsidR="00F20EDB" w:rsidRPr="004A1EDC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 xml:space="preserve">Wartość </w:t>
            </w:r>
            <w:r w:rsidR="00D42607" w:rsidRPr="004A1EDC">
              <w:rPr>
                <w:rFonts w:eastAsia="Calibri" w:cs="Times New Roman"/>
                <w:lang w:eastAsia="pl-PL"/>
              </w:rPr>
              <w:t>zamówienia netto</w:t>
            </w:r>
            <w:r w:rsidR="009957BF" w:rsidRPr="004A1EDC">
              <w:rPr>
                <w:rFonts w:eastAsia="Calibri" w:cs="Times New Roman"/>
                <w:lang w:eastAsia="pl-PL"/>
              </w:rPr>
              <w:t xml:space="preserve"> i </w:t>
            </w:r>
            <w:r w:rsidRPr="004A1EDC">
              <w:rPr>
                <w:rFonts w:eastAsia="Calibri" w:cs="Times New Roman"/>
                <w:lang w:eastAsia="pl-PL"/>
              </w:rPr>
              <w:t>brutto,</w:t>
            </w:r>
          </w:p>
          <w:p w14:paraId="22B63937" w14:textId="77777777" w:rsidR="00F20EDB" w:rsidRPr="004A1EDC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Warunki i termin płatności,</w:t>
            </w:r>
          </w:p>
          <w:p w14:paraId="43BDC4CD" w14:textId="77777777" w:rsidR="00F20EDB" w:rsidRPr="004A1EDC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Dane osoby do kontaktu (imię nazwisko, numer telefonu, adres e-mail),</w:t>
            </w:r>
          </w:p>
          <w:p w14:paraId="6233D3CC" w14:textId="77777777" w:rsidR="00F20EDB" w:rsidRPr="004A1EDC" w:rsidRDefault="00F20EDB" w:rsidP="00F20EDB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Podpis osoby upoważnionej do wystawienia oferty.</w:t>
            </w:r>
          </w:p>
          <w:p w14:paraId="79512574" w14:textId="77777777" w:rsidR="00F20EDB" w:rsidRPr="004A1EDC" w:rsidRDefault="00F20EDB" w:rsidP="00F20EDB">
            <w:pPr>
              <w:spacing w:after="120"/>
              <w:jc w:val="both"/>
            </w:pPr>
            <w:r w:rsidRPr="004A1EDC">
              <w:t>Brak jakiegokolwiek z wyżej wymienionych elementów może skutkować odrzuceniem oferty.</w:t>
            </w:r>
          </w:p>
          <w:p w14:paraId="3916C602" w14:textId="77777777" w:rsidR="00F20EDB" w:rsidRPr="004A1EDC" w:rsidRDefault="00F20EDB" w:rsidP="00F20EDB">
            <w:pPr>
              <w:jc w:val="both"/>
            </w:pPr>
            <w:r w:rsidRPr="004A1EDC">
              <w:t>Oferent ponosi wszelkie koszty związane z przygotowaniem i złożeniem oferty.</w:t>
            </w:r>
          </w:p>
        </w:tc>
      </w:tr>
      <w:tr w:rsidR="004A1EDC" w:rsidRPr="004A1EDC" w14:paraId="22362F78" w14:textId="77777777" w:rsidTr="00A03D57">
        <w:tc>
          <w:tcPr>
            <w:tcW w:w="1716" w:type="dxa"/>
          </w:tcPr>
          <w:p w14:paraId="3C7DB44D" w14:textId="77777777" w:rsidR="00F20EDB" w:rsidRPr="004A1EDC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lang w:eastAsia="pl-PL"/>
              </w:rPr>
            </w:pPr>
            <w:r w:rsidRPr="004A1EDC">
              <w:rPr>
                <w:rFonts w:eastAsia="Calibri" w:cs="Times New Roman"/>
                <w:b/>
                <w:lang w:eastAsia="pl-PL"/>
              </w:rPr>
              <w:lastRenderedPageBreak/>
              <w:t>Sposób składania oferty:</w:t>
            </w:r>
          </w:p>
          <w:p w14:paraId="3D7AC21E" w14:textId="77777777" w:rsidR="00F20EDB" w:rsidRPr="004A1EDC" w:rsidRDefault="00F20EDB" w:rsidP="00F20EDB">
            <w:pPr>
              <w:spacing w:after="120"/>
              <w:jc w:val="both"/>
              <w:rPr>
                <w:b/>
              </w:rPr>
            </w:pPr>
          </w:p>
        </w:tc>
        <w:tc>
          <w:tcPr>
            <w:tcW w:w="7890" w:type="dxa"/>
          </w:tcPr>
          <w:p w14:paraId="2975D211" w14:textId="77777777" w:rsidR="00F20EDB" w:rsidRPr="004A1EDC" w:rsidRDefault="00AF65FC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Ofertę należy złożyć</w:t>
            </w:r>
            <w:r w:rsidR="00F20EDB" w:rsidRPr="004A1EDC">
              <w:rPr>
                <w:rFonts w:eastAsia="Calibri" w:cs="Times New Roman"/>
                <w:lang w:eastAsia="pl-PL"/>
              </w:rPr>
              <w:t>:</w:t>
            </w:r>
          </w:p>
          <w:p w14:paraId="28088F7F" w14:textId="4B329ACC" w:rsidR="00F20EDB" w:rsidRPr="004A1EDC" w:rsidRDefault="00F20EDB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 xml:space="preserve">Elektronicznie (w formie podpisanych skanów dokumentów) na adres: </w:t>
            </w:r>
            <w:hyperlink r:id="rId7" w:history="1">
              <w:r w:rsidR="00D42607" w:rsidRPr="004A1EDC">
                <w:rPr>
                  <w:rStyle w:val="Hipercze"/>
                  <w:rFonts w:eastAsia="Calibri" w:cs="Times New Roman"/>
                  <w:color w:val="auto"/>
                  <w:lang w:eastAsia="pl-PL"/>
                </w:rPr>
                <w:t>przetargi@aumatic.com</w:t>
              </w:r>
            </w:hyperlink>
          </w:p>
          <w:p w14:paraId="4CD47492" w14:textId="77777777" w:rsidR="00D42607" w:rsidRPr="004A1EDC" w:rsidRDefault="00D42607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</w:p>
          <w:p w14:paraId="37600F4C" w14:textId="77777777" w:rsidR="00F20EDB" w:rsidRPr="004A1EDC" w:rsidRDefault="00F20EDB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Oferty złożone po wskazanym terminie nie będą rozpatrywane. Liczy się data wpłynięcia oferty</w:t>
            </w:r>
            <w:r w:rsidR="00AF65FC" w:rsidRPr="004A1EDC">
              <w:rPr>
                <w:rFonts w:eastAsia="Calibri" w:cs="Times New Roman"/>
                <w:lang w:eastAsia="pl-PL"/>
              </w:rPr>
              <w:t xml:space="preserve"> na ww. adres </w:t>
            </w:r>
            <w:r w:rsidR="00D42607" w:rsidRPr="004A1EDC">
              <w:rPr>
                <w:rFonts w:eastAsia="Calibri" w:cs="Times New Roman"/>
                <w:lang w:eastAsia="pl-PL"/>
              </w:rPr>
              <w:t>mailowy Zamawiającego</w:t>
            </w:r>
            <w:r w:rsidRPr="004A1EDC">
              <w:rPr>
                <w:rFonts w:eastAsia="Calibri" w:cs="Times New Roman"/>
                <w:lang w:eastAsia="pl-PL"/>
              </w:rPr>
              <w:t>.</w:t>
            </w:r>
          </w:p>
          <w:p w14:paraId="6B75D340" w14:textId="6F6957F4" w:rsidR="00D42607" w:rsidRPr="004A1EDC" w:rsidRDefault="00D42607" w:rsidP="00D42607">
            <w:pPr>
              <w:spacing w:after="0" w:line="276" w:lineRule="auto"/>
              <w:rPr>
                <w:rFonts w:eastAsia="Calibri" w:cs="Times New Roman"/>
                <w:lang w:eastAsia="pl-PL"/>
              </w:rPr>
            </w:pPr>
          </w:p>
        </w:tc>
      </w:tr>
      <w:tr w:rsidR="00F20EDB" w:rsidRPr="004A1EDC" w14:paraId="1FE205E2" w14:textId="77777777" w:rsidTr="00A03D57">
        <w:tc>
          <w:tcPr>
            <w:tcW w:w="1716" w:type="dxa"/>
          </w:tcPr>
          <w:p w14:paraId="13C7D3C1" w14:textId="77777777" w:rsidR="00F20EDB" w:rsidRPr="004A1EDC" w:rsidRDefault="00F20EDB" w:rsidP="00F20EDB">
            <w:pPr>
              <w:spacing w:after="120" w:line="240" w:lineRule="auto"/>
              <w:jc w:val="both"/>
              <w:rPr>
                <w:rFonts w:eastAsia="Calibri" w:cs="Times New Roman"/>
                <w:b/>
                <w:lang w:eastAsia="pl-PL"/>
              </w:rPr>
            </w:pPr>
            <w:r w:rsidRPr="004A1EDC">
              <w:rPr>
                <w:rFonts w:eastAsia="Calibri" w:cs="Times New Roman"/>
                <w:b/>
                <w:lang w:eastAsia="pl-PL"/>
              </w:rPr>
              <w:t>Załączniki</w:t>
            </w:r>
          </w:p>
        </w:tc>
        <w:tc>
          <w:tcPr>
            <w:tcW w:w="7890" w:type="dxa"/>
          </w:tcPr>
          <w:p w14:paraId="74135FB0" w14:textId="77777777" w:rsidR="00F20EDB" w:rsidRPr="004A1EDC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Załącznik nr 1</w:t>
            </w:r>
            <w:r w:rsidR="00F20EDB" w:rsidRPr="004A1EDC">
              <w:rPr>
                <w:rFonts w:eastAsia="Calibri" w:cs="Times New Roman"/>
                <w:lang w:eastAsia="pl-PL"/>
              </w:rPr>
              <w:t xml:space="preserve"> </w:t>
            </w:r>
            <w:r w:rsidR="00845792" w:rsidRPr="004A1EDC">
              <w:rPr>
                <w:rFonts w:eastAsia="Calibri" w:cs="Times New Roman"/>
                <w:lang w:eastAsia="pl-PL"/>
              </w:rPr>
              <w:t>F</w:t>
            </w:r>
            <w:r w:rsidR="00F20EDB" w:rsidRPr="004A1EDC">
              <w:rPr>
                <w:rFonts w:eastAsia="Calibri" w:cs="Times New Roman"/>
                <w:lang w:eastAsia="pl-PL"/>
              </w:rPr>
              <w:t>ormularz oferty</w:t>
            </w:r>
          </w:p>
          <w:p w14:paraId="264AD534" w14:textId="77777777" w:rsidR="00F20EDB" w:rsidRPr="004A1EDC" w:rsidRDefault="00793DBF" w:rsidP="00F20EDB">
            <w:pPr>
              <w:spacing w:after="0" w:line="276" w:lineRule="auto"/>
              <w:jc w:val="both"/>
              <w:rPr>
                <w:rFonts w:eastAsia="Calibri" w:cs="Times New Roman"/>
                <w:lang w:eastAsia="pl-PL"/>
              </w:rPr>
            </w:pPr>
            <w:r w:rsidRPr="004A1EDC">
              <w:rPr>
                <w:rFonts w:eastAsia="Calibri" w:cs="Times New Roman"/>
                <w:lang w:eastAsia="pl-PL"/>
              </w:rPr>
              <w:t>Załącznik nr 2</w:t>
            </w:r>
            <w:r w:rsidR="00F20EDB" w:rsidRPr="004A1EDC">
              <w:rPr>
                <w:rFonts w:eastAsia="Calibri" w:cs="Times New Roman"/>
                <w:lang w:eastAsia="pl-PL"/>
              </w:rPr>
              <w:t xml:space="preserve"> Oświadczenie o braku powiązań osobowych i kapitałowych</w:t>
            </w:r>
          </w:p>
        </w:tc>
      </w:tr>
    </w:tbl>
    <w:p w14:paraId="3D086859" w14:textId="77777777" w:rsidR="00F20EDB" w:rsidRPr="004A1EDC" w:rsidRDefault="00F20EDB" w:rsidP="00F20EDB">
      <w:pPr>
        <w:jc w:val="center"/>
      </w:pPr>
    </w:p>
    <w:p w14:paraId="0697EF7C" w14:textId="661F4398" w:rsidR="00F20EDB" w:rsidRPr="004A1EDC" w:rsidRDefault="00F20EDB" w:rsidP="00F20EDB">
      <w:pPr>
        <w:tabs>
          <w:tab w:val="left" w:pos="565"/>
        </w:tabs>
        <w:spacing w:line="276" w:lineRule="auto"/>
        <w:jc w:val="both"/>
      </w:pPr>
      <w:r w:rsidRPr="004A1EDC">
        <w:t xml:space="preserve">W toku rozliczania projektu oferty mogą zostać przekazane w celu weryfikacji do właściwej instytucji publicznej. </w:t>
      </w:r>
    </w:p>
    <w:p w14:paraId="0DCB10A9" w14:textId="26F7D04D" w:rsidR="00D44137" w:rsidRPr="004A1EDC" w:rsidRDefault="00F20EDB" w:rsidP="000F253C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4A1EDC">
        <w:rPr>
          <w:rFonts w:eastAsia="Times New Roman" w:cs="Times New Roman"/>
          <w:lang w:eastAsia="pl-PL"/>
        </w:rPr>
        <w:t>Szczegółowych informacji na temat przedmiotu</w:t>
      </w:r>
      <w:r w:rsidR="008A4855" w:rsidRPr="004A1EDC">
        <w:rPr>
          <w:rFonts w:eastAsia="Times New Roman" w:cs="Times New Roman"/>
          <w:lang w:eastAsia="pl-PL"/>
        </w:rPr>
        <w:t xml:space="preserve"> i warunków zamówienia udziela </w:t>
      </w:r>
      <w:r w:rsidR="00982FE8" w:rsidRPr="004A1EDC">
        <w:rPr>
          <w:rFonts w:eastAsia="Times New Roman" w:cs="Times New Roman"/>
          <w:lang w:eastAsia="pl-PL"/>
        </w:rPr>
        <w:t xml:space="preserve">Adam </w:t>
      </w:r>
      <w:proofErr w:type="spellStart"/>
      <w:r w:rsidR="00982FE8" w:rsidRPr="004A1EDC">
        <w:rPr>
          <w:rFonts w:eastAsia="Times New Roman" w:cs="Times New Roman"/>
          <w:lang w:eastAsia="pl-PL"/>
        </w:rPr>
        <w:t>Kralka</w:t>
      </w:r>
      <w:proofErr w:type="spellEnd"/>
      <w:r w:rsidR="00B469AD" w:rsidRPr="004A1EDC">
        <w:rPr>
          <w:rFonts w:eastAsia="Times New Roman" w:cs="Times New Roman"/>
          <w:lang w:eastAsia="pl-PL"/>
        </w:rPr>
        <w:t xml:space="preserve">, e-mail: </w:t>
      </w:r>
      <w:r w:rsidR="00D42607" w:rsidRPr="004A1EDC">
        <w:rPr>
          <w:rFonts w:eastAsia="Times New Roman" w:cs="TimesNewRomanPSMT"/>
          <w:u w:val="single"/>
          <w:lang w:eastAsia="pl-PL"/>
        </w:rPr>
        <w:t>adam.kralka@aumatic.com</w:t>
      </w:r>
      <w:r w:rsidR="00D42607" w:rsidRPr="004A1EDC">
        <w:rPr>
          <w:rFonts w:eastAsia="Times New Roman" w:cs="TimesNewRomanPSMT"/>
          <w:lang w:eastAsia="pl-PL"/>
        </w:rPr>
        <w:t>,</w:t>
      </w:r>
      <w:r w:rsidR="00B469AD" w:rsidRPr="004A1EDC">
        <w:rPr>
          <w:rFonts w:eastAsia="Times New Roman" w:cstheme="minorHAnsi"/>
          <w:lang w:eastAsia="pl-PL"/>
        </w:rPr>
        <w:t xml:space="preserve"> tel. </w:t>
      </w:r>
      <w:r w:rsidR="00D215D6" w:rsidRPr="004A1EDC">
        <w:rPr>
          <w:rFonts w:eastAsia="Times New Roman" w:cstheme="minorHAnsi"/>
          <w:lang w:eastAsia="pl-PL"/>
        </w:rPr>
        <w:t>694</w:t>
      </w:r>
      <w:r w:rsidR="00F26D02" w:rsidRPr="004A1EDC">
        <w:rPr>
          <w:rFonts w:eastAsia="Times New Roman" w:cstheme="minorHAnsi"/>
          <w:lang w:eastAsia="pl-PL"/>
        </w:rPr>
        <w:t>-</w:t>
      </w:r>
      <w:r w:rsidR="00D215D6" w:rsidRPr="004A1EDC">
        <w:rPr>
          <w:rFonts w:eastAsia="Times New Roman" w:cstheme="minorHAnsi"/>
          <w:lang w:eastAsia="pl-PL"/>
        </w:rPr>
        <w:t>499</w:t>
      </w:r>
      <w:r w:rsidR="00F26D02" w:rsidRPr="004A1EDC">
        <w:rPr>
          <w:rFonts w:eastAsia="Times New Roman" w:cstheme="minorHAnsi"/>
          <w:lang w:eastAsia="pl-PL"/>
        </w:rPr>
        <w:t>-</w:t>
      </w:r>
      <w:r w:rsidR="00D215D6" w:rsidRPr="004A1EDC">
        <w:rPr>
          <w:rFonts w:eastAsia="Times New Roman" w:cstheme="minorHAnsi"/>
          <w:lang w:eastAsia="pl-PL"/>
        </w:rPr>
        <w:t>4</w:t>
      </w:r>
      <w:r w:rsidR="00CC2CB4" w:rsidRPr="004A1EDC">
        <w:rPr>
          <w:rFonts w:eastAsia="Times New Roman" w:cstheme="minorHAnsi"/>
          <w:lang w:eastAsia="pl-PL"/>
        </w:rPr>
        <w:t>1</w:t>
      </w:r>
      <w:r w:rsidR="00982FE8" w:rsidRPr="004A1EDC">
        <w:rPr>
          <w:rFonts w:eastAsia="Times New Roman" w:cstheme="minorHAnsi"/>
          <w:lang w:eastAsia="pl-PL"/>
        </w:rPr>
        <w:t>4</w:t>
      </w:r>
      <w:r w:rsidR="00B469AD" w:rsidRPr="004A1EDC">
        <w:rPr>
          <w:rFonts w:eastAsia="Times New Roman" w:cstheme="minorHAnsi"/>
          <w:lang w:eastAsia="pl-PL"/>
        </w:rPr>
        <w:t>.</w:t>
      </w:r>
    </w:p>
    <w:p w14:paraId="424AE81B" w14:textId="4200C590" w:rsidR="00D44137" w:rsidRPr="004A1EDC" w:rsidRDefault="00B5669B">
      <w:r w:rsidRPr="004A1EDC">
        <w:t xml:space="preserve">W Sprawach technicznych; </w:t>
      </w:r>
      <w:r w:rsidR="009E3BB1" w:rsidRPr="004A1EDC">
        <w:t xml:space="preserve">Artur </w:t>
      </w:r>
      <w:r w:rsidR="00D42607" w:rsidRPr="004A1EDC">
        <w:t>Folga tel.</w:t>
      </w:r>
      <w:r w:rsidR="00D07365" w:rsidRPr="004A1EDC">
        <w:t xml:space="preserve"> </w:t>
      </w:r>
      <w:r w:rsidR="00D42607" w:rsidRPr="004A1EDC">
        <w:t>696-404-006,</w:t>
      </w:r>
      <w:r w:rsidR="00D07365" w:rsidRPr="004A1EDC">
        <w:t xml:space="preserve"> e-mail: </w:t>
      </w:r>
      <w:hyperlink r:id="rId8" w:history="1">
        <w:r w:rsidR="008C6C8A" w:rsidRPr="004A1EDC">
          <w:rPr>
            <w:rStyle w:val="Hipercze"/>
            <w:color w:val="auto"/>
          </w:rPr>
          <w:t>artur.folga@aumatic.com</w:t>
        </w:r>
      </w:hyperlink>
      <w:r w:rsidR="008C6C8A" w:rsidRPr="004A1EDC">
        <w:t xml:space="preserve"> </w:t>
      </w:r>
    </w:p>
    <w:p w14:paraId="4EB71CF0" w14:textId="77777777" w:rsidR="00D44137" w:rsidRPr="004A1EDC" w:rsidRDefault="00D44137"/>
    <w:p w14:paraId="61DE07D1" w14:textId="77777777" w:rsidR="00B0619D" w:rsidRPr="004A1EDC" w:rsidRDefault="00B0619D" w:rsidP="00B0619D">
      <w:pPr>
        <w:tabs>
          <w:tab w:val="left" w:pos="7710"/>
        </w:tabs>
      </w:pPr>
      <w:r w:rsidRPr="004A1EDC">
        <w:tab/>
      </w:r>
    </w:p>
    <w:sectPr w:rsidR="00B0619D" w:rsidRPr="004A1ED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AA3D0" w14:textId="77777777" w:rsidR="002A30EB" w:rsidRDefault="002A30EB" w:rsidP="00F20EDB">
      <w:pPr>
        <w:spacing w:after="0" w:line="240" w:lineRule="auto"/>
      </w:pPr>
      <w:r>
        <w:separator/>
      </w:r>
    </w:p>
  </w:endnote>
  <w:endnote w:type="continuationSeparator" w:id="0">
    <w:p w14:paraId="23BB97D8" w14:textId="77777777" w:rsidR="002A30EB" w:rsidRDefault="002A30EB" w:rsidP="00F2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6ED55" w14:textId="77777777" w:rsidR="002A30EB" w:rsidRDefault="002A30EB" w:rsidP="00F20EDB">
      <w:pPr>
        <w:spacing w:after="0" w:line="240" w:lineRule="auto"/>
      </w:pPr>
      <w:r>
        <w:separator/>
      </w:r>
    </w:p>
  </w:footnote>
  <w:footnote w:type="continuationSeparator" w:id="0">
    <w:p w14:paraId="31475912" w14:textId="77777777" w:rsidR="002A30EB" w:rsidRDefault="002A30EB" w:rsidP="00F20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2617" w14:textId="63338D0C" w:rsidR="0066170D" w:rsidRDefault="006B0D31">
    <w:pPr>
      <w:pStyle w:val="Nagwek"/>
    </w:pPr>
    <w:r>
      <w:rPr>
        <w:noProof/>
        <w:lang w:eastAsia="pl-PL"/>
      </w:rPr>
      <w:drawing>
        <wp:inline distT="0" distB="0" distL="0" distR="0" wp14:anchorId="442B2528" wp14:editId="28B5F1F4">
          <wp:extent cx="1314450" cy="646073"/>
          <wp:effectExtent l="0" t="0" r="0" b="1905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828" cy="6501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7CCCFDB5" wp14:editId="0C7ADD91">
          <wp:extent cx="1695450" cy="551160"/>
          <wp:effectExtent l="0" t="0" r="0" b="1905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358" cy="559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B88"/>
    <w:multiLevelType w:val="hybridMultilevel"/>
    <w:tmpl w:val="1702F618"/>
    <w:lvl w:ilvl="0" w:tplc="BE3EDE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73D3CFE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3D09"/>
    <w:multiLevelType w:val="hybridMultilevel"/>
    <w:tmpl w:val="9CE8DF60"/>
    <w:lvl w:ilvl="0" w:tplc="FD5E84BC">
      <w:start w:val="1"/>
      <w:numFmt w:val="decimal"/>
      <w:lvlText w:val="%1."/>
      <w:lvlJc w:val="left"/>
      <w:pPr>
        <w:ind w:left="144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AE01D3"/>
    <w:multiLevelType w:val="hybridMultilevel"/>
    <w:tmpl w:val="42623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C29"/>
    <w:multiLevelType w:val="hybridMultilevel"/>
    <w:tmpl w:val="43FCA5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4A38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FC631D"/>
    <w:multiLevelType w:val="hybridMultilevel"/>
    <w:tmpl w:val="BDDC2398"/>
    <w:lvl w:ilvl="0" w:tplc="3662C51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5E40A7"/>
    <w:multiLevelType w:val="hybridMultilevel"/>
    <w:tmpl w:val="ED28A8D2"/>
    <w:lvl w:ilvl="0" w:tplc="565A1F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F328FF84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956858"/>
    <w:multiLevelType w:val="hybridMultilevel"/>
    <w:tmpl w:val="509CF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A3043"/>
    <w:multiLevelType w:val="hybridMultilevel"/>
    <w:tmpl w:val="828E1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67609"/>
    <w:multiLevelType w:val="hybridMultilevel"/>
    <w:tmpl w:val="C0841AE4"/>
    <w:lvl w:ilvl="0" w:tplc="D5687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B1531"/>
    <w:multiLevelType w:val="multilevel"/>
    <w:tmpl w:val="4F56E6E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9152AF8"/>
    <w:multiLevelType w:val="multilevel"/>
    <w:tmpl w:val="5976842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5E35A1A"/>
    <w:multiLevelType w:val="hybridMultilevel"/>
    <w:tmpl w:val="A61E51A4"/>
    <w:lvl w:ilvl="0" w:tplc="D5687C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D64E05"/>
    <w:multiLevelType w:val="hybridMultilevel"/>
    <w:tmpl w:val="A68252E6"/>
    <w:lvl w:ilvl="0" w:tplc="3662C51E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  <w:sz w:val="20"/>
      </w:rPr>
    </w:lvl>
    <w:lvl w:ilvl="1" w:tplc="D5687C24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4"/>
  </w:num>
  <w:num w:numId="9">
    <w:abstractNumId w:val="13"/>
  </w:num>
  <w:num w:numId="10">
    <w:abstractNumId w:val="6"/>
  </w:num>
  <w:num w:numId="11">
    <w:abstractNumId w:val="10"/>
  </w:num>
  <w:num w:numId="12">
    <w:abstractNumId w:val="1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DB"/>
    <w:rsid w:val="000433D2"/>
    <w:rsid w:val="000876E8"/>
    <w:rsid w:val="000933A2"/>
    <w:rsid w:val="000B3107"/>
    <w:rsid w:val="000E01C5"/>
    <w:rsid w:val="000E0BF7"/>
    <w:rsid w:val="000F253C"/>
    <w:rsid w:val="000F2F06"/>
    <w:rsid w:val="00124943"/>
    <w:rsid w:val="001253BA"/>
    <w:rsid w:val="00181B6B"/>
    <w:rsid w:val="00181CAB"/>
    <w:rsid w:val="001A114C"/>
    <w:rsid w:val="001B51F7"/>
    <w:rsid w:val="001B77C6"/>
    <w:rsid w:val="001E5707"/>
    <w:rsid w:val="00206E9E"/>
    <w:rsid w:val="0023026D"/>
    <w:rsid w:val="0023642B"/>
    <w:rsid w:val="0024438C"/>
    <w:rsid w:val="00273D63"/>
    <w:rsid w:val="002A30EB"/>
    <w:rsid w:val="002B3713"/>
    <w:rsid w:val="002B6E56"/>
    <w:rsid w:val="002C06E4"/>
    <w:rsid w:val="002F1513"/>
    <w:rsid w:val="002F6ED3"/>
    <w:rsid w:val="003149B8"/>
    <w:rsid w:val="0037539D"/>
    <w:rsid w:val="003B4410"/>
    <w:rsid w:val="003D2DF6"/>
    <w:rsid w:val="003E0C67"/>
    <w:rsid w:val="003E4316"/>
    <w:rsid w:val="00481CE4"/>
    <w:rsid w:val="00484888"/>
    <w:rsid w:val="00490C63"/>
    <w:rsid w:val="004960D3"/>
    <w:rsid w:val="004A1EDC"/>
    <w:rsid w:val="004D05DC"/>
    <w:rsid w:val="004D4914"/>
    <w:rsid w:val="004F218E"/>
    <w:rsid w:val="004F4DBB"/>
    <w:rsid w:val="00504CA9"/>
    <w:rsid w:val="0052010D"/>
    <w:rsid w:val="0053050C"/>
    <w:rsid w:val="00544776"/>
    <w:rsid w:val="005526FB"/>
    <w:rsid w:val="005542E7"/>
    <w:rsid w:val="00573E31"/>
    <w:rsid w:val="0059628C"/>
    <w:rsid w:val="005D1C45"/>
    <w:rsid w:val="006025C6"/>
    <w:rsid w:val="006208B1"/>
    <w:rsid w:val="00646561"/>
    <w:rsid w:val="00647C00"/>
    <w:rsid w:val="0066170D"/>
    <w:rsid w:val="0066376C"/>
    <w:rsid w:val="00664170"/>
    <w:rsid w:val="00696B18"/>
    <w:rsid w:val="006B0D31"/>
    <w:rsid w:val="006B308D"/>
    <w:rsid w:val="006B3A8D"/>
    <w:rsid w:val="006D3537"/>
    <w:rsid w:val="006E6C9C"/>
    <w:rsid w:val="006F13B0"/>
    <w:rsid w:val="007321F8"/>
    <w:rsid w:val="00771135"/>
    <w:rsid w:val="0077352E"/>
    <w:rsid w:val="0078304F"/>
    <w:rsid w:val="0079263C"/>
    <w:rsid w:val="00793DBF"/>
    <w:rsid w:val="007A4269"/>
    <w:rsid w:val="007D5A17"/>
    <w:rsid w:val="007F1D59"/>
    <w:rsid w:val="007F4FE8"/>
    <w:rsid w:val="007F6009"/>
    <w:rsid w:val="008150BF"/>
    <w:rsid w:val="00845792"/>
    <w:rsid w:val="008465A6"/>
    <w:rsid w:val="00863087"/>
    <w:rsid w:val="00881736"/>
    <w:rsid w:val="008838A6"/>
    <w:rsid w:val="008A4746"/>
    <w:rsid w:val="008A4855"/>
    <w:rsid w:val="008B54C7"/>
    <w:rsid w:val="008C6C8A"/>
    <w:rsid w:val="008D2B9D"/>
    <w:rsid w:val="00917326"/>
    <w:rsid w:val="00945539"/>
    <w:rsid w:val="009802FF"/>
    <w:rsid w:val="00982FE8"/>
    <w:rsid w:val="00992725"/>
    <w:rsid w:val="009957BF"/>
    <w:rsid w:val="009C1E3A"/>
    <w:rsid w:val="009C7B25"/>
    <w:rsid w:val="009E3BB1"/>
    <w:rsid w:val="009E6182"/>
    <w:rsid w:val="009F3A41"/>
    <w:rsid w:val="00A03D57"/>
    <w:rsid w:val="00A12FD0"/>
    <w:rsid w:val="00A21440"/>
    <w:rsid w:val="00A217DA"/>
    <w:rsid w:val="00A311A4"/>
    <w:rsid w:val="00A81B59"/>
    <w:rsid w:val="00A851ED"/>
    <w:rsid w:val="00A91578"/>
    <w:rsid w:val="00AA67AB"/>
    <w:rsid w:val="00AB18E4"/>
    <w:rsid w:val="00AF65FC"/>
    <w:rsid w:val="00B0619D"/>
    <w:rsid w:val="00B121A7"/>
    <w:rsid w:val="00B22E04"/>
    <w:rsid w:val="00B2394B"/>
    <w:rsid w:val="00B42FB5"/>
    <w:rsid w:val="00B469AD"/>
    <w:rsid w:val="00B52AF2"/>
    <w:rsid w:val="00B5669B"/>
    <w:rsid w:val="00B93D39"/>
    <w:rsid w:val="00BE33A7"/>
    <w:rsid w:val="00C03E57"/>
    <w:rsid w:val="00C214BA"/>
    <w:rsid w:val="00C21A6F"/>
    <w:rsid w:val="00C502BB"/>
    <w:rsid w:val="00C53F86"/>
    <w:rsid w:val="00C8798C"/>
    <w:rsid w:val="00C933DA"/>
    <w:rsid w:val="00C94614"/>
    <w:rsid w:val="00CA58B7"/>
    <w:rsid w:val="00CC2CB4"/>
    <w:rsid w:val="00CC6DFD"/>
    <w:rsid w:val="00CD44CC"/>
    <w:rsid w:val="00CE5386"/>
    <w:rsid w:val="00CE6DA8"/>
    <w:rsid w:val="00D011CE"/>
    <w:rsid w:val="00D07365"/>
    <w:rsid w:val="00D07ED1"/>
    <w:rsid w:val="00D215D6"/>
    <w:rsid w:val="00D42607"/>
    <w:rsid w:val="00D44137"/>
    <w:rsid w:val="00D512EC"/>
    <w:rsid w:val="00D7437C"/>
    <w:rsid w:val="00DB2BB0"/>
    <w:rsid w:val="00DF3027"/>
    <w:rsid w:val="00DF3FC9"/>
    <w:rsid w:val="00E0017E"/>
    <w:rsid w:val="00E015F5"/>
    <w:rsid w:val="00E21A8A"/>
    <w:rsid w:val="00E541AF"/>
    <w:rsid w:val="00E746B5"/>
    <w:rsid w:val="00EC3ACD"/>
    <w:rsid w:val="00EF4014"/>
    <w:rsid w:val="00EF47D7"/>
    <w:rsid w:val="00F0250D"/>
    <w:rsid w:val="00F04123"/>
    <w:rsid w:val="00F20EDB"/>
    <w:rsid w:val="00F23D66"/>
    <w:rsid w:val="00F26D02"/>
    <w:rsid w:val="00F3410A"/>
    <w:rsid w:val="00F41529"/>
    <w:rsid w:val="00F46770"/>
    <w:rsid w:val="00FC344F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D3BF6"/>
  <w15:docId w15:val="{D499004E-B09F-4F22-B0E1-BE0C46E4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EDB"/>
  </w:style>
  <w:style w:type="paragraph" w:styleId="Stopka">
    <w:name w:val="footer"/>
    <w:basedOn w:val="Normalny"/>
    <w:link w:val="StopkaZnak"/>
    <w:uiPriority w:val="99"/>
    <w:unhideWhenUsed/>
    <w:rsid w:val="00F2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EDB"/>
  </w:style>
  <w:style w:type="paragraph" w:styleId="Akapitzlist">
    <w:name w:val="List Paragraph"/>
    <w:basedOn w:val="Normalny"/>
    <w:qFormat/>
    <w:rsid w:val="00C946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9461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946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9461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4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4614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A12FD0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802FF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802F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WWNum2">
    <w:name w:val="WWNum2"/>
    <w:rsid w:val="00F23D66"/>
    <w:pPr>
      <w:numPr>
        <w:numId w:val="14"/>
      </w:numPr>
    </w:pPr>
  </w:style>
  <w:style w:type="numbering" w:customStyle="1" w:styleId="WWNum3">
    <w:name w:val="WWNum3"/>
    <w:rsid w:val="00F23D66"/>
    <w:pPr>
      <w:numPr>
        <w:numId w:val="17"/>
      </w:numPr>
    </w:pPr>
  </w:style>
  <w:style w:type="character" w:styleId="Uwydatnienie">
    <w:name w:val="Emphasis"/>
    <w:basedOn w:val="Domylnaczcionkaakapitu"/>
    <w:uiPriority w:val="20"/>
    <w:qFormat/>
    <w:rsid w:val="00D42607"/>
    <w:rPr>
      <w:i/>
      <w:iCs/>
    </w:rPr>
  </w:style>
  <w:style w:type="character" w:styleId="Hipercze">
    <w:name w:val="Hyperlink"/>
    <w:basedOn w:val="Domylnaczcionkaakapitu"/>
    <w:uiPriority w:val="99"/>
    <w:unhideWhenUsed/>
    <w:rsid w:val="00D4260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26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.folga@aumati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zetargi@aumati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Syrek</dc:creator>
  <cp:lastModifiedBy>Małgosia Niedźwiecka</cp:lastModifiedBy>
  <cp:revision>7</cp:revision>
  <dcterms:created xsi:type="dcterms:W3CDTF">2018-02-09T13:25:00Z</dcterms:created>
  <dcterms:modified xsi:type="dcterms:W3CDTF">2018-02-12T08:20:00Z</dcterms:modified>
</cp:coreProperties>
</file>