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DEC1B" w14:textId="2308B3F2" w:rsidR="00646B91" w:rsidRDefault="00646B91" w:rsidP="00646B91">
      <w:pPr>
        <w:pStyle w:val="1"/>
      </w:pPr>
      <w:r>
        <w:t>Classification</w:t>
      </w:r>
    </w:p>
    <w:p w14:paraId="5DB6C20E" w14:textId="67FD687A"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r w:rsidRPr="00AE65E9">
        <w:t xml:space="preserve">Logarithmic Loss or Log Loss, works by </w:t>
      </w:r>
      <w:proofErr w:type="spellStart"/>
      <w:r w:rsidRPr="00AE65E9">
        <w:t>penalising</w:t>
      </w:r>
      <w:proofErr w:type="spellEnd"/>
      <w:r w:rsidRPr="00AE65E9">
        <w:t xml:space="preserve"> the false classifications. It works well for multi-class classification. When working with Log Loss, the classifier must assign probability to each class for all the samples. Suppose, there are N samples belonging to M classes, then the Log Loss is calculated as </w:t>
      </w:r>
      <w:proofErr w:type="gramStart"/>
      <w:r w:rsidRPr="00AE65E9">
        <w:t>below :</w:t>
      </w:r>
      <w:proofErr w:type="gramEnd"/>
    </w:p>
    <w:p w14:paraId="09F0E028" w14:textId="18E7D978" w:rsidR="00AE65E9" w:rsidRPr="00AE65E9" w:rsidRDefault="00AE65E9" w:rsidP="00AE65E9">
      <w:pPr>
        <w:rPr>
          <w:lang w:val="ru-RU"/>
        </w:rPr>
      </w:pPr>
      <w:r w:rsidRPr="00AE65E9">
        <w:rPr>
          <w:noProof/>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Default="00AE65E9" w:rsidP="00AE65E9">
      <w:r w:rsidRPr="00AE65E9">
        <w:t xml:space="preserve">In general, </w:t>
      </w:r>
      <w:proofErr w:type="spellStart"/>
      <w:r w:rsidRPr="00AE65E9">
        <w:t>minimising</w:t>
      </w:r>
      <w:proofErr w:type="spellEnd"/>
      <w:r w:rsidRPr="00AE65E9">
        <w:t xml:space="preserve"> Log Loss gives greater accuracy for the classifier.</w:t>
      </w:r>
    </w:p>
    <w:p w14:paraId="4928524A" w14:textId="77777777" w:rsidR="00160888" w:rsidRPr="00160888" w:rsidRDefault="00160888" w:rsidP="00160888">
      <w:pPr>
        <w:pStyle w:val="2"/>
      </w:pPr>
      <w:r w:rsidRPr="00160888">
        <w:t>Hinge Loss</w:t>
      </w:r>
    </w:p>
    <w:p w14:paraId="493F4216" w14:textId="6DC1D25E" w:rsidR="00160888" w:rsidRDefault="00160888" w:rsidP="00160888">
      <w:r>
        <w:rPr>
          <w:noProof/>
        </w:rPr>
        <w:drawing>
          <wp:inline distT="0" distB="0" distL="0" distR="0" wp14:anchorId="4B1E9B4A" wp14:editId="7C75E0E7">
            <wp:extent cx="5940425" cy="2970530"/>
            <wp:effectExtent l="0" t="0" r="3175" b="1270"/>
            <wp:docPr id="238712400" name="Рисунок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2AE9C151" w14:textId="0E1B52AC" w:rsidR="00160888" w:rsidRPr="00160888" w:rsidRDefault="00160888" w:rsidP="00160888">
      <w:r w:rsidRPr="00160888">
        <w:t>Hinge loss is used in binary classification problems where the objective is to separate the data points in two classes typically labeled as +1 and -1.</w:t>
      </w:r>
    </w:p>
    <w:p w14:paraId="64AA117F" w14:textId="77777777" w:rsidR="00160888" w:rsidRPr="00160888" w:rsidRDefault="00160888" w:rsidP="00160888">
      <w:r w:rsidRPr="00160888">
        <w:t xml:space="preserve">Mathematically, </w:t>
      </w:r>
      <w:proofErr w:type="gramStart"/>
      <w:r w:rsidRPr="00160888">
        <w:t>Hinge</w:t>
      </w:r>
      <w:proofErr w:type="gramEnd"/>
      <w:r w:rsidRPr="00160888">
        <w:t xml:space="preserve"> loss for a data point can be represented </w:t>
      </w:r>
      <w:proofErr w:type="gramStart"/>
      <w:r w:rsidRPr="00160888">
        <w:t>as :</w:t>
      </w:r>
      <w:proofErr w:type="gramEnd"/>
    </w:p>
    <w:p w14:paraId="6B6E2381" w14:textId="133FB54F" w:rsidR="00160888" w:rsidRPr="00160888" w:rsidRDefault="00160888" w:rsidP="00160888">
      <w:r w:rsidRPr="00160888">
        <w:lastRenderedPageBreak/>
        <w:t>L(</w:t>
      </w:r>
      <w:proofErr w:type="spellStart"/>
      <w:proofErr w:type="gramStart"/>
      <w:r w:rsidRPr="00160888">
        <w:t>y,f</w:t>
      </w:r>
      <w:proofErr w:type="spellEnd"/>
      <w:proofErr w:type="gramEnd"/>
      <w:r w:rsidRPr="00160888">
        <w:t>(x</w:t>
      </w:r>
      <w:proofErr w:type="gramStart"/>
      <w:r w:rsidRPr="00160888">
        <w:t>))=</w:t>
      </w:r>
      <w:proofErr w:type="gramEnd"/>
      <w:r w:rsidRPr="00160888">
        <w:t>max(0,1–</w:t>
      </w:r>
      <w:proofErr w:type="spellStart"/>
      <w:r w:rsidRPr="00160888">
        <w:t>y</w:t>
      </w:r>
      <w:r w:rsidRPr="00160888">
        <w:rPr>
          <w:rFonts w:ascii="Cambria Math" w:hAnsi="Cambria Math" w:cs="Cambria Math"/>
        </w:rPr>
        <w:t>∗</w:t>
      </w:r>
      <w:r w:rsidRPr="00160888">
        <w:t>f</w:t>
      </w:r>
      <w:proofErr w:type="spellEnd"/>
      <w:r w:rsidRPr="00160888">
        <w:t>(x))</w:t>
      </w:r>
    </w:p>
    <w:p w14:paraId="7B54FB0E" w14:textId="77777777" w:rsidR="00160888" w:rsidRPr="00160888" w:rsidRDefault="00160888" w:rsidP="00160888">
      <w:pPr>
        <w:rPr>
          <w:lang w:val="ru-RU"/>
        </w:rPr>
      </w:pPr>
      <w:proofErr w:type="spellStart"/>
      <w:r w:rsidRPr="00160888">
        <w:rPr>
          <w:lang w:val="ru-RU"/>
        </w:rPr>
        <w:t>Here</w:t>
      </w:r>
      <w:proofErr w:type="spellEnd"/>
      <w:r w:rsidRPr="00160888">
        <w:rPr>
          <w:lang w:val="ru-RU"/>
        </w:rPr>
        <w:t>,</w:t>
      </w:r>
    </w:p>
    <w:p w14:paraId="06303735" w14:textId="77777777" w:rsidR="00160888" w:rsidRPr="00160888" w:rsidRDefault="00160888" w:rsidP="00160888">
      <w:pPr>
        <w:numPr>
          <w:ilvl w:val="0"/>
          <w:numId w:val="41"/>
        </w:numPr>
      </w:pPr>
      <w:r w:rsidRPr="00160888">
        <w:t>y- the actual class (-1 or 1)</w:t>
      </w:r>
    </w:p>
    <w:p w14:paraId="02C2AE1F" w14:textId="77777777" w:rsidR="00160888" w:rsidRPr="00160888" w:rsidRDefault="00160888" w:rsidP="00160888">
      <w:pPr>
        <w:numPr>
          <w:ilvl w:val="0"/>
          <w:numId w:val="42"/>
        </w:numPr>
      </w:pPr>
      <w:r w:rsidRPr="00160888">
        <w:t>f(x) – the output of the classifier for the datapoint</w:t>
      </w:r>
    </w:p>
    <w:p w14:paraId="454CD831" w14:textId="77777777" w:rsidR="00160888" w:rsidRPr="00160888" w:rsidRDefault="00160888" w:rsidP="00160888">
      <w:pPr>
        <w:jc w:val="both"/>
        <w:rPr>
          <w:sz w:val="28"/>
          <w:szCs w:val="28"/>
        </w:rPr>
      </w:pPr>
      <w:r>
        <w:rPr>
          <w:rStyle w:val="af3"/>
          <w:rFonts w:ascii="Nunito" w:hAnsi="Nunito"/>
          <w:b w:val="0"/>
          <w:bCs w:val="0"/>
          <w:color w:val="273239"/>
          <w:spacing w:val="2"/>
          <w:bdr w:val="none" w:sz="0" w:space="0" w:color="auto" w:frame="1"/>
        </w:rPr>
        <w:t xml:space="preserve">Case </w:t>
      </w:r>
      <w:proofErr w:type="gramStart"/>
      <w:r>
        <w:rPr>
          <w:rStyle w:val="af3"/>
          <w:rFonts w:ascii="Nunito" w:hAnsi="Nunito"/>
          <w:b w:val="0"/>
          <w:bCs w:val="0"/>
          <w:color w:val="273239"/>
          <w:spacing w:val="2"/>
          <w:bdr w:val="none" w:sz="0" w:space="0" w:color="auto" w:frame="1"/>
        </w:rPr>
        <w:t>1 :</w:t>
      </w:r>
      <w:proofErr w:type="gramEnd"/>
      <w:r>
        <w:rPr>
          <w:rStyle w:val="af3"/>
          <w:rFonts w:ascii="Nunito" w:hAnsi="Nunito"/>
          <w:b w:val="0"/>
          <w:bCs w:val="0"/>
          <w:color w:val="273239"/>
          <w:spacing w:val="2"/>
          <w:bdr w:val="none" w:sz="0" w:space="0" w:color="auto" w:frame="1"/>
        </w:rPr>
        <w:t xml:space="preserve"> Correct Classification and |y| ≥ 1</w:t>
      </w:r>
    </w:p>
    <w:p w14:paraId="300EA944" w14:textId="46356FEB" w:rsidR="00160888" w:rsidRDefault="00160888" w:rsidP="00160888">
      <w:pPr>
        <w:jc w:val="both"/>
        <w:rPr>
          <w:sz w:val="27"/>
          <w:szCs w:val="27"/>
        </w:rPr>
      </w:pPr>
      <w:r>
        <w:rPr>
          <w:sz w:val="27"/>
          <w:szCs w:val="27"/>
          <w:bdr w:val="none" w:sz="0" w:space="0" w:color="auto" w:frame="1"/>
        </w:rPr>
        <w:t xml:space="preserve">In this case the product </w:t>
      </w:r>
      <w:proofErr w:type="spellStart"/>
      <w:r>
        <w:rPr>
          <w:sz w:val="27"/>
          <w:szCs w:val="27"/>
          <w:bdr w:val="none" w:sz="0" w:space="0" w:color="auto" w:frame="1"/>
        </w:rPr>
        <w:t>t.y</w:t>
      </w:r>
      <w:proofErr w:type="spellEnd"/>
      <w:r>
        <w:rPr>
          <w:sz w:val="27"/>
          <w:szCs w:val="27"/>
          <w:bdr w:val="none" w:sz="0" w:space="0" w:color="auto" w:frame="1"/>
        </w:rPr>
        <w:t xml:space="preserve"> will always be positive and its value greater than 1 and therefore the value of 1-</w:t>
      </w:r>
      <w:proofErr w:type="gramStart"/>
      <w:r>
        <w:rPr>
          <w:sz w:val="27"/>
          <w:szCs w:val="27"/>
          <w:bdr w:val="none" w:sz="0" w:space="0" w:color="auto" w:frame="1"/>
        </w:rPr>
        <w:t>t.y</w:t>
      </w:r>
      <w:proofErr w:type="gramEnd"/>
      <w:r>
        <w:rPr>
          <w:sz w:val="27"/>
          <w:szCs w:val="27"/>
          <w:bdr w:val="none" w:sz="0" w:space="0" w:color="auto" w:frame="1"/>
        </w:rPr>
        <w:t xml:space="preserve"> will be negative. </w:t>
      </w:r>
      <w:proofErr w:type="gramStart"/>
      <w:r>
        <w:rPr>
          <w:sz w:val="27"/>
          <w:szCs w:val="27"/>
          <w:bdr w:val="none" w:sz="0" w:space="0" w:color="auto" w:frame="1"/>
        </w:rPr>
        <w:t>So</w:t>
      </w:r>
      <w:proofErr w:type="gramEnd"/>
      <w:r>
        <w:rPr>
          <w:sz w:val="27"/>
          <w:szCs w:val="27"/>
          <w:bdr w:val="none" w:sz="0" w:space="0" w:color="auto" w:frame="1"/>
        </w:rPr>
        <w:t xml:space="preserve"> the loss function value max(0,1-</w:t>
      </w:r>
      <w:proofErr w:type="gramStart"/>
      <w:r>
        <w:rPr>
          <w:sz w:val="27"/>
          <w:szCs w:val="27"/>
          <w:bdr w:val="none" w:sz="0" w:space="0" w:color="auto" w:frame="1"/>
        </w:rPr>
        <w:t>t.y</w:t>
      </w:r>
      <w:proofErr w:type="gramEnd"/>
      <w:r>
        <w:rPr>
          <w:sz w:val="27"/>
          <w:szCs w:val="27"/>
          <w:bdr w:val="none" w:sz="0" w:space="0" w:color="auto" w:frame="1"/>
        </w:rPr>
        <w:t>) will always be zero. Here there is no penalty to the model as model correctly classifies the data point.</w:t>
      </w:r>
    </w:p>
    <w:p w14:paraId="3D806AE6"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 xml:space="preserve">Case </w:t>
      </w:r>
      <w:proofErr w:type="gramStart"/>
      <w:r>
        <w:rPr>
          <w:rStyle w:val="af3"/>
          <w:rFonts w:ascii="Nunito" w:hAnsi="Nunito"/>
          <w:b w:val="0"/>
          <w:bCs w:val="0"/>
          <w:color w:val="273239"/>
          <w:spacing w:val="2"/>
          <w:bdr w:val="none" w:sz="0" w:space="0" w:color="auto" w:frame="1"/>
        </w:rPr>
        <w:t>2 :</w:t>
      </w:r>
      <w:proofErr w:type="gramEnd"/>
      <w:r>
        <w:rPr>
          <w:rStyle w:val="af3"/>
          <w:rFonts w:ascii="Nunito" w:hAnsi="Nunito"/>
          <w:b w:val="0"/>
          <w:bCs w:val="0"/>
          <w:color w:val="273239"/>
          <w:spacing w:val="2"/>
          <w:bdr w:val="none" w:sz="0" w:space="0" w:color="auto" w:frame="1"/>
        </w:rPr>
        <w:t xml:space="preserve"> Correct Classification and |y| &lt; 1</w:t>
      </w:r>
    </w:p>
    <w:p w14:paraId="0291C131" w14:textId="77777777" w:rsidR="00160888" w:rsidRDefault="00160888" w:rsidP="00160888">
      <w:pPr>
        <w:jc w:val="both"/>
        <w:rPr>
          <w:sz w:val="27"/>
          <w:szCs w:val="27"/>
        </w:rPr>
      </w:pPr>
      <w:r>
        <w:rPr>
          <w:sz w:val="27"/>
          <w:szCs w:val="27"/>
          <w:bdr w:val="none" w:sz="0" w:space="0" w:color="auto" w:frame="1"/>
        </w:rPr>
        <w:t xml:space="preserve">In this case the product </w:t>
      </w:r>
      <w:proofErr w:type="spellStart"/>
      <w:r>
        <w:rPr>
          <w:sz w:val="27"/>
          <w:szCs w:val="27"/>
          <w:bdr w:val="none" w:sz="0" w:space="0" w:color="auto" w:frame="1"/>
        </w:rPr>
        <w:t>t.y</w:t>
      </w:r>
      <w:proofErr w:type="spellEnd"/>
      <w:r>
        <w:rPr>
          <w:sz w:val="27"/>
          <w:szCs w:val="27"/>
          <w:bdr w:val="none" w:sz="0" w:space="0" w:color="auto" w:frame="1"/>
        </w:rPr>
        <w:t xml:space="preserve"> will always be </w:t>
      </w:r>
      <w:proofErr w:type="gramStart"/>
      <w:r>
        <w:rPr>
          <w:sz w:val="27"/>
          <w:szCs w:val="27"/>
          <w:bdr w:val="none" w:sz="0" w:space="0" w:color="auto" w:frame="1"/>
        </w:rPr>
        <w:t>positive ,</w:t>
      </w:r>
      <w:proofErr w:type="gramEnd"/>
      <w:r>
        <w:rPr>
          <w:sz w:val="27"/>
          <w:szCs w:val="27"/>
          <w:bdr w:val="none" w:sz="0" w:space="0" w:color="auto" w:frame="1"/>
        </w:rPr>
        <w:t xml:space="preserve"> but its value will be less than 1 and therefore the value of 1-</w:t>
      </w:r>
      <w:proofErr w:type="gramStart"/>
      <w:r>
        <w:rPr>
          <w:sz w:val="27"/>
          <w:szCs w:val="27"/>
          <w:bdr w:val="none" w:sz="0" w:space="0" w:color="auto" w:frame="1"/>
        </w:rPr>
        <w:t>t.y</w:t>
      </w:r>
      <w:proofErr w:type="gramEnd"/>
      <w:r>
        <w:rPr>
          <w:sz w:val="27"/>
          <w:szCs w:val="27"/>
          <w:bdr w:val="none" w:sz="0" w:space="0" w:color="auto" w:frame="1"/>
        </w:rPr>
        <w:t xml:space="preserve"> will be positive with value ranging between 0 to 1. Hence the loss function value will be the value of 1-t.y. This is indicated by the yellow region in above graph. Here though the model has correctly classified the data we are penalizing the model because it has not classified it with much confidence (|y| &lt; 1) as the classification score is less than 1. We want the model to have a classification score of at least 1 for all the points.</w:t>
      </w:r>
    </w:p>
    <w:p w14:paraId="2CAD1ACA"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Case 3: Incorrect Classification</w:t>
      </w:r>
    </w:p>
    <w:p w14:paraId="07E994C0" w14:textId="52F264F0" w:rsidR="00160888" w:rsidRDefault="00160888" w:rsidP="00160888">
      <w:pPr>
        <w:jc w:val="both"/>
        <w:rPr>
          <w:sz w:val="27"/>
          <w:szCs w:val="27"/>
        </w:rPr>
      </w:pPr>
      <w:r>
        <w:rPr>
          <w:sz w:val="27"/>
          <w:szCs w:val="27"/>
          <w:bdr w:val="none" w:sz="0" w:space="0" w:color="auto" w:frame="1"/>
        </w:rPr>
        <w:t xml:space="preserve">In this case either of t or y will be negative. </w:t>
      </w:r>
      <w:proofErr w:type="gramStart"/>
      <w:r>
        <w:rPr>
          <w:sz w:val="27"/>
          <w:szCs w:val="27"/>
          <w:bdr w:val="none" w:sz="0" w:space="0" w:color="auto" w:frame="1"/>
        </w:rPr>
        <w:t>Therefore</w:t>
      </w:r>
      <w:proofErr w:type="gramEnd"/>
      <w:r>
        <w:rPr>
          <w:sz w:val="27"/>
          <w:szCs w:val="27"/>
          <w:bdr w:val="none" w:sz="0" w:space="0" w:color="auto" w:frame="1"/>
        </w:rPr>
        <w:t xml:space="preserve"> the product </w:t>
      </w:r>
      <w:proofErr w:type="spellStart"/>
      <w:r>
        <w:rPr>
          <w:sz w:val="27"/>
          <w:szCs w:val="27"/>
          <w:bdr w:val="none" w:sz="0" w:space="0" w:color="auto" w:frame="1"/>
        </w:rPr>
        <w:t>t.y</w:t>
      </w:r>
      <w:proofErr w:type="spellEnd"/>
      <w:r>
        <w:rPr>
          <w:sz w:val="27"/>
          <w:szCs w:val="27"/>
          <w:bdr w:val="none" w:sz="0" w:space="0" w:color="auto" w:frame="1"/>
        </w:rPr>
        <w:t xml:space="preserve"> will always be negative and the value of (1-</w:t>
      </w:r>
      <w:proofErr w:type="gramStart"/>
      <w:r>
        <w:rPr>
          <w:sz w:val="27"/>
          <w:szCs w:val="27"/>
          <w:bdr w:val="none" w:sz="0" w:space="0" w:color="auto" w:frame="1"/>
        </w:rPr>
        <w:t>t)y</w:t>
      </w:r>
      <w:proofErr w:type="gramEnd"/>
      <w:r>
        <w:rPr>
          <w:sz w:val="27"/>
          <w:szCs w:val="27"/>
          <w:bdr w:val="none" w:sz="0" w:space="0" w:color="auto" w:frame="1"/>
        </w:rPr>
        <w:t xml:space="preserve"> will be always positive and greater than 1. </w:t>
      </w:r>
      <w:proofErr w:type="gramStart"/>
      <w:r>
        <w:rPr>
          <w:sz w:val="27"/>
          <w:szCs w:val="27"/>
          <w:bdr w:val="none" w:sz="0" w:space="0" w:color="auto" w:frame="1"/>
        </w:rPr>
        <w:t>So</w:t>
      </w:r>
      <w:proofErr w:type="gramEnd"/>
      <w:r>
        <w:rPr>
          <w:sz w:val="27"/>
          <w:szCs w:val="27"/>
          <w:bdr w:val="none" w:sz="0" w:space="0" w:color="auto" w:frame="1"/>
        </w:rPr>
        <w:t xml:space="preserve"> the loss function value max(0,1-</w:t>
      </w:r>
      <w:proofErr w:type="gramStart"/>
      <w:r>
        <w:rPr>
          <w:sz w:val="27"/>
          <w:szCs w:val="27"/>
          <w:bdr w:val="none" w:sz="0" w:space="0" w:color="auto" w:frame="1"/>
        </w:rPr>
        <w:t>t.y</w:t>
      </w:r>
      <w:proofErr w:type="gramEnd"/>
      <w:r>
        <w:rPr>
          <w:sz w:val="27"/>
          <w:szCs w:val="27"/>
          <w:bdr w:val="none" w:sz="0" w:space="0" w:color="auto" w:frame="1"/>
        </w:rPr>
        <w:t>) will always be the value given by (1-</w:t>
      </w:r>
      <w:proofErr w:type="gramStart"/>
      <w:r>
        <w:rPr>
          <w:sz w:val="27"/>
          <w:szCs w:val="27"/>
          <w:bdr w:val="none" w:sz="0" w:space="0" w:color="auto" w:frame="1"/>
        </w:rPr>
        <w:t>t)y</w:t>
      </w:r>
      <w:proofErr w:type="gramEnd"/>
      <w:r>
        <w:rPr>
          <w:sz w:val="27"/>
          <w:szCs w:val="27"/>
          <w:bdr w:val="none" w:sz="0" w:space="0" w:color="auto" w:frame="1"/>
        </w:rPr>
        <w:t xml:space="preserve"> . Here the loss value will increase linearly with increase in value of y.</w:t>
      </w:r>
    </w:p>
    <w:p w14:paraId="69A2315C" w14:textId="77777777" w:rsidR="00160888" w:rsidRPr="00160888" w:rsidRDefault="00160888" w:rsidP="00160888">
      <w:pPr>
        <w:pStyle w:val="2"/>
      </w:pPr>
      <w:r w:rsidRPr="00160888">
        <w:t>Advantages and disadvantages of Hinge loss for SVM</w:t>
      </w:r>
    </w:p>
    <w:p w14:paraId="0E4C913C" w14:textId="77777777" w:rsidR="00160888" w:rsidRPr="00160888" w:rsidRDefault="00160888" w:rsidP="00160888">
      <w:pPr>
        <w:numPr>
          <w:ilvl w:val="0"/>
          <w:numId w:val="43"/>
        </w:numPr>
        <w:rPr>
          <w:lang w:val="ru-RU"/>
        </w:rPr>
      </w:pPr>
      <w:proofErr w:type="spellStart"/>
      <w:r w:rsidRPr="00160888">
        <w:rPr>
          <w:lang w:val="ru-RU"/>
        </w:rPr>
        <w:t>Advantages</w:t>
      </w:r>
      <w:proofErr w:type="spellEnd"/>
      <w:r w:rsidRPr="00160888">
        <w:rPr>
          <w:lang w:val="ru-RU"/>
        </w:rPr>
        <w:t>:</w:t>
      </w:r>
    </w:p>
    <w:p w14:paraId="2A6C531C" w14:textId="77777777" w:rsidR="00160888" w:rsidRPr="00160888" w:rsidRDefault="00160888" w:rsidP="00160888">
      <w:pPr>
        <w:numPr>
          <w:ilvl w:val="0"/>
          <w:numId w:val="44"/>
        </w:numPr>
      </w:pPr>
      <w:r w:rsidRPr="00160888">
        <w:t>Margin maximization: Hinge loss is designed to maximize the margin between different classes, which is the distance between the separating hyperplane and the closest data points. Maximizing the margin can lead to better generalization performance and improve the ability of the classifier to handle new data.</w:t>
      </w:r>
    </w:p>
    <w:p w14:paraId="18BD2860" w14:textId="77777777" w:rsidR="00160888" w:rsidRPr="00160888" w:rsidRDefault="00160888" w:rsidP="00160888">
      <w:pPr>
        <w:numPr>
          <w:ilvl w:val="0"/>
          <w:numId w:val="44"/>
        </w:numPr>
      </w:pPr>
      <w:r w:rsidRPr="00160888">
        <w:t>Robustness to outliers: Hinge loss is less sensitive to outliers than other loss functions like mean squared error. Outliers can have a significant impact on the learned model and can cause overfitting, but hinge loss mitigates this effect by ignoring points that are correctly classified but are still close to the decision boundary.</w:t>
      </w:r>
    </w:p>
    <w:p w14:paraId="2BC29E21" w14:textId="77777777" w:rsidR="00160888" w:rsidRPr="00160888" w:rsidRDefault="00160888" w:rsidP="00160888">
      <w:pPr>
        <w:numPr>
          <w:ilvl w:val="0"/>
          <w:numId w:val="44"/>
        </w:numPr>
      </w:pPr>
      <w:r w:rsidRPr="00160888">
        <w:t>Sparsity: SVM with hinge loss can result in a sparse model, which means that many of the coefficients in the weight vector are set to zero. This can make the model more interpretable and reduce the computational cost of inference.</w:t>
      </w:r>
    </w:p>
    <w:p w14:paraId="643914C1" w14:textId="77777777" w:rsidR="00160888" w:rsidRPr="00160888" w:rsidRDefault="00160888" w:rsidP="00160888">
      <w:pPr>
        <w:numPr>
          <w:ilvl w:val="0"/>
          <w:numId w:val="45"/>
        </w:numPr>
        <w:rPr>
          <w:lang w:val="ru-RU"/>
        </w:rPr>
      </w:pPr>
      <w:proofErr w:type="spellStart"/>
      <w:r w:rsidRPr="00160888">
        <w:rPr>
          <w:lang w:val="ru-RU"/>
        </w:rPr>
        <w:t>Disadvantages</w:t>
      </w:r>
      <w:proofErr w:type="spellEnd"/>
      <w:r w:rsidRPr="00160888">
        <w:rPr>
          <w:lang w:val="ru-RU"/>
        </w:rPr>
        <w:t>:</w:t>
      </w:r>
    </w:p>
    <w:p w14:paraId="7CDE15DD" w14:textId="77777777" w:rsidR="00160888" w:rsidRPr="00160888" w:rsidRDefault="00160888" w:rsidP="00160888">
      <w:pPr>
        <w:numPr>
          <w:ilvl w:val="0"/>
          <w:numId w:val="46"/>
        </w:numPr>
      </w:pPr>
      <w:r w:rsidRPr="00160888">
        <w:lastRenderedPageBreak/>
        <w:t>Non-smoothness: The hinge loss function is non-smooth and non-differentiable at 0, which can make it difficult to optimize using some numerical optimization methods. However, sub-gradient methods can be used to optimize the hinge loss function.</w:t>
      </w:r>
    </w:p>
    <w:p w14:paraId="6EF9B2BF" w14:textId="77777777" w:rsidR="00160888" w:rsidRPr="00160888" w:rsidRDefault="00160888" w:rsidP="00160888">
      <w:pPr>
        <w:numPr>
          <w:ilvl w:val="0"/>
          <w:numId w:val="46"/>
        </w:numPr>
      </w:pPr>
      <w:r w:rsidRPr="00160888">
        <w:t>Parameter sensitivity: SVM with hinge loss has a regularization parameter that controls the trade-off between maximizing the margin and minimizing the classification error. The choice of this parameter can have a significant impact on the performance of the model, and selecting the optimal value can be challenging.</w:t>
      </w:r>
    </w:p>
    <w:p w14:paraId="7C4B4624" w14:textId="77777777" w:rsidR="00160888" w:rsidRPr="00160888" w:rsidRDefault="00160888" w:rsidP="00160888">
      <w:pPr>
        <w:numPr>
          <w:ilvl w:val="0"/>
          <w:numId w:val="46"/>
        </w:numPr>
      </w:pPr>
      <w:r w:rsidRPr="00160888">
        <w:t>Limited applicability: SVM with hinge loss is a binary classifier and cannot be directly applied to multi-class problems. However, there are techniques, such as one-vs-rest or one-vs-one, that can be used to extend SVM with hinge loss to multi-class problems.</w:t>
      </w:r>
    </w:p>
    <w:p w14:paraId="6ECEBD8C" w14:textId="77777777" w:rsidR="00160888" w:rsidRPr="00160888" w:rsidRDefault="00160888" w:rsidP="00160888">
      <w:r w:rsidRPr="00160888">
        <w:t>Overall, hinge loss for SVM is a popular and effective method for binary classification tasks, particularly in scenarios where there are a large number of features and the data is high-dimensional. However, it may not be suitable for all types of data and may require careful parameter tuning to achieve good performance.</w:t>
      </w:r>
    </w:p>
    <w:p w14:paraId="41D9D6BD" w14:textId="77777777" w:rsidR="00A119FD" w:rsidRPr="00A119FD" w:rsidRDefault="00A119FD" w:rsidP="00A119FD">
      <w:pPr>
        <w:pStyle w:val="2"/>
      </w:pPr>
      <w:r w:rsidRPr="00A119FD">
        <w:t>Definition of Logit</w:t>
      </w:r>
    </w:p>
    <w:p w14:paraId="44BE3807" w14:textId="63874AA2" w:rsidR="00A119FD" w:rsidRPr="00A119FD" w:rsidRDefault="00A119FD" w:rsidP="00A119FD">
      <w:r w:rsidRPr="00A119FD">
        <w:t>The logit function is mathematically defined as the logarithm of the odds of the probability p of a certain event occurring:</w:t>
      </w:r>
    </w:p>
    <w:p w14:paraId="30CFDDD5" w14:textId="584704CA" w:rsidR="00A119FD" w:rsidRPr="00A119FD" w:rsidRDefault="00A119FD" w:rsidP="00A119FD">
      <w:pPr>
        <w:jc w:val="center"/>
      </w:pPr>
      <w:r w:rsidRPr="00A119FD">
        <w:t xml:space="preserve">Logit(p) = </w:t>
      </w:r>
      <w:proofErr w:type="gramStart"/>
      <w:r w:rsidRPr="00A119FD">
        <w:t>log(</w:t>
      </w:r>
      <w:proofErr w:type="gramEnd"/>
      <w:r w:rsidRPr="00A119FD">
        <w:t>p / (1 - p))</w:t>
      </w:r>
    </w:p>
    <w:p w14:paraId="18F35091" w14:textId="317E13D7" w:rsidR="00160888" w:rsidRDefault="00A119FD" w:rsidP="00A119FD">
      <w:r w:rsidRPr="00A119FD">
        <w:t>Here, p represents the probability of the event, and log denotes the natural logarithm. The odds are the ratio of the probability of the event to the probability of the event not occurring. When p is the probability of success, 1 - p is the probability of failure, and the odds are a way of comparing the likelihood of these two outcomes.</w:t>
      </w:r>
    </w:p>
    <w:p w14:paraId="3F600E5E" w14:textId="77777777" w:rsidR="00337622" w:rsidRPr="00337622" w:rsidRDefault="00337622" w:rsidP="00337622">
      <w:r w:rsidRPr="00337622">
        <w:t>Logit values can be interpreted in terms of odds. A logit of 0 indicates that the odds of the event occurring are equal to the odds of the event not occurring, or in other words, a probability of 0.5. Positive logit values indicate probabilities greater than 0.5, and thus odds favoring the event, while negative values indicate probabilities less than 0.5, with odds against the event.</w:t>
      </w:r>
    </w:p>
    <w:p w14:paraId="4C5B4C8B" w14:textId="3C3F5A45" w:rsidR="00337622" w:rsidRPr="00337622" w:rsidRDefault="00337622" w:rsidP="00A119FD">
      <w:r w:rsidRPr="00337622">
        <w:t>One of the advantages of using the logit function in logistic regression is that the coefficients </w:t>
      </w:r>
      <w:r w:rsidRPr="00337622">
        <w:rPr>
          <w:i/>
          <w:iCs/>
          <w:lang w:val="ru-RU"/>
        </w:rPr>
        <w:t>β</w:t>
      </w:r>
      <w:r w:rsidRPr="00337622">
        <w:rPr>
          <w:i/>
          <w:iCs/>
          <w:vertAlign w:val="subscript"/>
        </w:rPr>
        <w:t>1</w:t>
      </w:r>
      <w:r w:rsidRPr="00337622">
        <w:t>, </w:t>
      </w:r>
      <w:r w:rsidRPr="00337622">
        <w:rPr>
          <w:i/>
          <w:iCs/>
          <w:lang w:val="ru-RU"/>
        </w:rPr>
        <w:t>β</w:t>
      </w:r>
      <w:r w:rsidRPr="00337622">
        <w:rPr>
          <w:i/>
          <w:iCs/>
          <w:vertAlign w:val="subscript"/>
        </w:rPr>
        <w:t>2</w:t>
      </w:r>
      <w:r w:rsidRPr="00337622">
        <w:t>, ..., </w:t>
      </w:r>
      <w:r w:rsidRPr="00337622">
        <w:rPr>
          <w:i/>
          <w:iCs/>
          <w:lang w:val="ru-RU"/>
        </w:rPr>
        <w:t>β</w:t>
      </w:r>
      <w:r w:rsidRPr="00337622">
        <w:rPr>
          <w:i/>
          <w:iCs/>
          <w:vertAlign w:val="subscript"/>
        </w:rPr>
        <w:t>k</w:t>
      </w:r>
      <w:r w:rsidRPr="00337622">
        <w:t> can be interpreted in terms of the log-odds. Specifically, a one-unit change in an independent variable </w:t>
      </w:r>
      <w:r w:rsidRPr="00337622">
        <w:rPr>
          <w:i/>
          <w:iCs/>
        </w:rPr>
        <w:t>X</w:t>
      </w:r>
      <w:r w:rsidRPr="00337622">
        <w:rPr>
          <w:i/>
          <w:iCs/>
          <w:vertAlign w:val="subscript"/>
        </w:rPr>
        <w:t>i</w:t>
      </w:r>
      <w:r w:rsidRPr="00337622">
        <w:t> is associated with a change in the log-odds of the dependent event by </w:t>
      </w:r>
      <w:r w:rsidRPr="00337622">
        <w:rPr>
          <w:i/>
          <w:iCs/>
          <w:lang w:val="ru-RU"/>
        </w:rPr>
        <w:t>β</w:t>
      </w:r>
      <w:proofErr w:type="spellStart"/>
      <w:r w:rsidRPr="00337622">
        <w:rPr>
          <w:i/>
          <w:iCs/>
          <w:vertAlign w:val="subscript"/>
        </w:rPr>
        <w:t>i</w:t>
      </w:r>
      <w:proofErr w:type="spellEnd"/>
      <w:r w:rsidRPr="00337622">
        <w:t> units, holding all other variables constant.</w:t>
      </w:r>
    </w:p>
    <w:p w14:paraId="5E72F51D" w14:textId="77777777" w:rsidR="00AE65E9" w:rsidRPr="00AE65E9" w:rsidRDefault="00AE65E9" w:rsidP="00AE65E9">
      <w:pPr>
        <w:pStyle w:val="2"/>
      </w:pPr>
      <w:r w:rsidRPr="00AE65E9">
        <w:t>Confusion Matrix</w:t>
      </w:r>
    </w:p>
    <w:p w14:paraId="0F17917A" w14:textId="05C4C6E2" w:rsidR="00487B12" w:rsidRDefault="00487B12" w:rsidP="00AE65E9">
      <w:r>
        <w:rPr>
          <w:noProof/>
        </w:rPr>
        <w:drawing>
          <wp:inline distT="0" distB="0" distL="0" distR="0" wp14:anchorId="7E357F2C" wp14:editId="7CFEB7FC">
            <wp:extent cx="3183722" cy="1791801"/>
            <wp:effectExtent l="0" t="0" r="0" b="0"/>
            <wp:docPr id="299315216" name="Рисунок 2" descr="How to interpret a confusion matrix for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terpret a confusion matrix for a machine learning mod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049" cy="1795362"/>
                    </a:xfrm>
                    <a:prstGeom prst="rect">
                      <a:avLst/>
                    </a:prstGeom>
                    <a:noFill/>
                    <a:ln>
                      <a:noFill/>
                    </a:ln>
                  </pic:spPr>
                </pic:pic>
              </a:graphicData>
            </a:graphic>
          </wp:inline>
        </w:drawing>
      </w:r>
    </w:p>
    <w:p w14:paraId="01995E95" w14:textId="0E3B2C1A"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lastRenderedPageBreak/>
        <w:t xml:space="preserve">There are 4 important </w:t>
      </w:r>
      <w:proofErr w:type="gramStart"/>
      <w:r w:rsidRPr="00AE65E9">
        <w:t>terms :</w:t>
      </w:r>
      <w:proofErr w:type="gramEnd"/>
    </w:p>
    <w:p w14:paraId="46093861" w14:textId="77777777" w:rsidR="00AE65E9" w:rsidRPr="00AE65E9" w:rsidRDefault="00AE65E9" w:rsidP="00AE65E9">
      <w:pPr>
        <w:numPr>
          <w:ilvl w:val="0"/>
          <w:numId w:val="15"/>
        </w:numPr>
      </w:pPr>
      <w:r w:rsidRPr="00AE65E9">
        <w:rPr>
          <w:b/>
          <w:bCs/>
        </w:rPr>
        <w:t xml:space="preserve">True </w:t>
      </w:r>
      <w:proofErr w:type="gramStart"/>
      <w:r w:rsidRPr="00AE65E9">
        <w:rPr>
          <w:b/>
          <w:bCs/>
        </w:rPr>
        <w:t>Positives</w:t>
      </w:r>
      <w:r w:rsidRPr="00AE65E9">
        <w:t> :</w:t>
      </w:r>
      <w:proofErr w:type="gramEnd"/>
      <w:r w:rsidRPr="00AE65E9">
        <w:t xml:space="preserve"> The cases in which we predicted YES and the actual output was also YES.</w:t>
      </w:r>
    </w:p>
    <w:p w14:paraId="6AC4CA83" w14:textId="77777777" w:rsidR="00AE65E9" w:rsidRPr="00AE65E9" w:rsidRDefault="00AE65E9" w:rsidP="00AE65E9">
      <w:pPr>
        <w:numPr>
          <w:ilvl w:val="0"/>
          <w:numId w:val="15"/>
        </w:numPr>
      </w:pPr>
      <w:r w:rsidRPr="00AE65E9">
        <w:rPr>
          <w:b/>
          <w:bCs/>
        </w:rPr>
        <w:t xml:space="preserve">True </w:t>
      </w:r>
      <w:proofErr w:type="gramStart"/>
      <w:r w:rsidRPr="00AE65E9">
        <w:rPr>
          <w:b/>
          <w:bCs/>
        </w:rPr>
        <w:t>Negatives</w:t>
      </w:r>
      <w:r w:rsidRPr="00AE65E9">
        <w:t> :</w:t>
      </w:r>
      <w:proofErr w:type="gramEnd"/>
      <w:r w:rsidRPr="00AE65E9">
        <w:t xml:space="preserve"> The cases in which we predicted NO and the actual output was NO.</w:t>
      </w:r>
    </w:p>
    <w:p w14:paraId="1A99E54D" w14:textId="77777777" w:rsidR="00AE65E9" w:rsidRPr="00AE65E9" w:rsidRDefault="00AE65E9" w:rsidP="00AE65E9">
      <w:pPr>
        <w:numPr>
          <w:ilvl w:val="0"/>
          <w:numId w:val="15"/>
        </w:numPr>
      </w:pPr>
      <w:r w:rsidRPr="00AE65E9">
        <w:rPr>
          <w:b/>
          <w:bCs/>
        </w:rPr>
        <w:t xml:space="preserve">False </w:t>
      </w:r>
      <w:proofErr w:type="gramStart"/>
      <w:r w:rsidRPr="00AE65E9">
        <w:rPr>
          <w:b/>
          <w:bCs/>
        </w:rPr>
        <w:t>Positives</w:t>
      </w:r>
      <w:r w:rsidRPr="00AE65E9">
        <w:t> :</w:t>
      </w:r>
      <w:proofErr w:type="gramEnd"/>
      <w:r w:rsidRPr="00AE65E9">
        <w:t xml:space="preserve"> The cases in which we predicted YES and the actual output was NO.</w:t>
      </w:r>
    </w:p>
    <w:p w14:paraId="1CFE690E" w14:textId="77777777" w:rsidR="00AE65E9" w:rsidRPr="00AE65E9" w:rsidRDefault="00AE65E9" w:rsidP="00AE65E9">
      <w:pPr>
        <w:numPr>
          <w:ilvl w:val="0"/>
          <w:numId w:val="15"/>
        </w:numPr>
      </w:pPr>
      <w:r w:rsidRPr="00AE65E9">
        <w:rPr>
          <w:b/>
          <w:bCs/>
        </w:rPr>
        <w:t xml:space="preserve">False </w:t>
      </w:r>
      <w:proofErr w:type="gramStart"/>
      <w:r w:rsidRPr="00AE65E9">
        <w:rPr>
          <w:b/>
          <w:bCs/>
        </w:rPr>
        <w:t>Negatives</w:t>
      </w:r>
      <w:r w:rsidRPr="00AE65E9">
        <w:t> :</w:t>
      </w:r>
      <w:proofErr w:type="gramEnd"/>
      <w:r w:rsidRPr="00AE65E9">
        <w:t xml:space="preserve">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t>Confusion Matrix forms the basis for the other types of metrics.</w:t>
      </w:r>
    </w:p>
    <w:p w14:paraId="22AA43FA" w14:textId="77777777" w:rsidR="002614FE" w:rsidRDefault="002614FE" w:rsidP="002614FE">
      <w:pPr>
        <w:pStyle w:val="2"/>
      </w:pPr>
      <w:r>
        <w:t xml:space="preserve">Precision, Recall, </w:t>
      </w:r>
      <w:r w:rsidRPr="00AE65E9">
        <w:t>F1 Score</w:t>
      </w:r>
    </w:p>
    <w:p w14:paraId="78FE90BA" w14:textId="77777777" w:rsidR="002614FE" w:rsidRPr="00AE65E9" w:rsidRDefault="002614FE" w:rsidP="002614FE">
      <w:r w:rsidRPr="00133D0B">
        <w:rPr>
          <w:b/>
          <w:bCs/>
        </w:rPr>
        <w:t>Precision = TP / (TP + FP):</w:t>
      </w:r>
      <w:r w:rsidRPr="00AE65E9">
        <w:rPr>
          <w:b/>
          <w:bCs/>
        </w:rPr>
        <w:t> </w:t>
      </w:r>
      <w:r w:rsidRPr="00AE65E9">
        <w:t>It is the number of correct positive results divided by the number of positive results predicted by the classifier.</w:t>
      </w:r>
    </w:p>
    <w:p w14:paraId="590337A4" w14:textId="77777777" w:rsidR="002614FE" w:rsidRDefault="002614FE" w:rsidP="002614FE">
      <w:r w:rsidRPr="00AE65E9">
        <w:rPr>
          <w:b/>
          <w:bCs/>
        </w:rPr>
        <w:t>Recall</w:t>
      </w:r>
      <w:r>
        <w:rPr>
          <w:b/>
          <w:bCs/>
        </w:rPr>
        <w:t xml:space="preserve"> = TP</w:t>
      </w:r>
      <w:proofErr w:type="gramStart"/>
      <w:r>
        <w:rPr>
          <w:b/>
          <w:bCs/>
        </w:rPr>
        <w:t>/(</w:t>
      </w:r>
      <w:proofErr w:type="gramEnd"/>
      <w:r>
        <w:rPr>
          <w:b/>
          <w:bCs/>
        </w:rPr>
        <w:t>TP + FN</w:t>
      </w:r>
      <w:proofErr w:type="gramStart"/>
      <w:r>
        <w:rPr>
          <w:b/>
          <w:bCs/>
        </w:rPr>
        <w:t>)</w:t>
      </w:r>
      <w:r w:rsidRPr="00AE65E9">
        <w:rPr>
          <w:b/>
          <w:bCs/>
        </w:rPr>
        <w:t xml:space="preserve"> :</w:t>
      </w:r>
      <w:proofErr w:type="gramEnd"/>
      <w:r w:rsidRPr="00AE65E9">
        <w:rPr>
          <w:b/>
          <w:bCs/>
        </w:rPr>
        <w:t> </w:t>
      </w:r>
      <w:r w:rsidRPr="00AE65E9">
        <w:t>It is the number of correct positive results divided by the number of </w:t>
      </w:r>
      <w:r w:rsidRPr="00AE65E9">
        <w:rPr>
          <w:b/>
          <w:bCs/>
          <w:i/>
          <w:iCs/>
        </w:rPr>
        <w:t>all </w:t>
      </w:r>
      <w:r w:rsidRPr="00AE65E9">
        <w:t>relevant samples (all samples that should have been identified as positive).</w:t>
      </w:r>
    </w:p>
    <w:p w14:paraId="6B7A6305" w14:textId="77777777" w:rsidR="002614FE" w:rsidRPr="00AE65E9" w:rsidRDefault="002614FE" w:rsidP="002614FE">
      <w:r w:rsidRPr="00AE65E9">
        <w:rPr>
          <w:i/>
          <w:iCs/>
        </w:rPr>
        <w:t>F1 Score is used to measure a test’s accuracy</w:t>
      </w:r>
    </w:p>
    <w:p w14:paraId="5135ABDB" w14:textId="77777777" w:rsidR="002614FE" w:rsidRPr="00AE65E9" w:rsidRDefault="002614FE" w:rsidP="002614FE">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130EBFE9" w14:textId="77777777" w:rsidR="002614FE" w:rsidRPr="00AE65E9" w:rsidRDefault="002614FE" w:rsidP="002614FE">
      <w:pPr>
        <w:rPr>
          <w:lang w:val="ru-RU"/>
        </w:rPr>
      </w:pPr>
      <w:r w:rsidRPr="00AE65E9">
        <w:t xml:space="preserve">High precision but lower recall, gives you an extremely accurate, but it then misses a large number of instances that are difficult to classify. The greater the F1 Score, the better is the performance of our model. </w:t>
      </w:r>
      <w:proofErr w:type="spellStart"/>
      <w:r w:rsidRPr="00AE65E9">
        <w:rPr>
          <w:lang w:val="ru-RU"/>
        </w:rPr>
        <w:t>Mathematically</w:t>
      </w:r>
      <w:proofErr w:type="spellEnd"/>
      <w:r w:rsidRPr="00AE65E9">
        <w:rPr>
          <w:lang w:val="ru-RU"/>
        </w:rPr>
        <w:t xml:space="preserve">, </w:t>
      </w:r>
      <w:proofErr w:type="spellStart"/>
      <w:r w:rsidRPr="00AE65E9">
        <w:rPr>
          <w:lang w:val="ru-RU"/>
        </w:rPr>
        <w:t>it</w:t>
      </w:r>
      <w:proofErr w:type="spellEnd"/>
      <w:r w:rsidRPr="00AE65E9">
        <w:rPr>
          <w:lang w:val="ru-RU"/>
        </w:rPr>
        <w:t xml:space="preserve"> </w:t>
      </w:r>
      <w:proofErr w:type="spellStart"/>
      <w:r w:rsidRPr="00AE65E9">
        <w:rPr>
          <w:lang w:val="ru-RU"/>
        </w:rPr>
        <w:t>can</w:t>
      </w:r>
      <w:proofErr w:type="spellEnd"/>
      <w:r w:rsidRPr="00AE65E9">
        <w:rPr>
          <w:lang w:val="ru-RU"/>
        </w:rPr>
        <w:t xml:space="preserve"> </w:t>
      </w:r>
      <w:proofErr w:type="spellStart"/>
      <w:r w:rsidRPr="00AE65E9">
        <w:rPr>
          <w:lang w:val="ru-RU"/>
        </w:rPr>
        <w:t>be</w:t>
      </w:r>
      <w:proofErr w:type="spellEnd"/>
      <w:r w:rsidRPr="00AE65E9">
        <w:rPr>
          <w:lang w:val="ru-RU"/>
        </w:rPr>
        <w:t xml:space="preserve"> </w:t>
      </w:r>
      <w:proofErr w:type="spellStart"/>
      <w:r w:rsidRPr="00AE65E9">
        <w:rPr>
          <w:lang w:val="ru-RU"/>
        </w:rPr>
        <w:t>expressed</w:t>
      </w:r>
      <w:proofErr w:type="spellEnd"/>
      <w:r w:rsidRPr="00AE65E9">
        <w:rPr>
          <w:lang w:val="ru-RU"/>
        </w:rPr>
        <w:t xml:space="preserve"> </w:t>
      </w:r>
      <w:proofErr w:type="spellStart"/>
      <w:proofErr w:type="gramStart"/>
      <w:r w:rsidRPr="00AE65E9">
        <w:rPr>
          <w:lang w:val="ru-RU"/>
        </w:rPr>
        <w:t>as</w:t>
      </w:r>
      <w:proofErr w:type="spellEnd"/>
      <w:r w:rsidRPr="00AE65E9">
        <w:rPr>
          <w:lang w:val="ru-RU"/>
        </w:rPr>
        <w:t xml:space="preserve"> :</w:t>
      </w:r>
      <w:proofErr w:type="gramEnd"/>
    </w:p>
    <w:p w14:paraId="37E50ED5" w14:textId="77777777" w:rsidR="002614FE" w:rsidRPr="00AE65E9" w:rsidRDefault="002614FE" w:rsidP="002614FE">
      <w:pPr>
        <w:rPr>
          <w:lang w:val="ru-RU"/>
        </w:rPr>
      </w:pPr>
      <w:r w:rsidRPr="00AE65E9">
        <w:rPr>
          <w:noProof/>
          <w:lang w:val="ru-RU"/>
        </w:rPr>
        <w:drawing>
          <wp:inline distT="0" distB="0" distL="0" distR="0" wp14:anchorId="0FED0335" wp14:editId="12A0CE51">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976DC44" w14:textId="77777777" w:rsidR="002614FE" w:rsidRDefault="002614FE" w:rsidP="002614FE">
      <w:r w:rsidRPr="00AE65E9">
        <w:t>F1 Score tries to find the balance between precision and recall.</w:t>
      </w:r>
    </w:p>
    <w:p w14:paraId="5A65856D" w14:textId="77777777" w:rsidR="002614FE" w:rsidRPr="00133D0B" w:rsidRDefault="002614FE" w:rsidP="002614FE">
      <w:pPr>
        <w:pStyle w:val="2"/>
        <w:rPr>
          <w:lang w:val="ru-RU"/>
        </w:rPr>
      </w:pPr>
      <w:proofErr w:type="spellStart"/>
      <w:r w:rsidRPr="00133D0B">
        <w:rPr>
          <w:lang w:val="ru-RU"/>
        </w:rPr>
        <w:t>Sensitivity</w:t>
      </w:r>
      <w:proofErr w:type="spellEnd"/>
      <w:r w:rsidRPr="00133D0B">
        <w:rPr>
          <w:lang w:val="ru-RU"/>
        </w:rPr>
        <w:t xml:space="preserve"> </w:t>
      </w:r>
      <w:proofErr w:type="spellStart"/>
      <w:r w:rsidRPr="00133D0B">
        <w:rPr>
          <w:lang w:val="ru-RU"/>
        </w:rPr>
        <w:t>and</w:t>
      </w:r>
      <w:proofErr w:type="spellEnd"/>
      <w:r w:rsidRPr="00133D0B">
        <w:rPr>
          <w:lang w:val="ru-RU"/>
        </w:rPr>
        <w:t xml:space="preserve"> </w:t>
      </w:r>
      <w:proofErr w:type="spellStart"/>
      <w:r w:rsidRPr="00133D0B">
        <w:rPr>
          <w:lang w:val="ru-RU"/>
        </w:rPr>
        <w:t>specificity</w:t>
      </w:r>
      <w:proofErr w:type="spellEnd"/>
    </w:p>
    <w:p w14:paraId="03BC8E14" w14:textId="77777777" w:rsidR="002614FE" w:rsidRPr="00133D0B" w:rsidRDefault="002614FE" w:rsidP="002614FE">
      <w:pPr>
        <w:numPr>
          <w:ilvl w:val="0"/>
          <w:numId w:val="52"/>
        </w:numPr>
      </w:pPr>
      <w:r w:rsidRPr="00133D0B">
        <w:rPr>
          <w:b/>
          <w:bCs/>
        </w:rPr>
        <w:t>Sensitivity</w:t>
      </w:r>
      <w:r w:rsidRPr="00133D0B">
        <w:t xml:space="preserve"> (true positive rate) is the probability of a positive test result, </w:t>
      </w:r>
      <w:hyperlink r:id="rId12" w:tooltip="Conditional probability" w:history="1">
        <w:r w:rsidRPr="00133D0B">
          <w:rPr>
            <w:rStyle w:val="ad"/>
          </w:rPr>
          <w:t>conditioned</w:t>
        </w:r>
      </w:hyperlink>
      <w:r w:rsidRPr="00133D0B">
        <w:t xml:space="preserve"> on the individual truly being positive.</w:t>
      </w:r>
    </w:p>
    <w:p w14:paraId="73A342D2" w14:textId="77777777" w:rsidR="002614FE" w:rsidRDefault="002614FE" w:rsidP="002614FE">
      <w:pPr>
        <w:numPr>
          <w:ilvl w:val="0"/>
          <w:numId w:val="52"/>
        </w:numPr>
      </w:pPr>
      <w:r w:rsidRPr="00133D0B">
        <w:rPr>
          <w:b/>
          <w:bCs/>
        </w:rPr>
        <w:t>Specificity</w:t>
      </w:r>
      <w:r w:rsidRPr="00133D0B">
        <w:t xml:space="preserve"> (true negative rate) is the probability of a negative test result, conditioned on the individual truly being negative.</w:t>
      </w:r>
    </w:p>
    <w:p w14:paraId="59475CE9" w14:textId="77777777" w:rsidR="002614FE" w:rsidRPr="00133D0B" w:rsidRDefault="002614FE" w:rsidP="002614FE">
      <w:r w:rsidRPr="00AD684D">
        <w:rPr>
          <w:noProof/>
        </w:rPr>
        <w:lastRenderedPageBreak/>
        <w:drawing>
          <wp:inline distT="0" distB="0" distL="0" distR="0" wp14:anchorId="2FD37F80" wp14:editId="5FCF196E">
            <wp:extent cx="1732709" cy="3219450"/>
            <wp:effectExtent l="0" t="0" r="1270" b="0"/>
            <wp:docPr id="1791820018" name="Рисунок 1" descr="Изображение выглядит как текст, снимок экрана, диаграмм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20018" name="Рисунок 1" descr="Изображение выглядит как текст, снимок экрана, диаграмма, круг&#10;&#10;Автоматически созданное описание"/>
                    <pic:cNvPicPr/>
                  </pic:nvPicPr>
                  <pic:blipFill>
                    <a:blip r:embed="rId13"/>
                    <a:stretch>
                      <a:fillRect/>
                    </a:stretch>
                  </pic:blipFill>
                  <pic:spPr>
                    <a:xfrm>
                      <a:off x="0" y="0"/>
                      <a:ext cx="1739784" cy="3232595"/>
                    </a:xfrm>
                    <a:prstGeom prst="rect">
                      <a:avLst/>
                    </a:prstGeom>
                  </pic:spPr>
                </pic:pic>
              </a:graphicData>
            </a:graphic>
          </wp:inline>
        </w:drawing>
      </w:r>
    </w:p>
    <w:p w14:paraId="21C442C5" w14:textId="77777777" w:rsidR="002614FE" w:rsidRDefault="002614FE" w:rsidP="002614FE">
      <w:r w:rsidRPr="00133D0B">
        <w:t>Sensitivity =TP</w:t>
      </w:r>
      <w:proofErr w:type="gramStart"/>
      <w:r w:rsidRPr="00133D0B">
        <w:t>/(</w:t>
      </w:r>
      <w:proofErr w:type="gramEnd"/>
      <w:r w:rsidRPr="00133D0B">
        <w:t xml:space="preserve">TP + FN) </w:t>
      </w:r>
      <w:r>
        <w:t>= TP/P = Recall</w:t>
      </w:r>
    </w:p>
    <w:p w14:paraId="0142372B" w14:textId="77777777" w:rsidR="002614FE" w:rsidRDefault="002614FE" w:rsidP="002614FE">
      <w:r w:rsidRPr="00133D0B">
        <w:t>Specificity =TN</w:t>
      </w:r>
      <w:proofErr w:type="gramStart"/>
      <w:r w:rsidRPr="00133D0B">
        <w:t>/(</w:t>
      </w:r>
      <w:proofErr w:type="gramEnd"/>
      <w:r w:rsidRPr="00133D0B">
        <w:t>TN + FP)</w:t>
      </w:r>
      <w:r>
        <w:t xml:space="preserve"> = TN/N</w:t>
      </w:r>
    </w:p>
    <w:p w14:paraId="644B178E" w14:textId="77777777" w:rsidR="002614FE" w:rsidRDefault="002614FE" w:rsidP="002614FE">
      <w:pPr>
        <w:jc w:val="both"/>
      </w:pPr>
      <w:r>
        <w:t>R</w:t>
      </w:r>
      <w:r w:rsidRPr="00FF4D87">
        <w:t>ecall and specificity do not change because of class imbalance, as these metrics are class-balance insensitive.</w:t>
      </w:r>
    </w:p>
    <w:p w14:paraId="34B3EFB5" w14:textId="0A0AC374" w:rsidR="00BF0953" w:rsidRDefault="00BF0953" w:rsidP="00BF0953">
      <w:pPr>
        <w:pStyle w:val="2"/>
      </w:pPr>
      <w:r w:rsidRPr="00BF0953">
        <w:t>F</w:t>
      </w:r>
      <w:r w:rsidRPr="00BF0953">
        <w:rPr>
          <w:vertAlign w:val="subscript"/>
        </w:rPr>
        <w:t>β</w:t>
      </w:r>
      <w:r w:rsidRPr="00BF0953">
        <w:t> score</w:t>
      </w:r>
    </w:p>
    <w:p w14:paraId="42D0A140" w14:textId="77777777" w:rsidR="00BF0953" w:rsidRDefault="00BF0953" w:rsidP="00BF0953">
      <w:r w:rsidRPr="00BF0953">
        <w:t>The adjusted F-score allows us to weight precision or recall more highly if it is more important for our use case. Its formula is slightly different:</w:t>
      </w:r>
    </w:p>
    <w:p w14:paraId="3E2D03CF" w14:textId="5C3327C4" w:rsidR="00BF0953" w:rsidRPr="00BF0953" w:rsidRDefault="00BF0953" w:rsidP="009C23B2">
      <w:pPr>
        <w:jc w:val="center"/>
      </w:pPr>
      <w:r w:rsidRPr="00BF0953">
        <w:rPr>
          <w:i/>
          <w:iCs/>
        </w:rPr>
        <w:t>Fβ</w:t>
      </w:r>
      <w:r w:rsidRPr="00BF0953">
        <w:rPr>
          <w:rFonts w:ascii="Arial" w:hAnsi="Arial" w:cs="Arial"/>
        </w:rPr>
        <w:t>​</w:t>
      </w:r>
      <w:r w:rsidRPr="00BF0953">
        <w:t>=(</w:t>
      </w:r>
      <w:r w:rsidRPr="00BF0953">
        <w:rPr>
          <w:i/>
          <w:iCs/>
        </w:rPr>
        <w:t>β</w:t>
      </w:r>
      <w:r>
        <w:rPr>
          <w:i/>
          <w:iCs/>
        </w:rPr>
        <w:t>^</w:t>
      </w:r>
      <w:r w:rsidRPr="00BF0953">
        <w:t>2+1)</w:t>
      </w:r>
      <w:r w:rsidRPr="00BF0953">
        <w:rPr>
          <w:i/>
          <w:iCs/>
        </w:rPr>
        <w:t xml:space="preserve"> </w:t>
      </w:r>
      <w:proofErr w:type="spellStart"/>
      <w:r w:rsidRPr="00BF0953">
        <w:rPr>
          <w:i/>
          <w:iCs/>
        </w:rPr>
        <w:t>Recall</w:t>
      </w:r>
      <w:r w:rsidRPr="00BF0953">
        <w:rPr>
          <w:rFonts w:ascii="Cambria Math" w:hAnsi="Cambria Math" w:cs="Cambria Math"/>
        </w:rPr>
        <w:t>⋅</w:t>
      </w:r>
      <w:r w:rsidRPr="00BF0953">
        <w:rPr>
          <w:i/>
          <w:iCs/>
        </w:rPr>
        <w:t>Precision</w:t>
      </w:r>
      <w:proofErr w:type="spellEnd"/>
      <w:r>
        <w:rPr>
          <w:i/>
          <w:iCs/>
        </w:rPr>
        <w:t xml:space="preserve"> / (</w:t>
      </w:r>
      <w:r w:rsidRPr="00BF0953">
        <w:rPr>
          <w:rFonts w:ascii="Arial" w:hAnsi="Arial" w:cs="Arial"/>
        </w:rPr>
        <w:t>​</w:t>
      </w:r>
      <w:r w:rsidRPr="00BF0953">
        <w:rPr>
          <w:i/>
          <w:iCs/>
        </w:rPr>
        <w:t>Recall</w:t>
      </w:r>
      <w:r w:rsidRPr="00BF0953">
        <w:t>+</w:t>
      </w:r>
      <w:r w:rsidRPr="00BF0953">
        <w:rPr>
          <w:i/>
          <w:iCs/>
        </w:rPr>
        <w:t>β</w:t>
      </w:r>
      <w:r>
        <w:rPr>
          <w:i/>
          <w:iCs/>
        </w:rPr>
        <w:t>^</w:t>
      </w:r>
      <w:r w:rsidRPr="00BF0953">
        <w:t>2</w:t>
      </w:r>
      <w:r w:rsidRPr="00BF0953">
        <w:rPr>
          <w:rFonts w:ascii="Cambria Math" w:hAnsi="Cambria Math" w:cs="Cambria Math"/>
        </w:rPr>
        <w:t>⋅</w:t>
      </w:r>
      <w:r w:rsidRPr="00BF0953">
        <w:rPr>
          <w:i/>
          <w:iCs/>
        </w:rPr>
        <w:t>Precision</w:t>
      </w:r>
      <w:r>
        <w:rPr>
          <w:i/>
          <w:iCs/>
        </w:rPr>
        <w:t>)</w:t>
      </w:r>
    </w:p>
    <w:p w14:paraId="32F4BB5E" w14:textId="3CEFCAEA" w:rsidR="00BF0953" w:rsidRPr="00BF0953" w:rsidRDefault="00BF0953" w:rsidP="009D1E3F">
      <w:pPr>
        <w:jc w:val="both"/>
        <w:rPr>
          <w:lang w:eastAsia="ru-RU"/>
        </w:rPr>
      </w:pPr>
      <w:r w:rsidRPr="00BF0953">
        <w:rPr>
          <w:lang w:eastAsia="ru-RU"/>
        </w:rPr>
        <w:t>A factor indicating how much more important recall is than precision. For example, if we consider recall to be twice as important as precision, we can set </w:t>
      </w:r>
      <w:r w:rsidRPr="00BF0953">
        <w:rPr>
          <w:i/>
          <w:iCs/>
          <w:lang w:val="ru-RU" w:eastAsia="ru-RU"/>
        </w:rPr>
        <w:t>β</w:t>
      </w:r>
      <w:r w:rsidRPr="00BF0953">
        <w:rPr>
          <w:lang w:eastAsia="ru-RU"/>
        </w:rPr>
        <w:t> to 2. The standard F-score is equivalent to setting </w:t>
      </w:r>
      <w:r w:rsidRPr="00BF0953">
        <w:rPr>
          <w:i/>
          <w:iCs/>
          <w:lang w:val="ru-RU" w:eastAsia="ru-RU"/>
        </w:rPr>
        <w:t>β</w:t>
      </w:r>
      <w:r w:rsidRPr="00BF0953">
        <w:rPr>
          <w:lang w:eastAsia="ru-RU"/>
        </w:rPr>
        <w:t> to one.</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9D1E3F">
      <w:pPr>
        <w:jc w:val="both"/>
      </w:pPr>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9D1E3F">
      <w:pPr>
        <w:jc w:val="both"/>
      </w:pPr>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9D1E3F">
      <w:pPr>
        <w:jc w:val="both"/>
      </w:pPr>
      <w:r w:rsidRPr="00AE65E9">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9D1E3F">
      <w:pPr>
        <w:jc w:val="both"/>
        <w:rPr>
          <w:b/>
          <w:bCs/>
        </w:rPr>
      </w:pPr>
      <w:r w:rsidRPr="00AE65E9">
        <w:rPr>
          <w:b/>
          <w:bCs/>
        </w:rPr>
        <w:t>Weighted Average</w:t>
      </w:r>
    </w:p>
    <w:p w14:paraId="0DA6D8BE" w14:textId="77777777" w:rsidR="00AE65E9" w:rsidRPr="00AE65E9" w:rsidRDefault="00AE65E9" w:rsidP="009D1E3F">
      <w:pPr>
        <w:jc w:val="both"/>
      </w:pPr>
      <w:r w:rsidRPr="00AE65E9">
        <w:t xml:space="preserve">The </w:t>
      </w:r>
      <w:r w:rsidRPr="00AE65E9">
        <w:rPr>
          <w:b/>
          <w:bCs/>
        </w:rPr>
        <w:t>weighted-</w:t>
      </w:r>
      <w:proofErr w:type="spellStart"/>
      <w:r w:rsidRPr="00AE65E9">
        <w:rPr>
          <w:b/>
          <w:bCs/>
        </w:rPr>
        <w:t>averaged</w:t>
      </w:r>
      <w:proofErr w:type="spellEnd"/>
      <w:r w:rsidRPr="00AE65E9">
        <w:rPr>
          <w:b/>
          <w:bCs/>
        </w:rPr>
        <w:t xml:space="preserve">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9D1E3F">
      <w:pPr>
        <w:jc w:val="both"/>
      </w:pPr>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9D1E3F">
      <w:pPr>
        <w:jc w:val="both"/>
      </w:pPr>
      <w:r w:rsidRPr="00AE65E9">
        <w:t>The ‘weight’ essentially refers to the proportion of each class’s support relative to the sum of all support values.</w:t>
      </w:r>
    </w:p>
    <w:p w14:paraId="4B6F5F32" w14:textId="77777777" w:rsidR="00AE65E9" w:rsidRPr="00AE65E9" w:rsidRDefault="00AE65E9" w:rsidP="009D1E3F">
      <w:pPr>
        <w:jc w:val="both"/>
      </w:pPr>
      <w:r w:rsidRPr="00AE65E9">
        <w:lastRenderedPageBreak/>
        <w:t>With weighted averaging, the output average would have accounted for the contribution of each class as weighted by the number of examples of that given class.</w:t>
      </w:r>
    </w:p>
    <w:p w14:paraId="0AA3EA11" w14:textId="77777777" w:rsidR="00AE65E9" w:rsidRPr="00AE65E9" w:rsidRDefault="00AE65E9" w:rsidP="009D1E3F">
      <w:pPr>
        <w:jc w:val="both"/>
        <w:rPr>
          <w:b/>
          <w:bCs/>
        </w:rPr>
      </w:pPr>
      <w:r w:rsidRPr="00AE65E9">
        <w:rPr>
          <w:b/>
          <w:bCs/>
        </w:rPr>
        <w:t>Micro Average</w:t>
      </w:r>
    </w:p>
    <w:p w14:paraId="4D574D0A" w14:textId="77777777" w:rsidR="00AE65E9" w:rsidRPr="00AE65E9" w:rsidRDefault="00AE65E9" w:rsidP="009D1E3F">
      <w:pPr>
        <w:jc w:val="both"/>
      </w:pPr>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9D1E3F">
      <w:pPr>
        <w:jc w:val="both"/>
      </w:pPr>
      <w:r w:rsidRPr="00AE65E9">
        <w:t>We first sum the respective TP, FP, and FN values across all classes and then plug them into the F1 equation to get our micro F1 score.</w:t>
      </w:r>
    </w:p>
    <w:p w14:paraId="33374360" w14:textId="77777777" w:rsidR="00AE65E9" w:rsidRPr="00AE65E9" w:rsidRDefault="00AE65E9" w:rsidP="009D1E3F">
      <w:pPr>
        <w:jc w:val="both"/>
      </w:pPr>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9D1E3F">
      <w:pPr>
        <w:jc w:val="both"/>
      </w:pPr>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9D1E3F">
      <w:pPr>
        <w:jc w:val="both"/>
      </w:pPr>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t>Which average should I choose?</w:t>
      </w:r>
    </w:p>
    <w:p w14:paraId="503B93E3" w14:textId="77777777" w:rsidR="00AE65E9" w:rsidRPr="00AE65E9" w:rsidRDefault="00AE65E9" w:rsidP="00F37B3A">
      <w:pPr>
        <w:jc w:val="both"/>
      </w:pPr>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F37B3A">
      <w:pPr>
        <w:jc w:val="both"/>
      </w:pPr>
      <w:r w:rsidRPr="00AE65E9">
        <w:t>It means that for our example involving the classification of airplanes, boats, and cars, we would use the macro-F1 score.</w:t>
      </w:r>
    </w:p>
    <w:p w14:paraId="17551387" w14:textId="77777777" w:rsidR="00AE65E9" w:rsidRPr="00AE65E9" w:rsidRDefault="00AE65E9" w:rsidP="00F37B3A">
      <w:pPr>
        <w:jc w:val="both"/>
      </w:pPr>
      <w:r w:rsidRPr="00AE65E9">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F37B3A">
      <w:pPr>
        <w:jc w:val="both"/>
      </w:pPr>
      <w:r w:rsidRPr="00AE65E9">
        <w:t>This is because, in weighted averaging, the contribution of each class to the F1 average is weighted by its size.</w:t>
      </w:r>
    </w:p>
    <w:p w14:paraId="61A410E6" w14:textId="6D887E51" w:rsidR="00AE65E9" w:rsidRDefault="00AE65E9" w:rsidP="00F37B3A">
      <w:pPr>
        <w:jc w:val="both"/>
      </w:pPr>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 xml:space="preserve">Why F1-Score is a Harmonic </w:t>
      </w:r>
      <w:proofErr w:type="gramStart"/>
      <w:r w:rsidRPr="00606A70">
        <w:t>Mean(</w:t>
      </w:r>
      <w:proofErr w:type="gramEnd"/>
      <w:r w:rsidRPr="00606A70">
        <w:t>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F37B3A">
      <w:pPr>
        <w:jc w:val="both"/>
      </w:pPr>
      <w:r w:rsidRPr="00BF4443">
        <w:t>AP summarizes the PR Curve to one scalar value. Average precision is high when both precision and recall are high, and low when either of them is low across a range of confidence threshold values. The range for AP is between 0 to 1.</w:t>
      </w:r>
    </w:p>
    <w:p w14:paraId="24612B06" w14:textId="77777777" w:rsidR="00BF2AAF" w:rsidRPr="00BF2AAF" w:rsidRDefault="00BF2AAF" w:rsidP="00BF2AAF">
      <w:pPr>
        <w:pStyle w:val="2"/>
        <w:rPr>
          <w:b/>
          <w:bCs/>
        </w:rPr>
      </w:pPr>
      <w:r w:rsidRPr="00BF2AAF">
        <w:lastRenderedPageBreak/>
        <w:t>What is Mean Average Precision (</w:t>
      </w:r>
      <w:proofErr w:type="spellStart"/>
      <w:r w:rsidRPr="00BF2AAF">
        <w:t>mAP</w:t>
      </w:r>
      <w:proofErr w:type="spellEnd"/>
      <w:r w:rsidRPr="00BF2AAF">
        <w:t>)?</w:t>
      </w:r>
    </w:p>
    <w:p w14:paraId="3EBC4445" w14:textId="6B142975" w:rsidR="00BF2AAF" w:rsidRPr="00BF2AAF" w:rsidRDefault="00BF2AAF" w:rsidP="00BF2AAF">
      <w:pPr>
        <w:rPr>
          <w:lang w:val="ru-RU"/>
        </w:rPr>
      </w:pPr>
      <w:r w:rsidRPr="00BF2AAF">
        <w:rPr>
          <w:noProof/>
          <w:lang w:val="ru-RU"/>
        </w:rPr>
        <w:drawing>
          <wp:inline distT="0" distB="0" distL="0" distR="0" wp14:anchorId="3E74DD78" wp14:editId="32AFA24A">
            <wp:extent cx="5940425" cy="1323340"/>
            <wp:effectExtent l="0" t="0" r="3175" b="0"/>
            <wp:docPr id="1372307506" name="Рисунок 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7506" name="Рисунок 2" descr="Изображение выглядит как текст, Шрифт, белый,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323340"/>
                    </a:xfrm>
                    <a:prstGeom prst="rect">
                      <a:avLst/>
                    </a:prstGeom>
                    <a:noFill/>
                    <a:ln>
                      <a:noFill/>
                    </a:ln>
                  </pic:spPr>
                </pic:pic>
              </a:graphicData>
            </a:graphic>
          </wp:inline>
        </w:drawing>
      </w:r>
    </w:p>
    <w:p w14:paraId="5793E2A8" w14:textId="77777777" w:rsidR="00BF2AAF" w:rsidRPr="005D1921" w:rsidRDefault="00BF2AAF" w:rsidP="00BF2AAF">
      <w:r w:rsidRPr="00BF2AAF">
        <w:t>Mean Average Precision(</w:t>
      </w:r>
      <w:proofErr w:type="spellStart"/>
      <w:r w:rsidRPr="00BF2AAF">
        <w:t>mAP</w:t>
      </w:r>
      <w:proofErr w:type="spellEnd"/>
      <w:r w:rsidRPr="00BF2AAF">
        <w:t>) is a metric used to evaluate object detection models such as Fast R-CNN, </w:t>
      </w:r>
      <w:hyperlink r:id="rId15" w:history="1">
        <w:r w:rsidRPr="00BF2AAF">
          <w:rPr>
            <w:rStyle w:val="ad"/>
          </w:rPr>
          <w:t>YOLO</w:t>
        </w:r>
      </w:hyperlink>
      <w:r w:rsidRPr="00BF2AAF">
        <w:t xml:space="preserve">, Mask R-CNN, etc. The mean of average </w:t>
      </w:r>
      <w:proofErr w:type="gramStart"/>
      <w:r w:rsidRPr="00BF2AAF">
        <w:t>precision(</w:t>
      </w:r>
      <w:proofErr w:type="gramEnd"/>
      <w:r w:rsidRPr="00BF2AAF">
        <w:t xml:space="preserve">AP) values </w:t>
      </w:r>
      <w:proofErr w:type="gramStart"/>
      <w:r w:rsidRPr="00BF2AAF">
        <w:t>are</w:t>
      </w:r>
      <w:proofErr w:type="gramEnd"/>
      <w:r w:rsidRPr="00BF2AAF">
        <w:t xml:space="preserve"> calculated over recall values from 0 to 1.</w:t>
      </w:r>
    </w:p>
    <w:p w14:paraId="6F992B48" w14:textId="77777777" w:rsidR="00BF2AAF" w:rsidRPr="00BF2AAF" w:rsidRDefault="00BF2AAF" w:rsidP="00BF2AAF">
      <w:r w:rsidRPr="00BF2AAF">
        <w:t>Average Precision is calculated as the weighted mean of precisions at each threshold; the weight is the increase in recall from the prior threshold.</w:t>
      </w:r>
    </w:p>
    <w:p w14:paraId="621E561A" w14:textId="77777777" w:rsidR="00BF2AAF" w:rsidRPr="00BF2AAF" w:rsidRDefault="00BF2AAF" w:rsidP="00BF2AAF">
      <w:r w:rsidRPr="00BF2AAF">
        <w:t>Mean Average Precision </w:t>
      </w:r>
      <w:r w:rsidRPr="00BF2AAF">
        <w:rPr>
          <w:i/>
          <w:iCs/>
        </w:rPr>
        <w:t>is </w:t>
      </w:r>
      <w:r w:rsidRPr="00BF2AAF">
        <w:t xml:space="preserve">the average of AP of each class. However, the interpretation of AP and </w:t>
      </w:r>
      <w:proofErr w:type="spellStart"/>
      <w:r w:rsidRPr="00BF2AAF">
        <w:t>mAP</w:t>
      </w:r>
      <w:proofErr w:type="spellEnd"/>
      <w:r w:rsidRPr="00BF2AAF">
        <w:t xml:space="preserve"> varies in different contexts. For instance, in the </w:t>
      </w:r>
      <w:hyperlink r:id="rId16" w:anchor="detection-eval" w:history="1">
        <w:r w:rsidRPr="00BF2AAF">
          <w:rPr>
            <w:rStyle w:val="ad"/>
          </w:rPr>
          <w:t>evaluation document</w:t>
        </w:r>
      </w:hyperlink>
      <w:r w:rsidRPr="00BF2AAF">
        <w:t> of the </w:t>
      </w:r>
      <w:hyperlink r:id="rId17" w:history="1">
        <w:r w:rsidRPr="00BF2AAF">
          <w:rPr>
            <w:rStyle w:val="ad"/>
          </w:rPr>
          <w:t>COCO object detection challenge</w:t>
        </w:r>
      </w:hyperlink>
      <w:r w:rsidRPr="00BF2AAF">
        <w:t xml:space="preserve">, AP and </w:t>
      </w:r>
      <w:proofErr w:type="spellStart"/>
      <w:r w:rsidRPr="00BF2AAF">
        <w:t>mAP</w:t>
      </w:r>
      <w:proofErr w:type="spellEnd"/>
      <w:r w:rsidRPr="00BF2AAF">
        <w:t xml:space="preserve"> are the same.</w:t>
      </w:r>
    </w:p>
    <w:p w14:paraId="31E94F17" w14:textId="77777777" w:rsidR="00BF2AAF" w:rsidRPr="00BF2AAF" w:rsidRDefault="00BF2AAF" w:rsidP="00BF2AAF">
      <w:r w:rsidRPr="00BF2AAF">
        <w:t xml:space="preserve">The </w:t>
      </w:r>
      <w:proofErr w:type="spellStart"/>
      <w:r w:rsidRPr="00BF2AAF">
        <w:t>mAP</w:t>
      </w:r>
      <w:proofErr w:type="spellEnd"/>
      <w:r w:rsidRPr="00BF2AAF">
        <w:t xml:space="preserve"> is calculated by finding Average </w:t>
      </w:r>
      <w:proofErr w:type="gramStart"/>
      <w:r w:rsidRPr="00BF2AAF">
        <w:t>Precision(</w:t>
      </w:r>
      <w:proofErr w:type="gramEnd"/>
      <w:r w:rsidRPr="00BF2AAF">
        <w:t>AP) for each class and then average over a number of classes.</w:t>
      </w:r>
    </w:p>
    <w:p w14:paraId="5E8BEC03" w14:textId="52799C9D" w:rsidR="00BF2AAF" w:rsidRPr="00BF2AAF" w:rsidRDefault="00BF2AAF" w:rsidP="00BF2AAF">
      <w:pPr>
        <w:rPr>
          <w:lang w:val="ru-RU"/>
        </w:rPr>
      </w:pPr>
      <w:r w:rsidRPr="00BF2AAF">
        <w:rPr>
          <w:noProof/>
          <w:lang w:val="ru-RU"/>
        </w:rPr>
        <w:drawing>
          <wp:inline distT="0" distB="0" distL="0" distR="0" wp14:anchorId="438C11F1" wp14:editId="635517A9">
            <wp:extent cx="1914525" cy="847725"/>
            <wp:effectExtent l="0" t="0" r="9525" b="9525"/>
            <wp:docPr id="1554287009" name="Рисунок 4" descr="Mean Average 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an Average Precision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847725"/>
                    </a:xfrm>
                    <a:prstGeom prst="rect">
                      <a:avLst/>
                    </a:prstGeom>
                    <a:noFill/>
                    <a:ln>
                      <a:noFill/>
                    </a:ln>
                  </pic:spPr>
                </pic:pic>
              </a:graphicData>
            </a:graphic>
          </wp:inline>
        </w:drawing>
      </w:r>
    </w:p>
    <w:p w14:paraId="22C13A60" w14:textId="6C19136D" w:rsidR="00BF2AAF" w:rsidRPr="00BF2AAF" w:rsidRDefault="00BF2AAF" w:rsidP="00BF2AAF">
      <w:r w:rsidRPr="00BF2AAF">
        <w:t xml:space="preserve">The </w:t>
      </w:r>
      <w:proofErr w:type="spellStart"/>
      <w:r w:rsidRPr="00BF2AAF">
        <w:t>mAP</w:t>
      </w:r>
      <w:proofErr w:type="spellEnd"/>
      <w:r w:rsidRPr="00BF2AAF">
        <w:t xml:space="preserve"> incorporates the trade-off between precision and recall and considers both false positives (FP) and false negatives (FN). This property makes </w:t>
      </w:r>
      <w:proofErr w:type="spellStart"/>
      <w:r w:rsidRPr="00BF2AAF">
        <w:t>mAP</w:t>
      </w:r>
      <w:proofErr w:type="spellEnd"/>
      <w:r w:rsidRPr="00BF2AAF">
        <w:t xml:space="preserve"> a suitable metric for most detection applications.</w:t>
      </w:r>
    </w:p>
    <w:p w14:paraId="49328832" w14:textId="77777777" w:rsidR="00615B56" w:rsidRPr="00615B56" w:rsidRDefault="00615B56" w:rsidP="00615B56">
      <w:pPr>
        <w:pStyle w:val="2"/>
        <w:rPr>
          <w:b/>
          <w:bCs/>
        </w:rPr>
      </w:pPr>
      <w:r w:rsidRPr="00615B56">
        <w:t>Mean Average Precision for Object Detection</w:t>
      </w:r>
    </w:p>
    <w:p w14:paraId="329FC9E5" w14:textId="77777777" w:rsidR="00615B56" w:rsidRPr="00615B56" w:rsidRDefault="00615B56" w:rsidP="00615B56">
      <w:r w:rsidRPr="00615B56">
        <w:rPr>
          <w:b/>
          <w:bCs/>
          <w:i/>
          <w:iCs/>
        </w:rPr>
        <w:t>Object Detection</w:t>
      </w:r>
      <w:r w:rsidRPr="00615B56">
        <w:t> is a well-known </w:t>
      </w:r>
      <w:hyperlink r:id="rId19" w:history="1">
        <w:r w:rsidRPr="00615B56">
          <w:rPr>
            <w:rStyle w:val="ad"/>
          </w:rPr>
          <w:t>computer vision</w:t>
        </w:r>
      </w:hyperlink>
      <w:r w:rsidRPr="00615B56">
        <w:t xml:space="preserve"> problem where models seek to localize the relevant objects in images and classify those objects into relevant classes. The </w:t>
      </w:r>
      <w:proofErr w:type="spellStart"/>
      <w:r w:rsidRPr="00615B56">
        <w:t>mAP</w:t>
      </w:r>
      <w:proofErr w:type="spellEnd"/>
      <w:r w:rsidRPr="00615B56">
        <w:t xml:space="preserve"> is used as a standard metric to analyze the accuracy of an object detection model.</w:t>
      </w:r>
    </w:p>
    <w:p w14:paraId="371126F7" w14:textId="77777777" w:rsidR="00615B56" w:rsidRPr="00615B56" w:rsidRDefault="00615B56" w:rsidP="00615B56">
      <w:r w:rsidRPr="00615B56">
        <w:t xml:space="preserve">Let us walk through an object detection example for </w:t>
      </w:r>
      <w:proofErr w:type="spellStart"/>
      <w:r w:rsidRPr="00615B56">
        <w:t>mAP</w:t>
      </w:r>
      <w:proofErr w:type="spellEnd"/>
      <w:r w:rsidRPr="00615B56">
        <w:t xml:space="preserve"> calculation.</w:t>
      </w:r>
    </w:p>
    <w:p w14:paraId="2810A43A" w14:textId="77777777" w:rsidR="00615B56" w:rsidRPr="00615B56" w:rsidRDefault="00615B56" w:rsidP="00615B56">
      <w:r w:rsidRPr="00615B56">
        <w:t xml:space="preserve">Consider the below image of cars driving on the highway, and the model’s task is to detect the cars. The output of the model is shown as red boxes. The model gave seven detections from P1 to P7, and the </w:t>
      </w:r>
      <w:proofErr w:type="spellStart"/>
      <w:r w:rsidRPr="00615B56">
        <w:t>IoU</w:t>
      </w:r>
      <w:proofErr w:type="spellEnd"/>
      <w:r w:rsidRPr="00615B56">
        <w:t xml:space="preserve"> values are calculated </w:t>
      </w:r>
      <w:proofErr w:type="spellStart"/>
      <w:r w:rsidRPr="00615B56">
        <w:t>w.r.t.</w:t>
      </w:r>
      <w:proofErr w:type="spellEnd"/>
      <w:r w:rsidRPr="00615B56">
        <w:t xml:space="preserve"> ground truth.</w:t>
      </w:r>
    </w:p>
    <w:p w14:paraId="21791E63" w14:textId="77777777" w:rsidR="00615B56" w:rsidRPr="00615B56" w:rsidRDefault="00615B56" w:rsidP="00615B56">
      <w:r w:rsidRPr="00615B56">
        <w:t xml:space="preserve">For object detection tasks, precision is calculated based on the </w:t>
      </w:r>
      <w:proofErr w:type="spellStart"/>
      <w:r w:rsidRPr="00615B56">
        <w:t>IoU</w:t>
      </w:r>
      <w:proofErr w:type="spellEnd"/>
      <w:r w:rsidRPr="00615B56">
        <w:t xml:space="preserve"> threshold. The precision value differs based w.r.t </w:t>
      </w:r>
      <w:proofErr w:type="spellStart"/>
      <w:r w:rsidRPr="00615B56">
        <w:t>IoU</w:t>
      </w:r>
      <w:proofErr w:type="spellEnd"/>
      <w:r w:rsidRPr="00615B56">
        <w:t xml:space="preserve"> threshold. </w:t>
      </w:r>
    </w:p>
    <w:p w14:paraId="3E8F8339" w14:textId="77777777" w:rsidR="00615B56" w:rsidRPr="00615B56" w:rsidRDefault="00615B56" w:rsidP="00615B56">
      <w:r w:rsidRPr="00615B56">
        <w:t xml:space="preserve">If </w:t>
      </w:r>
      <w:proofErr w:type="spellStart"/>
      <w:r w:rsidRPr="00615B56">
        <w:t>IoU</w:t>
      </w:r>
      <w:proofErr w:type="spellEnd"/>
      <w:r w:rsidRPr="00615B56">
        <w:t xml:space="preserve"> threshold = </w:t>
      </w:r>
      <w:r w:rsidRPr="00615B56">
        <w:rPr>
          <w:b/>
          <w:bCs/>
        </w:rPr>
        <w:t>0.8</w:t>
      </w:r>
      <w:r w:rsidRPr="00615B56">
        <w:t> then precision is </w:t>
      </w:r>
      <w:r w:rsidRPr="00615B56">
        <w:rPr>
          <w:b/>
          <w:bCs/>
        </w:rPr>
        <w:t>66.67%. </w:t>
      </w:r>
      <w:r w:rsidRPr="00615B56">
        <w:t>(4 out of 6 are considered correct)</w:t>
      </w:r>
    </w:p>
    <w:p w14:paraId="22A9F195" w14:textId="77777777" w:rsidR="00615B56" w:rsidRPr="00615B56" w:rsidRDefault="00615B56" w:rsidP="00615B56">
      <w:r w:rsidRPr="00615B56">
        <w:t xml:space="preserve">If </w:t>
      </w:r>
      <w:proofErr w:type="spellStart"/>
      <w:r w:rsidRPr="00615B56">
        <w:t>IoU</w:t>
      </w:r>
      <w:proofErr w:type="spellEnd"/>
      <w:r w:rsidRPr="00615B56">
        <w:t xml:space="preserve"> threshold = </w:t>
      </w:r>
      <w:r w:rsidRPr="00615B56">
        <w:rPr>
          <w:b/>
          <w:bCs/>
        </w:rPr>
        <w:t>0.5</w:t>
      </w:r>
      <w:r w:rsidRPr="00615B56">
        <w:t> then precision is </w:t>
      </w:r>
      <w:r w:rsidRPr="00615B56">
        <w:rPr>
          <w:b/>
          <w:bCs/>
        </w:rPr>
        <w:t>83.33%. </w:t>
      </w:r>
      <w:r w:rsidRPr="00615B56">
        <w:t>(5 out of 6 are considered correct)</w:t>
      </w:r>
    </w:p>
    <w:p w14:paraId="6CA5ACBB" w14:textId="77777777" w:rsidR="00615B56" w:rsidRPr="00615B56" w:rsidRDefault="00615B56" w:rsidP="00615B56">
      <w:r w:rsidRPr="00615B56">
        <w:t xml:space="preserve">If </w:t>
      </w:r>
      <w:proofErr w:type="spellStart"/>
      <w:r w:rsidRPr="00615B56">
        <w:t>IoU</w:t>
      </w:r>
      <w:proofErr w:type="spellEnd"/>
      <w:r w:rsidRPr="00615B56">
        <w:t xml:space="preserve"> threshold = </w:t>
      </w:r>
      <w:r w:rsidRPr="00615B56">
        <w:rPr>
          <w:b/>
          <w:bCs/>
        </w:rPr>
        <w:t>0.2</w:t>
      </w:r>
      <w:r w:rsidRPr="00615B56">
        <w:t> then precision is </w:t>
      </w:r>
      <w:r w:rsidRPr="00615B56">
        <w:rPr>
          <w:b/>
          <w:bCs/>
        </w:rPr>
        <w:t>100%.    </w:t>
      </w:r>
      <w:r w:rsidRPr="00615B56">
        <w:t>(6 out of 6 are considered correct)</w:t>
      </w:r>
    </w:p>
    <w:p w14:paraId="04C1A0B2" w14:textId="77777777" w:rsidR="00615B56" w:rsidRPr="00615B56" w:rsidRDefault="00615B56" w:rsidP="00615B56">
      <w:r w:rsidRPr="00615B56">
        <w:t xml:space="preserve">This shows that the AP metric is dependent on the </w:t>
      </w:r>
      <w:proofErr w:type="spellStart"/>
      <w:r w:rsidRPr="00615B56">
        <w:t>IoU</w:t>
      </w:r>
      <w:proofErr w:type="spellEnd"/>
      <w:r w:rsidRPr="00615B56">
        <w:t xml:space="preserve"> threshold. Choosing the </w:t>
      </w:r>
      <w:proofErr w:type="spellStart"/>
      <w:r w:rsidRPr="00615B56">
        <w:t>IoU</w:t>
      </w:r>
      <w:proofErr w:type="spellEnd"/>
      <w:r w:rsidRPr="00615B56">
        <w:t xml:space="preserve"> threshold becomes an arbitrary process for the researcher as it needs to be carefully chosen for each task as </w:t>
      </w:r>
      <w:r w:rsidRPr="00615B56">
        <w:lastRenderedPageBreak/>
        <w:t>the model's accuracy expectation may vary. Hence, to avoid this ambiguity while evaluating an object detection model, the mean average precision(</w:t>
      </w:r>
      <w:proofErr w:type="spellStart"/>
      <w:r w:rsidRPr="00615B56">
        <w:t>mAP</w:t>
      </w:r>
      <w:proofErr w:type="spellEnd"/>
      <w:r w:rsidRPr="00615B56">
        <w:t>) came into existence.</w:t>
      </w:r>
    </w:p>
    <w:p w14:paraId="15E368A5" w14:textId="6147E56B" w:rsidR="00BF2AAF" w:rsidRDefault="00615B56" w:rsidP="00615B56">
      <w:r w:rsidRPr="00615B56">
        <w:t xml:space="preserve">Calculate AP across a set of </w:t>
      </w:r>
      <w:proofErr w:type="spellStart"/>
      <w:r w:rsidRPr="00615B56">
        <w:t>IoU</w:t>
      </w:r>
      <w:proofErr w:type="spellEnd"/>
      <w:r w:rsidRPr="00615B56">
        <w:t xml:space="preserve"> thresholds for each class </w:t>
      </w:r>
      <w:r w:rsidRPr="00615B56">
        <w:rPr>
          <w:b/>
          <w:bCs/>
        </w:rPr>
        <w:t>k</w:t>
      </w:r>
      <w:r w:rsidRPr="00615B56">
        <w:t xml:space="preserve"> and then take the average of all AP values. This eliminates the necessity of picking an optimal </w:t>
      </w:r>
      <w:proofErr w:type="spellStart"/>
      <w:r w:rsidRPr="00615B56">
        <w:t>IoU</w:t>
      </w:r>
      <w:proofErr w:type="spellEnd"/>
      <w:r w:rsidRPr="00615B56">
        <w:t xml:space="preserve"> threshold by using a set of </w:t>
      </w:r>
      <w:proofErr w:type="spellStart"/>
      <w:r w:rsidRPr="00615B56">
        <w:t>IoU</w:t>
      </w:r>
      <w:proofErr w:type="spellEnd"/>
      <w:r w:rsidRPr="00615B56">
        <w:t xml:space="preserve"> thresholds that covers tail ends of precision and recall values.</w:t>
      </w:r>
    </w:p>
    <w:p w14:paraId="5818B3FC" w14:textId="77777777" w:rsidR="00615B56" w:rsidRPr="00615B56" w:rsidRDefault="00615B56" w:rsidP="00615B56">
      <w:r w:rsidRPr="00615B56">
        <w:t xml:space="preserve">According to the COCO 2017 challenge evaluation guidelines, the </w:t>
      </w:r>
      <w:proofErr w:type="spellStart"/>
      <w:r w:rsidRPr="00615B56">
        <w:t>mAP</w:t>
      </w:r>
      <w:proofErr w:type="spellEnd"/>
      <w:r w:rsidRPr="00615B56">
        <w:t xml:space="preserve"> was calculated by averaging the AP over </w:t>
      </w:r>
      <w:r w:rsidRPr="00615B56">
        <w:rPr>
          <w:b/>
          <w:bCs/>
          <w:i/>
          <w:iCs/>
        </w:rPr>
        <w:t>80 object classes</w:t>
      </w:r>
      <w:r w:rsidRPr="00615B56">
        <w:t> AND all </w:t>
      </w:r>
      <w:r w:rsidRPr="00615B56">
        <w:rPr>
          <w:b/>
          <w:bCs/>
          <w:i/>
          <w:iCs/>
        </w:rPr>
        <w:t xml:space="preserve">10 </w:t>
      </w:r>
      <w:proofErr w:type="spellStart"/>
      <w:r w:rsidRPr="00615B56">
        <w:rPr>
          <w:b/>
          <w:bCs/>
          <w:i/>
          <w:iCs/>
        </w:rPr>
        <w:t>IoU</w:t>
      </w:r>
      <w:proofErr w:type="spellEnd"/>
      <w:r w:rsidRPr="00615B56">
        <w:rPr>
          <w:b/>
          <w:bCs/>
          <w:i/>
          <w:iCs/>
        </w:rPr>
        <w:t xml:space="preserve"> thresholds</w:t>
      </w:r>
      <w:r w:rsidRPr="00615B56">
        <w:t> from 0.5 to 0.95 with a step size of 0.05.</w:t>
      </w:r>
    </w:p>
    <w:p w14:paraId="46BDB612" w14:textId="77777777" w:rsidR="00615B56" w:rsidRPr="00615B56" w:rsidRDefault="00615B56" w:rsidP="00615B56">
      <w:r w:rsidRPr="00615B56">
        <w:t>The primary challenge metric in COCO 2017 challenge is calculated as follows:</w:t>
      </w:r>
    </w:p>
    <w:p w14:paraId="76FE9D1D" w14:textId="77777777" w:rsidR="00615B56" w:rsidRPr="00615B56" w:rsidRDefault="00615B56" w:rsidP="00615B56">
      <w:pPr>
        <w:numPr>
          <w:ilvl w:val="0"/>
          <w:numId w:val="35"/>
        </w:numPr>
      </w:pPr>
      <w:r w:rsidRPr="00615B56">
        <w:t xml:space="preserve">AP is calculated for the </w:t>
      </w:r>
      <w:proofErr w:type="spellStart"/>
      <w:r w:rsidRPr="00615B56">
        <w:t>IoU</w:t>
      </w:r>
      <w:proofErr w:type="spellEnd"/>
      <w:r w:rsidRPr="00615B56">
        <w:t xml:space="preserve"> threshold of 0.5 for each class.</w:t>
      </w:r>
    </w:p>
    <w:p w14:paraId="20DE53CE" w14:textId="77777777" w:rsidR="00615B56" w:rsidRPr="00615B56" w:rsidRDefault="00615B56" w:rsidP="00615B56">
      <w:pPr>
        <w:numPr>
          <w:ilvl w:val="0"/>
          <w:numId w:val="35"/>
        </w:numPr>
      </w:pPr>
      <w:r w:rsidRPr="00615B56">
        <w:t xml:space="preserve">Calculate the precision at every recall </w:t>
      </w:r>
      <w:proofErr w:type="gramStart"/>
      <w:r w:rsidRPr="00615B56">
        <w:t>value(</w:t>
      </w:r>
      <w:proofErr w:type="gramEnd"/>
      <w:r w:rsidRPr="00615B56">
        <w:t xml:space="preserve">0 to 1 with a step size of 0.01), then it is repeated for </w:t>
      </w:r>
      <w:proofErr w:type="spellStart"/>
      <w:r w:rsidRPr="00615B56">
        <w:t>IoU</w:t>
      </w:r>
      <w:proofErr w:type="spellEnd"/>
      <w:r w:rsidRPr="00615B56">
        <w:t xml:space="preserve"> thresholds of 0.55,</w:t>
      </w:r>
      <w:proofErr w:type="gramStart"/>
      <w:r w:rsidRPr="00615B56">
        <w:t>0.60,…</w:t>
      </w:r>
      <w:proofErr w:type="gramEnd"/>
      <w:r w:rsidRPr="00615B56">
        <w:t>,.95.</w:t>
      </w:r>
    </w:p>
    <w:p w14:paraId="0C41B977" w14:textId="77777777" w:rsidR="00615B56" w:rsidRPr="00615B56" w:rsidRDefault="00615B56" w:rsidP="00615B56">
      <w:pPr>
        <w:numPr>
          <w:ilvl w:val="0"/>
          <w:numId w:val="35"/>
        </w:numPr>
      </w:pPr>
      <w:r w:rsidRPr="00615B56">
        <w:t>Average is taken over all the 80 classes and all the 10 thresholds.</w:t>
      </w:r>
    </w:p>
    <w:p w14:paraId="728C0076" w14:textId="77777777" w:rsidR="00615B56" w:rsidRPr="00615B56" w:rsidRDefault="00615B56" w:rsidP="00615B56"/>
    <w:p w14:paraId="3AEB1B47" w14:textId="6FE1DABE" w:rsidR="00806E1F" w:rsidRDefault="00806E1F" w:rsidP="00806E1F">
      <w:pPr>
        <w:pStyle w:val="2"/>
      </w:pPr>
      <w:r>
        <w:t>Explain ROC curve</w:t>
      </w:r>
    </w:p>
    <w:p w14:paraId="5BFB520E" w14:textId="5CE218FB" w:rsidR="00806E1F" w:rsidRDefault="00806E1F" w:rsidP="00806E1F">
      <w:r w:rsidRPr="00806E1F">
        <w:t>A </w:t>
      </w:r>
      <w:r w:rsidRPr="00806E1F">
        <w:rPr>
          <w:b/>
          <w:bCs/>
        </w:rPr>
        <w:t>ROC curve</w:t>
      </w:r>
      <w:r w:rsidRPr="00806E1F">
        <w:t> is a plot of the true positive rate (Sensitivity) in function of the false positive rate (100-Specificity) for different cut-off points of a parameter. Each point on the ROC curve represents a sensitivity/specificity pair corresponding to a particular decision threshold. The Area Under the ROC curve (AUC) is a measure of how well a parameter can distinguish between two diagnostic groups (diseased/normal).</w:t>
      </w:r>
    </w:p>
    <w:p w14:paraId="691D4F49" w14:textId="77777777" w:rsidR="00311DE1" w:rsidRDefault="00311DE1" w:rsidP="00806E1F"/>
    <w:p w14:paraId="0BFCF105" w14:textId="6AE43B0D" w:rsidR="00311DE1" w:rsidRPr="00311DE1" w:rsidRDefault="00311DE1" w:rsidP="00311DE1">
      <w:pPr>
        <w:rPr>
          <w:b/>
          <w:bCs/>
        </w:rPr>
      </w:pPr>
      <w:r w:rsidRPr="00311DE1">
        <w:rPr>
          <w:rStyle w:val="20"/>
        </w:rPr>
        <w:t xml:space="preserve">Precision-Recall Curve </w:t>
      </w:r>
    </w:p>
    <w:p w14:paraId="01B6FEA6" w14:textId="77777777" w:rsidR="00311DE1" w:rsidRPr="00311DE1" w:rsidRDefault="00311DE1" w:rsidP="00311DE1">
      <w:r w:rsidRPr="00311DE1">
        <w:rPr>
          <w:b/>
          <w:bCs/>
          <w:i/>
          <w:iCs/>
        </w:rPr>
        <w:t>Precision-Recall curve </w:t>
      </w:r>
      <w:r w:rsidRPr="00311DE1">
        <w:t>is obtained by plotting the model's precision and recall values as a function of the model's confidence score threshold.</w:t>
      </w:r>
    </w:p>
    <w:p w14:paraId="1BA26ACE" w14:textId="77777777" w:rsidR="00311DE1" w:rsidRPr="00311DE1" w:rsidRDefault="00311DE1" w:rsidP="00311DE1">
      <w:r w:rsidRPr="00311DE1">
        <w:rPr>
          <w:i/>
          <w:iCs/>
        </w:rPr>
        <w:t>“When a model has </w:t>
      </w:r>
      <w:r w:rsidRPr="00311DE1">
        <w:rPr>
          <w:b/>
          <w:bCs/>
          <w:i/>
          <w:iCs/>
        </w:rPr>
        <w:t>high recall but low precision</w:t>
      </w:r>
      <w:r w:rsidRPr="00311DE1">
        <w:rPr>
          <w:i/>
          <w:iCs/>
        </w:rPr>
        <w:t xml:space="preserve">, then the model classifies most of the positive samples correctly but it has many false </w:t>
      </w:r>
      <w:proofErr w:type="gramStart"/>
      <w:r w:rsidRPr="00311DE1">
        <w:rPr>
          <w:i/>
          <w:iCs/>
        </w:rPr>
        <w:t>positives(</w:t>
      </w:r>
      <w:proofErr w:type="gramEnd"/>
      <w:r w:rsidRPr="00311DE1">
        <w:rPr>
          <w:i/>
          <w:iCs/>
        </w:rPr>
        <w:t>i.e. classifies many Negative samples as Positive</w:t>
      </w:r>
      <w:proofErr w:type="gramStart"/>
      <w:r w:rsidRPr="00311DE1">
        <w:rPr>
          <w:i/>
          <w:iCs/>
        </w:rPr>
        <w:t>).“</w:t>
      </w:r>
      <w:proofErr w:type="gramEnd"/>
    </w:p>
    <w:p w14:paraId="40E81450" w14:textId="77777777" w:rsidR="00311DE1" w:rsidRPr="00311DE1" w:rsidRDefault="00311DE1" w:rsidP="00311DE1">
      <w:r w:rsidRPr="00311DE1">
        <w:rPr>
          <w:i/>
          <w:iCs/>
        </w:rPr>
        <w:t>“When a model has </w:t>
      </w:r>
      <w:r w:rsidRPr="00311DE1">
        <w:rPr>
          <w:b/>
          <w:bCs/>
          <w:i/>
          <w:iCs/>
        </w:rPr>
        <w:t>high precision but low recall</w:t>
      </w:r>
      <w:r w:rsidRPr="00311DE1">
        <w:rPr>
          <w:i/>
          <w:iCs/>
        </w:rPr>
        <w:t>, then the model is accurate when it classifies a sample as Positive but it may classify only some of the positive samples.”</w:t>
      </w:r>
    </w:p>
    <w:p w14:paraId="226012BD" w14:textId="77777777" w:rsidR="00311DE1" w:rsidRPr="00311DE1" w:rsidRDefault="00311DE1" w:rsidP="00311DE1">
      <w:r w:rsidRPr="00311DE1">
        <w:t>The precision-recall curve encapsulates the tradeoff of both metrics and maximizes the effect of both metrics. It gives us a better idea of the overall accuracy of the model.</w:t>
      </w:r>
    </w:p>
    <w:p w14:paraId="5ABB8FAF" w14:textId="77777777" w:rsidR="00311DE1" w:rsidRPr="00311DE1" w:rsidRDefault="00311DE1" w:rsidP="00311DE1">
      <w:r w:rsidRPr="00311DE1">
        <w:t>Based on the problem at hand, the model with an element of confidence score threshold can tradeoff precision for recall and vice versa. For instance, if you are dealing with a cancer tumor detection problem, avoiding false negatives is a higher priority than avoiding false positives.</w:t>
      </w:r>
    </w:p>
    <w:p w14:paraId="68842129" w14:textId="77777777" w:rsidR="00311DE1" w:rsidRPr="00311DE1" w:rsidRDefault="00311DE1" w:rsidP="00311DE1">
      <w:r w:rsidRPr="00311DE1">
        <w:t xml:space="preserve">We should avoid missing tumor detection at the cost of detecting more tumors with less accuracy. Lowering the confidence score threshold will encourage the model to output more predictions (high recall) at the expense of lowering correct </w:t>
      </w:r>
      <w:proofErr w:type="gramStart"/>
      <w:r w:rsidRPr="00311DE1">
        <w:t>predictions(</w:t>
      </w:r>
      <w:proofErr w:type="gramEnd"/>
      <w:r w:rsidRPr="00311DE1">
        <w:t>lower precision).</w:t>
      </w:r>
    </w:p>
    <w:p w14:paraId="2FF91403" w14:textId="77777777" w:rsidR="00311DE1" w:rsidRPr="00311DE1" w:rsidRDefault="00311DE1" w:rsidP="00311DE1">
      <w:r w:rsidRPr="00311DE1">
        <w:t>The precision-recall is </w:t>
      </w:r>
      <w:r w:rsidRPr="00311DE1">
        <w:rPr>
          <w:b/>
          <w:bCs/>
          <w:i/>
          <w:iCs/>
        </w:rPr>
        <w:t>downward sloping</w:t>
      </w:r>
      <w:r w:rsidRPr="00311DE1">
        <w:t> because as the confidence score is decreased, more predictions are made (increasing recall), and fewer correct predictions are made (lowering precision). </w:t>
      </w:r>
    </w:p>
    <w:p w14:paraId="433E87F8" w14:textId="77777777" w:rsidR="00311DE1" w:rsidRPr="00311DE1" w:rsidRDefault="00311DE1" w:rsidP="00311DE1">
      <w:r w:rsidRPr="00311DE1">
        <w:lastRenderedPageBreak/>
        <w:t>Over the years, AI researchers have tried to combine precision and recall into a single metric to compare models. There are a couple of metrics that are widely used:</w:t>
      </w:r>
    </w:p>
    <w:p w14:paraId="18A78BF4" w14:textId="5FED989B" w:rsidR="00311DE1" w:rsidRPr="00311DE1" w:rsidRDefault="00311DE1" w:rsidP="00311DE1">
      <w:pPr>
        <w:numPr>
          <w:ilvl w:val="0"/>
          <w:numId w:val="33"/>
        </w:numPr>
      </w:pPr>
      <w:r w:rsidRPr="00311DE1">
        <w:rPr>
          <w:b/>
          <w:bCs/>
        </w:rPr>
        <w:t>F1 Score</w:t>
      </w:r>
      <w:r w:rsidRPr="00311DE1">
        <w:t>—It finds the most optimal confidence score threshold where precision and recall give the highest F1 score. The F1 score calculates the balance between precision and recall. If the F1 score is high, precision and recall are high, and vice versa.</w:t>
      </w:r>
    </w:p>
    <w:p w14:paraId="6EB0D8EB" w14:textId="77777777" w:rsidR="00311DE1" w:rsidRPr="00311DE1" w:rsidRDefault="00311DE1" w:rsidP="00311DE1">
      <w:pPr>
        <w:numPr>
          <w:ilvl w:val="0"/>
          <w:numId w:val="34"/>
        </w:numPr>
      </w:pPr>
      <w:r w:rsidRPr="00311DE1">
        <w:rPr>
          <w:b/>
          <w:bCs/>
        </w:rPr>
        <w:t>AUC (Area Under the Curve)</w:t>
      </w:r>
      <w:r w:rsidRPr="00311DE1">
        <w:t> covers the area underneath the precision-recall curve.</w:t>
      </w:r>
    </w:p>
    <w:p w14:paraId="117EA1F1" w14:textId="24330651" w:rsidR="00311DE1" w:rsidRPr="00311DE1" w:rsidRDefault="00311DE1" w:rsidP="00311DE1">
      <w:pPr>
        <w:rPr>
          <w:lang w:val="ru-RU"/>
        </w:rPr>
      </w:pPr>
      <w:r w:rsidRPr="00311DE1">
        <w:rPr>
          <w:noProof/>
          <w:lang w:val="ru-RU"/>
        </w:rPr>
        <w:drawing>
          <wp:inline distT="0" distB="0" distL="0" distR="0" wp14:anchorId="015D865F" wp14:editId="39CDB8B0">
            <wp:extent cx="4581525" cy="1476375"/>
            <wp:effectExtent l="0" t="0" r="9525" b="9525"/>
            <wp:docPr id="329968798" name="Рисунок 16" descr="AUC (Area Under the Cur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UC (Area Under the Curv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p w14:paraId="118C8611" w14:textId="77777777" w:rsidR="00311DE1" w:rsidRPr="00311DE1" w:rsidRDefault="00311DE1" w:rsidP="00311DE1">
      <w:r w:rsidRPr="00311DE1">
        <w:t>The Area Under Curve for precision-recall (PR-AUC) curve summarizes the PR values for different thresholds under a single metric. </w:t>
      </w:r>
    </w:p>
    <w:p w14:paraId="56FFE675" w14:textId="72A39A90" w:rsidR="00311DE1" w:rsidRPr="00311DE1" w:rsidRDefault="00311DE1" w:rsidP="00311DE1">
      <w:pPr>
        <w:rPr>
          <w:lang w:val="ru-RU"/>
        </w:rPr>
      </w:pPr>
      <w:r w:rsidRPr="00311DE1">
        <w:rPr>
          <w:noProof/>
          <w:lang w:val="ru-RU"/>
        </w:rPr>
        <w:drawing>
          <wp:inline distT="0" distB="0" distL="0" distR="0" wp14:anchorId="7BF89F1C" wp14:editId="6E028B36">
            <wp:extent cx="5940425" cy="1951355"/>
            <wp:effectExtent l="0" t="0" r="3175" b="0"/>
            <wp:docPr id="832745411" name="Рисунок 15" descr="Different score metrics and their P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fferent score metrics and their PR curv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951355"/>
                    </a:xfrm>
                    <a:prstGeom prst="rect">
                      <a:avLst/>
                    </a:prstGeom>
                    <a:noFill/>
                    <a:ln>
                      <a:noFill/>
                    </a:ln>
                  </pic:spPr>
                </pic:pic>
              </a:graphicData>
            </a:graphic>
          </wp:inline>
        </w:drawing>
      </w:r>
    </w:p>
    <w:p w14:paraId="4F6BBA7E" w14:textId="77777777" w:rsidR="00311DE1" w:rsidRPr="00311DE1" w:rsidRDefault="00311DE1" w:rsidP="00311DE1">
      <w:r w:rsidRPr="00311DE1">
        <w:t xml:space="preserve">The above image clearly shows how precision and </w:t>
      </w:r>
      <w:proofErr w:type="gramStart"/>
      <w:r w:rsidRPr="00311DE1">
        <w:t>recall</w:t>
      </w:r>
      <w:proofErr w:type="gramEnd"/>
      <w:r w:rsidRPr="00311DE1">
        <w:t xml:space="preserve"> values are incorporated in each metric: </w:t>
      </w:r>
      <w:r w:rsidRPr="00311DE1">
        <w:rPr>
          <w:b/>
          <w:bCs/>
        </w:rPr>
        <w:t>F1</w:t>
      </w:r>
      <w:r w:rsidRPr="00311DE1">
        <w:t>, </w:t>
      </w:r>
      <w:r w:rsidRPr="00311DE1">
        <w:rPr>
          <w:b/>
          <w:bCs/>
        </w:rPr>
        <w:t xml:space="preserve">Area Under </w:t>
      </w:r>
      <w:proofErr w:type="gramStart"/>
      <w:r w:rsidRPr="00311DE1">
        <w:rPr>
          <w:b/>
          <w:bCs/>
        </w:rPr>
        <w:t>Curve(</w:t>
      </w:r>
      <w:proofErr w:type="gramEnd"/>
      <w:r w:rsidRPr="00311DE1">
        <w:rPr>
          <w:b/>
          <w:bCs/>
        </w:rPr>
        <w:t>AUC)</w:t>
      </w:r>
      <w:r w:rsidRPr="00311DE1">
        <w:t>, and </w:t>
      </w:r>
      <w:r w:rsidRPr="00311DE1">
        <w:rPr>
          <w:b/>
          <w:bCs/>
        </w:rPr>
        <w:t xml:space="preserve">Average </w:t>
      </w:r>
      <w:proofErr w:type="gramStart"/>
      <w:r w:rsidRPr="00311DE1">
        <w:rPr>
          <w:b/>
          <w:bCs/>
        </w:rPr>
        <w:t>Precision(</w:t>
      </w:r>
      <w:proofErr w:type="gramEnd"/>
      <w:r w:rsidRPr="00311DE1">
        <w:rPr>
          <w:b/>
          <w:bCs/>
        </w:rPr>
        <w:t>AP)</w:t>
      </w:r>
      <w:r w:rsidRPr="00311DE1">
        <w:t>. The consideration of accuracy metric heavily depends on the type of problem.</w:t>
      </w:r>
    </w:p>
    <w:p w14:paraId="72DE4465" w14:textId="77777777" w:rsidR="00311DE1" w:rsidRPr="00311DE1" w:rsidRDefault="00311DE1" w:rsidP="00311DE1">
      <w:r w:rsidRPr="00311DE1">
        <w:t>AUC and AP are considered superior metrics compared to the F1 score because of the overall area coverage. For interpretability purposes, the researchers use AP as a standard metric.</w:t>
      </w:r>
    </w:p>
    <w:p w14:paraId="04F29153" w14:textId="77777777" w:rsidR="00311DE1" w:rsidRPr="00806E1F" w:rsidRDefault="00311DE1" w:rsidP="00806E1F"/>
    <w:p w14:paraId="1ED4A804" w14:textId="77777777" w:rsidR="00786F29" w:rsidRPr="00AE65E9" w:rsidRDefault="00786F29" w:rsidP="00786F29">
      <w:pPr>
        <w:pStyle w:val="2"/>
      </w:pPr>
      <w:r w:rsidRPr="00AE65E9">
        <w:t>Area Under Curve</w:t>
      </w:r>
    </w:p>
    <w:p w14:paraId="5F3E7692" w14:textId="77777777" w:rsidR="00786F29" w:rsidRPr="00AE65E9" w:rsidRDefault="00786F29" w:rsidP="00786F29">
      <w:pPr>
        <w:rPr>
          <w:lang w:val="ru-RU"/>
        </w:rPr>
      </w:pPr>
      <w:r w:rsidRPr="00AE65E9">
        <w:rPr>
          <w:i/>
          <w:iCs/>
        </w:rPr>
        <w:t>Area Under Curve</w:t>
      </w:r>
      <w:r>
        <w:rPr>
          <w:i/>
          <w:iCs/>
        </w:rPr>
        <w:t xml:space="preserve"> </w:t>
      </w:r>
      <w:r w:rsidRPr="00AE65E9">
        <w:rPr>
          <w:i/>
          <w:iCs/>
        </w:rPr>
        <w:t>(AUC)</w:t>
      </w:r>
      <w:r w:rsidRPr="00AE65E9">
        <w:t> is one of the most widely used 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proofErr w:type="spellStart"/>
      <w:r w:rsidRPr="00AE65E9">
        <w:rPr>
          <w:lang w:val="ru-RU"/>
        </w:rPr>
        <w:t>Before</w:t>
      </w:r>
      <w:proofErr w:type="spellEnd"/>
      <w:r w:rsidRPr="00AE65E9">
        <w:rPr>
          <w:lang w:val="ru-RU"/>
        </w:rPr>
        <w:t xml:space="preserve"> </w:t>
      </w:r>
      <w:proofErr w:type="spellStart"/>
      <w:r w:rsidRPr="00AE65E9">
        <w:rPr>
          <w:lang w:val="ru-RU"/>
        </w:rPr>
        <w:t>defining</w:t>
      </w:r>
      <w:proofErr w:type="spellEnd"/>
      <w:r w:rsidRPr="00AE65E9">
        <w:rPr>
          <w:lang w:val="ru-RU"/>
        </w:rPr>
        <w:t> </w:t>
      </w:r>
      <w:r w:rsidRPr="00AE65E9">
        <w:rPr>
          <w:i/>
          <w:iCs/>
          <w:lang w:val="ru-RU"/>
        </w:rPr>
        <w:t>AUC</w:t>
      </w:r>
      <w:r w:rsidRPr="00AE65E9">
        <w:rPr>
          <w:lang w:val="ru-RU"/>
        </w:rPr>
        <w:t xml:space="preserve">, </w:t>
      </w:r>
      <w:proofErr w:type="spellStart"/>
      <w:r w:rsidRPr="00AE65E9">
        <w:rPr>
          <w:lang w:val="ru-RU"/>
        </w:rPr>
        <w:t>let</w:t>
      </w:r>
      <w:proofErr w:type="spellEnd"/>
      <w:r w:rsidRPr="00AE65E9">
        <w:rPr>
          <w:lang w:val="ru-RU"/>
        </w:rPr>
        <w:t xml:space="preserve"> </w:t>
      </w:r>
      <w:proofErr w:type="spellStart"/>
      <w:r w:rsidRPr="00AE65E9">
        <w:rPr>
          <w:lang w:val="ru-RU"/>
        </w:rPr>
        <w:t>us</w:t>
      </w:r>
      <w:proofErr w:type="spellEnd"/>
      <w:r w:rsidRPr="00AE65E9">
        <w:rPr>
          <w:lang w:val="ru-RU"/>
        </w:rPr>
        <w:t xml:space="preserve"> </w:t>
      </w:r>
      <w:proofErr w:type="spellStart"/>
      <w:r w:rsidRPr="00AE65E9">
        <w:rPr>
          <w:lang w:val="ru-RU"/>
        </w:rPr>
        <w:t>understand</w:t>
      </w:r>
      <w:proofErr w:type="spellEnd"/>
      <w:r w:rsidRPr="00AE65E9">
        <w:rPr>
          <w:lang w:val="ru-RU"/>
        </w:rPr>
        <w:t xml:space="preserve"> </w:t>
      </w:r>
      <w:proofErr w:type="spellStart"/>
      <w:r w:rsidRPr="00AE65E9">
        <w:rPr>
          <w:lang w:val="ru-RU"/>
        </w:rPr>
        <w:t>two</w:t>
      </w:r>
      <w:proofErr w:type="spellEnd"/>
      <w:r w:rsidRPr="00AE65E9">
        <w:rPr>
          <w:lang w:val="ru-RU"/>
        </w:rPr>
        <w:t xml:space="preserve"> </w:t>
      </w:r>
      <w:proofErr w:type="spellStart"/>
      <w:r w:rsidRPr="00AE65E9">
        <w:rPr>
          <w:lang w:val="ru-RU"/>
        </w:rPr>
        <w:t>basic</w:t>
      </w:r>
      <w:proofErr w:type="spellEnd"/>
      <w:r w:rsidRPr="00AE65E9">
        <w:rPr>
          <w:lang w:val="ru-RU"/>
        </w:rPr>
        <w:t xml:space="preserve"> </w:t>
      </w:r>
      <w:proofErr w:type="spellStart"/>
      <w:proofErr w:type="gramStart"/>
      <w:r w:rsidRPr="00AE65E9">
        <w:rPr>
          <w:lang w:val="ru-RU"/>
        </w:rPr>
        <w:t>terms</w:t>
      </w:r>
      <w:proofErr w:type="spellEnd"/>
      <w:r w:rsidRPr="00AE65E9">
        <w:rPr>
          <w:lang w:val="ru-RU"/>
        </w:rPr>
        <w:t xml:space="preserve"> :</w:t>
      </w:r>
      <w:proofErr w:type="gramEnd"/>
    </w:p>
    <w:p w14:paraId="7A57A610" w14:textId="77777777" w:rsidR="00786F29" w:rsidRPr="00AE65E9" w:rsidRDefault="00786F29" w:rsidP="00786F29">
      <w:pPr>
        <w:numPr>
          <w:ilvl w:val="0"/>
          <w:numId w:val="16"/>
        </w:numPr>
      </w:pPr>
      <w:r w:rsidRPr="00AE65E9">
        <w:rPr>
          <w:b/>
          <w:bCs/>
        </w:rPr>
        <w:t>True Positive Rate (</w:t>
      </w:r>
      <w:r>
        <w:rPr>
          <w:b/>
          <w:bCs/>
        </w:rPr>
        <w:t xml:space="preserve">TPR, </w:t>
      </w:r>
      <w:r w:rsidRPr="00AE65E9">
        <w:rPr>
          <w:b/>
          <w:bCs/>
        </w:rPr>
        <w:t>Sensitivity</w:t>
      </w:r>
      <w:proofErr w:type="gramStart"/>
      <w:r w:rsidRPr="00AE65E9">
        <w:rPr>
          <w:b/>
          <w:bCs/>
        </w:rPr>
        <w:t>)</w:t>
      </w:r>
      <w:r w:rsidRPr="00AE65E9">
        <w:t> :</w:t>
      </w:r>
      <w:proofErr w:type="gramEnd"/>
      <w:r w:rsidRPr="00AE65E9">
        <w:t xml:space="preserve">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0F8AAAA7" w14:textId="77777777" w:rsidR="00786F29" w:rsidRPr="00AE65E9" w:rsidRDefault="00786F29" w:rsidP="00786F29">
      <w:pPr>
        <w:rPr>
          <w:lang w:val="ru-RU"/>
        </w:rPr>
      </w:pPr>
      <w:r w:rsidRPr="00AE65E9">
        <w:rPr>
          <w:noProof/>
          <w:lang w:val="ru-RU"/>
        </w:rPr>
        <w:drawing>
          <wp:inline distT="0" distB="0" distL="0" distR="0" wp14:anchorId="04F15795" wp14:editId="39B99172">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55C17F71" w14:textId="77777777" w:rsidR="00786F29" w:rsidRPr="00AE65E9" w:rsidRDefault="00786F29" w:rsidP="00786F29">
      <w:pPr>
        <w:numPr>
          <w:ilvl w:val="0"/>
          <w:numId w:val="17"/>
        </w:numPr>
      </w:pPr>
      <w:r w:rsidRPr="00AE65E9">
        <w:rPr>
          <w:b/>
          <w:bCs/>
        </w:rPr>
        <w:lastRenderedPageBreak/>
        <w:t>True Negative Rate (</w:t>
      </w:r>
      <w:r>
        <w:rPr>
          <w:b/>
          <w:bCs/>
        </w:rPr>
        <w:t xml:space="preserve">TNR, </w:t>
      </w:r>
      <w:r w:rsidRPr="00AE65E9">
        <w:rPr>
          <w:b/>
          <w:bCs/>
        </w:rPr>
        <w:t>Specificity</w:t>
      </w:r>
      <w:proofErr w:type="gramStart"/>
      <w:r w:rsidRPr="00AE65E9">
        <w:rPr>
          <w:b/>
          <w:bCs/>
        </w:rPr>
        <w:t>)</w:t>
      </w:r>
      <w:r w:rsidRPr="00AE65E9">
        <w:t> :</w:t>
      </w:r>
      <w:proofErr w:type="gramEnd"/>
      <w:r w:rsidRPr="00AE65E9">
        <w:t xml:space="preserve">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7B42E36B" w14:textId="77777777" w:rsidR="00786F29" w:rsidRPr="00AE65E9" w:rsidRDefault="00786F29" w:rsidP="00786F29">
      <w:pPr>
        <w:rPr>
          <w:lang w:val="ru-RU"/>
        </w:rPr>
      </w:pPr>
      <w:r w:rsidRPr="00AE65E9">
        <w:rPr>
          <w:noProof/>
          <w:lang w:val="ru-RU"/>
        </w:rPr>
        <w:drawing>
          <wp:inline distT="0" distB="0" distL="0" distR="0" wp14:anchorId="1F0DA399" wp14:editId="6949EE9C">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501B8A1D" w14:textId="77777777" w:rsidR="00786F29" w:rsidRPr="00AE65E9" w:rsidRDefault="00786F29" w:rsidP="00786F29">
      <w:pPr>
        <w:numPr>
          <w:ilvl w:val="0"/>
          <w:numId w:val="18"/>
        </w:numPr>
      </w:pPr>
      <w:r w:rsidRPr="00AE65E9">
        <w:rPr>
          <w:b/>
          <w:bCs/>
        </w:rPr>
        <w:t>False Positive Rate </w:t>
      </w:r>
      <w:r>
        <w:rPr>
          <w:b/>
          <w:bCs/>
        </w:rPr>
        <w:t>(FPR)</w:t>
      </w:r>
      <w:r w:rsidRPr="00AE65E9">
        <w:t>: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4B8E5952" w14:textId="77777777" w:rsidR="00786F29" w:rsidRPr="00AE65E9" w:rsidRDefault="00786F29" w:rsidP="00786F29">
      <w:pPr>
        <w:rPr>
          <w:lang w:val="ru-RU"/>
        </w:rPr>
      </w:pPr>
      <w:r w:rsidRPr="00AE65E9">
        <w:rPr>
          <w:noProof/>
          <w:lang w:val="ru-RU"/>
        </w:rPr>
        <w:drawing>
          <wp:inline distT="0" distB="0" distL="0" distR="0" wp14:anchorId="5453C231" wp14:editId="2C4DC4BE">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2F057003" w14:textId="77777777" w:rsidR="00786F29" w:rsidRPr="00AE65E9" w:rsidRDefault="00786F29" w:rsidP="00786F29">
      <w:r w:rsidRPr="00AE65E9">
        <w:rPr>
          <w:i/>
          <w:iCs/>
        </w:rPr>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7EA6F907" w14:textId="77777777" w:rsidR="00786F29" w:rsidRPr="00AE65E9" w:rsidRDefault="00786F29" w:rsidP="00786F29">
      <w:r w:rsidRPr="00AE65E9">
        <w:rPr>
          <w:noProof/>
          <w:lang w:val="ru-RU"/>
        </w:rPr>
        <w:drawing>
          <wp:inline distT="0" distB="0" distL="0" distR="0" wp14:anchorId="3E8178ED" wp14:editId="0808F604">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66AC8EDB" w14:textId="77777777" w:rsidR="00786F29" w:rsidRDefault="00786F29" w:rsidP="00786F29">
      <w:pPr>
        <w:jc w:val="both"/>
      </w:pPr>
      <w:r w:rsidRPr="00AE65E9">
        <w:t>As evident, </w:t>
      </w:r>
      <w:r w:rsidRPr="00AE65E9">
        <w:rPr>
          <w:i/>
          <w:iCs/>
        </w:rPr>
        <w:t>AUC</w:t>
      </w:r>
      <w:r w:rsidRPr="00AE65E9">
        <w:t> has a range of [0, 1]. The greater the value, the better is the performance of our model.</w:t>
      </w:r>
    </w:p>
    <w:p w14:paraId="2C0FE87B" w14:textId="77777777" w:rsidR="00786F29" w:rsidRPr="00C35107" w:rsidRDefault="00786F29" w:rsidP="00786F29">
      <w:pPr>
        <w:pStyle w:val="2"/>
      </w:pPr>
      <w:r w:rsidRPr="00C35107">
        <w:t>AUC using Concordance and Tied Percent</w:t>
      </w:r>
    </w:p>
    <w:p w14:paraId="795671F3" w14:textId="77777777" w:rsidR="00786F29" w:rsidRPr="00C35107" w:rsidRDefault="00786F29" w:rsidP="00786F29">
      <w:pPr>
        <w:numPr>
          <w:ilvl w:val="0"/>
          <w:numId w:val="26"/>
        </w:numPr>
        <w:jc w:val="both"/>
        <w:rPr>
          <w:lang w:val="ru-RU"/>
        </w:rPr>
      </w:pPr>
      <w:r w:rsidRPr="00C35107">
        <w:t xml:space="preserve">Calculate the predicted probability in logistic regression (or any other binary classification model). </w:t>
      </w:r>
      <w:r w:rsidRPr="00C35107">
        <w:rPr>
          <w:lang w:val="ru-RU"/>
        </w:rPr>
        <w:t xml:space="preserve">It </w:t>
      </w:r>
      <w:proofErr w:type="spellStart"/>
      <w:r w:rsidRPr="00C35107">
        <w:rPr>
          <w:lang w:val="ru-RU"/>
        </w:rPr>
        <w:t>is</w:t>
      </w:r>
      <w:proofErr w:type="spellEnd"/>
      <w:r w:rsidRPr="00C35107">
        <w:rPr>
          <w:lang w:val="ru-RU"/>
        </w:rPr>
        <w:t xml:space="preserve"> </w:t>
      </w:r>
      <w:proofErr w:type="spellStart"/>
      <w:r w:rsidRPr="00C35107">
        <w:rPr>
          <w:lang w:val="ru-RU"/>
        </w:rPr>
        <w:t>not</w:t>
      </w:r>
      <w:proofErr w:type="spellEnd"/>
      <w:r w:rsidRPr="00C35107">
        <w:rPr>
          <w:lang w:val="ru-RU"/>
        </w:rPr>
        <w:t xml:space="preserve"> </w:t>
      </w:r>
      <w:proofErr w:type="spellStart"/>
      <w:r w:rsidRPr="00C35107">
        <w:rPr>
          <w:lang w:val="ru-RU"/>
        </w:rPr>
        <w:t>restricted</w:t>
      </w:r>
      <w:proofErr w:type="spellEnd"/>
      <w:r w:rsidRPr="00C35107">
        <w:rPr>
          <w:lang w:val="ru-RU"/>
        </w:rPr>
        <w:t xml:space="preserve"> </w:t>
      </w:r>
      <w:proofErr w:type="spellStart"/>
      <w:r w:rsidRPr="00C35107">
        <w:rPr>
          <w:lang w:val="ru-RU"/>
        </w:rPr>
        <w:t>to</w:t>
      </w:r>
      <w:proofErr w:type="spellEnd"/>
      <w:r w:rsidRPr="00C35107">
        <w:rPr>
          <w:lang w:val="ru-RU"/>
        </w:rPr>
        <w:t xml:space="preserve"> </w:t>
      </w:r>
      <w:proofErr w:type="spellStart"/>
      <w:r w:rsidRPr="00C35107">
        <w:rPr>
          <w:lang w:val="ru-RU"/>
        </w:rPr>
        <w:t>logistic</w:t>
      </w:r>
      <w:proofErr w:type="spellEnd"/>
      <w:r w:rsidRPr="00C35107">
        <w:rPr>
          <w:lang w:val="ru-RU"/>
        </w:rPr>
        <w:t xml:space="preserve"> </w:t>
      </w:r>
      <w:proofErr w:type="spellStart"/>
      <w:r w:rsidRPr="00C35107">
        <w:rPr>
          <w:lang w:val="ru-RU"/>
        </w:rPr>
        <w:t>regression</w:t>
      </w:r>
      <w:proofErr w:type="spellEnd"/>
      <w:r w:rsidRPr="00C35107">
        <w:rPr>
          <w:lang w:val="ru-RU"/>
        </w:rPr>
        <w:t>.</w:t>
      </w:r>
    </w:p>
    <w:p w14:paraId="045E6B1F" w14:textId="77777777" w:rsidR="00786F29" w:rsidRPr="00C35107" w:rsidRDefault="00786F29" w:rsidP="00786F29">
      <w:pPr>
        <w:numPr>
          <w:ilvl w:val="0"/>
          <w:numId w:val="26"/>
        </w:numPr>
        <w:jc w:val="both"/>
      </w:pPr>
      <w:r w:rsidRPr="00C35107">
        <w:t>Divide the data into two datasets. One dataset contains observations having actual value of dependent variable with value 1 (i.e. event) and corresponding predicted probability values. And the other dataset contains observations having actual value of dependent variable 0 (non-event) against their predicted probability scores.</w:t>
      </w:r>
    </w:p>
    <w:p w14:paraId="354030D8" w14:textId="77777777" w:rsidR="00786F29" w:rsidRPr="00C35107" w:rsidRDefault="00786F29" w:rsidP="00786F29">
      <w:pPr>
        <w:numPr>
          <w:ilvl w:val="0"/>
          <w:numId w:val="26"/>
        </w:numPr>
      </w:pPr>
      <w:r w:rsidRPr="00C35107">
        <w:t>Compare each predicted value in first dataset with each predicted value in second dataset.</w:t>
      </w:r>
    </w:p>
    <w:p w14:paraId="7A9EAB3A" w14:textId="77777777" w:rsidR="00786F29" w:rsidRPr="00C35107" w:rsidRDefault="00786F29" w:rsidP="00786F29">
      <w:r w:rsidRPr="00C35107">
        <w:t>Total Number of pairs to compare = x * y</w:t>
      </w:r>
      <w:r w:rsidRPr="00C35107">
        <w:br/>
      </w:r>
      <w:proofErr w:type="gramStart"/>
      <w:r w:rsidRPr="00C35107">
        <w:t>x :</w:t>
      </w:r>
      <w:proofErr w:type="gramEnd"/>
      <w:r w:rsidRPr="00C35107">
        <w:t xml:space="preserve"> Number of observations in first dataset (actual values of 1 in dependent variable)</w:t>
      </w:r>
      <w:r w:rsidRPr="00C35107">
        <w:br/>
      </w:r>
      <w:proofErr w:type="gramStart"/>
      <w:r w:rsidRPr="00C35107">
        <w:t>y :</w:t>
      </w:r>
      <w:proofErr w:type="gramEnd"/>
      <w:r w:rsidRPr="00C35107">
        <w:t xml:space="preserve"> Number of observations in second dataset (actual values of 0 in dependent variable).</w:t>
      </w:r>
      <w:r w:rsidRPr="00C35107">
        <w:br/>
      </w:r>
      <w:r w:rsidRPr="00C35107">
        <w:br/>
      </w:r>
      <w:r w:rsidRPr="00C35107">
        <w:lastRenderedPageBreak/>
        <w:t>In this step, we are performing </w:t>
      </w:r>
      <w:r w:rsidRPr="00C35107">
        <w:rPr>
          <w:b/>
          <w:bCs/>
        </w:rPr>
        <w:t>cartesian product (cross join) of events and non-events</w:t>
      </w:r>
      <w:r w:rsidRPr="00C35107">
        <w:t>. For example, you have 100 events and 1000 non-events. It would create 100k (100*1000) pairs for comparison.</w:t>
      </w:r>
    </w:p>
    <w:p w14:paraId="341BCB54" w14:textId="77777777" w:rsidR="00786F29" w:rsidRPr="00C35107" w:rsidRDefault="00786F29" w:rsidP="00786F29">
      <w:pPr>
        <w:numPr>
          <w:ilvl w:val="0"/>
          <w:numId w:val="27"/>
        </w:numPr>
      </w:pPr>
      <w:r w:rsidRPr="00C35107">
        <w:t>A pair is concordant if 1 (observation with the desired outcome i.e. event) has a higher predicted probability than 0 (observation without the outcome i.e. non-event).</w:t>
      </w:r>
    </w:p>
    <w:p w14:paraId="295427B7" w14:textId="77777777" w:rsidR="00786F29" w:rsidRPr="00C35107" w:rsidRDefault="00786F29" w:rsidP="00786F29">
      <w:pPr>
        <w:numPr>
          <w:ilvl w:val="0"/>
          <w:numId w:val="28"/>
        </w:numPr>
      </w:pPr>
      <w:r w:rsidRPr="00C35107">
        <w:t>A pair is discordant if 0 (observation without the desired outcome i.e. non-event) has a higher predicted probability than 1 (observation with the outcome i.e. event).</w:t>
      </w:r>
    </w:p>
    <w:p w14:paraId="1C8454ED" w14:textId="77777777" w:rsidR="00786F29" w:rsidRPr="00C35107" w:rsidRDefault="00786F29" w:rsidP="00786F29">
      <w:pPr>
        <w:numPr>
          <w:ilvl w:val="0"/>
          <w:numId w:val="29"/>
        </w:numPr>
      </w:pPr>
      <w:r w:rsidRPr="00C35107">
        <w:t>A pair is tied if 1 (observation with the desired outcome i.e. event) has same predicted probability than 0 (observation without the outcome i.e. non-event).</w:t>
      </w:r>
    </w:p>
    <w:p w14:paraId="1BBAB97A" w14:textId="77777777" w:rsidR="00786F29" w:rsidRPr="00C35107" w:rsidRDefault="00786F29" w:rsidP="00786F29">
      <w:pPr>
        <w:numPr>
          <w:ilvl w:val="0"/>
          <w:numId w:val="30"/>
        </w:numPr>
      </w:pPr>
      <w:r w:rsidRPr="00C35107">
        <w:t>The final percent values are calculated using the formula below -</w:t>
      </w:r>
    </w:p>
    <w:p w14:paraId="656A4BB1" w14:textId="77777777" w:rsidR="00786F29" w:rsidRPr="005D1921" w:rsidRDefault="00786F29" w:rsidP="00786F29">
      <w:r w:rsidRPr="00C35107">
        <w:t>Percent Concordant = 100*[(Number of concordant pairs)/Total number of pairs]</w:t>
      </w:r>
      <w:r w:rsidRPr="00C35107">
        <w:br/>
        <w:t>Percent Discordant = 100*[(Number of discordant pairs)/Total number of pairs]</w:t>
      </w:r>
      <w:r w:rsidRPr="00C35107">
        <w:br/>
        <w:t>Percent Tied = 100*[(Number of tied pairs)/Total number of pairs]</w:t>
      </w:r>
    </w:p>
    <w:p w14:paraId="39E6C55B" w14:textId="77777777" w:rsidR="00786F29" w:rsidRPr="00C35107" w:rsidRDefault="00786F29" w:rsidP="00786F29">
      <w:pPr>
        <w:numPr>
          <w:ilvl w:val="0"/>
          <w:numId w:val="31"/>
        </w:numPr>
      </w:pPr>
      <w:r w:rsidRPr="00C35107">
        <w:t>Area under curve (AUC) = (Percent Concordant + 0.5 * Percent Tied)/100</w:t>
      </w:r>
    </w:p>
    <w:p w14:paraId="652DF7CB" w14:textId="77777777" w:rsidR="00786F29" w:rsidRPr="00AE65E9" w:rsidRDefault="00786F29" w:rsidP="00786F29">
      <w:r>
        <w:t xml:space="preserve"> </w:t>
      </w:r>
    </w:p>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 xml:space="preserve">Typically, if true negatives are not meaningful to the problem or you care more about the positive class, AU PR is typically going to be more useful; otherwise, </w:t>
      </w:r>
      <w:proofErr w:type="gramStart"/>
      <w:r>
        <w:t>If</w:t>
      </w:r>
      <w:proofErr w:type="gramEnd"/>
      <w:r>
        <w:t xml:space="preserve">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6D02EEAC" w:rsidR="00806E1F" w:rsidRPr="005C3A10" w:rsidRDefault="00806E1F" w:rsidP="005C3A10">
      <w:pPr>
        <w:jc w:val="both"/>
      </w:pPr>
      <w:r w:rsidRPr="00806E1F">
        <w:t xml:space="preserve">Perkins and </w:t>
      </w:r>
      <w:proofErr w:type="spellStart"/>
      <w:r w:rsidRPr="00806E1F">
        <w:t>Schisterman</w:t>
      </w:r>
      <w:proofErr w:type="spellEnd"/>
      <w:r w:rsidRPr="00806E1F">
        <w:t xml:space="preserve"> [4] stated that the “optimal” cut-point should be chosen as the point which classifies most of the individuals correctly and thus least of them incorrectly. From this point of view, in this study, the Index of Union method is proposed. This method provides an “optimal” cut-point which has maximum sensitivity and specificity values at the same time. In order to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w:t>
      </w:r>
      <w:proofErr w:type="spellStart"/>
      <w:proofErr w:type="gramStart"/>
      <w:r w:rsidRPr="00806E1F">
        <w:t>equation:The</w:t>
      </w:r>
      <w:proofErr w:type="spellEnd"/>
      <w:proofErr w:type="gramEnd"/>
      <w:r w:rsidRPr="00806E1F">
        <w:t xml:space="preserve"> cut-</w:t>
      </w:r>
      <w:proofErr w:type="gramStart"/>
      <w:r w:rsidRPr="00806E1F">
        <w:t>point ,</w:t>
      </w:r>
      <w:proofErr w:type="gramEnd"/>
      <w:r w:rsidRPr="00806E1F">
        <w:t xml:space="preserve"> which minimizes </w:t>
      </w:r>
      <w:proofErr w:type="gramStart"/>
      <w:r w:rsidRPr="00806E1F">
        <w:t>the  function</w:t>
      </w:r>
      <w:proofErr w:type="gramEnd"/>
      <w:r w:rsidRPr="00806E1F">
        <w:t xml:space="preserve"> and </w:t>
      </w:r>
      <w:proofErr w:type="gramStart"/>
      <w:r w:rsidRPr="00806E1F">
        <w:t>the  difference</w:t>
      </w:r>
      <w:proofErr w:type="gramEnd"/>
      <w:r w:rsidRPr="00806E1F">
        <w:t>, will be the “optimal” cut-point value</w:t>
      </w:r>
      <w:r w:rsidR="005C3A10" w:rsidRPr="00806E1F">
        <w:t>002E</w:t>
      </w:r>
      <w:r w:rsidR="005C3A10">
        <w:rPr>
          <w:lang w:val="ru-RU"/>
        </w:rPr>
        <w:t>ч</w:t>
      </w:r>
    </w:p>
    <w:p w14:paraId="006D2E2D" w14:textId="7ACD1ABC" w:rsidR="00806E1F" w:rsidRPr="00806E1F" w:rsidRDefault="00806E1F" w:rsidP="00806E1F">
      <w:pPr>
        <w:rPr>
          <w:lang w:val="ru-RU"/>
        </w:rPr>
      </w:pPr>
      <w:r w:rsidRPr="00806E1F">
        <w:rPr>
          <w:noProof/>
          <w:lang w:val="ru-RU"/>
        </w:rPr>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In other words, the cut-point </w:t>
      </w:r>
      <w:proofErr w:type="spellStart"/>
      <w:r w:rsidRPr="00793738">
        <w:t>cˆIU</w:t>
      </w:r>
      <w:proofErr w:type="spellEnd"/>
      <w:r w:rsidRPr="00793738">
        <w:t xml:space="preserve"> defined by the IU method should satisfy two conditions: (1) sensitivity and specificity obtained at this cut-point should be simultaneously close to the AUC value; (2) the difference between sensitivity and specificity obtained at this cut-point should be </w:t>
      </w:r>
      <w:r w:rsidRPr="00793738">
        <w:lastRenderedPageBreak/>
        <w:t>minimum. The second condition is not compulsory, but it is an essential condition when multiple cut-points satisfy the equation.</w:t>
      </w:r>
    </w:p>
    <w:p w14:paraId="4157326B" w14:textId="77777777" w:rsidR="00646B91" w:rsidRPr="00DF1A6D" w:rsidRDefault="00646B91" w:rsidP="00646B91">
      <w:pPr>
        <w:pStyle w:val="2"/>
      </w:pPr>
      <w:r w:rsidRPr="00DF1A6D">
        <w:t>Brier score</w:t>
      </w:r>
    </w:p>
    <w:p w14:paraId="49360152" w14:textId="77777777" w:rsidR="00646B91" w:rsidRPr="00DF1A6D" w:rsidRDefault="00646B91" w:rsidP="00646B91">
      <w:pPr>
        <w:jc w:val="both"/>
      </w:pPr>
      <w:r w:rsidRPr="00DF1A6D">
        <w:t>The Brier score is a strictly proper scoring rule that measures the accuracy of probabilistic predictions. For unidimensional predictions, it is strictly equivalent to the mean squared error as applied to predicted probabilities.</w:t>
      </w:r>
    </w:p>
    <w:p w14:paraId="37DD8773" w14:textId="77777777" w:rsidR="00646B91" w:rsidRDefault="00646B91" w:rsidP="00646B91">
      <w:pPr>
        <w:jc w:val="center"/>
        <w:rPr>
          <w:color w:val="1F2328"/>
        </w:rPr>
      </w:pPr>
      <w:r>
        <w:t>BS = 1/N</w:t>
      </w:r>
      <w:proofErr w:type="gramStart"/>
      <w:r w:rsidRPr="00705B19">
        <w:rPr>
          <w:color w:val="1F2328"/>
        </w:rPr>
        <w:t>∑</w:t>
      </w:r>
      <w:r>
        <w:rPr>
          <w:color w:val="1F2328"/>
        </w:rPr>
        <w:t>(</w:t>
      </w:r>
      <w:proofErr w:type="gramEnd"/>
      <w:r>
        <w:rPr>
          <w:color w:val="1F2328"/>
        </w:rPr>
        <w:t>ft -</w:t>
      </w:r>
      <w:proofErr w:type="spellStart"/>
      <w:proofErr w:type="gramStart"/>
      <w:r>
        <w:rPr>
          <w:color w:val="1F2328"/>
        </w:rPr>
        <w:t>ot</w:t>
      </w:r>
      <w:proofErr w:type="spellEnd"/>
      <w:r>
        <w:rPr>
          <w:color w:val="1F2328"/>
        </w:rPr>
        <w:t>)^</w:t>
      </w:r>
      <w:proofErr w:type="gramEnd"/>
      <w:r>
        <w:rPr>
          <w:color w:val="1F2328"/>
        </w:rPr>
        <w:t>2</w:t>
      </w:r>
    </w:p>
    <w:p w14:paraId="48A20664" w14:textId="77777777" w:rsidR="00646B91" w:rsidRPr="00AE65E9" w:rsidRDefault="00646B91" w:rsidP="00646B91">
      <w:r w:rsidRPr="00DF1A6D">
        <w:br/>
        <w:t>in which </w:t>
      </w:r>
      <w:r w:rsidRPr="00DF1A6D">
        <w:rPr>
          <w:vanish/>
        </w:rPr>
        <w:t>ft</w:t>
      </w:r>
      <w:r>
        <w:t>ft</w:t>
      </w:r>
      <w:r w:rsidRPr="00DF1A6D">
        <w:t> is the probability that was forecast, </w:t>
      </w:r>
      <w:proofErr w:type="spellStart"/>
      <w:r w:rsidRPr="00DF1A6D">
        <w:rPr>
          <w:vanish/>
        </w:rPr>
        <w:t>ot</w:t>
      </w:r>
      <w:r>
        <w:t>ot</w:t>
      </w:r>
      <w:proofErr w:type="spellEnd"/>
      <w:r w:rsidRPr="00DF1A6D">
        <w:t> the actual outcome of the event at instance </w:t>
      </w:r>
      <w:r w:rsidRPr="00DF1A6D">
        <w:rPr>
          <w:vanish/>
        </w:rPr>
        <w:t>t</w:t>
      </w:r>
      <w:r>
        <w:t>t</w:t>
      </w:r>
      <w:r w:rsidRPr="00DF1A6D">
        <w:t> (</w:t>
      </w:r>
      <w:r w:rsidRPr="00DF1A6D">
        <w:rPr>
          <w:vanish/>
        </w:rPr>
        <w:t>0</w:t>
      </w:r>
      <w:r>
        <w:t>0</w:t>
      </w:r>
      <w:r w:rsidRPr="00DF1A6D">
        <w:t> if it does not happen and </w:t>
      </w:r>
      <w:r w:rsidRPr="00DF1A6D">
        <w:rPr>
          <w:vanish/>
        </w:rPr>
        <w:t>1</w:t>
      </w:r>
      <w:r>
        <w:t>1</w:t>
      </w:r>
      <w:r w:rsidRPr="00DF1A6D">
        <w:t> if it does happen) and </w:t>
      </w:r>
      <w:r w:rsidRPr="00DF1A6D">
        <w:rPr>
          <w:vanish/>
        </w:rPr>
        <w:t>N</w:t>
      </w:r>
      <w:r>
        <w:t>N</w:t>
      </w:r>
      <w:r w:rsidRPr="00DF1A6D">
        <w:t> is the number of forecasting instances. In effect, it is the </w:t>
      </w:r>
      <w:hyperlink r:id="rId27" w:tooltip="Mean squared error" w:history="1">
        <w:r w:rsidRPr="00DF1A6D">
          <w:rPr>
            <w:rStyle w:val="ad"/>
          </w:rPr>
          <w:t>mean squared error</w:t>
        </w:r>
      </w:hyperlink>
      <w:r w:rsidRPr="00DF1A6D">
        <w:t> of the forecast. This formulation is mostly used for binary events (for example "rain" or "no rain"). The above equation is a proper scoring rule only for binary events; if a multi-category forecast is to be evaluated, then the original definition given by Brier below should be used.</w:t>
      </w:r>
    </w:p>
    <w:p w14:paraId="3E563E37" w14:textId="77777777" w:rsidR="00646B91" w:rsidRPr="00E6798F" w:rsidRDefault="00646B91" w:rsidP="00646B91">
      <w:pPr>
        <w:pStyle w:val="2"/>
      </w:pPr>
      <w:r>
        <w:t xml:space="preserve">List </w:t>
      </w:r>
      <w:r w:rsidRPr="00E6798F">
        <w:t>Classification Losses</w:t>
      </w:r>
    </w:p>
    <w:p w14:paraId="0D9D9714" w14:textId="77777777" w:rsidR="00646B91" w:rsidRPr="00E6798F" w:rsidRDefault="00646B91" w:rsidP="00646B91">
      <w:r w:rsidRPr="00E6798F">
        <w:rPr>
          <w:b/>
          <w:bCs/>
        </w:rPr>
        <w:t>Hinge Loss/Multi class SVM Loss</w:t>
      </w:r>
    </w:p>
    <w:p w14:paraId="71B99E99" w14:textId="77777777" w:rsidR="00646B91" w:rsidRPr="00E6798F" w:rsidRDefault="00646B91" w:rsidP="00646B91">
      <w:r w:rsidRPr="00E6798F">
        <w:t xml:space="preserve">In simple terms, the score of correct </w:t>
      </w:r>
      <w:proofErr w:type="gramStart"/>
      <w:r w:rsidRPr="00E6798F">
        <w:t>category</w:t>
      </w:r>
      <w:proofErr w:type="gramEnd"/>
      <w:r w:rsidRPr="00E6798F">
        <w:t xml:space="preserve"> should be greater than sum of scores of all incorrect categories by some safety margin (usually one). And hence hinge loss is used for </w:t>
      </w:r>
      <w:hyperlink r:id="rId28" w:history="1">
        <w:r w:rsidRPr="00E6798F">
          <w:rPr>
            <w:rStyle w:val="ad"/>
          </w:rPr>
          <w:t>maximum-margin</w:t>
        </w:r>
      </w:hyperlink>
      <w:r w:rsidRPr="00E6798F">
        <w:t> classification, most notably for </w:t>
      </w:r>
      <w:hyperlink r:id="rId29" w:history="1">
        <w:r w:rsidRPr="00E6798F">
          <w:rPr>
            <w:rStyle w:val="ad"/>
          </w:rPr>
          <w:t>support vector machines</w:t>
        </w:r>
      </w:hyperlink>
      <w:r w:rsidRPr="00E6798F">
        <w:t>. Although not </w:t>
      </w:r>
      <w:hyperlink r:id="rId30" w:history="1">
        <w:r w:rsidRPr="00E6798F">
          <w:rPr>
            <w:rStyle w:val="ad"/>
          </w:rPr>
          <w:t>differentiable</w:t>
        </w:r>
      </w:hyperlink>
      <w:r w:rsidRPr="00E6798F">
        <w:t>, it’s a convex function which makes it easy to work with usual convex optimizers used in machine learning domain.</w:t>
      </w:r>
    </w:p>
    <w:p w14:paraId="79064698" w14:textId="77777777" w:rsidR="00646B91" w:rsidRPr="00E6798F" w:rsidRDefault="00646B91" w:rsidP="00646B91">
      <w:r w:rsidRPr="00E6798F">
        <w:rPr>
          <w:b/>
          <w:bCs/>
        </w:rPr>
        <w:t>Cross Entropy Loss/Negative Log Likelihood</w:t>
      </w:r>
    </w:p>
    <w:p w14:paraId="00CF2E88" w14:textId="77777777" w:rsidR="00646B91" w:rsidRPr="0066588B" w:rsidRDefault="00646B91" w:rsidP="00646B91">
      <w:r w:rsidRPr="00E6798F">
        <w:t>This is the most common setting for classification problems. Cross-entropy loss increases as the predicted probability diverges from the actual label.</w:t>
      </w:r>
    </w:p>
    <w:p w14:paraId="493F0C9A" w14:textId="47EDE5F3" w:rsidR="00646B91" w:rsidRDefault="00646B91" w:rsidP="00646B91">
      <w:pPr>
        <w:pStyle w:val="1"/>
      </w:pPr>
      <w:r>
        <w:t>Regression</w:t>
      </w:r>
    </w:p>
    <w:p w14:paraId="72B3CB7D" w14:textId="2738CDE2"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32488D">
      <w:pPr>
        <w:jc w:val="both"/>
      </w:pPr>
      <w:r w:rsidRPr="00E6798F">
        <w:t>As the name suggests, </w:t>
      </w:r>
      <w:r w:rsidRPr="00E6798F">
        <w:rPr>
          <w:i/>
          <w:iCs/>
        </w:rPr>
        <w:t>Mean square error</w:t>
      </w:r>
      <w:r w:rsidRPr="00E6798F">
        <w:t xml:space="preserve">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w:t>
      </w:r>
      <w:proofErr w:type="gramStart"/>
      <w:r w:rsidRPr="00E6798F">
        <w:t>Plus</w:t>
      </w:r>
      <w:proofErr w:type="gramEnd"/>
      <w:r w:rsidRPr="00E6798F">
        <w:t xml:space="preserve">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32488D">
      <w:pPr>
        <w:jc w:val="both"/>
      </w:pPr>
      <w:r w:rsidRPr="00E6798F">
        <w:rPr>
          <w:i/>
          <w:iCs/>
        </w:rPr>
        <w:t>Mean absolute error</w:t>
      </w:r>
      <w:r w:rsidRPr="00E6798F">
        <w:t xml:space="preserve">,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w:t>
      </w:r>
      <w:proofErr w:type="gramStart"/>
      <w:r w:rsidRPr="00E6798F">
        <w:t>Plus</w:t>
      </w:r>
      <w:proofErr w:type="gramEnd"/>
      <w:r w:rsidRPr="00E6798F">
        <w:t xml:space="preserve">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Default="00E6798F" w:rsidP="00C13787">
      <w:pPr>
        <w:jc w:val="both"/>
      </w:pPr>
      <w:r w:rsidRPr="00E6798F">
        <w:lastRenderedPageBreak/>
        <w:t xml:space="preserve">This is much less common in machine learning domain as compared to </w:t>
      </w:r>
      <w:proofErr w:type="spellStart"/>
      <w:proofErr w:type="gramStart"/>
      <w:r w:rsidRPr="00E6798F">
        <w:t>it’s</w:t>
      </w:r>
      <w:proofErr w:type="spellEnd"/>
      <w:proofErr w:type="gramEnd"/>
      <w:r w:rsidRPr="00E6798F">
        <w:t xml:space="preserve">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0D53C163" w14:textId="1B7DC75C" w:rsidR="00D94A39" w:rsidRDefault="00D94A39" w:rsidP="00D94A39">
      <w:pPr>
        <w:pStyle w:val="2"/>
        <w:rPr>
          <w:rStyle w:val="af3"/>
          <w:b w:val="0"/>
          <w:bCs w:val="0"/>
        </w:rPr>
      </w:pPr>
      <w:r w:rsidRPr="00D94A39">
        <w:rPr>
          <w:rStyle w:val="af3"/>
          <w:b w:val="0"/>
          <w:bCs w:val="0"/>
        </w:rPr>
        <w:t>Mean Absolute Percentage Error</w:t>
      </w:r>
    </w:p>
    <w:p w14:paraId="0286AB1D" w14:textId="77777777" w:rsidR="00D94A39" w:rsidRPr="00D94A39" w:rsidRDefault="00D94A39" w:rsidP="00C13787">
      <w:pPr>
        <w:jc w:val="both"/>
        <w:rPr>
          <w:lang w:val="ru-RU"/>
        </w:rPr>
      </w:pPr>
      <w:r w:rsidRPr="00D94A39">
        <w:t>MAPE is one of the most common methods to measure forecast accuracy. It means </w:t>
      </w:r>
      <w:r w:rsidRPr="00D94A39">
        <w:rPr>
          <w:b/>
          <w:bCs/>
        </w:rPr>
        <w:t>Mean Absolute Percentage Error and it measures the percentage error of the forecast in relation to the actual values</w:t>
      </w:r>
      <w:r w:rsidRPr="00D94A39">
        <w:t xml:space="preserve">. As it calculates the average error over time or different products, it doesn’t differentiate between them. This means that it assumes no preference between what day or what product to predict better. </w:t>
      </w:r>
      <w:r w:rsidRPr="00D94A39">
        <w:rPr>
          <w:lang w:val="ru-RU"/>
        </w:rPr>
        <w:t xml:space="preserve">It </w:t>
      </w:r>
      <w:proofErr w:type="spellStart"/>
      <w:r w:rsidRPr="00D94A39">
        <w:rPr>
          <w:lang w:val="ru-RU"/>
        </w:rPr>
        <w:t>is</w:t>
      </w:r>
      <w:proofErr w:type="spellEnd"/>
      <w:r w:rsidRPr="00D94A39">
        <w:rPr>
          <w:lang w:val="ru-RU"/>
        </w:rPr>
        <w:t xml:space="preserve"> </w:t>
      </w:r>
      <w:proofErr w:type="spellStart"/>
      <w:r w:rsidRPr="00D94A39">
        <w:rPr>
          <w:lang w:val="ru-RU"/>
        </w:rPr>
        <w:t>calculated</w:t>
      </w:r>
      <w:proofErr w:type="spellEnd"/>
      <w:r w:rsidRPr="00D94A39">
        <w:rPr>
          <w:lang w:val="ru-RU"/>
        </w:rPr>
        <w:t xml:space="preserve"> </w:t>
      </w:r>
      <w:proofErr w:type="spellStart"/>
      <w:r w:rsidRPr="00D94A39">
        <w:rPr>
          <w:lang w:val="ru-RU"/>
        </w:rPr>
        <w:t>as</w:t>
      </w:r>
      <w:proofErr w:type="spellEnd"/>
      <w:r w:rsidRPr="00D94A39">
        <w:rPr>
          <w:lang w:val="ru-RU"/>
        </w:rPr>
        <w:t xml:space="preserve"> </w:t>
      </w:r>
      <w:proofErr w:type="spellStart"/>
      <w:r w:rsidRPr="00D94A39">
        <w:rPr>
          <w:lang w:val="ru-RU"/>
        </w:rPr>
        <w:t>follows</w:t>
      </w:r>
      <w:proofErr w:type="spellEnd"/>
      <w:r w:rsidRPr="00D94A39">
        <w:rPr>
          <w:lang w:val="ru-RU"/>
        </w:rPr>
        <w:t>:</w:t>
      </w:r>
    </w:p>
    <w:p w14:paraId="0ECD504C" w14:textId="07F04B8B" w:rsidR="00D94A39" w:rsidRPr="00D94A39" w:rsidRDefault="00D94A39" w:rsidP="00D94A39">
      <w:r w:rsidRPr="00D94A39">
        <w:rPr>
          <w:noProof/>
        </w:rPr>
        <w:drawing>
          <wp:inline distT="0" distB="0" distL="0" distR="0" wp14:anchorId="288ECD0B" wp14:editId="605C9325">
            <wp:extent cx="5940425" cy="1188085"/>
            <wp:effectExtent l="0" t="0" r="3175" b="0"/>
            <wp:docPr id="373723415"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23415" name="Рисунок 1" descr="Изображение выглядит как Шрифт, текст, белый, линия&#10;&#10;Автоматически созданное описание"/>
                    <pic:cNvPicPr/>
                  </pic:nvPicPr>
                  <pic:blipFill>
                    <a:blip r:embed="rId31"/>
                    <a:stretch>
                      <a:fillRect/>
                    </a:stretch>
                  </pic:blipFill>
                  <pic:spPr>
                    <a:xfrm>
                      <a:off x="0" y="0"/>
                      <a:ext cx="5940425" cy="1188085"/>
                    </a:xfrm>
                    <a:prstGeom prst="rect">
                      <a:avLst/>
                    </a:prstGeom>
                  </pic:spPr>
                </pic:pic>
              </a:graphicData>
            </a:graphic>
          </wp:inline>
        </w:drawing>
      </w:r>
    </w:p>
    <w:p w14:paraId="46D7B66E" w14:textId="282AF7C0" w:rsidR="00D94A39" w:rsidRDefault="00D94A39" w:rsidP="00D94A39">
      <w:pPr>
        <w:pStyle w:val="2"/>
      </w:pPr>
      <w:r w:rsidRPr="00D94A39">
        <w:t>Weighted Average Percentage Error</w:t>
      </w:r>
    </w:p>
    <w:p w14:paraId="59508B47" w14:textId="77777777" w:rsidR="00D94A39" w:rsidRPr="00D94A39" w:rsidRDefault="00D94A39" w:rsidP="00C13787">
      <w:pPr>
        <w:jc w:val="both"/>
        <w:rPr>
          <w:lang w:val="ru-RU"/>
        </w:rPr>
      </w:pPr>
      <w:r w:rsidRPr="00D94A39">
        <w:t xml:space="preserve">WAPE, also referred to as the MAD/Mean ratio, means Weighted Average Percentage Error. </w:t>
      </w:r>
      <w:r w:rsidRPr="00D94A39">
        <w:rPr>
          <w:lang w:val="ru-RU"/>
        </w:rPr>
        <w:t xml:space="preserve">It </w:t>
      </w:r>
      <w:proofErr w:type="spellStart"/>
      <w:r w:rsidRPr="00D94A39">
        <w:rPr>
          <w:lang w:val="ru-RU"/>
        </w:rPr>
        <w:t>weights</w:t>
      </w:r>
      <w:proofErr w:type="spellEnd"/>
      <w:r w:rsidRPr="00D94A39">
        <w:rPr>
          <w:lang w:val="ru-RU"/>
        </w:rPr>
        <w:t xml:space="preserve"> </w:t>
      </w:r>
      <w:proofErr w:type="spellStart"/>
      <w:r w:rsidRPr="00D94A39">
        <w:rPr>
          <w:lang w:val="ru-RU"/>
        </w:rPr>
        <w:t>the</w:t>
      </w:r>
      <w:proofErr w:type="spellEnd"/>
      <w:r w:rsidRPr="00D94A39">
        <w:rPr>
          <w:lang w:val="ru-RU"/>
        </w:rPr>
        <w:t xml:space="preserve"> </w:t>
      </w:r>
      <w:proofErr w:type="spellStart"/>
      <w:r w:rsidRPr="00D94A39">
        <w:rPr>
          <w:lang w:val="ru-RU"/>
        </w:rPr>
        <w:t>error</w:t>
      </w:r>
      <w:proofErr w:type="spellEnd"/>
      <w:r w:rsidRPr="00D94A39">
        <w:rPr>
          <w:lang w:val="ru-RU"/>
        </w:rPr>
        <w:t xml:space="preserve"> </w:t>
      </w:r>
      <w:proofErr w:type="spellStart"/>
      <w:r w:rsidRPr="00D94A39">
        <w:rPr>
          <w:lang w:val="ru-RU"/>
        </w:rPr>
        <w:t>by</w:t>
      </w:r>
      <w:proofErr w:type="spellEnd"/>
      <w:r w:rsidRPr="00D94A39">
        <w:rPr>
          <w:lang w:val="ru-RU"/>
        </w:rPr>
        <w:t xml:space="preserve"> </w:t>
      </w:r>
      <w:proofErr w:type="spellStart"/>
      <w:r w:rsidRPr="00D94A39">
        <w:rPr>
          <w:lang w:val="ru-RU"/>
        </w:rPr>
        <w:t>adding</w:t>
      </w:r>
      <w:proofErr w:type="spellEnd"/>
      <w:r w:rsidRPr="00D94A39">
        <w:rPr>
          <w:lang w:val="ru-RU"/>
        </w:rPr>
        <w:t xml:space="preserve"> </w:t>
      </w:r>
      <w:proofErr w:type="spellStart"/>
      <w:r w:rsidRPr="00D94A39">
        <w:rPr>
          <w:lang w:val="ru-RU"/>
        </w:rPr>
        <w:t>the</w:t>
      </w:r>
      <w:proofErr w:type="spellEnd"/>
      <w:r w:rsidRPr="00D94A39">
        <w:rPr>
          <w:lang w:val="ru-RU"/>
        </w:rPr>
        <w:t xml:space="preserve"> </w:t>
      </w:r>
      <w:proofErr w:type="spellStart"/>
      <w:r w:rsidRPr="00D94A39">
        <w:rPr>
          <w:lang w:val="ru-RU"/>
        </w:rPr>
        <w:t>total</w:t>
      </w:r>
      <w:proofErr w:type="spellEnd"/>
      <w:r w:rsidRPr="00D94A39">
        <w:rPr>
          <w:lang w:val="ru-RU"/>
        </w:rPr>
        <w:t xml:space="preserve"> </w:t>
      </w:r>
      <w:proofErr w:type="spellStart"/>
      <w:r w:rsidRPr="00D94A39">
        <w:rPr>
          <w:lang w:val="ru-RU"/>
        </w:rPr>
        <w:t>sales</w:t>
      </w:r>
      <w:proofErr w:type="spellEnd"/>
      <w:r w:rsidRPr="00D94A39">
        <w:rPr>
          <w:lang w:val="ru-RU"/>
        </w:rPr>
        <w:t>:</w:t>
      </w:r>
    </w:p>
    <w:p w14:paraId="0B4DAEDA" w14:textId="724191F6" w:rsidR="00D94A39" w:rsidRDefault="00D94A39" w:rsidP="00D94A39">
      <w:r w:rsidRPr="00D94A39">
        <w:rPr>
          <w:noProof/>
        </w:rPr>
        <w:drawing>
          <wp:inline distT="0" distB="0" distL="0" distR="0" wp14:anchorId="588982ED" wp14:editId="6A73F120">
            <wp:extent cx="4676775" cy="1111328"/>
            <wp:effectExtent l="0" t="0" r="0" b="0"/>
            <wp:docPr id="1752950209" name="Рисунок 1"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0209" name="Рисунок 1" descr="Изображение выглядит как текст, Шрифт, белый, рукописный текст&#10;&#10;Автоматически созданное описание"/>
                    <pic:cNvPicPr/>
                  </pic:nvPicPr>
                  <pic:blipFill>
                    <a:blip r:embed="rId32"/>
                    <a:stretch>
                      <a:fillRect/>
                    </a:stretch>
                  </pic:blipFill>
                  <pic:spPr>
                    <a:xfrm>
                      <a:off x="0" y="0"/>
                      <a:ext cx="4693390" cy="1115276"/>
                    </a:xfrm>
                    <a:prstGeom prst="rect">
                      <a:avLst/>
                    </a:prstGeom>
                  </pic:spPr>
                </pic:pic>
              </a:graphicData>
            </a:graphic>
          </wp:inline>
        </w:drawing>
      </w:r>
    </w:p>
    <w:p w14:paraId="0D16C15C" w14:textId="382AC0D4" w:rsidR="00D94A39" w:rsidRDefault="00D94A39" w:rsidP="00D94A39">
      <w:pPr>
        <w:pStyle w:val="2"/>
      </w:pPr>
      <w:r w:rsidRPr="00D94A39">
        <w:t>Root Mean Squared Log Error</w:t>
      </w:r>
    </w:p>
    <w:p w14:paraId="037010EA" w14:textId="77777777" w:rsidR="00D94A39" w:rsidRPr="00D94A39" w:rsidRDefault="00D94A39" w:rsidP="00C13787">
      <w:pPr>
        <w:jc w:val="both"/>
      </w:pPr>
      <w:r w:rsidRPr="00D94A39">
        <w:t>Root Mean Squared Logarithmic Error is calculated by applying log to the actual and the predicted values and then taking their differences. RMSLE is robust to outliers where the small and the large errors are treated evenly.</w:t>
      </w:r>
    </w:p>
    <w:p w14:paraId="174188D3" w14:textId="1E130D41" w:rsidR="00D94A39" w:rsidRPr="00D94A39" w:rsidRDefault="00D94A39" w:rsidP="00693B67">
      <w:pPr>
        <w:jc w:val="both"/>
      </w:pPr>
      <w:r w:rsidRPr="00D94A39">
        <w:t>It penalizes the model more if the predicted value is less than the actual value while the model is less penalized if the predicted value is more than the actual value. It does not penalize high errors due to the log. Hence the model has a larger penalty for underestimation than overestimation. This can be helpful in situations where we are not bothered by overestimation but underestimation is not acceptable.</w:t>
      </w:r>
    </w:p>
    <w:p w14:paraId="11E39A94" w14:textId="4F71E576" w:rsidR="00D94A39" w:rsidRPr="00D94A39" w:rsidRDefault="00D94A39" w:rsidP="00693B67">
      <w:pPr>
        <w:jc w:val="center"/>
      </w:pPr>
      <w:r w:rsidRPr="00D94A39">
        <w:t>RMSLE = √1</w:t>
      </w:r>
      <w:r>
        <w:t>/</w:t>
      </w:r>
      <w:r w:rsidRPr="00D94A39">
        <w:t>n∑ (log(pi+</w:t>
      </w:r>
      <w:proofErr w:type="gramStart"/>
      <w:r w:rsidRPr="00D94A39">
        <w:t>1)−</w:t>
      </w:r>
      <w:proofErr w:type="gramEnd"/>
      <w:r w:rsidRPr="00D94A39">
        <w:t>log(ai+1</w:t>
      </w:r>
      <w:proofErr w:type="gramStart"/>
      <w:r w:rsidRPr="00D94A39">
        <w:t>))</w:t>
      </w:r>
      <w:r>
        <w:t>^</w:t>
      </w:r>
      <w:proofErr w:type="gramEnd"/>
      <w:r>
        <w:t>2</w:t>
      </w:r>
    </w:p>
    <w:p w14:paraId="63ADCD05" w14:textId="77777777" w:rsidR="00D94A39" w:rsidRPr="00D94A39" w:rsidRDefault="00D94A39" w:rsidP="00D94A39">
      <w:r w:rsidRPr="00D94A39">
        <w:t>Where:</w:t>
      </w:r>
    </w:p>
    <w:p w14:paraId="1D9F2DEF" w14:textId="5F7CB01D" w:rsidR="00D94A39" w:rsidRPr="00D94A39" w:rsidRDefault="00D94A39" w:rsidP="00D94A39">
      <w:r w:rsidRPr="00D94A39">
        <w:t>n is the total number of observations in the (public/private) data set,</w:t>
      </w:r>
    </w:p>
    <w:p w14:paraId="7EB1D9A0" w14:textId="57B30AFB" w:rsidR="00D94A39" w:rsidRPr="00D94A39" w:rsidRDefault="00D94A39" w:rsidP="00D94A39">
      <w:r w:rsidRPr="00D94A39">
        <w:t>pi is your prediction of target, and</w:t>
      </w:r>
    </w:p>
    <w:p w14:paraId="21D5E2C4" w14:textId="7D68B407" w:rsidR="00D94A39" w:rsidRPr="00D94A39" w:rsidRDefault="00D94A39" w:rsidP="00D94A39">
      <w:r w:rsidRPr="00D94A39">
        <w:t>ai is the actual target for </w:t>
      </w:r>
      <w:proofErr w:type="spellStart"/>
      <w:r w:rsidRPr="00D94A39">
        <w:t>i</w:t>
      </w:r>
      <w:proofErr w:type="spellEnd"/>
    </w:p>
    <w:p w14:paraId="5EF41E89" w14:textId="77777777" w:rsidR="00D94A39" w:rsidRPr="00D94A39" w:rsidRDefault="00D94A39" w:rsidP="00D94A39"/>
    <w:p w14:paraId="6E9E05C3" w14:textId="22E85A2A" w:rsidR="00E6798F" w:rsidRPr="00E6798F" w:rsidRDefault="00E6798F" w:rsidP="00E6798F">
      <w:pPr>
        <w:pStyle w:val="2"/>
      </w:pPr>
      <w:r w:rsidRPr="00E6798F">
        <w:lastRenderedPageBreak/>
        <w:t>Can I use my metric as the loss function?</w:t>
      </w:r>
    </w:p>
    <w:p w14:paraId="3F4FEB3F" w14:textId="77777777" w:rsidR="00E6798F" w:rsidRPr="00E6798F" w:rsidRDefault="00E6798F" w:rsidP="00E6798F">
      <w:r w:rsidRPr="00E6798F">
        <w:rPr>
          <w:b/>
          <w:bCs/>
        </w:rPr>
        <w:t>Not always!</w:t>
      </w:r>
    </w:p>
    <w:p w14:paraId="4D3F8D73" w14:textId="77777777" w:rsidR="00E6798F" w:rsidRPr="00E6798F" w:rsidRDefault="00E6798F" w:rsidP="00E6798F">
      <w:r w:rsidRPr="00E6798F">
        <w:rPr>
          <w:b/>
          <w:bCs/>
        </w:rPr>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43718174"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xml:space="preserve">. </w:t>
      </w:r>
    </w:p>
    <w:p w14:paraId="6DE2C92C" w14:textId="77777777" w:rsidR="00E6798F" w:rsidRPr="00E6798F" w:rsidRDefault="00E6798F" w:rsidP="00B06A8E">
      <w:pPr>
        <w:jc w:val="both"/>
      </w:pPr>
      <w:r w:rsidRPr="00E6798F">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proofErr w:type="spellStart"/>
      <w:r w:rsidRPr="00E6798F">
        <w:rPr>
          <w:lang w:val="ru-RU"/>
        </w:rPr>
        <w:t>They</w:t>
      </w:r>
      <w:proofErr w:type="spellEnd"/>
      <w:r w:rsidRPr="00E6798F">
        <w:rPr>
          <w:lang w:val="ru-RU"/>
        </w:rPr>
        <w:t xml:space="preserve"> </w:t>
      </w:r>
      <w:proofErr w:type="spellStart"/>
      <w:r w:rsidRPr="00E6798F">
        <w:rPr>
          <w:lang w:val="ru-RU"/>
        </w:rPr>
        <w:t>are</w:t>
      </w:r>
      <w:proofErr w:type="spellEnd"/>
      <w:r w:rsidRPr="00E6798F">
        <w:rPr>
          <w:lang w:val="ru-RU"/>
        </w:rPr>
        <w:t xml:space="preserve"> </w:t>
      </w:r>
      <w:proofErr w:type="spellStart"/>
      <w:r w:rsidRPr="00E6798F">
        <w:rPr>
          <w:lang w:val="ru-RU"/>
        </w:rPr>
        <w:t>differentiable</w:t>
      </w:r>
      <w:proofErr w:type="spellEnd"/>
      <w:r w:rsidRPr="00E6798F">
        <w:rPr>
          <w:lang w:val="ru-RU"/>
        </w:rPr>
        <w:t xml:space="preserve"> </w:t>
      </w:r>
      <w:proofErr w:type="spellStart"/>
      <w:r w:rsidRPr="00E6798F">
        <w:rPr>
          <w:lang w:val="ru-RU"/>
        </w:rPr>
        <w:t>anywhere</w:t>
      </w:r>
      <w:proofErr w:type="spellEnd"/>
      <w:r w:rsidRPr="00E6798F">
        <w:rPr>
          <w:lang w:val="ru-RU"/>
        </w:rPr>
        <w:t>.</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 xml:space="preserve">Using gradient descent on such function will lead you surely towards the global minima and not get stuck in a local </w:t>
      </w:r>
      <w:proofErr w:type="spellStart"/>
      <w:r w:rsidRPr="00E6798F">
        <w:t>mimimum</w:t>
      </w:r>
      <w:proofErr w:type="spellEnd"/>
      <w:r w:rsidRPr="00E6798F">
        <w:t xml:space="preserve"> or saddle point.</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t>Another thing you need to be careful of is that different loss functions bring different assumptions to the model. For example, the logistic regression loss assumes a Bernoulli distribution.</w:t>
      </w:r>
    </w:p>
    <w:p w14:paraId="2998D7FF" w14:textId="77777777" w:rsidR="000938B5" w:rsidRPr="006D67D9" w:rsidRDefault="000938B5" w:rsidP="000938B5">
      <w:pPr>
        <w:pStyle w:val="2"/>
      </w:pPr>
      <w:r w:rsidRPr="006D67D9">
        <w:t>Distance Metrics</w:t>
      </w:r>
    </w:p>
    <w:p w14:paraId="67A31DD6" w14:textId="77777777" w:rsidR="000938B5" w:rsidRDefault="000938B5" w:rsidP="000938B5">
      <w:pPr>
        <w:rPr>
          <w:b/>
          <w:bCs/>
        </w:rPr>
      </w:pPr>
      <w:r w:rsidRPr="006D67D9">
        <w:rPr>
          <w:b/>
          <w:bCs/>
        </w:rPr>
        <w:t>Properties of Distance Metrics</w:t>
      </w:r>
    </w:p>
    <w:p w14:paraId="77BC9087" w14:textId="77777777" w:rsidR="000938B5" w:rsidRPr="006D67D9" w:rsidRDefault="000938B5" w:rsidP="000938B5">
      <w:pPr>
        <w:pStyle w:val="a7"/>
        <w:numPr>
          <w:ilvl w:val="1"/>
          <w:numId w:val="38"/>
        </w:numPr>
        <w:rPr>
          <w:b/>
          <w:bCs/>
        </w:rPr>
      </w:pPr>
      <w:r w:rsidRPr="006D67D9">
        <w:rPr>
          <w:b/>
          <w:bCs/>
        </w:rPr>
        <w:t>Symmetry</w:t>
      </w:r>
    </w:p>
    <w:p w14:paraId="18017991" w14:textId="77777777" w:rsidR="000938B5" w:rsidRDefault="000938B5" w:rsidP="000938B5">
      <w:pPr>
        <w:pStyle w:val="a7"/>
        <w:numPr>
          <w:ilvl w:val="1"/>
          <w:numId w:val="38"/>
        </w:numPr>
        <w:rPr>
          <w:b/>
          <w:bCs/>
        </w:rPr>
      </w:pPr>
      <w:r w:rsidRPr="006D67D9">
        <w:rPr>
          <w:b/>
          <w:bCs/>
        </w:rPr>
        <w:t>Non-negativity </w:t>
      </w:r>
    </w:p>
    <w:p w14:paraId="0BA16028" w14:textId="77777777" w:rsidR="000938B5" w:rsidRDefault="000938B5" w:rsidP="000938B5">
      <w:pPr>
        <w:pStyle w:val="a7"/>
        <w:numPr>
          <w:ilvl w:val="1"/>
          <w:numId w:val="38"/>
        </w:numPr>
        <w:rPr>
          <w:b/>
          <w:bCs/>
        </w:rPr>
      </w:pPr>
      <w:r w:rsidRPr="006D67D9">
        <w:rPr>
          <w:b/>
          <w:bCs/>
        </w:rPr>
        <w:t>Triangle Inequality </w:t>
      </w:r>
    </w:p>
    <w:p w14:paraId="48F2A603" w14:textId="77777777" w:rsidR="000938B5" w:rsidRPr="006D67D9" w:rsidRDefault="000938B5" w:rsidP="000938B5">
      <w:pPr>
        <w:rPr>
          <w:b/>
          <w:bCs/>
        </w:rPr>
      </w:pPr>
      <w:r>
        <w:rPr>
          <w:b/>
          <w:bCs/>
        </w:rPr>
        <w:t>Metrics:</w:t>
      </w:r>
    </w:p>
    <w:p w14:paraId="1FD7A5DF" w14:textId="77777777" w:rsidR="000938B5" w:rsidRPr="006D67D9" w:rsidRDefault="000938B5" w:rsidP="000938B5">
      <w:pPr>
        <w:pStyle w:val="a7"/>
        <w:numPr>
          <w:ilvl w:val="0"/>
          <w:numId w:val="39"/>
        </w:numPr>
        <w:rPr>
          <w:b/>
          <w:bCs/>
          <w:lang w:val="ru-RU"/>
        </w:rPr>
      </w:pPr>
      <w:r w:rsidRPr="006D67D9">
        <w:rPr>
          <w:b/>
          <w:bCs/>
        </w:rPr>
        <w:t>Euclidean Distance</w:t>
      </w:r>
    </w:p>
    <w:p w14:paraId="2F031B41" w14:textId="77777777" w:rsidR="000938B5" w:rsidRPr="006D67D9" w:rsidRDefault="000938B5" w:rsidP="000938B5">
      <w:pPr>
        <w:pStyle w:val="a7"/>
        <w:numPr>
          <w:ilvl w:val="0"/>
          <w:numId w:val="39"/>
        </w:numPr>
        <w:rPr>
          <w:b/>
          <w:bCs/>
          <w:lang w:val="ru-RU"/>
        </w:rPr>
      </w:pPr>
      <w:r w:rsidRPr="006D67D9">
        <w:rPr>
          <w:b/>
          <w:bCs/>
        </w:rPr>
        <w:t>Manhattan Distance</w:t>
      </w:r>
    </w:p>
    <w:p w14:paraId="25394BC8" w14:textId="77777777" w:rsidR="000938B5" w:rsidRPr="006D67D9" w:rsidRDefault="000938B5" w:rsidP="000938B5">
      <w:pPr>
        <w:pStyle w:val="a7"/>
        <w:numPr>
          <w:ilvl w:val="0"/>
          <w:numId w:val="39"/>
        </w:numPr>
        <w:rPr>
          <w:b/>
          <w:bCs/>
          <w:lang w:val="ru-RU"/>
        </w:rPr>
      </w:pPr>
      <w:r w:rsidRPr="006D67D9">
        <w:rPr>
          <w:b/>
          <w:bCs/>
        </w:rPr>
        <w:t>Minkowski Distance</w:t>
      </w:r>
    </w:p>
    <w:p w14:paraId="221CEFDB" w14:textId="77777777" w:rsidR="000938B5" w:rsidRPr="006D67D9" w:rsidRDefault="000938B5" w:rsidP="000938B5">
      <w:pPr>
        <w:rPr>
          <w:lang w:val="ru-RU"/>
        </w:rPr>
      </w:pPr>
      <w:r w:rsidRPr="006D67D9">
        <w:t>D</w:t>
      </w:r>
      <w:r w:rsidRPr="006D67D9">
        <w:rPr>
          <w:lang w:val="ru-RU"/>
        </w:rPr>
        <w:t>(</w:t>
      </w:r>
      <w:r w:rsidRPr="006D67D9">
        <w:t>t</w:t>
      </w:r>
      <w:proofErr w:type="gramStart"/>
      <w:r w:rsidRPr="006D67D9">
        <w:rPr>
          <w:lang w:val="ru-RU"/>
        </w:rPr>
        <w:t>1,</w:t>
      </w:r>
      <w:r w:rsidRPr="006D67D9">
        <w:t>t</w:t>
      </w:r>
      <w:r w:rsidRPr="006D67D9">
        <w:rPr>
          <w:lang w:val="ru-RU"/>
        </w:rPr>
        <w:t>2)=</w:t>
      </w:r>
      <w:proofErr w:type="gramEnd"/>
      <w:r w:rsidRPr="006D67D9">
        <w:rPr>
          <w:lang w:val="ru-RU"/>
        </w:rPr>
        <w:t>(∑</w:t>
      </w:r>
      <w:proofErr w:type="spellStart"/>
      <w:r w:rsidRPr="006D67D9">
        <w:t>i</w:t>
      </w:r>
      <w:proofErr w:type="spellEnd"/>
      <w:r w:rsidRPr="006D67D9">
        <w:rPr>
          <w:lang w:val="ru-RU"/>
        </w:rPr>
        <w:t>=1_</w:t>
      </w:r>
      <w:r w:rsidRPr="006D67D9">
        <w:t>N</w:t>
      </w:r>
      <w:r w:rsidRPr="006D67D9">
        <w:rPr>
          <w:lang w:val="ru-RU"/>
        </w:rPr>
        <w:t>|</w:t>
      </w:r>
      <w:proofErr w:type="spellStart"/>
      <w:r w:rsidRPr="006D67D9">
        <w:t>ti</w:t>
      </w:r>
      <w:proofErr w:type="spellEnd"/>
      <w:r w:rsidRPr="006D67D9">
        <w:rPr>
          <w:lang w:val="ru-RU"/>
        </w:rPr>
        <w:t>1−</w:t>
      </w:r>
      <w:proofErr w:type="spellStart"/>
      <w:r w:rsidRPr="006D67D9">
        <w:t>ti</w:t>
      </w:r>
      <w:proofErr w:type="spellEnd"/>
      <w:r w:rsidRPr="006D67D9">
        <w:rPr>
          <w:lang w:val="ru-RU"/>
        </w:rPr>
        <w:t>2|^</w:t>
      </w:r>
      <w:proofErr w:type="gramStart"/>
      <w:r w:rsidRPr="006D67D9">
        <w:t>p</w:t>
      </w:r>
      <w:r w:rsidRPr="006D67D9">
        <w:rPr>
          <w:lang w:val="ru-RU"/>
        </w:rPr>
        <w:t>)^</w:t>
      </w:r>
      <w:proofErr w:type="gramEnd"/>
      <w:r w:rsidRPr="006D67D9">
        <w:rPr>
          <w:lang w:val="ru-RU"/>
        </w:rPr>
        <w:t>1/</w:t>
      </w:r>
      <w:r w:rsidRPr="006D67D9">
        <w:t>p</w:t>
      </w:r>
    </w:p>
    <w:p w14:paraId="4B2A60E0" w14:textId="77777777" w:rsidR="000938B5" w:rsidRDefault="000938B5" w:rsidP="000938B5">
      <w:r w:rsidRPr="006D67D9">
        <w:lastRenderedPageBreak/>
        <w:t xml:space="preserve">This metric provides different interpretations depending on the chosen value of </w:t>
      </w:r>
      <w:r w:rsidRPr="006D67D9">
        <w:rPr>
          <w:i/>
          <w:iCs/>
        </w:rPr>
        <w:t>p</w:t>
      </w:r>
      <w:r w:rsidRPr="006D67D9">
        <w:t xml:space="preserve">. For example, by setting p=1, it is referred to as the Manhattan distance, which sums up the absolute differences between observations. Similarly, the </w:t>
      </w:r>
      <w:hyperlink r:id="rId33" w:tooltip="Learn more about Euclidean distance from ScienceDirect's AI-generated Topic Pages" w:history="1">
        <w:r w:rsidRPr="006D67D9">
          <w:rPr>
            <w:rStyle w:val="ad"/>
          </w:rPr>
          <w:t>Euclidean distance</w:t>
        </w:r>
      </w:hyperlink>
      <w:r w:rsidRPr="006D67D9">
        <w:t xml:space="preserve"> is obtained when p=2. Finally, by setting p=∞, the infinite norm, which computes the largest differences among all pairs of observations, is provided.</w:t>
      </w:r>
    </w:p>
    <w:p w14:paraId="33D353AF" w14:textId="77777777" w:rsidR="000938B5" w:rsidRDefault="000938B5" w:rsidP="000938B5">
      <w:pPr>
        <w:pStyle w:val="a7"/>
        <w:numPr>
          <w:ilvl w:val="0"/>
          <w:numId w:val="40"/>
        </w:numPr>
      </w:pPr>
      <w:r>
        <w:t>Cosine Similarity</w:t>
      </w:r>
    </w:p>
    <w:p w14:paraId="5DE89695" w14:textId="6C185364" w:rsidR="00D14F98" w:rsidRDefault="00D14F98" w:rsidP="00D14F98">
      <w:r w:rsidRPr="00D14F98">
        <w:rPr>
          <w:noProof/>
        </w:rPr>
        <w:drawing>
          <wp:inline distT="0" distB="0" distL="0" distR="0" wp14:anchorId="7C44155E" wp14:editId="76116D22">
            <wp:extent cx="5172797" cy="1390844"/>
            <wp:effectExtent l="0" t="0" r="8890" b="0"/>
            <wp:docPr id="1281292423"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2423" name="Рисунок 1" descr="Изображение выглядит как Шрифт, текст, белый, линия&#10;&#10;Автоматически созданное описание"/>
                    <pic:cNvPicPr/>
                  </pic:nvPicPr>
                  <pic:blipFill>
                    <a:blip r:embed="rId34"/>
                    <a:stretch>
                      <a:fillRect/>
                    </a:stretch>
                  </pic:blipFill>
                  <pic:spPr>
                    <a:xfrm>
                      <a:off x="0" y="0"/>
                      <a:ext cx="5172797" cy="1390844"/>
                    </a:xfrm>
                    <a:prstGeom prst="rect">
                      <a:avLst/>
                    </a:prstGeom>
                  </pic:spPr>
                </pic:pic>
              </a:graphicData>
            </a:graphic>
          </wp:inline>
        </w:drawing>
      </w:r>
    </w:p>
    <w:p w14:paraId="4D3E200A" w14:textId="77777777" w:rsidR="000938B5" w:rsidRDefault="000938B5" w:rsidP="00693B67">
      <w:pPr>
        <w:jc w:val="both"/>
      </w:pPr>
      <w:r w:rsidRPr="006D67D9">
        <w:t>There are various ways to measure similarity between sets of data, with Euclidean distance being another commonly used metric. While Euclidean distance focuses on the straight-line distance between two points in space, cosine similarity focuses on the angle between two vectors. This makes cosine similarity more robust in capturing the pattern similarities between two sets of data, even if their magnitudes differ.</w:t>
      </w:r>
    </w:p>
    <w:p w14:paraId="03611270" w14:textId="23B8B1A0" w:rsidR="00D14F98" w:rsidRDefault="00D14F98" w:rsidP="00D14F98">
      <w:pPr>
        <w:pStyle w:val="a7"/>
        <w:numPr>
          <w:ilvl w:val="0"/>
          <w:numId w:val="40"/>
        </w:numPr>
      </w:pPr>
      <w:r w:rsidRPr="00D14F98">
        <w:t>Jaccard Distance</w:t>
      </w:r>
    </w:p>
    <w:p w14:paraId="36265003" w14:textId="77777777" w:rsidR="00D14F98" w:rsidRPr="00D14F98" w:rsidRDefault="00D14F98" w:rsidP="00693B67">
      <w:pPr>
        <w:jc w:val="both"/>
      </w:pPr>
      <w:r w:rsidRPr="00D14F98">
        <w:t>The Jaccard coefficient measures similarity between finite sample sets and is defined as the size of the intersection divided by the size of the union of the sample sets:</w:t>
      </w:r>
    </w:p>
    <w:p w14:paraId="64131B38" w14:textId="09CD61FC" w:rsidR="00D14F98" w:rsidRPr="00DF1A6D" w:rsidRDefault="00D14F98" w:rsidP="00D14F98">
      <w:pPr>
        <w:rPr>
          <w:lang w:val="ru-RU"/>
        </w:rPr>
      </w:pPr>
      <w:r w:rsidRPr="00D14F98">
        <w:rPr>
          <w:noProof/>
        </w:rPr>
        <w:drawing>
          <wp:inline distT="0" distB="0" distL="0" distR="0" wp14:anchorId="2734C2EF" wp14:editId="7BB251D0">
            <wp:extent cx="2816352" cy="967390"/>
            <wp:effectExtent l="0" t="0" r="3175" b="4445"/>
            <wp:docPr id="45941615" name="Рисунок 1" descr="Изображение выглядит как Шрифт, белый, текс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1615" name="Рисунок 1" descr="Изображение выглядит как Шрифт, белый, текст, типография&#10;&#10;Автоматически созданное описание"/>
                    <pic:cNvPicPr/>
                  </pic:nvPicPr>
                  <pic:blipFill>
                    <a:blip r:embed="rId35"/>
                    <a:stretch>
                      <a:fillRect/>
                    </a:stretch>
                  </pic:blipFill>
                  <pic:spPr>
                    <a:xfrm>
                      <a:off x="0" y="0"/>
                      <a:ext cx="2824186" cy="970081"/>
                    </a:xfrm>
                    <a:prstGeom prst="rect">
                      <a:avLst/>
                    </a:prstGeom>
                  </pic:spPr>
                </pic:pic>
              </a:graphicData>
            </a:graphic>
          </wp:inline>
        </w:drawing>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 xml:space="preserve">MSE is </w:t>
      </w:r>
      <w:proofErr w:type="gramStart"/>
      <w:r>
        <w:rPr>
          <w:rFonts w:ascii="Quattrocento Sans" w:hAnsi="Quattrocento Sans"/>
          <w:color w:val="1F2328"/>
        </w:rPr>
        <w:t>more strict</w:t>
      </w:r>
      <w:proofErr w:type="gramEnd"/>
      <w:r>
        <w:rPr>
          <w:rFonts w:ascii="Quattrocento Sans" w:hAnsi="Quattrocento Sans"/>
          <w:color w:val="1F2328"/>
        </w:rPr>
        <w:t xml:space="preserve"> to having outliers. MAE is more robust in that sense, but is harder to fit the model for because it cannot be numerically optimized. </w:t>
      </w:r>
      <w:proofErr w:type="gramStart"/>
      <w:r>
        <w:rPr>
          <w:rFonts w:ascii="Quattrocento Sans" w:hAnsi="Quattrocento Sans"/>
          <w:color w:val="1F2328"/>
        </w:rPr>
        <w:t>So</w:t>
      </w:r>
      <w:proofErr w:type="gramEnd"/>
      <w:r>
        <w:rPr>
          <w:rFonts w:ascii="Quattrocento Sans" w:hAnsi="Quattrocento Sans"/>
          <w:color w:val="1F2328"/>
        </w:rPr>
        <w:t xml:space="preserve"> when there </w:t>
      </w:r>
      <w:proofErr w:type="gramStart"/>
      <w:r>
        <w:rPr>
          <w:rFonts w:ascii="Quattrocento Sans" w:hAnsi="Quattrocento Sans"/>
          <w:color w:val="1F2328"/>
        </w:rPr>
        <w:t>are</w:t>
      </w:r>
      <w:proofErr w:type="gramEnd"/>
      <w:r>
        <w:rPr>
          <w:rFonts w:ascii="Quattrocento Sans" w:hAnsi="Quattrocento Sans"/>
          <w:color w:val="1F2328"/>
        </w:rPr>
        <w:t xml:space="preserv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467266DE" w14:textId="77777777" w:rsidR="00FB70C0" w:rsidRDefault="00FB70C0" w:rsidP="00FB70C0"/>
    <w:p w14:paraId="7642E8D0" w14:textId="58A4D453" w:rsidR="00A34C06" w:rsidRDefault="0052356D" w:rsidP="0052356D">
      <w:pPr>
        <w:pStyle w:val="2"/>
      </w:pPr>
      <w:r w:rsidRPr="0052356D">
        <w:lastRenderedPageBreak/>
        <w:t>Why does minimizing the MAE lead to forecasting the median</w:t>
      </w:r>
      <w:r>
        <w:t>?</w:t>
      </w:r>
    </w:p>
    <w:p w14:paraId="41830B74" w14:textId="68EE516A" w:rsidR="0052356D" w:rsidRDefault="0052356D" w:rsidP="0052356D">
      <w:r>
        <w:t>Let’s take a derivative of</w:t>
      </w:r>
    </w:p>
    <w:p w14:paraId="04FCC4A4" w14:textId="16EF8A7D" w:rsidR="0052356D" w:rsidRDefault="00DB0568" w:rsidP="0052356D">
      <w:pPr>
        <w:jc w:val="center"/>
        <w:rPr>
          <w:rFonts w:ascii="Arial" w:hAnsi="Arial" w:cs="Arial"/>
        </w:rPr>
      </w:pPr>
      <w:r w:rsidRPr="00DB0568">
        <w:rPr>
          <w:i/>
          <w:iCs/>
        </w:rPr>
        <w:t>1</w:t>
      </w:r>
      <w:r>
        <w:rPr>
          <w:i/>
          <w:iCs/>
        </w:rPr>
        <w:t>/</w:t>
      </w:r>
      <w:r w:rsidR="0052356D" w:rsidRPr="0052356D">
        <w:rPr>
          <w:i/>
          <w:iCs/>
        </w:rPr>
        <w:t>N</w:t>
      </w:r>
      <w:r w:rsidR="0052356D" w:rsidRPr="0052356D">
        <w:rPr>
          <w:rFonts w:ascii="Arial" w:hAnsi="Arial" w:cs="Arial"/>
        </w:rPr>
        <w:t>​</w:t>
      </w:r>
      <w:r w:rsidR="0052356D" w:rsidRPr="0052356D">
        <w:t>∑</w:t>
      </w:r>
      <w:r w:rsidR="0052356D" w:rsidRPr="0052356D">
        <w:rPr>
          <w:rFonts w:ascii="Arial" w:hAnsi="Arial" w:cs="Arial"/>
        </w:rPr>
        <w:t>​</w:t>
      </w:r>
      <w:r w:rsidR="0052356D" w:rsidRPr="0052356D">
        <w:rPr>
          <w:rFonts w:ascii="Cambria Math" w:hAnsi="Cambria Math" w:cs="Cambria Math"/>
        </w:rPr>
        <w:t>∣</w:t>
      </w:r>
      <w:r w:rsidR="0052356D" w:rsidRPr="0052356D">
        <w:rPr>
          <w:i/>
          <w:iCs/>
        </w:rPr>
        <w:t>c</w:t>
      </w:r>
      <w:r w:rsidR="0052356D" w:rsidRPr="0052356D">
        <w:t>−</w:t>
      </w:r>
      <w:proofErr w:type="spellStart"/>
      <w:r w:rsidR="0052356D" w:rsidRPr="0052356D">
        <w:rPr>
          <w:i/>
          <w:iCs/>
        </w:rPr>
        <w:t>yi</w:t>
      </w:r>
      <w:proofErr w:type="spellEnd"/>
      <w:r w:rsidR="0052356D" w:rsidRPr="0052356D">
        <w:rPr>
          <w:rFonts w:ascii="Arial" w:hAnsi="Arial" w:cs="Arial"/>
        </w:rPr>
        <w:t>​</w:t>
      </w:r>
      <w:r w:rsidR="0052356D" w:rsidRPr="0052356D">
        <w:rPr>
          <w:rFonts w:ascii="Cambria Math" w:hAnsi="Cambria Math" w:cs="Cambria Math"/>
        </w:rPr>
        <w:t>∣</w:t>
      </w:r>
      <w:r w:rsidR="0052356D" w:rsidRPr="0052356D">
        <w:t>→min</w:t>
      </w:r>
      <w:r w:rsidR="0052356D" w:rsidRPr="0052356D">
        <w:rPr>
          <w:rFonts w:ascii="Arial" w:hAnsi="Arial" w:cs="Arial"/>
        </w:rPr>
        <w:t>​</w:t>
      </w:r>
    </w:p>
    <w:p w14:paraId="7DCA1C93" w14:textId="7FA6FE58" w:rsidR="0052356D" w:rsidRDefault="0052356D" w:rsidP="0052356D">
      <w:pPr>
        <w:jc w:val="center"/>
      </w:pPr>
      <w:r w:rsidRPr="0052356D">
        <w:rPr>
          <w:rFonts w:ascii="Cambria Math" w:hAnsi="Cambria Math" w:cs="Cambria Math"/>
        </w:rPr>
        <w:t>∇</w:t>
      </w:r>
      <w:r w:rsidRPr="0052356D">
        <w:rPr>
          <w:i/>
          <w:iCs/>
        </w:rPr>
        <w:t>c</w:t>
      </w:r>
      <w:r w:rsidRPr="0052356D">
        <w:rPr>
          <w:rFonts w:ascii="Arial" w:hAnsi="Arial" w:cs="Arial"/>
        </w:rPr>
        <w:t>​</w:t>
      </w:r>
      <w:r w:rsidRPr="0052356D">
        <w:rPr>
          <w:i/>
          <w:iCs/>
        </w:rPr>
        <w:t>L</w:t>
      </w:r>
      <w:r w:rsidRPr="0052356D">
        <w:t>(</w:t>
      </w:r>
      <w:proofErr w:type="spellStart"/>
      <w:proofErr w:type="gramStart"/>
      <w:r w:rsidRPr="0052356D">
        <w:rPr>
          <w:i/>
          <w:iCs/>
        </w:rPr>
        <w:t>f</w:t>
      </w:r>
      <w:r w:rsidRPr="0052356D">
        <w:t>,</w:t>
      </w:r>
      <w:r w:rsidRPr="0052356D">
        <w:rPr>
          <w:i/>
          <w:iCs/>
        </w:rPr>
        <w:t>X</w:t>
      </w:r>
      <w:proofErr w:type="gramEnd"/>
      <w:r w:rsidRPr="0052356D">
        <w:t>,</w:t>
      </w:r>
      <w:r w:rsidRPr="0052356D">
        <w:rPr>
          <w:i/>
          <w:iCs/>
        </w:rPr>
        <w:t>y</w:t>
      </w:r>
      <w:proofErr w:type="spellEnd"/>
      <w:r w:rsidRPr="0052356D">
        <w:t>)</w:t>
      </w:r>
      <w:r w:rsidR="00DB0568">
        <w:t xml:space="preserve"> </w:t>
      </w:r>
      <w:r w:rsidRPr="0052356D">
        <w:t>=</w:t>
      </w:r>
      <w:r w:rsidR="00DB0568">
        <w:t xml:space="preserve"> 1/</w:t>
      </w:r>
      <w:r w:rsidRPr="0052356D">
        <w:rPr>
          <w:i/>
          <w:iCs/>
        </w:rPr>
        <w:t>N</w:t>
      </w:r>
      <w:r w:rsidRPr="0052356D">
        <w:t>∑</w:t>
      </w:r>
      <w:r w:rsidRPr="0052356D">
        <w:rPr>
          <w:rFonts w:ascii="Arial" w:hAnsi="Arial" w:cs="Arial"/>
        </w:rPr>
        <w:t>​</w:t>
      </w:r>
      <w:r w:rsidRPr="0052356D">
        <w:rPr>
          <w:i/>
          <w:iCs/>
        </w:rPr>
        <w:t>sign</w:t>
      </w:r>
      <w:r w:rsidRPr="0052356D">
        <w:t>(</w:t>
      </w:r>
      <w:r w:rsidRPr="0052356D">
        <w:rPr>
          <w:i/>
          <w:iCs/>
        </w:rPr>
        <w:t>c</w:t>
      </w:r>
      <w:r w:rsidRPr="0052356D">
        <w:t>−</w:t>
      </w:r>
      <w:proofErr w:type="spellStart"/>
      <w:proofErr w:type="gramStart"/>
      <w:r w:rsidRPr="0052356D">
        <w:rPr>
          <w:i/>
          <w:iCs/>
        </w:rPr>
        <w:t>yi</w:t>
      </w:r>
      <w:proofErr w:type="spellEnd"/>
      <w:r w:rsidRPr="0052356D">
        <w:rPr>
          <w:rFonts w:ascii="Arial" w:hAnsi="Arial" w:cs="Arial"/>
        </w:rPr>
        <w:t>​</w:t>
      </w:r>
      <w:r w:rsidRPr="0052356D">
        <w:t>)=</w:t>
      </w:r>
      <w:proofErr w:type="gramEnd"/>
      <w:r w:rsidRPr="0052356D">
        <w:t>0</w:t>
      </w:r>
    </w:p>
    <w:p w14:paraId="66C14757" w14:textId="087F31FF" w:rsidR="0052356D" w:rsidRDefault="0052356D" w:rsidP="0052356D">
      <w:pPr>
        <w:jc w:val="center"/>
      </w:pPr>
      <w:r w:rsidRPr="0052356D">
        <w:t>#{</w:t>
      </w:r>
      <w:r w:rsidRPr="0052356D">
        <w:rPr>
          <w:i/>
          <w:iCs/>
        </w:rPr>
        <w:t>i</w:t>
      </w:r>
      <w:r w:rsidRPr="0052356D">
        <w:rPr>
          <w:rFonts w:ascii="Cambria Math" w:hAnsi="Cambria Math" w:cs="Cambria Math"/>
        </w:rPr>
        <w:t>∣</w:t>
      </w:r>
      <w:r w:rsidRPr="0052356D">
        <w:rPr>
          <w:i/>
          <w:iCs/>
        </w:rPr>
        <w:t>yi</w:t>
      </w:r>
      <w:r w:rsidRPr="0052356D">
        <w:rPr>
          <w:rFonts w:ascii="Arial" w:hAnsi="Arial" w:cs="Arial"/>
        </w:rPr>
        <w:t>​</w:t>
      </w:r>
      <w:r w:rsidRPr="0052356D">
        <w:t>&lt;</w:t>
      </w:r>
      <w:r w:rsidRPr="0052356D">
        <w:rPr>
          <w:i/>
          <w:iCs/>
        </w:rPr>
        <w:t>c</w:t>
      </w:r>
      <w:r w:rsidRPr="0052356D">
        <w:t>}−#{</w:t>
      </w:r>
      <w:proofErr w:type="spellStart"/>
      <w:r w:rsidRPr="0052356D">
        <w:rPr>
          <w:i/>
          <w:iCs/>
        </w:rPr>
        <w:t>i</w:t>
      </w:r>
      <w:r w:rsidRPr="0052356D">
        <w:rPr>
          <w:rFonts w:ascii="Cambria Math" w:hAnsi="Cambria Math" w:cs="Cambria Math"/>
        </w:rPr>
        <w:t>∣</w:t>
      </w:r>
      <w:r w:rsidRPr="0052356D">
        <w:rPr>
          <w:i/>
          <w:iCs/>
        </w:rPr>
        <w:t>yi</w:t>
      </w:r>
      <w:proofErr w:type="spellEnd"/>
      <w:r w:rsidRPr="0052356D">
        <w:rPr>
          <w:rFonts w:ascii="Arial" w:hAnsi="Arial" w:cs="Arial"/>
        </w:rPr>
        <w:t>​</w:t>
      </w:r>
      <w:r w:rsidRPr="0052356D">
        <w:t>&gt;</w:t>
      </w:r>
      <w:proofErr w:type="gramStart"/>
      <w:r w:rsidRPr="0052356D">
        <w:rPr>
          <w:i/>
          <w:iCs/>
        </w:rPr>
        <w:t>c</w:t>
      </w:r>
      <w:r w:rsidRPr="0052356D">
        <w:t>}=</w:t>
      </w:r>
      <w:proofErr w:type="gramEnd"/>
      <w:r w:rsidRPr="0052356D">
        <w:t>0</w:t>
      </w:r>
    </w:p>
    <w:p w14:paraId="5620198B" w14:textId="41264104" w:rsidR="0052356D" w:rsidRPr="0052356D" w:rsidRDefault="0052356D" w:rsidP="0052356D">
      <w:r>
        <w:t xml:space="preserve">Therefore, number of </w:t>
      </w:r>
      <w:proofErr w:type="spellStart"/>
      <w:r>
        <w:t>yi</w:t>
      </w:r>
      <w:proofErr w:type="spellEnd"/>
      <w:r>
        <w:t xml:space="preserve"> less than c </w:t>
      </w:r>
      <w:r w:rsidR="00FB70C0">
        <w:t>must</w:t>
      </w:r>
      <w:r>
        <w:t xml:space="preserve"> be equal to number of </w:t>
      </w:r>
      <w:proofErr w:type="spellStart"/>
      <w:r>
        <w:t>y</w:t>
      </w:r>
      <w:r w:rsidR="00FB70C0">
        <w:t>i</w:t>
      </w:r>
      <w:proofErr w:type="spellEnd"/>
      <w:r>
        <w:t xml:space="preserve"> greater than c – it’s a median of (y1…</w:t>
      </w:r>
      <w:proofErr w:type="spellStart"/>
      <w:r>
        <w:t>yn</w:t>
      </w:r>
      <w:proofErr w:type="spellEnd"/>
      <w:r>
        <w:t>).</w:t>
      </w:r>
    </w:p>
    <w:p w14:paraId="64BA9FD4" w14:textId="77777777" w:rsidR="00A34C06" w:rsidRDefault="00A34C06" w:rsidP="00A34C06">
      <w:pPr>
        <w:jc w:val="both"/>
      </w:pPr>
    </w:p>
    <w:p w14:paraId="669264A0" w14:textId="77777777" w:rsidR="00A34C06" w:rsidRDefault="00A34C06" w:rsidP="00A34C06">
      <w:pPr>
        <w:pStyle w:val="2"/>
      </w:pPr>
      <w:r w:rsidRPr="000C5FC4">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w:t>
      </w:r>
      <w:r w:rsidRPr="00DB0568">
        <w:rPr>
          <w:vertAlign w:val="superscript"/>
        </w:rPr>
        <w:t>2</w:t>
      </w:r>
    </w:p>
    <w:p w14:paraId="2A945EC7" w14:textId="77777777" w:rsidR="00A34C06" w:rsidRDefault="00A34C06" w:rsidP="00A34C06">
      <w:pPr>
        <w:jc w:val="both"/>
      </w:pPr>
    </w:p>
    <w:p w14:paraId="35669924" w14:textId="77777777" w:rsidR="00BB3FF7" w:rsidRPr="00BB3FF7" w:rsidRDefault="00BB3FF7" w:rsidP="00BB3FF7">
      <w:pPr>
        <w:pStyle w:val="2"/>
      </w:pPr>
      <w:r w:rsidRPr="00BB3FF7">
        <w:t>Formula for R-Squared</w:t>
      </w:r>
    </w:p>
    <w:p w14:paraId="3C0DC994" w14:textId="4911CF7F" w:rsidR="00BB3FF7" w:rsidRPr="00BB3FF7" w:rsidRDefault="00BB3FF7" w:rsidP="00693B67">
      <w:pPr>
        <w:jc w:val="both"/>
        <w:rPr>
          <w:b/>
          <w:bCs/>
        </w:rPr>
      </w:pPr>
      <w:r w:rsidRPr="00BB3FF7">
        <w:rPr>
          <w:b/>
          <w:bCs/>
        </w:rPr>
        <w:t>R-squared (</w:t>
      </w:r>
      <w:r w:rsidR="00693B67" w:rsidRPr="00693B67">
        <w:rPr>
          <w:b/>
          <w:bCs/>
          <w:i/>
          <w:iCs/>
        </w:rPr>
        <w:t>coefficient of determination</w:t>
      </w:r>
      <w:r w:rsidR="00693B67">
        <w:rPr>
          <w:b/>
          <w:bCs/>
          <w:i/>
          <w:iCs/>
        </w:rPr>
        <w:t xml:space="preserve">, </w:t>
      </w:r>
      <w:r w:rsidRPr="00BB3FF7">
        <w:rPr>
          <w:b/>
          <w:bCs/>
        </w:rPr>
        <w:t>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36"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23A504F7" w14:textId="2154DD33" w:rsidR="00BB3FF7" w:rsidRDefault="00BB3FF7" w:rsidP="00BB3FF7">
      <w:pPr>
        <w:numPr>
          <w:ilvl w:val="0"/>
          <w:numId w:val="6"/>
        </w:numPr>
      </w:pPr>
      <w:r w:rsidRPr="00BB3FF7">
        <w:t>the more predictors you add the higher R^2 becomes.</w:t>
      </w:r>
    </w:p>
    <w:p w14:paraId="1840BC2C" w14:textId="4B52070A" w:rsidR="00BB3FF7" w:rsidRDefault="00693B67" w:rsidP="00693B67">
      <w:pPr>
        <w:jc w:val="center"/>
      </w:pPr>
      <w:r w:rsidRPr="00693B67">
        <w:t>R</w:t>
      </w:r>
      <w:r>
        <w:t>^</w:t>
      </w:r>
      <w:r w:rsidRPr="00693B67">
        <w:t>2=1−sum squared regression (SSR)</w:t>
      </w:r>
      <w:r>
        <w:t>/</w:t>
      </w:r>
      <w:r w:rsidRPr="00693B67">
        <w:t>total sum of squares (SST)</w:t>
      </w:r>
      <w:r>
        <w:t xml:space="preserve"> = </w:t>
      </w:r>
      <w:r w:rsidRPr="00693B67">
        <w:t>1−∑(</w:t>
      </w:r>
      <w:proofErr w:type="spellStart"/>
      <w:r w:rsidRPr="00693B67">
        <w:t>yi</w:t>
      </w:r>
      <w:proofErr w:type="spellEnd"/>
      <w:r w:rsidRPr="00693B67">
        <w:t>−^</w:t>
      </w:r>
      <w:proofErr w:type="spellStart"/>
      <w:proofErr w:type="gramStart"/>
      <w:r w:rsidRPr="00693B67">
        <w:t>yi</w:t>
      </w:r>
      <w:proofErr w:type="spellEnd"/>
      <w:r w:rsidRPr="00693B67">
        <w:t>)</w:t>
      </w:r>
      <w:r>
        <w:t>^</w:t>
      </w:r>
      <w:proofErr w:type="gramEnd"/>
      <w:r w:rsidRPr="00693B67">
        <w:t>2</w:t>
      </w:r>
      <w:r>
        <w:t xml:space="preserve"> / </w:t>
      </w:r>
      <w:r w:rsidRPr="00693B67">
        <w:t>∑(</w:t>
      </w:r>
      <w:proofErr w:type="spellStart"/>
      <w:r w:rsidRPr="00693B67">
        <w:t>yi</w:t>
      </w:r>
      <w:proofErr w:type="spellEnd"/>
      <w:r w:rsidRPr="00693B67">
        <w:t>−¯</w:t>
      </w:r>
      <w:proofErr w:type="gramStart"/>
      <w:r w:rsidRPr="00693B67">
        <w:t>y)</w:t>
      </w:r>
      <w:r>
        <w:t>^</w:t>
      </w:r>
      <w:proofErr w:type="gramEnd"/>
      <w:r w:rsidRPr="00693B67">
        <w:t>2.</w:t>
      </w:r>
    </w:p>
    <w:p w14:paraId="602B8A50" w14:textId="2580AB9C" w:rsidR="00693B67" w:rsidRDefault="00693B67" w:rsidP="00693B67">
      <w:r w:rsidRPr="00693B67">
        <w:t xml:space="preserve">The </w:t>
      </w:r>
      <w:r w:rsidRPr="00693B67">
        <w:rPr>
          <w:i/>
          <w:iCs/>
        </w:rPr>
        <w:t>sum squared regression</w:t>
      </w:r>
      <w:r w:rsidRPr="00693B67">
        <w:t xml:space="preserve"> is the sum of the </w:t>
      </w:r>
      <w:hyperlink r:id="rId38" w:history="1">
        <w:r w:rsidRPr="00693B67">
          <w:rPr>
            <w:rStyle w:val="ad"/>
          </w:rPr>
          <w:t>residuals</w:t>
        </w:r>
      </w:hyperlink>
      <w:r w:rsidRPr="00693B67">
        <w:t xml:space="preserve"> squared, and the </w:t>
      </w:r>
      <w:r w:rsidRPr="00693B67">
        <w:rPr>
          <w:i/>
          <w:iCs/>
        </w:rPr>
        <w:t>total sum of squares</w:t>
      </w:r>
      <w:r w:rsidRPr="00693B67">
        <w:t xml:space="preserve"> is the sum of the distance the data is away from the mean all squared. As it is a percentage it will take values between 0</w:t>
      </w:r>
      <w:r>
        <w:t xml:space="preserve"> and 1.</w:t>
      </w:r>
    </w:p>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3843D3">
      <w:pPr>
        <w:jc w:val="both"/>
      </w:pPr>
      <w:r w:rsidRPr="00C27A6E">
        <w:t xml:space="preserve">A variance inflation factor (VIF) is a measure of the amount of multicollinearity in regression analysis. </w:t>
      </w:r>
      <w:hyperlink r:id="rId39"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40"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3843D3">
      <w:pPr>
        <w:jc w:val="both"/>
      </w:pPr>
      <w:proofErr w:type="gramStart"/>
      <w:r>
        <w:rPr>
          <w:rFonts w:hAnsi="Symbol"/>
        </w:rPr>
        <w:t></w:t>
      </w:r>
      <w:r w:rsidRPr="00C27A6E">
        <w:t xml:space="preserve">  Detecting</w:t>
      </w:r>
      <w:proofErr w:type="gramEnd"/>
      <w:r w:rsidRPr="00C27A6E">
        <w:t xml:space="preserve">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3843D3">
      <w:pPr>
        <w:jc w:val="both"/>
      </w:pPr>
      <w:proofErr w:type="gramStart"/>
      <w:r>
        <w:rPr>
          <w:rFonts w:hAnsi="Symbol"/>
        </w:rPr>
        <w:t></w:t>
      </w:r>
      <w:r w:rsidRPr="00C27A6E">
        <w:t xml:space="preserve">  A</w:t>
      </w:r>
      <w:proofErr w:type="gramEnd"/>
      <w:r w:rsidRPr="00C27A6E">
        <w:t xml:space="preserve">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lastRenderedPageBreak/>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proofErr w:type="gramStart"/>
      <w:r w:rsidRPr="00C27A6E">
        <w:rPr>
          <w:rFonts w:ascii="Times New Roman" w:eastAsia="Times New Roman" w:hAnsi="Times New Roman" w:cs="Times New Roman"/>
          <w:kern w:val="0"/>
          <w:sz w:val="24"/>
          <w:szCs w:val="24"/>
          <w14:ligatures w14:val="none"/>
        </w:rPr>
        <w:t>where:Ri</w:t>
      </w:r>
      <w:proofErr w:type="gramEnd"/>
      <w:r w:rsidRPr="00C27A6E">
        <w:rPr>
          <w:rFonts w:ascii="Times New Roman" w:eastAsia="Times New Roman" w:hAnsi="Times New Roman" w:cs="Times New Roman"/>
          <w:kern w:val="0"/>
          <w:sz w:val="24"/>
          <w:szCs w:val="24"/>
          <w14:ligatures w14:val="none"/>
        </w:rPr>
        <w:t>2=Unadjusted coefficient of determination forregressing the ith independent variable on theremaining ones</w:t>
      </w:r>
    </w:p>
    <w:p w14:paraId="2D13A1EA" w14:textId="77777777" w:rsidR="00806E1F" w:rsidRPr="00806E1F" w:rsidRDefault="00806E1F" w:rsidP="00806E1F">
      <w:r w:rsidRPr="00806E1F">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 xml:space="preserve">1 = </w:t>
      </w:r>
      <w:proofErr w:type="spellStart"/>
      <w:r w:rsidRPr="00806E1F">
        <w:rPr>
          <w:lang w:val="ru-RU"/>
        </w:rPr>
        <w:t>not</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BA3FF4" w14:textId="77777777" w:rsidR="00806E1F" w:rsidRPr="00806E1F" w:rsidRDefault="00806E1F" w:rsidP="00806E1F">
      <w:pPr>
        <w:numPr>
          <w:ilvl w:val="0"/>
          <w:numId w:val="9"/>
        </w:numPr>
        <w:rPr>
          <w:lang w:val="ru-RU"/>
        </w:rPr>
      </w:pPr>
      <w:proofErr w:type="spellStart"/>
      <w:r w:rsidRPr="00806E1F">
        <w:rPr>
          <w:lang w:val="ru-RU"/>
        </w:rPr>
        <w:t>Between</w:t>
      </w:r>
      <w:proofErr w:type="spellEnd"/>
      <w:r w:rsidRPr="00806E1F">
        <w:rPr>
          <w:lang w:val="ru-RU"/>
        </w:rPr>
        <w:t xml:space="preserve"> 1 </w:t>
      </w:r>
      <w:proofErr w:type="spellStart"/>
      <w:r w:rsidRPr="00806E1F">
        <w:rPr>
          <w:lang w:val="ru-RU"/>
        </w:rPr>
        <w:t>and</w:t>
      </w:r>
      <w:proofErr w:type="spellEnd"/>
      <w:r w:rsidRPr="00806E1F">
        <w:rPr>
          <w:lang w:val="ru-RU"/>
        </w:rPr>
        <w:t xml:space="preserve"> 5 = </w:t>
      </w:r>
      <w:proofErr w:type="spellStart"/>
      <w:r w:rsidRPr="00806E1F">
        <w:rPr>
          <w:lang w:val="ru-RU"/>
        </w:rPr>
        <w:t>moderately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3441F2" w14:textId="77777777" w:rsidR="00806E1F" w:rsidRPr="00806E1F" w:rsidRDefault="00806E1F" w:rsidP="00806E1F">
      <w:pPr>
        <w:numPr>
          <w:ilvl w:val="0"/>
          <w:numId w:val="9"/>
        </w:numPr>
        <w:rPr>
          <w:lang w:val="ru-RU"/>
        </w:rPr>
      </w:pPr>
      <w:proofErr w:type="spellStart"/>
      <w:r w:rsidRPr="00806E1F">
        <w:rPr>
          <w:lang w:val="ru-RU"/>
        </w:rPr>
        <w:t>Greater</w:t>
      </w:r>
      <w:proofErr w:type="spellEnd"/>
      <w:r w:rsidRPr="00806E1F">
        <w:rPr>
          <w:lang w:val="ru-RU"/>
        </w:rPr>
        <w:t xml:space="preserve"> </w:t>
      </w:r>
      <w:proofErr w:type="spellStart"/>
      <w:r w:rsidRPr="00806E1F">
        <w:rPr>
          <w:lang w:val="ru-RU"/>
        </w:rPr>
        <w:t>than</w:t>
      </w:r>
      <w:proofErr w:type="spellEnd"/>
      <w:r w:rsidRPr="00806E1F">
        <w:rPr>
          <w:lang w:val="ru-RU"/>
        </w:rPr>
        <w:t xml:space="preserve"> 5 = </w:t>
      </w:r>
      <w:proofErr w:type="spellStart"/>
      <w:r w:rsidRPr="00806E1F">
        <w:rPr>
          <w:lang w:val="ru-RU"/>
        </w:rPr>
        <w:t>highly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2CBAE06F" w14:textId="279FFA26" w:rsidR="00BB3FF7" w:rsidRDefault="00517F13" w:rsidP="00517F13">
      <w:pPr>
        <w:pStyle w:val="2"/>
      </w:pPr>
      <w:r>
        <w:t>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Default="0007334B" w:rsidP="0007334B">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7CB51CF0" w14:textId="23983B10" w:rsidR="007369BA" w:rsidRPr="007369BA" w:rsidRDefault="007369BA" w:rsidP="0007334B">
      <w:r>
        <w:rPr>
          <w:noProof/>
        </w:rPr>
        <w:drawing>
          <wp:inline distT="0" distB="0" distL="0" distR="0" wp14:anchorId="221EA836" wp14:editId="2B96FBC0">
            <wp:extent cx="3155548" cy="2367926"/>
            <wp:effectExtent l="0" t="0" r="6985" b="0"/>
            <wp:docPr id="1487754106" name="Рисунок 3" descr="Blog: Machine Learning: Loss functions | Evergreen Innovations | Energy  Storage &amp; Renewable Energy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g: Machine Learning: Loss functions | Evergreen Innovations | Energy  Storage &amp; Renewable Energy Innovation"/>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59105" cy="2370595"/>
                    </a:xfrm>
                    <a:prstGeom prst="rect">
                      <a:avLst/>
                    </a:prstGeom>
                    <a:noFill/>
                    <a:ln>
                      <a:noFill/>
                    </a:ln>
                  </pic:spPr>
                </pic:pic>
              </a:graphicData>
            </a:graphic>
          </wp:inline>
        </w:drawing>
      </w:r>
    </w:p>
    <w:p w14:paraId="62B40E22" w14:textId="77777777" w:rsidR="0007334B" w:rsidRPr="0007334B" w:rsidRDefault="0007334B" w:rsidP="0007334B">
      <w:r w:rsidRPr="0007334B">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lastRenderedPageBreak/>
        <w:t>Less emphasis on smaller errors</w:t>
      </w:r>
    </w:p>
    <w:p w14:paraId="4668FB7E" w14:textId="09024783" w:rsidR="00BB3FF7" w:rsidRDefault="00BB3FF7" w:rsidP="00BB3FF7"/>
    <w:p w14:paraId="69866569" w14:textId="77777777" w:rsidR="00646B91" w:rsidRPr="00D72F50" w:rsidRDefault="00646B91" w:rsidP="00646B91">
      <w:pPr>
        <w:pStyle w:val="2"/>
      </w:pPr>
      <w:r>
        <w:t>Prediction Intervals in Forecasting: Quantile Loss Function</w:t>
      </w:r>
    </w:p>
    <w:p w14:paraId="63ED5D4F" w14:textId="77777777" w:rsidR="00646B91" w:rsidRDefault="00646B91" w:rsidP="00646B91">
      <w:r>
        <w:t xml:space="preserve">In most </w:t>
      </w:r>
      <w:proofErr w:type="gramStart"/>
      <w:r>
        <w:t>real world</w:t>
      </w:r>
      <w:proofErr w:type="gramEnd"/>
      <w:r>
        <w:t xml:space="preserve"> prediction problems, the uncertainty in our predictions provides significant value. Knowing about the range of predictions as opposed to only point estimates can significantly improve decision making processes for many commercial applications.</w:t>
      </w:r>
    </w:p>
    <w:p w14:paraId="24219CAE" w14:textId="77777777" w:rsidR="00646B91" w:rsidRDefault="00646B91" w:rsidP="00646B91">
      <w:r>
        <w:t>A prediction interval is a quantification of the uncertainty on a prediction. It provides a probabilistic upper and lower bounds on the estimate of an outcome variable.</w:t>
      </w:r>
    </w:p>
    <w:p w14:paraId="38849827" w14:textId="77777777" w:rsidR="00646B91" w:rsidRDefault="00646B91" w:rsidP="00646B91">
      <w:r>
        <w:rPr>
          <w:rFonts w:ascii="Calibri" w:hAnsi="Calibri" w:cs="Calibri"/>
          <w:noProof/>
          <w:color w:val="000000"/>
          <w:bdr w:val="none" w:sz="0" w:space="0" w:color="auto" w:frame="1"/>
        </w:rPr>
        <w:drawing>
          <wp:inline distT="0" distB="0" distL="0" distR="0" wp14:anchorId="3FE98C5F" wp14:editId="4034C0BE">
            <wp:extent cx="2522220" cy="2164709"/>
            <wp:effectExtent l="0" t="0" r="0" b="7620"/>
            <wp:docPr id="1709670142" name="Рисунок 2"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0142" name="Рисунок 2" descr="Изображение выглядит как текст, диаграмма, линия, Шрифт&#10;&#10;Автоматически созданное описание"/>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24490" cy="2166658"/>
                    </a:xfrm>
                    <a:prstGeom prst="rect">
                      <a:avLst/>
                    </a:prstGeom>
                    <a:noFill/>
                    <a:ln>
                      <a:noFill/>
                    </a:ln>
                  </pic:spPr>
                </pic:pic>
              </a:graphicData>
            </a:graphic>
          </wp:inline>
        </w:drawing>
      </w:r>
    </w:p>
    <w:p w14:paraId="51CDDAF2" w14:textId="77777777" w:rsidR="00646B91" w:rsidRDefault="00646B91" w:rsidP="003442E1">
      <w:pPr>
        <w:jc w:val="both"/>
      </w:pPr>
      <w:r>
        <w:t>Although, most model outputs are accurate and close to the observed value, the outputs are themselves random variables, and thus have a distribution. Prediction intervals are necessary to get an idea about the likeliness of the correctness of our results. This likeliness determines an interval of possible values.</w:t>
      </w:r>
    </w:p>
    <w:p w14:paraId="61555A64" w14:textId="77777777" w:rsidR="00646B91" w:rsidRDefault="00646B91" w:rsidP="003442E1">
      <w:pPr>
        <w:jc w:val="both"/>
      </w:pPr>
      <w:r>
        <w:t>Machine learning models work by minimizing (or maximizing) an objective function. An objective function translates the problem we are trying to solve into a mathematical formula to be minimized by the model. As the name suggests, the quantile regression loss function is applied to predict quantiles. A quantile is the value below which a fraction of observations in a group falls. For example, a prediction for quantile 0.9 should over-predict 90% of the times.</w:t>
      </w:r>
    </w:p>
    <w:p w14:paraId="22799E6C" w14:textId="77777777" w:rsidR="00646B91" w:rsidRDefault="00646B91" w:rsidP="00646B91">
      <w:r>
        <w:t>Given a prediction </w:t>
      </w:r>
      <w:proofErr w:type="spellStart"/>
      <w:r>
        <w:t>yi^p</w:t>
      </w:r>
      <w:proofErr w:type="spellEnd"/>
      <w:r>
        <w:t> and outcome </w:t>
      </w:r>
      <w:proofErr w:type="spellStart"/>
      <w:r>
        <w:t>yi</w:t>
      </w:r>
      <w:proofErr w:type="spellEnd"/>
      <w:r>
        <w:t>, the mean regression loss for a quantile q is</w:t>
      </w:r>
    </w:p>
    <w:p w14:paraId="2EBF64E2" w14:textId="77777777" w:rsidR="00646B91" w:rsidRDefault="00646B91" w:rsidP="00646B91">
      <w:pPr>
        <w:pStyle w:val="ac"/>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0A153FAB" wp14:editId="6C3848BA">
            <wp:extent cx="4222115" cy="826770"/>
            <wp:effectExtent l="0" t="0" r="6985" b="0"/>
            <wp:docPr id="1656301892" name="Рисунок 1" descr="Изображение выглядит как текст, Шриф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1892" name="Рисунок 1" descr="Изображение выглядит как текст, Шрифт, типография, каллиграфия&#10;&#10;Автоматически созданное описание"/>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22115" cy="826770"/>
                    </a:xfrm>
                    <a:prstGeom prst="rect">
                      <a:avLst/>
                    </a:prstGeom>
                    <a:noFill/>
                    <a:ln>
                      <a:noFill/>
                    </a:ln>
                  </pic:spPr>
                </pic:pic>
              </a:graphicData>
            </a:graphic>
          </wp:inline>
        </w:drawing>
      </w:r>
    </w:p>
    <w:p w14:paraId="7F8E0F29" w14:textId="77777777" w:rsidR="00646B91" w:rsidRDefault="00646B91" w:rsidP="00646B91">
      <w:r>
        <w:t>For a set of predictions, the loss will be its average.</w:t>
      </w:r>
    </w:p>
    <w:p w14:paraId="07E888AA" w14:textId="77777777" w:rsidR="00646B91" w:rsidRPr="00D72F50" w:rsidRDefault="00646B91" w:rsidP="00646B91">
      <w:pPr>
        <w:rPr>
          <w:b/>
          <w:bCs/>
        </w:rPr>
      </w:pPr>
      <w:r w:rsidRPr="00D72F50">
        <w:rPr>
          <w:b/>
          <w:bCs/>
        </w:rPr>
        <w:t>Intuitive Understanding</w:t>
      </w:r>
    </w:p>
    <w:p w14:paraId="7ECFA377" w14:textId="77777777" w:rsidR="00646B91" w:rsidRDefault="00646B91" w:rsidP="00646B91">
      <w:pPr>
        <w:jc w:val="both"/>
      </w:pPr>
      <w:r>
        <w:t>In the regression loss equation above, as </w:t>
      </w:r>
      <w:r>
        <w:rPr>
          <w:i/>
          <w:iCs/>
        </w:rPr>
        <w:t>q</w:t>
      </w:r>
      <w:r>
        <w:t> has a value between 0 and 1, the first term will be positive and dominate when over predicting, </w:t>
      </w:r>
      <w:r>
        <w:rPr>
          <w:i/>
          <w:iCs/>
        </w:rPr>
        <w:t>yip</w:t>
      </w:r>
      <w:r>
        <w:t> &gt; </w:t>
      </w:r>
      <w:proofErr w:type="spellStart"/>
      <w:r>
        <w:rPr>
          <w:i/>
          <w:iCs/>
        </w:rPr>
        <w:t>yi</w:t>
      </w:r>
      <w:proofErr w:type="spellEnd"/>
      <w:r>
        <w:t>, and the second term will dominate when under-predicting, </w:t>
      </w:r>
      <w:r>
        <w:rPr>
          <w:i/>
          <w:iCs/>
        </w:rPr>
        <w:t>yip</w:t>
      </w:r>
      <w:r>
        <w:t> &lt; </w:t>
      </w:r>
      <w:proofErr w:type="spellStart"/>
      <w:r>
        <w:rPr>
          <w:i/>
          <w:iCs/>
        </w:rPr>
        <w:t>yi</w:t>
      </w:r>
      <w:proofErr w:type="spellEnd"/>
      <w:r>
        <w:t>. For </w:t>
      </w:r>
      <w:r>
        <w:rPr>
          <w:i/>
          <w:iCs/>
        </w:rPr>
        <w:t>q</w:t>
      </w:r>
      <w:r>
        <w:t> equal to 0.5, under-prediction and over-prediction will be penalized by the same factor, and the median is obtained. The larger the value of </w:t>
      </w:r>
      <w:r>
        <w:rPr>
          <w:i/>
          <w:iCs/>
        </w:rPr>
        <w:t>q</w:t>
      </w:r>
      <w:r>
        <w:t>, the more over-predictions are penalized compared to under-predictions. For </w:t>
      </w:r>
      <w:r>
        <w:rPr>
          <w:i/>
          <w:iCs/>
        </w:rPr>
        <w:t>q</w:t>
      </w:r>
      <w:r>
        <w:t> equal to 0.75, over-predictions will be penalized by a factor of 0.75, and under-predictions by a factor of 0.25. The model will then try to avoid over-</w:t>
      </w:r>
      <w:r>
        <w:lastRenderedPageBreak/>
        <w:t>predictions approximately three times as hard as under-predictions, and the 0.75 quantile will be obtained.</w:t>
      </w:r>
    </w:p>
    <w:p w14:paraId="7EBF17E5" w14:textId="77777777" w:rsidR="00646B91" w:rsidRDefault="00646B91" w:rsidP="00646B91">
      <w:r>
        <w:rPr>
          <w:b/>
          <w:bCs/>
        </w:rPr>
        <w:t>Why use Quantile Loss?</w:t>
      </w:r>
    </w:p>
    <w:p w14:paraId="04049C37" w14:textId="77777777" w:rsidR="00646B91" w:rsidRDefault="00646B91" w:rsidP="00646B91">
      <w:pPr>
        <w:jc w:val="both"/>
      </w:pPr>
      <w:r>
        <w:t xml:space="preserve">Prediction interval from least square regression is based on an assumption that residuals (y — </w:t>
      </w:r>
      <w:proofErr w:type="spellStart"/>
      <w:r>
        <w:t>y_hat</w:t>
      </w:r>
      <w:proofErr w:type="spellEnd"/>
      <w:r>
        <w:t xml:space="preserve">) have constant variance across values of independent variables. We </w:t>
      </w:r>
      <w:proofErr w:type="spellStart"/>
      <w:r>
        <w:t>can not</w:t>
      </w:r>
      <w:proofErr w:type="spellEnd"/>
      <w:r>
        <w:t xml:space="preserve"> trust linear regression models which violate this assumption. We </w:t>
      </w:r>
      <w:proofErr w:type="spellStart"/>
      <w:r>
        <w:t>can not</w:t>
      </w:r>
      <w:proofErr w:type="spellEnd"/>
      <w:r>
        <w:t xml:space="preserve"> also just throw away the idea of fitting linear regression model as baseline by saying that such situations would always be better modeled using non-linear functions or </w:t>
      </w:r>
      <w:proofErr w:type="gramStart"/>
      <w:r>
        <w:t>tree based</w:t>
      </w:r>
      <w:proofErr w:type="gramEnd"/>
      <w:r>
        <w:t xml:space="preserve"> models. This is where quantile loss and quantile regression come to rescue as regression based on quantile loss provides sensible prediction intervals even for residuals </w:t>
      </w:r>
      <w:r>
        <w:rPr>
          <w:shd w:val="clear" w:color="auto" w:fill="FFFF00"/>
        </w:rPr>
        <w:t>with non-constant variance</w:t>
      </w:r>
      <w:r>
        <w:t xml:space="preserve"> or non-normal distribution.</w:t>
      </w:r>
    </w:p>
    <w:p w14:paraId="11E712F1" w14:textId="086DA0E1" w:rsidR="00AE65E9" w:rsidRPr="00AE65E9" w:rsidRDefault="00AE65E9" w:rsidP="00AE65E9">
      <w:pPr>
        <w:pStyle w:val="2"/>
        <w:rPr>
          <w:b/>
          <w:bCs/>
        </w:rPr>
      </w:pPr>
      <w:r w:rsidRPr="00AE65E9">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9A3AD8A" w:rsidR="00AE65E9" w:rsidRPr="00AE65E9" w:rsidRDefault="00AE65E9" w:rsidP="00F86DFA">
      <w:pPr>
        <w:jc w:val="both"/>
      </w:pPr>
      <w:r w:rsidRPr="00AE65E9">
        <w:t>The problem is framed as predicting the likelihood of an example belonging to class one, e.g. the class that you assign the integer value 1, whereas the other class is assigned the value 0.</w:t>
      </w:r>
    </w:p>
    <w:p w14:paraId="7CFAF716" w14:textId="77777777" w:rsidR="00AE65E9" w:rsidRPr="00AE65E9" w:rsidRDefault="00AE65E9" w:rsidP="00AE65E9">
      <w:pPr>
        <w:numPr>
          <w:ilvl w:val="0"/>
          <w:numId w:val="13"/>
        </w:numPr>
      </w:pPr>
      <w:r w:rsidRPr="00AE65E9">
        <w:rPr>
          <w:b/>
          <w:bCs/>
        </w:rPr>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t>Output Layer Configuration</w:t>
      </w:r>
      <w:r w:rsidRPr="00AE65E9">
        <w:t xml:space="preserve">: One node for each class using the </w:t>
      </w:r>
      <w:proofErr w:type="spellStart"/>
      <w:r w:rsidRPr="00AE65E9">
        <w:t>softmax</w:t>
      </w:r>
      <w:proofErr w:type="spellEnd"/>
      <w:r w:rsidRPr="00AE65E9">
        <w:t xml:space="preserve">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F86DFA">
      <w:pPr>
        <w:pStyle w:val="ac"/>
        <w:shd w:val="clear" w:color="auto" w:fill="FFFFFF"/>
        <w:spacing w:before="288" w:beforeAutospacing="0" w:after="24" w:afterAutospacing="0"/>
        <w:jc w:val="both"/>
      </w:pPr>
      <w:r>
        <w:rPr>
          <w:rFonts w:ascii="Quattrocento Sans" w:hAnsi="Quattrocento Sans"/>
          <w:color w:val="232629"/>
          <w:sz w:val="23"/>
          <w:szCs w:val="23"/>
          <w:shd w:val="clear" w:color="auto" w:fill="FFFFFF"/>
        </w:rPr>
        <w:t xml:space="preserve">Categorical Cross-Entropy loss or </w:t>
      </w:r>
      <w:proofErr w:type="spellStart"/>
      <w:r>
        <w:rPr>
          <w:rFonts w:ascii="Quattrocento Sans" w:hAnsi="Quattrocento Sans"/>
          <w:color w:val="232629"/>
          <w:sz w:val="23"/>
          <w:szCs w:val="23"/>
          <w:shd w:val="clear" w:color="auto" w:fill="FFFFFF"/>
        </w:rPr>
        <w:t>Softmax</w:t>
      </w:r>
      <w:proofErr w:type="spellEnd"/>
      <w:r>
        <w:rPr>
          <w:rFonts w:ascii="Quattrocento Sans" w:hAnsi="Quattrocento Sans"/>
          <w:color w:val="232629"/>
          <w:sz w:val="23"/>
          <w:szCs w:val="23"/>
          <w:shd w:val="clear" w:color="auto" w:fill="FFFFFF"/>
        </w:rPr>
        <w:t xml:space="preserve"> Loss is a </w:t>
      </w:r>
      <w:proofErr w:type="spellStart"/>
      <w:r>
        <w:rPr>
          <w:rFonts w:ascii="Quattrocento Sans" w:hAnsi="Quattrocento Sans"/>
          <w:i/>
          <w:iCs/>
          <w:color w:val="232629"/>
          <w:sz w:val="23"/>
          <w:szCs w:val="23"/>
          <w:shd w:val="clear" w:color="auto" w:fill="FFFFFF"/>
        </w:rPr>
        <w:t>Softmax</w:t>
      </w:r>
      <w:proofErr w:type="spellEnd"/>
      <w:r>
        <w:rPr>
          <w:rFonts w:ascii="Quattrocento Sans" w:hAnsi="Quattrocento Sans"/>
          <w:i/>
          <w:iCs/>
          <w:color w:val="232629"/>
          <w:sz w:val="23"/>
          <w:szCs w:val="23"/>
          <w:shd w:val="clear" w:color="auto" w:fill="FFFFFF"/>
        </w:rPr>
        <w:t xml:space="preserve">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Default="00AE65E9" w:rsidP="00F86DFA">
      <w:pPr>
        <w:jc w:val="both"/>
      </w:pPr>
      <w:r w:rsidRPr="00AE65E9">
        <w:rPr>
          <w:b/>
          <w:bCs/>
        </w:rPr>
        <w:t>Binary Cross-Entropy Loss</w:t>
      </w:r>
      <w:r w:rsidRPr="00AE65E9">
        <w:t> or Sigmoid Cross-Entropy loss. It is a </w:t>
      </w:r>
      <w:r w:rsidRPr="00AE65E9">
        <w:rPr>
          <w:i/>
          <w:iCs/>
        </w:rPr>
        <w:t>Sigmoid activation</w:t>
      </w:r>
      <w:r w:rsidRPr="00AE65E9">
        <w:t xml:space="preserve"> plus a Cross-Entropy loss. Unlike </w:t>
      </w:r>
      <w:proofErr w:type="spellStart"/>
      <w:r w:rsidRPr="00AE65E9">
        <w:t>Softmax</w:t>
      </w:r>
      <w:proofErr w:type="spellEnd"/>
      <w:r w:rsidRPr="00AE65E9">
        <w:t xml:space="preserve">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36D20933" w14:textId="3E7C3296" w:rsidR="00646B91" w:rsidRDefault="00646B91" w:rsidP="00646B91">
      <w:pPr>
        <w:pStyle w:val="1"/>
        <w:rPr>
          <w:rFonts w:eastAsia="Times New Roman"/>
        </w:rPr>
      </w:pPr>
      <w:r>
        <w:rPr>
          <w:rFonts w:eastAsia="Times New Roman"/>
        </w:rPr>
        <w:lastRenderedPageBreak/>
        <w:t>Decision Trees</w:t>
      </w:r>
    </w:p>
    <w:p w14:paraId="430B70AB" w14:textId="0ADC0C5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786F29" w:rsidRDefault="002C2E4F" w:rsidP="002C2E4F">
      <w:pPr>
        <w:pStyle w:val="ac"/>
        <w:spacing w:after="240"/>
        <w:textAlignment w:val="baseline"/>
        <w:rPr>
          <w:color w:val="1F2328"/>
        </w:rPr>
      </w:pPr>
      <w:r w:rsidRPr="00705B19">
        <w:rPr>
          <w:color w:val="1F2328"/>
        </w:rPr>
        <w:t xml:space="preserve">The </w:t>
      </w:r>
      <w:proofErr w:type="spellStart"/>
      <w:r w:rsidRPr="00705B19">
        <w:rPr>
          <w:b/>
          <w:bCs/>
          <w:color w:val="1F2328"/>
        </w:rPr>
        <w:t>gini</w:t>
      </w:r>
      <w:proofErr w:type="spellEnd"/>
      <w:r w:rsidRPr="00705B19">
        <w:rPr>
          <w:b/>
          <w:bCs/>
          <w:color w:val="1F2328"/>
        </w:rPr>
        <w:t xml:space="preserve"> impurity</w:t>
      </w:r>
      <w:r w:rsidRPr="00705B19">
        <w:rPr>
          <w:color w:val="1F2328"/>
        </w:rPr>
        <w:t xml:space="preserve"> is calculated using the following formula:</w:t>
      </w:r>
    </w:p>
    <w:p w14:paraId="51FDC8DC" w14:textId="3659A6DC" w:rsidR="002C2E4F" w:rsidRPr="00705B19" w:rsidRDefault="002C2E4F" w:rsidP="002C2E4F">
      <w:pPr>
        <w:pStyle w:val="ac"/>
        <w:spacing w:after="240"/>
        <w:jc w:val="center"/>
        <w:textAlignment w:val="baseline"/>
        <w:rPr>
          <w:color w:val="1F2328"/>
        </w:rPr>
      </w:pPr>
      <w:proofErr w:type="spellStart"/>
      <w:r w:rsidRPr="00705B19">
        <w:rPr>
          <w:i/>
          <w:iCs/>
          <w:color w:val="1F2328"/>
        </w:rPr>
        <w:t>GiniIndex</w:t>
      </w:r>
      <w:proofErr w:type="spellEnd"/>
      <w:r w:rsidRPr="00705B19">
        <w:rPr>
          <w:color w:val="1F2328"/>
        </w:rPr>
        <w:t>=1–∑</w:t>
      </w:r>
      <w:r w:rsidRPr="00705B19">
        <w:rPr>
          <w:i/>
          <w:iCs/>
          <w:color w:val="1F2328"/>
        </w:rPr>
        <w:t>jp</w:t>
      </w:r>
      <w:r>
        <w:rPr>
          <w:i/>
          <w:iCs/>
          <w:color w:val="1F2328"/>
        </w:rPr>
        <w:t>j^</w:t>
      </w:r>
      <w:r w:rsidRPr="00705B19">
        <w:rPr>
          <w:color w:val="1F2328"/>
        </w:rPr>
        <w:t>2</w:t>
      </w:r>
      <w:r w:rsidR="00DF1A6D">
        <w:rPr>
          <w:color w:val="1F2328"/>
        </w:rPr>
        <w:t xml:space="preserve"> = </w:t>
      </w:r>
      <w:r w:rsidR="00DF1A6D" w:rsidRPr="00705B19">
        <w:rPr>
          <w:color w:val="1F2328"/>
        </w:rPr>
        <w:t>∑</w:t>
      </w:r>
      <w:proofErr w:type="spellStart"/>
      <w:proofErr w:type="gramStart"/>
      <w:r w:rsidR="00DF1A6D">
        <w:rPr>
          <w:color w:val="1F2328"/>
        </w:rPr>
        <w:t>pj</w:t>
      </w:r>
      <w:proofErr w:type="spellEnd"/>
      <w:r w:rsidR="00DF1A6D">
        <w:rPr>
          <w:color w:val="1F2328"/>
        </w:rPr>
        <w:t>(</w:t>
      </w:r>
      <w:proofErr w:type="gramEnd"/>
      <w:r w:rsidR="00DF1A6D">
        <w:rPr>
          <w:color w:val="1F2328"/>
        </w:rPr>
        <w:t xml:space="preserve">1 – </w:t>
      </w:r>
      <w:proofErr w:type="spellStart"/>
      <w:r w:rsidR="00DF1A6D">
        <w:rPr>
          <w:color w:val="1F2328"/>
        </w:rPr>
        <w:t>pj</w:t>
      </w:r>
      <w:proofErr w:type="spellEnd"/>
      <w:r w:rsidR="00DF1A6D">
        <w:rPr>
          <w:color w:val="1F2328"/>
        </w:rPr>
        <w:t>)</w:t>
      </w:r>
    </w:p>
    <w:p w14:paraId="100F84A1" w14:textId="5ABF95A4" w:rsidR="002C2E4F" w:rsidRPr="00705B19" w:rsidRDefault="002C2E4F" w:rsidP="002C2E4F">
      <w:pPr>
        <w:pStyle w:val="ac"/>
        <w:spacing w:after="240"/>
        <w:textAlignment w:val="baseline"/>
        <w:rPr>
          <w:color w:val="1F2328"/>
        </w:rPr>
      </w:pPr>
      <w:r w:rsidRPr="00705B19">
        <w:rPr>
          <w:color w:val="1F2328"/>
        </w:rPr>
        <w:t xml:space="preserve">Where </w:t>
      </w:r>
      <w:proofErr w:type="spellStart"/>
      <w:r w:rsidRPr="00705B19">
        <w:rPr>
          <w:i/>
          <w:iCs/>
          <w:color w:val="1F2328"/>
        </w:rPr>
        <w:t>pj</w:t>
      </w:r>
      <w:proofErr w:type="spellEnd"/>
      <w:r>
        <w:rPr>
          <w:color w:val="1F2328"/>
        </w:rPr>
        <w:t xml:space="preserve"> </w:t>
      </w:r>
      <w:r w:rsidRPr="00705B19">
        <w:rPr>
          <w:color w:val="1F2328"/>
        </w:rPr>
        <w:t>is the probability of class j.</w:t>
      </w:r>
      <w:r w:rsidR="00EB41BB">
        <w:rPr>
          <w:color w:val="1F2328"/>
        </w:rPr>
        <w:t xml:space="preserve"> </w:t>
      </w:r>
    </w:p>
    <w:p w14:paraId="3E5FCCC3" w14:textId="77777777" w:rsidR="002C2E4F" w:rsidRPr="00705B19" w:rsidRDefault="002C2E4F" w:rsidP="002C2E4F">
      <w:pPr>
        <w:pStyle w:val="ac"/>
        <w:spacing w:after="240"/>
        <w:textAlignment w:val="baseline"/>
        <w:rPr>
          <w:color w:val="1F2328"/>
        </w:rPr>
      </w:pPr>
      <w:r w:rsidRPr="00705B19">
        <w:rPr>
          <w:color w:val="1F2328"/>
        </w:rPr>
        <w:t xml:space="preserve">The </w:t>
      </w:r>
      <w:proofErr w:type="spellStart"/>
      <w:r w:rsidRPr="00705B19">
        <w:rPr>
          <w:color w:val="1F2328"/>
        </w:rPr>
        <w:t>gini</w:t>
      </w:r>
      <w:proofErr w:type="spellEnd"/>
      <w:r w:rsidRPr="00705B19">
        <w:rPr>
          <w:color w:val="1F2328"/>
        </w:rPr>
        <w:t xml:space="preserve"> impurity measures the frequency at which any element of the dataset will be </w:t>
      </w:r>
      <w:proofErr w:type="spellStart"/>
      <w:r w:rsidRPr="00705B19">
        <w:rPr>
          <w:color w:val="1F2328"/>
        </w:rPr>
        <w:t>mislabelled</w:t>
      </w:r>
      <w:proofErr w:type="spellEnd"/>
      <w:r w:rsidRPr="00705B19">
        <w:rPr>
          <w:color w:val="1F2328"/>
        </w:rPr>
        <w:t xml:space="preserve"> when it is randomly labeled.</w:t>
      </w:r>
    </w:p>
    <w:p w14:paraId="7C3F181F" w14:textId="77777777" w:rsidR="002C2E4F" w:rsidRDefault="002C2E4F" w:rsidP="00480BB6">
      <w:pPr>
        <w:pStyle w:val="ac"/>
        <w:spacing w:after="240"/>
        <w:jc w:val="both"/>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xml:space="preserve">, this means that all the contained elements in the node are of one unique class. Therefore, this node will not be split again. Thus, the optimum split is chosen by the features with less Gini Index. Moreover, it gets the maximum value when the probability of the two classes </w:t>
      </w:r>
      <w:proofErr w:type="gramStart"/>
      <w:r w:rsidRPr="00705B19">
        <w:rPr>
          <w:color w:val="1F2328"/>
        </w:rPr>
        <w:t>are</w:t>
      </w:r>
      <w:proofErr w:type="gramEnd"/>
      <w:r w:rsidRPr="00705B19">
        <w:rPr>
          <w:color w:val="1F2328"/>
        </w:rPr>
        <w:t xml:space="preserve"> the same.</w:t>
      </w:r>
    </w:p>
    <w:p w14:paraId="6093A7D6" w14:textId="77777777" w:rsidR="002C2E4F" w:rsidRPr="00705B19" w:rsidRDefault="002C2E4F" w:rsidP="002C2E4F">
      <w:pPr>
        <w:pStyle w:val="2"/>
        <w:rPr>
          <w:rFonts w:eastAsia="Times New Roman"/>
        </w:rPr>
      </w:pPr>
      <w:r w:rsidRPr="00705B19">
        <w:rPr>
          <w:rFonts w:eastAsia="Times New Roman"/>
        </w:rPr>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467EA4BB" w14:textId="37B2AA76" w:rsidR="002C2E4F" w:rsidRPr="00705B19" w:rsidRDefault="002C2E4F" w:rsidP="002C2E4F">
      <w:pPr>
        <w:pStyle w:val="ac"/>
        <w:spacing w:after="240"/>
        <w:textAlignment w:val="baseline"/>
        <w:rPr>
          <w:color w:val="1F2328"/>
        </w:rPr>
      </w:pPr>
      <w:r w:rsidRPr="00705B19">
        <w:rPr>
          <w:color w:val="1F2328"/>
        </w:rPr>
        <w:t xml:space="preserve">Where, as before, </w:t>
      </w:r>
      <w:proofErr w:type="spellStart"/>
      <w:r w:rsidRPr="00705B19">
        <w:rPr>
          <w:i/>
          <w:iCs/>
          <w:color w:val="1F2328"/>
        </w:rPr>
        <w:t>pj</w:t>
      </w:r>
      <w:proofErr w:type="spellEnd"/>
      <w:r w:rsidR="005D1921">
        <w:rPr>
          <w:color w:val="1F2328"/>
        </w:rPr>
        <w:t xml:space="preserve"> </w:t>
      </w:r>
      <w:r w:rsidRPr="00705B19">
        <w:rPr>
          <w:color w:val="1F2328"/>
        </w:rPr>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t>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w:t>
      </w:r>
    </w:p>
    <w:p w14:paraId="4049B176" w14:textId="5C423666" w:rsidR="002C2E4F" w:rsidRPr="00705B19" w:rsidRDefault="002C2E4F" w:rsidP="002C2E4F">
      <w:pPr>
        <w:pStyle w:val="ac"/>
        <w:spacing w:after="240"/>
        <w:jc w:val="center"/>
        <w:textAlignment w:val="baseline"/>
        <w:rPr>
          <w:color w:val="1F2328"/>
        </w:rPr>
      </w:pPr>
      <w:proofErr w:type="spellStart"/>
      <w:r w:rsidRPr="00705B19">
        <w:rPr>
          <w:i/>
          <w:iCs/>
          <w:color w:val="1F2328"/>
        </w:rPr>
        <w:t>Entropy</w:t>
      </w:r>
      <w:r w:rsidR="005D1921">
        <w:rPr>
          <w:i/>
          <w:iCs/>
          <w:color w:val="1F2328"/>
        </w:rPr>
        <w:t>_</w:t>
      </w:r>
      <w:r w:rsidRPr="00705B19">
        <w:rPr>
          <w:i/>
          <w:iCs/>
          <w:color w:val="1F2328"/>
        </w:rPr>
        <w:t>min</w:t>
      </w:r>
      <w:proofErr w:type="spellEnd"/>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w:t>
      </w:r>
      <w:proofErr w:type="gramStart"/>
      <w:r w:rsidRPr="00705B19">
        <w:rPr>
          <w:color w:val="1F2328"/>
        </w:rPr>
        <w:t>1)=</w:t>
      </w:r>
      <w:proofErr w:type="gramEnd"/>
      <w:r w:rsidRPr="00705B19">
        <w:rPr>
          <w:color w:val="1F2328"/>
        </w:rPr>
        <w:t>0</w:t>
      </w:r>
    </w:p>
    <w:p w14:paraId="6629D927" w14:textId="208CECBC" w:rsidR="002C2E4F" w:rsidRPr="00705B19" w:rsidRDefault="002C2E4F" w:rsidP="002C2E4F">
      <w:pPr>
        <w:pStyle w:val="ac"/>
        <w:spacing w:after="240"/>
        <w:jc w:val="center"/>
        <w:textAlignment w:val="baseline"/>
        <w:rPr>
          <w:color w:val="1F2328"/>
        </w:rPr>
      </w:pPr>
      <w:proofErr w:type="spellStart"/>
      <w:r w:rsidRPr="00705B19">
        <w:rPr>
          <w:i/>
          <w:iCs/>
          <w:color w:val="1F2328"/>
        </w:rPr>
        <w:t>Entropy</w:t>
      </w:r>
      <w:r w:rsidR="005D1921">
        <w:rPr>
          <w:i/>
          <w:iCs/>
          <w:color w:val="1F2328"/>
        </w:rPr>
        <w:t>_</w:t>
      </w:r>
      <w:r w:rsidRPr="00705B19">
        <w:rPr>
          <w:i/>
          <w:iCs/>
          <w:color w:val="1F2328"/>
        </w:rPr>
        <w:t>max</w:t>
      </w:r>
      <w:proofErr w:type="spellEnd"/>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w:t>
      </w:r>
      <w:proofErr w:type="gramStart"/>
      <w:r w:rsidRPr="00705B19">
        <w:rPr>
          <w:color w:val="1F2328"/>
        </w:rPr>
        <w:t>0.5)=</w:t>
      </w:r>
      <w:r w:rsidR="00DF1A6D">
        <w:rPr>
          <w:color w:val="1F2328"/>
        </w:rPr>
        <w:t>log(</w:t>
      </w:r>
      <w:proofErr w:type="gramEnd"/>
      <w:r w:rsidR="00DF1A6D">
        <w:rPr>
          <w:color w:val="1F2328"/>
        </w:rPr>
        <w:t>2)</w:t>
      </w:r>
    </w:p>
    <w:p w14:paraId="6E7C8C79" w14:textId="77777777" w:rsidR="002C2E4F" w:rsidRPr="00705B19" w:rsidRDefault="002C2E4F" w:rsidP="002C2E4F">
      <w:pPr>
        <w:pStyle w:val="2"/>
        <w:rPr>
          <w:rFonts w:eastAsia="Times New Roman"/>
        </w:rPr>
      </w:pPr>
      <w:r w:rsidRPr="00705B19">
        <w:rPr>
          <w:rFonts w:eastAsia="Times New Roman"/>
        </w:rPr>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80BB6">
      <w:pPr>
        <w:pStyle w:val="a7"/>
        <w:numPr>
          <w:ilvl w:val="0"/>
          <w:numId w:val="25"/>
        </w:numPr>
        <w:jc w:val="both"/>
      </w:pPr>
      <w:r>
        <w:t>Gini is the probability of misclassifying a randomly chosen element in a set while entropy measures the amount of uncertainty or randomness in a set.</w:t>
      </w:r>
    </w:p>
    <w:p w14:paraId="4C7742EE" w14:textId="5F8AE3F1" w:rsidR="004635EF" w:rsidRDefault="004635EF" w:rsidP="00480BB6">
      <w:pPr>
        <w:pStyle w:val="a7"/>
        <w:numPr>
          <w:ilvl w:val="0"/>
          <w:numId w:val="25"/>
        </w:numPr>
        <w:jc w:val="both"/>
      </w:pPr>
      <w:r>
        <w:t xml:space="preserve">The range of the Gini index is [0, </w:t>
      </w:r>
      <w:r w:rsidR="00046A85">
        <w:t>0.5</w:t>
      </w:r>
      <w:r>
        <w:t xml:space="preserve">], where 0 indicates perfect purity and </w:t>
      </w:r>
      <w:r w:rsidR="00046A85">
        <w:t>0.5</w:t>
      </w:r>
      <w:r>
        <w:t xml:space="preserve"> indicates maximum impurity. The range of entropy is [0, </w:t>
      </w:r>
      <w:r w:rsidR="00046A85">
        <w:t>1].</w:t>
      </w:r>
    </w:p>
    <w:p w14:paraId="164F75C3" w14:textId="77777777" w:rsidR="004635EF" w:rsidRDefault="004635EF" w:rsidP="00480BB6">
      <w:pPr>
        <w:pStyle w:val="a7"/>
        <w:numPr>
          <w:ilvl w:val="0"/>
          <w:numId w:val="25"/>
        </w:numPr>
        <w:jc w:val="both"/>
      </w:pPr>
      <w:r>
        <w:t>Gini index is a linear measure.</w:t>
      </w:r>
      <w:r>
        <w:tab/>
        <w:t>Entropy is a logarithmic measure.</w:t>
      </w:r>
    </w:p>
    <w:p w14:paraId="01657064" w14:textId="1C0D58BB" w:rsidR="004635EF" w:rsidRDefault="004635EF" w:rsidP="00480BB6">
      <w:pPr>
        <w:pStyle w:val="a7"/>
        <w:numPr>
          <w:ilvl w:val="0"/>
          <w:numId w:val="25"/>
        </w:numPr>
        <w:jc w:val="both"/>
      </w:pPr>
      <w:r>
        <w:t>Gini can be interpreted as the expected error rate in a classifier. Entropy can be interpreted as the average amount of information needed to specify the class of an instance.</w:t>
      </w:r>
    </w:p>
    <w:p w14:paraId="2B9568CC" w14:textId="4AAD8944" w:rsidR="004635EF" w:rsidRDefault="004635EF" w:rsidP="00480BB6">
      <w:pPr>
        <w:pStyle w:val="a7"/>
        <w:numPr>
          <w:ilvl w:val="0"/>
          <w:numId w:val="25"/>
        </w:numPr>
        <w:jc w:val="both"/>
      </w:pPr>
      <w:r>
        <w:t>Gini is sensitive to the distribution of classes in a set. Entropy is sensitive to the number of classes.</w:t>
      </w:r>
    </w:p>
    <w:p w14:paraId="1DE223FE" w14:textId="28601586" w:rsidR="004635EF" w:rsidRDefault="004635EF" w:rsidP="004635EF">
      <w:pPr>
        <w:pStyle w:val="a7"/>
        <w:numPr>
          <w:ilvl w:val="0"/>
          <w:numId w:val="25"/>
        </w:numPr>
      </w:pPr>
      <w:r>
        <w:lastRenderedPageBreak/>
        <w:t xml:space="preserve">The computational complexity of the Gini index is O(c). Computational complexity of entropy is </w:t>
      </w:r>
      <w:proofErr w:type="gramStart"/>
      <w:r>
        <w:t>O(</w:t>
      </w:r>
      <w:proofErr w:type="gramEnd"/>
      <w:r>
        <w:t>c * log(c)).</w:t>
      </w:r>
    </w:p>
    <w:p w14:paraId="3A30DA60" w14:textId="537DF0A3" w:rsidR="004635EF" w:rsidRDefault="004635EF" w:rsidP="004635EF">
      <w:pPr>
        <w:pStyle w:val="a7"/>
        <w:numPr>
          <w:ilvl w:val="0"/>
          <w:numId w:val="25"/>
        </w:numPr>
      </w:pPr>
      <w:r>
        <w:t>Entropy is more robust than Gini index and comparatively less sensitive.</w:t>
      </w:r>
    </w:p>
    <w:p w14:paraId="291F20B0" w14:textId="337504B6" w:rsidR="004635EF" w:rsidRDefault="004635EF" w:rsidP="004635EF">
      <w:pPr>
        <w:pStyle w:val="a7"/>
        <w:numPr>
          <w:ilvl w:val="0"/>
          <w:numId w:val="25"/>
        </w:numPr>
      </w:pPr>
      <w:r>
        <w:t>Formula for the Gini index is Gini(P) = 1 – ∑(</w:t>
      </w:r>
      <w:proofErr w:type="spellStart"/>
      <w:r>
        <w:t>Px</w:t>
      </w:r>
      <w:proofErr w:type="spellEnd"/>
      <w:r>
        <w:t>)^</w:t>
      </w:r>
      <w:proofErr w:type="gramStart"/>
      <w:r>
        <w:t>2 ,</w:t>
      </w:r>
      <w:proofErr w:type="gramEnd"/>
      <w:r>
        <w:t xml:space="preserve"> where Pi is the proportion of the instances of class x in a set. Formula for entropy is Entropy(P) = -∑(</w:t>
      </w:r>
      <w:proofErr w:type="spellStart"/>
      <w:r>
        <w:t>Px</w:t>
      </w:r>
      <w:proofErr w:type="spellEnd"/>
      <w:r>
        <w:t>)</w:t>
      </w:r>
      <w:proofErr w:type="gramStart"/>
      <w:r>
        <w:t>log(</w:t>
      </w:r>
      <w:proofErr w:type="spellStart"/>
      <w:proofErr w:type="gramEnd"/>
      <w:r>
        <w:t>Px</w:t>
      </w:r>
      <w:proofErr w:type="spellEnd"/>
      <w:r>
        <w:t>), where pi is the proportion of the instances of class x in a set.</w:t>
      </w:r>
    </w:p>
    <w:p w14:paraId="2A35D7C1" w14:textId="5962B3F9" w:rsidR="004635EF" w:rsidRDefault="004635EF" w:rsidP="004635EF">
      <w:pPr>
        <w:pStyle w:val="a7"/>
        <w:numPr>
          <w:ilvl w:val="0"/>
          <w:numId w:val="25"/>
        </w:numPr>
      </w:pPr>
      <w:proofErr w:type="gramStart"/>
      <w:r>
        <w:t>Gini  has</w:t>
      </w:r>
      <w:proofErr w:type="gramEnd"/>
      <w:r>
        <w:t xml:space="preserve"> a bias toward selecting splits that result in a more balanced distribution of classes. Entropy</w:t>
      </w:r>
      <w:r w:rsidR="00DF1A6D">
        <w:t xml:space="preserve"> </w:t>
      </w:r>
      <w:r>
        <w:t>has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 Entropy is typically used in ID3 and C4.5 algorithms</w:t>
      </w:r>
    </w:p>
    <w:p w14:paraId="1C25B061" w14:textId="77777777" w:rsidR="003059BB" w:rsidRPr="006808C5" w:rsidRDefault="003059BB" w:rsidP="003059BB">
      <w:pPr>
        <w:pStyle w:val="2"/>
      </w:pPr>
      <w:r w:rsidRPr="006808C5">
        <w:t>Mean Decrease in Impurity</w:t>
      </w:r>
    </w:p>
    <w:p w14:paraId="6CEC2CF0" w14:textId="77777777" w:rsidR="003059BB" w:rsidRDefault="003059BB" w:rsidP="00480BB6">
      <w:pPr>
        <w:jc w:val="both"/>
      </w:pPr>
      <w:r w:rsidRPr="003059BB">
        <w:t>Mean decrease in impurity is a metric used to evaluate the importance of a feature in decision tree algorithms, calculated as the average reduction in impurity brought by a feature across all trees in the model. This measure helps in understanding how well a feature can split the data into distinct classes, contributing to better model interpretation and explainability. The lower the impurity after a split, the more informative that feature is considered for making decisions.</w:t>
      </w:r>
    </w:p>
    <w:p w14:paraId="3B724F4D" w14:textId="77777777" w:rsidR="00224A89" w:rsidRPr="00224A89" w:rsidRDefault="00224A89" w:rsidP="00224A89">
      <w:pPr>
        <w:pStyle w:val="2"/>
      </w:pPr>
      <w:r w:rsidRPr="00224A89">
        <w:t>Permutation feature importance</w:t>
      </w:r>
    </w:p>
    <w:p w14:paraId="2B590535" w14:textId="77777777" w:rsidR="00224A89" w:rsidRPr="00224A89" w:rsidRDefault="00224A89" w:rsidP="00224A89">
      <w:r w:rsidRPr="00224A89">
        <w:t>Permutation feature importance is a model inspection technique that measures the contribution of each feature to a </w:t>
      </w:r>
      <w:hyperlink r:id="rId45" w:anchor="term-fitted" w:history="1">
        <w:r w:rsidRPr="00224A89">
          <w:rPr>
            <w:rStyle w:val="ad"/>
          </w:rPr>
          <w:t>fitted</w:t>
        </w:r>
      </w:hyperlink>
      <w:r w:rsidRPr="00224A89">
        <w:t> model’s statistical performance on a given tabular dataset. This technique is particularly useful for non-linear or opaque </w:t>
      </w:r>
      <w:hyperlink r:id="rId46" w:anchor="term-estimators" w:history="1">
        <w:r w:rsidRPr="00224A89">
          <w:rPr>
            <w:rStyle w:val="ad"/>
          </w:rPr>
          <w:t>estimators</w:t>
        </w:r>
      </w:hyperlink>
      <w:r w:rsidRPr="00224A89">
        <w:t>, and involves randomly shuffling the values of a single feature and observing the resulting degradation of the model’s score </w:t>
      </w:r>
      <w:hyperlink r:id="rId47" w:anchor="id2" w:history="1">
        <w:r w:rsidRPr="00224A89">
          <w:rPr>
            <w:rStyle w:val="ad"/>
            <w:vertAlign w:val="superscript"/>
          </w:rPr>
          <w:t>[1]</w:t>
        </w:r>
      </w:hyperlink>
      <w:r w:rsidRPr="00224A89">
        <w:t>. By breaking the relationship between the feature and the target, we determine how much the model relies on such particular feature.</w:t>
      </w:r>
    </w:p>
    <w:p w14:paraId="4AD793CD" w14:textId="77777777" w:rsidR="00224A89" w:rsidRPr="00224A89" w:rsidRDefault="00224A89" w:rsidP="00224A89">
      <w:pPr>
        <w:numPr>
          <w:ilvl w:val="0"/>
          <w:numId w:val="48"/>
        </w:numPr>
      </w:pPr>
      <w:r w:rsidRPr="00224A89">
        <w:t>Inputs: fitted predictive model m, tabular dataset (training or validation) D.</w:t>
      </w:r>
    </w:p>
    <w:p w14:paraId="4B4E0D64" w14:textId="77777777" w:rsidR="00224A89" w:rsidRPr="00224A89" w:rsidRDefault="00224A89" w:rsidP="00224A89">
      <w:pPr>
        <w:numPr>
          <w:ilvl w:val="0"/>
          <w:numId w:val="48"/>
        </w:numPr>
      </w:pPr>
      <w:r w:rsidRPr="00224A89">
        <w:t>Compute the reference score s of the model m on data D (for instance the accuracy for a classifier or the R2 for a regressor).</w:t>
      </w:r>
    </w:p>
    <w:p w14:paraId="0C64A114" w14:textId="77777777" w:rsidR="00224A89" w:rsidRPr="00224A89" w:rsidRDefault="00224A89" w:rsidP="00224A89">
      <w:pPr>
        <w:numPr>
          <w:ilvl w:val="0"/>
          <w:numId w:val="48"/>
        </w:numPr>
      </w:pPr>
      <w:r w:rsidRPr="00224A89">
        <w:t>For each feature j (column of D):</w:t>
      </w:r>
    </w:p>
    <w:p w14:paraId="0B843763" w14:textId="77777777" w:rsidR="00224A89" w:rsidRPr="00224A89" w:rsidRDefault="00224A89" w:rsidP="00224A89">
      <w:pPr>
        <w:numPr>
          <w:ilvl w:val="1"/>
          <w:numId w:val="48"/>
        </w:numPr>
      </w:pPr>
      <w:r w:rsidRPr="00224A89">
        <w:t>For each repetition k in </w:t>
      </w:r>
      <w:proofErr w:type="gramStart"/>
      <w:r w:rsidRPr="00224A89">
        <w:t>1,...</w:t>
      </w:r>
      <w:proofErr w:type="gramEnd"/>
      <w:r w:rsidRPr="00224A89">
        <w:t>,K:</w:t>
      </w:r>
    </w:p>
    <w:p w14:paraId="6A4D9080" w14:textId="77777777" w:rsidR="00224A89" w:rsidRPr="00224A89" w:rsidRDefault="00224A89" w:rsidP="00224A89">
      <w:pPr>
        <w:numPr>
          <w:ilvl w:val="2"/>
          <w:numId w:val="48"/>
        </w:numPr>
      </w:pPr>
      <w:r w:rsidRPr="00224A89">
        <w:t>Randomly shuffle column j of dataset D to generate a corrupted version of the data named </w:t>
      </w:r>
      <w:proofErr w:type="spellStart"/>
      <w:r w:rsidRPr="00224A89">
        <w:t>D~</w:t>
      </w:r>
      <w:proofErr w:type="gramStart"/>
      <w:r w:rsidRPr="00224A89">
        <w:t>k,j</w:t>
      </w:r>
      <w:proofErr w:type="spellEnd"/>
      <w:r w:rsidRPr="00224A89">
        <w:t>.</w:t>
      </w:r>
      <w:proofErr w:type="gramEnd"/>
    </w:p>
    <w:p w14:paraId="3CAD7FE7" w14:textId="77777777" w:rsidR="00224A89" w:rsidRPr="00224A89" w:rsidRDefault="00224A89" w:rsidP="00224A89">
      <w:pPr>
        <w:numPr>
          <w:ilvl w:val="2"/>
          <w:numId w:val="48"/>
        </w:numPr>
      </w:pPr>
      <w:r w:rsidRPr="00224A89">
        <w:t>Compute the score </w:t>
      </w:r>
      <w:proofErr w:type="spellStart"/>
      <w:proofErr w:type="gramStart"/>
      <w:r w:rsidRPr="00224A89">
        <w:t>sk,j</w:t>
      </w:r>
      <w:proofErr w:type="spellEnd"/>
      <w:proofErr w:type="gramEnd"/>
      <w:r w:rsidRPr="00224A89">
        <w:t> of model m on corrupted data </w:t>
      </w:r>
      <w:proofErr w:type="spellStart"/>
      <w:r w:rsidRPr="00224A89">
        <w:t>D~</w:t>
      </w:r>
      <w:proofErr w:type="gramStart"/>
      <w:r w:rsidRPr="00224A89">
        <w:t>k,j</w:t>
      </w:r>
      <w:proofErr w:type="spellEnd"/>
      <w:r w:rsidRPr="00224A89">
        <w:t>.</w:t>
      </w:r>
      <w:proofErr w:type="gramEnd"/>
    </w:p>
    <w:p w14:paraId="67108EFE" w14:textId="77777777" w:rsidR="00224A89" w:rsidRDefault="00224A89" w:rsidP="00224A89">
      <w:pPr>
        <w:numPr>
          <w:ilvl w:val="1"/>
          <w:numId w:val="48"/>
        </w:numPr>
      </w:pPr>
      <w:r w:rsidRPr="00224A89">
        <w:t>Compute importance </w:t>
      </w:r>
      <w:proofErr w:type="spellStart"/>
      <w:r w:rsidRPr="00224A89">
        <w:t>ij</w:t>
      </w:r>
      <w:proofErr w:type="spellEnd"/>
      <w:r w:rsidRPr="00224A89">
        <w:t> for feature fj defined as:</w:t>
      </w:r>
    </w:p>
    <w:p w14:paraId="15EC5A26" w14:textId="2C9D082B" w:rsidR="00224A89" w:rsidRPr="00224A89" w:rsidRDefault="00786F29" w:rsidP="00224A89">
      <w:pPr>
        <w:jc w:val="center"/>
      </w:pPr>
      <m:oMathPara>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K</m:t>
              </m:r>
            </m:sup>
            <m:e/>
          </m:nary>
          <m:sSub>
            <m:sSubPr>
              <m:ctrlPr>
                <w:rPr>
                  <w:rFonts w:ascii="Cambria Math" w:hAnsi="Cambria Math"/>
                </w:rPr>
              </m:ctrlPr>
            </m:sSubPr>
            <m:e>
              <m:r>
                <w:rPr>
                  <w:rFonts w:ascii="Cambria Math" w:hAnsi="Cambria Math"/>
                </w:rPr>
                <m:t>s</m:t>
              </m:r>
            </m:e>
            <m:sub>
              <m:r>
                <w:rPr>
                  <w:rFonts w:ascii="Cambria Math" w:hAnsi="Cambria Math"/>
                </w:rPr>
                <m:t>k,j</m:t>
              </m:r>
            </m:sub>
          </m:sSub>
        </m:oMath>
      </m:oMathPara>
    </w:p>
    <w:p w14:paraId="0729C872" w14:textId="77777777" w:rsidR="00D72F50" w:rsidRDefault="00D72F50" w:rsidP="00D72F50"/>
    <w:p w14:paraId="45FD798B" w14:textId="4505F466" w:rsidR="00646B91" w:rsidRPr="00F3638C" w:rsidRDefault="00646B91" w:rsidP="00646B91">
      <w:pPr>
        <w:pStyle w:val="1"/>
      </w:pPr>
      <w:r>
        <w:lastRenderedPageBreak/>
        <w:t>Clustering</w:t>
      </w:r>
    </w:p>
    <w:p w14:paraId="3BC91E7A" w14:textId="77777777" w:rsidR="0051344D" w:rsidRPr="00BF4849" w:rsidRDefault="0051344D" w:rsidP="0051344D">
      <w:pPr>
        <w:pStyle w:val="2"/>
        <w:rPr>
          <w:rFonts w:ascii="Times New Roman" w:eastAsia="Times New Roman" w:hAnsi="Times New Roman" w:cs="Times New Roman"/>
          <w:kern w:val="0"/>
          <w:sz w:val="24"/>
          <w:szCs w:val="24"/>
          <w14:ligatures w14:val="none"/>
        </w:rPr>
      </w:pPr>
      <w:r w:rsidRPr="00BF4849">
        <w:rPr>
          <w:rFonts w:eastAsia="Times New Roman"/>
        </w:rPr>
        <w:t>Accuracy metrics</w:t>
      </w:r>
      <w:r>
        <w:t xml:space="preserve"> for Clustering</w:t>
      </w:r>
    </w:p>
    <w:p w14:paraId="2DA303E4" w14:textId="77777777" w:rsidR="0051344D" w:rsidRPr="00BF4849" w:rsidRDefault="0051344D" w:rsidP="0051344D">
      <w:pPr>
        <w:pStyle w:val="ac"/>
        <w:jc w:val="both"/>
      </w:pPr>
      <w:r w:rsidRPr="00BF4849">
        <w:t>As opposed to classification, it is difficult to assess the quality of results from clustering. Here, a metric cannot depend on the labels but only on the goodness of split. Secondly, we do not usually have true labels of the observations when we use clustering.</w:t>
      </w:r>
    </w:p>
    <w:p w14:paraId="61D905F0" w14:textId="77777777" w:rsidR="0051344D" w:rsidRDefault="0051344D" w:rsidP="0051344D">
      <w:pPr>
        <w:pStyle w:val="ac"/>
        <w:jc w:val="both"/>
      </w:pPr>
      <w:r w:rsidRPr="00BF4849">
        <w:t>There are </w:t>
      </w:r>
      <w:r w:rsidRPr="00BF4849">
        <w:rPr>
          <w:i/>
          <w:iCs/>
        </w:rPr>
        <w:t>internal</w:t>
      </w:r>
      <w:r w:rsidRPr="00BF4849">
        <w:t> and </w:t>
      </w:r>
      <w:r w:rsidRPr="00BF4849">
        <w:rPr>
          <w:i/>
          <w:iCs/>
        </w:rPr>
        <w:t>external</w:t>
      </w:r>
      <w:r w:rsidRPr="00BF4849">
        <w:t> goodness metrics. External metrics use the information about the known true split while internal metrics do not use any external information and assess the goodness of clusters based only on the initial data. The optimal number of clusters is usually defined with respect to some internal metrics.</w:t>
      </w:r>
    </w:p>
    <w:p w14:paraId="5DC5A64C" w14:textId="77777777" w:rsidR="0051344D" w:rsidRDefault="0051344D" w:rsidP="0051344D">
      <w:pPr>
        <w:pStyle w:val="ac"/>
        <w:jc w:val="both"/>
      </w:pPr>
      <w:r>
        <w:t>The following metrics are used:</w:t>
      </w:r>
    </w:p>
    <w:p w14:paraId="028990D9" w14:textId="77777777" w:rsidR="0051344D" w:rsidRPr="00BF4849" w:rsidRDefault="0051344D" w:rsidP="0051344D">
      <w:pPr>
        <w:pStyle w:val="ac"/>
        <w:numPr>
          <w:ilvl w:val="0"/>
          <w:numId w:val="47"/>
        </w:numPr>
        <w:jc w:val="both"/>
      </w:pPr>
      <w:r w:rsidRPr="00BF4849">
        <w:rPr>
          <w:b/>
          <w:bCs/>
        </w:rPr>
        <w:t>Adjusted Rand Index</w:t>
      </w:r>
    </w:p>
    <w:p w14:paraId="72868323" w14:textId="77777777" w:rsidR="0051344D" w:rsidRPr="00BF4849" w:rsidRDefault="0051344D" w:rsidP="0051344D">
      <w:pPr>
        <w:pStyle w:val="ac"/>
        <w:numPr>
          <w:ilvl w:val="0"/>
          <w:numId w:val="47"/>
        </w:numPr>
        <w:jc w:val="both"/>
      </w:pPr>
      <w:r w:rsidRPr="00BF4849">
        <w:rPr>
          <w:b/>
          <w:bCs/>
        </w:rPr>
        <w:t>Adjusted Mutual Information</w:t>
      </w:r>
    </w:p>
    <w:p w14:paraId="2D61B94C" w14:textId="77777777" w:rsidR="0051344D" w:rsidRPr="00BF4849" w:rsidRDefault="0051344D" w:rsidP="0051344D">
      <w:pPr>
        <w:pStyle w:val="ac"/>
        <w:numPr>
          <w:ilvl w:val="0"/>
          <w:numId w:val="47"/>
        </w:numPr>
        <w:jc w:val="both"/>
      </w:pPr>
      <w:r w:rsidRPr="00BF4849">
        <w:rPr>
          <w:b/>
          <w:bCs/>
        </w:rPr>
        <w:t>Homogeneity</w:t>
      </w:r>
    </w:p>
    <w:p w14:paraId="190E7273" w14:textId="77777777" w:rsidR="0051344D" w:rsidRPr="00BF4849" w:rsidRDefault="0051344D" w:rsidP="0051344D">
      <w:pPr>
        <w:pStyle w:val="ac"/>
        <w:numPr>
          <w:ilvl w:val="0"/>
          <w:numId w:val="47"/>
        </w:numPr>
        <w:jc w:val="both"/>
      </w:pPr>
      <w:r>
        <w:rPr>
          <w:b/>
          <w:bCs/>
        </w:rPr>
        <w:t>C</w:t>
      </w:r>
      <w:r w:rsidRPr="00BF4849">
        <w:rPr>
          <w:b/>
          <w:bCs/>
        </w:rPr>
        <w:t>ompleteness</w:t>
      </w:r>
    </w:p>
    <w:p w14:paraId="5A497773" w14:textId="77777777" w:rsidR="0051344D" w:rsidRPr="00BF4849" w:rsidRDefault="0051344D" w:rsidP="0051344D">
      <w:pPr>
        <w:pStyle w:val="ac"/>
        <w:numPr>
          <w:ilvl w:val="0"/>
          <w:numId w:val="47"/>
        </w:numPr>
        <w:jc w:val="both"/>
      </w:pPr>
      <w:r w:rsidRPr="00BF4849">
        <w:rPr>
          <w:b/>
          <w:bCs/>
        </w:rPr>
        <w:t>V-measure</w:t>
      </w:r>
    </w:p>
    <w:p w14:paraId="4F78502B" w14:textId="77777777" w:rsidR="0051344D" w:rsidRPr="00BF4849" w:rsidRDefault="0051344D" w:rsidP="0051344D">
      <w:pPr>
        <w:pStyle w:val="ac"/>
        <w:numPr>
          <w:ilvl w:val="0"/>
          <w:numId w:val="47"/>
        </w:numPr>
        <w:jc w:val="both"/>
      </w:pPr>
      <w:r w:rsidRPr="00BF4849">
        <w:rPr>
          <w:b/>
          <w:bCs/>
        </w:rPr>
        <w:t>Silhouette</w:t>
      </w:r>
    </w:p>
    <w:p w14:paraId="55A84FD8" w14:textId="77777777" w:rsidR="0051344D" w:rsidRPr="00BF4849" w:rsidRDefault="0051344D" w:rsidP="0051344D">
      <w:pPr>
        <w:pStyle w:val="2"/>
        <w:rPr>
          <w:rFonts w:eastAsia="Times New Roman"/>
        </w:rPr>
      </w:pPr>
      <w:r w:rsidRPr="00BF4849">
        <w:rPr>
          <w:rFonts w:eastAsia="Times New Roman"/>
        </w:rPr>
        <w:t>Adjusted Rand Index (ARI)</w:t>
      </w:r>
    </w:p>
    <w:p w14:paraId="350C0396" w14:textId="77777777" w:rsidR="0051344D" w:rsidRPr="00BF4849" w:rsidRDefault="0051344D" w:rsidP="0051344D">
      <w:pPr>
        <w:pStyle w:val="ac"/>
        <w:jc w:val="both"/>
      </w:pPr>
      <w:r w:rsidRPr="00BF4849">
        <w:t>Here, we assume that the true labels of objects are known. This metric does not depend on the labels’ values but on the data cluster split. Let N be the number of observations in a sample. Let a to be the number of observation pairs with the same labels and located in the same cluster, and let b to be the number of observation pairs with different labels and located in different clusters. The Rand Index can be calculated using the following formula:</w:t>
      </w:r>
    </w:p>
    <w:p w14:paraId="28F25D79" w14:textId="77777777" w:rsidR="0051344D" w:rsidRPr="00BF4849" w:rsidRDefault="0051344D" w:rsidP="0051344D">
      <w:pPr>
        <w:pStyle w:val="ac"/>
        <w:jc w:val="both"/>
      </w:pPr>
      <w:r w:rsidRPr="00BF4849">
        <w:t>RI=2(</w:t>
      </w:r>
      <w:proofErr w:type="spellStart"/>
      <w:r w:rsidRPr="00BF4849">
        <w:t>a+b</w:t>
      </w:r>
      <w:proofErr w:type="spellEnd"/>
      <w:r w:rsidRPr="00BF4849">
        <w:t>)</w:t>
      </w:r>
      <w:r>
        <w:t xml:space="preserve"> / </w:t>
      </w:r>
      <w:r w:rsidRPr="00BF4849">
        <w:t>n(n−1).</w:t>
      </w:r>
    </w:p>
    <w:p w14:paraId="74F8A579" w14:textId="77777777" w:rsidR="0051344D" w:rsidRPr="00BF4849" w:rsidRDefault="0051344D" w:rsidP="0051344D">
      <w:pPr>
        <w:pStyle w:val="ac"/>
        <w:jc w:val="both"/>
      </w:pPr>
      <w:r w:rsidRPr="00BF4849">
        <w:t>In other words, it evaluates a share of observation pairs for which these splits (initial and clustering result) are consistent. The Rand Index (RI) evaluates the similarity of the two splits of the same sample. In order for this index to be close to zero for any clustering outcomes with any n and number of clusters, it is essential to scale it, hence the Adjusted Rand Index:</w:t>
      </w:r>
    </w:p>
    <w:p w14:paraId="01F10DD8" w14:textId="77777777" w:rsidR="0051344D" w:rsidRPr="00BF4849" w:rsidRDefault="0051344D" w:rsidP="0051344D">
      <w:pPr>
        <w:pStyle w:val="ac"/>
        <w:jc w:val="both"/>
      </w:pPr>
      <w:r w:rsidRPr="00BF4849">
        <w:t>ARI=</w:t>
      </w:r>
      <w:r>
        <w:t>(</w:t>
      </w:r>
      <w:r w:rsidRPr="00BF4849">
        <w:t>RI−E[RI]</w:t>
      </w:r>
      <w:r>
        <w:t>) / (</w:t>
      </w:r>
      <w:proofErr w:type="gramStart"/>
      <w:r w:rsidRPr="00BF4849">
        <w:t>max(</w:t>
      </w:r>
      <w:proofErr w:type="gramEnd"/>
      <w:r w:rsidRPr="00BF4849">
        <w:t>RI)−E[RI]</w:t>
      </w:r>
      <w:r>
        <w:t>)</w:t>
      </w:r>
      <w:r w:rsidRPr="00BF4849">
        <w:t>.</w:t>
      </w:r>
    </w:p>
    <w:p w14:paraId="17ACC6C0" w14:textId="77777777" w:rsidR="0051344D" w:rsidRPr="00BF4849" w:rsidRDefault="0051344D" w:rsidP="0051344D">
      <w:pPr>
        <w:pStyle w:val="ac"/>
        <w:jc w:val="both"/>
      </w:pPr>
      <w:r w:rsidRPr="00BF4849">
        <w:t>This metric is symmetric and does not depend in the label permutation. Therefore, this index is a measure of distances between different sample splits. ARI takes on values in the [−1,1] range. Negative values indicate the independence of splits, and positive values indicate that these splits are consistent (they match ARI=1).</w:t>
      </w:r>
    </w:p>
    <w:p w14:paraId="5A517ED4" w14:textId="77777777" w:rsidR="0051344D" w:rsidRPr="00BF4849" w:rsidRDefault="0051344D" w:rsidP="0051344D">
      <w:pPr>
        <w:pStyle w:val="2"/>
        <w:rPr>
          <w:rFonts w:eastAsia="Times New Roman"/>
        </w:rPr>
      </w:pPr>
      <w:r w:rsidRPr="00BF4849">
        <w:rPr>
          <w:rFonts w:eastAsia="Times New Roman"/>
        </w:rPr>
        <w:t>Adjusted Mutual Information (AMI)</w:t>
      </w:r>
    </w:p>
    <w:p w14:paraId="037B7C03" w14:textId="77777777" w:rsidR="0051344D" w:rsidRPr="00BF4849" w:rsidRDefault="0051344D" w:rsidP="0051344D">
      <w:pPr>
        <w:pStyle w:val="ac"/>
        <w:jc w:val="both"/>
      </w:pPr>
      <w:r w:rsidRPr="00BF4849">
        <w:t xml:space="preserve">This metric is similar to ARI. It is also symmetric and does not depend on the labels’ values and permutation. It is defined by the entropy function and interprets a sample split as a discrete distribution (likelihood of assigning to a cluster is equal to the percent of objects in it). The MI index is defined as the mutual information for two distributions, corresponding to the </w:t>
      </w:r>
      <w:r w:rsidRPr="00BF4849">
        <w:lastRenderedPageBreak/>
        <w:t>sample split into clusters. Intuitively, the mutual information measures the share of information common for both clustering splits i.e. how information about one of them decreases the uncertainty of the other one.</w:t>
      </w:r>
    </w:p>
    <w:p w14:paraId="33512F45" w14:textId="77777777" w:rsidR="0051344D" w:rsidRPr="00BF4849" w:rsidRDefault="0051344D" w:rsidP="0051344D">
      <w:pPr>
        <w:pStyle w:val="ac"/>
        <w:jc w:val="both"/>
      </w:pPr>
      <w:r w:rsidRPr="00BF4849">
        <w:t>Similarly to the ARI, the AMI is defined. This allows us to get rid of the MI index’s increase with the number of clusters. The AMI lies in the [0,1] range. Values close to zero mean the splits are independent, and those close to 1 mean they are similar (with complete match at AMI=1).</w:t>
      </w:r>
    </w:p>
    <w:p w14:paraId="4C8F3C0A" w14:textId="77777777" w:rsidR="0051344D" w:rsidRPr="00BF4849" w:rsidRDefault="0051344D" w:rsidP="0051344D">
      <w:pPr>
        <w:pStyle w:val="2"/>
        <w:rPr>
          <w:rFonts w:eastAsia="Times New Roman"/>
        </w:rPr>
      </w:pPr>
      <w:r w:rsidRPr="00BF4849">
        <w:rPr>
          <w:rFonts w:eastAsia="Times New Roman"/>
        </w:rPr>
        <w:t>Homogeneity, completeness, V-measure</w:t>
      </w:r>
    </w:p>
    <w:p w14:paraId="2DFF1A89" w14:textId="77777777" w:rsidR="0051344D" w:rsidRPr="00BF4849" w:rsidRDefault="0051344D" w:rsidP="0051344D">
      <w:pPr>
        <w:pStyle w:val="ac"/>
        <w:jc w:val="both"/>
      </w:pPr>
      <w:r w:rsidRPr="00BF4849">
        <w:t>Formally, these metrics are also defined based on the entropy function and the conditional entropy function, interpreting the sample splits as discrete distributions:</w:t>
      </w:r>
    </w:p>
    <w:p w14:paraId="2EA9B783" w14:textId="77777777" w:rsidR="0051344D" w:rsidRDefault="0051344D" w:rsidP="0051344D">
      <w:pPr>
        <w:pStyle w:val="ac"/>
        <w:jc w:val="both"/>
      </w:pPr>
      <w:r w:rsidRPr="00BF4849">
        <w:t>h=1−H(C</w:t>
      </w:r>
      <w:r w:rsidRPr="00BF4849">
        <w:rPr>
          <w:rFonts w:ascii="Cambria Math" w:hAnsi="Cambria Math" w:cs="Cambria Math"/>
        </w:rPr>
        <w:t>∣</w:t>
      </w:r>
      <w:r w:rsidRPr="00BF4849">
        <w:t>K)</w:t>
      </w:r>
      <w:r>
        <w:t xml:space="preserve"> / </w:t>
      </w:r>
      <w:r w:rsidRPr="00BF4849">
        <w:t>H(C)</w:t>
      </w:r>
    </w:p>
    <w:p w14:paraId="3FF1E9D7" w14:textId="77777777" w:rsidR="0051344D" w:rsidRPr="00BF4849" w:rsidRDefault="0051344D" w:rsidP="0051344D">
      <w:pPr>
        <w:pStyle w:val="ac"/>
        <w:jc w:val="both"/>
      </w:pPr>
      <w:r w:rsidRPr="00BF4849">
        <w:t>c=1−H(K</w:t>
      </w:r>
      <w:r w:rsidRPr="00BF4849">
        <w:rPr>
          <w:rFonts w:ascii="Cambria Math" w:hAnsi="Cambria Math" w:cs="Cambria Math"/>
        </w:rPr>
        <w:t>∣</w:t>
      </w:r>
      <w:r w:rsidRPr="00BF4849">
        <w:t>C)</w:t>
      </w:r>
      <w:r>
        <w:t xml:space="preserve"> / </w:t>
      </w:r>
      <w:r w:rsidRPr="00BF4849">
        <w:t>H(K),</w:t>
      </w:r>
    </w:p>
    <w:p w14:paraId="3EA4C15C" w14:textId="77777777" w:rsidR="0051344D" w:rsidRPr="00BF4849" w:rsidRDefault="0051344D" w:rsidP="0051344D">
      <w:pPr>
        <w:pStyle w:val="ac"/>
        <w:jc w:val="both"/>
      </w:pPr>
      <w:r w:rsidRPr="00BF4849">
        <w:t>where K is a clustering result and C is the initial split. Therefore, h evaluates whether each cluster is composed of same class objects, and c measures how well the same class objects fit the clusters. These metrics are not symmetric. Both lie in the [0,1] range, and values closer to 1 indicate more accurate clustering results. These metrics’ values are not scaled as the ARI or AMI metrics are and thus depend on the number of clusters. A random clustering result will not have metrics’ values closer to zero when the number of clusters is big enough and the number of objects is small. In such a case, it would be more reasonable to use ARI. However, with a large number of observations (more than 100) and the number of clusters less than 10, this issue is less critical and can be ignored.</w:t>
      </w:r>
    </w:p>
    <w:p w14:paraId="519AC19C" w14:textId="77777777" w:rsidR="0051344D" w:rsidRPr="00BF4849" w:rsidRDefault="0051344D" w:rsidP="0051344D">
      <w:pPr>
        <w:pStyle w:val="ac"/>
        <w:jc w:val="both"/>
      </w:pPr>
      <w:r w:rsidRPr="00BF4849">
        <w:t>V-measure is a combination of h, and c and is their harmonic mean:</w:t>
      </w:r>
    </w:p>
    <w:p w14:paraId="390259AF" w14:textId="77777777" w:rsidR="0051344D" w:rsidRPr="00BF4849" w:rsidRDefault="0051344D" w:rsidP="0051344D">
      <w:pPr>
        <w:pStyle w:val="ac"/>
        <w:jc w:val="both"/>
      </w:pPr>
      <w:r w:rsidRPr="00BF4849">
        <w:t>v=2hc</w:t>
      </w:r>
      <w:r>
        <w:t xml:space="preserve"> / (</w:t>
      </w:r>
      <w:proofErr w:type="spellStart"/>
      <w:r w:rsidRPr="00BF4849">
        <w:t>h+c</w:t>
      </w:r>
      <w:proofErr w:type="spellEnd"/>
      <w:r>
        <w:t>).</w:t>
      </w:r>
    </w:p>
    <w:p w14:paraId="2A376A83" w14:textId="77777777" w:rsidR="0051344D" w:rsidRPr="00BF4849" w:rsidRDefault="0051344D" w:rsidP="0051344D">
      <w:pPr>
        <w:pStyle w:val="ac"/>
        <w:jc w:val="both"/>
      </w:pPr>
      <w:r w:rsidRPr="00BF4849">
        <w:t>It is symmetric and measures how consistent two clustering results are.</w:t>
      </w:r>
    </w:p>
    <w:p w14:paraId="2AFDF88F" w14:textId="77777777" w:rsidR="0051344D" w:rsidRPr="00BF4849" w:rsidRDefault="0051344D" w:rsidP="0051344D">
      <w:pPr>
        <w:pStyle w:val="2"/>
        <w:rPr>
          <w:rFonts w:eastAsia="Times New Roman"/>
        </w:rPr>
      </w:pPr>
      <w:r w:rsidRPr="00BF4849">
        <w:rPr>
          <w:rFonts w:eastAsia="Times New Roman"/>
        </w:rPr>
        <w:t>Silhouette</w:t>
      </w:r>
    </w:p>
    <w:p w14:paraId="6C355F09" w14:textId="31BB7C88" w:rsidR="0051344D" w:rsidRPr="00BF4849" w:rsidRDefault="00D8322A" w:rsidP="0051344D">
      <w:pPr>
        <w:pStyle w:val="ac"/>
        <w:jc w:val="both"/>
      </w:pPr>
      <w:r>
        <w:t>T</w:t>
      </w:r>
      <w:r w:rsidR="0051344D" w:rsidRPr="00BF4849">
        <w:t>his coefficient does not imply the knowledge about the true labels of the objects. It lets us estimate the quality of the clustering using only the initial, unlabeled sample and the clustering result. To start with, for each observation, the silhouette coefficient is computed. Let a be the mean of the distance between an object and other objects within one cluster and b be the mean distance from an object to objects from the nearest cluster (different from the one the object belongs to). Then the silhouette measure for this object is</w:t>
      </w:r>
    </w:p>
    <w:p w14:paraId="568BDB59" w14:textId="77777777" w:rsidR="0051344D" w:rsidRPr="00BF4849" w:rsidRDefault="0051344D" w:rsidP="0051344D">
      <w:pPr>
        <w:pStyle w:val="ac"/>
        <w:jc w:val="both"/>
      </w:pPr>
      <w:r w:rsidRPr="00BF4849">
        <w:t>s=</w:t>
      </w:r>
      <w:r>
        <w:t>(</w:t>
      </w:r>
      <w:r w:rsidRPr="00BF4849">
        <w:t>b−a</w:t>
      </w:r>
      <w:r>
        <w:t>)/</w:t>
      </w:r>
      <w:r w:rsidRPr="00BF4849">
        <w:t>max(</w:t>
      </w:r>
      <w:proofErr w:type="spellStart"/>
      <w:proofErr w:type="gramStart"/>
      <w:r w:rsidRPr="00BF4849">
        <w:t>a,b</w:t>
      </w:r>
      <w:proofErr w:type="spellEnd"/>
      <w:proofErr w:type="gramEnd"/>
      <w:r w:rsidRPr="00BF4849">
        <w:t>).</w:t>
      </w:r>
    </w:p>
    <w:p w14:paraId="4E6AC191" w14:textId="77777777" w:rsidR="0051344D" w:rsidRPr="00786F29" w:rsidRDefault="0051344D" w:rsidP="0051344D">
      <w:pPr>
        <w:pStyle w:val="ac"/>
        <w:jc w:val="both"/>
        <w:rPr>
          <w:lang w:val="ru-RU"/>
        </w:rPr>
      </w:pPr>
      <w:r w:rsidRPr="00BF4849">
        <w:t xml:space="preserve">The silhouette of a sample is a mean value of silhouette values from this sample. Therefore, the silhouette distance shows to which extent the distance between the objects of the same class </w:t>
      </w:r>
      <w:proofErr w:type="gramStart"/>
      <w:r w:rsidRPr="00BF4849">
        <w:t>differ</w:t>
      </w:r>
      <w:proofErr w:type="gramEnd"/>
      <w:r w:rsidRPr="00BF4849">
        <w:t xml:space="preserve"> from the mean distance between the objects from different clusters. This coefficient takes values in the [−1,1] range. Values close to -1 correspond to bad clustering results while values closer to 1 correspond to dense, well-defined clusters. Therefore, the higher the silhouette value is, the better the results from clustering.</w:t>
      </w:r>
    </w:p>
    <w:p w14:paraId="7090C884" w14:textId="77777777" w:rsidR="0051344D" w:rsidRPr="00BF4849" w:rsidRDefault="0051344D" w:rsidP="0051344D">
      <w:pPr>
        <w:pStyle w:val="ac"/>
        <w:jc w:val="both"/>
      </w:pPr>
      <w:r w:rsidRPr="00BF4849">
        <w:lastRenderedPageBreak/>
        <w:t>With the help of silhouette, we can identify the optimal number of clusters k (if we don’t know it already from the data) by taking the number of clusters that maximizes the silhouette coefficient.</w:t>
      </w:r>
    </w:p>
    <w:p w14:paraId="3CFA6542" w14:textId="77777777" w:rsidR="0092577B" w:rsidRDefault="0092577B" w:rsidP="0092577B">
      <w:pPr>
        <w:pStyle w:val="1"/>
      </w:pPr>
      <w:r>
        <w:t>Information Retrieval</w:t>
      </w:r>
    </w:p>
    <w:p w14:paraId="6D0B7362" w14:textId="77777777" w:rsidR="0092577B" w:rsidRPr="00170DB1" w:rsidRDefault="0092577B" w:rsidP="0092577B">
      <w:pPr>
        <w:pStyle w:val="2"/>
      </w:pPr>
      <w:r w:rsidRPr="00170DB1">
        <w:t>Metrics in Information Retrieval</w:t>
      </w:r>
    </w:p>
    <w:p w14:paraId="6B5671B5" w14:textId="77777777" w:rsidR="0092577B" w:rsidRPr="00170DB1" w:rsidRDefault="0092577B" w:rsidP="0092577B">
      <w:r w:rsidRPr="00170DB1">
        <w:t xml:space="preserve">Evaluation measures for IR systems can be split into </w:t>
      </w:r>
      <w:r w:rsidRPr="00170DB1">
        <w:rPr>
          <w:i/>
          <w:iCs/>
        </w:rPr>
        <w:t>two</w:t>
      </w:r>
      <w:r w:rsidRPr="00170DB1">
        <w:t xml:space="preserve"> categories: </w:t>
      </w:r>
      <w:r w:rsidRPr="00170DB1">
        <w:rPr>
          <w:i/>
          <w:iCs/>
        </w:rPr>
        <w:t>online</w:t>
      </w:r>
      <w:r w:rsidRPr="00170DB1">
        <w:t xml:space="preserve"> or </w:t>
      </w:r>
      <w:r w:rsidRPr="00170DB1">
        <w:rPr>
          <w:i/>
          <w:iCs/>
        </w:rPr>
        <w:t>offline</w:t>
      </w:r>
      <w:r w:rsidRPr="00170DB1">
        <w:t xml:space="preserve"> metrics.</w:t>
      </w:r>
    </w:p>
    <w:p w14:paraId="6E551760" w14:textId="77777777" w:rsidR="0092577B" w:rsidRPr="00170DB1" w:rsidRDefault="0092577B" w:rsidP="0092577B">
      <w:r w:rsidRPr="00170DB1">
        <w:rPr>
          <w:b/>
          <w:bCs/>
        </w:rPr>
        <w:t>Online metrics</w:t>
      </w:r>
      <w:r w:rsidRPr="00170DB1">
        <w:t xml:space="preserve"> are captured during actual usage of the IR system when it is </w:t>
      </w:r>
      <w:r w:rsidRPr="00170DB1">
        <w:rPr>
          <w:i/>
          <w:iCs/>
        </w:rPr>
        <w:t>online</w:t>
      </w:r>
      <w:r w:rsidRPr="00170DB1">
        <w:t>. These consider user interactions like whether a user clicked on a recommended show from Netflix or if a particular link was clicked from an email advertisement (the click-through rate or CTR). There are many online metrics, but they all relate to some form of user interaction.</w:t>
      </w:r>
    </w:p>
    <w:p w14:paraId="516EA9FF" w14:textId="77777777" w:rsidR="0092577B" w:rsidRPr="00170DB1" w:rsidRDefault="0092577B" w:rsidP="0092577B">
      <w:r w:rsidRPr="00170DB1">
        <w:rPr>
          <w:b/>
          <w:bCs/>
        </w:rPr>
        <w:t>Offline metrics</w:t>
      </w:r>
      <w:r w:rsidRPr="00170DB1">
        <w:t xml:space="preserve"> are measured in an isolated environment before deploying a new IR system. These look at whether a particular set of </w:t>
      </w:r>
      <w:r w:rsidRPr="00170DB1">
        <w:rPr>
          <w:i/>
          <w:iCs/>
        </w:rPr>
        <w:t>relevant</w:t>
      </w:r>
      <w:r w:rsidRPr="00170DB1">
        <w:t xml:space="preserve"> results are returned when retrieving items with the system.</w:t>
      </w:r>
    </w:p>
    <w:p w14:paraId="1D7C79AD" w14:textId="77777777" w:rsidR="0092577B" w:rsidRPr="00170DB1" w:rsidRDefault="0092577B" w:rsidP="0092577B">
      <w:r w:rsidRPr="00170DB1">
        <w:t xml:space="preserve">Organizations often use </w:t>
      </w:r>
      <w:r w:rsidRPr="00170DB1">
        <w:rPr>
          <w:i/>
          <w:iCs/>
        </w:rPr>
        <w:t>both</w:t>
      </w:r>
      <w:r w:rsidRPr="00170DB1">
        <w:t xml:space="preserve"> offline and online metrics to measure the performance of their IR systems. It begins, however, with offline metrics to predict the system’s performance </w:t>
      </w:r>
      <w:r w:rsidRPr="00170DB1">
        <w:rPr>
          <w:i/>
          <w:iCs/>
        </w:rPr>
        <w:t>before deployment</w:t>
      </w:r>
      <w:r w:rsidRPr="00170DB1">
        <w:t>.</w:t>
      </w:r>
    </w:p>
    <w:p w14:paraId="4B5493C0" w14:textId="77777777" w:rsidR="0092577B" w:rsidRPr="00170DB1" w:rsidRDefault="0092577B" w:rsidP="0092577B">
      <w:r w:rsidRPr="00170DB1">
        <w:t>We will focus on the most useful and popular offline metrics:</w:t>
      </w:r>
    </w:p>
    <w:p w14:paraId="06B5058B" w14:textId="77777777" w:rsidR="0092577B" w:rsidRPr="00170DB1" w:rsidRDefault="0092577B" w:rsidP="0092577B">
      <w:pPr>
        <w:numPr>
          <w:ilvl w:val="0"/>
          <w:numId w:val="49"/>
        </w:numPr>
      </w:pPr>
      <w:proofErr w:type="spellStart"/>
      <w:r w:rsidRPr="00170DB1">
        <w:t>Recall@K</w:t>
      </w:r>
      <w:proofErr w:type="spellEnd"/>
    </w:p>
    <w:p w14:paraId="69A26256" w14:textId="77777777" w:rsidR="0092577B" w:rsidRPr="00170DB1" w:rsidRDefault="0092577B" w:rsidP="0092577B">
      <w:pPr>
        <w:numPr>
          <w:ilvl w:val="0"/>
          <w:numId w:val="49"/>
        </w:numPr>
      </w:pPr>
      <w:r w:rsidRPr="00170DB1">
        <w:rPr>
          <w:b/>
          <w:bCs/>
        </w:rPr>
        <w:t>M</w:t>
      </w:r>
      <w:r w:rsidRPr="00170DB1">
        <w:t xml:space="preserve">ean </w:t>
      </w:r>
      <w:r w:rsidRPr="00170DB1">
        <w:rPr>
          <w:b/>
          <w:bCs/>
        </w:rPr>
        <w:t>R</w:t>
      </w:r>
      <w:r w:rsidRPr="00170DB1">
        <w:t xml:space="preserve">eciprocal </w:t>
      </w:r>
      <w:r w:rsidRPr="00170DB1">
        <w:rPr>
          <w:b/>
          <w:bCs/>
        </w:rPr>
        <w:t>R</w:t>
      </w:r>
      <w:r w:rsidRPr="00170DB1">
        <w:t>ank (MRR)</w:t>
      </w:r>
    </w:p>
    <w:p w14:paraId="15A369F7" w14:textId="77777777" w:rsidR="0092577B" w:rsidRPr="00170DB1" w:rsidRDefault="0092577B" w:rsidP="0092577B">
      <w:pPr>
        <w:numPr>
          <w:ilvl w:val="0"/>
          <w:numId w:val="49"/>
        </w:numPr>
      </w:pPr>
      <w:r w:rsidRPr="00170DB1">
        <w:rPr>
          <w:b/>
          <w:bCs/>
        </w:rPr>
        <w:t>M</w:t>
      </w:r>
      <w:r w:rsidRPr="00170DB1">
        <w:t xml:space="preserve">ean </w:t>
      </w:r>
      <w:r w:rsidRPr="00170DB1">
        <w:rPr>
          <w:b/>
          <w:bCs/>
        </w:rPr>
        <w:t>A</w:t>
      </w:r>
      <w:r w:rsidRPr="00170DB1">
        <w:t xml:space="preserve">verage </w:t>
      </w:r>
      <w:proofErr w:type="spellStart"/>
      <w:r w:rsidRPr="00170DB1">
        <w:rPr>
          <w:b/>
          <w:bCs/>
        </w:rPr>
        <w:t>P</w:t>
      </w:r>
      <w:r w:rsidRPr="00170DB1">
        <w:t>recision@K</w:t>
      </w:r>
      <w:proofErr w:type="spellEnd"/>
      <w:r w:rsidRPr="00170DB1">
        <w:t xml:space="preserve"> (MAP@K)</w:t>
      </w:r>
    </w:p>
    <w:p w14:paraId="3924F1B6" w14:textId="77777777" w:rsidR="0092577B" w:rsidRPr="00170DB1" w:rsidRDefault="0092577B" w:rsidP="0092577B">
      <w:pPr>
        <w:numPr>
          <w:ilvl w:val="0"/>
          <w:numId w:val="49"/>
        </w:numPr>
      </w:pPr>
      <w:r w:rsidRPr="00170DB1">
        <w:rPr>
          <w:b/>
          <w:bCs/>
        </w:rPr>
        <w:t>N</w:t>
      </w:r>
      <w:r w:rsidRPr="00170DB1">
        <w:t xml:space="preserve">ormalized </w:t>
      </w:r>
      <w:r w:rsidRPr="00170DB1">
        <w:rPr>
          <w:b/>
          <w:bCs/>
        </w:rPr>
        <w:t>D</w:t>
      </w:r>
      <w:r w:rsidRPr="00170DB1">
        <w:t xml:space="preserve">iscounted </w:t>
      </w:r>
      <w:r w:rsidRPr="00170DB1">
        <w:rPr>
          <w:b/>
          <w:bCs/>
        </w:rPr>
        <w:t>C</w:t>
      </w:r>
      <w:r w:rsidRPr="00170DB1">
        <w:t xml:space="preserve">umulative </w:t>
      </w:r>
      <w:r w:rsidRPr="00170DB1">
        <w:rPr>
          <w:b/>
          <w:bCs/>
        </w:rPr>
        <w:t>G</w:t>
      </w:r>
      <w:r w:rsidRPr="00170DB1">
        <w:t>ain (NDCG@K)</w:t>
      </w:r>
    </w:p>
    <w:p w14:paraId="5959A9CF" w14:textId="77777777" w:rsidR="0092577B" w:rsidRPr="00170DB1" w:rsidRDefault="0092577B" w:rsidP="0092577B">
      <w:r w:rsidRPr="00170DB1">
        <w:t>These metrics are deceptively simple yet provide invaluable insight into the performance of IR systems.</w:t>
      </w:r>
    </w:p>
    <w:p w14:paraId="5FD44A1B" w14:textId="77777777" w:rsidR="0092577B" w:rsidRPr="00170DB1" w:rsidRDefault="0092577B" w:rsidP="0092577B">
      <w:r w:rsidRPr="00170DB1">
        <w:t xml:space="preserve">We have two more subdivisions for these metrics; </w:t>
      </w:r>
      <w:r w:rsidRPr="00170DB1">
        <w:rPr>
          <w:i/>
          <w:iCs/>
        </w:rPr>
        <w:t>order-aware</w:t>
      </w:r>
      <w:r w:rsidRPr="00170DB1">
        <w:t xml:space="preserve"> and </w:t>
      </w:r>
      <w:r w:rsidRPr="00170DB1">
        <w:rPr>
          <w:i/>
          <w:iCs/>
        </w:rPr>
        <w:t>order-unaware</w:t>
      </w:r>
      <w:r w:rsidRPr="00170DB1">
        <w:t xml:space="preserve">. This refers to whether the order of results impacts the metric score. If so, the metric is </w:t>
      </w:r>
      <w:r w:rsidRPr="00170DB1">
        <w:rPr>
          <w:i/>
          <w:iCs/>
        </w:rPr>
        <w:t>order-aware</w:t>
      </w:r>
      <w:r w:rsidRPr="00170DB1">
        <w:t xml:space="preserve">. Otherwise, it is </w:t>
      </w:r>
      <w:r w:rsidRPr="00170DB1">
        <w:rPr>
          <w:i/>
          <w:iCs/>
        </w:rPr>
        <w:t>order-unaware</w:t>
      </w:r>
      <w:r w:rsidRPr="00170DB1">
        <w:t>.</w:t>
      </w:r>
    </w:p>
    <w:p w14:paraId="6E2BDAD4" w14:textId="77777777" w:rsidR="0092577B" w:rsidRPr="00AF6397" w:rsidRDefault="0092577B" w:rsidP="0092577B">
      <w:pPr>
        <w:pStyle w:val="2"/>
      </w:pPr>
      <w:proofErr w:type="spellStart"/>
      <w:r w:rsidRPr="00AF6397">
        <w:t>Recall@K</w:t>
      </w:r>
      <w:proofErr w:type="spellEnd"/>
    </w:p>
    <w:p w14:paraId="2376DBDF" w14:textId="77777777" w:rsidR="0092577B" w:rsidRPr="00AF6397" w:rsidRDefault="0092577B" w:rsidP="0092577B">
      <w:proofErr w:type="spellStart"/>
      <w:r w:rsidRPr="00AF6397">
        <w:rPr>
          <w:i/>
          <w:iCs/>
        </w:rPr>
        <w:t>Recall@K</w:t>
      </w:r>
      <w:proofErr w:type="spellEnd"/>
      <w:r w:rsidRPr="00AF6397">
        <w:t xml:space="preserve"> is one of the most interpretable and popular offline evaluation metrics. It measures how many relevant items were returned against how many relevant items exist in the entire dataset. </w:t>
      </w:r>
    </w:p>
    <w:p w14:paraId="21DDC05F" w14:textId="77777777" w:rsidR="0092577B" w:rsidRPr="00AF6397" w:rsidRDefault="0092577B" w:rsidP="0092577B">
      <w:pPr>
        <w:jc w:val="center"/>
      </w:pPr>
      <w:proofErr w:type="spellStart"/>
      <w:r w:rsidRPr="00AF6397">
        <w:t>Recall@K</w:t>
      </w:r>
      <w:proofErr w:type="spellEnd"/>
      <w:r w:rsidRPr="00AF6397">
        <w:t>=</w:t>
      </w:r>
      <w:proofErr w:type="spellStart"/>
      <w:r w:rsidRPr="00AF6397">
        <w:t>truePositives</w:t>
      </w:r>
      <w:proofErr w:type="spellEnd"/>
      <w:r>
        <w:t>/(</w:t>
      </w:r>
      <w:proofErr w:type="spellStart"/>
      <w:r w:rsidRPr="00AF6397">
        <w:t>truePositives+falseNegatives</w:t>
      </w:r>
      <w:proofErr w:type="spellEnd"/>
      <w:r>
        <w:t>)</w:t>
      </w:r>
    </w:p>
    <w:p w14:paraId="5329C57E" w14:textId="77777777" w:rsidR="0092577B" w:rsidRPr="00AF6397" w:rsidRDefault="0092577B" w:rsidP="0092577B">
      <w:r w:rsidRPr="00AF6397">
        <w:t xml:space="preserve">The </w:t>
      </w:r>
      <w:r w:rsidRPr="00AF6397">
        <w:rPr>
          <w:i/>
          <w:iCs/>
        </w:rPr>
        <w:t>K</w:t>
      </w:r>
      <w:r w:rsidRPr="00AF6397">
        <w:t xml:space="preserve"> in this and all other offline metrics refers to the number of items returned by the IR system. In our example, we have a total number of </w:t>
      </w:r>
      <w:r w:rsidRPr="00AF6397">
        <w:rPr>
          <w:i/>
          <w:iCs/>
        </w:rPr>
        <w:t>N = 8</w:t>
      </w:r>
      <w:r w:rsidRPr="00AF6397">
        <w:t xml:space="preserve"> items in the entire dataset, so </w:t>
      </w:r>
      <w:r w:rsidRPr="00AF6397">
        <w:rPr>
          <w:i/>
          <w:iCs/>
        </w:rPr>
        <w:t>K</w:t>
      </w:r>
      <w:r w:rsidRPr="00AF6397">
        <w:t xml:space="preserve"> can be any value between [</w:t>
      </w:r>
      <w:proofErr w:type="gramStart"/>
      <w:r w:rsidRPr="00AF6397">
        <w:t>1,...</w:t>
      </w:r>
      <w:proofErr w:type="gramEnd"/>
      <w:r w:rsidRPr="00AF6397">
        <w:t>,N][</w:t>
      </w:r>
      <w:proofErr w:type="gramStart"/>
      <w:r w:rsidRPr="00AF6397">
        <w:t>1,...</w:t>
      </w:r>
      <w:proofErr w:type="gramEnd"/>
      <w:r w:rsidRPr="00AF6397">
        <w:t>,N].</w:t>
      </w:r>
    </w:p>
    <w:p w14:paraId="048A4978" w14:textId="77777777" w:rsidR="0092577B" w:rsidRPr="00AF6397" w:rsidRDefault="0092577B" w:rsidP="0092577B">
      <w:pPr>
        <w:rPr>
          <w:b/>
          <w:bCs/>
        </w:rPr>
      </w:pPr>
      <w:r w:rsidRPr="00AF6397">
        <w:rPr>
          <w:b/>
          <w:bCs/>
        </w:rPr>
        <w:t>Pros and Cons</w:t>
      </w:r>
    </w:p>
    <w:p w14:paraId="48313A23" w14:textId="77777777" w:rsidR="0092577B" w:rsidRPr="00AF6397" w:rsidRDefault="0092577B" w:rsidP="0092577B">
      <w:proofErr w:type="spellStart"/>
      <w:r w:rsidRPr="00AF6397">
        <w:t>Recall@K</w:t>
      </w:r>
      <w:proofErr w:type="spellEnd"/>
      <w:r w:rsidRPr="00AF6397">
        <w:t xml:space="preserve"> is undoubtedly one of the most easily interpretable evaluation metrics. We know that a perfect score indicates that all relevant items are being returned. We also know that a smaller </w:t>
      </w:r>
      <w:r w:rsidRPr="00AF6397">
        <w:rPr>
          <w:i/>
          <w:iCs/>
        </w:rPr>
        <w:t>k</w:t>
      </w:r>
      <w:r w:rsidRPr="00AF6397">
        <w:t xml:space="preserve"> value makes it harder for the IR system to score well with </w:t>
      </w:r>
      <w:proofErr w:type="spellStart"/>
      <w:r w:rsidRPr="00AF6397">
        <w:t>recall@K</w:t>
      </w:r>
      <w:proofErr w:type="spellEnd"/>
      <w:r w:rsidRPr="00AF6397">
        <w:t>.</w:t>
      </w:r>
    </w:p>
    <w:p w14:paraId="23903DBD" w14:textId="77777777" w:rsidR="0092577B" w:rsidRPr="00AF6397" w:rsidRDefault="0092577B" w:rsidP="0092577B">
      <w:r w:rsidRPr="00AF6397">
        <w:lastRenderedPageBreak/>
        <w:t xml:space="preserve">Still, there are disadvantages to using </w:t>
      </w:r>
      <w:proofErr w:type="spellStart"/>
      <w:r w:rsidRPr="00AF6397">
        <w:rPr>
          <w:i/>
          <w:iCs/>
        </w:rPr>
        <w:t>recall@K</w:t>
      </w:r>
      <w:proofErr w:type="spellEnd"/>
      <w:r w:rsidRPr="00AF6397">
        <w:t xml:space="preserve">. By increasing </w:t>
      </w:r>
      <w:r w:rsidRPr="00AF6397">
        <w:rPr>
          <w:i/>
          <w:iCs/>
        </w:rPr>
        <w:t>K</w:t>
      </w:r>
      <w:r w:rsidRPr="00AF6397">
        <w:t xml:space="preserve"> to </w:t>
      </w:r>
      <w:r w:rsidRPr="00AF6397">
        <w:rPr>
          <w:i/>
          <w:iCs/>
        </w:rPr>
        <w:t>N</w:t>
      </w:r>
      <w:r w:rsidRPr="00AF6397">
        <w:t xml:space="preserve"> or near </w:t>
      </w:r>
      <w:r w:rsidRPr="00AF6397">
        <w:rPr>
          <w:i/>
          <w:iCs/>
        </w:rPr>
        <w:t>N</w:t>
      </w:r>
      <w:r w:rsidRPr="00AF6397">
        <w:t xml:space="preserve">, we can return a perfect score every time, so relying solely on </w:t>
      </w:r>
      <w:proofErr w:type="spellStart"/>
      <w:r w:rsidRPr="00AF6397">
        <w:t>recall@K</w:t>
      </w:r>
      <w:proofErr w:type="spellEnd"/>
      <w:r w:rsidRPr="00AF6397">
        <w:t xml:space="preserve"> can be deceptive.</w:t>
      </w:r>
    </w:p>
    <w:p w14:paraId="6F9D3A26" w14:textId="77777777" w:rsidR="0092577B" w:rsidRPr="00AF6397" w:rsidRDefault="0092577B" w:rsidP="0092577B">
      <w:r w:rsidRPr="00AF6397">
        <w:t xml:space="preserve">Another problem is that it is an </w:t>
      </w:r>
      <w:r w:rsidRPr="00AF6397">
        <w:rPr>
          <w:i/>
          <w:iCs/>
        </w:rPr>
        <w:t>order-unaware metric</w:t>
      </w:r>
      <w:r w:rsidRPr="00AF6397">
        <w:t xml:space="preserve">. That means if we used recall@4 and returned one relevant result at rank </w:t>
      </w:r>
      <w:r w:rsidRPr="00AF6397">
        <w:rPr>
          <w:i/>
          <w:iCs/>
        </w:rPr>
        <w:t>one</w:t>
      </w:r>
      <w:r w:rsidRPr="00AF6397">
        <w:t xml:space="preserve">, we would score the same as if we returned the same result at rank </w:t>
      </w:r>
      <w:r w:rsidRPr="00AF6397">
        <w:rPr>
          <w:i/>
          <w:iCs/>
        </w:rPr>
        <w:t>four</w:t>
      </w:r>
      <w:r w:rsidRPr="00AF6397">
        <w:t xml:space="preserve">. Clearly, it is better to return the actual relevant result at a higher rank, but </w:t>
      </w:r>
      <w:proofErr w:type="spellStart"/>
      <w:r w:rsidRPr="00AF6397">
        <w:t>recall@K</w:t>
      </w:r>
      <w:proofErr w:type="spellEnd"/>
      <w:r w:rsidRPr="00AF6397">
        <w:t xml:space="preserve"> </w:t>
      </w:r>
      <w:r w:rsidRPr="00AF6397">
        <w:rPr>
          <w:i/>
          <w:iCs/>
        </w:rPr>
        <w:t>cannot</w:t>
      </w:r>
      <w:r w:rsidRPr="00AF6397">
        <w:t xml:space="preserve"> account for this.</w:t>
      </w:r>
    </w:p>
    <w:p w14:paraId="7DCCB05F" w14:textId="77777777" w:rsidR="0092577B" w:rsidRPr="00AF6397" w:rsidRDefault="0092577B" w:rsidP="0092577B">
      <w:pPr>
        <w:pStyle w:val="2"/>
      </w:pPr>
      <w:r w:rsidRPr="00AF6397">
        <w:t>Mean Reciprocal Rank (MRR)</w:t>
      </w:r>
    </w:p>
    <w:p w14:paraId="3097345C" w14:textId="77777777" w:rsidR="0092577B" w:rsidRPr="00AF6397" w:rsidRDefault="0092577B" w:rsidP="0092577B">
      <w:r w:rsidRPr="00AF6397">
        <w:t xml:space="preserve">The </w:t>
      </w:r>
      <w:r w:rsidRPr="00AF6397">
        <w:rPr>
          <w:b/>
          <w:bCs/>
        </w:rPr>
        <w:t>M</w:t>
      </w:r>
      <w:r w:rsidRPr="00AF6397">
        <w:t xml:space="preserve">ean </w:t>
      </w:r>
      <w:r w:rsidRPr="00AF6397">
        <w:rPr>
          <w:b/>
          <w:bCs/>
        </w:rPr>
        <w:t>R</w:t>
      </w:r>
      <w:r w:rsidRPr="00AF6397">
        <w:t xml:space="preserve">eciprocal </w:t>
      </w:r>
      <w:r w:rsidRPr="00AF6397">
        <w:rPr>
          <w:b/>
          <w:bCs/>
        </w:rPr>
        <w:t>R</w:t>
      </w:r>
      <w:r w:rsidRPr="00AF6397">
        <w:t xml:space="preserve">ank (MRR) is an </w:t>
      </w:r>
      <w:r w:rsidRPr="00AF6397">
        <w:rPr>
          <w:i/>
          <w:iCs/>
        </w:rPr>
        <w:t>order-aware metric</w:t>
      </w:r>
      <w:r w:rsidRPr="00AF6397">
        <w:t xml:space="preserve">, which means that, unlike </w:t>
      </w:r>
      <w:proofErr w:type="spellStart"/>
      <w:r w:rsidRPr="00AF6397">
        <w:t>recall@K</w:t>
      </w:r>
      <w:proofErr w:type="spellEnd"/>
      <w:r w:rsidRPr="00AF6397">
        <w:t xml:space="preserve">, returning an actual relevant result at rank </w:t>
      </w:r>
      <w:r w:rsidRPr="00AF6397">
        <w:rPr>
          <w:i/>
          <w:iCs/>
        </w:rPr>
        <w:t>one</w:t>
      </w:r>
      <w:r w:rsidRPr="00AF6397">
        <w:t xml:space="preserve"> scores better than at rank </w:t>
      </w:r>
      <w:r w:rsidRPr="00AF6397">
        <w:rPr>
          <w:i/>
          <w:iCs/>
        </w:rPr>
        <w:t>four</w:t>
      </w:r>
      <w:r w:rsidRPr="00AF6397">
        <w:t>.</w:t>
      </w:r>
    </w:p>
    <w:p w14:paraId="33C06D09" w14:textId="77777777" w:rsidR="0092577B" w:rsidRPr="00AF6397" w:rsidRDefault="0092577B" w:rsidP="0092577B">
      <w:r w:rsidRPr="00AF6397">
        <w:t>Another differentiator for MRR is that it is calculated based on multiple queries. It is calculated as:</w:t>
      </w:r>
    </w:p>
    <w:p w14:paraId="7823D446" w14:textId="77777777" w:rsidR="0092577B" w:rsidRPr="00AF6397" w:rsidRDefault="0092577B" w:rsidP="0092577B">
      <w:r w:rsidRPr="00AF6397">
        <w:t>RR=1</w:t>
      </w:r>
      <w:r>
        <w:t>/</w:t>
      </w:r>
      <w:r w:rsidRPr="00AF6397">
        <w:t>Q</w:t>
      </w:r>
      <w:r>
        <w:t>*</w:t>
      </w:r>
      <w:r w:rsidRPr="00AF6397">
        <w:t>∑</w:t>
      </w:r>
      <w:r w:rsidRPr="00AF6397">
        <w:rPr>
          <w:rFonts w:ascii="Arial" w:hAnsi="Arial" w:cs="Arial"/>
        </w:rPr>
        <w:t>​</w:t>
      </w:r>
      <w:r>
        <w:rPr>
          <w:rFonts w:ascii="Arial" w:hAnsi="Arial" w:cs="Arial"/>
        </w:rPr>
        <w:t>1/</w:t>
      </w:r>
      <w:proofErr w:type="spellStart"/>
      <w:r w:rsidRPr="00AF6397">
        <w:t>rank</w:t>
      </w:r>
      <w:r>
        <w:t>_</w:t>
      </w:r>
      <w:r w:rsidRPr="00AF6397">
        <w:t>q</w:t>
      </w:r>
      <w:proofErr w:type="spellEnd"/>
      <w:r w:rsidRPr="00AF6397">
        <w:rPr>
          <w:rFonts w:ascii="Arial" w:hAnsi="Arial" w:cs="Arial"/>
        </w:rPr>
        <w:t>​</w:t>
      </w:r>
    </w:p>
    <w:p w14:paraId="119371C0" w14:textId="77777777" w:rsidR="0092577B" w:rsidRDefault="0092577B" w:rsidP="0092577B">
      <w:r>
        <w:t>Q</w:t>
      </w:r>
      <w:r w:rsidRPr="00AF6397">
        <w:t xml:space="preserve"> is the number of queries, q a specific query, and </w:t>
      </w:r>
      <w:proofErr w:type="spellStart"/>
      <w:r w:rsidRPr="00AF6397">
        <w:t>rank</w:t>
      </w:r>
      <w:r>
        <w:t>_</w:t>
      </w:r>
      <w:r w:rsidRPr="00AF6397">
        <w:t>q</w:t>
      </w:r>
      <w:proofErr w:type="spellEnd"/>
      <w:r w:rsidRPr="00AF6397">
        <w:rPr>
          <w:rFonts w:ascii="Arial" w:hAnsi="Arial" w:cs="Arial"/>
        </w:rPr>
        <w:t>​</w:t>
      </w:r>
      <w:r w:rsidRPr="00AF6397">
        <w:t xml:space="preserve"> the rank of the first *actual relevant* result for query q. </w:t>
      </w:r>
    </w:p>
    <w:p w14:paraId="607F9104" w14:textId="77777777" w:rsidR="0092577B" w:rsidRPr="00AF6397" w:rsidRDefault="0092577B" w:rsidP="0092577B">
      <w:pPr>
        <w:rPr>
          <w:b/>
          <w:bCs/>
        </w:rPr>
      </w:pPr>
      <w:r w:rsidRPr="00AF6397">
        <w:rPr>
          <w:b/>
          <w:bCs/>
        </w:rPr>
        <w:t>Pros and Cons</w:t>
      </w:r>
    </w:p>
    <w:p w14:paraId="18EB1E1F" w14:textId="77777777" w:rsidR="0092577B" w:rsidRPr="00AF6397" w:rsidRDefault="0092577B" w:rsidP="0092577B">
      <w:r w:rsidRPr="00AF6397">
        <w:t xml:space="preserve">MRR has its own unique set of advantages and disadvantages. It is </w:t>
      </w:r>
      <w:r w:rsidRPr="00AF6397">
        <w:rPr>
          <w:i/>
          <w:iCs/>
        </w:rPr>
        <w:t>order-aware</w:t>
      </w:r>
      <w:r w:rsidRPr="00AF6397">
        <w:t xml:space="preserve">, a massive advantage for use cases where the rank of the first relevant result is important, like chatbots or </w:t>
      </w:r>
      <w:hyperlink r:id="rId48" w:history="1">
        <w:r w:rsidRPr="00AF6397">
          <w:rPr>
            <w:rStyle w:val="ad"/>
          </w:rPr>
          <w:t>question-answering</w:t>
        </w:r>
      </w:hyperlink>
      <w:r w:rsidRPr="00AF6397">
        <w:t>.</w:t>
      </w:r>
    </w:p>
    <w:p w14:paraId="0EEF52AC" w14:textId="77777777" w:rsidR="0092577B" w:rsidRPr="00AF6397" w:rsidRDefault="0092577B" w:rsidP="0092577B">
      <w:r w:rsidRPr="00AF6397">
        <w:t xml:space="preserve">On the other hand, we consider the rank of the </w:t>
      </w:r>
      <w:r w:rsidRPr="00AF6397">
        <w:rPr>
          <w:i/>
          <w:iCs/>
        </w:rPr>
        <w:t>first</w:t>
      </w:r>
      <w:r w:rsidRPr="00AF6397">
        <w:t xml:space="preserve"> relevant item, but no others. That means for use cases where we’d like to return multiple items like recommendation or search engines, MRR is not a good metric. For example, if we’d like to recommend ~10 products to a user, we ask the IR system to retrieve 10 items. We could return just one </w:t>
      </w:r>
      <w:r w:rsidRPr="00AF6397">
        <w:rPr>
          <w:i/>
          <w:iCs/>
        </w:rPr>
        <w:t>actual relevant</w:t>
      </w:r>
      <w:r w:rsidRPr="00AF6397">
        <w:t xml:space="preserve"> item in rank one and no other relevant items. Nine of ten irrelevant items is a terrible result, but MRR would score a perfect </w:t>
      </w:r>
      <w:r w:rsidRPr="00AF6397">
        <w:rPr>
          <w:i/>
          <w:iCs/>
        </w:rPr>
        <w:t>1.0</w:t>
      </w:r>
      <w:r w:rsidRPr="00AF6397">
        <w:t>.</w:t>
      </w:r>
    </w:p>
    <w:p w14:paraId="0E4347EF" w14:textId="77777777" w:rsidR="0092577B" w:rsidRPr="00AF6397" w:rsidRDefault="0092577B" w:rsidP="0092577B">
      <w:r w:rsidRPr="00AF6397">
        <w:t xml:space="preserve">Another </w:t>
      </w:r>
      <w:r w:rsidRPr="00AF6397">
        <w:rPr>
          <w:i/>
          <w:iCs/>
        </w:rPr>
        <w:t>minor</w:t>
      </w:r>
      <w:r w:rsidRPr="00AF6397">
        <w:t xml:space="preserve"> disadvantage is that MRR is less readily interpretable compared to a simpler metric like </w:t>
      </w:r>
      <w:proofErr w:type="spellStart"/>
      <w:r w:rsidRPr="00AF6397">
        <w:t>recall@K</w:t>
      </w:r>
      <w:proofErr w:type="spellEnd"/>
      <w:r w:rsidRPr="00AF6397">
        <w:t>. However, it is still more interpretable than many other evaluation metrics.</w:t>
      </w:r>
    </w:p>
    <w:p w14:paraId="462B5F2F" w14:textId="77777777" w:rsidR="0092577B" w:rsidRPr="00AF6397" w:rsidRDefault="0092577B" w:rsidP="0092577B">
      <w:pPr>
        <w:pStyle w:val="2"/>
      </w:pPr>
      <w:r w:rsidRPr="00AF6397">
        <w:t>Mean Average Precision (MAP)</w:t>
      </w:r>
    </w:p>
    <w:p w14:paraId="08EF733B" w14:textId="77777777" w:rsidR="0092577B" w:rsidRPr="00AF6397" w:rsidRDefault="0092577B" w:rsidP="0092577B">
      <w:r w:rsidRPr="00AF6397">
        <w:rPr>
          <w:b/>
          <w:bCs/>
        </w:rPr>
        <w:t>M</w:t>
      </w:r>
      <w:r w:rsidRPr="00AF6397">
        <w:t xml:space="preserve">ean </w:t>
      </w:r>
      <w:r w:rsidRPr="00AF6397">
        <w:rPr>
          <w:b/>
          <w:bCs/>
        </w:rPr>
        <w:t>A</w:t>
      </w:r>
      <w:r w:rsidRPr="00AF6397">
        <w:t xml:space="preserve">verage </w:t>
      </w:r>
      <w:proofErr w:type="spellStart"/>
      <w:r w:rsidRPr="00AF6397">
        <w:rPr>
          <w:b/>
          <w:bCs/>
        </w:rPr>
        <w:t>P</w:t>
      </w:r>
      <w:r w:rsidRPr="00AF6397">
        <w:t>recision@K</w:t>
      </w:r>
      <w:proofErr w:type="spellEnd"/>
      <w:r w:rsidRPr="00AF6397">
        <w:t xml:space="preserve"> (</w:t>
      </w:r>
      <w:r w:rsidRPr="00AF6397">
        <w:rPr>
          <w:i/>
          <w:iCs/>
        </w:rPr>
        <w:t>MAP@K</w:t>
      </w:r>
      <w:r w:rsidRPr="00AF6397">
        <w:t xml:space="preserve">) is another popular </w:t>
      </w:r>
      <w:r w:rsidRPr="00AF6397">
        <w:rPr>
          <w:i/>
          <w:iCs/>
        </w:rPr>
        <w:t>order-aware</w:t>
      </w:r>
      <w:r w:rsidRPr="00AF6397">
        <w:t xml:space="preserve"> metric.</w:t>
      </w:r>
    </w:p>
    <w:p w14:paraId="65245A26" w14:textId="77777777" w:rsidR="0092577B" w:rsidRPr="00AF6397" w:rsidRDefault="0092577B" w:rsidP="0092577B">
      <w:r w:rsidRPr="00AF6397">
        <w:t xml:space="preserve">There are a few steps to calculating </w:t>
      </w:r>
      <w:r w:rsidRPr="00AF6397">
        <w:rPr>
          <w:i/>
          <w:iCs/>
        </w:rPr>
        <w:t>MAP@K</w:t>
      </w:r>
      <w:r w:rsidRPr="00AF6397">
        <w:t xml:space="preserve">. We start with another metric called </w:t>
      </w:r>
      <w:proofErr w:type="spellStart"/>
      <w:r w:rsidRPr="00AF6397">
        <w:rPr>
          <w:i/>
          <w:iCs/>
        </w:rPr>
        <w:t>precision@K</w:t>
      </w:r>
      <w:proofErr w:type="spellEnd"/>
      <w:r w:rsidRPr="00AF6397">
        <w:t>:</w:t>
      </w:r>
    </w:p>
    <w:p w14:paraId="3EA35B17" w14:textId="77777777" w:rsidR="0092577B" w:rsidRPr="00AF6397" w:rsidRDefault="0092577B" w:rsidP="0092577B">
      <w:proofErr w:type="spellStart"/>
      <w:r w:rsidRPr="00AF6397">
        <w:t>Precision@K</w:t>
      </w:r>
      <w:proofErr w:type="spellEnd"/>
      <w:r w:rsidRPr="00AF6397">
        <w:t>=</w:t>
      </w:r>
      <w:proofErr w:type="spellStart"/>
      <w:r w:rsidRPr="00AF6397">
        <w:t>truePositives</w:t>
      </w:r>
      <w:proofErr w:type="spellEnd"/>
      <w:r>
        <w:t>/(</w:t>
      </w:r>
      <w:proofErr w:type="spellStart"/>
      <w:r w:rsidRPr="00AF6397">
        <w:t>truePositives+falsePositives</w:t>
      </w:r>
      <w:proofErr w:type="spellEnd"/>
      <w:r>
        <w:t>)</w:t>
      </w:r>
    </w:p>
    <w:p w14:paraId="1BEA61CA" w14:textId="29020E05" w:rsidR="0092577B" w:rsidRPr="00AF6397" w:rsidRDefault="0092577B" w:rsidP="0092577B">
      <w:r w:rsidRPr="00AF6397">
        <w:t xml:space="preserve">Note that the denominator in </w:t>
      </w:r>
      <w:proofErr w:type="spellStart"/>
      <w:r w:rsidRPr="00AF6397">
        <w:rPr>
          <w:i/>
          <w:iCs/>
        </w:rPr>
        <w:t>precision@K</w:t>
      </w:r>
      <w:proofErr w:type="spellEnd"/>
      <w:r w:rsidRPr="00AF6397">
        <w:t xml:space="preserve"> always equals K. Now that we have the </w:t>
      </w:r>
      <w:proofErr w:type="spellStart"/>
      <w:r w:rsidRPr="00AF6397">
        <w:rPr>
          <w:i/>
          <w:iCs/>
        </w:rPr>
        <w:t>precision@K</w:t>
      </w:r>
      <w:proofErr w:type="spellEnd"/>
      <w:r w:rsidRPr="00AF6397">
        <w:t xml:space="preserve"> value, we move on to the next step of calculating the </w:t>
      </w:r>
      <w:r w:rsidRPr="00AF6397">
        <w:rPr>
          <w:b/>
          <w:bCs/>
        </w:rPr>
        <w:t>A</w:t>
      </w:r>
      <w:r w:rsidRPr="00AF6397">
        <w:t xml:space="preserve">verage </w:t>
      </w:r>
      <w:proofErr w:type="spellStart"/>
      <w:r w:rsidRPr="00AF6397">
        <w:rPr>
          <w:b/>
          <w:bCs/>
        </w:rPr>
        <w:t>P</w:t>
      </w:r>
      <w:r w:rsidRPr="00AF6397">
        <w:t>recision@K</w:t>
      </w:r>
      <w:proofErr w:type="spellEnd"/>
      <w:r w:rsidRPr="00AF6397">
        <w:t xml:space="preserve"> (</w:t>
      </w:r>
      <w:r w:rsidRPr="00AF6397">
        <w:rPr>
          <w:i/>
          <w:iCs/>
        </w:rPr>
        <w:t>AP@K</w:t>
      </w:r>
      <w:r w:rsidRPr="00AF6397">
        <w:t>):</w:t>
      </w:r>
    </w:p>
    <w:p w14:paraId="09B65375" w14:textId="77777777" w:rsidR="0092577B" w:rsidRPr="00AF6397" w:rsidRDefault="0092577B" w:rsidP="0092577B">
      <w:pPr>
        <w:jc w:val="center"/>
      </w:pPr>
      <w:r w:rsidRPr="00AF6397">
        <w:t>AP@K=∑(</w:t>
      </w:r>
      <w:proofErr w:type="spellStart"/>
      <w:r w:rsidRPr="00AF6397">
        <w:t>Precision@k</w:t>
      </w:r>
      <w:r w:rsidRPr="00AF6397">
        <w:rPr>
          <w:rFonts w:ascii="Cambria Math" w:hAnsi="Cambria Math" w:cs="Cambria Math"/>
        </w:rPr>
        <w:t>∗</w:t>
      </w:r>
      <w:r w:rsidRPr="00AF6397">
        <w:t>rel</w:t>
      </w:r>
      <w:r>
        <w:t>evance_</w:t>
      </w:r>
      <w:r w:rsidRPr="00AF6397">
        <w:t>k</w:t>
      </w:r>
      <w:proofErr w:type="spellEnd"/>
      <w:r w:rsidRPr="00AF6397">
        <w:t>)</w:t>
      </w:r>
      <w:proofErr w:type="gramStart"/>
      <w:r>
        <w:t>/(</w:t>
      </w:r>
      <w:proofErr w:type="gramEnd"/>
      <w:r w:rsidRPr="00AF6397">
        <w:t>number</w:t>
      </w:r>
      <w:r w:rsidRPr="00AF6397">
        <w:rPr>
          <w:rFonts w:ascii="Aptos" w:hAnsi="Aptos" w:cs="Aptos"/>
        </w:rPr>
        <w:t> </w:t>
      </w:r>
      <w:r w:rsidRPr="00AF6397">
        <w:t>of</w:t>
      </w:r>
      <w:r w:rsidRPr="00AF6397">
        <w:rPr>
          <w:rFonts w:ascii="Aptos" w:hAnsi="Aptos" w:cs="Aptos"/>
        </w:rPr>
        <w:t> </w:t>
      </w:r>
      <w:r w:rsidRPr="00AF6397">
        <w:t>relevant</w:t>
      </w:r>
      <w:r w:rsidRPr="00AF6397">
        <w:rPr>
          <w:rFonts w:ascii="Aptos" w:hAnsi="Aptos" w:cs="Aptos"/>
        </w:rPr>
        <w:t> </w:t>
      </w:r>
      <w:r w:rsidRPr="00AF6397">
        <w:t>results</w:t>
      </w:r>
      <w:r>
        <w:t>)</w:t>
      </w:r>
    </w:p>
    <w:p w14:paraId="32AC7783" w14:textId="77777777" w:rsidR="0092577B" w:rsidRPr="00AF6397" w:rsidRDefault="0092577B" w:rsidP="0092577B">
      <w:r>
        <w:rPr>
          <w:noProof/>
        </w:rPr>
        <w:lastRenderedPageBreak/>
        <w:drawing>
          <wp:inline distT="0" distB="0" distL="0" distR="0" wp14:anchorId="1AE4B2AE" wp14:editId="52A77C86">
            <wp:extent cx="2947776" cy="2419350"/>
            <wp:effectExtent l="0" t="0" r="5080" b="0"/>
            <wp:docPr id="1171755024" name="Рисунок 4" descr="Изображение выглядит как текст, снимок экрана, круг,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55024" name="Рисунок 4" descr="Изображение выглядит как текст, снимок экрана, круг, Шрифт&#10;&#10;Автоматически созданное описание"/>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53371" cy="2423942"/>
                    </a:xfrm>
                    <a:prstGeom prst="rect">
                      <a:avLst/>
                    </a:prstGeom>
                    <a:noFill/>
                    <a:ln>
                      <a:noFill/>
                    </a:ln>
                  </pic:spPr>
                </pic:pic>
              </a:graphicData>
            </a:graphic>
          </wp:inline>
        </w:drawing>
      </w:r>
    </w:p>
    <w:p w14:paraId="1D71A56C" w14:textId="77777777" w:rsidR="0092577B" w:rsidRPr="003A6E93" w:rsidRDefault="0092577B" w:rsidP="0092577B">
      <w:pPr>
        <w:rPr>
          <w:b/>
          <w:bCs/>
        </w:rPr>
      </w:pPr>
      <w:r w:rsidRPr="003A6E93">
        <w:rPr>
          <w:b/>
          <w:bCs/>
        </w:rPr>
        <w:t>Pros and Cons</w:t>
      </w:r>
    </w:p>
    <w:p w14:paraId="2BE3E8FE" w14:textId="77777777" w:rsidR="0092577B" w:rsidRPr="003A6E93" w:rsidRDefault="0092577B" w:rsidP="0092577B">
      <w:r w:rsidRPr="003A6E93">
        <w:t xml:space="preserve">MAP@K is a simple offline metric that allows us to consider the </w:t>
      </w:r>
      <w:r w:rsidRPr="003A6E93">
        <w:rPr>
          <w:i/>
          <w:iCs/>
        </w:rPr>
        <w:t>order</w:t>
      </w:r>
      <w:r w:rsidRPr="003A6E93">
        <w:t xml:space="preserve"> of returned items. Making this ideal for use cases where we expect to return multiple relevant items.</w:t>
      </w:r>
    </w:p>
    <w:p w14:paraId="616E1A0F" w14:textId="5DBA9726" w:rsidR="0092577B" w:rsidRPr="003A6E93" w:rsidRDefault="0092577B" w:rsidP="0092577B">
      <w:r w:rsidRPr="003A6E93">
        <w:t xml:space="preserve">The primary disadvantage of MAP@K is the </w:t>
      </w:r>
      <w:proofErr w:type="spellStart"/>
      <w:r w:rsidRPr="003A6E93">
        <w:t>relK</w:t>
      </w:r>
      <w:proofErr w:type="spellEnd"/>
      <w:r w:rsidRPr="003A6E93">
        <w:t xml:space="preserve"> relevance parameter is binary. We must either view items as </w:t>
      </w:r>
      <w:r w:rsidRPr="003A6E93">
        <w:rPr>
          <w:i/>
          <w:iCs/>
        </w:rPr>
        <w:t>relevant</w:t>
      </w:r>
      <w:r w:rsidRPr="003A6E93">
        <w:t xml:space="preserve"> or </w:t>
      </w:r>
      <w:r w:rsidRPr="003A6E93">
        <w:rPr>
          <w:i/>
          <w:iCs/>
        </w:rPr>
        <w:t>irrelevant</w:t>
      </w:r>
      <w:r w:rsidRPr="003A6E93">
        <w:t>. It does not allow for items to be slightly more/less relevant than others</w:t>
      </w:r>
    </w:p>
    <w:p w14:paraId="57EA9DB8" w14:textId="77777777" w:rsidR="0092577B" w:rsidRPr="003A6E93" w:rsidRDefault="0092577B" w:rsidP="0092577B">
      <w:pPr>
        <w:pStyle w:val="2"/>
      </w:pPr>
      <w:r w:rsidRPr="003A6E93">
        <w:t>Normalized Discounted Cumulative Gain (NDCG@K)</w:t>
      </w:r>
    </w:p>
    <w:p w14:paraId="5EB187BD" w14:textId="77777777" w:rsidR="0092577B" w:rsidRPr="003A6E93" w:rsidRDefault="0092577B" w:rsidP="0092577B">
      <w:r w:rsidRPr="003A6E93">
        <w:rPr>
          <w:b/>
          <w:bCs/>
          <w:i/>
          <w:iCs/>
        </w:rPr>
        <w:t>N</w:t>
      </w:r>
      <w:r w:rsidRPr="003A6E93">
        <w:rPr>
          <w:i/>
          <w:iCs/>
        </w:rPr>
        <w:t>ormalized</w:t>
      </w:r>
      <w:r w:rsidRPr="003A6E93">
        <w:t> </w:t>
      </w:r>
      <w:r w:rsidRPr="003A6E93">
        <w:rPr>
          <w:b/>
          <w:bCs/>
          <w:i/>
          <w:iCs/>
        </w:rPr>
        <w:t>D</w:t>
      </w:r>
      <w:r w:rsidRPr="003A6E93">
        <w:rPr>
          <w:i/>
          <w:iCs/>
        </w:rPr>
        <w:t>iscounted</w:t>
      </w:r>
      <w:r w:rsidRPr="003A6E93">
        <w:t> </w:t>
      </w:r>
      <w:r w:rsidRPr="003A6E93">
        <w:rPr>
          <w:b/>
          <w:bCs/>
          <w:i/>
          <w:iCs/>
        </w:rPr>
        <w:t>C</w:t>
      </w:r>
      <w:r w:rsidRPr="003A6E93">
        <w:rPr>
          <w:i/>
          <w:iCs/>
        </w:rPr>
        <w:t>umulative</w:t>
      </w:r>
      <w:r w:rsidRPr="003A6E93">
        <w:t> </w:t>
      </w:r>
      <w:r w:rsidRPr="003A6E93">
        <w:rPr>
          <w:b/>
          <w:bCs/>
          <w:i/>
          <w:iCs/>
        </w:rPr>
        <w:t>G</w:t>
      </w:r>
      <w:r w:rsidRPr="003A6E93">
        <w:rPr>
          <w:i/>
          <w:iCs/>
        </w:rPr>
        <w:t>ain</w:t>
      </w:r>
      <w:r w:rsidRPr="003A6E93">
        <w:t> </w:t>
      </w:r>
      <w:r w:rsidRPr="003A6E93">
        <w:rPr>
          <w:b/>
          <w:bCs/>
          <w:i/>
          <w:iCs/>
        </w:rPr>
        <w:t>@K</w:t>
      </w:r>
      <w:r w:rsidRPr="003A6E93">
        <w:t xml:space="preserve"> (NDCG@KNDCG@K) is another </w:t>
      </w:r>
      <w:r w:rsidRPr="003A6E93">
        <w:rPr>
          <w:i/>
          <w:iCs/>
        </w:rPr>
        <w:t>order-aware metric</w:t>
      </w:r>
      <w:r w:rsidRPr="003A6E93">
        <w:t xml:space="preserve"> that we can derive from a few simpler metrics. Starting with </w:t>
      </w:r>
      <w:r w:rsidRPr="003A6E93">
        <w:rPr>
          <w:b/>
          <w:bCs/>
        </w:rPr>
        <w:t>C</w:t>
      </w:r>
      <w:r w:rsidRPr="003A6E93">
        <w:t xml:space="preserve">umulative </w:t>
      </w:r>
      <w:r w:rsidRPr="003A6E93">
        <w:rPr>
          <w:b/>
          <w:bCs/>
        </w:rPr>
        <w:t>G</w:t>
      </w:r>
      <w:r w:rsidRPr="003A6E93">
        <w:t>ain calculated like so:</w:t>
      </w:r>
    </w:p>
    <w:p w14:paraId="5BB14D14" w14:textId="77777777" w:rsidR="0092577B" w:rsidRPr="008E0160" w:rsidRDefault="0092577B" w:rsidP="0092577B">
      <w:pPr>
        <w:jc w:val="center"/>
      </w:pPr>
      <w:r w:rsidRPr="003A6E93">
        <w:t>CG@K=∑</w:t>
      </w:r>
      <w:proofErr w:type="spellStart"/>
      <w:r>
        <w:t>relevance_k</w:t>
      </w:r>
      <w:proofErr w:type="spellEnd"/>
    </w:p>
    <w:p w14:paraId="3BE6D5ED" w14:textId="77777777" w:rsidR="0092577B" w:rsidRDefault="0092577B" w:rsidP="0092577B">
      <w:r w:rsidRPr="003A6E93">
        <w:t xml:space="preserve">The </w:t>
      </w:r>
      <w:proofErr w:type="spellStart"/>
      <w:r w:rsidRPr="003A6E93">
        <w:t>rel</w:t>
      </w:r>
      <w:r>
        <w:t>evance_k</w:t>
      </w:r>
      <w:proofErr w:type="spellEnd"/>
      <w:r w:rsidRPr="003A6E93">
        <w:rPr>
          <w:rFonts w:ascii="Arial" w:hAnsi="Arial" w:cs="Arial"/>
        </w:rPr>
        <w:t>​</w:t>
      </w:r>
      <w:r w:rsidRPr="003A6E93">
        <w:t xml:space="preserve"> variable is a range of relevance ranks where *0* is the least relevant, and some higher value is the most relevant.</w:t>
      </w:r>
    </w:p>
    <w:p w14:paraId="21A9C0E3" w14:textId="77777777" w:rsidR="0092577B" w:rsidRPr="003A6E93" w:rsidRDefault="0092577B" w:rsidP="0092577B">
      <w:r w:rsidRPr="003A6E93">
        <w:t xml:space="preserve">To handle this lack of order awareness, we modify the metric to create </w:t>
      </w:r>
      <w:r w:rsidRPr="003A6E93">
        <w:rPr>
          <w:i/>
          <w:iCs/>
        </w:rPr>
        <w:t>DCG@K</w:t>
      </w:r>
      <w:r w:rsidRPr="003A6E93">
        <w:t>, adding a penalty in the form of log2(1+k) to the formula:</w:t>
      </w:r>
    </w:p>
    <w:p w14:paraId="08598B80" w14:textId="77777777" w:rsidR="0092577B" w:rsidRDefault="0092577B" w:rsidP="0092577B">
      <w:pPr>
        <w:jc w:val="center"/>
      </w:pPr>
      <w:r w:rsidRPr="003A6E93">
        <w:t>DCG@2=∑</w:t>
      </w:r>
      <w:proofErr w:type="spellStart"/>
      <w:r w:rsidRPr="003A6E93">
        <w:t>rel</w:t>
      </w:r>
      <w:r>
        <w:t>evance_</w:t>
      </w:r>
      <w:r w:rsidRPr="003A6E93">
        <w:t>k</w:t>
      </w:r>
      <w:proofErr w:type="spellEnd"/>
      <w:r>
        <w:t xml:space="preserve"> / </w:t>
      </w:r>
      <w:r w:rsidRPr="003A6E93">
        <w:t>log2(1+k)</w:t>
      </w:r>
    </w:p>
    <w:p w14:paraId="6E496877" w14:textId="77777777" w:rsidR="0092577B" w:rsidRDefault="0092577B" w:rsidP="0092577B">
      <w:pPr>
        <w:jc w:val="center"/>
      </w:pPr>
      <w:r>
        <w:rPr>
          <w:noProof/>
        </w:rPr>
        <w:drawing>
          <wp:inline distT="0" distB="0" distL="0" distR="0" wp14:anchorId="7E610D2C" wp14:editId="6C4351C9">
            <wp:extent cx="2051050" cy="1154551"/>
            <wp:effectExtent l="0" t="0" r="6350" b="7620"/>
            <wp:docPr id="1445895385" name="Рисунок 2" descr="Discounted gain (DC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unted gain (DCG) formul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63078" cy="1161322"/>
                    </a:xfrm>
                    <a:prstGeom prst="rect">
                      <a:avLst/>
                    </a:prstGeom>
                    <a:noFill/>
                    <a:ln>
                      <a:noFill/>
                    </a:ln>
                  </pic:spPr>
                </pic:pic>
              </a:graphicData>
            </a:graphic>
          </wp:inline>
        </w:drawing>
      </w:r>
    </w:p>
    <w:p w14:paraId="11399B90" w14:textId="77777777" w:rsidR="0092577B" w:rsidRDefault="0092577B" w:rsidP="0092577B">
      <w:r w:rsidRPr="003A6E93">
        <w:t xml:space="preserve">Using the </w:t>
      </w:r>
      <w:r w:rsidRPr="003A6E93">
        <w:rPr>
          <w:i/>
          <w:iCs/>
        </w:rPr>
        <w:t>order-aware</w:t>
      </w:r>
      <w:r w:rsidRPr="003A6E93">
        <w:t xml:space="preserve"> DCG@KDCG@K metric means the preferred swapped results returns a better score.</w:t>
      </w:r>
    </w:p>
    <w:p w14:paraId="6A11A060" w14:textId="77777777" w:rsidR="0092577B" w:rsidRPr="003A6E93" w:rsidRDefault="0092577B" w:rsidP="0092577B">
      <w:r w:rsidRPr="008E0160">
        <w:rPr>
          <w:noProof/>
        </w:rPr>
        <w:lastRenderedPageBreak/>
        <w:t xml:space="preserve"> </w:t>
      </w:r>
      <w:r>
        <w:rPr>
          <w:noProof/>
        </w:rPr>
        <w:drawing>
          <wp:inline distT="0" distB="0" distL="0" distR="0" wp14:anchorId="6DA56F26" wp14:editId="7EA5EAA1">
            <wp:extent cx="3689350" cy="2076763"/>
            <wp:effectExtent l="0" t="0" r="6350" b="0"/>
            <wp:docPr id="318353737" name="Рисунок 3" descr="DCG example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G example computation"/>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712011" cy="2089519"/>
                    </a:xfrm>
                    <a:prstGeom prst="rect">
                      <a:avLst/>
                    </a:prstGeom>
                    <a:noFill/>
                    <a:ln>
                      <a:noFill/>
                    </a:ln>
                  </pic:spPr>
                </pic:pic>
              </a:graphicData>
            </a:graphic>
          </wp:inline>
        </w:drawing>
      </w:r>
    </w:p>
    <w:p w14:paraId="41428480" w14:textId="77777777" w:rsidR="0092577B" w:rsidRPr="003A6E93" w:rsidRDefault="0092577B" w:rsidP="00E501DE">
      <w:pPr>
        <w:jc w:val="both"/>
      </w:pPr>
      <w:r w:rsidRPr="003A6E93">
        <w:t xml:space="preserve">Unfortunately, </w:t>
      </w:r>
      <w:r w:rsidRPr="003A6E93">
        <w:rPr>
          <w:i/>
          <w:iCs/>
        </w:rPr>
        <w:t>DCG@K</w:t>
      </w:r>
      <w:r w:rsidRPr="003A6E93">
        <w:t xml:space="preserve"> scores are very hard to interpret as their range depends on the variable </w:t>
      </w:r>
      <w:proofErr w:type="spellStart"/>
      <w:r w:rsidRPr="003A6E93">
        <w:t>relkrelk</w:t>
      </w:r>
      <w:proofErr w:type="spellEnd"/>
      <w:r w:rsidRPr="003A6E93">
        <w:rPr>
          <w:rFonts w:ascii="Arial" w:hAnsi="Arial" w:cs="Arial"/>
        </w:rPr>
        <w:t>​</w:t>
      </w:r>
      <w:r w:rsidRPr="003A6E93">
        <w:t xml:space="preserve"> range we chose for our data. We use the </w:t>
      </w:r>
      <w:r w:rsidRPr="003A6E93">
        <w:rPr>
          <w:b/>
          <w:bCs/>
        </w:rPr>
        <w:t>N</w:t>
      </w:r>
      <w:r w:rsidRPr="003A6E93">
        <w:t xml:space="preserve">ormalized </w:t>
      </w:r>
      <w:r w:rsidRPr="003A6E93">
        <w:rPr>
          <w:b/>
          <w:bCs/>
        </w:rPr>
        <w:t>DCG@K</w:t>
      </w:r>
      <w:r w:rsidRPr="003A6E93">
        <w:t xml:space="preserve"> (</w:t>
      </w:r>
      <w:r w:rsidRPr="003A6E93">
        <w:rPr>
          <w:i/>
          <w:iCs/>
        </w:rPr>
        <w:t>NDCG@K</w:t>
      </w:r>
      <w:r w:rsidRPr="003A6E93">
        <w:t>) metric to fix this.</w:t>
      </w:r>
    </w:p>
    <w:p w14:paraId="2FE2057B" w14:textId="77777777" w:rsidR="0092577B" w:rsidRDefault="0092577B" w:rsidP="0092577B">
      <w:pPr>
        <w:jc w:val="center"/>
        <w:rPr>
          <w:i/>
          <w:iCs/>
        </w:rPr>
      </w:pPr>
      <w:r>
        <w:rPr>
          <w:noProof/>
        </w:rPr>
        <w:drawing>
          <wp:inline distT="0" distB="0" distL="0" distR="0" wp14:anchorId="3E271CFF" wp14:editId="7D903BDF">
            <wp:extent cx="2139950" cy="1204594"/>
            <wp:effectExtent l="0" t="0" r="0" b="0"/>
            <wp:docPr id="20927551" name="Рисунок 4" descr="Normalized DCG (NDC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ed DCG (NDCG) formula"/>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51448" cy="1211066"/>
                    </a:xfrm>
                    <a:prstGeom prst="rect">
                      <a:avLst/>
                    </a:prstGeom>
                    <a:noFill/>
                    <a:ln>
                      <a:noFill/>
                    </a:ln>
                  </pic:spPr>
                </pic:pic>
              </a:graphicData>
            </a:graphic>
          </wp:inline>
        </w:drawing>
      </w:r>
    </w:p>
    <w:p w14:paraId="0CF91781" w14:textId="77777777" w:rsidR="0092577B" w:rsidRPr="003A6E93" w:rsidRDefault="0092577B" w:rsidP="00E501DE">
      <w:pPr>
        <w:jc w:val="both"/>
      </w:pPr>
      <w:r w:rsidRPr="003A6E93">
        <w:rPr>
          <w:i/>
          <w:iCs/>
        </w:rPr>
        <w:t>NDCG@K</w:t>
      </w:r>
      <w:r w:rsidRPr="003A6E93">
        <w:t> </w:t>
      </w:r>
      <w:r w:rsidRPr="003A6E93">
        <w:rPr>
          <w:i/>
          <w:iCs/>
        </w:rPr>
        <w:t>is a special modification of standard NDCG that cuts off any results whose rank is greater than</w:t>
      </w:r>
      <w:r w:rsidRPr="003A6E93">
        <w:t> </w:t>
      </w:r>
      <w:r w:rsidRPr="003A6E93">
        <w:rPr>
          <w:i/>
          <w:iCs/>
        </w:rPr>
        <w:t>K. This modification is prevalent in use-cases measuring search performance.</w:t>
      </w:r>
    </w:p>
    <w:p w14:paraId="74CE5A09" w14:textId="54D1E0DF" w:rsidR="0092577B" w:rsidRPr="003A6E93" w:rsidRDefault="0092577B" w:rsidP="00E501DE">
      <w:pPr>
        <w:jc w:val="both"/>
      </w:pPr>
      <w:r w:rsidRPr="003A6E93">
        <w:rPr>
          <w:i/>
          <w:iCs/>
        </w:rPr>
        <w:t>NDCG@K</w:t>
      </w:r>
      <w:r w:rsidRPr="003A6E93">
        <w:t xml:space="preserve"> normalizes </w:t>
      </w:r>
      <w:r w:rsidRPr="003A6E93">
        <w:rPr>
          <w:i/>
          <w:iCs/>
        </w:rPr>
        <w:t>DCG@K</w:t>
      </w:r>
      <w:r w:rsidRPr="003A6E93">
        <w:t xml:space="preserve"> using the </w:t>
      </w:r>
      <w:r w:rsidRPr="003A6E93">
        <w:rPr>
          <w:b/>
          <w:bCs/>
        </w:rPr>
        <w:t>I</w:t>
      </w:r>
      <w:r w:rsidRPr="003A6E93">
        <w:t xml:space="preserve">deal </w:t>
      </w:r>
      <w:r w:rsidRPr="003A6E93">
        <w:rPr>
          <w:b/>
          <w:bCs/>
        </w:rPr>
        <w:t>DCG@K</w:t>
      </w:r>
      <w:r w:rsidRPr="003A6E93">
        <w:t xml:space="preserve"> (</w:t>
      </w:r>
      <w:r w:rsidRPr="003A6E93">
        <w:rPr>
          <w:i/>
          <w:iCs/>
        </w:rPr>
        <w:t>IDCG@K</w:t>
      </w:r>
      <w:r w:rsidRPr="003A6E93">
        <w:t xml:space="preserve">) rankings. For </w:t>
      </w:r>
      <w:r w:rsidRPr="003A6E93">
        <w:rPr>
          <w:i/>
          <w:iCs/>
        </w:rPr>
        <w:t>IDCG@K</w:t>
      </w:r>
      <w:r w:rsidRPr="003A6E93">
        <w:t>, we assume that the most relevant items are ranked highest and in order of relevance.</w:t>
      </w:r>
    </w:p>
    <w:p w14:paraId="2B60F5BF" w14:textId="77777777" w:rsidR="0092577B" w:rsidRPr="003A6E93" w:rsidRDefault="0092577B" w:rsidP="0092577B">
      <w:pPr>
        <w:rPr>
          <w:b/>
          <w:bCs/>
        </w:rPr>
      </w:pPr>
      <w:r w:rsidRPr="003A6E93">
        <w:rPr>
          <w:b/>
          <w:bCs/>
        </w:rPr>
        <w:t>Pros and Cons</w:t>
      </w:r>
    </w:p>
    <w:p w14:paraId="41C05835" w14:textId="77777777" w:rsidR="0092577B" w:rsidRPr="003A6E93" w:rsidRDefault="0092577B" w:rsidP="0092577B">
      <w:r w:rsidRPr="003A6E93">
        <w:rPr>
          <w:i/>
          <w:iCs/>
        </w:rPr>
        <w:t>NDCG@K</w:t>
      </w:r>
      <w:r w:rsidRPr="003A6E93">
        <w:t xml:space="preserve"> is one of the most popular offline metrics for evaluating IR systems, in particular web search engines. That is because </w:t>
      </w:r>
      <w:r w:rsidRPr="003A6E93">
        <w:rPr>
          <w:i/>
          <w:iCs/>
        </w:rPr>
        <w:t>NDCG@K</w:t>
      </w:r>
      <w:r w:rsidRPr="003A6E93">
        <w:t xml:space="preserve"> optimizes for highly relevant documents, is </w:t>
      </w:r>
      <w:r w:rsidRPr="003A6E93">
        <w:rPr>
          <w:i/>
          <w:iCs/>
        </w:rPr>
        <w:t>order-aware</w:t>
      </w:r>
      <w:r w:rsidRPr="003A6E93">
        <w:t>, and is easily interpretable.</w:t>
      </w:r>
    </w:p>
    <w:p w14:paraId="0B04CF76" w14:textId="77777777" w:rsidR="0092577B" w:rsidRDefault="0092577B" w:rsidP="0092577B">
      <w:r w:rsidRPr="003A6E93">
        <w:t xml:space="preserve">However, there is a significant disadvantage to </w:t>
      </w:r>
      <w:r w:rsidRPr="003A6E93">
        <w:rPr>
          <w:i/>
          <w:iCs/>
        </w:rPr>
        <w:t>NDCG@K</w:t>
      </w:r>
      <w:r w:rsidRPr="003A6E93">
        <w:t>. Not only do we need to know which items are relevant for a particular query, but we need to know whether each item is more/less relevant than other items; the data requirements are more complex.</w:t>
      </w:r>
    </w:p>
    <w:p w14:paraId="52978C0D" w14:textId="77777777" w:rsidR="0092577B" w:rsidRPr="00DF52CD" w:rsidRDefault="0092577B" w:rsidP="0092577B"/>
    <w:p w14:paraId="5B16112E" w14:textId="42B0DE65" w:rsidR="003F5D50" w:rsidRDefault="00DF52CD" w:rsidP="00DF52CD">
      <w:pPr>
        <w:pStyle w:val="1"/>
      </w:pPr>
      <w:r>
        <w:t>Recommender Systems</w:t>
      </w:r>
    </w:p>
    <w:p w14:paraId="50AD9D69" w14:textId="77777777" w:rsidR="00DF52CD" w:rsidRPr="00DF52CD" w:rsidRDefault="00DF52CD" w:rsidP="00DF52CD">
      <w:pPr>
        <w:pStyle w:val="2"/>
      </w:pPr>
      <w:r w:rsidRPr="00DF52CD">
        <w:t>MAP@K and MAR@K</w:t>
      </w:r>
    </w:p>
    <w:p w14:paraId="2F7CA667" w14:textId="77777777" w:rsidR="00DF52CD" w:rsidRPr="00DF52CD" w:rsidRDefault="00DF52CD" w:rsidP="00DF52CD">
      <w:r w:rsidRPr="00DF52CD">
        <w:t xml:space="preserve">A recommender system typically produces an ordered list of recommendations for each user in the test set. MAP@K gives insight into how relevant the list of recommended items </w:t>
      </w:r>
      <w:proofErr w:type="gramStart"/>
      <w:r w:rsidRPr="00DF52CD">
        <w:t>are</w:t>
      </w:r>
      <w:proofErr w:type="gramEnd"/>
      <w:r w:rsidRPr="00DF52CD">
        <w:t>, whereas MAR@K gives insight into how well the recommender is able to recall all the items the user has rated positively in the test set.</w:t>
      </w:r>
    </w:p>
    <w:p w14:paraId="31715B71" w14:textId="77777777" w:rsidR="00DF52CD" w:rsidRPr="00DF52CD" w:rsidRDefault="00DF52CD" w:rsidP="00DF52CD">
      <w:pPr>
        <w:pStyle w:val="2"/>
      </w:pPr>
      <w:r w:rsidRPr="00DF52CD">
        <w:lastRenderedPageBreak/>
        <w:t>Coverage</w:t>
      </w:r>
    </w:p>
    <w:p w14:paraId="64CDC72E" w14:textId="0F53D0BB" w:rsidR="00DF52CD" w:rsidRPr="00DF52CD" w:rsidRDefault="00DF52CD" w:rsidP="00DF52CD">
      <w:r w:rsidRPr="00DF52CD">
        <w:rPr>
          <w:i/>
          <w:iCs/>
        </w:rPr>
        <w:t>Coverage</w:t>
      </w:r>
      <w:r w:rsidRPr="00DF52CD">
        <w:t xml:space="preserve"> is the percent of items in the training data the model is able to recommend on a test set. The random recommender has nearly 100% coverage as expected. Surprisingly, the collaborative filter is only able to recommend 8.42% of the items it was trained on.</w:t>
      </w:r>
    </w:p>
    <w:p w14:paraId="7DF9BBD8" w14:textId="77777777" w:rsidR="00DF52CD" w:rsidRPr="00DF52CD" w:rsidRDefault="00DF52CD" w:rsidP="00DF52CD">
      <w:pPr>
        <w:pStyle w:val="2"/>
      </w:pPr>
      <w:r w:rsidRPr="00DF52CD">
        <w:t>Diversity</w:t>
      </w:r>
    </w:p>
    <w:p w14:paraId="05D7D8B8" w14:textId="77777777" w:rsidR="00DF52CD" w:rsidRPr="00DF52CD" w:rsidRDefault="00DF52CD" w:rsidP="0092577B">
      <w:pPr>
        <w:jc w:val="both"/>
      </w:pPr>
      <w:r w:rsidRPr="00DF52CD">
        <w:t>Recommendation</w:t>
      </w:r>
      <w:r w:rsidRPr="00DF52CD">
        <w:rPr>
          <w:b/>
          <w:bCs/>
        </w:rPr>
        <w:t xml:space="preserve"> diversity </w:t>
      </w:r>
      <w:r w:rsidRPr="00DF52CD">
        <w:t>assesses how varied the recommended items are for each user. It reflects the breadth of item types or categories to which each user is exposed.</w:t>
      </w:r>
    </w:p>
    <w:p w14:paraId="44A1B255" w14:textId="77777777" w:rsidR="00DF52CD" w:rsidRPr="00DF52CD" w:rsidRDefault="00DF52CD" w:rsidP="0092577B">
      <w:pPr>
        <w:jc w:val="both"/>
      </w:pPr>
      <w:r w:rsidRPr="00DF52CD">
        <w:t xml:space="preserve">To compute this metric, you can measure the </w:t>
      </w:r>
      <w:r w:rsidRPr="00DF52CD">
        <w:rPr>
          <w:b/>
          <w:bCs/>
        </w:rPr>
        <w:t xml:space="preserve">intra-list diversity </w:t>
      </w:r>
      <w:r w:rsidRPr="00DF52CD">
        <w:t>by evaluating the average Cosine Distance between pairs of items inside the list. Then, you can average it across all users.   </w:t>
      </w:r>
    </w:p>
    <w:p w14:paraId="0A433628" w14:textId="77777777" w:rsidR="00DF52CD" w:rsidRPr="00DF52CD" w:rsidRDefault="00DF52CD" w:rsidP="0092577B">
      <w:pPr>
        <w:jc w:val="both"/>
      </w:pPr>
      <w:r w:rsidRPr="00DF52CD">
        <w:t>Diversity is helpful if you expect users to have a better experience when they receive recommendations that span a diverse range of topics, genres, or characteristics. </w:t>
      </w:r>
    </w:p>
    <w:p w14:paraId="4F8156C0" w14:textId="77777777" w:rsidR="00DF52CD" w:rsidRPr="00DF52CD" w:rsidRDefault="00DF52CD" w:rsidP="0092577B">
      <w:pPr>
        <w:jc w:val="both"/>
      </w:pPr>
      <w:r w:rsidRPr="00DF52CD">
        <w:t>However, while diversity helps check if a system can show a varied mix of items, it does not consider relevance. You can use this metric with ranking or predictive metrics to get a complete picture.</w:t>
      </w:r>
    </w:p>
    <w:p w14:paraId="0487B51D" w14:textId="593A823A" w:rsidR="00DF52CD" w:rsidRPr="00DF52CD" w:rsidRDefault="00DF52CD" w:rsidP="00DF52CD">
      <w:pPr>
        <w:pStyle w:val="2"/>
      </w:pPr>
      <w:r>
        <w:t>N</w:t>
      </w:r>
      <w:r w:rsidRPr="00DF52CD">
        <w:t>ovelty </w:t>
      </w:r>
    </w:p>
    <w:p w14:paraId="3FE49867" w14:textId="77777777" w:rsidR="00DF52CD" w:rsidRPr="00DF52CD" w:rsidRDefault="00DF52CD" w:rsidP="00DF52CD">
      <w:r w:rsidRPr="00DF52CD">
        <w:rPr>
          <w:b/>
          <w:bCs/>
        </w:rPr>
        <w:t>Novelty</w:t>
      </w:r>
      <w:r w:rsidRPr="00DF52CD">
        <w:t xml:space="preserve"> assesses how unique the recommended items are to users. It measures the degree to which the suggested items differ from popular ones.  </w:t>
      </w:r>
    </w:p>
    <w:p w14:paraId="3FB785C1" w14:textId="77777777" w:rsidR="00DF52CD" w:rsidRPr="00DF52CD" w:rsidRDefault="00DF52CD" w:rsidP="00DF52CD">
      <w:r w:rsidRPr="00DF52CD">
        <w:t>You can compute novelty as the negative logarithm (base 2) of the probability of encountering a given item in a training set. High novelty corresponds to long-tail items that few users interacted with, and low novelty corresponds to popular items. Then, you can average the novelty inside the list and across users. </w:t>
      </w:r>
    </w:p>
    <w:p w14:paraId="7E930AE3" w14:textId="77777777" w:rsidR="00DF52CD" w:rsidRPr="00DF52CD" w:rsidRDefault="00DF52CD" w:rsidP="00DF52CD">
      <w:r w:rsidRPr="00DF52CD">
        <w:t>Novelty reflects the system's ability to recommend items that are not well-known in the dataset. It is helpful for scenarios when you expect users to get new and unusual recommendations to stay engaged.</w:t>
      </w:r>
    </w:p>
    <w:p w14:paraId="1DB1053F" w14:textId="05B641D0" w:rsidR="00646B91" w:rsidRDefault="00646B91" w:rsidP="00646B91">
      <w:pPr>
        <w:pStyle w:val="1"/>
      </w:pPr>
      <w:r>
        <w:t>Digital Metrics</w:t>
      </w:r>
    </w:p>
    <w:p w14:paraId="15D125A6" w14:textId="3A1DA0DD" w:rsidR="00646B91" w:rsidRDefault="00646B91" w:rsidP="00646B91">
      <w:pPr>
        <w:pStyle w:val="2"/>
      </w:pPr>
      <w:r>
        <w:t>Digital Metrics</w:t>
      </w:r>
    </w:p>
    <w:p w14:paraId="139E1E8F" w14:textId="77777777" w:rsidR="00646B91" w:rsidRPr="003911CF" w:rsidRDefault="00646B91" w:rsidP="00646B91">
      <w:r>
        <w:t>D</w:t>
      </w:r>
      <w:r w:rsidRPr="003911CF">
        <w:t>ifferent kinds of metrics can be used to measure a website efficacy. With </w:t>
      </w:r>
      <w:r w:rsidRPr="003911CF">
        <w:rPr>
          <w:b/>
          <w:bCs/>
        </w:rPr>
        <w:t>discrete metrics</w:t>
      </w:r>
      <w:r w:rsidRPr="003911CF">
        <w:t>, also called </w:t>
      </w:r>
      <w:r w:rsidRPr="003911CF">
        <w:rPr>
          <w:b/>
          <w:bCs/>
        </w:rPr>
        <w:t>binomial metrics</w:t>
      </w:r>
      <w:r w:rsidRPr="003911CF">
        <w:t>, only the two values </w:t>
      </w:r>
      <w:r w:rsidRPr="003911CF">
        <w:rPr>
          <w:b/>
          <w:bCs/>
        </w:rPr>
        <w:t>0</w:t>
      </w:r>
      <w:r w:rsidRPr="003911CF">
        <w:t> and </w:t>
      </w:r>
      <w:r w:rsidRPr="003911CF">
        <w:rPr>
          <w:b/>
          <w:bCs/>
        </w:rPr>
        <w:t>1</w:t>
      </w:r>
      <w:r w:rsidRPr="003911CF">
        <w:t> are possible. The following are examples of popular discrete metrics.</w:t>
      </w:r>
    </w:p>
    <w:p w14:paraId="340711D7" w14:textId="77777777" w:rsidR="00646B91" w:rsidRPr="003911CF" w:rsidRDefault="00646B91" w:rsidP="00646B91">
      <w:pPr>
        <w:numPr>
          <w:ilvl w:val="0"/>
          <w:numId w:val="36"/>
        </w:numPr>
      </w:pPr>
      <w:hyperlink r:id="rId53" w:history="1">
        <w:r w:rsidRPr="003911CF">
          <w:rPr>
            <w:rStyle w:val="ad"/>
          </w:rPr>
          <w:t>Click-through rate</w:t>
        </w:r>
      </w:hyperlink>
      <w:r w:rsidRPr="003911CF">
        <w:t> — if a user is shown an advertisement, do they click on it?</w:t>
      </w:r>
    </w:p>
    <w:p w14:paraId="0E44404C" w14:textId="77777777" w:rsidR="00646B91" w:rsidRPr="003911CF" w:rsidRDefault="00646B91" w:rsidP="00646B91">
      <w:pPr>
        <w:numPr>
          <w:ilvl w:val="0"/>
          <w:numId w:val="36"/>
        </w:numPr>
      </w:pPr>
      <w:hyperlink r:id="rId54" w:history="1">
        <w:r w:rsidRPr="003911CF">
          <w:rPr>
            <w:rStyle w:val="ad"/>
          </w:rPr>
          <w:t>Conversion rate</w:t>
        </w:r>
      </w:hyperlink>
      <w:r w:rsidRPr="003911CF">
        <w:t> — if a user is shown an advertisement, do they convert into customers?</w:t>
      </w:r>
    </w:p>
    <w:p w14:paraId="6B635941" w14:textId="77777777" w:rsidR="00646B91" w:rsidRPr="003911CF" w:rsidRDefault="00646B91" w:rsidP="00646B91">
      <w:pPr>
        <w:numPr>
          <w:ilvl w:val="0"/>
          <w:numId w:val="36"/>
        </w:numPr>
      </w:pPr>
      <w:hyperlink r:id="rId55" w:history="1">
        <w:r w:rsidRPr="003911CF">
          <w:rPr>
            <w:rStyle w:val="ad"/>
          </w:rPr>
          <w:t>Bounce rate</w:t>
        </w:r>
      </w:hyperlink>
      <w:r w:rsidRPr="003911CF">
        <w:t xml:space="preserve"> — if a user </w:t>
      </w:r>
      <w:proofErr w:type="gramStart"/>
      <w:r w:rsidRPr="003911CF">
        <w:t>is visits</w:t>
      </w:r>
      <w:proofErr w:type="gramEnd"/>
      <w:r w:rsidRPr="003911CF">
        <w:t xml:space="preserve"> a website, is the following visited page on the same website?</w:t>
      </w:r>
    </w:p>
    <w:p w14:paraId="5D6414EA" w14:textId="77777777" w:rsidR="00646B91" w:rsidRPr="003911CF" w:rsidRDefault="00646B91" w:rsidP="00646B91">
      <w:r w:rsidRPr="003911CF">
        <w:t>With </w:t>
      </w:r>
      <w:r w:rsidRPr="003911CF">
        <w:rPr>
          <w:b/>
          <w:bCs/>
        </w:rPr>
        <w:t>continuous metrics</w:t>
      </w:r>
      <w:r w:rsidRPr="003911CF">
        <w:t>, also called </w:t>
      </w:r>
      <w:r w:rsidRPr="003911CF">
        <w:rPr>
          <w:b/>
          <w:bCs/>
        </w:rPr>
        <w:t>non-binomial metrics</w:t>
      </w:r>
      <w:r w:rsidRPr="003911CF">
        <w:t>, the metric may take continuous values that are not limited to a set two discrete states. The following are examples of popular continuous metrics.</w:t>
      </w:r>
    </w:p>
    <w:p w14:paraId="63832A0D" w14:textId="77777777" w:rsidR="00646B91" w:rsidRPr="003911CF" w:rsidRDefault="00646B91" w:rsidP="00646B91">
      <w:pPr>
        <w:numPr>
          <w:ilvl w:val="0"/>
          <w:numId w:val="37"/>
        </w:numPr>
      </w:pPr>
      <w:hyperlink r:id="rId56" w:history="1">
        <w:r w:rsidRPr="003911CF">
          <w:rPr>
            <w:rStyle w:val="ad"/>
          </w:rPr>
          <w:t>Average revenue per user</w:t>
        </w:r>
      </w:hyperlink>
      <w:r w:rsidRPr="003911CF">
        <w:t> — how much revenue does a user generate in a month?</w:t>
      </w:r>
    </w:p>
    <w:p w14:paraId="39F114C8" w14:textId="77777777" w:rsidR="00646B91" w:rsidRPr="003911CF" w:rsidRDefault="00646B91" w:rsidP="00646B91">
      <w:pPr>
        <w:numPr>
          <w:ilvl w:val="0"/>
          <w:numId w:val="37"/>
        </w:numPr>
      </w:pPr>
      <w:hyperlink r:id="rId57" w:history="1">
        <w:r w:rsidRPr="003911CF">
          <w:rPr>
            <w:rStyle w:val="ad"/>
          </w:rPr>
          <w:t>Average session duration</w:t>
        </w:r>
      </w:hyperlink>
      <w:r w:rsidRPr="003911CF">
        <w:t> — for how long does a user stay on a website in a session?</w:t>
      </w:r>
    </w:p>
    <w:p w14:paraId="70B7113F" w14:textId="77777777" w:rsidR="00646B91" w:rsidRPr="001A751C" w:rsidRDefault="00646B91" w:rsidP="00646B91">
      <w:pPr>
        <w:pStyle w:val="a7"/>
        <w:numPr>
          <w:ilvl w:val="0"/>
          <w:numId w:val="37"/>
        </w:numPr>
      </w:pPr>
      <w:hyperlink r:id="rId58" w:history="1">
        <w:r w:rsidRPr="001A751C">
          <w:rPr>
            <w:rStyle w:val="ad"/>
          </w:rPr>
          <w:t>Average order value</w:t>
        </w:r>
      </w:hyperlink>
      <w:r w:rsidRPr="001A751C">
        <w:t> — what is the total value of the order of a user?</w:t>
      </w:r>
    </w:p>
    <w:p w14:paraId="40F146D3" w14:textId="77777777" w:rsidR="00646B91" w:rsidRPr="00F3638C" w:rsidRDefault="00646B91" w:rsidP="00646B91">
      <w:pPr>
        <w:pStyle w:val="2"/>
      </w:pPr>
      <w:r w:rsidRPr="00F3638C">
        <w:t>Define the terms KPI, lift, model fitting, robustness and DOE. </w:t>
      </w:r>
    </w:p>
    <w:p w14:paraId="0336F003" w14:textId="77777777" w:rsidR="00646B91" w:rsidRPr="00F3638C" w:rsidRDefault="00646B91" w:rsidP="00646B91">
      <w:pPr>
        <w:numPr>
          <w:ilvl w:val="0"/>
          <w:numId w:val="2"/>
        </w:numPr>
      </w:pPr>
      <w:r w:rsidRPr="00F3638C">
        <w:rPr>
          <w:b/>
          <w:bCs/>
        </w:rPr>
        <w:t>KPI: </w:t>
      </w:r>
      <w:r w:rsidRPr="00F3638C">
        <w:t>KPI stands for Key Performance Indicator that measures how well the business achieves its objectives.</w:t>
      </w:r>
    </w:p>
    <w:p w14:paraId="6DA25105" w14:textId="77777777" w:rsidR="00646B91" w:rsidRPr="00F3638C" w:rsidRDefault="00646B91" w:rsidP="00646B91">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070B13ED" w14:textId="77777777" w:rsidR="00646B91" w:rsidRPr="00F3638C" w:rsidRDefault="00646B91" w:rsidP="00646B91">
      <w:pPr>
        <w:numPr>
          <w:ilvl w:val="0"/>
          <w:numId w:val="2"/>
        </w:numPr>
      </w:pPr>
      <w:r w:rsidRPr="00F3638C">
        <w:rPr>
          <w:b/>
          <w:bCs/>
        </w:rPr>
        <w:t>Model fitting: </w:t>
      </w:r>
      <w:r w:rsidRPr="00F3638C">
        <w:t>This indicates how well the model under consideration fits given observations.</w:t>
      </w:r>
    </w:p>
    <w:p w14:paraId="4F080CE4" w14:textId="77777777" w:rsidR="00646B91" w:rsidRPr="00F3638C" w:rsidRDefault="00646B91" w:rsidP="00646B91">
      <w:pPr>
        <w:numPr>
          <w:ilvl w:val="0"/>
          <w:numId w:val="2"/>
        </w:numPr>
      </w:pPr>
      <w:r w:rsidRPr="00F3638C">
        <w:rPr>
          <w:b/>
          <w:bCs/>
        </w:rPr>
        <w:t>Robustness: </w:t>
      </w:r>
      <w:r w:rsidRPr="00F3638C">
        <w:t>This represents the system’s capability to handle differences and variances effectively.</w:t>
      </w:r>
    </w:p>
    <w:p w14:paraId="02E35D99" w14:textId="77777777" w:rsidR="00646B91" w:rsidRPr="00F3638C" w:rsidRDefault="00646B91" w:rsidP="00646B91">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78A7718" w14:textId="77777777" w:rsidR="00646B91" w:rsidRDefault="00646B91" w:rsidP="00646B91">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38B3EB25" w14:textId="19A54ED8" w:rsidR="00646B91" w:rsidRDefault="00DF44DE" w:rsidP="00DF44DE">
      <w:pPr>
        <w:pStyle w:val="1"/>
      </w:pPr>
      <w:r>
        <w:t>Other</w:t>
      </w:r>
    </w:p>
    <w:p w14:paraId="0B510DC3" w14:textId="02417266" w:rsidR="00DF44DE" w:rsidRDefault="00DF44DE" w:rsidP="00DF44DE">
      <w:pPr>
        <w:pStyle w:val="2"/>
      </w:pPr>
      <w:r>
        <w:t>Triplet Loss</w:t>
      </w:r>
    </w:p>
    <w:p w14:paraId="6B0482FB" w14:textId="77777777" w:rsidR="00DF44DE" w:rsidRPr="00DF44DE" w:rsidRDefault="00DF44DE" w:rsidP="00DF44DE">
      <w:r w:rsidRPr="00DF44DE">
        <w:t>Triplet loss is a way to teach a machine-learning model how to recognize the similarity or differences between items. It uses groups of three items, called triplets, which consist of an anchor item, a similar item (positive), and a dissimilar item (negative). </w:t>
      </w:r>
    </w:p>
    <w:p w14:paraId="70FF9C8C" w14:textId="77777777" w:rsidR="00DF44DE" w:rsidRPr="00DF44DE" w:rsidRDefault="00DF44DE" w:rsidP="00DF44DE">
      <w:r w:rsidRPr="00DF44DE">
        <w:t>The goal is to make the model understand that the anchor is closer to the positive than the negative item. This helps the model distinguish between similar and dissimilar items more effectively.</w:t>
      </w:r>
    </w:p>
    <w:p w14:paraId="1925ADBC" w14:textId="77777777" w:rsidR="00DF44DE" w:rsidRPr="00DF44DE" w:rsidRDefault="00DF44DE" w:rsidP="00DF44DE">
      <w:r w:rsidRPr="00DF44DE">
        <w:t xml:space="preserve">In face recognition, for example, the model compares two unfamiliar faces and determines if they belong to the same person. </w:t>
      </w:r>
    </w:p>
    <w:p w14:paraId="5625E0F5" w14:textId="77777777" w:rsidR="00DF44DE" w:rsidRPr="00DF44DE" w:rsidRDefault="00DF44DE" w:rsidP="00DF44DE">
      <w:r w:rsidRPr="00DF44DE">
        <w:t>This scenario uses triplet loss to learn embeddings for every face. Faces from the same individual should be close together again and form well-separated clusters in the embedding space.</w:t>
      </w:r>
    </w:p>
    <w:p w14:paraId="0634029B" w14:textId="77777777" w:rsidR="00DF44DE" w:rsidRPr="00DF44DE" w:rsidRDefault="00DF44DE" w:rsidP="00DF44DE">
      <w:r w:rsidRPr="00DF44DE">
        <w:t>The objective of triplet loss is to build a representation space where the gap between similar samples is smaller than between different examples. By enforcing the order of distances, triplet loss models are embedded so that samples with identical labels appear nearer than those with other labels. </w:t>
      </w:r>
    </w:p>
    <w:p w14:paraId="1454A17E" w14:textId="77777777" w:rsidR="00DF44DE" w:rsidRDefault="00DF44DE" w:rsidP="00DF44DE">
      <w:r w:rsidRPr="00DF44DE">
        <w:t xml:space="preserve">Hence, the triplet loss architecture helps us learn distributed embedding through the concept of similarity and dissimilarity. </w:t>
      </w:r>
      <w:r w:rsidRPr="00DF44DE">
        <w:rPr>
          <w:lang w:val="ru-RU"/>
        </w:rPr>
        <w:t xml:space="preserve">The </w:t>
      </w:r>
      <w:proofErr w:type="spellStart"/>
      <w:r w:rsidRPr="00DF44DE">
        <w:rPr>
          <w:lang w:val="ru-RU"/>
        </w:rPr>
        <w:t>mathematical</w:t>
      </w:r>
      <w:proofErr w:type="spellEnd"/>
      <w:r w:rsidRPr="00DF44DE">
        <w:rPr>
          <w:lang w:val="ru-RU"/>
        </w:rPr>
        <w:t xml:space="preserve"> </w:t>
      </w:r>
      <w:proofErr w:type="spellStart"/>
      <w:r w:rsidRPr="00DF44DE">
        <w:rPr>
          <w:lang w:val="ru-RU"/>
        </w:rPr>
        <w:t>depiction</w:t>
      </w:r>
      <w:proofErr w:type="spellEnd"/>
      <w:r w:rsidRPr="00DF44DE">
        <w:rPr>
          <w:lang w:val="ru-RU"/>
        </w:rPr>
        <w:t xml:space="preserve"> </w:t>
      </w:r>
      <w:proofErr w:type="spellStart"/>
      <w:r w:rsidRPr="00DF44DE">
        <w:rPr>
          <w:lang w:val="ru-RU"/>
        </w:rPr>
        <w:t>is</w:t>
      </w:r>
      <w:proofErr w:type="spellEnd"/>
      <w:r w:rsidRPr="00DF44DE">
        <w:rPr>
          <w:lang w:val="ru-RU"/>
        </w:rPr>
        <w:t xml:space="preserve"> </w:t>
      </w:r>
      <w:proofErr w:type="spellStart"/>
      <w:r w:rsidRPr="00DF44DE">
        <w:rPr>
          <w:lang w:val="ru-RU"/>
        </w:rPr>
        <w:t>shown</w:t>
      </w:r>
      <w:proofErr w:type="spellEnd"/>
      <w:r w:rsidRPr="00DF44DE">
        <w:rPr>
          <w:lang w:val="ru-RU"/>
        </w:rPr>
        <w:t xml:space="preserve"> </w:t>
      </w:r>
      <w:proofErr w:type="spellStart"/>
      <w:r w:rsidRPr="00DF44DE">
        <w:rPr>
          <w:lang w:val="ru-RU"/>
        </w:rPr>
        <w:t>below</w:t>
      </w:r>
      <w:proofErr w:type="spellEnd"/>
      <w:r w:rsidRPr="00DF44DE">
        <w:rPr>
          <w:lang w:val="ru-RU"/>
        </w:rPr>
        <w:t>:</w:t>
      </w:r>
    </w:p>
    <w:p w14:paraId="6EDDBD29" w14:textId="05C42E50" w:rsidR="00DF44DE" w:rsidRPr="00DF44DE" w:rsidRDefault="00DF44DE" w:rsidP="00DF44DE">
      <w:r w:rsidRPr="00DF44DE">
        <w:rPr>
          <w:noProof/>
        </w:rPr>
        <w:drawing>
          <wp:inline distT="0" distB="0" distL="0" distR="0" wp14:anchorId="52317539" wp14:editId="783103CB">
            <wp:extent cx="4201111" cy="609685"/>
            <wp:effectExtent l="0" t="0" r="9525" b="0"/>
            <wp:docPr id="624575740" name="Рисунок 1" descr="Изображение выглядит как Шрифт, текс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75740" name="Рисунок 1" descr="Изображение выглядит как Шрифт, текст, типография, каллиграфия&#10;&#10;Автоматически созданное описание"/>
                    <pic:cNvPicPr/>
                  </pic:nvPicPr>
                  <pic:blipFill>
                    <a:blip r:embed="rId59"/>
                    <a:stretch>
                      <a:fillRect/>
                    </a:stretch>
                  </pic:blipFill>
                  <pic:spPr>
                    <a:xfrm>
                      <a:off x="0" y="0"/>
                      <a:ext cx="4201111" cy="609685"/>
                    </a:xfrm>
                    <a:prstGeom prst="rect">
                      <a:avLst/>
                    </a:prstGeom>
                  </pic:spPr>
                </pic:pic>
              </a:graphicData>
            </a:graphic>
          </wp:inline>
        </w:drawing>
      </w:r>
    </w:p>
    <w:p w14:paraId="79DABC6F" w14:textId="77777777" w:rsidR="00DF44DE" w:rsidRPr="00DF44DE" w:rsidRDefault="00DF44DE" w:rsidP="00DF44DE">
      <w:r w:rsidRPr="00DF44DE">
        <w:t>The goal is to minimize the above equation by minimizing the first term and maximizing the second term, and bias acts as a threshold.</w:t>
      </w:r>
    </w:p>
    <w:p w14:paraId="41571489" w14:textId="65BFA549" w:rsidR="00DF44DE" w:rsidRDefault="00DF44DE" w:rsidP="00DF44DE">
      <w:r w:rsidRPr="00DF44DE">
        <w:lastRenderedPageBreak/>
        <w:t>An anchor (with fixed identity) negative is an image that doesn’t share the class with the anchor—so, with a greater distance. In contrast, a positive is a point closer to the anchor, displaying a similar image. The model attempts to diminish the difference between similar classes while increasing the difference between different classes.</w:t>
      </w:r>
    </w:p>
    <w:p w14:paraId="4AEFBF79" w14:textId="6993F725" w:rsidR="00306FBE" w:rsidRPr="00306FBE" w:rsidRDefault="00306FBE" w:rsidP="00306FBE">
      <w:pPr>
        <w:pStyle w:val="2"/>
      </w:pPr>
      <w:r w:rsidRPr="00306FBE">
        <w:rPr>
          <w:rStyle w:val="ad"/>
          <w:color w:val="0F4761" w:themeColor="accent1" w:themeShade="BF"/>
          <w:u w:val="none"/>
        </w:rPr>
        <w:t>Triplet loss vs. contrastive loss</w:t>
      </w:r>
    </w:p>
    <w:p w14:paraId="2DBDE17A" w14:textId="77777777" w:rsidR="00306FBE" w:rsidRPr="00306FBE" w:rsidRDefault="00306FBE" w:rsidP="00306FBE">
      <w:r w:rsidRPr="00306FBE">
        <w:t xml:space="preserve">Although both triplet loss and contrastive loss are loss functions used in </w:t>
      </w:r>
      <w:proofErr w:type="spellStart"/>
      <w:r w:rsidRPr="00306FBE">
        <w:t>siamese</w:t>
      </w:r>
      <w:proofErr w:type="spellEnd"/>
      <w:r w:rsidRPr="00306FBE">
        <w:t xml:space="preserve"> networks—</w:t>
      </w:r>
      <w:hyperlink r:id="rId60" w:tgtFrame="_blank" w:history="1">
        <w:r w:rsidRPr="00306FBE">
          <w:rPr>
            <w:rStyle w:val="ad"/>
          </w:rPr>
          <w:t>deep learning</w:t>
        </w:r>
      </w:hyperlink>
      <w:r w:rsidRPr="00306FBE">
        <w:t xml:space="preserve"> models for measuring the similarity of two inputs—they have particular distinctions.</w:t>
      </w:r>
    </w:p>
    <w:p w14:paraId="687FBDE4" w14:textId="77777777" w:rsidR="00306FBE" w:rsidRPr="00306FBE" w:rsidRDefault="00306FBE" w:rsidP="00306FBE">
      <w:r w:rsidRPr="00306FBE">
        <w:t>The critical distinction between triplet and contrastive loss is how similarity is defined and the number of samples used to compute the loss. The following pointers indicate the key differences.</w:t>
      </w:r>
    </w:p>
    <w:p w14:paraId="07A4B2FE" w14:textId="77777777" w:rsidR="00306FBE" w:rsidRPr="00306FBE" w:rsidRDefault="00306FBE" w:rsidP="00306FBE">
      <w:r w:rsidRPr="00306FBE">
        <w:rPr>
          <w:b/>
          <w:bCs/>
        </w:rPr>
        <w:t>Input</w:t>
      </w:r>
      <w:r w:rsidRPr="00306FBE">
        <w:t>: The number of inputs used to compute the loss differs. Triplet loss requires three inputs (anchor, positive, and negative), whereas contrastive loss requires only two (positive and negative) inputs.</w:t>
      </w:r>
    </w:p>
    <w:p w14:paraId="5473619C" w14:textId="77777777" w:rsidR="00306FBE" w:rsidRPr="00306FBE" w:rsidRDefault="00306FBE" w:rsidP="00306FBE">
      <w:r w:rsidRPr="00306FBE">
        <w:rPr>
          <w:b/>
          <w:bCs/>
        </w:rPr>
        <w:t xml:space="preserve">Distance: </w:t>
      </w:r>
      <w:r w:rsidRPr="00306FBE">
        <w:t>The goal of triplet loss is to minimize the distance between the anchor and the positive example while raising the gap between the anchor and the negative example. The purpose of contrastive loss is to minimize the distance between the positive (similar) examples while increasing the distance between the negative (dissimilar) examples</w:t>
      </w:r>
    </w:p>
    <w:p w14:paraId="6974855F" w14:textId="77777777" w:rsidR="00306FBE" w:rsidRPr="00306FBE" w:rsidRDefault="00306FBE" w:rsidP="00306FBE">
      <w:r w:rsidRPr="00306FBE">
        <w:t>‍</w:t>
      </w:r>
      <w:r w:rsidRPr="00306FBE">
        <w:rPr>
          <w:b/>
          <w:bCs/>
        </w:rPr>
        <w:t>Use cases</w:t>
      </w:r>
      <w:r w:rsidRPr="00306FBE">
        <w:t>: Triplet loss is used in problems that aim to acquire a representation space where similar cases are close together, and different examples are far apart—such as facial recognition. Contrastive loss is commonly employed in applications such as picture categorization.</w:t>
      </w:r>
    </w:p>
    <w:p w14:paraId="362D7656" w14:textId="77777777" w:rsidR="00306FBE" w:rsidRPr="00306FBE" w:rsidRDefault="00306FBE" w:rsidP="00306FBE">
      <w:r w:rsidRPr="00306FBE">
        <w:t>‍</w:t>
      </w:r>
      <w:r w:rsidRPr="00306FBE">
        <w:rPr>
          <w:b/>
          <w:bCs/>
        </w:rPr>
        <w:t>Sensitivity</w:t>
      </w:r>
      <w:r w:rsidRPr="00306FBE">
        <w:t>: The margin parameter specifies the minimum distance that has to be kept between the anchor and the positive example and the maximum distance that has to be retained between both the anchor and the negative example, which is more dependent upon the selection of triplet loss. The margin parameter has less of an effect on contrast loss.</w:t>
      </w:r>
    </w:p>
    <w:p w14:paraId="3100C496" w14:textId="77777777" w:rsidR="00306FBE" w:rsidRPr="00DF44DE" w:rsidRDefault="00306FBE" w:rsidP="00DF44DE"/>
    <w:sectPr w:rsidR="00306FBE" w:rsidRPr="00DF44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A0643" w14:textId="77777777" w:rsidR="00654B5D" w:rsidRDefault="00654B5D" w:rsidP="00AE65E9">
      <w:pPr>
        <w:spacing w:after="0" w:line="240" w:lineRule="auto"/>
      </w:pPr>
      <w:r>
        <w:separator/>
      </w:r>
    </w:p>
  </w:endnote>
  <w:endnote w:type="continuationSeparator" w:id="0">
    <w:p w14:paraId="0F382CAC" w14:textId="77777777" w:rsidR="00654B5D" w:rsidRDefault="00654B5D"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Nunito">
    <w:charset w:val="CC"/>
    <w:family w:val="auto"/>
    <w:pitch w:val="variable"/>
    <w:sig w:usb0="A00002F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A47D5" w14:textId="77777777" w:rsidR="00654B5D" w:rsidRDefault="00654B5D" w:rsidP="00AE65E9">
      <w:pPr>
        <w:spacing w:after="0" w:line="240" w:lineRule="auto"/>
      </w:pPr>
      <w:r>
        <w:separator/>
      </w:r>
    </w:p>
  </w:footnote>
  <w:footnote w:type="continuationSeparator" w:id="0">
    <w:p w14:paraId="4350CB81" w14:textId="77777777" w:rsidR="00654B5D" w:rsidRDefault="00654B5D"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0F9"/>
    <w:multiLevelType w:val="hybridMultilevel"/>
    <w:tmpl w:val="44CA6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732563"/>
    <w:multiLevelType w:val="multilevel"/>
    <w:tmpl w:val="122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546A3F"/>
    <w:multiLevelType w:val="multilevel"/>
    <w:tmpl w:val="5D0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027D"/>
    <w:multiLevelType w:val="multilevel"/>
    <w:tmpl w:val="610C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82EF8"/>
    <w:multiLevelType w:val="multilevel"/>
    <w:tmpl w:val="4BE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02BC6"/>
    <w:multiLevelType w:val="multilevel"/>
    <w:tmpl w:val="01F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4709"/>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85495"/>
    <w:multiLevelType w:val="multilevel"/>
    <w:tmpl w:val="677EB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71196"/>
    <w:multiLevelType w:val="multilevel"/>
    <w:tmpl w:val="C1F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403B4"/>
    <w:multiLevelType w:val="multilevel"/>
    <w:tmpl w:val="60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B5F98"/>
    <w:multiLevelType w:val="multilevel"/>
    <w:tmpl w:val="15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860DA"/>
    <w:multiLevelType w:val="multilevel"/>
    <w:tmpl w:val="B994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D31B6"/>
    <w:multiLevelType w:val="multilevel"/>
    <w:tmpl w:val="C15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20BE0"/>
    <w:multiLevelType w:val="hybridMultilevel"/>
    <w:tmpl w:val="4B544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7C05AC"/>
    <w:multiLevelType w:val="multilevel"/>
    <w:tmpl w:val="923C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D47AB"/>
    <w:multiLevelType w:val="multilevel"/>
    <w:tmpl w:val="734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E34C37"/>
    <w:multiLevelType w:val="multilevel"/>
    <w:tmpl w:val="531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8407A2"/>
    <w:multiLevelType w:val="multilevel"/>
    <w:tmpl w:val="DFDA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C74B8"/>
    <w:multiLevelType w:val="multilevel"/>
    <w:tmpl w:val="0A468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91683"/>
    <w:multiLevelType w:val="multilevel"/>
    <w:tmpl w:val="8514C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D0A1E"/>
    <w:multiLevelType w:val="multilevel"/>
    <w:tmpl w:val="A7E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71383"/>
    <w:multiLevelType w:val="hybridMultilevel"/>
    <w:tmpl w:val="5C46555E"/>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2" w15:restartNumberingAfterBreak="0">
    <w:nsid w:val="716B6E1A"/>
    <w:multiLevelType w:val="multilevel"/>
    <w:tmpl w:val="393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39"/>
  </w:num>
  <w:num w:numId="2" w16cid:durableId="2138526824">
    <w:abstractNumId w:val="24"/>
  </w:num>
  <w:num w:numId="3" w16cid:durableId="825828162">
    <w:abstractNumId w:val="31"/>
  </w:num>
  <w:num w:numId="4" w16cid:durableId="201794053">
    <w:abstractNumId w:val="26"/>
  </w:num>
  <w:num w:numId="5" w16cid:durableId="1052585148">
    <w:abstractNumId w:val="5"/>
  </w:num>
  <w:num w:numId="6" w16cid:durableId="340619340">
    <w:abstractNumId w:val="43"/>
  </w:num>
  <w:num w:numId="7" w16cid:durableId="1814322332">
    <w:abstractNumId w:val="43"/>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43"/>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13"/>
  </w:num>
  <w:num w:numId="10" w16cid:durableId="1052190554">
    <w:abstractNumId w:val="38"/>
  </w:num>
  <w:num w:numId="11" w16cid:durableId="807476848">
    <w:abstractNumId w:val="40"/>
  </w:num>
  <w:num w:numId="12" w16cid:durableId="531965434">
    <w:abstractNumId w:val="37"/>
  </w:num>
  <w:num w:numId="13" w16cid:durableId="1582442373">
    <w:abstractNumId w:val="17"/>
  </w:num>
  <w:num w:numId="14" w16cid:durableId="27991891">
    <w:abstractNumId w:val="34"/>
  </w:num>
  <w:num w:numId="15" w16cid:durableId="1820029403">
    <w:abstractNumId w:val="23"/>
  </w:num>
  <w:num w:numId="16" w16cid:durableId="341901888">
    <w:abstractNumId w:val="9"/>
  </w:num>
  <w:num w:numId="17" w16cid:durableId="1223444996">
    <w:abstractNumId w:val="44"/>
  </w:num>
  <w:num w:numId="18" w16cid:durableId="1326937318">
    <w:abstractNumId w:val="25"/>
  </w:num>
  <w:num w:numId="19" w16cid:durableId="1121614337">
    <w:abstractNumId w:val="32"/>
  </w:num>
  <w:num w:numId="20" w16cid:durableId="187450699">
    <w:abstractNumId w:val="3"/>
  </w:num>
  <w:num w:numId="21" w16cid:durableId="661159329">
    <w:abstractNumId w:val="45"/>
  </w:num>
  <w:num w:numId="22" w16cid:durableId="1597594185">
    <w:abstractNumId w:val="21"/>
  </w:num>
  <w:num w:numId="23" w16cid:durableId="2091389845">
    <w:abstractNumId w:val="36"/>
  </w:num>
  <w:num w:numId="24" w16cid:durableId="1634284477">
    <w:abstractNumId w:val="33"/>
  </w:num>
  <w:num w:numId="25" w16cid:durableId="1053819490">
    <w:abstractNumId w:val="1"/>
  </w:num>
  <w:num w:numId="26" w16cid:durableId="1050106958">
    <w:abstractNumId w:val="2"/>
  </w:num>
  <w:num w:numId="27" w16cid:durableId="38559263">
    <w:abstractNumId w:val="30"/>
    <w:lvlOverride w:ilvl="0">
      <w:lvl w:ilvl="0">
        <w:numFmt w:val="decimal"/>
        <w:lvlText w:val="%1."/>
        <w:lvlJc w:val="left"/>
      </w:lvl>
    </w:lvlOverride>
  </w:num>
  <w:num w:numId="28" w16cid:durableId="547035887">
    <w:abstractNumId w:val="30"/>
    <w:lvlOverride w:ilvl="0">
      <w:lvl w:ilvl="0">
        <w:numFmt w:val="decimal"/>
        <w:lvlText w:val="%1."/>
        <w:lvlJc w:val="left"/>
      </w:lvl>
    </w:lvlOverride>
  </w:num>
  <w:num w:numId="29" w16cid:durableId="743988810">
    <w:abstractNumId w:val="30"/>
    <w:lvlOverride w:ilvl="0">
      <w:lvl w:ilvl="0">
        <w:numFmt w:val="decimal"/>
        <w:lvlText w:val="%1."/>
        <w:lvlJc w:val="left"/>
      </w:lvl>
    </w:lvlOverride>
  </w:num>
  <w:num w:numId="30" w16cid:durableId="1688560180">
    <w:abstractNumId w:val="30"/>
    <w:lvlOverride w:ilvl="0">
      <w:lvl w:ilvl="0">
        <w:numFmt w:val="decimal"/>
        <w:lvlText w:val="%1."/>
        <w:lvlJc w:val="left"/>
      </w:lvl>
    </w:lvlOverride>
  </w:num>
  <w:num w:numId="31" w16cid:durableId="703822396">
    <w:abstractNumId w:val="29"/>
    <w:lvlOverride w:ilvl="0">
      <w:lvl w:ilvl="0">
        <w:numFmt w:val="decimal"/>
        <w:lvlText w:val="%1."/>
        <w:lvlJc w:val="left"/>
      </w:lvl>
    </w:lvlOverride>
  </w:num>
  <w:num w:numId="32" w16cid:durableId="1933002952">
    <w:abstractNumId w:val="7"/>
  </w:num>
  <w:num w:numId="33" w16cid:durableId="1401519560">
    <w:abstractNumId w:val="14"/>
  </w:num>
  <w:num w:numId="34" w16cid:durableId="27877048">
    <w:abstractNumId w:val="22"/>
  </w:num>
  <w:num w:numId="35" w16cid:durableId="850533324">
    <w:abstractNumId w:val="28"/>
  </w:num>
  <w:num w:numId="36" w16cid:durableId="1918436079">
    <w:abstractNumId w:val="18"/>
  </w:num>
  <w:num w:numId="37" w16cid:durableId="1358965428">
    <w:abstractNumId w:val="15"/>
  </w:num>
  <w:num w:numId="38" w16cid:durableId="1499692824">
    <w:abstractNumId w:val="11"/>
    <w:lvlOverride w:ilvl="0">
      <w:startOverride w:val="3"/>
    </w:lvlOverride>
  </w:num>
  <w:num w:numId="39" w16cid:durableId="1698309164">
    <w:abstractNumId w:val="41"/>
  </w:num>
  <w:num w:numId="40" w16cid:durableId="257644740">
    <w:abstractNumId w:val="19"/>
  </w:num>
  <w:num w:numId="41" w16cid:durableId="440759315">
    <w:abstractNumId w:val="6"/>
    <w:lvlOverride w:ilvl="0">
      <w:startOverride w:val="1"/>
    </w:lvlOverride>
  </w:num>
  <w:num w:numId="42" w16cid:durableId="2099324138">
    <w:abstractNumId w:val="6"/>
    <w:lvlOverride w:ilvl="0">
      <w:startOverride w:val="2"/>
    </w:lvlOverride>
  </w:num>
  <w:num w:numId="43" w16cid:durableId="102961510">
    <w:abstractNumId w:val="42"/>
  </w:num>
  <w:num w:numId="44" w16cid:durableId="1975258161">
    <w:abstractNumId w:val="16"/>
  </w:num>
  <w:num w:numId="45" w16cid:durableId="1687755738">
    <w:abstractNumId w:val="27"/>
  </w:num>
  <w:num w:numId="46" w16cid:durableId="1817455748">
    <w:abstractNumId w:val="20"/>
  </w:num>
  <w:num w:numId="47" w16cid:durableId="1632831741">
    <w:abstractNumId w:val="0"/>
  </w:num>
  <w:num w:numId="48" w16cid:durableId="1519352309">
    <w:abstractNumId w:val="10"/>
  </w:num>
  <w:num w:numId="49" w16cid:durableId="130944365">
    <w:abstractNumId w:val="8"/>
  </w:num>
  <w:num w:numId="50" w16cid:durableId="630552266">
    <w:abstractNumId w:val="4"/>
  </w:num>
  <w:num w:numId="51" w16cid:durableId="277879977">
    <w:abstractNumId w:val="12"/>
  </w:num>
  <w:num w:numId="52" w16cid:durableId="21214862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46A85"/>
    <w:rsid w:val="00061DA4"/>
    <w:rsid w:val="0007334B"/>
    <w:rsid w:val="000938B5"/>
    <w:rsid w:val="000F024F"/>
    <w:rsid w:val="00103581"/>
    <w:rsid w:val="00106EE6"/>
    <w:rsid w:val="00133D0B"/>
    <w:rsid w:val="00142F29"/>
    <w:rsid w:val="0015689A"/>
    <w:rsid w:val="00160888"/>
    <w:rsid w:val="0019341F"/>
    <w:rsid w:val="001F229D"/>
    <w:rsid w:val="00224A89"/>
    <w:rsid w:val="002614FE"/>
    <w:rsid w:val="002959B8"/>
    <w:rsid w:val="002C2E4F"/>
    <w:rsid w:val="003059BB"/>
    <w:rsid w:val="00306FBE"/>
    <w:rsid w:val="00311DE1"/>
    <w:rsid w:val="00312A0D"/>
    <w:rsid w:val="0032488D"/>
    <w:rsid w:val="00337622"/>
    <w:rsid w:val="003422AD"/>
    <w:rsid w:val="00343FBA"/>
    <w:rsid w:val="003442E1"/>
    <w:rsid w:val="003843D3"/>
    <w:rsid w:val="003F4B6D"/>
    <w:rsid w:val="003F5D50"/>
    <w:rsid w:val="004635EF"/>
    <w:rsid w:val="00480BB6"/>
    <w:rsid w:val="00487B12"/>
    <w:rsid w:val="0051344D"/>
    <w:rsid w:val="00517F13"/>
    <w:rsid w:val="0052356D"/>
    <w:rsid w:val="00571CE1"/>
    <w:rsid w:val="005C3A10"/>
    <w:rsid w:val="005D1921"/>
    <w:rsid w:val="005F4968"/>
    <w:rsid w:val="00606A70"/>
    <w:rsid w:val="00615B56"/>
    <w:rsid w:val="00637B9F"/>
    <w:rsid w:val="00646B91"/>
    <w:rsid w:val="00654B5D"/>
    <w:rsid w:val="0066588B"/>
    <w:rsid w:val="00693B67"/>
    <w:rsid w:val="006D3842"/>
    <w:rsid w:val="007369BA"/>
    <w:rsid w:val="00786F29"/>
    <w:rsid w:val="007903A9"/>
    <w:rsid w:val="00793738"/>
    <w:rsid w:val="007A7AF5"/>
    <w:rsid w:val="00806E1F"/>
    <w:rsid w:val="00820661"/>
    <w:rsid w:val="00881CF2"/>
    <w:rsid w:val="0089072C"/>
    <w:rsid w:val="008F0824"/>
    <w:rsid w:val="0092577B"/>
    <w:rsid w:val="009A543F"/>
    <w:rsid w:val="009C154E"/>
    <w:rsid w:val="009C23B2"/>
    <w:rsid w:val="009D1E3F"/>
    <w:rsid w:val="00A119FD"/>
    <w:rsid w:val="00A34C06"/>
    <w:rsid w:val="00A676AA"/>
    <w:rsid w:val="00A754BD"/>
    <w:rsid w:val="00AB54A9"/>
    <w:rsid w:val="00AD684D"/>
    <w:rsid w:val="00AE65E9"/>
    <w:rsid w:val="00AF6CDD"/>
    <w:rsid w:val="00B06A8E"/>
    <w:rsid w:val="00B903ED"/>
    <w:rsid w:val="00BB3FF7"/>
    <w:rsid w:val="00BF0953"/>
    <w:rsid w:val="00BF2AAF"/>
    <w:rsid w:val="00BF4443"/>
    <w:rsid w:val="00C11878"/>
    <w:rsid w:val="00C13787"/>
    <w:rsid w:val="00C35107"/>
    <w:rsid w:val="00C775C8"/>
    <w:rsid w:val="00C81701"/>
    <w:rsid w:val="00CF5FC6"/>
    <w:rsid w:val="00D14F98"/>
    <w:rsid w:val="00D275BD"/>
    <w:rsid w:val="00D72F50"/>
    <w:rsid w:val="00D760A6"/>
    <w:rsid w:val="00D8322A"/>
    <w:rsid w:val="00D94A39"/>
    <w:rsid w:val="00DB0568"/>
    <w:rsid w:val="00DC75C4"/>
    <w:rsid w:val="00DE6521"/>
    <w:rsid w:val="00DF1A6D"/>
    <w:rsid w:val="00DF44DE"/>
    <w:rsid w:val="00DF52CD"/>
    <w:rsid w:val="00E501DE"/>
    <w:rsid w:val="00E6798F"/>
    <w:rsid w:val="00EB41BB"/>
    <w:rsid w:val="00EC50F8"/>
    <w:rsid w:val="00ED1F8B"/>
    <w:rsid w:val="00EF1538"/>
    <w:rsid w:val="00F00406"/>
    <w:rsid w:val="00F3638C"/>
    <w:rsid w:val="00F37B3A"/>
    <w:rsid w:val="00F54BFC"/>
    <w:rsid w:val="00F86DFA"/>
    <w:rsid w:val="00FB70C0"/>
    <w:rsid w:val="00FD08E8"/>
    <w:rsid w:val="00FD6A2E"/>
    <w:rsid w:val="00FE4054"/>
    <w:rsid w:val="00FF0103"/>
    <w:rsid w:val="00FF4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18864190-BA50-40B7-8772-45DD55C4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 w:type="character" w:styleId="af3">
    <w:name w:val="Strong"/>
    <w:basedOn w:val="a0"/>
    <w:uiPriority w:val="22"/>
    <w:qFormat/>
    <w:rsid w:val="00160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945">
      <w:bodyDiv w:val="1"/>
      <w:marLeft w:val="0"/>
      <w:marRight w:val="0"/>
      <w:marTop w:val="0"/>
      <w:marBottom w:val="0"/>
      <w:divBdr>
        <w:top w:val="none" w:sz="0" w:space="0" w:color="auto"/>
        <w:left w:val="none" w:sz="0" w:space="0" w:color="auto"/>
        <w:bottom w:val="none" w:sz="0" w:space="0" w:color="auto"/>
        <w:right w:val="none" w:sz="0" w:space="0" w:color="auto"/>
      </w:divBdr>
    </w:div>
    <w:div w:id="35663276">
      <w:bodyDiv w:val="1"/>
      <w:marLeft w:val="0"/>
      <w:marRight w:val="0"/>
      <w:marTop w:val="0"/>
      <w:marBottom w:val="0"/>
      <w:divBdr>
        <w:top w:val="none" w:sz="0" w:space="0" w:color="auto"/>
        <w:left w:val="none" w:sz="0" w:space="0" w:color="auto"/>
        <w:bottom w:val="none" w:sz="0" w:space="0" w:color="auto"/>
        <w:right w:val="none" w:sz="0" w:space="0" w:color="auto"/>
      </w:divBdr>
    </w:div>
    <w:div w:id="61950775">
      <w:bodyDiv w:val="1"/>
      <w:marLeft w:val="0"/>
      <w:marRight w:val="0"/>
      <w:marTop w:val="0"/>
      <w:marBottom w:val="0"/>
      <w:divBdr>
        <w:top w:val="none" w:sz="0" w:space="0" w:color="auto"/>
        <w:left w:val="none" w:sz="0" w:space="0" w:color="auto"/>
        <w:bottom w:val="none" w:sz="0" w:space="0" w:color="auto"/>
        <w:right w:val="none" w:sz="0" w:space="0" w:color="auto"/>
      </w:divBdr>
    </w:div>
    <w:div w:id="85227734">
      <w:bodyDiv w:val="1"/>
      <w:marLeft w:val="0"/>
      <w:marRight w:val="0"/>
      <w:marTop w:val="0"/>
      <w:marBottom w:val="0"/>
      <w:divBdr>
        <w:top w:val="none" w:sz="0" w:space="0" w:color="auto"/>
        <w:left w:val="none" w:sz="0" w:space="0" w:color="auto"/>
        <w:bottom w:val="none" w:sz="0" w:space="0" w:color="auto"/>
        <w:right w:val="none" w:sz="0" w:space="0" w:color="auto"/>
      </w:divBdr>
    </w:div>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43276089">
      <w:bodyDiv w:val="1"/>
      <w:marLeft w:val="0"/>
      <w:marRight w:val="0"/>
      <w:marTop w:val="0"/>
      <w:marBottom w:val="0"/>
      <w:divBdr>
        <w:top w:val="none" w:sz="0" w:space="0" w:color="auto"/>
        <w:left w:val="none" w:sz="0" w:space="0" w:color="auto"/>
        <w:bottom w:val="none" w:sz="0" w:space="0" w:color="auto"/>
        <w:right w:val="none" w:sz="0" w:space="0" w:color="auto"/>
      </w:divBdr>
    </w:div>
    <w:div w:id="147525203">
      <w:bodyDiv w:val="1"/>
      <w:marLeft w:val="0"/>
      <w:marRight w:val="0"/>
      <w:marTop w:val="0"/>
      <w:marBottom w:val="0"/>
      <w:divBdr>
        <w:top w:val="none" w:sz="0" w:space="0" w:color="auto"/>
        <w:left w:val="none" w:sz="0" w:space="0" w:color="auto"/>
        <w:bottom w:val="none" w:sz="0" w:space="0" w:color="auto"/>
        <w:right w:val="none" w:sz="0" w:space="0" w:color="auto"/>
      </w:divBdr>
      <w:divsChild>
        <w:div w:id="735054759">
          <w:marLeft w:val="0"/>
          <w:marRight w:val="0"/>
          <w:marTop w:val="0"/>
          <w:marBottom w:val="0"/>
          <w:divBdr>
            <w:top w:val="none" w:sz="0" w:space="0" w:color="auto"/>
            <w:left w:val="none" w:sz="0" w:space="0" w:color="auto"/>
            <w:bottom w:val="none" w:sz="0" w:space="0" w:color="auto"/>
            <w:right w:val="none" w:sz="0" w:space="0" w:color="auto"/>
          </w:divBdr>
        </w:div>
      </w:divsChild>
    </w:div>
    <w:div w:id="150021913">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195697060">
      <w:bodyDiv w:val="1"/>
      <w:marLeft w:val="0"/>
      <w:marRight w:val="0"/>
      <w:marTop w:val="0"/>
      <w:marBottom w:val="0"/>
      <w:divBdr>
        <w:top w:val="none" w:sz="0" w:space="0" w:color="auto"/>
        <w:left w:val="none" w:sz="0" w:space="0" w:color="auto"/>
        <w:bottom w:val="none" w:sz="0" w:space="0" w:color="auto"/>
        <w:right w:val="none" w:sz="0" w:space="0" w:color="auto"/>
      </w:divBdr>
    </w:div>
    <w:div w:id="210968353">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293368555">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22008896">
      <w:bodyDiv w:val="1"/>
      <w:marLeft w:val="0"/>
      <w:marRight w:val="0"/>
      <w:marTop w:val="0"/>
      <w:marBottom w:val="0"/>
      <w:divBdr>
        <w:top w:val="none" w:sz="0" w:space="0" w:color="auto"/>
        <w:left w:val="none" w:sz="0" w:space="0" w:color="auto"/>
        <w:bottom w:val="none" w:sz="0" w:space="0" w:color="auto"/>
        <w:right w:val="none" w:sz="0" w:space="0" w:color="auto"/>
      </w:divBdr>
    </w:div>
    <w:div w:id="343482443">
      <w:bodyDiv w:val="1"/>
      <w:marLeft w:val="0"/>
      <w:marRight w:val="0"/>
      <w:marTop w:val="0"/>
      <w:marBottom w:val="0"/>
      <w:divBdr>
        <w:top w:val="none" w:sz="0" w:space="0" w:color="auto"/>
        <w:left w:val="none" w:sz="0" w:space="0" w:color="auto"/>
        <w:bottom w:val="none" w:sz="0" w:space="0" w:color="auto"/>
        <w:right w:val="none" w:sz="0" w:space="0" w:color="auto"/>
      </w:divBdr>
      <w:divsChild>
        <w:div w:id="939528130">
          <w:marLeft w:val="0"/>
          <w:marRight w:val="0"/>
          <w:marTop w:val="60"/>
          <w:marBottom w:val="60"/>
          <w:divBdr>
            <w:top w:val="none" w:sz="0" w:space="0" w:color="auto"/>
            <w:left w:val="none" w:sz="0" w:space="0" w:color="auto"/>
            <w:bottom w:val="none" w:sz="0" w:space="0" w:color="auto"/>
            <w:right w:val="none" w:sz="0" w:space="0" w:color="auto"/>
          </w:divBdr>
        </w:div>
      </w:divsChild>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03527965">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456803886">
      <w:bodyDiv w:val="1"/>
      <w:marLeft w:val="0"/>
      <w:marRight w:val="0"/>
      <w:marTop w:val="0"/>
      <w:marBottom w:val="0"/>
      <w:divBdr>
        <w:top w:val="none" w:sz="0" w:space="0" w:color="auto"/>
        <w:left w:val="none" w:sz="0" w:space="0" w:color="auto"/>
        <w:bottom w:val="none" w:sz="0" w:space="0" w:color="auto"/>
        <w:right w:val="none" w:sz="0" w:space="0" w:color="auto"/>
      </w:divBdr>
    </w:div>
    <w:div w:id="459156164">
      <w:bodyDiv w:val="1"/>
      <w:marLeft w:val="0"/>
      <w:marRight w:val="0"/>
      <w:marTop w:val="0"/>
      <w:marBottom w:val="0"/>
      <w:divBdr>
        <w:top w:val="none" w:sz="0" w:space="0" w:color="auto"/>
        <w:left w:val="none" w:sz="0" w:space="0" w:color="auto"/>
        <w:bottom w:val="none" w:sz="0" w:space="0" w:color="auto"/>
        <w:right w:val="none" w:sz="0" w:space="0" w:color="auto"/>
      </w:divBdr>
      <w:divsChild>
        <w:div w:id="151388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2085251">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07350625">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4970110">
      <w:bodyDiv w:val="1"/>
      <w:marLeft w:val="0"/>
      <w:marRight w:val="0"/>
      <w:marTop w:val="0"/>
      <w:marBottom w:val="0"/>
      <w:divBdr>
        <w:top w:val="none" w:sz="0" w:space="0" w:color="auto"/>
        <w:left w:val="none" w:sz="0" w:space="0" w:color="auto"/>
        <w:bottom w:val="none" w:sz="0" w:space="0" w:color="auto"/>
        <w:right w:val="none" w:sz="0" w:space="0" w:color="auto"/>
      </w:divBdr>
      <w:divsChild>
        <w:div w:id="1913003655">
          <w:marLeft w:val="0"/>
          <w:marRight w:val="0"/>
          <w:marTop w:val="0"/>
          <w:marBottom w:val="0"/>
          <w:divBdr>
            <w:top w:val="none" w:sz="0" w:space="0" w:color="auto"/>
            <w:left w:val="none" w:sz="0" w:space="0" w:color="auto"/>
            <w:bottom w:val="none" w:sz="0" w:space="0" w:color="auto"/>
            <w:right w:val="none" w:sz="0" w:space="0" w:color="auto"/>
          </w:divBdr>
        </w:div>
      </w:divsChild>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32491651">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3994860">
      <w:bodyDiv w:val="1"/>
      <w:marLeft w:val="0"/>
      <w:marRight w:val="0"/>
      <w:marTop w:val="0"/>
      <w:marBottom w:val="0"/>
      <w:divBdr>
        <w:top w:val="none" w:sz="0" w:space="0" w:color="auto"/>
        <w:left w:val="none" w:sz="0" w:space="0" w:color="auto"/>
        <w:bottom w:val="none" w:sz="0" w:space="0" w:color="auto"/>
        <w:right w:val="none" w:sz="0" w:space="0" w:color="auto"/>
      </w:divBdr>
      <w:divsChild>
        <w:div w:id="654912653">
          <w:marLeft w:val="0"/>
          <w:marRight w:val="0"/>
          <w:marTop w:val="0"/>
          <w:marBottom w:val="0"/>
          <w:divBdr>
            <w:top w:val="none" w:sz="0" w:space="0" w:color="auto"/>
            <w:left w:val="none" w:sz="0" w:space="0" w:color="auto"/>
            <w:bottom w:val="none" w:sz="0" w:space="0" w:color="auto"/>
            <w:right w:val="none" w:sz="0" w:space="0" w:color="auto"/>
          </w:divBdr>
        </w:div>
      </w:divsChild>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26028868">
      <w:bodyDiv w:val="1"/>
      <w:marLeft w:val="0"/>
      <w:marRight w:val="0"/>
      <w:marTop w:val="0"/>
      <w:marBottom w:val="0"/>
      <w:divBdr>
        <w:top w:val="none" w:sz="0" w:space="0" w:color="auto"/>
        <w:left w:val="none" w:sz="0" w:space="0" w:color="auto"/>
        <w:bottom w:val="none" w:sz="0" w:space="0" w:color="auto"/>
        <w:right w:val="none" w:sz="0" w:space="0" w:color="auto"/>
      </w:divBdr>
      <w:divsChild>
        <w:div w:id="1380324134">
          <w:marLeft w:val="0"/>
          <w:marRight w:val="0"/>
          <w:marTop w:val="0"/>
          <w:marBottom w:val="0"/>
          <w:divBdr>
            <w:top w:val="none" w:sz="0" w:space="0" w:color="auto"/>
            <w:left w:val="none" w:sz="0" w:space="0" w:color="auto"/>
            <w:bottom w:val="none" w:sz="0" w:space="0" w:color="auto"/>
            <w:right w:val="none" w:sz="0" w:space="0" w:color="auto"/>
          </w:divBdr>
        </w:div>
      </w:divsChild>
    </w:div>
    <w:div w:id="740295022">
      <w:bodyDiv w:val="1"/>
      <w:marLeft w:val="0"/>
      <w:marRight w:val="0"/>
      <w:marTop w:val="0"/>
      <w:marBottom w:val="0"/>
      <w:divBdr>
        <w:top w:val="none" w:sz="0" w:space="0" w:color="auto"/>
        <w:left w:val="none" w:sz="0" w:space="0" w:color="auto"/>
        <w:bottom w:val="none" w:sz="0" w:space="0" w:color="auto"/>
        <w:right w:val="none" w:sz="0" w:space="0" w:color="auto"/>
      </w:divBdr>
    </w:div>
    <w:div w:id="746154830">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888031588">
      <w:bodyDiv w:val="1"/>
      <w:marLeft w:val="0"/>
      <w:marRight w:val="0"/>
      <w:marTop w:val="0"/>
      <w:marBottom w:val="0"/>
      <w:divBdr>
        <w:top w:val="none" w:sz="0" w:space="0" w:color="auto"/>
        <w:left w:val="none" w:sz="0" w:space="0" w:color="auto"/>
        <w:bottom w:val="none" w:sz="0" w:space="0" w:color="auto"/>
        <w:right w:val="none" w:sz="0" w:space="0" w:color="auto"/>
      </w:divBdr>
    </w:div>
    <w:div w:id="893005929">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499369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76973762">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01560408">
      <w:bodyDiv w:val="1"/>
      <w:marLeft w:val="0"/>
      <w:marRight w:val="0"/>
      <w:marTop w:val="0"/>
      <w:marBottom w:val="0"/>
      <w:divBdr>
        <w:top w:val="none" w:sz="0" w:space="0" w:color="auto"/>
        <w:left w:val="none" w:sz="0" w:space="0" w:color="auto"/>
        <w:bottom w:val="none" w:sz="0" w:space="0" w:color="auto"/>
        <w:right w:val="none" w:sz="0" w:space="0" w:color="auto"/>
      </w:divBdr>
    </w:div>
    <w:div w:id="1108694821">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20880531">
      <w:bodyDiv w:val="1"/>
      <w:marLeft w:val="0"/>
      <w:marRight w:val="0"/>
      <w:marTop w:val="0"/>
      <w:marBottom w:val="0"/>
      <w:divBdr>
        <w:top w:val="none" w:sz="0" w:space="0" w:color="auto"/>
        <w:left w:val="none" w:sz="0" w:space="0" w:color="auto"/>
        <w:bottom w:val="none" w:sz="0" w:space="0" w:color="auto"/>
        <w:right w:val="none" w:sz="0" w:space="0" w:color="auto"/>
      </w:divBdr>
    </w:div>
    <w:div w:id="1122577545">
      <w:bodyDiv w:val="1"/>
      <w:marLeft w:val="0"/>
      <w:marRight w:val="0"/>
      <w:marTop w:val="0"/>
      <w:marBottom w:val="0"/>
      <w:divBdr>
        <w:top w:val="none" w:sz="0" w:space="0" w:color="auto"/>
        <w:left w:val="none" w:sz="0" w:space="0" w:color="auto"/>
        <w:bottom w:val="none" w:sz="0" w:space="0" w:color="auto"/>
        <w:right w:val="none" w:sz="0" w:space="0" w:color="auto"/>
      </w:divBdr>
    </w:div>
    <w:div w:id="1142887841">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45508818">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67674670">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199126349">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245261970">
      <w:bodyDiv w:val="1"/>
      <w:marLeft w:val="0"/>
      <w:marRight w:val="0"/>
      <w:marTop w:val="0"/>
      <w:marBottom w:val="0"/>
      <w:divBdr>
        <w:top w:val="none" w:sz="0" w:space="0" w:color="auto"/>
        <w:left w:val="none" w:sz="0" w:space="0" w:color="auto"/>
        <w:bottom w:val="none" w:sz="0" w:space="0" w:color="auto"/>
        <w:right w:val="none" w:sz="0" w:space="0" w:color="auto"/>
      </w:divBdr>
    </w:div>
    <w:div w:id="1252859520">
      <w:bodyDiv w:val="1"/>
      <w:marLeft w:val="0"/>
      <w:marRight w:val="0"/>
      <w:marTop w:val="0"/>
      <w:marBottom w:val="0"/>
      <w:divBdr>
        <w:top w:val="none" w:sz="0" w:space="0" w:color="auto"/>
        <w:left w:val="none" w:sz="0" w:space="0" w:color="auto"/>
        <w:bottom w:val="none" w:sz="0" w:space="0" w:color="auto"/>
        <w:right w:val="none" w:sz="0" w:space="0" w:color="auto"/>
      </w:divBdr>
    </w:div>
    <w:div w:id="1257322945">
      <w:bodyDiv w:val="1"/>
      <w:marLeft w:val="0"/>
      <w:marRight w:val="0"/>
      <w:marTop w:val="0"/>
      <w:marBottom w:val="0"/>
      <w:divBdr>
        <w:top w:val="none" w:sz="0" w:space="0" w:color="auto"/>
        <w:left w:val="none" w:sz="0" w:space="0" w:color="auto"/>
        <w:bottom w:val="none" w:sz="0" w:space="0" w:color="auto"/>
        <w:right w:val="none" w:sz="0" w:space="0" w:color="auto"/>
      </w:divBdr>
    </w:div>
    <w:div w:id="1258710628">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388718594">
      <w:bodyDiv w:val="1"/>
      <w:marLeft w:val="0"/>
      <w:marRight w:val="0"/>
      <w:marTop w:val="0"/>
      <w:marBottom w:val="0"/>
      <w:divBdr>
        <w:top w:val="none" w:sz="0" w:space="0" w:color="auto"/>
        <w:left w:val="none" w:sz="0" w:space="0" w:color="auto"/>
        <w:bottom w:val="none" w:sz="0" w:space="0" w:color="auto"/>
        <w:right w:val="none" w:sz="0" w:space="0" w:color="auto"/>
      </w:divBdr>
      <w:divsChild>
        <w:div w:id="149818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9635">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6633744">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0972090">
      <w:bodyDiv w:val="1"/>
      <w:marLeft w:val="0"/>
      <w:marRight w:val="0"/>
      <w:marTop w:val="0"/>
      <w:marBottom w:val="0"/>
      <w:divBdr>
        <w:top w:val="none" w:sz="0" w:space="0" w:color="auto"/>
        <w:left w:val="none" w:sz="0" w:space="0" w:color="auto"/>
        <w:bottom w:val="none" w:sz="0" w:space="0" w:color="auto"/>
        <w:right w:val="none" w:sz="0" w:space="0" w:color="auto"/>
      </w:divBdr>
    </w:div>
    <w:div w:id="1452896617">
      <w:bodyDiv w:val="1"/>
      <w:marLeft w:val="0"/>
      <w:marRight w:val="0"/>
      <w:marTop w:val="0"/>
      <w:marBottom w:val="0"/>
      <w:divBdr>
        <w:top w:val="none" w:sz="0" w:space="0" w:color="auto"/>
        <w:left w:val="none" w:sz="0" w:space="0" w:color="auto"/>
        <w:bottom w:val="none" w:sz="0" w:space="0" w:color="auto"/>
        <w:right w:val="none" w:sz="0" w:space="0" w:color="auto"/>
      </w:divBdr>
      <w:divsChild>
        <w:div w:id="56106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64806438">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491407595">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550386414">
      <w:bodyDiv w:val="1"/>
      <w:marLeft w:val="0"/>
      <w:marRight w:val="0"/>
      <w:marTop w:val="0"/>
      <w:marBottom w:val="0"/>
      <w:divBdr>
        <w:top w:val="none" w:sz="0" w:space="0" w:color="auto"/>
        <w:left w:val="none" w:sz="0" w:space="0" w:color="auto"/>
        <w:bottom w:val="none" w:sz="0" w:space="0" w:color="auto"/>
        <w:right w:val="none" w:sz="0" w:space="0" w:color="auto"/>
      </w:divBdr>
    </w:div>
    <w:div w:id="1555848022">
      <w:bodyDiv w:val="1"/>
      <w:marLeft w:val="0"/>
      <w:marRight w:val="0"/>
      <w:marTop w:val="0"/>
      <w:marBottom w:val="0"/>
      <w:divBdr>
        <w:top w:val="none" w:sz="0" w:space="0" w:color="auto"/>
        <w:left w:val="none" w:sz="0" w:space="0" w:color="auto"/>
        <w:bottom w:val="none" w:sz="0" w:space="0" w:color="auto"/>
        <w:right w:val="none" w:sz="0" w:space="0" w:color="auto"/>
      </w:divBdr>
    </w:div>
    <w:div w:id="1569728662">
      <w:bodyDiv w:val="1"/>
      <w:marLeft w:val="0"/>
      <w:marRight w:val="0"/>
      <w:marTop w:val="0"/>
      <w:marBottom w:val="0"/>
      <w:divBdr>
        <w:top w:val="none" w:sz="0" w:space="0" w:color="auto"/>
        <w:left w:val="none" w:sz="0" w:space="0" w:color="auto"/>
        <w:bottom w:val="none" w:sz="0" w:space="0" w:color="auto"/>
        <w:right w:val="none" w:sz="0" w:space="0" w:color="auto"/>
      </w:divBdr>
    </w:div>
    <w:div w:id="1600480986">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12125215">
      <w:bodyDiv w:val="1"/>
      <w:marLeft w:val="0"/>
      <w:marRight w:val="0"/>
      <w:marTop w:val="0"/>
      <w:marBottom w:val="0"/>
      <w:divBdr>
        <w:top w:val="none" w:sz="0" w:space="0" w:color="auto"/>
        <w:left w:val="none" w:sz="0" w:space="0" w:color="auto"/>
        <w:bottom w:val="none" w:sz="0" w:space="0" w:color="auto"/>
        <w:right w:val="none" w:sz="0" w:space="0" w:color="auto"/>
      </w:divBdr>
    </w:div>
    <w:div w:id="162484309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76766512">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699621352">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16612706">
      <w:bodyDiv w:val="1"/>
      <w:marLeft w:val="0"/>
      <w:marRight w:val="0"/>
      <w:marTop w:val="0"/>
      <w:marBottom w:val="0"/>
      <w:divBdr>
        <w:top w:val="none" w:sz="0" w:space="0" w:color="auto"/>
        <w:left w:val="none" w:sz="0" w:space="0" w:color="auto"/>
        <w:bottom w:val="none" w:sz="0" w:space="0" w:color="auto"/>
        <w:right w:val="none" w:sz="0" w:space="0" w:color="auto"/>
      </w:divBdr>
    </w:div>
    <w:div w:id="1719357323">
      <w:bodyDiv w:val="1"/>
      <w:marLeft w:val="0"/>
      <w:marRight w:val="0"/>
      <w:marTop w:val="0"/>
      <w:marBottom w:val="0"/>
      <w:divBdr>
        <w:top w:val="none" w:sz="0" w:space="0" w:color="auto"/>
        <w:left w:val="none" w:sz="0" w:space="0" w:color="auto"/>
        <w:bottom w:val="none" w:sz="0" w:space="0" w:color="auto"/>
        <w:right w:val="none" w:sz="0" w:space="0" w:color="auto"/>
      </w:divBdr>
    </w:div>
    <w:div w:id="1729843594">
      <w:bodyDiv w:val="1"/>
      <w:marLeft w:val="0"/>
      <w:marRight w:val="0"/>
      <w:marTop w:val="0"/>
      <w:marBottom w:val="0"/>
      <w:divBdr>
        <w:top w:val="none" w:sz="0" w:space="0" w:color="auto"/>
        <w:left w:val="none" w:sz="0" w:space="0" w:color="auto"/>
        <w:bottom w:val="none" w:sz="0" w:space="0" w:color="auto"/>
        <w:right w:val="none" w:sz="0" w:space="0" w:color="auto"/>
      </w:divBdr>
    </w:div>
    <w:div w:id="1740865231">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69426115">
      <w:bodyDiv w:val="1"/>
      <w:marLeft w:val="0"/>
      <w:marRight w:val="0"/>
      <w:marTop w:val="0"/>
      <w:marBottom w:val="0"/>
      <w:divBdr>
        <w:top w:val="none" w:sz="0" w:space="0" w:color="auto"/>
        <w:left w:val="none" w:sz="0" w:space="0" w:color="auto"/>
        <w:bottom w:val="none" w:sz="0" w:space="0" w:color="auto"/>
        <w:right w:val="none" w:sz="0" w:space="0" w:color="auto"/>
      </w:divBdr>
      <w:divsChild>
        <w:div w:id="119565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5734097">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29519056">
      <w:bodyDiv w:val="1"/>
      <w:marLeft w:val="0"/>
      <w:marRight w:val="0"/>
      <w:marTop w:val="0"/>
      <w:marBottom w:val="0"/>
      <w:divBdr>
        <w:top w:val="none" w:sz="0" w:space="0" w:color="auto"/>
        <w:left w:val="none" w:sz="0" w:space="0" w:color="auto"/>
        <w:bottom w:val="none" w:sz="0" w:space="0" w:color="auto"/>
        <w:right w:val="none" w:sz="0" w:space="0" w:color="auto"/>
      </w:divBdr>
    </w:div>
    <w:div w:id="1829709458">
      <w:bodyDiv w:val="1"/>
      <w:marLeft w:val="0"/>
      <w:marRight w:val="0"/>
      <w:marTop w:val="0"/>
      <w:marBottom w:val="0"/>
      <w:divBdr>
        <w:top w:val="none" w:sz="0" w:space="0" w:color="auto"/>
        <w:left w:val="none" w:sz="0" w:space="0" w:color="auto"/>
        <w:bottom w:val="none" w:sz="0" w:space="0" w:color="auto"/>
        <w:right w:val="none" w:sz="0" w:space="0" w:color="auto"/>
      </w:divBdr>
    </w:div>
    <w:div w:id="1840270441">
      <w:bodyDiv w:val="1"/>
      <w:marLeft w:val="0"/>
      <w:marRight w:val="0"/>
      <w:marTop w:val="0"/>
      <w:marBottom w:val="0"/>
      <w:divBdr>
        <w:top w:val="none" w:sz="0" w:space="0" w:color="auto"/>
        <w:left w:val="none" w:sz="0" w:space="0" w:color="auto"/>
        <w:bottom w:val="none" w:sz="0" w:space="0" w:color="auto"/>
        <w:right w:val="none" w:sz="0" w:space="0" w:color="auto"/>
      </w:divBdr>
    </w:div>
    <w:div w:id="1843232394">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864710621">
      <w:bodyDiv w:val="1"/>
      <w:marLeft w:val="0"/>
      <w:marRight w:val="0"/>
      <w:marTop w:val="0"/>
      <w:marBottom w:val="0"/>
      <w:divBdr>
        <w:top w:val="none" w:sz="0" w:space="0" w:color="auto"/>
        <w:left w:val="none" w:sz="0" w:space="0" w:color="auto"/>
        <w:bottom w:val="none" w:sz="0" w:space="0" w:color="auto"/>
        <w:right w:val="none" w:sz="0" w:space="0" w:color="auto"/>
      </w:divBdr>
    </w:div>
    <w:div w:id="1922638817">
      <w:bodyDiv w:val="1"/>
      <w:marLeft w:val="0"/>
      <w:marRight w:val="0"/>
      <w:marTop w:val="0"/>
      <w:marBottom w:val="0"/>
      <w:divBdr>
        <w:top w:val="none" w:sz="0" w:space="0" w:color="auto"/>
        <w:left w:val="none" w:sz="0" w:space="0" w:color="auto"/>
        <w:bottom w:val="none" w:sz="0" w:space="0" w:color="auto"/>
        <w:right w:val="none" w:sz="0" w:space="0" w:color="auto"/>
      </w:divBdr>
    </w:div>
    <w:div w:id="1934514890">
      <w:bodyDiv w:val="1"/>
      <w:marLeft w:val="0"/>
      <w:marRight w:val="0"/>
      <w:marTop w:val="0"/>
      <w:marBottom w:val="0"/>
      <w:divBdr>
        <w:top w:val="none" w:sz="0" w:space="0" w:color="auto"/>
        <w:left w:val="none" w:sz="0" w:space="0" w:color="auto"/>
        <w:bottom w:val="none" w:sz="0" w:space="0" w:color="auto"/>
        <w:right w:val="none" w:sz="0" w:space="0" w:color="auto"/>
      </w:divBdr>
    </w:div>
    <w:div w:id="1941176773">
      <w:bodyDiv w:val="1"/>
      <w:marLeft w:val="0"/>
      <w:marRight w:val="0"/>
      <w:marTop w:val="0"/>
      <w:marBottom w:val="0"/>
      <w:divBdr>
        <w:top w:val="none" w:sz="0" w:space="0" w:color="auto"/>
        <w:left w:val="none" w:sz="0" w:space="0" w:color="auto"/>
        <w:bottom w:val="none" w:sz="0" w:space="0" w:color="auto"/>
        <w:right w:val="none" w:sz="0" w:space="0" w:color="auto"/>
      </w:divBdr>
    </w:div>
    <w:div w:id="1960143551">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31449342">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67603558">
      <w:bodyDiv w:val="1"/>
      <w:marLeft w:val="0"/>
      <w:marRight w:val="0"/>
      <w:marTop w:val="0"/>
      <w:marBottom w:val="0"/>
      <w:divBdr>
        <w:top w:val="none" w:sz="0" w:space="0" w:color="auto"/>
        <w:left w:val="none" w:sz="0" w:space="0" w:color="auto"/>
        <w:bottom w:val="none" w:sz="0" w:space="0" w:color="auto"/>
        <w:right w:val="none" w:sz="0" w:space="0" w:color="auto"/>
      </w:divBdr>
    </w:div>
    <w:div w:id="2069916829">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 w:id="2094427895">
      <w:bodyDiv w:val="1"/>
      <w:marLeft w:val="0"/>
      <w:marRight w:val="0"/>
      <w:marTop w:val="0"/>
      <w:marBottom w:val="0"/>
      <w:divBdr>
        <w:top w:val="none" w:sz="0" w:space="0" w:color="auto"/>
        <w:left w:val="none" w:sz="0" w:space="0" w:color="auto"/>
        <w:bottom w:val="none" w:sz="0" w:space="0" w:color="auto"/>
        <w:right w:val="none" w:sz="0" w:space="0" w:color="auto"/>
      </w:divBdr>
    </w:div>
    <w:div w:id="2105029232">
      <w:bodyDiv w:val="1"/>
      <w:marLeft w:val="0"/>
      <w:marRight w:val="0"/>
      <w:marTop w:val="0"/>
      <w:marBottom w:val="0"/>
      <w:divBdr>
        <w:top w:val="none" w:sz="0" w:space="0" w:color="auto"/>
        <w:left w:val="none" w:sz="0" w:space="0" w:color="auto"/>
        <w:bottom w:val="none" w:sz="0" w:space="0" w:color="auto"/>
        <w:right w:val="none" w:sz="0" w:space="0" w:color="auto"/>
      </w:divBdr>
    </w:div>
    <w:div w:id="21467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www.investopedia.com/terms/m/multicollinearity.asp" TargetMode="Externa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hyperlink" Target="https://scikit-learn.org/stable/modules/permutation_importance.html" TargetMode="External"/><Relationship Id="rId50" Type="http://schemas.openxmlformats.org/officeDocument/2006/relationships/image" Target="media/image25.png"/><Relationship Id="rId55" Type="http://schemas.openxmlformats.org/officeDocument/2006/relationships/hyperlink" Target="https://en.wikipedia.org/wiki/Bounce_ra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codataset.org/" TargetMode="External"/><Relationship Id="rId29" Type="http://schemas.openxmlformats.org/officeDocument/2006/relationships/hyperlink" Target="https://en.wikipedia.org/wiki/Support_vector_machine" TargetMode="External"/><Relationship Id="rId11" Type="http://schemas.openxmlformats.org/officeDocument/2006/relationships/image" Target="media/image4.gif"/><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www.investopedia.com/terms/r/regression.asp" TargetMode="External"/><Relationship Id="rId45" Type="http://schemas.openxmlformats.org/officeDocument/2006/relationships/hyperlink" Target="https://scikit-learn.org/stable/glossary.html" TargetMode="External"/><Relationship Id="rId53" Type="http://schemas.openxmlformats.org/officeDocument/2006/relationships/hyperlink" Target="https://en.wikipedia.org/wiki/Click-through_rate" TargetMode="External"/><Relationship Id="rId58" Type="http://schemas.openxmlformats.org/officeDocument/2006/relationships/hyperlink" Target="https://www.optimizely.com/optimization-glossary/average-order-value/"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v7labs.com/blog/what-is-computer-vision" TargetMode="External"/><Relationship Id="rId14" Type="http://schemas.openxmlformats.org/officeDocument/2006/relationships/image" Target="media/image6.jpeg"/><Relationship Id="rId22" Type="http://schemas.openxmlformats.org/officeDocument/2006/relationships/image" Target="media/image10.gif"/><Relationship Id="rId27" Type="http://schemas.openxmlformats.org/officeDocument/2006/relationships/hyperlink" Target="https://en.wikipedia.org/wiki/Mean_squared_error" TargetMode="External"/><Relationship Id="rId30" Type="http://schemas.openxmlformats.org/officeDocument/2006/relationships/hyperlink" Target="https://ipfs.io/ipfs/QmXoypizjW3WknFiJnKLwHCnL72vedxjQkDDP1mXWo6uco/wiki/Differentiable_function.html" TargetMode="Externa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hyperlink" Target="https://www.pinecone.io/learn/series/nlp/question-answering/" TargetMode="External"/><Relationship Id="rId56" Type="http://schemas.openxmlformats.org/officeDocument/2006/relationships/hyperlink" Target="https://en.wikipedia.org/wiki/Average_revenue_per_user" TargetMode="External"/><Relationship Id="rId8" Type="http://schemas.openxmlformats.org/officeDocument/2006/relationships/image" Target="media/image1.gif"/><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en.wikipedia.org/wiki/Conditional_probability" TargetMode="External"/><Relationship Id="rId17" Type="http://schemas.openxmlformats.org/officeDocument/2006/relationships/hyperlink" Target="https://www.v7labs.com/blog/coco-dataset-guide" TargetMode="External"/><Relationship Id="rId25" Type="http://schemas.openxmlformats.org/officeDocument/2006/relationships/image" Target="media/image13.png"/><Relationship Id="rId33" Type="http://schemas.openxmlformats.org/officeDocument/2006/relationships/hyperlink" Target="https://www.sciencedirect.com/topics/engineering/euclidean-distance" TargetMode="External"/><Relationship Id="rId38" Type="http://schemas.openxmlformats.org/officeDocument/2006/relationships/hyperlink" Target="https://www.ncl.ac.uk/webtemplate/ask-assets/external/maths-resources/statistics/regression-and-correlation/residuals.html" TargetMode="External"/><Relationship Id="rId46" Type="http://schemas.openxmlformats.org/officeDocument/2006/relationships/hyperlink" Target="https://scikit-learn.org/stable/glossary.html" TargetMode="External"/><Relationship Id="rId59" Type="http://schemas.openxmlformats.org/officeDocument/2006/relationships/image" Target="media/image28.png"/><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hyperlink" Target="https://en.wikipedia.org/wiki/Conversion_rate_optimiz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7labs.com/blog/yolo-object-detection" TargetMode="External"/><Relationship Id="rId23" Type="http://schemas.openxmlformats.org/officeDocument/2006/relationships/image" Target="media/image11.png"/><Relationship Id="rId28" Type="http://schemas.openxmlformats.org/officeDocument/2006/relationships/hyperlink" Target="https://link.springer.com/chapter/10.1007/978-0-387-69942-4_10" TargetMode="External"/><Relationship Id="rId36" Type="http://schemas.openxmlformats.org/officeDocument/2006/relationships/hyperlink" Target="https://www.investopedia.com/terms/r/regression.asp" TargetMode="External"/><Relationship Id="rId49" Type="http://schemas.openxmlformats.org/officeDocument/2006/relationships/image" Target="media/image24.png"/><Relationship Id="rId57" Type="http://schemas.openxmlformats.org/officeDocument/2006/relationships/hyperlink" Target="https://en.wikipedia.org/wiki/Session_(web_analytics)" TargetMode="External"/><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hyperlink" Target="https://www.v7labs.com/blog/deep-learning-guid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21217</TotalTime>
  <Pages>30</Pages>
  <Words>9591</Words>
  <Characters>54670</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cp:revision>
  <dcterms:created xsi:type="dcterms:W3CDTF">2024-07-16T17:08:00Z</dcterms:created>
  <dcterms:modified xsi:type="dcterms:W3CDTF">2025-08-07T12:19:00Z</dcterms:modified>
</cp:coreProperties>
</file>