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42F43" w14:textId="299EF96C" w:rsidR="00B63FF5" w:rsidRDefault="00B63FF5" w:rsidP="00B63FF5">
      <w:pPr>
        <w:pStyle w:val="1"/>
      </w:pPr>
      <w:r>
        <w:t xml:space="preserve">Probability </w:t>
      </w:r>
    </w:p>
    <w:p w14:paraId="07217D7A" w14:textId="0EDA81E6" w:rsidR="00B63FF5" w:rsidRDefault="00B63FF5" w:rsidP="00B63FF5">
      <w:pPr>
        <w:pStyle w:val="2"/>
      </w:pPr>
      <w:r>
        <w:t>Probability</w:t>
      </w:r>
    </w:p>
    <w:p w14:paraId="34595859" w14:textId="7DD1E22C" w:rsidR="00B63FF5" w:rsidRPr="00D47745" w:rsidRDefault="00B63FF5" w:rsidP="00B63FF5">
      <w:pPr>
        <w:jc w:val="both"/>
        <w:rPr>
          <w:lang w:val="en-US"/>
        </w:rPr>
      </w:pPr>
      <w:r w:rsidRPr="00D47745">
        <w:rPr>
          <w:b/>
          <w:bCs/>
          <w:lang w:val="en-US"/>
        </w:rPr>
        <w:t>Probability</w:t>
      </w:r>
      <w:r w:rsidRPr="00D47745">
        <w:rPr>
          <w:lang w:val="en-US"/>
        </w:rPr>
        <w:t xml:space="preserve"> is the branch of </w:t>
      </w:r>
      <w:hyperlink r:id="rId5" w:tooltip="Mathematics" w:history="1">
        <w:r w:rsidRPr="00D47745">
          <w:rPr>
            <w:rStyle w:val="ad"/>
            <w:lang w:val="en-US"/>
          </w:rPr>
          <w:t>mathematics</w:t>
        </w:r>
      </w:hyperlink>
      <w:r w:rsidRPr="00D47745">
        <w:rPr>
          <w:lang w:val="en-US"/>
        </w:rPr>
        <w:t xml:space="preserve"> and </w:t>
      </w:r>
      <w:hyperlink r:id="rId6" w:tooltip="Statistics" w:history="1">
        <w:r w:rsidRPr="00D47745">
          <w:rPr>
            <w:rStyle w:val="ad"/>
            <w:lang w:val="en-US"/>
          </w:rPr>
          <w:t>statistics</w:t>
        </w:r>
      </w:hyperlink>
      <w:r w:rsidRPr="00D47745">
        <w:rPr>
          <w:lang w:val="en-US"/>
        </w:rPr>
        <w:t xml:space="preserve"> concerning </w:t>
      </w:r>
      <w:hyperlink r:id="rId7" w:tooltip="Event (probability theory)" w:history="1">
        <w:r w:rsidRPr="00D47745">
          <w:rPr>
            <w:rStyle w:val="ad"/>
            <w:lang w:val="en-US"/>
          </w:rPr>
          <w:t>events</w:t>
        </w:r>
      </w:hyperlink>
      <w:r w:rsidRPr="00D47745">
        <w:rPr>
          <w:lang w:val="en-US"/>
        </w:rPr>
        <w:t xml:space="preserve"> and numerical descriptions of how likely they are to occur. The probability of an event is a number between 0 and 1; the larger the probability, the more likely an event is to occur. A simple example is the tossing of a fair (unbiased) coin. Since the coin is fair, the two outcomes ("heads" and "tails") are both equally probable; the probability of "heads" equals the probability of "tails"; and since no other outcomes are possible, the probability of either "heads" or "tails" is 1/2 (which could also be written as 0.5 or 50%). </w:t>
      </w:r>
    </w:p>
    <w:p w14:paraId="2283213B" w14:textId="5CD57631" w:rsidR="00B63FF5" w:rsidRDefault="00B63FF5" w:rsidP="00B63FF5">
      <w:pPr>
        <w:pStyle w:val="2"/>
      </w:pPr>
      <w:r>
        <w:t>PDF (Probability Density Function)</w:t>
      </w:r>
    </w:p>
    <w:p w14:paraId="1B9E9E64" w14:textId="77777777" w:rsidR="00B63FF5" w:rsidRPr="00E0554F" w:rsidRDefault="00B63FF5" w:rsidP="00B63FF5">
      <w:r>
        <w:rPr>
          <w:rFonts w:ascii="Quattrocento Sans" w:hAnsi="Quattrocento Sans"/>
          <w:noProof/>
          <w:color w:val="000000"/>
          <w:sz w:val="27"/>
          <w:szCs w:val="27"/>
          <w:bdr w:val="none" w:sz="0" w:space="0" w:color="auto" w:frame="1"/>
        </w:rPr>
        <w:drawing>
          <wp:inline distT="0" distB="0" distL="0" distR="0" wp14:anchorId="3C234BA5" wp14:editId="3119CC56">
            <wp:extent cx="4158615" cy="1447165"/>
            <wp:effectExtent l="0" t="0" r="0" b="635"/>
            <wp:docPr id="2122844633" name="Рисунок 2"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44633" name="Рисунок 2"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8615" cy="1447165"/>
                    </a:xfrm>
                    <a:prstGeom prst="rect">
                      <a:avLst/>
                    </a:prstGeom>
                    <a:noFill/>
                    <a:ln>
                      <a:noFill/>
                    </a:ln>
                  </pic:spPr>
                </pic:pic>
              </a:graphicData>
            </a:graphic>
          </wp:inline>
        </w:drawing>
      </w:r>
    </w:p>
    <w:p w14:paraId="2F2F2085" w14:textId="77777777" w:rsidR="00B63FF5" w:rsidRPr="00D47745" w:rsidRDefault="00B63FF5" w:rsidP="00B63FF5">
      <w:pPr>
        <w:rPr>
          <w:lang w:val="en-US"/>
        </w:rPr>
      </w:pPr>
      <w:r w:rsidRPr="00D47745">
        <w:rPr>
          <w:lang w:val="en-US"/>
        </w:rPr>
        <w:t xml:space="preserve">A function </w:t>
      </w:r>
      <w:proofErr w:type="gramStart"/>
      <w:r w:rsidRPr="00D47745">
        <w:rPr>
          <w:lang w:val="en-US"/>
        </w:rPr>
        <w:t>f :</w:t>
      </w:r>
      <w:proofErr w:type="gramEnd"/>
      <w:r w:rsidRPr="00D47745">
        <w:rPr>
          <w:lang w:val="en-US"/>
        </w:rPr>
        <w:t xml:space="preserve"> RD → R is called a probability density function (pdf ) if probability density function </w:t>
      </w:r>
    </w:p>
    <w:p w14:paraId="3DFF5F04" w14:textId="77777777" w:rsidR="00B63FF5" w:rsidRPr="00D47745" w:rsidRDefault="00B63FF5" w:rsidP="00B63FF5">
      <w:pPr>
        <w:rPr>
          <w:lang w:val="en-US"/>
        </w:rPr>
      </w:pPr>
      <w:r w:rsidRPr="00D47745">
        <w:rPr>
          <w:lang w:val="en-US"/>
        </w:rPr>
        <w:t xml:space="preserve">1. </w:t>
      </w:r>
      <w:r w:rsidRPr="00D47745">
        <w:rPr>
          <w:rFonts w:ascii="Cambria Math" w:hAnsi="Cambria Math" w:cs="Cambria Math"/>
          <w:lang w:val="en-US"/>
        </w:rPr>
        <w:t>∀</w:t>
      </w:r>
      <w:r w:rsidRPr="00D47745">
        <w:rPr>
          <w:lang w:val="en-US"/>
        </w:rPr>
        <w:t xml:space="preserve">x </w:t>
      </w:r>
      <w:r w:rsidRPr="00D47745">
        <w:rPr>
          <w:rFonts w:ascii="Cambria Math" w:hAnsi="Cambria Math" w:cs="Cambria Math"/>
          <w:lang w:val="en-US"/>
        </w:rPr>
        <w:t>∈</w:t>
      </w:r>
      <w:r w:rsidRPr="00D47745">
        <w:rPr>
          <w:lang w:val="en-US"/>
        </w:rPr>
        <w:t xml:space="preserve"> R pdf </w:t>
      </w:r>
      <w:proofErr w:type="gramStart"/>
      <w:r w:rsidRPr="00D47745">
        <w:rPr>
          <w:lang w:val="en-US"/>
        </w:rPr>
        <w:t>D :</w:t>
      </w:r>
      <w:proofErr w:type="gramEnd"/>
      <w:r w:rsidRPr="00D47745">
        <w:rPr>
          <w:lang w:val="en-US"/>
        </w:rPr>
        <w:t xml:space="preserve"> f(x) </w:t>
      </w:r>
      <w:r>
        <w:rPr>
          <w:rFonts w:ascii="Cambria Math" w:hAnsi="Cambria Math" w:cs="Cambria Math"/>
        </w:rPr>
        <w:t>⩾</w:t>
      </w:r>
      <w:r w:rsidRPr="00D47745">
        <w:rPr>
          <w:lang w:val="en-US"/>
        </w:rPr>
        <w:t xml:space="preserve"> 0 </w:t>
      </w:r>
    </w:p>
    <w:p w14:paraId="08ECE7FC" w14:textId="77777777" w:rsidR="00B63FF5" w:rsidRPr="00D47745" w:rsidRDefault="00B63FF5" w:rsidP="00B63FF5">
      <w:pPr>
        <w:rPr>
          <w:lang w:val="en-US"/>
        </w:rPr>
      </w:pPr>
      <w:r w:rsidRPr="00D47745">
        <w:rPr>
          <w:lang w:val="en-US"/>
        </w:rPr>
        <w:t>2. Its integral exists and Z RD f(x)dx = 1.</w:t>
      </w:r>
    </w:p>
    <w:p w14:paraId="038C65A0" w14:textId="77777777" w:rsidR="00B63FF5" w:rsidRPr="00D47745" w:rsidRDefault="00B63FF5" w:rsidP="00B63FF5">
      <w:pPr>
        <w:rPr>
          <w:lang w:val="en-US"/>
        </w:rPr>
      </w:pPr>
      <w:r w:rsidRPr="00D47745">
        <w:rPr>
          <w:lang w:val="en-US"/>
        </w:rPr>
        <w:t>For probability mass functions (</w:t>
      </w:r>
      <w:proofErr w:type="spellStart"/>
      <w:r w:rsidRPr="00D47745">
        <w:rPr>
          <w:lang w:val="en-US"/>
        </w:rPr>
        <w:t>pmf</w:t>
      </w:r>
      <w:proofErr w:type="spellEnd"/>
      <w:r w:rsidRPr="00D47745">
        <w:rPr>
          <w:lang w:val="en-US"/>
        </w:rPr>
        <w:t>) of discrete random variables, the integral in is replaced with a sum</w:t>
      </w:r>
    </w:p>
    <w:p w14:paraId="0A0B2AED" w14:textId="77777777" w:rsidR="00B63FF5" w:rsidRPr="00E0554F" w:rsidRDefault="00B63FF5" w:rsidP="00B63FF5">
      <w:pPr>
        <w:pStyle w:val="2"/>
      </w:pPr>
      <w:r w:rsidRPr="00E0554F">
        <w:rPr>
          <w:lang w:val="ru-RU"/>
        </w:rPr>
        <w:t>PMF (</w:t>
      </w:r>
      <w:proofErr w:type="spellStart"/>
      <w:r w:rsidRPr="00E0554F">
        <w:rPr>
          <w:lang w:val="ru-RU"/>
        </w:rPr>
        <w:t>Probability</w:t>
      </w:r>
      <w:proofErr w:type="spellEnd"/>
      <w:r w:rsidRPr="00E0554F">
        <w:rPr>
          <w:lang w:val="ru-RU"/>
        </w:rPr>
        <w:t xml:space="preserve"> Mass </w:t>
      </w:r>
      <w:proofErr w:type="spellStart"/>
      <w:r w:rsidRPr="00E0554F">
        <w:rPr>
          <w:lang w:val="ru-RU"/>
        </w:rPr>
        <w:t>Function</w:t>
      </w:r>
      <w:proofErr w:type="spellEnd"/>
      <w:r w:rsidRPr="00E0554F">
        <w:rPr>
          <w:lang w:val="ru-RU"/>
        </w:rPr>
        <w:t>)</w:t>
      </w:r>
    </w:p>
    <w:p w14:paraId="697A6F62" w14:textId="77777777" w:rsidR="00B63FF5" w:rsidRPr="00E0554F" w:rsidRDefault="00B63FF5" w:rsidP="00B63FF5">
      <w:r w:rsidRPr="00E0554F">
        <w:rPr>
          <w:noProof/>
        </w:rPr>
        <w:drawing>
          <wp:inline distT="0" distB="0" distL="0" distR="0" wp14:anchorId="65EC2277" wp14:editId="2EF30FF7">
            <wp:extent cx="4114800" cy="828675"/>
            <wp:effectExtent l="0" t="0" r="0" b="9525"/>
            <wp:docPr id="188101571" name="Рисунок 6" descr="Изображение выглядит как текст, Шрифт, белый, калли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1571" name="Рисунок 6" descr="Изображение выглядит как текст, Шрифт, белый, каллиграфия&#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828675"/>
                    </a:xfrm>
                    <a:prstGeom prst="rect">
                      <a:avLst/>
                    </a:prstGeom>
                    <a:noFill/>
                    <a:ln>
                      <a:noFill/>
                    </a:ln>
                  </pic:spPr>
                </pic:pic>
              </a:graphicData>
            </a:graphic>
          </wp:inline>
        </w:drawing>
      </w:r>
    </w:p>
    <w:p w14:paraId="190FDFAA" w14:textId="77777777" w:rsidR="00B63FF5" w:rsidRPr="00D47745" w:rsidRDefault="00B63FF5" w:rsidP="00B63FF5">
      <w:pPr>
        <w:rPr>
          <w:lang w:val="en-US"/>
        </w:rPr>
      </w:pPr>
      <w:r w:rsidRPr="00D47745">
        <w:rPr>
          <w:i/>
          <w:iCs/>
          <w:lang w:val="en-US"/>
        </w:rPr>
        <w:t>PMF is a statistical term that describes the probability distribution of the </w:t>
      </w:r>
      <w:r w:rsidRPr="00D47745">
        <w:rPr>
          <w:b/>
          <w:bCs/>
          <w:i/>
          <w:iCs/>
          <w:lang w:val="en-US"/>
        </w:rPr>
        <w:t>Discrete</w:t>
      </w:r>
      <w:r w:rsidRPr="00D47745">
        <w:rPr>
          <w:i/>
          <w:iCs/>
          <w:lang w:val="en-US"/>
        </w:rPr>
        <w:t> random variable</w:t>
      </w:r>
    </w:p>
    <w:p w14:paraId="1104472A" w14:textId="77777777" w:rsidR="00B63FF5" w:rsidRPr="00D47745" w:rsidRDefault="00B63FF5" w:rsidP="00B63FF5">
      <w:pPr>
        <w:rPr>
          <w:lang w:val="en-US"/>
        </w:rPr>
      </w:pPr>
      <w:r w:rsidRPr="00D47745">
        <w:rPr>
          <w:lang w:val="en-US"/>
        </w:rPr>
        <w:t xml:space="preserve">People often get confused between PDF and PMF. The PDF is applicable for continues random variable while PMF is applicable for discrete random variable For </w:t>
      </w:r>
      <w:proofErr w:type="spellStart"/>
      <w:r w:rsidRPr="00D47745">
        <w:rPr>
          <w:lang w:val="en-US"/>
        </w:rPr>
        <w:t>e.g</w:t>
      </w:r>
      <w:proofErr w:type="spellEnd"/>
      <w:r w:rsidRPr="00D47745">
        <w:rPr>
          <w:lang w:val="en-US"/>
        </w:rPr>
        <w:t>, Throwing a dice (You can only select 1 to 6 numbers (countable</w:t>
      </w:r>
      <w:proofErr w:type="gramStart"/>
      <w:r w:rsidRPr="00D47745">
        <w:rPr>
          <w:lang w:val="en-US"/>
        </w:rPr>
        <w:t>) )</w:t>
      </w:r>
      <w:proofErr w:type="gramEnd"/>
    </w:p>
    <w:p w14:paraId="6C2AD7E5" w14:textId="77777777" w:rsidR="00B63FF5" w:rsidRPr="00D47745" w:rsidRDefault="00B63FF5" w:rsidP="00B63FF5">
      <w:pPr>
        <w:rPr>
          <w:lang w:val="en-US"/>
        </w:rPr>
      </w:pPr>
      <w:r w:rsidRPr="00D47745">
        <w:rPr>
          <w:lang w:val="en-US"/>
        </w:rPr>
        <w:t>A </w:t>
      </w:r>
      <w:r w:rsidRPr="00D47745">
        <w:rPr>
          <w:b/>
          <w:bCs/>
          <w:lang w:val="en-US"/>
        </w:rPr>
        <w:t>probability mass function</w:t>
      </w:r>
      <w:r w:rsidRPr="00D47745">
        <w:rPr>
          <w:lang w:val="en-US"/>
        </w:rPr>
        <w:t> (</w:t>
      </w:r>
      <w:r w:rsidRPr="00D47745">
        <w:rPr>
          <w:b/>
          <w:bCs/>
          <w:lang w:val="en-US"/>
        </w:rPr>
        <w:t>PMF</w:t>
      </w:r>
      <w:r w:rsidRPr="00D47745">
        <w:rPr>
          <w:lang w:val="en-US"/>
        </w:rPr>
        <w:t>) is a function that gives the probability that a discrete random variable is exactly equal to some value. The PMF does not work for continuous random variables, because for a continuous random variable P(X=</w:t>
      </w:r>
      <w:proofErr w:type="gramStart"/>
      <w:r w:rsidRPr="00D47745">
        <w:rPr>
          <w:lang w:val="en-US"/>
        </w:rPr>
        <w:t>x)=</w:t>
      </w:r>
      <w:proofErr w:type="gramEnd"/>
      <w:r w:rsidRPr="00D47745">
        <w:rPr>
          <w:lang w:val="en-US"/>
        </w:rPr>
        <w:t xml:space="preserve">0 for all </w:t>
      </w:r>
      <w:proofErr w:type="spellStart"/>
      <w:r w:rsidRPr="00D47745">
        <w:rPr>
          <w:lang w:val="en-US"/>
        </w:rPr>
        <w:t>x</w:t>
      </w:r>
      <w:r w:rsidRPr="00D47745">
        <w:rPr>
          <w:rFonts w:ascii="Cambria Math" w:hAnsi="Cambria Math" w:cs="Cambria Math"/>
          <w:lang w:val="en-US"/>
        </w:rPr>
        <w:t>∈</w:t>
      </w:r>
      <w:r w:rsidRPr="00D47745">
        <w:rPr>
          <w:lang w:val="en-US"/>
        </w:rPr>
        <w:t>R</w:t>
      </w:r>
      <w:proofErr w:type="spellEnd"/>
      <w:r w:rsidRPr="00D47745">
        <w:rPr>
          <w:lang w:val="en-US"/>
        </w:rPr>
        <w:t>. Instead, we can usually define the </w:t>
      </w:r>
      <w:r w:rsidRPr="00D47745">
        <w:rPr>
          <w:b/>
          <w:bCs/>
          <w:lang w:val="en-US"/>
        </w:rPr>
        <w:t>probability density function (PDF)</w:t>
      </w:r>
      <w:r w:rsidRPr="00D47745">
        <w:rPr>
          <w:lang w:val="en-US"/>
        </w:rPr>
        <w:t>. The PDF is the </w:t>
      </w:r>
      <w:r w:rsidRPr="00D47745">
        <w:rPr>
          <w:b/>
          <w:bCs/>
          <w:lang w:val="en-US"/>
        </w:rPr>
        <w:t>density</w:t>
      </w:r>
      <w:r w:rsidRPr="00D47745">
        <w:rPr>
          <w:lang w:val="en-US"/>
        </w:rPr>
        <w:t> of probability rather than the probability mass:</w:t>
      </w:r>
    </w:p>
    <w:p w14:paraId="42A94A87" w14:textId="77777777" w:rsidR="00B63FF5" w:rsidRPr="00E0554F" w:rsidRDefault="00B63FF5" w:rsidP="00B63FF5">
      <w:r w:rsidRPr="00E0554F">
        <w:rPr>
          <w:noProof/>
        </w:rPr>
        <w:drawing>
          <wp:inline distT="0" distB="0" distL="0" distR="0" wp14:anchorId="3DB83D50" wp14:editId="601503F2">
            <wp:extent cx="3171825" cy="371475"/>
            <wp:effectExtent l="0" t="0" r="9525" b="9525"/>
            <wp:docPr id="148931527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71825" cy="371475"/>
                    </a:xfrm>
                    <a:prstGeom prst="rect">
                      <a:avLst/>
                    </a:prstGeom>
                    <a:noFill/>
                    <a:ln>
                      <a:noFill/>
                    </a:ln>
                  </pic:spPr>
                </pic:pic>
              </a:graphicData>
            </a:graphic>
          </wp:inline>
        </w:drawing>
      </w:r>
    </w:p>
    <w:p w14:paraId="739CEAE4" w14:textId="77777777" w:rsidR="00B63FF5" w:rsidRDefault="00B63FF5" w:rsidP="00B63FF5"/>
    <w:p w14:paraId="6042B741" w14:textId="77777777" w:rsidR="00B63FF5" w:rsidRDefault="00B63FF5" w:rsidP="00B63FF5">
      <w:pPr>
        <w:pStyle w:val="2"/>
      </w:pPr>
      <w:r>
        <w:lastRenderedPageBreak/>
        <w:t>CDF (Cumulative Distribution Function)</w:t>
      </w:r>
    </w:p>
    <w:p w14:paraId="7A7D1393" w14:textId="77777777" w:rsidR="00B63FF5" w:rsidRPr="00E0554F" w:rsidRDefault="00B63FF5" w:rsidP="00B63FF5">
      <w:r>
        <w:rPr>
          <w:rFonts w:ascii="Calibri" w:hAnsi="Calibri" w:cs="Calibri"/>
          <w:noProof/>
          <w:color w:val="000000"/>
          <w:bdr w:val="none" w:sz="0" w:space="0" w:color="auto" w:frame="1"/>
        </w:rPr>
        <w:drawing>
          <wp:inline distT="0" distB="0" distL="0" distR="0" wp14:anchorId="4820CAC7" wp14:editId="2D1013D4">
            <wp:extent cx="3569970" cy="540385"/>
            <wp:effectExtent l="0" t="0" r="0" b="0"/>
            <wp:docPr id="680082087" name="Рисунок 7" descr="Изображение выглядит как текст, Шрифт, белый,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82087" name="Рисунок 7" descr="Изображение выглядит как текст, Шрифт, белый, График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970" cy="540385"/>
                    </a:xfrm>
                    <a:prstGeom prst="rect">
                      <a:avLst/>
                    </a:prstGeom>
                    <a:noFill/>
                    <a:ln>
                      <a:noFill/>
                    </a:ln>
                  </pic:spPr>
                </pic:pic>
              </a:graphicData>
            </a:graphic>
          </wp:inline>
        </w:drawing>
      </w:r>
    </w:p>
    <w:p w14:paraId="2B64DBE0" w14:textId="77777777" w:rsidR="00B63FF5" w:rsidRPr="00D47745" w:rsidRDefault="00B63FF5" w:rsidP="00B63FF5">
      <w:pPr>
        <w:rPr>
          <w:lang w:val="en-US"/>
        </w:rPr>
      </w:pPr>
      <w:r w:rsidRPr="00D47745">
        <w:rPr>
          <w:lang w:val="en-US"/>
        </w:rPr>
        <w:t>A cumulative distribution function (</w:t>
      </w:r>
      <w:proofErr w:type="spellStart"/>
      <w:r w:rsidRPr="00D47745">
        <w:rPr>
          <w:lang w:val="en-US"/>
        </w:rPr>
        <w:t>cdf</w:t>
      </w:r>
      <w:proofErr w:type="spellEnd"/>
      <w:r w:rsidRPr="00D47745">
        <w:rPr>
          <w:lang w:val="en-US"/>
        </w:rPr>
        <w:t xml:space="preserve">) of a multivariate real-valued random variable X with states x </w:t>
      </w:r>
      <w:r w:rsidRPr="00D47745">
        <w:rPr>
          <w:rFonts w:ascii="Cambria Math" w:hAnsi="Cambria Math" w:cs="Cambria Math"/>
          <w:lang w:val="en-US"/>
        </w:rPr>
        <w:t>∈</w:t>
      </w:r>
      <w:r w:rsidRPr="00D47745">
        <w:rPr>
          <w:lang w:val="en-US"/>
        </w:rPr>
        <w:t xml:space="preserve"> RD is given by FX(x) = P(X1 </w:t>
      </w:r>
      <w:r>
        <w:rPr>
          <w:rFonts w:ascii="Cambria Math" w:hAnsi="Cambria Math" w:cs="Cambria Math"/>
        </w:rPr>
        <w:t>⩽</w:t>
      </w:r>
      <w:r w:rsidRPr="00D47745">
        <w:rPr>
          <w:lang w:val="en-US"/>
        </w:rPr>
        <w:t xml:space="preserve"> x1, . . . , XD </w:t>
      </w:r>
      <w:r>
        <w:rPr>
          <w:rFonts w:ascii="Cambria Math" w:hAnsi="Cambria Math" w:cs="Cambria Math"/>
        </w:rPr>
        <w:t>⩽</w:t>
      </w:r>
      <w:r w:rsidRPr="00D47745">
        <w:rPr>
          <w:lang w:val="en-US"/>
        </w:rPr>
        <w:t xml:space="preserve"> </w:t>
      </w:r>
      <w:proofErr w:type="spellStart"/>
      <w:r w:rsidRPr="00D47745">
        <w:rPr>
          <w:lang w:val="en-US"/>
        </w:rPr>
        <w:t>xD</w:t>
      </w:r>
      <w:proofErr w:type="spellEnd"/>
      <w:r w:rsidRPr="00D47745">
        <w:rPr>
          <w:lang w:val="en-US"/>
        </w:rPr>
        <w:t xml:space="preserve">), where X = [X1, . . . , XD] </w:t>
      </w:r>
      <w:r w:rsidRPr="00D47745">
        <w:rPr>
          <w:rFonts w:ascii="Cambria Math" w:hAnsi="Cambria Math" w:cs="Cambria Math"/>
          <w:lang w:val="en-US"/>
        </w:rPr>
        <w:t>⊤</w:t>
      </w:r>
      <w:r w:rsidRPr="00D47745">
        <w:rPr>
          <w:lang w:val="en-US"/>
        </w:rPr>
        <w:t xml:space="preserve">, x = [x1, . . . , </w:t>
      </w:r>
      <w:proofErr w:type="spellStart"/>
      <w:r w:rsidRPr="00D47745">
        <w:rPr>
          <w:lang w:val="en-US"/>
        </w:rPr>
        <w:t>xD</w:t>
      </w:r>
      <w:proofErr w:type="spellEnd"/>
      <w:r w:rsidRPr="00D47745">
        <w:rPr>
          <w:lang w:val="en-US"/>
        </w:rPr>
        <w:t xml:space="preserve">] </w:t>
      </w:r>
      <w:r w:rsidRPr="00D47745">
        <w:rPr>
          <w:rFonts w:ascii="Cambria Math" w:hAnsi="Cambria Math" w:cs="Cambria Math"/>
          <w:lang w:val="en-US"/>
        </w:rPr>
        <w:t>⊤</w:t>
      </w:r>
      <w:r w:rsidRPr="00D47745">
        <w:rPr>
          <w:lang w:val="en-US"/>
        </w:rPr>
        <w:t xml:space="preserve">, and the right-hand side represents the probability that random variable Xi takes the value smaller than or equal to xi . There are </w:t>
      </w:r>
      <w:proofErr w:type="spellStart"/>
      <w:r w:rsidRPr="00D47745">
        <w:rPr>
          <w:lang w:val="en-US"/>
        </w:rPr>
        <w:t>cdfs</w:t>
      </w:r>
      <w:proofErr w:type="spellEnd"/>
      <w:r w:rsidRPr="00D47745">
        <w:rPr>
          <w:lang w:val="en-US"/>
        </w:rPr>
        <w:t xml:space="preserve">, which do not have corresponding pdfs. The </w:t>
      </w:r>
      <w:proofErr w:type="spellStart"/>
      <w:r w:rsidRPr="00D47745">
        <w:rPr>
          <w:lang w:val="en-US"/>
        </w:rPr>
        <w:t>cdf</w:t>
      </w:r>
      <w:proofErr w:type="spellEnd"/>
      <w:r w:rsidRPr="00D47745">
        <w:rPr>
          <w:lang w:val="en-US"/>
        </w:rPr>
        <w:t xml:space="preserve"> can be expressed also as the integral of the probability density function f(x)</w:t>
      </w:r>
    </w:p>
    <w:p w14:paraId="5753E263" w14:textId="77777777" w:rsidR="00B63FF5" w:rsidRPr="00D47745" w:rsidRDefault="00B63FF5" w:rsidP="00B63FF5">
      <w:pPr>
        <w:rPr>
          <w:lang w:val="en-US"/>
        </w:rPr>
      </w:pPr>
    </w:p>
    <w:p w14:paraId="10F6B56E" w14:textId="77777777" w:rsidR="003738B6" w:rsidRDefault="003738B6" w:rsidP="003738B6">
      <w:pPr>
        <w:pStyle w:val="2"/>
      </w:pPr>
      <w:r>
        <w:t xml:space="preserve">Discrete and Continuous Probabilities </w:t>
      </w:r>
    </w:p>
    <w:p w14:paraId="639B07BD" w14:textId="77777777" w:rsidR="003738B6" w:rsidRPr="00D47745" w:rsidRDefault="003738B6" w:rsidP="003738B6">
      <w:pPr>
        <w:rPr>
          <w:lang w:val="en-US"/>
        </w:rPr>
      </w:pPr>
      <w:r w:rsidRPr="00D47745">
        <w:rPr>
          <w:lang w:val="en-US"/>
        </w:rPr>
        <w:t xml:space="preserve">Depending on whether the target space is discrete or continuous, the natural way to refer to distributions is different. When the target space T is discrete, we can specify the probability that a random variable X takes a particular value x </w:t>
      </w:r>
      <w:r w:rsidRPr="00D47745">
        <w:rPr>
          <w:rFonts w:ascii="Cambria Math" w:hAnsi="Cambria Math" w:cs="Cambria Math"/>
          <w:lang w:val="en-US"/>
        </w:rPr>
        <w:t>∈</w:t>
      </w:r>
      <w:r w:rsidRPr="00D47745">
        <w:rPr>
          <w:lang w:val="en-US"/>
        </w:rPr>
        <w:t xml:space="preserve"> </w:t>
      </w:r>
      <w:proofErr w:type="gramStart"/>
      <w:r w:rsidRPr="00D47745">
        <w:rPr>
          <w:lang w:val="en-US"/>
        </w:rPr>
        <w:t>T ,</w:t>
      </w:r>
      <w:proofErr w:type="gramEnd"/>
      <w:r w:rsidRPr="00D47745">
        <w:rPr>
          <w:lang w:val="en-US"/>
        </w:rPr>
        <w:t xml:space="preserve"> denoted as P(X = x). The expression </w:t>
      </w:r>
      <w:proofErr w:type="gramStart"/>
      <w:r w:rsidRPr="00D47745">
        <w:rPr>
          <w:lang w:val="en-US"/>
        </w:rPr>
        <w:t>P(</w:t>
      </w:r>
      <w:proofErr w:type="gramEnd"/>
      <w:r w:rsidRPr="00D47745">
        <w:rPr>
          <w:lang w:val="en-US"/>
        </w:rPr>
        <w:t xml:space="preserve">X = x) for a discrete random variable X is known as the probability mass function. When the target space T is continuous, e.g., </w:t>
      </w:r>
      <w:proofErr w:type="gramStart"/>
      <w:r w:rsidRPr="00D47745">
        <w:rPr>
          <w:lang w:val="en-US"/>
        </w:rPr>
        <w:t>function</w:t>
      </w:r>
      <w:proofErr w:type="gramEnd"/>
      <w:r w:rsidRPr="00D47745">
        <w:rPr>
          <w:lang w:val="en-US"/>
        </w:rPr>
        <w:t xml:space="preserve"> the real line R, it is more natural to specify the probability that a random variable X is in an interval, denoted by </w:t>
      </w:r>
      <w:proofErr w:type="gramStart"/>
      <w:r w:rsidRPr="00D47745">
        <w:rPr>
          <w:lang w:val="en-US"/>
        </w:rPr>
        <w:t>P(</w:t>
      </w:r>
      <w:proofErr w:type="gramEnd"/>
      <w:r w:rsidRPr="00D47745">
        <w:rPr>
          <w:lang w:val="en-US"/>
        </w:rPr>
        <w:t xml:space="preserve">a </w:t>
      </w:r>
      <w:r>
        <w:rPr>
          <w:rFonts w:ascii="Cambria Math" w:hAnsi="Cambria Math" w:cs="Cambria Math"/>
        </w:rPr>
        <w:t>⩽</w:t>
      </w:r>
      <w:r w:rsidRPr="00D47745">
        <w:rPr>
          <w:lang w:val="en-US"/>
        </w:rPr>
        <w:t xml:space="preserve"> X </w:t>
      </w:r>
      <w:r>
        <w:rPr>
          <w:rFonts w:ascii="Cambria Math" w:hAnsi="Cambria Math" w:cs="Cambria Math"/>
        </w:rPr>
        <w:t>⩽</w:t>
      </w:r>
      <w:r w:rsidRPr="00D47745">
        <w:rPr>
          <w:lang w:val="en-US"/>
        </w:rPr>
        <w:t xml:space="preserve"> b) for a &lt; b. By convention, we specify the probability that a random variable X is less than a particular value x, denoted by </w:t>
      </w:r>
      <w:proofErr w:type="gramStart"/>
      <w:r w:rsidRPr="00D47745">
        <w:rPr>
          <w:lang w:val="en-US"/>
        </w:rPr>
        <w:t>P(</w:t>
      </w:r>
      <w:proofErr w:type="gramEnd"/>
      <w:r w:rsidRPr="00D47745">
        <w:rPr>
          <w:lang w:val="en-US"/>
        </w:rPr>
        <w:t xml:space="preserve">X </w:t>
      </w:r>
      <w:r>
        <w:rPr>
          <w:rFonts w:ascii="Cambria Math" w:hAnsi="Cambria Math" w:cs="Cambria Math"/>
        </w:rPr>
        <w:t>⩽</w:t>
      </w:r>
      <w:r w:rsidRPr="00D47745">
        <w:rPr>
          <w:lang w:val="en-US"/>
        </w:rPr>
        <w:t xml:space="preserve"> x). The expression </w:t>
      </w:r>
      <w:proofErr w:type="gramStart"/>
      <w:r w:rsidRPr="00D47745">
        <w:rPr>
          <w:lang w:val="en-US"/>
        </w:rPr>
        <w:t>P(</w:t>
      </w:r>
      <w:proofErr w:type="gramEnd"/>
      <w:r w:rsidRPr="00D47745">
        <w:rPr>
          <w:lang w:val="en-US"/>
        </w:rPr>
        <w:t xml:space="preserve">X </w:t>
      </w:r>
      <w:r>
        <w:rPr>
          <w:rFonts w:ascii="Cambria Math" w:hAnsi="Cambria Math" w:cs="Cambria Math"/>
        </w:rPr>
        <w:t>⩽</w:t>
      </w:r>
      <w:r w:rsidRPr="00D47745">
        <w:rPr>
          <w:lang w:val="en-US"/>
        </w:rPr>
        <w:t xml:space="preserve"> x) for cumulative a continuous random variable X is known as the cumulative distribution function</w:t>
      </w:r>
    </w:p>
    <w:p w14:paraId="4D84C223" w14:textId="77777777" w:rsidR="003738B6" w:rsidRPr="00D47745" w:rsidRDefault="003738B6" w:rsidP="003738B6">
      <w:pPr>
        <w:rPr>
          <w:lang w:val="en-US"/>
        </w:rPr>
      </w:pPr>
    </w:p>
    <w:p w14:paraId="35A22043" w14:textId="77777777" w:rsidR="003738B6" w:rsidRDefault="003738B6" w:rsidP="003738B6">
      <w:pPr>
        <w:pStyle w:val="2"/>
      </w:pPr>
      <w:r>
        <w:t xml:space="preserve">Joint, marginal and conditional probabilities </w:t>
      </w:r>
    </w:p>
    <w:p w14:paraId="27BC7FC3" w14:textId="77777777" w:rsidR="003738B6" w:rsidRPr="00D47745" w:rsidRDefault="003738B6" w:rsidP="003738B6">
      <w:pPr>
        <w:rPr>
          <w:lang w:val="en-US"/>
        </w:rPr>
      </w:pPr>
      <w:r w:rsidRPr="00D47745">
        <w:rPr>
          <w:lang w:val="en-US"/>
        </w:rPr>
        <w:t xml:space="preserve">For two random variables X and </w:t>
      </w:r>
      <w:proofErr w:type="gramStart"/>
      <w:r w:rsidRPr="00D47745">
        <w:rPr>
          <w:lang w:val="en-US"/>
        </w:rPr>
        <w:t>Y ,</w:t>
      </w:r>
      <w:proofErr w:type="gramEnd"/>
      <w:r w:rsidRPr="00D47745">
        <w:rPr>
          <w:lang w:val="en-US"/>
        </w:rPr>
        <w:t xml:space="preserve"> the probability that X = x and Y = y is (lazily) written as p(x, y) and is called the joint probability. One can think of a probability as a function that takes state x and y and returns a real number, which is the reason we write </w:t>
      </w:r>
      <w:proofErr w:type="gramStart"/>
      <w:r w:rsidRPr="00D47745">
        <w:rPr>
          <w:lang w:val="en-US"/>
        </w:rPr>
        <w:t>p(</w:t>
      </w:r>
      <w:proofErr w:type="gramEnd"/>
      <w:r w:rsidRPr="00D47745">
        <w:rPr>
          <w:lang w:val="en-US"/>
        </w:rPr>
        <w:t xml:space="preserve">x, y). The marginal probability that X takes the value x irrespective of the value of random variable Y is (lazily) written as p(x). We write </w:t>
      </w:r>
      <w:proofErr w:type="gramStart"/>
      <w:r w:rsidRPr="00D47745">
        <w:rPr>
          <w:lang w:val="en-US"/>
        </w:rPr>
        <w:t xml:space="preserve">X </w:t>
      </w:r>
      <w:r w:rsidRPr="00D47745">
        <w:rPr>
          <w:rFonts w:ascii="Cambria Math" w:hAnsi="Cambria Math" w:cs="Cambria Math"/>
          <w:lang w:val="en-US"/>
        </w:rPr>
        <w:t>∼</w:t>
      </w:r>
      <w:r w:rsidRPr="00D47745">
        <w:rPr>
          <w:lang w:val="en-US"/>
        </w:rPr>
        <w:t xml:space="preserve"> p</w:t>
      </w:r>
      <w:proofErr w:type="gramEnd"/>
      <w:r w:rsidRPr="00D47745">
        <w:rPr>
          <w:lang w:val="en-US"/>
        </w:rPr>
        <w:t xml:space="preserve">(x) to denote that the random variable X is distributed according to p(x). If we consider only the instances where X = x, then the fraction of instances (the conditional probability) for which Y = y is written (lazily) as </w:t>
      </w:r>
      <w:proofErr w:type="gramStart"/>
      <w:r w:rsidRPr="00D47745">
        <w:rPr>
          <w:lang w:val="en-US"/>
        </w:rPr>
        <w:t>p(</w:t>
      </w:r>
      <w:proofErr w:type="gramEnd"/>
      <w:r w:rsidRPr="00D47745">
        <w:rPr>
          <w:lang w:val="en-US"/>
        </w:rPr>
        <w:t>y | x).</w:t>
      </w:r>
    </w:p>
    <w:p w14:paraId="057E1204" w14:textId="77777777" w:rsidR="003738B6" w:rsidRPr="00D47745" w:rsidRDefault="003738B6" w:rsidP="003738B6">
      <w:pPr>
        <w:rPr>
          <w:lang w:val="en-US"/>
        </w:rPr>
      </w:pPr>
    </w:p>
    <w:p w14:paraId="38E485F5" w14:textId="77777777" w:rsidR="003738B6" w:rsidRDefault="003738B6" w:rsidP="003738B6">
      <w:pPr>
        <w:pStyle w:val="2"/>
      </w:pPr>
      <w:r>
        <w:t xml:space="preserve">What is </w:t>
      </w:r>
      <w:proofErr w:type="gramStart"/>
      <w:r>
        <w:t>difference</w:t>
      </w:r>
      <w:proofErr w:type="gramEnd"/>
      <w:r>
        <w:t xml:space="preserve"> between Probability and Statistics?</w:t>
      </w:r>
    </w:p>
    <w:p w14:paraId="31F3DBDA" w14:textId="77777777" w:rsidR="003738B6" w:rsidRPr="00D47745" w:rsidRDefault="003738B6" w:rsidP="003738B6">
      <w:pPr>
        <w:jc w:val="both"/>
        <w:rPr>
          <w:lang w:val="en-US"/>
        </w:rPr>
      </w:pPr>
      <w:r w:rsidRPr="00D47745">
        <w:rPr>
          <w:lang w:val="en-US"/>
        </w:rPr>
        <w:t>Probability theory and statistics are often presented together, but they concern different aspects of uncertainty. One way of contrasting them is by the kinds of problems that are considered. Using probability, we can consider a model of some process, where the underlying uncertainty is captured by random variables, and we use the rules of probability to derive what happens. In statistics, we observe that something has happened and try to figure out the underlying process that explains the observations. In this sense, machine learning is close to statistics in its goals to construct a model that adequately represents the process that generated the data. We can use the rules of probability to obtain a “best-fitting” model for some data.</w:t>
      </w:r>
    </w:p>
    <w:p w14:paraId="7345F77C" w14:textId="77777777" w:rsidR="003738B6" w:rsidRPr="00D47745" w:rsidRDefault="003738B6" w:rsidP="003738B6">
      <w:pPr>
        <w:rPr>
          <w:lang w:val="en-US"/>
        </w:rPr>
      </w:pPr>
    </w:p>
    <w:p w14:paraId="54F8B544" w14:textId="77777777" w:rsidR="003738B6" w:rsidRPr="002C2378" w:rsidRDefault="003738B6" w:rsidP="003738B6">
      <w:pPr>
        <w:pStyle w:val="2"/>
      </w:pPr>
      <w:r w:rsidRPr="002C2378">
        <w:t>Are there any differences between the expected value and mean value?</w:t>
      </w:r>
    </w:p>
    <w:p w14:paraId="644ED0EF" w14:textId="77777777" w:rsidR="003738B6" w:rsidRPr="00D47745" w:rsidRDefault="003738B6" w:rsidP="003738B6">
      <w:pPr>
        <w:rPr>
          <w:lang w:val="en-US"/>
        </w:rPr>
      </w:pPr>
      <w:r w:rsidRPr="00D47745">
        <w:rPr>
          <w:b/>
          <w:bCs/>
          <w:lang w:val="en-US"/>
        </w:rPr>
        <w:t xml:space="preserve">Expected value is used when we want to calculate the </w:t>
      </w:r>
      <w:proofErr w:type="gramStart"/>
      <w:r w:rsidRPr="00D47745">
        <w:rPr>
          <w:b/>
          <w:bCs/>
          <w:lang w:val="en-US"/>
        </w:rPr>
        <w:t>mean</w:t>
      </w:r>
      <w:proofErr w:type="gramEnd"/>
      <w:r w:rsidRPr="00D47745">
        <w:rPr>
          <w:b/>
          <w:bCs/>
          <w:lang w:val="en-US"/>
        </w:rPr>
        <w:t xml:space="preserve"> of a probability distribution</w:t>
      </w:r>
      <w:r w:rsidRPr="00D47745">
        <w:rPr>
          <w:lang w:val="en-US"/>
        </w:rPr>
        <w:t>. This represents the average value we expect to occur before collecting any data. Mean is typically used when we want to calculate the average value of a given sample.</w:t>
      </w:r>
      <w:r w:rsidRPr="00D47745">
        <w:rPr>
          <w:b/>
          <w:bCs/>
          <w:lang w:val="en-US"/>
        </w:rPr>
        <w:br/>
      </w:r>
    </w:p>
    <w:p w14:paraId="4055DB78" w14:textId="518F3A14" w:rsidR="002B4ABE" w:rsidRDefault="00681C09" w:rsidP="00681C09">
      <w:pPr>
        <w:pStyle w:val="1"/>
      </w:pPr>
      <w:r>
        <w:lastRenderedPageBreak/>
        <w:t>Variance</w:t>
      </w:r>
    </w:p>
    <w:p w14:paraId="4584BD90" w14:textId="00DC1B43" w:rsidR="003A5CC0" w:rsidRDefault="003A5CC0" w:rsidP="003A5CC0">
      <w:pPr>
        <w:pStyle w:val="2"/>
      </w:pPr>
      <w:r>
        <w:t>Covariance</w:t>
      </w:r>
      <w:r w:rsidR="008A363C">
        <w:t>, Variance, Correlation</w:t>
      </w:r>
    </w:p>
    <w:p w14:paraId="14D9583D" w14:textId="0FD5B220" w:rsidR="003A5CC0" w:rsidRPr="00D47745" w:rsidRDefault="003A5CC0" w:rsidP="003A5CC0">
      <w:pPr>
        <w:rPr>
          <w:lang w:val="en-US"/>
        </w:rPr>
      </w:pPr>
      <w:r w:rsidRPr="00D47745">
        <w:rPr>
          <w:lang w:val="en-US"/>
        </w:rPr>
        <w:t xml:space="preserve">The covariance between two univariate random variables X, Y </w:t>
      </w:r>
      <w:r w:rsidRPr="00D47745">
        <w:rPr>
          <w:rFonts w:ascii="Cambria Math" w:hAnsi="Cambria Math" w:cs="Cambria Math"/>
          <w:lang w:val="en-US"/>
        </w:rPr>
        <w:t>∈</w:t>
      </w:r>
      <w:r w:rsidRPr="00D47745">
        <w:rPr>
          <w:lang w:val="en-US"/>
        </w:rPr>
        <w:t xml:space="preserve"> R is given by the expected product of their deviations from their respective means, i.e., </w:t>
      </w:r>
      <w:proofErr w:type="spellStart"/>
      <w:proofErr w:type="gramStart"/>
      <w:r w:rsidRPr="00D47745">
        <w:rPr>
          <w:lang w:val="en-US"/>
        </w:rPr>
        <w:t>CovX,Y</w:t>
      </w:r>
      <w:proofErr w:type="spellEnd"/>
      <w:proofErr w:type="gramEnd"/>
      <w:r w:rsidRPr="00D47745">
        <w:rPr>
          <w:lang w:val="en-US"/>
        </w:rPr>
        <w:t xml:space="preserve"> [x, y] := EX,Y [(x − EX[x])(y − EY [y])]</w:t>
      </w:r>
    </w:p>
    <w:p w14:paraId="1D2AD90E" w14:textId="37DA263A" w:rsidR="003A5CC0" w:rsidRPr="00D47745" w:rsidRDefault="003A5CC0" w:rsidP="003A5CC0">
      <w:pPr>
        <w:rPr>
          <w:lang w:val="en-US"/>
        </w:rPr>
      </w:pPr>
      <w:r w:rsidRPr="00D47745">
        <w:rPr>
          <w:lang w:val="en-US"/>
        </w:rPr>
        <w:t xml:space="preserve">By using the linearity of expectations, the expression in Definition 6.5 can be rewritten as the expected value of the product minus the product of the expected values, i.e., </w:t>
      </w:r>
      <w:proofErr w:type="spellStart"/>
      <w:proofErr w:type="gramStart"/>
      <w:r w:rsidRPr="00D47745">
        <w:rPr>
          <w:lang w:val="en-US"/>
        </w:rPr>
        <w:t>Cov</w:t>
      </w:r>
      <w:proofErr w:type="spellEnd"/>
      <w:r w:rsidRPr="00D47745">
        <w:rPr>
          <w:lang w:val="en-US"/>
        </w:rPr>
        <w:t>[</w:t>
      </w:r>
      <w:proofErr w:type="gramEnd"/>
      <w:r w:rsidRPr="00D47745">
        <w:rPr>
          <w:lang w:val="en-US"/>
        </w:rPr>
        <w:t>x, y] = E[</w:t>
      </w:r>
      <w:proofErr w:type="spellStart"/>
      <w:r w:rsidRPr="00D47745">
        <w:rPr>
          <w:lang w:val="en-US"/>
        </w:rPr>
        <w:t>xy</w:t>
      </w:r>
      <w:proofErr w:type="spellEnd"/>
      <w:r w:rsidRPr="00D47745">
        <w:rPr>
          <w:lang w:val="en-US"/>
        </w:rPr>
        <w:t>] − E[x]E[y] .</w:t>
      </w:r>
    </w:p>
    <w:p w14:paraId="1963BDD8" w14:textId="1A92C56B" w:rsidR="003A5CC0" w:rsidRPr="00D47745" w:rsidRDefault="003A5CC0" w:rsidP="003A5CC0">
      <w:pPr>
        <w:rPr>
          <w:lang w:val="en-US"/>
        </w:rPr>
      </w:pPr>
      <w:r w:rsidRPr="00D47745">
        <w:rPr>
          <w:lang w:val="en-US"/>
        </w:rPr>
        <w:t xml:space="preserve">The covariance of a variable with itself </w:t>
      </w:r>
      <w:proofErr w:type="spellStart"/>
      <w:proofErr w:type="gramStart"/>
      <w:r w:rsidRPr="00D47745">
        <w:rPr>
          <w:lang w:val="en-US"/>
        </w:rPr>
        <w:t>Cov</w:t>
      </w:r>
      <w:proofErr w:type="spellEnd"/>
      <w:r w:rsidRPr="00D47745">
        <w:rPr>
          <w:lang w:val="en-US"/>
        </w:rPr>
        <w:t>[</w:t>
      </w:r>
      <w:proofErr w:type="gramEnd"/>
      <w:r w:rsidRPr="00D47745">
        <w:rPr>
          <w:lang w:val="en-US"/>
        </w:rPr>
        <w:t xml:space="preserve">x, x] is called the variance is denoted by VX[x]. The square root of the variance is called the standard deviation and is often denoted by </w:t>
      </w:r>
      <w:r>
        <w:t>σ</w:t>
      </w:r>
      <w:r w:rsidRPr="00D47745">
        <w:rPr>
          <w:lang w:val="en-US"/>
        </w:rPr>
        <w:t>(x). The notion of covariance can be generalized to multivariate random variables.</w:t>
      </w:r>
    </w:p>
    <w:p w14:paraId="3E08485C" w14:textId="15E65415" w:rsidR="000F1743" w:rsidRPr="00D47745" w:rsidRDefault="008A363C" w:rsidP="00D25B46">
      <w:pPr>
        <w:rPr>
          <w:lang w:val="en-US"/>
        </w:rPr>
      </w:pPr>
      <w:r w:rsidRPr="00D47745">
        <w:rPr>
          <w:lang w:val="en-US"/>
        </w:rPr>
        <w:t xml:space="preserve">The correlation between two random variables X, Y is given by </w:t>
      </w:r>
      <w:proofErr w:type="spellStart"/>
      <w:proofErr w:type="gramStart"/>
      <w:r w:rsidRPr="00D47745">
        <w:rPr>
          <w:lang w:val="en-US"/>
        </w:rPr>
        <w:t>corr</w:t>
      </w:r>
      <w:proofErr w:type="spellEnd"/>
      <w:r w:rsidRPr="00D47745">
        <w:rPr>
          <w:lang w:val="en-US"/>
        </w:rPr>
        <w:t>[</w:t>
      </w:r>
      <w:proofErr w:type="gramEnd"/>
      <w:r w:rsidRPr="00D47745">
        <w:rPr>
          <w:lang w:val="en-US"/>
        </w:rPr>
        <w:t xml:space="preserve">x, y] = </w:t>
      </w:r>
      <w:proofErr w:type="spellStart"/>
      <w:r w:rsidRPr="00D47745">
        <w:rPr>
          <w:lang w:val="en-US"/>
        </w:rPr>
        <w:t>Cov</w:t>
      </w:r>
      <w:proofErr w:type="spellEnd"/>
      <w:r w:rsidRPr="00D47745">
        <w:rPr>
          <w:lang w:val="en-US"/>
        </w:rPr>
        <w:t xml:space="preserve">[x, y] /sqrt(V[x]V[y]) </w:t>
      </w:r>
      <w:r w:rsidRPr="00D47745">
        <w:rPr>
          <w:rFonts w:ascii="Cambria Math" w:hAnsi="Cambria Math" w:cs="Cambria Math"/>
          <w:lang w:val="en-US"/>
        </w:rPr>
        <w:t>∈</w:t>
      </w:r>
      <w:r w:rsidRPr="00D47745">
        <w:rPr>
          <w:lang w:val="en-US"/>
        </w:rPr>
        <w:t xml:space="preserve"> [</w:t>
      </w:r>
      <w:r w:rsidRPr="00D47745">
        <w:rPr>
          <w:rFonts w:ascii="Aptos" w:hAnsi="Aptos" w:cs="Aptos"/>
          <w:lang w:val="en-US"/>
        </w:rPr>
        <w:t>−</w:t>
      </w:r>
      <w:r w:rsidRPr="00D47745">
        <w:rPr>
          <w:lang w:val="en-US"/>
        </w:rPr>
        <w:t>1, 1] . The correlation matrix is the covariance matrix of standardized random variables, x/</w:t>
      </w:r>
      <w:r>
        <w:t>σ</w:t>
      </w:r>
      <w:r w:rsidRPr="00D47745">
        <w:rPr>
          <w:lang w:val="en-US"/>
        </w:rPr>
        <w:t xml:space="preserve">(x). In other words, each random variable is divided by its standard deviation (the square root of the variance) in the correlation matrix. The covariance (and correlation) </w:t>
      </w:r>
      <w:proofErr w:type="gramStart"/>
      <w:r w:rsidRPr="00D47745">
        <w:rPr>
          <w:lang w:val="en-US"/>
        </w:rPr>
        <w:t>indicate</w:t>
      </w:r>
      <w:proofErr w:type="gramEnd"/>
      <w:r w:rsidRPr="00D47745">
        <w:rPr>
          <w:lang w:val="en-US"/>
        </w:rPr>
        <w:t xml:space="preserve"> how two random variables are related. Positive correlation </w:t>
      </w:r>
      <w:proofErr w:type="spellStart"/>
      <w:proofErr w:type="gramStart"/>
      <w:r w:rsidRPr="00D47745">
        <w:rPr>
          <w:lang w:val="en-US"/>
        </w:rPr>
        <w:t>corr</w:t>
      </w:r>
      <w:proofErr w:type="spellEnd"/>
      <w:r w:rsidRPr="00D47745">
        <w:rPr>
          <w:lang w:val="en-US"/>
        </w:rPr>
        <w:t>[</w:t>
      </w:r>
      <w:proofErr w:type="gramEnd"/>
      <w:r w:rsidRPr="00D47745">
        <w:rPr>
          <w:lang w:val="en-US"/>
        </w:rPr>
        <w:t>x, y] means that when x grows, then y is also expected to grow. Negative correlation means that as x increases, then y decreases.</w:t>
      </w:r>
    </w:p>
    <w:p w14:paraId="356E74C4" w14:textId="5C111EA2" w:rsidR="008A363C" w:rsidRDefault="00681C09" w:rsidP="00681C09">
      <w:pPr>
        <w:pStyle w:val="2"/>
      </w:pPr>
      <w:r w:rsidRPr="00681C09">
        <w:t>Bessel's correction</w:t>
      </w:r>
    </w:p>
    <w:p w14:paraId="33A99D5E" w14:textId="28BE9F56" w:rsidR="00681C09" w:rsidRPr="00D47745" w:rsidRDefault="00681C09" w:rsidP="00681C09">
      <w:pPr>
        <w:rPr>
          <w:lang w:val="en-US"/>
        </w:rPr>
      </w:pPr>
      <w:r w:rsidRPr="00D47745">
        <w:rPr>
          <w:lang w:val="en-US"/>
        </w:rPr>
        <w:t xml:space="preserve">In </w:t>
      </w:r>
      <w:hyperlink r:id="rId12" w:tooltip="Statistics" w:history="1">
        <w:r w:rsidRPr="00D47745">
          <w:rPr>
            <w:rStyle w:val="ad"/>
            <w:lang w:val="en-US"/>
          </w:rPr>
          <w:t>statistics</w:t>
        </w:r>
      </w:hyperlink>
      <w:r w:rsidRPr="00D47745">
        <w:rPr>
          <w:lang w:val="en-US"/>
        </w:rPr>
        <w:t xml:space="preserve">, </w:t>
      </w:r>
      <w:r w:rsidRPr="00D47745">
        <w:rPr>
          <w:b/>
          <w:bCs/>
          <w:lang w:val="en-US"/>
        </w:rPr>
        <w:t>Bessel's correction</w:t>
      </w:r>
      <w:r w:rsidRPr="00D47745">
        <w:rPr>
          <w:lang w:val="en-US"/>
        </w:rPr>
        <w:t xml:space="preserve"> is the use of </w:t>
      </w:r>
      <w:r w:rsidRPr="00D47745">
        <w:rPr>
          <w:i/>
          <w:iCs/>
          <w:lang w:val="en-US"/>
        </w:rPr>
        <w:t>n</w:t>
      </w:r>
      <w:r w:rsidRPr="00D47745">
        <w:rPr>
          <w:lang w:val="en-US"/>
        </w:rPr>
        <w:t xml:space="preserve"> − 1 instead of </w:t>
      </w:r>
      <w:r w:rsidRPr="00D47745">
        <w:rPr>
          <w:i/>
          <w:iCs/>
          <w:lang w:val="en-US"/>
        </w:rPr>
        <w:t>n</w:t>
      </w:r>
      <w:r w:rsidRPr="00D47745">
        <w:rPr>
          <w:lang w:val="en-US"/>
        </w:rPr>
        <w:t xml:space="preserve"> in the formula for the </w:t>
      </w:r>
      <w:hyperlink r:id="rId13" w:tooltip="Sample variance" w:history="1">
        <w:r w:rsidRPr="00D47745">
          <w:rPr>
            <w:rStyle w:val="ad"/>
            <w:lang w:val="en-US"/>
          </w:rPr>
          <w:t>sample variance</w:t>
        </w:r>
      </w:hyperlink>
      <w:r w:rsidRPr="00D47745">
        <w:rPr>
          <w:lang w:val="en-US"/>
        </w:rPr>
        <w:t xml:space="preserve"> and </w:t>
      </w:r>
      <w:hyperlink r:id="rId14" w:tooltip="Sample standard deviation" w:history="1">
        <w:r w:rsidRPr="00D47745">
          <w:rPr>
            <w:rStyle w:val="ad"/>
            <w:lang w:val="en-US"/>
          </w:rPr>
          <w:t>sample standard deviation</w:t>
        </w:r>
      </w:hyperlink>
      <w:r w:rsidRPr="00D47745">
        <w:rPr>
          <w:lang w:val="en-US"/>
        </w:rPr>
        <w:t xml:space="preserve">, where </w:t>
      </w:r>
      <w:r w:rsidRPr="00D47745">
        <w:rPr>
          <w:i/>
          <w:iCs/>
          <w:lang w:val="en-US"/>
        </w:rPr>
        <w:t>n</w:t>
      </w:r>
      <w:r w:rsidRPr="00D47745">
        <w:rPr>
          <w:lang w:val="en-US"/>
        </w:rPr>
        <w:t xml:space="preserve"> is the number of observations in a </w:t>
      </w:r>
      <w:hyperlink r:id="rId15" w:tooltip="Sample (statistics)" w:history="1">
        <w:r w:rsidRPr="00D47745">
          <w:rPr>
            <w:rStyle w:val="ad"/>
            <w:lang w:val="en-US"/>
          </w:rPr>
          <w:t>sample</w:t>
        </w:r>
      </w:hyperlink>
      <w:r w:rsidRPr="00D47745">
        <w:rPr>
          <w:lang w:val="en-US"/>
        </w:rPr>
        <w:t xml:space="preserve">. This method corrects the bias in the estimation of the population variance. It also partially corrects the bias in the estimation of the population standard deviation. However, the correction often increases the </w:t>
      </w:r>
      <w:hyperlink r:id="rId16" w:tooltip="Mean squared error" w:history="1">
        <w:r w:rsidRPr="00D47745">
          <w:rPr>
            <w:rStyle w:val="ad"/>
            <w:lang w:val="en-US"/>
          </w:rPr>
          <w:t>mean squared error</w:t>
        </w:r>
      </w:hyperlink>
      <w:r w:rsidRPr="00D47745">
        <w:rPr>
          <w:lang w:val="en-US"/>
        </w:rPr>
        <w:t xml:space="preserve"> in these estimations.  </w:t>
      </w:r>
    </w:p>
    <w:p w14:paraId="24B5D4C6" w14:textId="77777777" w:rsidR="00681C09" w:rsidRPr="00D47745" w:rsidRDefault="00681C09" w:rsidP="00681C09">
      <w:pPr>
        <w:rPr>
          <w:lang w:val="en-US"/>
        </w:rPr>
      </w:pPr>
    </w:p>
    <w:p w14:paraId="37199389" w14:textId="77777777" w:rsidR="003738B6" w:rsidRPr="009772FC" w:rsidRDefault="003738B6" w:rsidP="003738B6">
      <w:pPr>
        <w:pStyle w:val="2"/>
      </w:pPr>
      <w:r w:rsidRPr="009772FC">
        <w:t xml:space="preserve">What is the standard error? What is the standard error of </w:t>
      </w:r>
      <w:proofErr w:type="gramStart"/>
      <w:r w:rsidRPr="009772FC">
        <w:t>mean</w:t>
      </w:r>
      <w:proofErr w:type="gramEnd"/>
      <w:r w:rsidRPr="009772FC">
        <w:t>?</w:t>
      </w:r>
    </w:p>
    <w:p w14:paraId="6B3DB892" w14:textId="77777777" w:rsidR="003738B6" w:rsidRPr="00D47745" w:rsidRDefault="003738B6" w:rsidP="003738B6">
      <w:pPr>
        <w:rPr>
          <w:lang w:val="en-US"/>
        </w:rPr>
      </w:pPr>
      <w:r w:rsidRPr="00D47745">
        <w:rPr>
          <w:b/>
          <w:bCs/>
          <w:lang w:val="en-US"/>
        </w:rPr>
        <w:t>Standard error</w:t>
      </w:r>
      <w:r w:rsidRPr="00D47745">
        <w:rPr>
          <w:lang w:val="en-US"/>
        </w:rPr>
        <w:t> of a statistic is the standard deviation of its sampling distribution or an estimate of that standard deviation.</w:t>
      </w:r>
    </w:p>
    <w:p w14:paraId="39DEB605" w14:textId="77777777" w:rsidR="003738B6" w:rsidRPr="00040677" w:rsidRDefault="003738B6" w:rsidP="003738B6">
      <w:pPr>
        <w:rPr>
          <w:lang w:val="en-US"/>
        </w:rPr>
      </w:pPr>
      <w:r w:rsidRPr="00D47745">
        <w:rPr>
          <w:lang w:val="en-US"/>
        </w:rPr>
        <w:t>Using CLM, we can estimate the standard error of mean by using population standard deviation divided by the square root of sample size n. If the population standard deviation is unknown, we can use the sample standard deviation as an estimation.</w:t>
      </w:r>
    </w:p>
    <w:p w14:paraId="6560B267" w14:textId="550F28CC" w:rsidR="00EA18D3" w:rsidRPr="00EA18D3" w:rsidRDefault="00EA18D3" w:rsidP="003738B6">
      <w:r>
        <w:rPr>
          <w:noProof/>
        </w:rPr>
        <w:drawing>
          <wp:inline distT="0" distB="0" distL="0" distR="0" wp14:anchorId="727925F5" wp14:editId="3A30485E">
            <wp:extent cx="3937000" cy="1154797"/>
            <wp:effectExtent l="0" t="0" r="6350" b="7620"/>
            <wp:docPr id="1381869535" name="Рисунок 1" descr="How To Find The Standard Error: Formula &amp;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Find The Standard Error: Formula &amp; Calcula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722" cy="1159408"/>
                    </a:xfrm>
                    <a:prstGeom prst="rect">
                      <a:avLst/>
                    </a:prstGeom>
                    <a:noFill/>
                    <a:ln>
                      <a:noFill/>
                    </a:ln>
                  </pic:spPr>
                </pic:pic>
              </a:graphicData>
            </a:graphic>
          </wp:inline>
        </w:drawing>
      </w:r>
    </w:p>
    <w:p w14:paraId="2FF9B6C2" w14:textId="77777777" w:rsidR="003738B6" w:rsidRPr="00D47745" w:rsidRDefault="003738B6" w:rsidP="003738B6">
      <w:pPr>
        <w:rPr>
          <w:lang w:val="en-US"/>
        </w:rPr>
      </w:pPr>
    </w:p>
    <w:p w14:paraId="3435745A" w14:textId="77777777" w:rsidR="003738B6" w:rsidRPr="001843CA" w:rsidRDefault="003738B6" w:rsidP="003738B6">
      <w:pPr>
        <w:pStyle w:val="2"/>
      </w:pPr>
      <w:r w:rsidRPr="001843CA">
        <w:t>Standard Error of the Mean vs. Standard Deviation: What's the Difference?</w:t>
      </w:r>
    </w:p>
    <w:p w14:paraId="01BD6050" w14:textId="77777777" w:rsidR="003738B6" w:rsidRPr="00D47745" w:rsidRDefault="003738B6" w:rsidP="00915C4B">
      <w:pPr>
        <w:jc w:val="both"/>
        <w:rPr>
          <w:lang w:val="en-US"/>
        </w:rPr>
      </w:pPr>
      <w:r w:rsidRPr="00D47745">
        <w:rPr>
          <w:lang w:val="en-US"/>
        </w:rPr>
        <w:t>The </w:t>
      </w:r>
      <w:hyperlink r:id="rId18" w:history="1">
        <w:r w:rsidRPr="00D47745">
          <w:rPr>
            <w:rStyle w:val="ad"/>
            <w:lang w:val="en-US"/>
          </w:rPr>
          <w:t>standard deviation</w:t>
        </w:r>
      </w:hyperlink>
      <w:r w:rsidRPr="00D47745">
        <w:rPr>
          <w:lang w:val="en-US"/>
        </w:rPr>
        <w:t> (SD) measures the amount of variability, or </w:t>
      </w:r>
      <w:hyperlink r:id="rId19" w:history="1">
        <w:r w:rsidRPr="00D47745">
          <w:rPr>
            <w:rStyle w:val="ad"/>
            <w:lang w:val="en-US"/>
          </w:rPr>
          <w:t>dispersion</w:t>
        </w:r>
      </w:hyperlink>
      <w:r w:rsidRPr="00D47745">
        <w:rPr>
          <w:lang w:val="en-US"/>
        </w:rPr>
        <w:t>, from the individual data values to the </w:t>
      </w:r>
      <w:hyperlink r:id="rId20" w:history="1">
        <w:r w:rsidRPr="00D47745">
          <w:rPr>
            <w:rStyle w:val="ad"/>
            <w:lang w:val="en-US"/>
          </w:rPr>
          <w:t>mean</w:t>
        </w:r>
      </w:hyperlink>
      <w:r w:rsidRPr="00D47745">
        <w:rPr>
          <w:lang w:val="en-US"/>
        </w:rPr>
        <w:t xml:space="preserve">. SD is a </w:t>
      </w:r>
      <w:proofErr w:type="gramStart"/>
      <w:r w:rsidRPr="00D47745">
        <w:rPr>
          <w:lang w:val="en-US"/>
        </w:rPr>
        <w:t>frequently-cited</w:t>
      </w:r>
      <w:proofErr w:type="gramEnd"/>
      <w:r w:rsidRPr="00D47745">
        <w:rPr>
          <w:lang w:val="en-US"/>
        </w:rPr>
        <w:t xml:space="preserve"> statistic in many applications from math and statistics to finance and investing.</w:t>
      </w:r>
    </w:p>
    <w:p w14:paraId="592498B4" w14:textId="77777777" w:rsidR="003738B6" w:rsidRPr="00D47745" w:rsidRDefault="003738B6" w:rsidP="00915C4B">
      <w:pPr>
        <w:jc w:val="both"/>
        <w:rPr>
          <w:lang w:val="en-US"/>
        </w:rPr>
      </w:pPr>
      <w:hyperlink r:id="rId21" w:history="1">
        <w:r w:rsidRPr="00D47745">
          <w:rPr>
            <w:rStyle w:val="ad"/>
            <w:lang w:val="en-US"/>
          </w:rPr>
          <w:t>Standard error</w:t>
        </w:r>
      </w:hyperlink>
      <w:r w:rsidRPr="00D47745">
        <w:rPr>
          <w:lang w:val="en-US"/>
        </w:rPr>
        <w:t> of the mean (SEM) measures how far the sample mean (average) of the data is likely to be from the true population mean. The SEM is always smaller than the SD.</w:t>
      </w:r>
    </w:p>
    <w:p w14:paraId="6C0321B5" w14:textId="77777777" w:rsidR="003738B6" w:rsidRPr="00D47745" w:rsidRDefault="003738B6" w:rsidP="003738B6">
      <w:pPr>
        <w:rPr>
          <w:lang w:val="en-US"/>
        </w:rPr>
      </w:pPr>
      <w:r w:rsidRPr="00D47745">
        <w:rPr>
          <w:lang w:val="en-US"/>
        </w:rPr>
        <w:lastRenderedPageBreak/>
        <w:t>SEM is calculated simply by taking the standard deviation and dividing it by the square root of the sample size.</w:t>
      </w:r>
    </w:p>
    <w:p w14:paraId="0AC904F2" w14:textId="77777777" w:rsidR="003738B6" w:rsidRPr="000F024F" w:rsidRDefault="003738B6" w:rsidP="003738B6">
      <w:pPr>
        <w:pStyle w:val="2"/>
      </w:pPr>
      <w:r w:rsidRPr="000F024F">
        <w:t xml:space="preserve">What does it mean if a model is heteroscedastic? </w:t>
      </w:r>
      <w:proofErr w:type="gramStart"/>
      <w:r w:rsidRPr="000F024F">
        <w:t>what</w:t>
      </w:r>
      <w:proofErr w:type="gramEnd"/>
      <w:r w:rsidRPr="000F024F">
        <w:t xml:space="preserve"> about homoscedastic?</w:t>
      </w:r>
    </w:p>
    <w:p w14:paraId="5CCF664B" w14:textId="77777777" w:rsidR="003738B6" w:rsidRPr="00D47745" w:rsidRDefault="003738B6" w:rsidP="003738B6">
      <w:pPr>
        <w:rPr>
          <w:lang w:val="en-US"/>
        </w:rPr>
      </w:pPr>
      <w:r w:rsidRPr="00D47745">
        <w:rPr>
          <w:lang w:val="en-US"/>
        </w:rPr>
        <w:t>A model is heteroscedastic when the variance in errors is </w:t>
      </w:r>
      <w:r w:rsidRPr="00D47745">
        <w:rPr>
          <w:b/>
          <w:bCs/>
          <w:lang w:val="en-US"/>
        </w:rPr>
        <w:t>not </w:t>
      </w:r>
      <w:r w:rsidRPr="00D47745">
        <w:rPr>
          <w:lang w:val="en-US"/>
        </w:rPr>
        <w:t xml:space="preserve">consistent. Conversely, a model is homoscedastic when the </w:t>
      </w:r>
      <w:proofErr w:type="gramStart"/>
      <w:r w:rsidRPr="00D47745">
        <w:rPr>
          <w:lang w:val="en-US"/>
        </w:rPr>
        <w:t>variances</w:t>
      </w:r>
      <w:proofErr w:type="gramEnd"/>
      <w:r w:rsidRPr="00D47745">
        <w:rPr>
          <w:lang w:val="en-US"/>
        </w:rPr>
        <w:t xml:space="preserve"> in errors </w:t>
      </w:r>
      <w:proofErr w:type="gramStart"/>
      <w:r w:rsidRPr="00D47745">
        <w:rPr>
          <w:lang w:val="en-US"/>
        </w:rPr>
        <w:t>is</w:t>
      </w:r>
      <w:proofErr w:type="gramEnd"/>
      <w:r w:rsidRPr="00D47745">
        <w:rPr>
          <w:lang w:val="en-US"/>
        </w:rPr>
        <w:t xml:space="preserve"> consistent.</w:t>
      </w:r>
    </w:p>
    <w:p w14:paraId="1DE32E1B" w14:textId="77777777" w:rsidR="001D6DF6" w:rsidRDefault="001D6DF6" w:rsidP="001D6DF6">
      <w:pPr>
        <w:pStyle w:val="1"/>
      </w:pPr>
      <w:r>
        <w:t>Distributions</w:t>
      </w:r>
    </w:p>
    <w:p w14:paraId="2A9FB3BA" w14:textId="5B4F2C08" w:rsidR="00CC095E" w:rsidRDefault="00CC095E" w:rsidP="003738B6">
      <w:pPr>
        <w:pStyle w:val="2"/>
      </w:pPr>
      <w:r>
        <w:t>U</w:t>
      </w:r>
      <w:r w:rsidRPr="00CC095E">
        <w:t>niform distribution</w:t>
      </w:r>
    </w:p>
    <w:p w14:paraId="1C3B7D11" w14:textId="77777777" w:rsidR="00CC095E" w:rsidRPr="00D47745" w:rsidRDefault="00CC095E" w:rsidP="00CC095E">
      <w:pPr>
        <w:rPr>
          <w:lang w:val="en-US"/>
        </w:rPr>
      </w:pPr>
      <w:r w:rsidRPr="00D47745">
        <w:rPr>
          <w:b/>
          <w:bCs/>
          <w:lang w:val="en-US"/>
        </w:rPr>
        <w:t>Uniform Distribution</w:t>
      </w:r>
      <w:r w:rsidRPr="00D47745">
        <w:rPr>
          <w:lang w:val="en-US"/>
        </w:rPr>
        <w:t xml:space="preserve"> is the probability distribution that represents </w:t>
      </w:r>
      <w:r w:rsidRPr="00D47745">
        <w:rPr>
          <w:b/>
          <w:bCs/>
          <w:lang w:val="en-US"/>
        </w:rPr>
        <w:t>equal likelihood of all outcomes within a specific range</w:t>
      </w:r>
      <w:r w:rsidRPr="00D47745">
        <w:rPr>
          <w:lang w:val="en-US"/>
        </w:rPr>
        <w:t xml:space="preserve">. i.e. the probability of each outcome occurring is the same. Whether dealing with a simple roll of a fair die or selecting a random number from a continuous interval, uniform distribution provides a straightforward yet powerful model for understanding randomness. </w:t>
      </w:r>
    </w:p>
    <w:p w14:paraId="01E188D3" w14:textId="11D04241" w:rsidR="00CC095E" w:rsidRPr="00D47745" w:rsidRDefault="00CC095E" w:rsidP="00CC095E">
      <w:pPr>
        <w:rPr>
          <w:lang w:val="en-US"/>
        </w:rPr>
      </w:pPr>
      <w:r w:rsidRPr="00D47745">
        <w:rPr>
          <w:lang w:val="en-US"/>
        </w:rPr>
        <w:t>Probability density function(pdf):  f(x) = 1</w:t>
      </w:r>
      <w:proofErr w:type="gramStart"/>
      <w:r w:rsidRPr="00D47745">
        <w:rPr>
          <w:lang w:val="en-US"/>
        </w:rPr>
        <w:t>/( b</w:t>
      </w:r>
      <w:proofErr w:type="gramEnd"/>
      <w:r w:rsidRPr="00D47745">
        <w:rPr>
          <w:lang w:val="en-US"/>
        </w:rPr>
        <w:t xml:space="preserve"> – a), a ≤ x ≤ b</w:t>
      </w:r>
    </w:p>
    <w:p w14:paraId="1901E1CB" w14:textId="184B8F04" w:rsidR="00CC095E" w:rsidRPr="00D47745" w:rsidRDefault="00CC095E" w:rsidP="00CC095E">
      <w:pPr>
        <w:rPr>
          <w:lang w:val="en-US"/>
        </w:rPr>
      </w:pPr>
      <w:r w:rsidRPr="00D47745">
        <w:rPr>
          <w:lang w:val="en-US"/>
        </w:rPr>
        <w:t xml:space="preserve">Mean: </w:t>
      </w:r>
      <w:r w:rsidRPr="00CC095E">
        <w:t>μ</w:t>
      </w:r>
      <w:r w:rsidRPr="00D47745">
        <w:rPr>
          <w:lang w:val="en-US"/>
        </w:rPr>
        <w:t xml:space="preserve"> </w:t>
      </w:r>
      <w:proofErr w:type="gramStart"/>
      <w:r w:rsidRPr="00D47745">
        <w:rPr>
          <w:lang w:val="en-US"/>
        </w:rPr>
        <w:t>=  (</w:t>
      </w:r>
      <w:proofErr w:type="gramEnd"/>
      <w:r w:rsidRPr="00D47745">
        <w:rPr>
          <w:lang w:val="en-US"/>
        </w:rPr>
        <w:t>a + b)/2</w:t>
      </w:r>
    </w:p>
    <w:p w14:paraId="3A906732" w14:textId="50EC7CD5" w:rsidR="00CC095E" w:rsidRPr="00D47745" w:rsidRDefault="00CC095E" w:rsidP="00CC095E">
      <w:pPr>
        <w:rPr>
          <w:vertAlign w:val="superscript"/>
          <w:lang w:val="en-US"/>
        </w:rPr>
      </w:pPr>
      <w:r w:rsidRPr="00D47745">
        <w:rPr>
          <w:lang w:val="en-US"/>
        </w:rPr>
        <w:t xml:space="preserve">Variance: </w:t>
      </w:r>
      <w:r w:rsidRPr="00CC095E">
        <w:t>σ</w:t>
      </w:r>
      <w:r w:rsidRPr="00D47745">
        <w:rPr>
          <w:vertAlign w:val="superscript"/>
          <w:lang w:val="en-US"/>
        </w:rPr>
        <w:t xml:space="preserve">2 </w:t>
      </w:r>
      <w:r w:rsidRPr="00D47745">
        <w:rPr>
          <w:lang w:val="en-US"/>
        </w:rPr>
        <w:t xml:space="preserve">= (b – </w:t>
      </w:r>
      <w:proofErr w:type="gramStart"/>
      <w:r w:rsidRPr="00D47745">
        <w:rPr>
          <w:lang w:val="en-US"/>
        </w:rPr>
        <w:t>a)^</w:t>
      </w:r>
      <w:proofErr w:type="gramEnd"/>
      <w:r w:rsidRPr="00D47745">
        <w:rPr>
          <w:lang w:val="en-US"/>
        </w:rPr>
        <w:t>2 /12</w:t>
      </w:r>
    </w:p>
    <w:p w14:paraId="61CBCAAB" w14:textId="50D3CA58" w:rsidR="00CC095E" w:rsidRPr="00D47745" w:rsidRDefault="00CC095E" w:rsidP="00CC095E">
      <w:pPr>
        <w:rPr>
          <w:lang w:val="en-US"/>
        </w:rPr>
      </w:pPr>
    </w:p>
    <w:p w14:paraId="7D5F70BC" w14:textId="5F03AA0E" w:rsidR="003738B6" w:rsidRPr="006F50AD" w:rsidRDefault="003738B6" w:rsidP="003738B6">
      <w:pPr>
        <w:pStyle w:val="2"/>
        <w:rPr>
          <w:b/>
          <w:bCs/>
        </w:rPr>
      </w:pPr>
      <w:r w:rsidRPr="006F50AD">
        <w:t>What's the difference between Binomial Distribution and Geometric Distribution?</w:t>
      </w:r>
    </w:p>
    <w:p w14:paraId="5174E74A" w14:textId="77777777" w:rsidR="003738B6" w:rsidRPr="00D47745" w:rsidRDefault="003738B6" w:rsidP="003738B6">
      <w:pPr>
        <w:numPr>
          <w:ilvl w:val="0"/>
          <w:numId w:val="23"/>
        </w:numPr>
        <w:rPr>
          <w:lang w:val="en-US"/>
        </w:rPr>
      </w:pPr>
      <w:r w:rsidRPr="00D47745">
        <w:rPr>
          <w:lang w:val="en-US"/>
        </w:rPr>
        <w:t>The </w:t>
      </w:r>
      <w:r w:rsidRPr="00D47745">
        <w:rPr>
          <w:b/>
          <w:bCs/>
          <w:lang w:val="en-US"/>
        </w:rPr>
        <w:t>Binomial distribution</w:t>
      </w:r>
      <w:r w:rsidRPr="00D47745">
        <w:rPr>
          <w:lang w:val="en-US"/>
        </w:rPr>
        <w:t xml:space="preserve"> describes the probability of </w:t>
      </w:r>
      <w:proofErr w:type="gramStart"/>
      <w:r w:rsidRPr="00D47745">
        <w:rPr>
          <w:lang w:val="en-US"/>
        </w:rPr>
        <w:t>obtaining </w:t>
      </w:r>
      <w:r w:rsidRPr="00D47745">
        <w:rPr>
          <w:i/>
          <w:iCs/>
          <w:lang w:val="en-US"/>
        </w:rPr>
        <w:t>k</w:t>
      </w:r>
      <w:proofErr w:type="gramEnd"/>
      <w:r w:rsidRPr="00D47745">
        <w:rPr>
          <w:lang w:val="en-US"/>
        </w:rPr>
        <w:t> successes in </w:t>
      </w:r>
      <w:r w:rsidRPr="00D47745">
        <w:rPr>
          <w:i/>
          <w:iCs/>
          <w:lang w:val="en-US"/>
        </w:rPr>
        <w:t>n</w:t>
      </w:r>
      <w:r w:rsidRPr="00D47745">
        <w:rPr>
          <w:lang w:val="en-US"/>
        </w:rPr>
        <w:t> </w:t>
      </w:r>
      <w:r w:rsidRPr="00D47745">
        <w:rPr>
          <w:i/>
          <w:iCs/>
          <w:lang w:val="en-US"/>
        </w:rPr>
        <w:t>Bernoulli experiments</w:t>
      </w:r>
      <w:r w:rsidRPr="00D47745">
        <w:rPr>
          <w:lang w:val="en-US"/>
        </w:rPr>
        <w:t xml:space="preserve">, </w:t>
      </w:r>
      <w:proofErr w:type="spellStart"/>
      <w:r w:rsidRPr="00D47745">
        <w:rPr>
          <w:lang w:val="en-US"/>
        </w:rPr>
        <w:t>i.e</w:t>
      </w:r>
      <w:proofErr w:type="spellEnd"/>
      <w:r w:rsidRPr="00D47745">
        <w:rPr>
          <w:lang w:val="en-US"/>
        </w:rPr>
        <w:t xml:space="preserve"> an experiment which has only two possible outcomes, often call them </w:t>
      </w:r>
      <w:r w:rsidRPr="00D47745">
        <w:rPr>
          <w:i/>
          <w:iCs/>
          <w:lang w:val="en-US"/>
        </w:rPr>
        <w:t>success</w:t>
      </w:r>
      <w:r w:rsidRPr="00D47745">
        <w:rPr>
          <w:lang w:val="en-US"/>
        </w:rPr>
        <w:t> and </w:t>
      </w:r>
      <w:r w:rsidRPr="00D47745">
        <w:rPr>
          <w:i/>
          <w:iCs/>
          <w:lang w:val="en-US"/>
        </w:rPr>
        <w:t>failure</w:t>
      </w:r>
      <w:r w:rsidRPr="00D47745">
        <w:rPr>
          <w:lang w:val="en-US"/>
        </w:rPr>
        <w:t>. Its probability function describes the probability of getting exactly k successes in </w:t>
      </w:r>
      <w:proofErr w:type="spellStart"/>
      <w:r w:rsidRPr="00D47745">
        <w:rPr>
          <w:lang w:val="en-US"/>
        </w:rPr>
        <w:t>n</w:t>
      </w:r>
      <w:proofErr w:type="spellEnd"/>
      <w:r w:rsidRPr="00D47745">
        <w:rPr>
          <w:lang w:val="en-US"/>
        </w:rPr>
        <w:t> independent </w:t>
      </w:r>
      <w:r w:rsidRPr="00D47745">
        <w:rPr>
          <w:i/>
          <w:iCs/>
          <w:lang w:val="en-US"/>
        </w:rPr>
        <w:t>Bernoulli</w:t>
      </w:r>
      <w:r w:rsidRPr="00D47745">
        <w:rPr>
          <w:lang w:val="en-US"/>
        </w:rPr>
        <w:t> trials:</w:t>
      </w:r>
    </w:p>
    <w:p w14:paraId="0CD9D9A1" w14:textId="77777777" w:rsidR="003738B6" w:rsidRPr="006F50AD" w:rsidRDefault="003738B6" w:rsidP="003738B6">
      <w:pPr>
        <w:numPr>
          <w:ilvl w:val="0"/>
          <w:numId w:val="23"/>
        </w:numPr>
      </w:pPr>
      <w:r w:rsidRPr="00D47745">
        <w:rPr>
          <w:lang w:val="en-US"/>
        </w:rPr>
        <w:t>The </w:t>
      </w:r>
      <w:r w:rsidRPr="00D47745">
        <w:rPr>
          <w:b/>
          <w:bCs/>
          <w:lang w:val="en-US"/>
        </w:rPr>
        <w:t>Geometric distribution</w:t>
      </w:r>
      <w:r w:rsidRPr="00D47745">
        <w:rPr>
          <w:lang w:val="en-US"/>
        </w:rPr>
        <w:t> describes the probability of experiencing a </w:t>
      </w:r>
      <w:r w:rsidRPr="00D47745">
        <w:rPr>
          <w:i/>
          <w:iCs/>
          <w:lang w:val="en-US"/>
        </w:rPr>
        <w:t xml:space="preserve">certain </w:t>
      </w:r>
      <w:proofErr w:type="gramStart"/>
      <w:r w:rsidRPr="00D47745">
        <w:rPr>
          <w:i/>
          <w:iCs/>
          <w:lang w:val="en-US"/>
        </w:rPr>
        <w:t>amount</w:t>
      </w:r>
      <w:proofErr w:type="gramEnd"/>
      <w:r w:rsidRPr="00D47745">
        <w:rPr>
          <w:lang w:val="en-US"/>
        </w:rPr>
        <w:t> of </w:t>
      </w:r>
      <w:r w:rsidRPr="00D47745">
        <w:rPr>
          <w:i/>
          <w:iCs/>
          <w:lang w:val="en-US"/>
        </w:rPr>
        <w:t>failures</w:t>
      </w:r>
      <w:r w:rsidRPr="00D47745">
        <w:rPr>
          <w:lang w:val="en-US"/>
        </w:rPr>
        <w:t> before experiencing the </w:t>
      </w:r>
      <w:r w:rsidRPr="00D47745">
        <w:rPr>
          <w:i/>
          <w:iCs/>
          <w:lang w:val="en-US"/>
        </w:rPr>
        <w:t>first succes</w:t>
      </w:r>
      <w:r w:rsidRPr="00D47745">
        <w:rPr>
          <w:lang w:val="en-US"/>
        </w:rPr>
        <w:t>s in a series of </w:t>
      </w:r>
      <w:r w:rsidRPr="00D47745">
        <w:rPr>
          <w:i/>
          <w:iCs/>
          <w:lang w:val="en-US"/>
        </w:rPr>
        <w:t>Bernoulli experiments</w:t>
      </w:r>
      <w:r w:rsidRPr="00D47745">
        <w:rPr>
          <w:lang w:val="en-US"/>
        </w:rPr>
        <w:t xml:space="preserve">. </w:t>
      </w:r>
      <w:proofErr w:type="spellStart"/>
      <w:r w:rsidRPr="006F50AD">
        <w:t>This</w:t>
      </w:r>
      <w:proofErr w:type="spellEnd"/>
      <w:r w:rsidRPr="006F50AD">
        <w:t xml:space="preserve"> </w:t>
      </w:r>
      <w:proofErr w:type="spellStart"/>
      <w:r w:rsidRPr="006F50AD">
        <w:t>probability</w:t>
      </w:r>
      <w:proofErr w:type="spellEnd"/>
      <w:r w:rsidRPr="006F50AD">
        <w:t xml:space="preserve"> </w:t>
      </w:r>
      <w:proofErr w:type="spellStart"/>
      <w:r w:rsidRPr="006F50AD">
        <w:t>is</w:t>
      </w:r>
      <w:proofErr w:type="spellEnd"/>
      <w:r w:rsidRPr="006F50AD">
        <w:t xml:space="preserve"> </w:t>
      </w:r>
      <w:proofErr w:type="spellStart"/>
      <w:r w:rsidRPr="006F50AD">
        <w:t>given</w:t>
      </w:r>
      <w:proofErr w:type="spellEnd"/>
      <w:r w:rsidRPr="006F50AD">
        <w:t xml:space="preserve"> </w:t>
      </w:r>
      <w:proofErr w:type="spellStart"/>
      <w:r w:rsidRPr="006F50AD">
        <w:t>by</w:t>
      </w:r>
      <w:proofErr w:type="spellEnd"/>
      <w:r w:rsidRPr="006F50AD">
        <w:t>:</w:t>
      </w:r>
    </w:p>
    <w:p w14:paraId="1C7E9D81" w14:textId="77777777" w:rsidR="003738B6" w:rsidRPr="00040677" w:rsidRDefault="003738B6" w:rsidP="003738B6">
      <w:pPr>
        <w:rPr>
          <w:lang w:val="en-US"/>
        </w:rPr>
      </w:pPr>
      <w:r w:rsidRPr="00040677">
        <w:rPr>
          <w:i/>
          <w:iCs/>
          <w:lang w:val="en-US"/>
        </w:rPr>
        <w:t>P</w:t>
      </w:r>
      <w:r w:rsidRPr="00040677">
        <w:rPr>
          <w:lang w:val="en-US"/>
        </w:rPr>
        <w:t>(</w:t>
      </w:r>
      <w:r w:rsidRPr="00040677">
        <w:rPr>
          <w:i/>
          <w:iCs/>
          <w:lang w:val="en-US"/>
        </w:rPr>
        <w:t>X</w:t>
      </w:r>
      <w:r w:rsidRPr="00040677">
        <w:rPr>
          <w:lang w:val="en-US"/>
        </w:rPr>
        <w:t>=</w:t>
      </w:r>
      <w:proofErr w:type="gramStart"/>
      <w:r w:rsidRPr="00040677">
        <w:rPr>
          <w:i/>
          <w:iCs/>
          <w:lang w:val="en-US"/>
        </w:rPr>
        <w:t>k</w:t>
      </w:r>
      <w:r w:rsidRPr="00040677">
        <w:rPr>
          <w:lang w:val="en-US"/>
        </w:rPr>
        <w:t>)=</w:t>
      </w:r>
      <w:proofErr w:type="gramEnd"/>
      <w:r w:rsidRPr="00040677">
        <w:rPr>
          <w:i/>
          <w:iCs/>
          <w:lang w:val="en-US"/>
        </w:rPr>
        <w:t>pk</w:t>
      </w:r>
      <w:r w:rsidRPr="00040677">
        <w:rPr>
          <w:lang w:val="en-US"/>
        </w:rPr>
        <w:t>(1−</w:t>
      </w:r>
      <w:r w:rsidRPr="00040677">
        <w:rPr>
          <w:i/>
          <w:iCs/>
          <w:lang w:val="en-US"/>
        </w:rPr>
        <w:t>p</w:t>
      </w:r>
      <w:r w:rsidRPr="00040677">
        <w:rPr>
          <w:lang w:val="en-US"/>
        </w:rPr>
        <w:t>)</w:t>
      </w:r>
      <w:r w:rsidRPr="00040677">
        <w:rPr>
          <w:i/>
          <w:iCs/>
          <w:lang w:val="en-US"/>
        </w:rPr>
        <w:t>n</w:t>
      </w:r>
      <w:r w:rsidRPr="00040677">
        <w:rPr>
          <w:lang w:val="en-US"/>
        </w:rPr>
        <w:t>−</w:t>
      </w:r>
      <w:r w:rsidRPr="00040677">
        <w:rPr>
          <w:i/>
          <w:iCs/>
          <w:lang w:val="en-US"/>
        </w:rPr>
        <w:t>k</w:t>
      </w:r>
    </w:p>
    <w:p w14:paraId="406D1131" w14:textId="77777777" w:rsidR="003738B6" w:rsidRPr="00D47745" w:rsidRDefault="003738B6" w:rsidP="003738B6">
      <w:pPr>
        <w:rPr>
          <w:lang w:val="en-US"/>
        </w:rPr>
      </w:pPr>
      <w:proofErr w:type="gramStart"/>
      <w:r w:rsidRPr="00D47745">
        <w:rPr>
          <w:lang w:val="en-US"/>
        </w:rPr>
        <w:t>So</w:t>
      </w:r>
      <w:proofErr w:type="gramEnd"/>
      <w:r w:rsidRPr="00D47745">
        <w:rPr>
          <w:lang w:val="en-US"/>
        </w:rPr>
        <w:t xml:space="preserve"> as we can see, the key difference is that in a </w:t>
      </w:r>
      <w:r w:rsidRPr="00D47745">
        <w:rPr>
          <w:i/>
          <w:iCs/>
          <w:lang w:val="en-US"/>
        </w:rPr>
        <w:t>binomial distribution</w:t>
      </w:r>
      <w:r w:rsidRPr="00D47745">
        <w:rPr>
          <w:lang w:val="en-US"/>
        </w:rPr>
        <w:t>, there is a </w:t>
      </w:r>
      <w:r w:rsidRPr="00D47745">
        <w:rPr>
          <w:i/>
          <w:iCs/>
          <w:lang w:val="en-US"/>
        </w:rPr>
        <w:t>fixed number of trials</w:t>
      </w:r>
      <w:r w:rsidRPr="00D47745">
        <w:rPr>
          <w:lang w:val="en-US"/>
        </w:rPr>
        <w:t> meanwhile in a </w:t>
      </w:r>
      <w:r w:rsidRPr="00D47745">
        <w:rPr>
          <w:i/>
          <w:iCs/>
          <w:lang w:val="en-US"/>
        </w:rPr>
        <w:t>geometric distribution</w:t>
      </w:r>
      <w:r w:rsidRPr="00D47745">
        <w:rPr>
          <w:lang w:val="en-US"/>
        </w:rPr>
        <w:t>, we’re interested in the </w:t>
      </w:r>
      <w:r w:rsidRPr="00D47745">
        <w:rPr>
          <w:i/>
          <w:iCs/>
          <w:lang w:val="en-US"/>
        </w:rPr>
        <w:t>number of trials</w:t>
      </w:r>
      <w:r w:rsidRPr="00D47745">
        <w:rPr>
          <w:lang w:val="en-US"/>
        </w:rPr>
        <w:t xml:space="preserve"> required until we obtain </w:t>
      </w:r>
      <w:proofErr w:type="gramStart"/>
      <w:r w:rsidRPr="00D47745">
        <w:rPr>
          <w:lang w:val="en-US"/>
        </w:rPr>
        <w:t>a </w:t>
      </w:r>
      <w:r w:rsidRPr="00D47745">
        <w:rPr>
          <w:i/>
          <w:iCs/>
          <w:lang w:val="en-US"/>
        </w:rPr>
        <w:t>success</w:t>
      </w:r>
      <w:proofErr w:type="gramEnd"/>
      <w:r w:rsidRPr="00D47745">
        <w:rPr>
          <w:lang w:val="en-US"/>
        </w:rPr>
        <w:t>.</w:t>
      </w:r>
    </w:p>
    <w:p w14:paraId="33394889" w14:textId="77777777" w:rsidR="003738B6" w:rsidRPr="00D47745" w:rsidRDefault="003738B6" w:rsidP="003738B6">
      <w:pPr>
        <w:rPr>
          <w:lang w:val="en-US"/>
        </w:rPr>
      </w:pPr>
    </w:p>
    <w:p w14:paraId="7D6CF19A" w14:textId="77777777" w:rsidR="001D6DF6" w:rsidRPr="008024B2" w:rsidRDefault="001D6DF6" w:rsidP="001D6DF6">
      <w:pPr>
        <w:pStyle w:val="2"/>
      </w:pPr>
      <w:r>
        <w:t>Exponential Family</w:t>
      </w:r>
    </w:p>
    <w:p w14:paraId="7ABA6194" w14:textId="77777777" w:rsidR="00C5477D" w:rsidRPr="00D47745" w:rsidRDefault="001D6DF6" w:rsidP="001D6DF6">
      <w:pPr>
        <w:rPr>
          <w:lang w:val="en-US"/>
        </w:rPr>
      </w:pPr>
      <w:r w:rsidRPr="00D47745">
        <w:rPr>
          <w:lang w:val="en-US"/>
        </w:rPr>
        <w:t xml:space="preserve">An exponential family is a family of probability distributions, parameterized by </w:t>
      </w:r>
      <w:r w:rsidRPr="00B421AB">
        <w:t>θ</w:t>
      </w:r>
      <w:r w:rsidRPr="00D47745">
        <w:rPr>
          <w:lang w:val="en-US"/>
        </w:rPr>
        <w:t xml:space="preserve"> </w:t>
      </w:r>
      <w:r w:rsidRPr="00D47745">
        <w:rPr>
          <w:rFonts w:ascii="Cambria Math" w:hAnsi="Cambria Math" w:cs="Cambria Math"/>
          <w:lang w:val="en-US"/>
        </w:rPr>
        <w:t>∈</w:t>
      </w:r>
      <w:r w:rsidRPr="00D47745">
        <w:rPr>
          <w:lang w:val="en-US"/>
        </w:rPr>
        <w:t xml:space="preserve"> RD, of the form </w:t>
      </w:r>
    </w:p>
    <w:p w14:paraId="16EFCC04" w14:textId="77777777" w:rsidR="00C5477D" w:rsidRPr="00D47745" w:rsidRDefault="001D6DF6" w:rsidP="00C5477D">
      <w:pPr>
        <w:jc w:val="center"/>
        <w:rPr>
          <w:lang w:val="en-US"/>
        </w:rPr>
      </w:pPr>
      <w:proofErr w:type="gramStart"/>
      <w:r w:rsidRPr="00D47745">
        <w:rPr>
          <w:lang w:val="en-US"/>
        </w:rPr>
        <w:t>p(</w:t>
      </w:r>
      <w:proofErr w:type="gramEnd"/>
      <w:r w:rsidRPr="00D47745">
        <w:rPr>
          <w:lang w:val="en-US"/>
        </w:rPr>
        <w:t xml:space="preserve">x | </w:t>
      </w:r>
      <w:r w:rsidRPr="00B421AB">
        <w:rPr>
          <w:rFonts w:ascii="Aptos" w:hAnsi="Aptos" w:cs="Aptos"/>
        </w:rPr>
        <w:t>θ</w:t>
      </w:r>
      <w:r w:rsidRPr="00D47745">
        <w:rPr>
          <w:lang w:val="en-US"/>
        </w:rPr>
        <w:t>) = h(x) exp (</w:t>
      </w:r>
      <w:r w:rsidRPr="00B421AB">
        <w:t>⟨θ</w:t>
      </w:r>
      <w:r w:rsidRPr="00D47745">
        <w:rPr>
          <w:lang w:val="en-US"/>
        </w:rPr>
        <w:t xml:space="preserve">, </w:t>
      </w:r>
      <w:r w:rsidRPr="00B421AB">
        <w:t>ϕ</w:t>
      </w:r>
      <w:r w:rsidRPr="00D47745">
        <w:rPr>
          <w:lang w:val="en-US"/>
        </w:rPr>
        <w:t>(x)</w:t>
      </w:r>
      <w:r w:rsidRPr="00B421AB">
        <w:t>⟩</w:t>
      </w:r>
      <w:r w:rsidRPr="00D47745">
        <w:rPr>
          <w:lang w:val="en-US"/>
        </w:rPr>
        <w:t xml:space="preserve"> − A(</w:t>
      </w:r>
      <w:r w:rsidRPr="00B421AB">
        <w:t>θ</w:t>
      </w:r>
      <w:r w:rsidRPr="00D47745">
        <w:rPr>
          <w:lang w:val="en-US"/>
        </w:rPr>
        <w:t xml:space="preserve">)) , </w:t>
      </w:r>
    </w:p>
    <w:p w14:paraId="577DAC3C" w14:textId="08727C44" w:rsidR="001D6DF6" w:rsidRPr="00450097" w:rsidRDefault="001D6DF6" w:rsidP="00C5477D">
      <w:pPr>
        <w:jc w:val="both"/>
      </w:pPr>
      <w:r w:rsidRPr="00D47745">
        <w:rPr>
          <w:lang w:val="en-US"/>
        </w:rPr>
        <w:t xml:space="preserve">where </w:t>
      </w:r>
      <w:r w:rsidRPr="00B421AB">
        <w:t>ϕ</w:t>
      </w:r>
      <w:r w:rsidRPr="00D47745">
        <w:rPr>
          <w:lang w:val="en-US"/>
        </w:rPr>
        <w:t>(x) is the vector of sufficient statistics. In general, any inner product can be used in (6.107), and for concreteness we will use the standard dot product here (</w:t>
      </w:r>
      <w:r w:rsidRPr="00B421AB">
        <w:t>⟨θ</w:t>
      </w:r>
      <w:r w:rsidRPr="00D47745">
        <w:rPr>
          <w:lang w:val="en-US"/>
        </w:rPr>
        <w:t xml:space="preserve">, </w:t>
      </w:r>
      <w:r w:rsidRPr="00B421AB">
        <w:t>ϕ</w:t>
      </w:r>
      <w:r w:rsidRPr="00D47745">
        <w:rPr>
          <w:lang w:val="en-US"/>
        </w:rPr>
        <w:t>(x)</w:t>
      </w:r>
      <w:r w:rsidRPr="00B421AB">
        <w:t>⟩</w:t>
      </w:r>
      <w:r w:rsidRPr="00D47745">
        <w:rPr>
          <w:lang w:val="en-US"/>
        </w:rPr>
        <w:t xml:space="preserve"> = </w:t>
      </w:r>
      <w:r w:rsidRPr="00B421AB">
        <w:t>θ</w:t>
      </w:r>
      <w:r w:rsidRPr="00D47745">
        <w:rPr>
          <w:lang w:val="en-US"/>
        </w:rPr>
        <w:t xml:space="preserve"> </w:t>
      </w:r>
      <w:r w:rsidRPr="00D47745">
        <w:rPr>
          <w:rFonts w:ascii="Cambria Math" w:hAnsi="Cambria Math" w:cs="Cambria Math"/>
          <w:lang w:val="en-US"/>
        </w:rPr>
        <w:t>⊤</w:t>
      </w:r>
      <w:r w:rsidRPr="00B421AB">
        <w:t>ϕ</w:t>
      </w:r>
      <w:r w:rsidRPr="00D47745">
        <w:rPr>
          <w:lang w:val="en-US"/>
        </w:rPr>
        <w:t>(x)). Note that the form of the exponential family is essentially a particular expression of g</w:t>
      </w:r>
      <w:r w:rsidRPr="00B421AB">
        <w:t>θ</w:t>
      </w:r>
      <w:r w:rsidRPr="00D47745">
        <w:rPr>
          <w:lang w:val="en-US"/>
        </w:rPr>
        <w:t>(</w:t>
      </w:r>
      <w:r w:rsidRPr="00B421AB">
        <w:t>ϕ</w:t>
      </w:r>
      <w:r w:rsidRPr="00D47745">
        <w:rPr>
          <w:lang w:val="en-US"/>
        </w:rPr>
        <w:t>(x)) in the Fisher-Neyman theorem</w:t>
      </w:r>
      <w:r w:rsidRPr="00D47745">
        <w:rPr>
          <w:lang w:val="en-US"/>
        </w:rPr>
        <w:br/>
        <w:t xml:space="preserve">Exponential families include many of the most common distributions. </w:t>
      </w:r>
      <w:proofErr w:type="spellStart"/>
      <w:r w:rsidRPr="00450097">
        <w:t>Among</w:t>
      </w:r>
      <w:proofErr w:type="spellEnd"/>
      <w:r w:rsidRPr="00450097">
        <w:t xml:space="preserve"> </w:t>
      </w:r>
      <w:proofErr w:type="spellStart"/>
      <w:r w:rsidRPr="00450097">
        <w:t>many</w:t>
      </w:r>
      <w:proofErr w:type="spellEnd"/>
      <w:r w:rsidRPr="00450097">
        <w:t xml:space="preserve"> </w:t>
      </w:r>
      <w:proofErr w:type="spellStart"/>
      <w:r w:rsidRPr="00450097">
        <w:t>others</w:t>
      </w:r>
      <w:proofErr w:type="spellEnd"/>
      <w:r w:rsidRPr="00450097">
        <w:t xml:space="preserve">, </w:t>
      </w:r>
      <w:proofErr w:type="spellStart"/>
      <w:r w:rsidRPr="00450097">
        <w:t>exponential</w:t>
      </w:r>
      <w:proofErr w:type="spellEnd"/>
      <w:r w:rsidRPr="00450097">
        <w:t xml:space="preserve"> </w:t>
      </w:r>
      <w:proofErr w:type="spellStart"/>
      <w:r w:rsidRPr="00450097">
        <w:t>families</w:t>
      </w:r>
      <w:proofErr w:type="spellEnd"/>
      <w:r w:rsidRPr="00450097">
        <w:t xml:space="preserve"> </w:t>
      </w:r>
      <w:proofErr w:type="spellStart"/>
      <w:r w:rsidRPr="00450097">
        <w:t>includes</w:t>
      </w:r>
      <w:proofErr w:type="spellEnd"/>
      <w:r w:rsidRPr="00450097">
        <w:t xml:space="preserve"> </w:t>
      </w:r>
      <w:proofErr w:type="spellStart"/>
      <w:r w:rsidRPr="00450097">
        <w:t>the</w:t>
      </w:r>
      <w:proofErr w:type="spellEnd"/>
      <w:r w:rsidRPr="00450097">
        <w:t xml:space="preserve"> </w:t>
      </w:r>
      <w:proofErr w:type="spellStart"/>
      <w:r w:rsidRPr="00450097">
        <w:t>following</w:t>
      </w:r>
      <w:proofErr w:type="spellEnd"/>
      <w:r w:rsidRPr="00450097">
        <w:t>:</w:t>
      </w:r>
      <w:hyperlink r:id="rId22" w:anchor="cite_note-7" w:history="1">
        <w:r w:rsidRPr="00450097">
          <w:rPr>
            <w:rStyle w:val="ad"/>
            <w:vertAlign w:val="superscript"/>
          </w:rPr>
          <w:t>[6]</w:t>
        </w:r>
      </w:hyperlink>
    </w:p>
    <w:p w14:paraId="0B456D6A" w14:textId="77777777" w:rsidR="001D6DF6" w:rsidRPr="00450097" w:rsidRDefault="001D6DF6" w:rsidP="001D6DF6">
      <w:pPr>
        <w:numPr>
          <w:ilvl w:val="0"/>
          <w:numId w:val="10"/>
        </w:numPr>
      </w:pPr>
      <w:hyperlink r:id="rId23" w:tooltip="Normal distribution" w:history="1">
        <w:proofErr w:type="spellStart"/>
        <w:r w:rsidRPr="00450097">
          <w:rPr>
            <w:rStyle w:val="ad"/>
          </w:rPr>
          <w:t>normal</w:t>
        </w:r>
        <w:proofErr w:type="spellEnd"/>
      </w:hyperlink>
    </w:p>
    <w:p w14:paraId="01833967" w14:textId="77777777" w:rsidR="001D6DF6" w:rsidRPr="00450097" w:rsidRDefault="001D6DF6" w:rsidP="001D6DF6">
      <w:pPr>
        <w:numPr>
          <w:ilvl w:val="0"/>
          <w:numId w:val="10"/>
        </w:numPr>
      </w:pPr>
      <w:hyperlink r:id="rId24" w:tooltip="Exponential distribution" w:history="1">
        <w:proofErr w:type="spellStart"/>
        <w:r w:rsidRPr="00450097">
          <w:rPr>
            <w:rStyle w:val="ad"/>
          </w:rPr>
          <w:t>exponential</w:t>
        </w:r>
        <w:proofErr w:type="spellEnd"/>
      </w:hyperlink>
    </w:p>
    <w:p w14:paraId="223DD93F" w14:textId="77777777" w:rsidR="001D6DF6" w:rsidRPr="00450097" w:rsidRDefault="001D6DF6" w:rsidP="001D6DF6">
      <w:pPr>
        <w:numPr>
          <w:ilvl w:val="0"/>
          <w:numId w:val="10"/>
        </w:numPr>
      </w:pPr>
      <w:hyperlink r:id="rId25" w:tooltip="Gamma distribution" w:history="1">
        <w:proofErr w:type="spellStart"/>
        <w:r w:rsidRPr="00450097">
          <w:rPr>
            <w:rStyle w:val="ad"/>
          </w:rPr>
          <w:t>gamma</w:t>
        </w:r>
        <w:proofErr w:type="spellEnd"/>
      </w:hyperlink>
    </w:p>
    <w:p w14:paraId="39C3FB8A" w14:textId="77777777" w:rsidR="001D6DF6" w:rsidRPr="00450097" w:rsidRDefault="001D6DF6" w:rsidP="001D6DF6">
      <w:pPr>
        <w:numPr>
          <w:ilvl w:val="0"/>
          <w:numId w:val="10"/>
        </w:numPr>
      </w:pPr>
      <w:hyperlink r:id="rId26" w:tooltip="Chi-squared distribution" w:history="1">
        <w:proofErr w:type="spellStart"/>
        <w:r w:rsidRPr="00450097">
          <w:rPr>
            <w:rStyle w:val="ad"/>
          </w:rPr>
          <w:t>chi-squared</w:t>
        </w:r>
        <w:proofErr w:type="spellEnd"/>
      </w:hyperlink>
    </w:p>
    <w:p w14:paraId="2E959E36" w14:textId="77777777" w:rsidR="001D6DF6" w:rsidRPr="00450097" w:rsidRDefault="001D6DF6" w:rsidP="001D6DF6">
      <w:pPr>
        <w:numPr>
          <w:ilvl w:val="0"/>
          <w:numId w:val="10"/>
        </w:numPr>
      </w:pPr>
      <w:hyperlink r:id="rId27" w:tooltip="Beta distribution" w:history="1">
        <w:proofErr w:type="spellStart"/>
        <w:r w:rsidRPr="00450097">
          <w:rPr>
            <w:rStyle w:val="ad"/>
          </w:rPr>
          <w:t>beta</w:t>
        </w:r>
        <w:proofErr w:type="spellEnd"/>
      </w:hyperlink>
    </w:p>
    <w:p w14:paraId="3CE33AE9" w14:textId="77777777" w:rsidR="001D6DF6" w:rsidRPr="00450097" w:rsidRDefault="001D6DF6" w:rsidP="001D6DF6">
      <w:pPr>
        <w:numPr>
          <w:ilvl w:val="0"/>
          <w:numId w:val="10"/>
        </w:numPr>
      </w:pPr>
      <w:hyperlink r:id="rId28" w:tooltip="Dirichlet distribution" w:history="1">
        <w:proofErr w:type="spellStart"/>
        <w:r w:rsidRPr="00450097">
          <w:rPr>
            <w:rStyle w:val="ad"/>
          </w:rPr>
          <w:t>Dirichlet</w:t>
        </w:r>
        <w:proofErr w:type="spellEnd"/>
      </w:hyperlink>
    </w:p>
    <w:p w14:paraId="7457C672" w14:textId="77777777" w:rsidR="001D6DF6" w:rsidRPr="00450097" w:rsidRDefault="001D6DF6" w:rsidP="001D6DF6">
      <w:pPr>
        <w:numPr>
          <w:ilvl w:val="0"/>
          <w:numId w:val="10"/>
        </w:numPr>
      </w:pPr>
      <w:hyperlink r:id="rId29" w:tooltip="Bernoulli distribution" w:history="1">
        <w:proofErr w:type="spellStart"/>
        <w:r w:rsidRPr="00450097">
          <w:rPr>
            <w:rStyle w:val="ad"/>
          </w:rPr>
          <w:t>Bernoulli</w:t>
        </w:r>
        <w:proofErr w:type="spellEnd"/>
      </w:hyperlink>
    </w:p>
    <w:p w14:paraId="66650064" w14:textId="77777777" w:rsidR="001D6DF6" w:rsidRPr="00450097" w:rsidRDefault="001D6DF6" w:rsidP="001D6DF6">
      <w:pPr>
        <w:numPr>
          <w:ilvl w:val="0"/>
          <w:numId w:val="10"/>
        </w:numPr>
      </w:pPr>
      <w:hyperlink r:id="rId30" w:tooltip="Categorical distribution" w:history="1">
        <w:proofErr w:type="spellStart"/>
        <w:r w:rsidRPr="00450097">
          <w:rPr>
            <w:rStyle w:val="ad"/>
          </w:rPr>
          <w:t>categorical</w:t>
        </w:r>
        <w:proofErr w:type="spellEnd"/>
      </w:hyperlink>
    </w:p>
    <w:p w14:paraId="4BCCFBA2" w14:textId="77777777" w:rsidR="001D6DF6" w:rsidRPr="00450097" w:rsidRDefault="001D6DF6" w:rsidP="001D6DF6">
      <w:pPr>
        <w:numPr>
          <w:ilvl w:val="0"/>
          <w:numId w:val="10"/>
        </w:numPr>
      </w:pPr>
      <w:hyperlink r:id="rId31" w:tooltip="Poisson distribution" w:history="1">
        <w:proofErr w:type="spellStart"/>
        <w:r w:rsidRPr="00450097">
          <w:rPr>
            <w:rStyle w:val="ad"/>
          </w:rPr>
          <w:t>Poisson</w:t>
        </w:r>
        <w:proofErr w:type="spellEnd"/>
      </w:hyperlink>
    </w:p>
    <w:p w14:paraId="11DE40A2" w14:textId="77777777" w:rsidR="001D6DF6" w:rsidRPr="00450097" w:rsidRDefault="001D6DF6" w:rsidP="001D6DF6">
      <w:pPr>
        <w:numPr>
          <w:ilvl w:val="0"/>
          <w:numId w:val="10"/>
        </w:numPr>
      </w:pPr>
      <w:hyperlink r:id="rId32" w:tooltip="Wishart distribution" w:history="1">
        <w:proofErr w:type="spellStart"/>
        <w:r w:rsidRPr="00450097">
          <w:rPr>
            <w:rStyle w:val="ad"/>
          </w:rPr>
          <w:t>Wishart</w:t>
        </w:r>
        <w:proofErr w:type="spellEnd"/>
      </w:hyperlink>
    </w:p>
    <w:p w14:paraId="166244F8" w14:textId="77777777" w:rsidR="001D6DF6" w:rsidRPr="00450097" w:rsidRDefault="001D6DF6" w:rsidP="001D6DF6">
      <w:pPr>
        <w:numPr>
          <w:ilvl w:val="0"/>
          <w:numId w:val="10"/>
        </w:numPr>
      </w:pPr>
      <w:hyperlink r:id="rId33" w:tooltip="Inverse Wishart distribution" w:history="1">
        <w:proofErr w:type="spellStart"/>
        <w:r w:rsidRPr="00450097">
          <w:rPr>
            <w:rStyle w:val="ad"/>
          </w:rPr>
          <w:t>inverse</w:t>
        </w:r>
        <w:proofErr w:type="spellEnd"/>
        <w:r w:rsidRPr="00450097">
          <w:rPr>
            <w:rStyle w:val="ad"/>
          </w:rPr>
          <w:t xml:space="preserve"> </w:t>
        </w:r>
        <w:proofErr w:type="spellStart"/>
        <w:r w:rsidRPr="00450097">
          <w:rPr>
            <w:rStyle w:val="ad"/>
          </w:rPr>
          <w:t>Wishart</w:t>
        </w:r>
        <w:proofErr w:type="spellEnd"/>
      </w:hyperlink>
    </w:p>
    <w:p w14:paraId="52FCA7D3" w14:textId="77777777" w:rsidR="001D6DF6" w:rsidRDefault="001D6DF6" w:rsidP="001D6DF6">
      <w:pPr>
        <w:numPr>
          <w:ilvl w:val="0"/>
          <w:numId w:val="10"/>
        </w:numPr>
      </w:pPr>
      <w:hyperlink r:id="rId34" w:tooltip="Geometric distribution" w:history="1">
        <w:proofErr w:type="spellStart"/>
        <w:r w:rsidRPr="00450097">
          <w:rPr>
            <w:rStyle w:val="ad"/>
          </w:rPr>
          <w:t>geometric</w:t>
        </w:r>
        <w:proofErr w:type="spellEnd"/>
      </w:hyperlink>
    </w:p>
    <w:p w14:paraId="559DA94D" w14:textId="77777777" w:rsidR="00915C4B" w:rsidRDefault="00915C4B" w:rsidP="00915C4B">
      <w:pPr>
        <w:pStyle w:val="2"/>
        <w:rPr>
          <w:sz w:val="36"/>
          <w:szCs w:val="36"/>
        </w:rPr>
      </w:pPr>
      <w:r>
        <w:t>Gamma Distribution</w:t>
      </w:r>
    </w:p>
    <w:p w14:paraId="1C74C7FD" w14:textId="00CF6630" w:rsidR="00915C4B" w:rsidRDefault="00915C4B" w:rsidP="00915C4B">
      <w:pPr>
        <w:pStyle w:val="ac"/>
      </w:pPr>
      <w:r>
        <w:t xml:space="preserve">The gamma distribution is another widely used distribution. Its importance is largely due to its relation to exponential and normal distributions. </w:t>
      </w:r>
    </w:p>
    <w:p w14:paraId="0BF13B64" w14:textId="1CF9E441" w:rsidR="00915C4B" w:rsidRPr="00915C4B" w:rsidRDefault="00915C4B" w:rsidP="00915C4B">
      <w:pPr>
        <w:pStyle w:val="ac"/>
      </w:pPr>
      <w:r>
        <w:rPr>
          <w:b/>
          <w:bCs/>
        </w:rPr>
        <w:t>Gamma function:</w:t>
      </w:r>
      <w:r>
        <w:t xml:space="preserve"> The gamma function, shown by </w:t>
      </w:r>
      <w:r>
        <w:rPr>
          <w:rStyle w:val="mi"/>
          <w:rFonts w:ascii="MathJax_Main" w:eastAsiaTheme="majorEastAsia" w:hAnsi="MathJax_Main"/>
          <w:sz w:val="30"/>
          <w:szCs w:val="30"/>
        </w:rPr>
        <w:t>Γ</w:t>
      </w:r>
      <w:r>
        <w:rPr>
          <w:rStyle w:val="mo"/>
          <w:rFonts w:ascii="MathJax_Main" w:hAnsi="MathJax_Main"/>
          <w:sz w:val="30"/>
          <w:szCs w:val="30"/>
        </w:rPr>
        <w:t>(</w:t>
      </w:r>
      <w:r>
        <w:rPr>
          <w:rStyle w:val="mi"/>
          <w:rFonts w:ascii="MathJax_Math" w:eastAsiaTheme="majorEastAsia" w:hAnsi="MathJax_Math"/>
          <w:i/>
          <w:iCs/>
          <w:sz w:val="30"/>
          <w:szCs w:val="30"/>
        </w:rPr>
        <w:t>x</w:t>
      </w:r>
      <w:r>
        <w:rPr>
          <w:rStyle w:val="mo"/>
          <w:rFonts w:ascii="MathJax_Main" w:hAnsi="MathJax_Main"/>
          <w:sz w:val="30"/>
          <w:szCs w:val="30"/>
        </w:rPr>
        <w:t>)</w:t>
      </w:r>
      <w:r w:rsidRPr="00915C4B">
        <w:t xml:space="preserve">, is an extension of the factorial function to real (and complex) numbers. Specifically, if </w:t>
      </w:r>
      <w:r w:rsidRPr="00915C4B">
        <w:rPr>
          <w:rStyle w:val="mi"/>
          <w:rFonts w:ascii="MathJax_Math" w:eastAsiaTheme="majorEastAsia" w:hAnsi="MathJax_Math"/>
          <w:i/>
          <w:iCs/>
          <w:sz w:val="30"/>
          <w:szCs w:val="30"/>
        </w:rPr>
        <w:t>n</w:t>
      </w:r>
      <w:proofErr w:type="gramStart"/>
      <w:r w:rsidRPr="00915C4B">
        <w:rPr>
          <w:rStyle w:val="mo"/>
          <w:rFonts w:ascii="MathJax_Main" w:hAnsi="MathJax_Main"/>
          <w:sz w:val="30"/>
          <w:szCs w:val="30"/>
        </w:rPr>
        <w:t>∈{</w:t>
      </w:r>
      <w:proofErr w:type="gramEnd"/>
      <w:r w:rsidRPr="00915C4B">
        <w:rPr>
          <w:rStyle w:val="mn"/>
          <w:rFonts w:ascii="MathJax_Main" w:eastAsiaTheme="majorEastAsia" w:hAnsi="MathJax_Main"/>
          <w:sz w:val="30"/>
          <w:szCs w:val="30"/>
        </w:rPr>
        <w:t>1</w:t>
      </w:r>
      <w:r w:rsidRPr="00915C4B">
        <w:rPr>
          <w:rStyle w:val="mo"/>
          <w:rFonts w:ascii="MathJax_Main" w:hAnsi="MathJax_Main"/>
          <w:sz w:val="30"/>
          <w:szCs w:val="30"/>
        </w:rPr>
        <w:t>,</w:t>
      </w:r>
      <w:r w:rsidRPr="00915C4B">
        <w:rPr>
          <w:rStyle w:val="mn"/>
          <w:rFonts w:ascii="MathJax_Main" w:eastAsiaTheme="majorEastAsia" w:hAnsi="MathJax_Main"/>
          <w:sz w:val="30"/>
          <w:szCs w:val="30"/>
        </w:rPr>
        <w:t>2</w:t>
      </w:r>
      <w:r w:rsidRPr="00915C4B">
        <w:rPr>
          <w:rStyle w:val="mo"/>
          <w:rFonts w:ascii="MathJax_Main" w:hAnsi="MathJax_Main"/>
          <w:sz w:val="30"/>
          <w:szCs w:val="30"/>
        </w:rPr>
        <w:t>,</w:t>
      </w:r>
      <w:r w:rsidRPr="00915C4B">
        <w:rPr>
          <w:rStyle w:val="mn"/>
          <w:rFonts w:ascii="MathJax_Main" w:eastAsiaTheme="majorEastAsia" w:hAnsi="MathJax_Main"/>
          <w:sz w:val="30"/>
          <w:szCs w:val="30"/>
        </w:rPr>
        <w:t>3</w:t>
      </w:r>
      <w:r w:rsidRPr="00915C4B">
        <w:rPr>
          <w:rStyle w:val="mo"/>
          <w:rFonts w:ascii="MathJax_Main" w:hAnsi="MathJax_Main"/>
          <w:sz w:val="30"/>
          <w:szCs w:val="30"/>
        </w:rPr>
        <w:t>,...}</w:t>
      </w:r>
      <w:r w:rsidRPr="00915C4B">
        <w:t xml:space="preserve">, then </w:t>
      </w:r>
    </w:p>
    <w:p w14:paraId="4080356F" w14:textId="77777777" w:rsidR="00915C4B" w:rsidRPr="00915C4B" w:rsidRDefault="00915C4B" w:rsidP="00915C4B">
      <w:pPr>
        <w:jc w:val="center"/>
        <w:rPr>
          <w:lang w:val="en-US"/>
        </w:rPr>
      </w:pP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sidRPr="00915C4B">
        <w:rPr>
          <w:rStyle w:val="mi"/>
          <w:rFonts w:ascii="MathJax_Math" w:eastAsiaTheme="majorEastAsia" w:hAnsi="MathJax_Math"/>
          <w:i/>
          <w:iCs/>
          <w:sz w:val="30"/>
          <w:szCs w:val="30"/>
          <w:lang w:val="en-US"/>
        </w:rPr>
        <w:t>n</w:t>
      </w:r>
      <w:r w:rsidRPr="00915C4B">
        <w:rPr>
          <w:rStyle w:val="mo"/>
          <w:rFonts w:ascii="MathJax_Main" w:hAnsi="MathJax_Main"/>
          <w:sz w:val="30"/>
          <w:szCs w:val="30"/>
          <w:lang w:val="en-US"/>
        </w:rPr>
        <w:t>)=(</w:t>
      </w:r>
      <w:r w:rsidRPr="00915C4B">
        <w:rPr>
          <w:rStyle w:val="mi"/>
          <w:rFonts w:ascii="MathJax_Math" w:eastAsiaTheme="majorEastAsia" w:hAnsi="MathJax_Math"/>
          <w:i/>
          <w:iCs/>
          <w:sz w:val="30"/>
          <w:szCs w:val="30"/>
          <w:lang w:val="en-US"/>
        </w:rPr>
        <w:t>n</w:t>
      </w:r>
      <w:r w:rsidRPr="00915C4B">
        <w:rPr>
          <w:rStyle w:val="mo"/>
          <w:rFonts w:ascii="MathJax_Main" w:hAnsi="MathJax_Main"/>
          <w:sz w:val="30"/>
          <w:szCs w:val="30"/>
          <w:lang w:val="en-US"/>
        </w:rPr>
        <w:t>−</w:t>
      </w:r>
      <w:r w:rsidRPr="00915C4B">
        <w:rPr>
          <w:rStyle w:val="mn"/>
          <w:rFonts w:ascii="MathJax_Main" w:eastAsiaTheme="majorEastAsia" w:hAnsi="MathJax_Main"/>
          <w:sz w:val="30"/>
          <w:szCs w:val="30"/>
          <w:lang w:val="en-US"/>
        </w:rPr>
        <w:t>1</w:t>
      </w:r>
      <w:r w:rsidRPr="00915C4B">
        <w:rPr>
          <w:rStyle w:val="mo"/>
          <w:rFonts w:ascii="MathJax_Main" w:hAnsi="MathJax_Main"/>
          <w:sz w:val="30"/>
          <w:szCs w:val="30"/>
          <w:lang w:val="en-US"/>
        </w:rPr>
        <w:t>)!</w:t>
      </w:r>
    </w:p>
    <w:p w14:paraId="118EAF74" w14:textId="77777777" w:rsidR="00915C4B" w:rsidRPr="00915C4B" w:rsidRDefault="00915C4B" w:rsidP="00915C4B">
      <w:pPr>
        <w:rPr>
          <w:lang w:val="en-US"/>
        </w:rPr>
      </w:pPr>
      <w:r w:rsidRPr="00915C4B">
        <w:rPr>
          <w:lang w:val="en-US"/>
        </w:rPr>
        <w:t xml:space="preserve">More generally, for any positive real number </w:t>
      </w:r>
      <w:r>
        <w:rPr>
          <w:rStyle w:val="mi"/>
          <w:rFonts w:ascii="MathJax_Math" w:eastAsiaTheme="majorEastAsia" w:hAnsi="MathJax_Math"/>
          <w:i/>
          <w:iCs/>
          <w:sz w:val="30"/>
          <w:szCs w:val="30"/>
        </w:rPr>
        <w:t>α</w:t>
      </w:r>
      <w:r w:rsidRPr="00915C4B">
        <w:rPr>
          <w:lang w:val="en-US"/>
        </w:rPr>
        <w:t xml:space="preserve">, </w:t>
      </w: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w:t>
      </w:r>
      <w:r w:rsidRPr="00915C4B">
        <w:rPr>
          <w:lang w:val="en-US"/>
        </w:rPr>
        <w:t xml:space="preserve"> is defined as </w:t>
      </w:r>
    </w:p>
    <w:p w14:paraId="29EDBD99" w14:textId="57538E6B" w:rsidR="00915C4B" w:rsidRDefault="00915C4B" w:rsidP="00915C4B">
      <w:pPr>
        <w:jc w:val="center"/>
        <w:rPr>
          <w:rStyle w:val="mn"/>
          <w:rFonts w:ascii="MathJax_Main" w:eastAsiaTheme="majorEastAsia" w:hAnsi="MathJax_Main"/>
          <w:sz w:val="30"/>
          <w:szCs w:val="30"/>
          <w:lang w:val="en-US"/>
        </w:rPr>
      </w:pPr>
      <w:r>
        <w:rPr>
          <w:rStyle w:val="mi"/>
          <w:rFonts w:ascii="MathJax_Main" w:eastAsiaTheme="majorEastAsia" w:hAnsi="MathJax_Main"/>
          <w:sz w:val="30"/>
          <w:szCs w:val="30"/>
        </w:rPr>
        <w:t>Γ</w:t>
      </w:r>
      <w:r w:rsidRPr="00915C4B">
        <w:rPr>
          <w:rStyle w:val="mo"/>
          <w:rFonts w:ascii="MathJax_Main" w:hAnsi="MathJax_Main"/>
          <w:sz w:val="30"/>
          <w:szCs w:val="30"/>
          <w:lang w:val="en-US"/>
        </w:rPr>
        <w:t>(</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w:t>
      </w:r>
      <w:r w:rsidRPr="00915C4B">
        <w:rPr>
          <w:rStyle w:val="mo"/>
          <w:rFonts w:ascii="MathJax_Size2" w:hAnsi="MathJax_Size2"/>
          <w:sz w:val="30"/>
          <w:szCs w:val="30"/>
          <w:lang w:val="en-US"/>
        </w:rPr>
        <w:t>∫</w:t>
      </w:r>
      <w:r w:rsidRPr="00915C4B">
        <w:rPr>
          <w:rStyle w:val="mi"/>
          <w:rFonts w:ascii="MathJax_Main" w:eastAsiaTheme="majorEastAsia" w:hAnsi="MathJax_Main"/>
          <w:sz w:val="21"/>
          <w:szCs w:val="21"/>
          <w:lang w:val="en-US"/>
        </w:rPr>
        <w:t>∞</w:t>
      </w:r>
      <w:r w:rsidRPr="00915C4B">
        <w:rPr>
          <w:rStyle w:val="mn"/>
          <w:rFonts w:ascii="MathJax_Main" w:eastAsiaTheme="majorEastAsia" w:hAnsi="MathJax_Main"/>
          <w:sz w:val="21"/>
          <w:szCs w:val="21"/>
          <w:lang w:val="en-US"/>
        </w:rPr>
        <w:t>0</w:t>
      </w:r>
      <w:r w:rsidRPr="00915C4B">
        <w:rPr>
          <w:rStyle w:val="mi"/>
          <w:rFonts w:ascii="MathJax_Math" w:eastAsiaTheme="majorEastAsia" w:hAnsi="MathJax_Math"/>
          <w:i/>
          <w:iCs/>
          <w:sz w:val="30"/>
          <w:szCs w:val="30"/>
          <w:lang w:val="en-US"/>
        </w:rPr>
        <w:t>x</w:t>
      </w:r>
      <w:r w:rsidRPr="00915C4B">
        <w:rPr>
          <w:rStyle w:val="mi"/>
          <w:rFonts w:ascii="MathJax_Math" w:eastAsiaTheme="majorEastAsia" w:hAnsi="MathJax_Math"/>
          <w:i/>
          <w:iCs/>
          <w:sz w:val="21"/>
          <w:szCs w:val="21"/>
          <w:vertAlign w:val="superscript"/>
        </w:rPr>
        <w:t>α</w:t>
      </w:r>
      <w:r w:rsidRPr="00915C4B">
        <w:rPr>
          <w:rStyle w:val="mo"/>
          <w:rFonts w:ascii="MathJax_Main" w:hAnsi="MathJax_Main"/>
          <w:sz w:val="21"/>
          <w:szCs w:val="21"/>
          <w:vertAlign w:val="superscript"/>
          <w:lang w:val="en-US"/>
        </w:rPr>
        <w:t>−</w:t>
      </w:r>
      <w:r w:rsidRPr="00915C4B">
        <w:rPr>
          <w:rStyle w:val="mn"/>
          <w:rFonts w:ascii="MathJax_Main" w:eastAsiaTheme="majorEastAsia" w:hAnsi="MathJax_Main"/>
          <w:sz w:val="21"/>
          <w:szCs w:val="21"/>
          <w:vertAlign w:val="superscript"/>
          <w:lang w:val="en-US"/>
        </w:rPr>
        <w:t>1</w:t>
      </w:r>
      <w:r w:rsidRPr="00915C4B">
        <w:rPr>
          <w:rStyle w:val="mi"/>
          <w:rFonts w:ascii="MathJax_Math" w:eastAsiaTheme="majorEastAsia" w:hAnsi="MathJax_Math"/>
          <w:i/>
          <w:iCs/>
          <w:sz w:val="30"/>
          <w:szCs w:val="30"/>
          <w:lang w:val="en-US"/>
        </w:rPr>
        <w:t>e</w:t>
      </w:r>
      <w:r w:rsidRPr="00915C4B">
        <w:rPr>
          <w:rStyle w:val="mo"/>
          <w:rFonts w:ascii="MathJax_Main" w:hAnsi="MathJax_Main"/>
          <w:sz w:val="21"/>
          <w:szCs w:val="21"/>
          <w:vertAlign w:val="superscript"/>
          <w:lang w:val="en-US"/>
        </w:rPr>
        <w:t>−</w:t>
      </w:r>
      <w:r w:rsidRPr="00915C4B">
        <w:rPr>
          <w:rStyle w:val="mi"/>
          <w:rFonts w:ascii="MathJax_Math" w:eastAsiaTheme="majorEastAsia" w:hAnsi="MathJax_Math"/>
          <w:i/>
          <w:iCs/>
          <w:sz w:val="21"/>
          <w:szCs w:val="21"/>
          <w:vertAlign w:val="superscript"/>
          <w:lang w:val="en-US"/>
        </w:rPr>
        <w:t>x</w:t>
      </w:r>
      <w:r w:rsidRPr="00915C4B">
        <w:rPr>
          <w:rStyle w:val="mi"/>
          <w:rFonts w:ascii="MathJax_Main" w:eastAsiaTheme="majorEastAsia" w:hAnsi="MathJax_Main"/>
          <w:sz w:val="30"/>
          <w:szCs w:val="30"/>
          <w:lang w:val="en-US"/>
        </w:rPr>
        <w:t>d</w:t>
      </w:r>
      <w:r w:rsidRPr="00915C4B">
        <w:rPr>
          <w:rStyle w:val="mi"/>
          <w:rFonts w:ascii="MathJax_Math" w:eastAsiaTheme="majorEastAsia" w:hAnsi="MathJax_Math"/>
          <w:i/>
          <w:iCs/>
          <w:sz w:val="30"/>
          <w:szCs w:val="30"/>
          <w:lang w:val="en-US"/>
        </w:rPr>
        <w:t>x</w:t>
      </w:r>
      <w:r w:rsidRPr="00915C4B">
        <w:rPr>
          <w:rStyle w:val="mo"/>
          <w:rFonts w:ascii="MathJax_Main" w:hAnsi="MathJax_Main"/>
          <w:sz w:val="30"/>
          <w:szCs w:val="30"/>
          <w:lang w:val="en-US"/>
        </w:rPr>
        <w:t>,</w:t>
      </w:r>
      <w:r w:rsidR="00D1506A">
        <w:rPr>
          <w:rStyle w:val="mo"/>
          <w:rFonts w:ascii="MathJax_Main" w:hAnsi="MathJax_Main"/>
          <w:sz w:val="30"/>
          <w:szCs w:val="30"/>
          <w:lang w:val="en-US"/>
        </w:rPr>
        <w:t xml:space="preserve"> </w:t>
      </w:r>
      <w:r w:rsidRPr="00915C4B">
        <w:rPr>
          <w:rStyle w:val="mtext"/>
          <w:rFonts w:ascii="MathJax_Main" w:hAnsi="MathJax_Main"/>
          <w:sz w:val="30"/>
          <w:szCs w:val="30"/>
          <w:lang w:val="en-US"/>
        </w:rPr>
        <w:t>for </w:t>
      </w:r>
      <w:r>
        <w:rPr>
          <w:rStyle w:val="mi"/>
          <w:rFonts w:ascii="MathJax_Math" w:eastAsiaTheme="majorEastAsia" w:hAnsi="MathJax_Math"/>
          <w:i/>
          <w:iCs/>
          <w:sz w:val="30"/>
          <w:szCs w:val="30"/>
        </w:rPr>
        <w:t>α</w:t>
      </w:r>
      <w:r w:rsidRPr="00915C4B">
        <w:rPr>
          <w:rStyle w:val="mo"/>
          <w:rFonts w:ascii="MathJax_Main" w:hAnsi="MathJax_Main"/>
          <w:sz w:val="30"/>
          <w:szCs w:val="30"/>
          <w:lang w:val="en-US"/>
        </w:rPr>
        <w:t>&gt;</w:t>
      </w:r>
      <w:r w:rsidRPr="00915C4B">
        <w:rPr>
          <w:rStyle w:val="mn"/>
          <w:rFonts w:ascii="MathJax_Main" w:eastAsiaTheme="majorEastAsia" w:hAnsi="MathJax_Main"/>
          <w:sz w:val="30"/>
          <w:szCs w:val="30"/>
          <w:lang w:val="en-US"/>
        </w:rPr>
        <w:t>0.</w:t>
      </w:r>
    </w:p>
    <w:p w14:paraId="12EFEB01" w14:textId="77777777" w:rsidR="00D1506A" w:rsidRPr="00D1506A" w:rsidRDefault="00D1506A" w:rsidP="00D1506A">
      <w:pPr>
        <w:rPr>
          <w:rFonts w:ascii="MathJax_Main" w:eastAsiaTheme="majorEastAsia" w:hAnsi="MathJax_Main"/>
          <w:sz w:val="30"/>
          <w:szCs w:val="30"/>
          <w:lang w:val="en-US"/>
        </w:rPr>
      </w:pPr>
      <w:r w:rsidRPr="00D1506A">
        <w:rPr>
          <w:rFonts w:ascii="MathJax_Main" w:eastAsiaTheme="majorEastAsia" w:hAnsi="MathJax_Main"/>
          <w:b/>
          <w:bCs/>
          <w:sz w:val="30"/>
          <w:szCs w:val="30"/>
          <w:lang w:val="en-US"/>
        </w:rPr>
        <w:t>Gamma Distribution:</w:t>
      </w:r>
      <w:r w:rsidRPr="00D1506A">
        <w:rPr>
          <w:rFonts w:ascii="MathJax_Main" w:eastAsiaTheme="majorEastAsia" w:hAnsi="MathJax_Main"/>
          <w:sz w:val="30"/>
          <w:szCs w:val="30"/>
          <w:lang w:val="en-US"/>
        </w:rPr>
        <w:br/>
        <w:t xml:space="preserve">We now define </w:t>
      </w:r>
      <w:proofErr w:type="gramStart"/>
      <w:r w:rsidRPr="00D1506A">
        <w:rPr>
          <w:rFonts w:ascii="MathJax_Main" w:eastAsiaTheme="majorEastAsia" w:hAnsi="MathJax_Main"/>
          <w:sz w:val="30"/>
          <w:szCs w:val="30"/>
          <w:lang w:val="en-US"/>
        </w:rPr>
        <w:t>the gamma</w:t>
      </w:r>
      <w:proofErr w:type="gramEnd"/>
      <w:r w:rsidRPr="00D1506A">
        <w:rPr>
          <w:rFonts w:ascii="MathJax_Main" w:eastAsiaTheme="majorEastAsia" w:hAnsi="MathJax_Main"/>
          <w:sz w:val="30"/>
          <w:szCs w:val="30"/>
          <w:lang w:val="en-US"/>
        </w:rPr>
        <w:t xml:space="preserve"> distribution by providing its PDF: </w:t>
      </w:r>
    </w:p>
    <w:p w14:paraId="6ABDF69F" w14:textId="79E6FE8A" w:rsidR="00D1506A" w:rsidRPr="00D1506A" w:rsidRDefault="00D1506A" w:rsidP="00F4642C">
      <w:pPr>
        <w:jc w:val="both"/>
        <w:rPr>
          <w:rFonts w:ascii="MathJax_Main" w:eastAsiaTheme="majorEastAsia" w:hAnsi="MathJax_Main"/>
          <w:sz w:val="30"/>
          <w:szCs w:val="30"/>
          <w:lang w:val="en-US"/>
        </w:rPr>
      </w:pPr>
      <w:r w:rsidRPr="00D1506A">
        <w:rPr>
          <w:rFonts w:ascii="MathJax_Main" w:eastAsiaTheme="majorEastAsia" w:hAnsi="MathJax_Main"/>
          <w:sz w:val="30"/>
          <w:szCs w:val="30"/>
          <w:lang w:val="en-US"/>
        </w:rPr>
        <w:t xml:space="preserve">A continuous random variable </w:t>
      </w:r>
      <w:r w:rsidRPr="00D1506A">
        <w:rPr>
          <w:rFonts w:ascii="MathJax_Main" w:eastAsiaTheme="majorEastAsia" w:hAnsi="MathJax_Main"/>
          <w:i/>
          <w:iCs/>
          <w:sz w:val="30"/>
          <w:szCs w:val="30"/>
          <w:lang w:val="en-US"/>
        </w:rPr>
        <w:t>X</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 xml:space="preserve">is said to have a </w:t>
      </w:r>
      <w:r w:rsidRPr="00D1506A">
        <w:rPr>
          <w:rFonts w:ascii="MathJax_Main" w:eastAsiaTheme="majorEastAsia" w:hAnsi="MathJax_Main"/>
          <w:i/>
          <w:iCs/>
          <w:sz w:val="30"/>
          <w:szCs w:val="30"/>
          <w:lang w:val="en-US"/>
        </w:rPr>
        <w:t>gamma</w:t>
      </w:r>
      <w:r w:rsidRPr="00D1506A">
        <w:rPr>
          <w:rFonts w:ascii="MathJax_Main" w:eastAsiaTheme="majorEastAsia" w:hAnsi="MathJax_Main"/>
          <w:sz w:val="30"/>
          <w:szCs w:val="30"/>
          <w:lang w:val="en-US"/>
        </w:rPr>
        <w:t xml:space="preserve"> distribution with parameters </w:t>
      </w:r>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&gt;0 and </w:t>
      </w:r>
      <w:r w:rsidRPr="00D1506A">
        <w:rPr>
          <w:rFonts w:ascii="MathJax_Main" w:eastAsiaTheme="majorEastAsia" w:hAnsi="MathJax_Main"/>
          <w:i/>
          <w:iCs/>
          <w:sz w:val="30"/>
          <w:szCs w:val="30"/>
        </w:rPr>
        <w:t>λ</w:t>
      </w:r>
      <w:r w:rsidRPr="00D1506A">
        <w:rPr>
          <w:rFonts w:ascii="MathJax_Main" w:eastAsiaTheme="majorEastAsia" w:hAnsi="MathJax_Main"/>
          <w:sz w:val="30"/>
          <w:szCs w:val="30"/>
          <w:lang w:val="en-US"/>
        </w:rPr>
        <w:t xml:space="preserve">&gt;0, shown as </w:t>
      </w:r>
      <w:proofErr w:type="spellStart"/>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lang w:val="en-US"/>
        </w:rPr>
        <w:t>Gamma</w:t>
      </w:r>
      <w:proofErr w:type="spellEnd"/>
      <w:r w:rsidRPr="00D1506A">
        <w:rPr>
          <w:rFonts w:ascii="MathJax_Main" w:eastAsiaTheme="majorEastAsia" w:hAnsi="MathJax_Main"/>
          <w:sz w:val="30"/>
          <w:szCs w:val="30"/>
          <w:lang w:val="en-US"/>
        </w:rPr>
        <w:t>(</w:t>
      </w:r>
      <w:proofErr w:type="gramStart"/>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rPr>
        <w:t>λ</w:t>
      </w:r>
      <w:proofErr w:type="gramEnd"/>
      <w:r w:rsidRPr="00D1506A">
        <w:rPr>
          <w:rFonts w:ascii="MathJax_Main" w:eastAsiaTheme="majorEastAsia" w:hAnsi="MathJax_Main"/>
          <w:sz w:val="30"/>
          <w:szCs w:val="30"/>
          <w:lang w:val="en-US"/>
        </w:rPr>
        <w:t xml:space="preserve">), if its PDF is given by </w:t>
      </w:r>
      <w:r>
        <w:rPr>
          <w:rFonts w:ascii="MathJax_Main" w:eastAsiaTheme="majorEastAsia" w:hAnsi="MathJax_Main"/>
          <w:sz w:val="30"/>
          <w:szCs w:val="30"/>
          <w:lang w:val="en-US"/>
        </w:rPr>
        <w:t xml:space="preserve"> </w:t>
      </w:r>
      <w:proofErr w:type="spellStart"/>
      <w:r w:rsidRPr="00D1506A">
        <w:rPr>
          <w:rFonts w:ascii="MathJax_Main" w:eastAsiaTheme="majorEastAsia" w:hAnsi="MathJax_Main"/>
          <w:i/>
          <w:iCs/>
          <w:sz w:val="30"/>
          <w:szCs w:val="30"/>
          <w:lang w:val="en-US"/>
        </w:rPr>
        <w:t>fX</w:t>
      </w:r>
      <w:proofErr w:type="spellEnd"/>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w:t>
      </w:r>
      <w:r>
        <w:rPr>
          <w:rFonts w:ascii="MathJax_Main" w:eastAsiaTheme="majorEastAsia" w:hAnsi="MathJax_Main"/>
          <w:sz w:val="30"/>
          <w:szCs w:val="30"/>
          <w:lang w:val="en-US"/>
        </w:rPr>
        <w:t xml:space="preserve"> </w:t>
      </w:r>
      <w:r w:rsidRPr="00D1506A">
        <w:rPr>
          <w:rFonts w:ascii="MathJax_Main" w:eastAsiaTheme="majorEastAsia" w:hAnsi="MathJax_Main"/>
          <w:i/>
          <w:iCs/>
          <w:sz w:val="30"/>
          <w:szCs w:val="30"/>
        </w:rPr>
        <w:t>λ</w:t>
      </w:r>
      <w:r w:rsidRPr="00D1506A">
        <w:rPr>
          <w:rFonts w:ascii="MathJax_Main" w:eastAsiaTheme="majorEastAsia" w:hAnsi="MathJax_Main"/>
          <w:i/>
          <w:iCs/>
          <w:sz w:val="30"/>
          <w:szCs w:val="30"/>
          <w:vertAlign w:val="superscript"/>
        </w:rPr>
        <w:t>α</w:t>
      </w:r>
      <w:r w:rsidRPr="00D1506A">
        <w:rPr>
          <w:rFonts w:ascii="MathJax_Main" w:eastAsiaTheme="majorEastAsia" w:hAnsi="MathJax_Main"/>
          <w:i/>
          <w:iCs/>
          <w:sz w:val="30"/>
          <w:szCs w:val="30"/>
          <w:lang w:val="en-US"/>
        </w:rPr>
        <w:t>x</w:t>
      </w:r>
      <w:r w:rsidRPr="00D1506A">
        <w:rPr>
          <w:rFonts w:ascii="MathJax_Main" w:eastAsiaTheme="majorEastAsia" w:hAnsi="MathJax_Main"/>
          <w:i/>
          <w:iCs/>
          <w:sz w:val="30"/>
          <w:szCs w:val="30"/>
          <w:vertAlign w:val="superscript"/>
        </w:rPr>
        <w:t>α</w:t>
      </w:r>
      <w:r w:rsidRPr="00D1506A">
        <w:rPr>
          <w:rFonts w:ascii="MathJax_Main" w:eastAsiaTheme="majorEastAsia" w:hAnsi="MathJax_Main"/>
          <w:sz w:val="30"/>
          <w:szCs w:val="30"/>
          <w:vertAlign w:val="superscript"/>
          <w:lang w:val="en-US"/>
        </w:rPr>
        <w:t>−1</w:t>
      </w:r>
      <w:r w:rsidRPr="00D1506A">
        <w:rPr>
          <w:rFonts w:ascii="MathJax_Main" w:eastAsiaTheme="majorEastAsia" w:hAnsi="MathJax_Main"/>
          <w:i/>
          <w:iCs/>
          <w:sz w:val="30"/>
          <w:szCs w:val="30"/>
          <w:lang w:val="en-US"/>
        </w:rPr>
        <w:t>e</w:t>
      </w:r>
      <w:r w:rsidRPr="00D1506A">
        <w:rPr>
          <w:rFonts w:ascii="MathJax_Main" w:eastAsiaTheme="majorEastAsia" w:hAnsi="MathJax_Main"/>
          <w:sz w:val="30"/>
          <w:szCs w:val="30"/>
          <w:vertAlign w:val="superscript"/>
          <w:lang w:val="en-US"/>
        </w:rPr>
        <w:t>−</w:t>
      </w:r>
      <w:r w:rsidRPr="00D1506A">
        <w:rPr>
          <w:rFonts w:ascii="MathJax_Main" w:eastAsiaTheme="majorEastAsia" w:hAnsi="MathJax_Main"/>
          <w:i/>
          <w:iCs/>
          <w:sz w:val="30"/>
          <w:szCs w:val="30"/>
          <w:vertAlign w:val="superscript"/>
        </w:rPr>
        <w:t>λ</w:t>
      </w:r>
      <w:r w:rsidRPr="00D1506A">
        <w:rPr>
          <w:rFonts w:ascii="MathJax_Main" w:eastAsiaTheme="majorEastAsia" w:hAnsi="MathJax_Main"/>
          <w:i/>
          <w:iCs/>
          <w:sz w:val="30"/>
          <w:szCs w:val="30"/>
          <w:vertAlign w:val="superscript"/>
          <w:lang w:val="en-US"/>
        </w:rPr>
        <w:t>x</w:t>
      </w:r>
      <w:r>
        <w:rPr>
          <w:rFonts w:ascii="MathJax_Main" w:eastAsiaTheme="majorEastAsia" w:hAnsi="MathJax_Main"/>
          <w:sz w:val="30"/>
          <w:szCs w:val="30"/>
          <w:lang w:val="en-US"/>
        </w:rPr>
        <w:t>/</w:t>
      </w:r>
      <w:r w:rsidRPr="00D1506A">
        <w:rPr>
          <w:rFonts w:ascii="MathJax_Main" w:eastAsiaTheme="majorEastAsia" w:hAnsi="MathJax_Main"/>
          <w:sz w:val="30"/>
          <w:szCs w:val="30"/>
        </w:rPr>
        <w:t>Γ</w:t>
      </w:r>
      <w:r w:rsidRPr="00D1506A">
        <w:rPr>
          <w:rFonts w:ascii="MathJax_Main" w:eastAsiaTheme="majorEastAsia" w:hAnsi="MathJax_Main"/>
          <w:sz w:val="30"/>
          <w:szCs w:val="30"/>
          <w:lang w:val="en-US"/>
        </w:rPr>
        <w:t>(</w:t>
      </w:r>
      <w:r w:rsidRPr="00D1506A">
        <w:rPr>
          <w:rFonts w:ascii="MathJax_Main" w:eastAsiaTheme="majorEastAsia" w:hAnsi="MathJax_Main"/>
          <w:i/>
          <w:iCs/>
          <w:sz w:val="30"/>
          <w:szCs w:val="30"/>
        </w:rPr>
        <w:t>α</w:t>
      </w:r>
      <w:r w:rsidRPr="00D1506A">
        <w:rPr>
          <w:rFonts w:ascii="MathJax_Main" w:eastAsiaTheme="majorEastAsia" w:hAnsi="MathJax_Main"/>
          <w:sz w:val="30"/>
          <w:szCs w:val="30"/>
          <w:lang w:val="en-US"/>
        </w:rPr>
        <w:t>)</w:t>
      </w:r>
      <w:r>
        <w:rPr>
          <w:rFonts w:ascii="MathJax_Main" w:eastAsiaTheme="majorEastAsia" w:hAnsi="MathJax_Main"/>
          <w:sz w:val="30"/>
          <w:szCs w:val="30"/>
          <w:lang w:val="en-US"/>
        </w:rPr>
        <w:t xml:space="preserve"> if </w:t>
      </w:r>
      <w:r w:rsidRPr="00D1506A">
        <w:rPr>
          <w:rFonts w:ascii="MathJax_Main" w:eastAsiaTheme="majorEastAsia" w:hAnsi="MathJax_Main"/>
          <w:i/>
          <w:iCs/>
          <w:sz w:val="30"/>
          <w:szCs w:val="30"/>
          <w:lang w:val="en-US"/>
        </w:rPr>
        <w:t>x</w:t>
      </w:r>
      <w:r w:rsidRPr="00D1506A">
        <w:rPr>
          <w:rFonts w:ascii="MathJax_Main" w:eastAsiaTheme="majorEastAsia" w:hAnsi="MathJax_Main"/>
          <w:sz w:val="30"/>
          <w:szCs w:val="30"/>
          <w:lang w:val="en-US"/>
        </w:rPr>
        <w:t>&gt;0</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0</w:t>
      </w:r>
      <w:r>
        <w:rPr>
          <w:rFonts w:ascii="MathJax_Main" w:eastAsiaTheme="majorEastAsia" w:hAnsi="MathJax_Main"/>
          <w:sz w:val="30"/>
          <w:szCs w:val="30"/>
          <w:lang w:val="en-US"/>
        </w:rPr>
        <w:t xml:space="preserve"> </w:t>
      </w:r>
      <w:r w:rsidRPr="00D1506A">
        <w:rPr>
          <w:rFonts w:ascii="MathJax_Main" w:eastAsiaTheme="majorEastAsia" w:hAnsi="MathJax_Main"/>
          <w:sz w:val="30"/>
          <w:szCs w:val="30"/>
          <w:lang w:val="en-US"/>
        </w:rPr>
        <w:t>otherwise</w:t>
      </w:r>
    </w:p>
    <w:p w14:paraId="74F83DDE" w14:textId="60B533EE" w:rsidR="00D1506A" w:rsidRDefault="00616C09" w:rsidP="00D1506A">
      <w:pPr>
        <w:rPr>
          <w:rStyle w:val="mn"/>
          <w:rFonts w:ascii="MathJax_Main" w:eastAsiaTheme="majorEastAsia" w:hAnsi="MathJax_Main"/>
          <w:sz w:val="30"/>
          <w:szCs w:val="30"/>
          <w:lang w:val="en-US"/>
        </w:rPr>
      </w:pPr>
      <w:r>
        <w:rPr>
          <w:noProof/>
        </w:rPr>
        <w:drawing>
          <wp:anchor distT="0" distB="0" distL="114300" distR="114300" simplePos="0" relativeHeight="251659264" behindDoc="0" locked="0" layoutInCell="1" allowOverlap="1" wp14:anchorId="29B90B24" wp14:editId="73674739">
            <wp:simplePos x="0" y="0"/>
            <wp:positionH relativeFrom="column">
              <wp:posOffset>1016635</wp:posOffset>
            </wp:positionH>
            <wp:positionV relativeFrom="paragraph">
              <wp:posOffset>635</wp:posOffset>
            </wp:positionV>
            <wp:extent cx="3092450" cy="2324100"/>
            <wp:effectExtent l="0" t="0" r="0" b="0"/>
            <wp:wrapSquare wrapText="bothSides"/>
            <wp:docPr id="1578508306" name="Рисунок 3" descr="Probability density plots of gamma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bility density plots of gamma distribution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92450" cy="2324100"/>
                    </a:xfrm>
                    <a:prstGeom prst="rect">
                      <a:avLst/>
                    </a:prstGeom>
                    <a:noFill/>
                    <a:ln>
                      <a:noFill/>
                    </a:ln>
                  </pic:spPr>
                </pic:pic>
              </a:graphicData>
            </a:graphic>
          </wp:anchor>
        </w:drawing>
      </w:r>
    </w:p>
    <w:p w14:paraId="609A8DB7" w14:textId="79CA4B3C" w:rsidR="00D1506A" w:rsidRDefault="00616C09" w:rsidP="00616C09">
      <w:pPr>
        <w:rPr>
          <w:lang w:val="en-US"/>
        </w:rPr>
      </w:pPr>
      <w:r>
        <w:rPr>
          <w:lang w:val="en-US"/>
        </w:rPr>
        <w:br w:type="textWrapping" w:clear="all"/>
      </w:r>
    </w:p>
    <w:p w14:paraId="4C9DB7AE" w14:textId="4F8DDB2A" w:rsidR="00915C4B" w:rsidRPr="00915C4B" w:rsidRDefault="00C97B22" w:rsidP="00C77BB5">
      <w:pPr>
        <w:jc w:val="both"/>
        <w:rPr>
          <w:lang w:val="en-US"/>
        </w:rPr>
      </w:pPr>
      <w:r w:rsidRPr="00C97B22">
        <w:rPr>
          <w:lang w:val="en-US"/>
        </w:rPr>
        <w:t>Consider a sequence of events, with the waiting time for each event being an exponential distribution with rate λ. Then the waiting time for the n-</w:t>
      </w:r>
      <w:proofErr w:type="spellStart"/>
      <w:r w:rsidRPr="00C97B22">
        <w:rPr>
          <w:lang w:val="en-US"/>
        </w:rPr>
        <w:t>th</w:t>
      </w:r>
      <w:proofErr w:type="spellEnd"/>
      <w:r w:rsidRPr="00C97B22">
        <w:rPr>
          <w:lang w:val="en-US"/>
        </w:rPr>
        <w:t xml:space="preserve"> event to occur is the gamma distribution with integer shape α = n</w:t>
      </w:r>
      <w:r>
        <w:rPr>
          <w:lang w:val="en-US"/>
        </w:rPr>
        <w:t>.</w:t>
      </w:r>
    </w:p>
    <w:p w14:paraId="36E0DAB6" w14:textId="77777777" w:rsidR="00915C4B" w:rsidRPr="00915C4B" w:rsidRDefault="00915C4B" w:rsidP="00915C4B">
      <w:pPr>
        <w:rPr>
          <w:lang w:val="en-US"/>
        </w:rPr>
      </w:pPr>
    </w:p>
    <w:p w14:paraId="75D14A55" w14:textId="77777777" w:rsidR="0050562A" w:rsidRPr="00EF1538" w:rsidRDefault="0050562A" w:rsidP="0050562A">
      <w:pPr>
        <w:pStyle w:val="2"/>
      </w:pPr>
      <w:r w:rsidRPr="00EF1538">
        <w:lastRenderedPageBreak/>
        <w:t>Poisson distribution</w:t>
      </w:r>
    </w:p>
    <w:p w14:paraId="791DA72C" w14:textId="77777777" w:rsidR="0050562A" w:rsidRPr="00D47745" w:rsidRDefault="0050562A" w:rsidP="0050562A">
      <w:pPr>
        <w:rPr>
          <w:lang w:val="en-US"/>
        </w:rPr>
      </w:pPr>
      <w:r w:rsidRPr="00D47745">
        <w:rPr>
          <w:lang w:val="en-US"/>
        </w:rPr>
        <w:t xml:space="preserve">The Poisson distribution is a discrete distribution that gives the probability of the number of independent events occurring in a fixed time. An example of when you </w:t>
      </w:r>
      <w:proofErr w:type="gramStart"/>
      <w:r w:rsidRPr="00D47745">
        <w:rPr>
          <w:lang w:val="en-US"/>
        </w:rPr>
        <w:t>would</w:t>
      </w:r>
      <w:proofErr w:type="gramEnd"/>
      <w:r w:rsidRPr="00D47745">
        <w:rPr>
          <w:lang w:val="en-US"/>
        </w:rPr>
        <w:t xml:space="preserve"> use this is if you want to determine the likelihood of X patients coming into a hospital in a given hour.</w:t>
      </w:r>
    </w:p>
    <w:p w14:paraId="01A32C6A" w14:textId="77777777" w:rsidR="0050562A" w:rsidRDefault="0050562A" w:rsidP="0050562A">
      <w:pPr>
        <w:rPr>
          <w:lang w:val="en-US"/>
        </w:rPr>
      </w:pPr>
      <w:r w:rsidRPr="00D47745">
        <w:rPr>
          <w:lang w:val="en-US"/>
        </w:rPr>
        <w:t xml:space="preserve">The mean and variance are both equal to </w:t>
      </w:r>
      <w:r w:rsidRPr="00EF1538">
        <w:t>λ</w:t>
      </w:r>
      <w:r w:rsidRPr="00D47745">
        <w:rPr>
          <w:lang w:val="en-US"/>
        </w:rPr>
        <w:t>.</w:t>
      </w:r>
    </w:p>
    <w:p w14:paraId="6BEB817F" w14:textId="77777777" w:rsidR="0050562A" w:rsidRPr="002A172A" w:rsidRDefault="0050562A" w:rsidP="0050562A">
      <w:pPr>
        <w:rPr>
          <w:b/>
          <w:bCs/>
          <w:lang w:val="en-US"/>
        </w:rPr>
      </w:pPr>
      <w:r w:rsidRPr="002A172A">
        <w:rPr>
          <w:b/>
          <w:bCs/>
          <w:lang w:val="en-US"/>
        </w:rPr>
        <w:t>Poisson Distribution Formula</w:t>
      </w:r>
    </w:p>
    <w:p w14:paraId="44D3DEAC" w14:textId="77777777" w:rsidR="0050562A" w:rsidRPr="002A172A" w:rsidRDefault="0050562A" w:rsidP="0050562A">
      <w:pPr>
        <w:rPr>
          <w:lang w:val="en-US"/>
        </w:rPr>
      </w:pPr>
      <w:r w:rsidRPr="002A172A">
        <w:rPr>
          <w:lang w:val="en-US"/>
        </w:rPr>
        <w:t>Poisson distribution is characterized by a single parameter, lambda (</w:t>
      </w:r>
      <w:r w:rsidRPr="002A172A">
        <w:t>λ</w:t>
      </w:r>
      <w:r w:rsidRPr="002A172A">
        <w:rPr>
          <w:lang w:val="en-US"/>
        </w:rPr>
        <w:t xml:space="preserve">), which represents the average rate of occurrence of the events. The </w:t>
      </w:r>
      <w:proofErr w:type="gramStart"/>
      <w:r w:rsidRPr="002A172A">
        <w:rPr>
          <w:lang w:val="en-US"/>
        </w:rPr>
        <w:t>probability mass function</w:t>
      </w:r>
      <w:proofErr w:type="gramEnd"/>
      <w:r w:rsidRPr="002A172A">
        <w:rPr>
          <w:lang w:val="en-US"/>
        </w:rPr>
        <w:t xml:space="preserve"> of the Poisson distribution is given by:</w:t>
      </w:r>
    </w:p>
    <w:p w14:paraId="0F124354" w14:textId="77777777" w:rsidR="0050562A" w:rsidRPr="002A172A" w:rsidRDefault="0050562A" w:rsidP="0050562A">
      <w:pPr>
        <w:jc w:val="center"/>
        <w:rPr>
          <w:lang w:val="en-US"/>
        </w:rPr>
      </w:pPr>
      <w:proofErr w:type="gramStart"/>
      <w:r w:rsidRPr="002A172A">
        <w:rPr>
          <w:b/>
          <w:bCs/>
          <w:lang w:val="en-US"/>
        </w:rPr>
        <w:t>P(</w:t>
      </w:r>
      <w:proofErr w:type="gramEnd"/>
      <w:r w:rsidRPr="002A172A">
        <w:rPr>
          <w:b/>
          <w:bCs/>
          <w:lang w:val="en-US"/>
        </w:rPr>
        <w:t>X = k) = e</w:t>
      </w:r>
      <w:r w:rsidRPr="002A172A">
        <w:rPr>
          <w:b/>
          <w:bCs/>
          <w:vertAlign w:val="superscript"/>
          <w:lang w:val="en-US"/>
        </w:rPr>
        <w:t>−</w:t>
      </w:r>
      <w:proofErr w:type="spellStart"/>
      <w:r w:rsidRPr="002A172A">
        <w:rPr>
          <w:b/>
          <w:bCs/>
          <w:vertAlign w:val="superscript"/>
        </w:rPr>
        <w:t>λ</w:t>
      </w:r>
      <w:r w:rsidRPr="002A172A">
        <w:rPr>
          <w:b/>
          <w:bCs/>
        </w:rPr>
        <w:t>λ</w:t>
      </w:r>
      <w:proofErr w:type="spellEnd"/>
      <w:r w:rsidRPr="002A172A">
        <w:rPr>
          <w:b/>
          <w:bCs/>
          <w:vertAlign w:val="superscript"/>
          <w:lang w:val="en-US"/>
        </w:rPr>
        <w:t>k</w:t>
      </w:r>
      <w:r w:rsidRPr="002A172A">
        <w:rPr>
          <w:b/>
          <w:bCs/>
          <w:lang w:val="en-US"/>
        </w:rPr>
        <w:t>​ / k!</w:t>
      </w:r>
    </w:p>
    <w:p w14:paraId="4AADB4FF" w14:textId="77777777" w:rsidR="0050562A" w:rsidRPr="002A172A" w:rsidRDefault="0050562A" w:rsidP="0050562A">
      <w:pPr>
        <w:rPr>
          <w:lang w:val="en-US"/>
        </w:rPr>
      </w:pPr>
      <w:proofErr w:type="gramStart"/>
      <w:r w:rsidRPr="002A172A">
        <w:rPr>
          <w:lang w:val="en-US"/>
        </w:rPr>
        <w:t>Where</w:t>
      </w:r>
      <w:proofErr w:type="gramEnd"/>
      <w:r w:rsidRPr="002A172A">
        <w:rPr>
          <w:lang w:val="en-US"/>
        </w:rPr>
        <w:t>,</w:t>
      </w:r>
    </w:p>
    <w:p w14:paraId="05057F6B" w14:textId="77777777" w:rsidR="0050562A" w:rsidRPr="002A172A" w:rsidRDefault="0050562A" w:rsidP="0050562A">
      <w:pPr>
        <w:numPr>
          <w:ilvl w:val="0"/>
          <w:numId w:val="72"/>
        </w:numPr>
        <w:rPr>
          <w:lang w:val="en-US"/>
        </w:rPr>
      </w:pPr>
      <w:proofErr w:type="gramStart"/>
      <w:r w:rsidRPr="002A172A">
        <w:rPr>
          <w:b/>
          <w:bCs/>
          <w:lang w:val="en-US"/>
        </w:rPr>
        <w:t>P(</w:t>
      </w:r>
      <w:proofErr w:type="gramEnd"/>
      <w:r w:rsidRPr="002A172A">
        <w:rPr>
          <w:b/>
          <w:bCs/>
          <w:lang w:val="en-US"/>
        </w:rPr>
        <w:t>X = k)</w:t>
      </w:r>
      <w:r w:rsidRPr="002A172A">
        <w:rPr>
          <w:lang w:val="en-US"/>
        </w:rPr>
        <w:t xml:space="preserve"> is the Probability of </w:t>
      </w:r>
      <w:proofErr w:type="gramStart"/>
      <w:r w:rsidRPr="002A172A">
        <w:rPr>
          <w:lang w:val="en-US"/>
        </w:rPr>
        <w:t>Observing k</w:t>
      </w:r>
      <w:proofErr w:type="gramEnd"/>
      <w:r w:rsidRPr="002A172A">
        <w:rPr>
          <w:lang w:val="en-US"/>
        </w:rPr>
        <w:t xml:space="preserve"> Events</w:t>
      </w:r>
    </w:p>
    <w:p w14:paraId="3EF5EB1C" w14:textId="77777777" w:rsidR="0050562A" w:rsidRPr="002A172A" w:rsidRDefault="0050562A" w:rsidP="0050562A">
      <w:pPr>
        <w:numPr>
          <w:ilvl w:val="0"/>
          <w:numId w:val="73"/>
        </w:numPr>
        <w:rPr>
          <w:lang w:val="en-US"/>
        </w:rPr>
      </w:pPr>
      <w:r w:rsidRPr="002A172A">
        <w:rPr>
          <w:b/>
          <w:bCs/>
          <w:lang w:val="en-US"/>
        </w:rPr>
        <w:t>e</w:t>
      </w:r>
      <w:r w:rsidRPr="002A172A">
        <w:rPr>
          <w:lang w:val="en-US"/>
        </w:rPr>
        <w:t xml:space="preserve"> is the Base of the Natural Logarithm (approximately 2.71828)</w:t>
      </w:r>
    </w:p>
    <w:p w14:paraId="7B4976B2" w14:textId="77777777" w:rsidR="0050562A" w:rsidRPr="002A172A" w:rsidRDefault="0050562A" w:rsidP="0050562A">
      <w:pPr>
        <w:numPr>
          <w:ilvl w:val="0"/>
          <w:numId w:val="74"/>
        </w:numPr>
        <w:rPr>
          <w:lang w:val="en-US"/>
        </w:rPr>
      </w:pPr>
      <w:r w:rsidRPr="002A172A">
        <w:rPr>
          <w:b/>
          <w:bCs/>
        </w:rPr>
        <w:t>λ</w:t>
      </w:r>
      <w:r w:rsidRPr="002A172A">
        <w:rPr>
          <w:lang w:val="en-US"/>
        </w:rPr>
        <w:t xml:space="preserve"> is the Average Rate of Occurrence of Events</w:t>
      </w:r>
    </w:p>
    <w:p w14:paraId="4C5B8F96" w14:textId="77777777" w:rsidR="0050562A" w:rsidRDefault="0050562A" w:rsidP="0050562A">
      <w:pPr>
        <w:numPr>
          <w:ilvl w:val="0"/>
          <w:numId w:val="75"/>
        </w:numPr>
        <w:rPr>
          <w:lang w:val="en-US"/>
        </w:rPr>
      </w:pPr>
      <w:r w:rsidRPr="002A172A">
        <w:rPr>
          <w:b/>
          <w:bCs/>
          <w:lang w:val="en-US"/>
        </w:rPr>
        <w:t>k</w:t>
      </w:r>
      <w:r w:rsidRPr="002A172A">
        <w:rPr>
          <w:lang w:val="en-US"/>
        </w:rPr>
        <w:t xml:space="preserve"> is the Number of Events that Occur</w:t>
      </w:r>
    </w:p>
    <w:p w14:paraId="6FA05052" w14:textId="77777777" w:rsidR="0050562A" w:rsidRPr="00AB392D" w:rsidRDefault="0050562A" w:rsidP="0050562A">
      <w:pPr>
        <w:rPr>
          <w:lang w:val="en-US"/>
        </w:rPr>
      </w:pPr>
      <w:r w:rsidRPr="00AB392D">
        <w:rPr>
          <w:lang w:val="en-US"/>
        </w:rPr>
        <w:t xml:space="preserve">In the Poisson distribution, both the mean (average) and variance are equal and are denoted by the parameter </w:t>
      </w:r>
      <w:r w:rsidRPr="00AB392D">
        <w:t>λ</w:t>
      </w:r>
      <w:r w:rsidRPr="00AB392D">
        <w:rPr>
          <w:lang w:val="en-US"/>
        </w:rPr>
        <w:t xml:space="preserve"> (lambda). This property of equal mean and variance is a distinctive characteristic of the Poisson distribution and simplifies its statistical analysis.</w:t>
      </w:r>
    </w:p>
    <w:p w14:paraId="74364A07" w14:textId="77777777" w:rsidR="0050562A" w:rsidRPr="00AB392D" w:rsidRDefault="0050562A" w:rsidP="0050562A">
      <w:pPr>
        <w:rPr>
          <w:lang w:val="en-US"/>
        </w:rPr>
      </w:pPr>
    </w:p>
    <w:p w14:paraId="439508F1" w14:textId="77777777" w:rsidR="001D6DF6" w:rsidRDefault="001D6DF6" w:rsidP="001D6DF6">
      <w:pPr>
        <w:pStyle w:val="2"/>
      </w:pPr>
      <w:r>
        <w:t>Beta Distribution</w:t>
      </w:r>
    </w:p>
    <w:p w14:paraId="4784D1FA" w14:textId="77777777" w:rsidR="001D6DF6" w:rsidRPr="00D47745" w:rsidRDefault="001D6DF6" w:rsidP="001D6DF6">
      <w:pPr>
        <w:rPr>
          <w:lang w:val="en-US"/>
        </w:rPr>
      </w:pPr>
      <w:r w:rsidRPr="00D47745">
        <w:rPr>
          <w:lang w:val="en-US"/>
        </w:rPr>
        <w:t xml:space="preserve">We may wish to model a continuous random variable on a finite interval. The Beta distribution is a distribution over a continuous random variable µ </w:t>
      </w:r>
      <w:r w:rsidRPr="00D47745">
        <w:rPr>
          <w:rFonts w:ascii="Cambria Math" w:hAnsi="Cambria Math" w:cs="Cambria Math"/>
          <w:lang w:val="en-US"/>
        </w:rPr>
        <w:t>∈</w:t>
      </w:r>
      <w:r w:rsidRPr="00D47745">
        <w:rPr>
          <w:lang w:val="en-US"/>
        </w:rPr>
        <w:t xml:space="preserve"> [0, 1], which is often used to represent the probability for some binary event (e.g., the parameter governing the Bernoulli distribution). The Beta distribution </w:t>
      </w:r>
      <w:proofErr w:type="gramStart"/>
      <w:r w:rsidRPr="00D47745">
        <w:rPr>
          <w:lang w:val="en-US"/>
        </w:rPr>
        <w:t>Beta(</w:t>
      </w:r>
      <w:proofErr w:type="gramEnd"/>
      <w:r w:rsidRPr="006F3647">
        <w:t>α</w:t>
      </w:r>
      <w:r w:rsidRPr="00D47745">
        <w:rPr>
          <w:lang w:val="en-US"/>
        </w:rPr>
        <w:t xml:space="preserve">, </w:t>
      </w:r>
      <w:r w:rsidRPr="006F3647">
        <w:t>β</w:t>
      </w:r>
      <w:r w:rsidRPr="00D47745">
        <w:rPr>
          <w:lang w:val="en-US"/>
        </w:rPr>
        <w:t xml:space="preserve">) (illustrated in Figure 6.11) itself is governed by two parameters </w:t>
      </w:r>
      <w:r w:rsidRPr="006F3647">
        <w:t>α</w:t>
      </w:r>
      <w:r w:rsidRPr="00D47745">
        <w:rPr>
          <w:lang w:val="en-US"/>
        </w:rPr>
        <w:t xml:space="preserve"> &gt; 0, </w:t>
      </w:r>
      <w:r w:rsidRPr="006F3647">
        <w:t>β</w:t>
      </w:r>
      <w:r w:rsidRPr="00D47745">
        <w:rPr>
          <w:lang w:val="en-US"/>
        </w:rPr>
        <w:t xml:space="preserve"> &gt; 0 and is defined as</w:t>
      </w:r>
    </w:p>
    <w:p w14:paraId="4D784826" w14:textId="77777777" w:rsidR="001D6DF6" w:rsidRDefault="001D6DF6" w:rsidP="001D6DF6">
      <w:r w:rsidRPr="006F3647">
        <w:rPr>
          <w:noProof/>
        </w:rPr>
        <w:drawing>
          <wp:inline distT="0" distB="0" distL="0" distR="0" wp14:anchorId="55B9544A" wp14:editId="41E36C54">
            <wp:extent cx="3933777" cy="3808675"/>
            <wp:effectExtent l="0" t="0" r="0" b="1905"/>
            <wp:docPr id="289456791" name="Рисунок 1" descr="Изображение выглядит как текст, снимок экрана,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456791" name="Рисунок 1" descr="Изображение выглядит как текст, снимок экрана, линия, диаграмма&#10;&#10;Автоматически созданное описание"/>
                    <pic:cNvPicPr/>
                  </pic:nvPicPr>
                  <pic:blipFill>
                    <a:blip r:embed="rId36"/>
                    <a:stretch>
                      <a:fillRect/>
                    </a:stretch>
                  </pic:blipFill>
                  <pic:spPr>
                    <a:xfrm>
                      <a:off x="0" y="0"/>
                      <a:ext cx="3941714" cy="3816359"/>
                    </a:xfrm>
                    <a:prstGeom prst="rect">
                      <a:avLst/>
                    </a:prstGeom>
                  </pic:spPr>
                </pic:pic>
              </a:graphicData>
            </a:graphic>
          </wp:inline>
        </w:drawing>
      </w:r>
    </w:p>
    <w:p w14:paraId="1A74BBF7" w14:textId="77777777" w:rsidR="001D6DF6" w:rsidRPr="00D47745" w:rsidRDefault="001D6DF6" w:rsidP="001D6DF6">
      <w:pPr>
        <w:rPr>
          <w:lang w:val="en-US"/>
        </w:rPr>
      </w:pPr>
      <w:r w:rsidRPr="00D47745">
        <w:rPr>
          <w:lang w:val="en-US"/>
        </w:rPr>
        <w:t xml:space="preserve">Intuitively, </w:t>
      </w:r>
      <w:r w:rsidRPr="006F3647">
        <w:t>α</w:t>
      </w:r>
      <w:r w:rsidRPr="00D47745">
        <w:rPr>
          <w:lang w:val="en-US"/>
        </w:rPr>
        <w:t xml:space="preserve"> moves probability mass toward 1, whereas </w:t>
      </w:r>
      <w:r w:rsidRPr="006F3647">
        <w:t>β</w:t>
      </w:r>
      <w:r w:rsidRPr="00D47745">
        <w:rPr>
          <w:lang w:val="en-US"/>
        </w:rPr>
        <w:t xml:space="preserve"> moves probability mass toward 0. There are some special cases: For </w:t>
      </w:r>
      <w:r w:rsidRPr="006F3647">
        <w:t>α</w:t>
      </w:r>
      <w:r w:rsidRPr="00D47745">
        <w:rPr>
          <w:lang w:val="en-US"/>
        </w:rPr>
        <w:t xml:space="preserve"> = 1 = </w:t>
      </w:r>
      <w:r w:rsidRPr="006F3647">
        <w:t>β</w:t>
      </w:r>
      <w:r w:rsidRPr="00D47745">
        <w:rPr>
          <w:lang w:val="en-US"/>
        </w:rPr>
        <w:t xml:space="preserve">, we obtain the uniform distribution </w:t>
      </w:r>
      <w:proofErr w:type="gramStart"/>
      <w:r w:rsidRPr="00D47745">
        <w:rPr>
          <w:lang w:val="en-US"/>
        </w:rPr>
        <w:t>U[</w:t>
      </w:r>
      <w:proofErr w:type="gramEnd"/>
      <w:r w:rsidRPr="00D47745">
        <w:rPr>
          <w:lang w:val="en-US"/>
        </w:rPr>
        <w:t xml:space="preserve">0, 1]. For </w:t>
      </w:r>
      <w:r w:rsidRPr="006F3647">
        <w:t>α</w:t>
      </w:r>
      <w:r w:rsidRPr="00D47745">
        <w:rPr>
          <w:lang w:val="en-US"/>
        </w:rPr>
        <w:t xml:space="preserve">, </w:t>
      </w:r>
      <w:r w:rsidRPr="006F3647">
        <w:t>β</w:t>
      </w:r>
      <w:r w:rsidRPr="00D47745">
        <w:rPr>
          <w:lang w:val="en-US"/>
        </w:rPr>
        <w:t xml:space="preserve"> &lt; 1, we get a bimodal distribution with spikes at 0 and 1. </w:t>
      </w:r>
      <w:r w:rsidRPr="006F3647">
        <w:t xml:space="preserve">For α, β &gt; 1, </w:t>
      </w:r>
      <w:proofErr w:type="spellStart"/>
      <w:r w:rsidRPr="006F3647">
        <w:t>the</w:t>
      </w:r>
      <w:proofErr w:type="spellEnd"/>
      <w:r w:rsidRPr="006F3647">
        <w:t xml:space="preserve"> </w:t>
      </w:r>
      <w:proofErr w:type="spellStart"/>
      <w:r w:rsidRPr="006F3647">
        <w:t>distribution</w:t>
      </w:r>
      <w:proofErr w:type="spellEnd"/>
      <w:r w:rsidRPr="006F3647">
        <w:t xml:space="preserve"> </w:t>
      </w:r>
      <w:proofErr w:type="spellStart"/>
      <w:r w:rsidRPr="006F3647">
        <w:t>is</w:t>
      </w:r>
      <w:proofErr w:type="spellEnd"/>
      <w:r w:rsidRPr="006F3647">
        <w:t xml:space="preserve"> </w:t>
      </w:r>
      <w:proofErr w:type="spellStart"/>
      <w:r w:rsidRPr="006F3647">
        <w:lastRenderedPageBreak/>
        <w:t>unimodal</w:t>
      </w:r>
      <w:proofErr w:type="spellEnd"/>
      <w:r w:rsidRPr="006F3647">
        <w:t xml:space="preserve">. </w:t>
      </w:r>
      <w:r w:rsidRPr="00D47745">
        <w:rPr>
          <w:lang w:val="en-US"/>
        </w:rPr>
        <w:t xml:space="preserve">For </w:t>
      </w:r>
      <w:r w:rsidRPr="006F3647">
        <w:t>α</w:t>
      </w:r>
      <w:r w:rsidRPr="00D47745">
        <w:rPr>
          <w:lang w:val="en-US"/>
        </w:rPr>
        <w:t xml:space="preserve">, </w:t>
      </w:r>
      <w:r w:rsidRPr="006F3647">
        <w:t>β</w:t>
      </w:r>
      <w:r w:rsidRPr="00D47745">
        <w:rPr>
          <w:lang w:val="en-US"/>
        </w:rPr>
        <w:t xml:space="preserve"> &gt; 1 and </w:t>
      </w:r>
      <w:r w:rsidRPr="006F3647">
        <w:t>α</w:t>
      </w:r>
      <w:r w:rsidRPr="00D47745">
        <w:rPr>
          <w:lang w:val="en-US"/>
        </w:rPr>
        <w:t xml:space="preserve"> = </w:t>
      </w:r>
      <w:r w:rsidRPr="006F3647">
        <w:t>β</w:t>
      </w:r>
      <w:r w:rsidRPr="00D47745">
        <w:rPr>
          <w:lang w:val="en-US"/>
        </w:rPr>
        <w:t>, the distribution is unimodal, symmetric, and centered in the interval [0, 1], i.e., the mode/mean is at 1/</w:t>
      </w:r>
      <w:proofErr w:type="gramStart"/>
      <w:r w:rsidRPr="00D47745">
        <w:rPr>
          <w:lang w:val="en-US"/>
        </w:rPr>
        <w:t>2 .</w:t>
      </w:r>
      <w:proofErr w:type="gramEnd"/>
    </w:p>
    <w:p w14:paraId="0B5BA443" w14:textId="77777777" w:rsidR="001D6DF6" w:rsidRPr="00D47745" w:rsidRDefault="001D6DF6" w:rsidP="001D6DF6">
      <w:pPr>
        <w:rPr>
          <w:lang w:val="en-US"/>
        </w:rPr>
      </w:pPr>
    </w:p>
    <w:p w14:paraId="2F6C7CB4" w14:textId="77777777" w:rsidR="001D6DF6" w:rsidRPr="00A33B73" w:rsidRDefault="001D6DF6" w:rsidP="001D6DF6">
      <w:pPr>
        <w:pStyle w:val="2"/>
      </w:pPr>
      <w:r w:rsidRPr="00F405E2">
        <w:t>Laplace Distribution</w:t>
      </w:r>
    </w:p>
    <w:p w14:paraId="6FF8D663" w14:textId="77777777" w:rsidR="001D6DF6" w:rsidRPr="00D47745" w:rsidRDefault="001D6DF6" w:rsidP="001D6DF6">
      <w:pPr>
        <w:jc w:val="both"/>
        <w:rPr>
          <w:lang w:val="en-US"/>
        </w:rPr>
      </w:pPr>
      <w:r w:rsidRPr="00D47745">
        <w:rPr>
          <w:lang w:val="en-US"/>
        </w:rPr>
        <w:t>The </w:t>
      </w:r>
      <w:r w:rsidRPr="00D47745">
        <w:rPr>
          <w:b/>
          <w:bCs/>
          <w:lang w:val="en-US"/>
        </w:rPr>
        <w:t>Laplace distribution</w:t>
      </w:r>
      <w:r w:rsidRPr="00D47745">
        <w:rPr>
          <w:lang w:val="en-US"/>
        </w:rPr>
        <w:t>, one of the earliest known probability distributions, is a continuous probability distribution named after the French mathematician </w:t>
      </w:r>
      <w:hyperlink r:id="rId37" w:tgtFrame="_blank" w:history="1">
        <w:r w:rsidRPr="00D47745">
          <w:rPr>
            <w:rStyle w:val="ad"/>
            <w:lang w:val="en-US"/>
          </w:rPr>
          <w:t>Pierre-Simon Laplace</w:t>
        </w:r>
      </w:hyperlink>
      <w:r w:rsidRPr="00D47745">
        <w:rPr>
          <w:lang w:val="en-US"/>
        </w:rPr>
        <w:t>. Like the </w:t>
      </w:r>
      <w:hyperlink r:id="rId38" w:history="1">
        <w:r w:rsidRPr="00D47745">
          <w:rPr>
            <w:rStyle w:val="ad"/>
            <w:lang w:val="en-US"/>
          </w:rPr>
          <w:t>normal distribution</w:t>
        </w:r>
      </w:hyperlink>
      <w:r w:rsidRPr="00D47745">
        <w:rPr>
          <w:lang w:val="en-US"/>
        </w:rPr>
        <w:t>, this distribution is </w:t>
      </w:r>
      <w:hyperlink r:id="rId39" w:history="1">
        <w:r w:rsidRPr="00D47745">
          <w:rPr>
            <w:rStyle w:val="ad"/>
            <w:lang w:val="en-US"/>
          </w:rPr>
          <w:t>unimodal </w:t>
        </w:r>
      </w:hyperlink>
      <w:r w:rsidRPr="00D47745">
        <w:rPr>
          <w:lang w:val="en-US"/>
        </w:rPr>
        <w:t>(one </w:t>
      </w:r>
      <w:hyperlink r:id="rId40" w:history="1">
        <w:r w:rsidRPr="00D47745">
          <w:rPr>
            <w:rStyle w:val="ad"/>
            <w:lang w:val="en-US"/>
          </w:rPr>
          <w:t>peak</w:t>
        </w:r>
      </w:hyperlink>
      <w:r w:rsidRPr="00D47745">
        <w:rPr>
          <w:lang w:val="en-US"/>
        </w:rPr>
        <w:t>) and it is also a </w:t>
      </w:r>
      <w:hyperlink r:id="rId41" w:history="1">
        <w:r w:rsidRPr="00D47745">
          <w:rPr>
            <w:rStyle w:val="ad"/>
            <w:lang w:val="en-US"/>
          </w:rPr>
          <w:t>symmetrical distribution</w:t>
        </w:r>
      </w:hyperlink>
      <w:r w:rsidRPr="00D47745">
        <w:rPr>
          <w:lang w:val="en-US"/>
        </w:rPr>
        <w:t>. However, it has a sharper peak than the normal distribution.</w:t>
      </w:r>
    </w:p>
    <w:p w14:paraId="38457B5E" w14:textId="77777777" w:rsidR="001D6DF6" w:rsidRPr="00D47745" w:rsidRDefault="001D6DF6" w:rsidP="001D6DF6">
      <w:pPr>
        <w:jc w:val="both"/>
        <w:rPr>
          <w:lang w:val="en-US"/>
        </w:rPr>
      </w:pPr>
      <w:r w:rsidRPr="00D47745">
        <w:rPr>
          <w:lang w:val="en-US"/>
        </w:rPr>
        <w:t>The Laplace distribution is the distribution of the difference of two independent </w:t>
      </w:r>
      <w:hyperlink r:id="rId42" w:history="1">
        <w:r w:rsidRPr="00D47745">
          <w:rPr>
            <w:rStyle w:val="ad"/>
            <w:lang w:val="en-US"/>
          </w:rPr>
          <w:t>random variables</w:t>
        </w:r>
      </w:hyperlink>
      <w:r w:rsidRPr="00D47745">
        <w:rPr>
          <w:lang w:val="en-US"/>
        </w:rPr>
        <w:t> with identical </w:t>
      </w:r>
      <w:hyperlink r:id="rId43" w:history="1">
        <w:r w:rsidRPr="00D47745">
          <w:rPr>
            <w:rStyle w:val="ad"/>
            <w:lang w:val="en-US"/>
          </w:rPr>
          <w:t>exponential distributions</w:t>
        </w:r>
      </w:hyperlink>
      <w:r w:rsidRPr="00D47745">
        <w:rPr>
          <w:lang w:val="en-US"/>
        </w:rPr>
        <w:t> (</w:t>
      </w:r>
      <w:proofErr w:type="spellStart"/>
      <w:r w:rsidRPr="00D47745">
        <w:rPr>
          <w:lang w:val="en-US"/>
        </w:rPr>
        <w:t>Leemis</w:t>
      </w:r>
      <w:proofErr w:type="spellEnd"/>
      <w:r w:rsidRPr="00D47745">
        <w:rPr>
          <w:lang w:val="en-US"/>
        </w:rPr>
        <w:t>, n.d.). It is often used to model phenomena with </w:t>
      </w:r>
      <w:hyperlink r:id="rId44" w:history="1">
        <w:r w:rsidRPr="00D47745">
          <w:rPr>
            <w:rStyle w:val="ad"/>
            <w:lang w:val="en-US"/>
          </w:rPr>
          <w:t>heavy tails</w:t>
        </w:r>
      </w:hyperlink>
      <w:r w:rsidRPr="00D47745">
        <w:rPr>
          <w:lang w:val="en-US"/>
        </w:rPr>
        <w:t> or when data has a higher peak than the normal distribution.</w:t>
      </w:r>
    </w:p>
    <w:p w14:paraId="5C9A9219" w14:textId="77777777" w:rsidR="001D6DF6" w:rsidRPr="00D47745" w:rsidRDefault="001D6DF6" w:rsidP="001D6DF6">
      <w:pPr>
        <w:jc w:val="both"/>
        <w:rPr>
          <w:lang w:val="en-US"/>
        </w:rPr>
      </w:pPr>
      <w:r w:rsidRPr="00D47745">
        <w:rPr>
          <w:lang w:val="en-US"/>
        </w:rPr>
        <w:t>This distribution is the result of two </w:t>
      </w:r>
      <w:hyperlink r:id="rId45" w:history="1">
        <w:r w:rsidRPr="00D47745">
          <w:rPr>
            <w:rStyle w:val="ad"/>
            <w:lang w:val="en-US"/>
          </w:rPr>
          <w:t>exponential distributions</w:t>
        </w:r>
      </w:hyperlink>
      <w:r w:rsidRPr="00D47745">
        <w:rPr>
          <w:lang w:val="en-US"/>
        </w:rPr>
        <w:t>, one positive and one negative; It is sometimes called the </w:t>
      </w:r>
      <w:r w:rsidRPr="00D47745">
        <w:rPr>
          <w:b/>
          <w:bCs/>
          <w:lang w:val="en-US"/>
        </w:rPr>
        <w:t>double exponential distribution, </w:t>
      </w:r>
      <w:r w:rsidRPr="00D47745">
        <w:rPr>
          <w:lang w:val="en-US"/>
        </w:rPr>
        <w:t>because it looks like two exponential distributions spliced together back-to-back.</w:t>
      </w:r>
    </w:p>
    <w:p w14:paraId="30E3B7D4" w14:textId="77777777" w:rsidR="001D6DF6" w:rsidRPr="00040677" w:rsidRDefault="001D6DF6" w:rsidP="001D6DF6">
      <w:pPr>
        <w:rPr>
          <w:lang w:val="en-US"/>
        </w:rPr>
      </w:pPr>
      <w:r w:rsidRPr="00F405E2">
        <w:rPr>
          <w:noProof/>
        </w:rPr>
        <w:drawing>
          <wp:inline distT="0" distB="0" distL="0" distR="0" wp14:anchorId="129B37B8" wp14:editId="67B53E65">
            <wp:extent cx="2857500" cy="2143125"/>
            <wp:effectExtent l="0" t="0" r="0" b="9525"/>
            <wp:docPr id="928862894" name="Рисунок 6" descr="Laplace distribution">
              <a:hlinkClick xmlns:a="http://schemas.openxmlformats.org/drawingml/2006/main" r:id="rId46" tooltip="&quot;By MarkSweep (Own work) [CC BY-SA 4.0 (https://creativecommons.org/licenses/by-sa/4.0)], via Wikimedia Comm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place distribution">
                      <a:hlinkClick r:id="rId46" tooltip="&quot;By MarkSweep (Own work) [CC BY-SA 4.0 (https://creativecommons.org/licenses/by-sa/4.0)], via Wikimedia Commons&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r w:rsidRPr="00040677">
        <w:rPr>
          <w:lang w:val="en-US"/>
        </w:rPr>
        <w:t xml:space="preserve"> </w:t>
      </w:r>
      <w:r w:rsidRPr="00040677">
        <w:rPr>
          <w:lang w:val="en-US"/>
        </w:rPr>
        <w:br/>
      </w:r>
      <w:r w:rsidRPr="00040677">
        <w:rPr>
          <w:lang w:val="en-US"/>
        </w:rPr>
        <w:br/>
      </w:r>
    </w:p>
    <w:p w14:paraId="2B100553" w14:textId="77777777" w:rsidR="001D6DF6" w:rsidRPr="00F405E2" w:rsidRDefault="001D6DF6" w:rsidP="001D6DF6">
      <w:pPr>
        <w:pStyle w:val="3"/>
      </w:pPr>
      <w:r w:rsidRPr="00F405E2">
        <w:t>PDF</w:t>
      </w:r>
    </w:p>
    <w:p w14:paraId="20A91BAB" w14:textId="77777777" w:rsidR="001D6DF6" w:rsidRPr="00D47745" w:rsidRDefault="001D6DF6" w:rsidP="001D6DF6">
      <w:pPr>
        <w:rPr>
          <w:lang w:val="en-US"/>
        </w:rPr>
      </w:pPr>
      <w:r w:rsidRPr="00D47745">
        <w:rPr>
          <w:lang w:val="en-US"/>
        </w:rPr>
        <w:t>The general formula for the </w:t>
      </w:r>
      <w:hyperlink r:id="rId48" w:history="1">
        <w:r w:rsidRPr="00D47745">
          <w:rPr>
            <w:rStyle w:val="ad"/>
            <w:lang w:val="en-US"/>
          </w:rPr>
          <w:t>probability density function (PDF)</w:t>
        </w:r>
      </w:hyperlink>
      <w:r w:rsidRPr="00D47745">
        <w:rPr>
          <w:lang w:val="en-US"/>
        </w:rPr>
        <w:t> is:</w:t>
      </w:r>
      <w:r w:rsidRPr="00D47745">
        <w:rPr>
          <w:lang w:val="en-US"/>
        </w:rPr>
        <w:br/>
      </w:r>
      <w:r w:rsidRPr="00F405E2">
        <w:rPr>
          <w:noProof/>
        </w:rPr>
        <w:drawing>
          <wp:inline distT="0" distB="0" distL="0" distR="0" wp14:anchorId="2F279D82" wp14:editId="1DD23E86">
            <wp:extent cx="1905000" cy="628650"/>
            <wp:effectExtent l="0" t="0" r="0" b="0"/>
            <wp:docPr id="864431382" name="Рисунок 5" descr="probability density function (PD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bability density function (PDF)">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905000" cy="628650"/>
                    </a:xfrm>
                    <a:prstGeom prst="rect">
                      <a:avLst/>
                    </a:prstGeom>
                    <a:noFill/>
                    <a:ln>
                      <a:noFill/>
                    </a:ln>
                  </pic:spPr>
                </pic:pic>
              </a:graphicData>
            </a:graphic>
          </wp:inline>
        </w:drawing>
      </w:r>
      <w:r w:rsidRPr="00D47745">
        <w:rPr>
          <w:lang w:val="en-US"/>
        </w:rPr>
        <w:br/>
      </w:r>
      <w:r w:rsidRPr="00D47745">
        <w:rPr>
          <w:lang w:val="en-US"/>
        </w:rPr>
        <w:br/>
        <w:t>where:</w:t>
      </w:r>
    </w:p>
    <w:p w14:paraId="129732C9" w14:textId="77777777" w:rsidR="001D6DF6" w:rsidRPr="00D47745" w:rsidRDefault="001D6DF6" w:rsidP="001D6DF6">
      <w:pPr>
        <w:numPr>
          <w:ilvl w:val="0"/>
          <w:numId w:val="45"/>
        </w:numPr>
        <w:rPr>
          <w:lang w:val="en-US"/>
        </w:rPr>
      </w:pPr>
      <w:r w:rsidRPr="00F405E2">
        <w:t>μ</w:t>
      </w:r>
      <w:r w:rsidRPr="00D47745">
        <w:rPr>
          <w:lang w:val="en-US"/>
        </w:rPr>
        <w:t xml:space="preserve"> (any </w:t>
      </w:r>
      <w:hyperlink r:id="rId51" w:anchor="reals" w:tgtFrame="blank" w:history="1">
        <w:r w:rsidRPr="00D47745">
          <w:rPr>
            <w:rStyle w:val="ad"/>
            <w:lang w:val="en-US"/>
          </w:rPr>
          <w:t>real number</w:t>
        </w:r>
      </w:hyperlink>
      <w:r w:rsidRPr="00D47745">
        <w:rPr>
          <w:lang w:val="en-US"/>
        </w:rPr>
        <w:t>) is the </w:t>
      </w:r>
      <w:hyperlink r:id="rId52" w:history="1">
        <w:r w:rsidRPr="00D47745">
          <w:rPr>
            <w:rStyle w:val="ad"/>
            <w:lang w:val="en-US"/>
          </w:rPr>
          <w:t>location parameter</w:t>
        </w:r>
      </w:hyperlink>
      <w:r w:rsidRPr="00D47745">
        <w:rPr>
          <w:lang w:val="en-US"/>
        </w:rPr>
        <w:t> and</w:t>
      </w:r>
    </w:p>
    <w:p w14:paraId="4D83FD52" w14:textId="77777777" w:rsidR="001D6DF6" w:rsidRPr="00D47745" w:rsidRDefault="001D6DF6" w:rsidP="001D6DF6">
      <w:pPr>
        <w:numPr>
          <w:ilvl w:val="0"/>
          <w:numId w:val="45"/>
        </w:numPr>
        <w:rPr>
          <w:lang w:val="en-US"/>
        </w:rPr>
      </w:pPr>
      <w:r w:rsidRPr="00F405E2">
        <w:t>β</w:t>
      </w:r>
      <w:r w:rsidRPr="00D47745">
        <w:rPr>
          <w:lang w:val="en-US"/>
        </w:rPr>
        <w:t xml:space="preserve"> (must </w:t>
      </w:r>
      <w:proofErr w:type="gramStart"/>
      <w:r w:rsidRPr="00D47745">
        <w:rPr>
          <w:lang w:val="en-US"/>
        </w:rPr>
        <w:t>be &gt;</w:t>
      </w:r>
      <w:proofErr w:type="gramEnd"/>
      <w:r w:rsidRPr="00D47745">
        <w:rPr>
          <w:lang w:val="en-US"/>
        </w:rPr>
        <w:t xml:space="preserve"> 0) is the </w:t>
      </w:r>
      <w:hyperlink r:id="rId53" w:history="1">
        <w:r w:rsidRPr="00D47745">
          <w:rPr>
            <w:rStyle w:val="ad"/>
            <w:lang w:val="en-US"/>
          </w:rPr>
          <w:t>scale parameter</w:t>
        </w:r>
      </w:hyperlink>
      <w:r w:rsidRPr="00D47745">
        <w:rPr>
          <w:lang w:val="en-US"/>
        </w:rPr>
        <w:t>; this is sometimes called the </w:t>
      </w:r>
      <w:r w:rsidRPr="00D47745">
        <w:rPr>
          <w:i/>
          <w:iCs/>
          <w:lang w:val="en-US"/>
        </w:rPr>
        <w:t>diversity</w:t>
      </w:r>
      <w:r w:rsidRPr="00D47745">
        <w:rPr>
          <w:lang w:val="en-US"/>
        </w:rPr>
        <w:t>.</w:t>
      </w:r>
    </w:p>
    <w:p w14:paraId="5B9A0462" w14:textId="77777777" w:rsidR="001D6DF6" w:rsidRPr="00D47745" w:rsidRDefault="001D6DF6" w:rsidP="001D6DF6">
      <w:pPr>
        <w:rPr>
          <w:b/>
          <w:bCs/>
          <w:lang w:val="en-US"/>
        </w:rPr>
      </w:pPr>
      <w:r w:rsidRPr="00D47745">
        <w:rPr>
          <w:lang w:val="en-US"/>
        </w:rPr>
        <w:t>The shape of the Laplace distribution is defined by the </w:t>
      </w:r>
      <w:hyperlink r:id="rId54" w:history="1">
        <w:r w:rsidRPr="00D47745">
          <w:rPr>
            <w:rStyle w:val="ad"/>
            <w:lang w:val="en-US"/>
          </w:rPr>
          <w:t>location parameter</w:t>
        </w:r>
      </w:hyperlink>
      <w:r w:rsidRPr="00D47745">
        <w:rPr>
          <w:lang w:val="en-US"/>
        </w:rPr>
        <w:t> and </w:t>
      </w:r>
      <w:hyperlink r:id="rId55" w:history="1">
        <w:r w:rsidRPr="00D47745">
          <w:rPr>
            <w:rStyle w:val="ad"/>
            <w:lang w:val="en-US"/>
          </w:rPr>
          <w:t>scale parameter</w:t>
        </w:r>
      </w:hyperlink>
      <w:r w:rsidRPr="00D47745">
        <w:rPr>
          <w:lang w:val="en-US"/>
        </w:rPr>
        <w:t xml:space="preserve">. </w:t>
      </w:r>
      <w:r w:rsidRPr="00D47745">
        <w:rPr>
          <w:lang w:val="en-US"/>
        </w:rPr>
        <w:br/>
      </w:r>
    </w:p>
    <w:p w14:paraId="3EA71C63" w14:textId="77777777" w:rsidR="001D6DF6" w:rsidRPr="00F405E2" w:rsidRDefault="001D6DF6" w:rsidP="001D6DF6">
      <w:pPr>
        <w:pStyle w:val="2"/>
      </w:pPr>
      <w:r w:rsidRPr="00783FFE">
        <w:t>Cauchy distribution</w:t>
      </w:r>
    </w:p>
    <w:p w14:paraId="2BF8D450" w14:textId="77777777" w:rsidR="001D6DF6" w:rsidRPr="00D47745" w:rsidRDefault="001D6DF6" w:rsidP="00631630">
      <w:pPr>
        <w:jc w:val="both"/>
        <w:rPr>
          <w:lang w:val="en-US"/>
        </w:rPr>
      </w:pPr>
      <w:r w:rsidRPr="00D47745">
        <w:rPr>
          <w:lang w:val="en-US"/>
        </w:rPr>
        <w:t>The</w:t>
      </w:r>
      <w:r w:rsidRPr="00D47745">
        <w:rPr>
          <w:b/>
          <w:bCs/>
          <w:lang w:val="en-US"/>
        </w:rPr>
        <w:t> Cauchy distribution</w:t>
      </w:r>
      <w:r w:rsidRPr="00D47745">
        <w:rPr>
          <w:lang w:val="en-US"/>
        </w:rPr>
        <w:t>, sometimes called the </w:t>
      </w:r>
      <w:r w:rsidRPr="00D47745">
        <w:rPr>
          <w:i/>
          <w:iCs/>
          <w:lang w:val="en-US"/>
        </w:rPr>
        <w:t>Lorentz distribution Cauchy–Lorentz distribution, Lorentz(</w:t>
      </w:r>
      <w:proofErr w:type="spellStart"/>
      <w:r w:rsidRPr="00D47745">
        <w:rPr>
          <w:i/>
          <w:iCs/>
          <w:lang w:val="en-US"/>
        </w:rPr>
        <w:t>ian</w:t>
      </w:r>
      <w:proofErr w:type="spellEnd"/>
      <w:r w:rsidRPr="00D47745">
        <w:rPr>
          <w:i/>
          <w:iCs/>
          <w:lang w:val="en-US"/>
        </w:rPr>
        <w:t>) function, or Breit–Wigner distribution</w:t>
      </w:r>
      <w:r w:rsidRPr="00D47745">
        <w:rPr>
          <w:lang w:val="en-US"/>
        </w:rPr>
        <w:t>, is a family of </w:t>
      </w:r>
      <w:hyperlink r:id="rId56" w:history="1">
        <w:r w:rsidRPr="00D47745">
          <w:rPr>
            <w:rStyle w:val="ad"/>
            <w:lang w:val="en-US"/>
          </w:rPr>
          <w:t>continuous probably distributions</w:t>
        </w:r>
      </w:hyperlink>
      <w:r w:rsidRPr="00D47745">
        <w:rPr>
          <w:lang w:val="en-US"/>
        </w:rPr>
        <w:t> which resemble the </w:t>
      </w:r>
      <w:hyperlink r:id="rId57" w:anchor="whatisND" w:history="1">
        <w:r w:rsidRPr="00D47745">
          <w:rPr>
            <w:rStyle w:val="ad"/>
            <w:lang w:val="en-US"/>
          </w:rPr>
          <w:t>normal distribution</w:t>
        </w:r>
      </w:hyperlink>
      <w:r w:rsidRPr="00D47745">
        <w:rPr>
          <w:lang w:val="en-US"/>
        </w:rPr>
        <w:t xml:space="preserve"> family of curves. While the resemblance is there, it has a taller peak than </w:t>
      </w:r>
      <w:proofErr w:type="gramStart"/>
      <w:r w:rsidRPr="00D47745">
        <w:rPr>
          <w:lang w:val="en-US"/>
        </w:rPr>
        <w:t>a normal</w:t>
      </w:r>
      <w:proofErr w:type="gramEnd"/>
      <w:r w:rsidRPr="00D47745">
        <w:rPr>
          <w:lang w:val="en-US"/>
        </w:rPr>
        <w:t>. And unlike the normal distribution, it’s </w:t>
      </w:r>
      <w:hyperlink r:id="rId58" w:history="1">
        <w:r w:rsidRPr="00D47745">
          <w:rPr>
            <w:rStyle w:val="ad"/>
            <w:lang w:val="en-US"/>
          </w:rPr>
          <w:t>fat tails </w:t>
        </w:r>
      </w:hyperlink>
      <w:r w:rsidRPr="00D47745">
        <w:rPr>
          <w:lang w:val="en-US"/>
        </w:rPr>
        <w:t>decay much more slowly.</w:t>
      </w:r>
    </w:p>
    <w:p w14:paraId="03F5CC72" w14:textId="77777777" w:rsidR="001D6DF6" w:rsidRPr="00D47745" w:rsidRDefault="001D6DF6" w:rsidP="00631630">
      <w:pPr>
        <w:jc w:val="both"/>
        <w:rPr>
          <w:lang w:val="en-US"/>
        </w:rPr>
      </w:pPr>
      <w:r w:rsidRPr="00D47745">
        <w:rPr>
          <w:lang w:val="en-US"/>
        </w:rPr>
        <w:t>The distribution, named after 18th century mathematician Augustin-Louis Cauchy, is well known for the fact that </w:t>
      </w:r>
      <w:r w:rsidRPr="00D47745">
        <w:rPr>
          <w:b/>
          <w:bCs/>
          <w:lang w:val="en-US"/>
        </w:rPr>
        <w:t>it’s </w:t>
      </w:r>
      <w:hyperlink r:id="rId59" w:history="1">
        <w:r w:rsidRPr="00D47745">
          <w:rPr>
            <w:rStyle w:val="ad"/>
            <w:b/>
            <w:bCs/>
            <w:lang w:val="en-US"/>
          </w:rPr>
          <w:t>expected value</w:t>
        </w:r>
      </w:hyperlink>
      <w:r w:rsidRPr="00D47745">
        <w:rPr>
          <w:b/>
          <w:bCs/>
          <w:lang w:val="en-US"/>
        </w:rPr>
        <w:t xml:space="preserve"> and other moments do not </w:t>
      </w:r>
      <w:r w:rsidRPr="00D47745">
        <w:rPr>
          <w:b/>
          <w:bCs/>
          <w:lang w:val="en-US"/>
        </w:rPr>
        <w:lastRenderedPageBreak/>
        <w:t>exist.</w:t>
      </w:r>
      <w:r w:rsidRPr="00D47745">
        <w:rPr>
          <w:lang w:val="en-US"/>
        </w:rPr>
        <w:t> The </w:t>
      </w:r>
      <w:hyperlink r:id="rId60" w:anchor="median" w:history="1">
        <w:r w:rsidRPr="00D47745">
          <w:rPr>
            <w:rStyle w:val="ad"/>
            <w:lang w:val="en-US"/>
          </w:rPr>
          <w:t>median </w:t>
        </w:r>
      </w:hyperlink>
      <w:r w:rsidRPr="00D47745">
        <w:rPr>
          <w:lang w:val="en-US"/>
        </w:rPr>
        <w:t>and </w:t>
      </w:r>
      <w:hyperlink r:id="rId61" w:history="1">
        <w:r w:rsidRPr="00D47745">
          <w:rPr>
            <w:rStyle w:val="ad"/>
            <w:lang w:val="en-US"/>
          </w:rPr>
          <w:t>mode </w:t>
        </w:r>
      </w:hyperlink>
      <w:r w:rsidRPr="00D47745">
        <w:rPr>
          <w:i/>
          <w:iCs/>
          <w:lang w:val="en-US"/>
        </w:rPr>
        <w:t>do </w:t>
      </w:r>
      <w:r w:rsidRPr="00D47745">
        <w:rPr>
          <w:lang w:val="en-US"/>
        </w:rPr>
        <w:t>exist. And for the Cauchy, they are equal. Together, they tell you where the </w:t>
      </w:r>
      <w:hyperlink r:id="rId62" w:tgtFrame="_blank" w:history="1">
        <w:r w:rsidRPr="00D47745">
          <w:rPr>
            <w:rStyle w:val="ad"/>
            <w:lang w:val="en-US"/>
          </w:rPr>
          <w:t>line of symmetry </w:t>
        </w:r>
      </w:hyperlink>
      <w:r w:rsidRPr="00D47745">
        <w:rPr>
          <w:lang w:val="en-US"/>
        </w:rPr>
        <w:t>is. However, the </w:t>
      </w:r>
      <w:hyperlink r:id="rId63" w:history="1">
        <w:r w:rsidRPr="00D47745">
          <w:rPr>
            <w:rStyle w:val="ad"/>
            <w:lang w:val="en-US"/>
          </w:rPr>
          <w:t>Central Limit theorem</w:t>
        </w:r>
      </w:hyperlink>
      <w:r w:rsidRPr="00D47745">
        <w:rPr>
          <w:lang w:val="en-US"/>
        </w:rPr>
        <w:t> doesn’t work for the </w:t>
      </w:r>
      <w:hyperlink r:id="rId64" w:history="1">
        <w:r w:rsidRPr="00D47745">
          <w:rPr>
            <w:rStyle w:val="ad"/>
            <w:lang w:val="en-US"/>
          </w:rPr>
          <w:t>limiting distribution</w:t>
        </w:r>
      </w:hyperlink>
      <w:r w:rsidRPr="00D47745">
        <w:rPr>
          <w:lang w:val="en-US"/>
        </w:rPr>
        <w:t> of the </w:t>
      </w:r>
      <w:hyperlink r:id="rId65" w:history="1">
        <w:r w:rsidRPr="00D47745">
          <w:rPr>
            <w:rStyle w:val="ad"/>
            <w:lang w:val="en-US"/>
          </w:rPr>
          <w:t>mean</w:t>
        </w:r>
      </w:hyperlink>
      <w:r w:rsidRPr="00D47745">
        <w:rPr>
          <w:lang w:val="en-US"/>
        </w:rPr>
        <w:t>.</w:t>
      </w:r>
    </w:p>
    <w:p w14:paraId="07B0DA8E" w14:textId="77777777" w:rsidR="001D6DF6" w:rsidRPr="00D47745" w:rsidRDefault="001D6DF6" w:rsidP="001D6DF6">
      <w:pPr>
        <w:numPr>
          <w:ilvl w:val="0"/>
          <w:numId w:val="47"/>
        </w:numPr>
        <w:rPr>
          <w:lang w:val="en-US"/>
        </w:rPr>
      </w:pPr>
      <w:r w:rsidRPr="00D47745">
        <w:rPr>
          <w:lang w:val="en-US"/>
        </w:rPr>
        <w:t>It models the </w:t>
      </w:r>
      <w:hyperlink r:id="rId66" w:history="1">
        <w:r w:rsidRPr="00D47745">
          <w:rPr>
            <w:rStyle w:val="ad"/>
            <w:lang w:val="en-US"/>
          </w:rPr>
          <w:t>ratio </w:t>
        </w:r>
      </w:hyperlink>
      <w:r w:rsidRPr="00D47745">
        <w:rPr>
          <w:lang w:val="en-US"/>
        </w:rPr>
        <w:t>of two normal </w:t>
      </w:r>
      <w:hyperlink r:id="rId67" w:tgtFrame="_blank" w:history="1">
        <w:r w:rsidRPr="00D47745">
          <w:rPr>
            <w:rStyle w:val="ad"/>
            <w:lang w:val="en-US"/>
          </w:rPr>
          <w:t>random variables</w:t>
        </w:r>
      </w:hyperlink>
      <w:r w:rsidRPr="00D47745">
        <w:rPr>
          <w:lang w:val="en-US"/>
        </w:rPr>
        <w:t>.</w:t>
      </w:r>
    </w:p>
    <w:p w14:paraId="26BD2259" w14:textId="77777777" w:rsidR="001D6DF6" w:rsidRPr="00D47745" w:rsidRDefault="001D6DF6" w:rsidP="001D6DF6">
      <w:pPr>
        <w:rPr>
          <w:lang w:val="en-US"/>
        </w:rPr>
      </w:pPr>
      <w:r w:rsidRPr="00D47745">
        <w:rPr>
          <w:lang w:val="en-US"/>
        </w:rPr>
        <w:t>The Cauchy distribution has two main parts: a </w:t>
      </w:r>
      <w:hyperlink r:id="rId68" w:history="1">
        <w:r w:rsidRPr="00D47745">
          <w:rPr>
            <w:rStyle w:val="ad"/>
            <w:lang w:val="en-US"/>
          </w:rPr>
          <w:t>scale parameter</w:t>
        </w:r>
      </w:hyperlink>
      <w:r w:rsidRPr="00D47745">
        <w:rPr>
          <w:lang w:val="en-US"/>
        </w:rPr>
        <w:t> (</w:t>
      </w:r>
      <w:r w:rsidRPr="00783FFE">
        <w:t>λ</w:t>
      </w:r>
      <w:r w:rsidRPr="00D47745">
        <w:rPr>
          <w:lang w:val="en-US"/>
        </w:rPr>
        <w:t>) and a </w:t>
      </w:r>
      <w:hyperlink r:id="rId69" w:history="1">
        <w:r w:rsidRPr="00D47745">
          <w:rPr>
            <w:rStyle w:val="ad"/>
            <w:lang w:val="en-US"/>
          </w:rPr>
          <w:t>location parameter</w:t>
        </w:r>
      </w:hyperlink>
      <w:r w:rsidRPr="00D47745">
        <w:rPr>
          <w:lang w:val="en-US"/>
        </w:rPr>
        <w:t> (x</w:t>
      </w:r>
      <w:r w:rsidRPr="00D47745">
        <w:rPr>
          <w:vertAlign w:val="subscript"/>
          <w:lang w:val="en-US"/>
        </w:rPr>
        <w:t>0</w:t>
      </w:r>
      <w:r w:rsidRPr="00D47745">
        <w:rPr>
          <w:lang w:val="en-US"/>
        </w:rPr>
        <w:t>).</w:t>
      </w:r>
    </w:p>
    <w:p w14:paraId="40DB82FA" w14:textId="77777777" w:rsidR="001D6DF6" w:rsidRPr="00D47745" w:rsidRDefault="001D6DF6" w:rsidP="001D6DF6">
      <w:pPr>
        <w:numPr>
          <w:ilvl w:val="0"/>
          <w:numId w:val="48"/>
        </w:numPr>
        <w:rPr>
          <w:lang w:val="en-US"/>
        </w:rPr>
      </w:pPr>
      <w:r w:rsidRPr="00D47745">
        <w:rPr>
          <w:lang w:val="en-US"/>
        </w:rPr>
        <w:t>The </w:t>
      </w:r>
      <w:hyperlink r:id="rId70" w:history="1">
        <w:r w:rsidRPr="00D47745">
          <w:rPr>
            <w:rStyle w:val="ad"/>
            <w:lang w:val="en-US"/>
          </w:rPr>
          <w:t>location parameter</w:t>
        </w:r>
      </w:hyperlink>
      <w:r w:rsidRPr="00D47745">
        <w:rPr>
          <w:lang w:val="en-US"/>
        </w:rPr>
        <w:t> (x</w:t>
      </w:r>
      <w:r w:rsidRPr="00D47745">
        <w:rPr>
          <w:vertAlign w:val="subscript"/>
          <w:lang w:val="en-US"/>
        </w:rPr>
        <w:t>0</w:t>
      </w:r>
      <w:r w:rsidRPr="00D47745">
        <w:rPr>
          <w:lang w:val="en-US"/>
        </w:rPr>
        <w:t>) tells us where the peak is.</w:t>
      </w:r>
    </w:p>
    <w:p w14:paraId="403C9812" w14:textId="77777777" w:rsidR="001D6DF6" w:rsidRPr="00D47745" w:rsidRDefault="001D6DF6" w:rsidP="001D6DF6">
      <w:pPr>
        <w:numPr>
          <w:ilvl w:val="0"/>
          <w:numId w:val="48"/>
        </w:numPr>
        <w:rPr>
          <w:lang w:val="en-US"/>
        </w:rPr>
      </w:pPr>
      <w:r w:rsidRPr="00D47745">
        <w:rPr>
          <w:lang w:val="en-US"/>
        </w:rPr>
        <w:t>The </w:t>
      </w:r>
      <w:hyperlink r:id="rId71" w:history="1">
        <w:r w:rsidRPr="00D47745">
          <w:rPr>
            <w:rStyle w:val="ad"/>
            <w:lang w:val="en-US"/>
          </w:rPr>
          <w:t>scale parameter </w:t>
        </w:r>
      </w:hyperlink>
      <w:r w:rsidRPr="00D47745">
        <w:rPr>
          <w:lang w:val="en-US"/>
        </w:rPr>
        <w:t>is half the width of the </w:t>
      </w:r>
      <w:hyperlink r:id="rId72" w:history="1">
        <w:r w:rsidRPr="00D47745">
          <w:rPr>
            <w:rStyle w:val="ad"/>
            <w:lang w:val="en-US"/>
          </w:rPr>
          <w:t>PDF </w:t>
        </w:r>
      </w:hyperlink>
      <w:r w:rsidRPr="00D47745">
        <w:rPr>
          <w:lang w:val="en-US"/>
        </w:rPr>
        <w:t>at half the maximum height.</w:t>
      </w:r>
    </w:p>
    <w:p w14:paraId="6FA2CFEA" w14:textId="77777777" w:rsidR="001D6DF6" w:rsidRPr="00D47745" w:rsidRDefault="001D6DF6" w:rsidP="001D6DF6">
      <w:pPr>
        <w:rPr>
          <w:lang w:val="en-US"/>
        </w:rPr>
      </w:pPr>
      <w:r w:rsidRPr="00D47745">
        <w:rPr>
          <w:lang w:val="en-US"/>
        </w:rPr>
        <w:t>In other words, the location parameter x</w:t>
      </w:r>
      <w:r w:rsidRPr="00D47745">
        <w:rPr>
          <w:vertAlign w:val="subscript"/>
          <w:lang w:val="en-US"/>
        </w:rPr>
        <w:t>0</w:t>
      </w:r>
      <w:r w:rsidRPr="00D47745">
        <w:rPr>
          <w:lang w:val="en-US"/>
        </w:rPr>
        <w:t xml:space="preserve"> shifts the graph along the x-axis and the scale parameter </w:t>
      </w:r>
      <w:r w:rsidRPr="00783FFE">
        <w:t>λ</w:t>
      </w:r>
      <w:r w:rsidRPr="00D47745">
        <w:rPr>
          <w:lang w:val="en-US"/>
        </w:rPr>
        <w:t xml:space="preserve"> results in a shorter or taller graph. The smaller the </w:t>
      </w:r>
      <w:hyperlink r:id="rId73" w:history="1">
        <w:r w:rsidRPr="00D47745">
          <w:rPr>
            <w:rStyle w:val="ad"/>
            <w:lang w:val="en-US"/>
          </w:rPr>
          <w:t>scale parameter</w:t>
        </w:r>
      </w:hyperlink>
      <w:r w:rsidRPr="00D47745">
        <w:rPr>
          <w:lang w:val="en-US"/>
        </w:rPr>
        <w:t>, the taller and thinner the curve. In the image below, the smaller value for lambda (0.5) gives the tallest and thinnest graph, shown in orange.</w:t>
      </w:r>
    </w:p>
    <w:p w14:paraId="540F3AFE" w14:textId="77777777" w:rsidR="001D6DF6" w:rsidRPr="00D47745" w:rsidRDefault="001D6DF6" w:rsidP="001D6DF6">
      <w:pPr>
        <w:rPr>
          <w:lang w:val="en-US"/>
        </w:rPr>
      </w:pPr>
      <w:r w:rsidRPr="00783FFE">
        <w:rPr>
          <w:noProof/>
        </w:rPr>
        <w:drawing>
          <wp:inline distT="0" distB="0" distL="0" distR="0" wp14:anchorId="25B55A4C" wp14:editId="3955D141">
            <wp:extent cx="2857500" cy="2286000"/>
            <wp:effectExtent l="0" t="0" r="0" b="0"/>
            <wp:docPr id="1496476744" name="Рисунок 8" descr="cauchy distribution">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uchy distribution">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r w:rsidRPr="00D47745">
        <w:rPr>
          <w:i/>
          <w:iCs/>
          <w:lang w:val="en-US"/>
        </w:rPr>
        <w:t>The Cauchy family.</w:t>
      </w:r>
      <w:r w:rsidRPr="00D47745">
        <w:rPr>
          <w:lang w:val="en-US"/>
        </w:rPr>
        <w:t> [5]</w:t>
      </w:r>
    </w:p>
    <w:p w14:paraId="67570D32" w14:textId="77777777" w:rsidR="001D6DF6" w:rsidRPr="00D47745" w:rsidRDefault="001D6DF6" w:rsidP="001D6DF6">
      <w:pPr>
        <w:rPr>
          <w:lang w:val="en-US"/>
        </w:rPr>
      </w:pPr>
      <w:r w:rsidRPr="00D47745">
        <w:rPr>
          <w:lang w:val="en-US"/>
        </w:rPr>
        <w:t>The </w:t>
      </w:r>
      <w:r w:rsidRPr="00D47745">
        <w:rPr>
          <w:b/>
          <w:bCs/>
          <w:lang w:val="en-US"/>
        </w:rPr>
        <w:t>standard Cauchy distribution </w:t>
      </w:r>
      <w:r w:rsidRPr="00D47745">
        <w:rPr>
          <w:lang w:val="en-US"/>
        </w:rPr>
        <w:t>(shown in purple on the above graph) has a </w:t>
      </w:r>
      <w:hyperlink r:id="rId76" w:history="1">
        <w:r w:rsidRPr="00D47745">
          <w:rPr>
            <w:rStyle w:val="ad"/>
            <w:lang w:val="en-US"/>
          </w:rPr>
          <w:t>location parameter</w:t>
        </w:r>
      </w:hyperlink>
      <w:r w:rsidRPr="00D47745">
        <w:rPr>
          <w:lang w:val="en-US"/>
        </w:rPr>
        <w:t> of 0 and a </w:t>
      </w:r>
      <w:hyperlink r:id="rId77" w:history="1">
        <w:r w:rsidRPr="00D47745">
          <w:rPr>
            <w:rStyle w:val="ad"/>
            <w:lang w:val="en-US"/>
          </w:rPr>
          <w:t>scale parameter</w:t>
        </w:r>
      </w:hyperlink>
      <w:r w:rsidRPr="00D47745">
        <w:rPr>
          <w:lang w:val="en-US"/>
        </w:rPr>
        <w:t> of 1; the notation for the standard distribution is X ~ Cauchy(1,0) or more simply, C(1,0).</w:t>
      </w:r>
    </w:p>
    <w:p w14:paraId="11A218B9" w14:textId="77777777" w:rsidR="001D6DF6" w:rsidRPr="00D47745" w:rsidRDefault="001D6DF6" w:rsidP="001D6DF6">
      <w:pPr>
        <w:rPr>
          <w:lang w:val="en-US"/>
        </w:rPr>
      </w:pPr>
    </w:p>
    <w:p w14:paraId="2698378F" w14:textId="77777777" w:rsidR="001D6DF6" w:rsidRPr="001843CA" w:rsidRDefault="001D6DF6" w:rsidP="001D6DF6">
      <w:pPr>
        <w:pStyle w:val="2"/>
      </w:pPr>
      <w:r w:rsidRPr="001843CA">
        <w:t>Normal Distribution vs. t-Distribution: What’s the Difference?</w:t>
      </w:r>
    </w:p>
    <w:p w14:paraId="389836E0" w14:textId="77777777" w:rsidR="001D6DF6" w:rsidRPr="00D47745" w:rsidRDefault="001D6DF6" w:rsidP="001D6DF6">
      <w:pPr>
        <w:rPr>
          <w:lang w:val="en-US"/>
        </w:rPr>
      </w:pPr>
      <w:r w:rsidRPr="00D47745">
        <w:rPr>
          <w:lang w:val="en-US"/>
        </w:rPr>
        <w:t>A </w:t>
      </w:r>
      <w:r w:rsidRPr="00D47745">
        <w:rPr>
          <w:b/>
          <w:bCs/>
          <w:lang w:val="en-US"/>
        </w:rPr>
        <w:t>Z-test</w:t>
      </w:r>
      <w:r w:rsidRPr="00D47745">
        <w:rPr>
          <w:lang w:val="en-US"/>
        </w:rPr>
        <w:t> is a hypothesis test with a normal distribution that uses a </w:t>
      </w:r>
      <w:r w:rsidRPr="00D47745">
        <w:rPr>
          <w:b/>
          <w:bCs/>
          <w:lang w:val="en-US"/>
        </w:rPr>
        <w:t>z-statistic</w:t>
      </w:r>
      <w:r w:rsidRPr="00D47745">
        <w:rPr>
          <w:lang w:val="en-US"/>
        </w:rPr>
        <w:t>. A z-test is used when you know the population variance or if you don’t know the population variance but have a large sample size.</w:t>
      </w:r>
    </w:p>
    <w:p w14:paraId="427E059E" w14:textId="77777777" w:rsidR="001D6DF6" w:rsidRPr="00D47745" w:rsidRDefault="001D6DF6" w:rsidP="001D6DF6">
      <w:pPr>
        <w:rPr>
          <w:lang w:val="en-US"/>
        </w:rPr>
      </w:pPr>
      <w:r w:rsidRPr="00D47745">
        <w:rPr>
          <w:lang w:val="en-US"/>
        </w:rPr>
        <w:t>A </w:t>
      </w:r>
      <w:r w:rsidRPr="00D47745">
        <w:rPr>
          <w:b/>
          <w:bCs/>
          <w:lang w:val="en-US"/>
        </w:rPr>
        <w:t>T-test</w:t>
      </w:r>
      <w:r w:rsidRPr="00D47745">
        <w:rPr>
          <w:lang w:val="en-US"/>
        </w:rPr>
        <w:t xml:space="preserve"> is a hypothesis test with a t-distribution that uses </w:t>
      </w:r>
      <w:proofErr w:type="gramStart"/>
      <w:r w:rsidRPr="00D47745">
        <w:rPr>
          <w:lang w:val="en-US"/>
        </w:rPr>
        <w:t>a </w:t>
      </w:r>
      <w:r w:rsidRPr="00D47745">
        <w:rPr>
          <w:b/>
          <w:bCs/>
          <w:lang w:val="en-US"/>
        </w:rPr>
        <w:t>t</w:t>
      </w:r>
      <w:proofErr w:type="gramEnd"/>
      <w:r w:rsidRPr="00D47745">
        <w:rPr>
          <w:b/>
          <w:bCs/>
          <w:lang w:val="en-US"/>
        </w:rPr>
        <w:t>-statistic</w:t>
      </w:r>
      <w:r w:rsidRPr="00D47745">
        <w:rPr>
          <w:lang w:val="en-US"/>
        </w:rPr>
        <w:t>. You would use a t-test when you don’t know the population variance and have a small sample size.</w:t>
      </w:r>
    </w:p>
    <w:p w14:paraId="328138B0" w14:textId="77777777" w:rsidR="003738B6" w:rsidRPr="005E2665" w:rsidRDefault="003738B6" w:rsidP="003738B6">
      <w:pPr>
        <w:pStyle w:val="2"/>
      </w:pPr>
      <w:r w:rsidRPr="005E2665">
        <w:t>Given draws from a normal distribution with known parameters, how can you simulate draws from a uniform distribution?</w:t>
      </w:r>
    </w:p>
    <w:p w14:paraId="22688AF6" w14:textId="77777777" w:rsidR="003738B6" w:rsidRPr="00D47745" w:rsidRDefault="003738B6" w:rsidP="003738B6">
      <w:pPr>
        <w:rPr>
          <w:lang w:val="en-US"/>
        </w:rPr>
      </w:pPr>
      <w:r w:rsidRPr="00D47745">
        <w:rPr>
          <w:lang w:val="en-US"/>
        </w:rPr>
        <w:t>Plug in the value to the CDF of the same random variable</w:t>
      </w:r>
    </w:p>
    <w:p w14:paraId="1FA7BCBC" w14:textId="77777777" w:rsidR="003738B6" w:rsidRPr="00D47745" w:rsidRDefault="003738B6" w:rsidP="003738B6">
      <w:pPr>
        <w:rPr>
          <w:lang w:val="en-US"/>
        </w:rPr>
      </w:pPr>
    </w:p>
    <w:p w14:paraId="7742D063" w14:textId="77777777" w:rsidR="003738B6" w:rsidRDefault="003738B6" w:rsidP="003738B6">
      <w:pPr>
        <w:pStyle w:val="2"/>
      </w:pPr>
      <w:r>
        <w:t>Gaussian Mixture</w:t>
      </w:r>
    </w:p>
    <w:p w14:paraId="594158D4" w14:textId="77777777" w:rsidR="003738B6" w:rsidRPr="00D47745" w:rsidRDefault="003738B6" w:rsidP="003738B6">
      <w:pPr>
        <w:rPr>
          <w:lang w:val="en-US"/>
        </w:rPr>
      </w:pPr>
      <w:r w:rsidRPr="00D47745">
        <w:rPr>
          <w:lang w:val="en-US"/>
        </w:rPr>
        <w:t xml:space="preserve">Consider a mixture of two univariate Gaussian densities p(x) = </w:t>
      </w:r>
      <w:r w:rsidRPr="0058493F">
        <w:t>α</w:t>
      </w:r>
      <w:r w:rsidRPr="00D47745">
        <w:rPr>
          <w:lang w:val="en-US"/>
        </w:rPr>
        <w:t xml:space="preserve">p1(x) + (1 − </w:t>
      </w:r>
      <w:proofErr w:type="gramStart"/>
      <w:r w:rsidRPr="0058493F">
        <w:t>α</w:t>
      </w:r>
      <w:r w:rsidRPr="00D47745">
        <w:rPr>
          <w:lang w:val="en-US"/>
        </w:rPr>
        <w:t>)p</w:t>
      </w:r>
      <w:proofErr w:type="gramEnd"/>
      <w:r w:rsidRPr="00D47745">
        <w:rPr>
          <w:lang w:val="en-US"/>
        </w:rPr>
        <w:t xml:space="preserve">2(x), (6.80) where the scalar 0 &lt; </w:t>
      </w:r>
      <w:r w:rsidRPr="0058493F">
        <w:t>α</w:t>
      </w:r>
      <w:r w:rsidRPr="00D47745">
        <w:rPr>
          <w:lang w:val="en-US"/>
        </w:rPr>
        <w:t xml:space="preserve"> &lt; 1 is the mixture weight, and p1(x) and p2(x) are univariate Gaussian densities with different parameters, i.e., (µ1, </w:t>
      </w:r>
      <w:r w:rsidRPr="0058493F">
        <w:t>σ</w:t>
      </w:r>
      <w:r w:rsidRPr="00D47745">
        <w:rPr>
          <w:lang w:val="en-US"/>
        </w:rPr>
        <w:t xml:space="preserve">2 1 ) </w:t>
      </w:r>
      <w:r w:rsidRPr="00D47745">
        <w:rPr>
          <w:rFonts w:ascii="Arial" w:hAnsi="Arial" w:cs="Arial"/>
          <w:lang w:val="en-US"/>
        </w:rPr>
        <w:t≯</w:t>
      </w:r>
      <w:r w:rsidRPr="00D47745">
        <w:rPr>
          <w:lang w:val="en-US"/>
        </w:rPr>
        <w:t>= (</w:t>
      </w:r>
      <w:r w:rsidRPr="00D47745">
        <w:rPr>
          <w:rFonts w:ascii="Aptos" w:hAnsi="Aptos" w:cs="Aptos"/>
          <w:lang w:val="en-US"/>
        </w:rPr>
        <w:t>µ</w:t>
      </w:r>
      <w:r w:rsidRPr="00D47745">
        <w:rPr>
          <w:lang w:val="en-US"/>
        </w:rPr>
        <w:t xml:space="preserve">2, </w:t>
      </w:r>
      <w:r w:rsidRPr="0058493F">
        <w:rPr>
          <w:rFonts w:ascii="Aptos" w:hAnsi="Aptos" w:cs="Aptos"/>
        </w:rPr>
        <w:t>σ</w:t>
      </w:r>
      <w:r w:rsidRPr="00D47745">
        <w:rPr>
          <w:lang w:val="en-US"/>
        </w:rPr>
        <w:t xml:space="preserve">2 2 ). Then the mean of the mixture density p(x) is given by the weighted sum of the means of each random variable: E[x] = </w:t>
      </w:r>
      <w:r w:rsidRPr="0058493F">
        <w:rPr>
          <w:rFonts w:ascii="Aptos" w:hAnsi="Aptos" w:cs="Aptos"/>
        </w:rPr>
        <w:t>α</w:t>
      </w:r>
      <w:r w:rsidRPr="00D47745">
        <w:rPr>
          <w:rFonts w:ascii="Aptos" w:hAnsi="Aptos" w:cs="Aptos"/>
          <w:lang w:val="en-US"/>
        </w:rPr>
        <w:t>µ</w:t>
      </w:r>
      <w:r w:rsidRPr="00D47745">
        <w:rPr>
          <w:lang w:val="en-US"/>
        </w:rPr>
        <w:t xml:space="preserve">1 + (1 </w:t>
      </w:r>
      <w:r w:rsidRPr="00D47745">
        <w:rPr>
          <w:rFonts w:ascii="Aptos" w:hAnsi="Aptos" w:cs="Aptos"/>
          <w:lang w:val="en-US"/>
        </w:rPr>
        <w:t>−</w:t>
      </w:r>
      <w:r w:rsidRPr="00D47745">
        <w:rPr>
          <w:lang w:val="en-US"/>
        </w:rPr>
        <w:t xml:space="preserve"> </w:t>
      </w:r>
      <w:proofErr w:type="gramStart"/>
      <w:r w:rsidRPr="0058493F">
        <w:rPr>
          <w:rFonts w:ascii="Aptos" w:hAnsi="Aptos" w:cs="Aptos"/>
        </w:rPr>
        <w:t>α</w:t>
      </w:r>
      <w:r w:rsidRPr="00D47745">
        <w:rPr>
          <w:lang w:val="en-US"/>
        </w:rPr>
        <w:t>)</w:t>
      </w:r>
      <w:r w:rsidRPr="00D47745">
        <w:rPr>
          <w:rFonts w:ascii="Aptos" w:hAnsi="Aptos" w:cs="Aptos"/>
          <w:lang w:val="en-US"/>
        </w:rPr>
        <w:t>µ</w:t>
      </w:r>
      <w:proofErr w:type="gramEnd"/>
      <w:r w:rsidRPr="00D47745">
        <w:rPr>
          <w:lang w:val="en-US"/>
        </w:rPr>
        <w:t xml:space="preserve">2 . The variance of the mixture density p(x) is given by V[x] </w:t>
      </w:r>
      <w:proofErr w:type="gramStart"/>
      <w:r w:rsidRPr="00D47745">
        <w:rPr>
          <w:lang w:val="en-US"/>
        </w:rPr>
        <w:t xml:space="preserve">=  </w:t>
      </w:r>
      <w:r w:rsidRPr="0058493F">
        <w:rPr>
          <w:rFonts w:ascii="Aptos" w:hAnsi="Aptos" w:cs="Aptos"/>
        </w:rPr>
        <w:t>ασ</w:t>
      </w:r>
      <w:proofErr w:type="gramEnd"/>
      <w:r w:rsidRPr="00D47745">
        <w:rPr>
          <w:lang w:val="en-US"/>
        </w:rPr>
        <w:t xml:space="preserve">2 1 + (1 </w:t>
      </w:r>
      <w:r w:rsidRPr="00D47745">
        <w:rPr>
          <w:rFonts w:ascii="Aptos" w:hAnsi="Aptos" w:cs="Aptos"/>
          <w:lang w:val="en-US"/>
        </w:rPr>
        <w:t>−</w:t>
      </w:r>
      <w:r w:rsidRPr="00D47745">
        <w:rPr>
          <w:lang w:val="en-US"/>
        </w:rPr>
        <w:t xml:space="preserve"> </w:t>
      </w:r>
      <w:r w:rsidRPr="0058493F">
        <w:rPr>
          <w:rFonts w:ascii="Aptos" w:hAnsi="Aptos" w:cs="Aptos"/>
        </w:rPr>
        <w:t>α</w:t>
      </w:r>
      <w:r w:rsidRPr="00D47745">
        <w:rPr>
          <w:lang w:val="en-US"/>
        </w:rPr>
        <w:t>)</w:t>
      </w:r>
      <w:r w:rsidRPr="0058493F">
        <w:rPr>
          <w:rFonts w:ascii="Aptos" w:hAnsi="Aptos" w:cs="Aptos"/>
        </w:rPr>
        <w:t>σ</w:t>
      </w:r>
      <w:r w:rsidRPr="00D47745">
        <w:rPr>
          <w:lang w:val="en-US"/>
        </w:rPr>
        <w:t xml:space="preserve"> 2 2  +  </w:t>
      </w:r>
      <w:r w:rsidRPr="0058493F">
        <w:rPr>
          <w:rFonts w:ascii="Aptos" w:hAnsi="Aptos" w:cs="Aptos"/>
        </w:rPr>
        <w:t>α</w:t>
      </w:r>
      <w:r w:rsidRPr="00D47745">
        <w:rPr>
          <w:rFonts w:ascii="Aptos" w:hAnsi="Aptos" w:cs="Aptos"/>
          <w:lang w:val="en-US"/>
        </w:rPr>
        <w:t>µ</w:t>
      </w:r>
      <w:r w:rsidRPr="00D47745">
        <w:rPr>
          <w:lang w:val="en-US"/>
        </w:rPr>
        <w:t xml:space="preserve">2 1 + (1 − </w:t>
      </w:r>
      <w:r w:rsidRPr="0058493F">
        <w:t>α</w:t>
      </w:r>
      <w:r w:rsidRPr="00D47745">
        <w:rPr>
          <w:lang w:val="en-US"/>
        </w:rPr>
        <w:t>)µ 2 2  − [</w:t>
      </w:r>
      <w:r w:rsidRPr="0058493F">
        <w:t>α</w:t>
      </w:r>
      <w:r w:rsidRPr="00D47745">
        <w:rPr>
          <w:lang w:val="en-US"/>
        </w:rPr>
        <w:t xml:space="preserve">µ1 + (1 − </w:t>
      </w:r>
      <w:r w:rsidRPr="0058493F">
        <w:t>α</w:t>
      </w:r>
      <w:r w:rsidRPr="00D47745">
        <w:rPr>
          <w:lang w:val="en-US"/>
        </w:rPr>
        <w:t>)µ2] 2 .</w:t>
      </w:r>
    </w:p>
    <w:p w14:paraId="3AF9A863" w14:textId="77777777" w:rsidR="003738B6" w:rsidRPr="00D47745" w:rsidRDefault="003738B6" w:rsidP="003738B6">
      <w:pPr>
        <w:rPr>
          <w:lang w:val="en-US"/>
        </w:rPr>
      </w:pPr>
    </w:p>
    <w:p w14:paraId="125AAD65" w14:textId="77777777" w:rsidR="003738B6" w:rsidRPr="005E2665" w:rsidRDefault="003738B6" w:rsidP="003738B6">
      <w:pPr>
        <w:pStyle w:val="2"/>
      </w:pPr>
      <w:r w:rsidRPr="005E2665">
        <w:lastRenderedPageBreak/>
        <w:t xml:space="preserve">You have </w:t>
      </w:r>
      <w:proofErr w:type="gramStart"/>
      <w:r w:rsidRPr="005E2665">
        <w:t>an</w:t>
      </w:r>
      <w:proofErr w:type="gramEnd"/>
      <w:r w:rsidRPr="005E2665">
        <w:t xml:space="preserve"> 50-50 mixture of two normal distributions with the same standard deviation. How far apart do the means need to be </w:t>
      </w:r>
      <w:proofErr w:type="gramStart"/>
      <w:r w:rsidRPr="005E2665">
        <w:t>in order for</w:t>
      </w:r>
      <w:proofErr w:type="gramEnd"/>
      <w:r w:rsidRPr="005E2665">
        <w:t xml:space="preserve"> this distribution to be bimodal?</w:t>
      </w:r>
    </w:p>
    <w:p w14:paraId="3BBAA3C7" w14:textId="77777777" w:rsidR="003738B6" w:rsidRPr="00D47745" w:rsidRDefault="003738B6" w:rsidP="003738B6">
      <w:pPr>
        <w:rPr>
          <w:lang w:val="en-US"/>
        </w:rPr>
      </w:pPr>
      <w:r w:rsidRPr="00D47745">
        <w:rPr>
          <w:lang w:val="en-US"/>
        </w:rPr>
        <w:t>More than two standard deviations</w:t>
      </w:r>
    </w:p>
    <w:p w14:paraId="7F41E1FF" w14:textId="77777777" w:rsidR="005E2665" w:rsidRPr="005E2665" w:rsidRDefault="005E2665" w:rsidP="005E2665">
      <w:pPr>
        <w:pStyle w:val="2"/>
        <w:rPr>
          <w:b/>
          <w:bCs/>
        </w:rPr>
      </w:pPr>
      <w:r w:rsidRPr="005E2665">
        <w:t>What is a Skewed Distribution?</w:t>
      </w:r>
    </w:p>
    <w:p w14:paraId="1D87EEE5" w14:textId="77777777" w:rsidR="005E2665" w:rsidRPr="00D47745" w:rsidRDefault="005E2665" w:rsidP="005E2665">
      <w:pPr>
        <w:rPr>
          <w:lang w:val="en-US"/>
        </w:rPr>
      </w:pPr>
      <w:r w:rsidRPr="00D47745">
        <w:rPr>
          <w:lang w:val="en-US"/>
        </w:rPr>
        <w:t>A skewed distribution occurs when one tail is longer than the other. Skewness defines the asymmetry of a distribution. Unlike the familiar normal distribution with its bell-shaped curve, these distributions are asymmetric. The two halves of the distribution are not mirror images because the data are not distributed equally on both sides of the distribution’s peak.</w:t>
      </w:r>
    </w:p>
    <w:p w14:paraId="02E49964" w14:textId="77777777" w:rsidR="005E2665" w:rsidRPr="005E2665" w:rsidRDefault="005E2665" w:rsidP="005E2665">
      <w:pPr>
        <w:pStyle w:val="2"/>
      </w:pPr>
      <w:r w:rsidRPr="005E2665">
        <w:t>Examples of Right-Skewed Distributions</w:t>
      </w:r>
    </w:p>
    <w:p w14:paraId="16DD4EC6" w14:textId="77777777" w:rsidR="005E2665" w:rsidRPr="00D47745" w:rsidRDefault="005E2665" w:rsidP="005E2665">
      <w:pPr>
        <w:rPr>
          <w:lang w:val="en-US"/>
        </w:rPr>
      </w:pPr>
      <w:r w:rsidRPr="00D47745">
        <w:rPr>
          <w:lang w:val="en-US"/>
        </w:rPr>
        <w:t>Right skewed distributions are the more common form. These distributions tend to occur when there is a lower limit, and most values are relatively close to the lower bound. Values can’t be less than this bound but can fall far from the peak on the high end, causing them to skew positively.</w:t>
      </w:r>
    </w:p>
    <w:p w14:paraId="4323B34F" w14:textId="77777777" w:rsidR="005E2665" w:rsidRPr="00D47745" w:rsidRDefault="005E2665" w:rsidP="005E2665">
      <w:pPr>
        <w:rPr>
          <w:lang w:val="en-US"/>
        </w:rPr>
      </w:pPr>
      <w:r w:rsidRPr="00D47745">
        <w:rPr>
          <w:lang w:val="en-US"/>
        </w:rPr>
        <w:t>For example, right skewed distributions can occur in the following cases:</w:t>
      </w:r>
    </w:p>
    <w:p w14:paraId="4BA2C314" w14:textId="77777777" w:rsidR="005E2665" w:rsidRPr="00D47745" w:rsidRDefault="005E2665" w:rsidP="005E2665">
      <w:pPr>
        <w:numPr>
          <w:ilvl w:val="0"/>
          <w:numId w:val="11"/>
        </w:numPr>
        <w:rPr>
          <w:lang w:val="en-US"/>
        </w:rPr>
      </w:pPr>
      <w:r w:rsidRPr="00D47745">
        <w:rPr>
          <w:lang w:val="en-US"/>
        </w:rPr>
        <w:t>Time to failure cannot be less than zero, but there is no upper bound.</w:t>
      </w:r>
    </w:p>
    <w:p w14:paraId="3E22A6E4" w14:textId="77777777" w:rsidR="005E2665" w:rsidRPr="00D47745" w:rsidRDefault="005E2665" w:rsidP="005E2665">
      <w:pPr>
        <w:numPr>
          <w:ilvl w:val="0"/>
          <w:numId w:val="11"/>
        </w:numPr>
        <w:rPr>
          <w:lang w:val="en-US"/>
        </w:rPr>
      </w:pPr>
      <w:r w:rsidRPr="00D47745">
        <w:rPr>
          <w:lang w:val="en-US"/>
        </w:rPr>
        <w:t>Wait and response times cannot be less than zero, but there are no upper limits.</w:t>
      </w:r>
    </w:p>
    <w:p w14:paraId="52693D63" w14:textId="77777777" w:rsidR="005E2665" w:rsidRPr="00D47745" w:rsidRDefault="005E2665" w:rsidP="005E2665">
      <w:pPr>
        <w:numPr>
          <w:ilvl w:val="0"/>
          <w:numId w:val="11"/>
        </w:numPr>
        <w:rPr>
          <w:lang w:val="en-US"/>
        </w:rPr>
      </w:pPr>
      <w:r w:rsidRPr="00D47745">
        <w:rPr>
          <w:lang w:val="en-US"/>
        </w:rPr>
        <w:t>Sales data cannot be less than zero but can have unusually large values.</w:t>
      </w:r>
    </w:p>
    <w:p w14:paraId="2A64E086" w14:textId="77777777" w:rsidR="005E2665" w:rsidRPr="00D47745" w:rsidRDefault="005E2665" w:rsidP="005E2665">
      <w:pPr>
        <w:numPr>
          <w:ilvl w:val="0"/>
          <w:numId w:val="11"/>
        </w:numPr>
        <w:rPr>
          <w:lang w:val="en-US"/>
        </w:rPr>
      </w:pPr>
      <w:r w:rsidRPr="00D47745">
        <w:rPr>
          <w:lang w:val="en-US"/>
        </w:rPr>
        <w:t>Humans have a minimum viable weight but can have large extreme values.</w:t>
      </w:r>
    </w:p>
    <w:p w14:paraId="7B063B2F" w14:textId="77777777" w:rsidR="005E2665" w:rsidRPr="00D47745" w:rsidRDefault="005E2665" w:rsidP="005E2665">
      <w:pPr>
        <w:numPr>
          <w:ilvl w:val="0"/>
          <w:numId w:val="11"/>
        </w:numPr>
        <w:rPr>
          <w:lang w:val="en-US"/>
        </w:rPr>
      </w:pPr>
      <w:r w:rsidRPr="00D47745">
        <w:rPr>
          <w:lang w:val="en-US"/>
        </w:rPr>
        <w:t>Income cannot be less than zero, but there are some extremely high incomes.</w:t>
      </w:r>
    </w:p>
    <w:p w14:paraId="4CC03926" w14:textId="77777777" w:rsidR="003738B6" w:rsidRPr="006F50AD" w:rsidRDefault="003738B6" w:rsidP="003738B6">
      <w:pPr>
        <w:pStyle w:val="2"/>
        <w:rPr>
          <w:b/>
          <w:bCs/>
        </w:rPr>
      </w:pPr>
      <w:r w:rsidRPr="006F50AD">
        <w:t xml:space="preserve">How do you transform </w:t>
      </w:r>
      <w:proofErr w:type="gramStart"/>
      <w:r w:rsidRPr="006F50AD">
        <w:t>a Skewed</w:t>
      </w:r>
      <w:proofErr w:type="gramEnd"/>
      <w:r w:rsidRPr="006F50AD">
        <w:t xml:space="preserve"> Distribution into a Normal Distribution?</w:t>
      </w:r>
    </w:p>
    <w:p w14:paraId="055D4D29" w14:textId="77777777" w:rsidR="003738B6" w:rsidRPr="006F50AD" w:rsidRDefault="003738B6" w:rsidP="003738B6">
      <w:r w:rsidRPr="00D47745">
        <w:rPr>
          <w:lang w:val="en-US"/>
        </w:rPr>
        <w:t>To transform a </w:t>
      </w:r>
      <w:r w:rsidRPr="00D47745">
        <w:rPr>
          <w:b/>
          <w:bCs/>
          <w:lang w:val="en-US"/>
        </w:rPr>
        <w:t>Skewed Distribution</w:t>
      </w:r>
      <w:r w:rsidRPr="00D47745">
        <w:rPr>
          <w:lang w:val="en-US"/>
        </w:rPr>
        <w:t> into a </w:t>
      </w:r>
      <w:r w:rsidRPr="00D47745">
        <w:rPr>
          <w:b/>
          <w:bCs/>
          <w:lang w:val="en-US"/>
        </w:rPr>
        <w:t>Normal Distribution</w:t>
      </w:r>
      <w:r w:rsidRPr="00D47745">
        <w:rPr>
          <w:lang w:val="en-US"/>
        </w:rPr>
        <w:t> we apply some </w:t>
      </w:r>
      <w:r w:rsidRPr="00D47745">
        <w:rPr>
          <w:b/>
          <w:bCs/>
          <w:lang w:val="en-US"/>
        </w:rPr>
        <w:t xml:space="preserve">linearized </w:t>
      </w:r>
      <w:proofErr w:type="gramStart"/>
      <w:r w:rsidRPr="00D47745">
        <w:rPr>
          <w:b/>
          <w:bCs/>
          <w:lang w:val="en-US"/>
        </w:rPr>
        <w:t>function</w:t>
      </w:r>
      <w:proofErr w:type="gramEnd"/>
      <w:r w:rsidRPr="00D47745">
        <w:rPr>
          <w:lang w:val="en-US"/>
        </w:rPr>
        <w:t xml:space="preserve"> on it. </w:t>
      </w:r>
      <w:proofErr w:type="spellStart"/>
      <w:r w:rsidRPr="006F50AD">
        <w:t>Some</w:t>
      </w:r>
      <w:proofErr w:type="spellEnd"/>
      <w:r w:rsidRPr="006F50AD">
        <w:t xml:space="preserve"> </w:t>
      </w:r>
      <w:proofErr w:type="spellStart"/>
      <w:r w:rsidRPr="006F50AD">
        <w:t>common</w:t>
      </w:r>
      <w:proofErr w:type="spellEnd"/>
      <w:r w:rsidRPr="006F50AD">
        <w:t xml:space="preserve"> </w:t>
      </w:r>
      <w:proofErr w:type="spellStart"/>
      <w:r w:rsidRPr="006F50AD">
        <w:t>functions</w:t>
      </w:r>
      <w:proofErr w:type="spellEnd"/>
      <w:r w:rsidRPr="006F50AD">
        <w:t xml:space="preserve"> </w:t>
      </w:r>
      <w:proofErr w:type="spellStart"/>
      <w:r w:rsidRPr="006F50AD">
        <w:t>that</w:t>
      </w:r>
      <w:proofErr w:type="spellEnd"/>
      <w:r w:rsidRPr="006F50AD">
        <w:t xml:space="preserve"> </w:t>
      </w:r>
      <w:proofErr w:type="spellStart"/>
      <w:r w:rsidRPr="006F50AD">
        <w:t>achieve</w:t>
      </w:r>
      <w:proofErr w:type="spellEnd"/>
      <w:r w:rsidRPr="006F50AD">
        <w:t xml:space="preserve"> </w:t>
      </w:r>
      <w:proofErr w:type="spellStart"/>
      <w:r w:rsidRPr="006F50AD">
        <w:t>this</w:t>
      </w:r>
      <w:proofErr w:type="spellEnd"/>
      <w:r w:rsidRPr="006F50AD">
        <w:t xml:space="preserve"> </w:t>
      </w:r>
      <w:proofErr w:type="spellStart"/>
      <w:r w:rsidRPr="006F50AD">
        <w:t>goal</w:t>
      </w:r>
      <w:proofErr w:type="spellEnd"/>
      <w:r w:rsidRPr="006F50AD">
        <w:t xml:space="preserve"> </w:t>
      </w:r>
      <w:proofErr w:type="spellStart"/>
      <w:r w:rsidRPr="006F50AD">
        <w:t>are</w:t>
      </w:r>
      <w:proofErr w:type="spellEnd"/>
      <w:r w:rsidRPr="006F50AD">
        <w:t>:</w:t>
      </w:r>
    </w:p>
    <w:p w14:paraId="6765D604" w14:textId="77777777" w:rsidR="003738B6" w:rsidRPr="006F50AD" w:rsidRDefault="003738B6" w:rsidP="003738B6">
      <w:pPr>
        <w:numPr>
          <w:ilvl w:val="0"/>
          <w:numId w:val="22"/>
        </w:numPr>
      </w:pPr>
      <w:r w:rsidRPr="00D47745">
        <w:rPr>
          <w:b/>
          <w:bCs/>
          <w:lang w:val="en-US"/>
        </w:rPr>
        <w:t>Logarithmic function</w:t>
      </w:r>
      <w:r w:rsidRPr="00D47745">
        <w:rPr>
          <w:lang w:val="en-US"/>
        </w:rPr>
        <w:t>: We can use it to make </w:t>
      </w:r>
      <w:r w:rsidRPr="00D47745">
        <w:rPr>
          <w:i/>
          <w:iCs/>
          <w:lang w:val="en-US"/>
        </w:rPr>
        <w:t>extremely</w:t>
      </w:r>
      <w:r w:rsidRPr="00D47745">
        <w:rPr>
          <w:lang w:val="en-US"/>
        </w:rPr>
        <w:t> skewed distributions less skewed, especially for </w:t>
      </w:r>
      <w:r w:rsidRPr="00D47745">
        <w:rPr>
          <w:i/>
          <w:iCs/>
          <w:lang w:val="en-US"/>
        </w:rPr>
        <w:t>right-skewed distributions</w:t>
      </w:r>
      <w:r w:rsidRPr="00D47745">
        <w:rPr>
          <w:lang w:val="en-US"/>
        </w:rPr>
        <w:t>. The only condition is that this function is defined only for </w:t>
      </w:r>
      <w:r w:rsidRPr="00D47745">
        <w:rPr>
          <w:b/>
          <w:bCs/>
          <w:lang w:val="en-US"/>
        </w:rPr>
        <w:t>strictly positive numbers</w:t>
      </w:r>
      <w:r w:rsidRPr="00D47745">
        <w:rPr>
          <w:lang w:val="en-US"/>
        </w:rPr>
        <w:t xml:space="preserve">. </w:t>
      </w:r>
      <w:r w:rsidRPr="006F50AD">
        <w:t xml:space="preserve">$$ f(x) = </w:t>
      </w:r>
      <w:proofErr w:type="spellStart"/>
      <w:r w:rsidRPr="006F50AD">
        <w:t>ln</w:t>
      </w:r>
      <w:proofErr w:type="spellEnd"/>
      <w:r w:rsidRPr="006F50AD">
        <w:t>(x) $$</w:t>
      </w:r>
    </w:p>
    <w:p w14:paraId="48D0332A" w14:textId="77777777" w:rsidR="003738B6" w:rsidRPr="00D47745" w:rsidRDefault="003738B6" w:rsidP="003738B6">
      <w:pPr>
        <w:numPr>
          <w:ilvl w:val="0"/>
          <w:numId w:val="22"/>
        </w:numPr>
        <w:rPr>
          <w:lang w:val="en-US"/>
        </w:rPr>
      </w:pPr>
      <w:r w:rsidRPr="00D47745">
        <w:rPr>
          <w:b/>
          <w:bCs/>
          <w:lang w:val="en-US"/>
        </w:rPr>
        <w:t>Square root transformation n</w:t>
      </w:r>
      <w:r w:rsidRPr="00D47745">
        <w:rPr>
          <w:lang w:val="en-US"/>
        </w:rPr>
        <w:t>: this one has an average effect on distribution shape: it’s weaker than </w:t>
      </w:r>
      <w:r w:rsidRPr="00D47745">
        <w:rPr>
          <w:i/>
          <w:iCs/>
          <w:lang w:val="en-US"/>
        </w:rPr>
        <w:t>logarithmic transformation</w:t>
      </w:r>
      <w:r w:rsidRPr="00D47745">
        <w:rPr>
          <w:lang w:val="en-US"/>
        </w:rPr>
        <w:t>, and it’s also used for reducing </w:t>
      </w:r>
      <w:r w:rsidRPr="00D47745">
        <w:rPr>
          <w:i/>
          <w:iCs/>
          <w:lang w:val="en-US"/>
        </w:rPr>
        <w:t>right-skewed distributions</w:t>
      </w:r>
      <w:r w:rsidRPr="00D47745">
        <w:rPr>
          <w:lang w:val="en-US"/>
        </w:rPr>
        <w:t>, but is defined only for </w:t>
      </w:r>
      <w:r w:rsidRPr="00D47745">
        <w:rPr>
          <w:b/>
          <w:bCs/>
          <w:lang w:val="en-US"/>
        </w:rPr>
        <w:t>positive numbers</w:t>
      </w:r>
      <w:r w:rsidRPr="00D47745">
        <w:rPr>
          <w:lang w:val="en-US"/>
        </w:rPr>
        <w:t>. f(x) = \sqrt{x}</w:t>
      </w:r>
    </w:p>
    <w:p w14:paraId="7647B8AF" w14:textId="77777777" w:rsidR="003738B6" w:rsidRPr="00D47745" w:rsidRDefault="003738B6" w:rsidP="003738B6">
      <w:pPr>
        <w:numPr>
          <w:ilvl w:val="0"/>
          <w:numId w:val="22"/>
        </w:numPr>
        <w:rPr>
          <w:lang w:val="en-US"/>
        </w:rPr>
      </w:pPr>
      <w:r w:rsidRPr="00D47745">
        <w:rPr>
          <w:b/>
          <w:bCs/>
          <w:lang w:val="en-US"/>
        </w:rPr>
        <w:t>Reciprocal transformation</w:t>
      </w:r>
      <w:r w:rsidRPr="00D47745">
        <w:rPr>
          <w:lang w:val="en-US"/>
        </w:rPr>
        <w:t>: this one reverses the order among values of the same sign, so </w:t>
      </w:r>
      <w:r w:rsidRPr="00D47745">
        <w:rPr>
          <w:i/>
          <w:iCs/>
          <w:lang w:val="en-US"/>
        </w:rPr>
        <w:t>large values</w:t>
      </w:r>
      <w:r w:rsidRPr="00D47745">
        <w:rPr>
          <w:lang w:val="en-US"/>
        </w:rPr>
        <w:t> become </w:t>
      </w:r>
      <w:r w:rsidRPr="00D47745">
        <w:rPr>
          <w:i/>
          <w:iCs/>
          <w:lang w:val="en-US"/>
        </w:rPr>
        <w:t>smaller</w:t>
      </w:r>
      <w:r w:rsidRPr="00D47745">
        <w:rPr>
          <w:lang w:val="en-US"/>
        </w:rPr>
        <w:t>, but the </w:t>
      </w:r>
      <w:r w:rsidRPr="00D47745">
        <w:rPr>
          <w:i/>
          <w:iCs/>
          <w:lang w:val="en-US"/>
        </w:rPr>
        <w:t>negative reciprocal</w:t>
      </w:r>
      <w:r w:rsidRPr="00D47745">
        <w:rPr>
          <w:lang w:val="en-US"/>
        </w:rPr>
        <w:t xml:space="preserve"> preserves the order among values of the same sign. The only condition is that this function is not defined </w:t>
      </w:r>
      <w:proofErr w:type="gramStart"/>
      <w:r w:rsidRPr="00D47745">
        <w:rPr>
          <w:lang w:val="en-US"/>
        </w:rPr>
        <w:t>for</w:t>
      </w:r>
      <w:proofErr w:type="gramEnd"/>
      <w:r w:rsidRPr="00D47745">
        <w:rPr>
          <w:lang w:val="en-US"/>
        </w:rPr>
        <w:t> </w:t>
      </w:r>
      <w:r w:rsidRPr="00D47745">
        <w:rPr>
          <w:b/>
          <w:bCs/>
          <w:lang w:val="en-US"/>
        </w:rPr>
        <w:t>zero values</w:t>
      </w:r>
      <w:r w:rsidRPr="00D47745">
        <w:rPr>
          <w:lang w:val="en-US"/>
        </w:rPr>
        <w:t>. f(x) = 1/x</w:t>
      </w:r>
    </w:p>
    <w:p w14:paraId="3884F707" w14:textId="77777777" w:rsidR="003738B6" w:rsidRPr="00D47745" w:rsidRDefault="003738B6" w:rsidP="003738B6">
      <w:pPr>
        <w:numPr>
          <w:ilvl w:val="0"/>
          <w:numId w:val="22"/>
        </w:numPr>
        <w:rPr>
          <w:lang w:val="en-US"/>
        </w:rPr>
      </w:pPr>
      <w:r w:rsidRPr="00D47745">
        <w:rPr>
          <w:b/>
          <w:bCs/>
          <w:lang w:val="en-US"/>
        </w:rPr>
        <w:t>Exponential or Power transformation</w:t>
      </w:r>
      <w:r w:rsidRPr="00D47745">
        <w:rPr>
          <w:lang w:val="en-US"/>
        </w:rPr>
        <w:t>: has a reasonable effect on distribution shape; generally, we apply power transformation (power of two usually) to reduce </w:t>
      </w:r>
      <w:r w:rsidRPr="00D47745">
        <w:rPr>
          <w:i/>
          <w:iCs/>
          <w:lang w:val="en-US"/>
        </w:rPr>
        <w:t>left skewness</w:t>
      </w:r>
      <w:r w:rsidRPr="00D47745">
        <w:rPr>
          <w:lang w:val="en-US"/>
        </w:rPr>
        <w:t xml:space="preserve">. We could also try any exponent to see which one provides better results. f(x) = </w:t>
      </w:r>
      <w:proofErr w:type="spellStart"/>
      <w:r w:rsidRPr="00D47745">
        <w:rPr>
          <w:lang w:val="en-US"/>
        </w:rPr>
        <w:t>x^n</w:t>
      </w:r>
      <w:proofErr w:type="spellEnd"/>
    </w:p>
    <w:p w14:paraId="60059F48" w14:textId="77777777" w:rsidR="003738B6" w:rsidRPr="006F50AD" w:rsidRDefault="003738B6" w:rsidP="003738B6">
      <w:pPr>
        <w:numPr>
          <w:ilvl w:val="0"/>
          <w:numId w:val="22"/>
        </w:numPr>
      </w:pPr>
      <w:r w:rsidRPr="00D47745">
        <w:rPr>
          <w:b/>
          <w:bCs/>
          <w:lang w:val="en-US"/>
        </w:rPr>
        <w:t>Box-Cox Transformation</w:t>
      </w:r>
      <w:r w:rsidRPr="00D47745">
        <w:rPr>
          <w:lang w:val="en-US"/>
        </w:rPr>
        <w:t>: in this transformation, we’re searching and evaluating all the other transformations and </w:t>
      </w:r>
      <w:r w:rsidRPr="00D47745">
        <w:rPr>
          <w:i/>
          <w:iCs/>
          <w:lang w:val="en-US"/>
        </w:rPr>
        <w:t>choosing the best one</w:t>
      </w:r>
      <w:r w:rsidRPr="00D47745">
        <w:rPr>
          <w:lang w:val="en-US"/>
        </w:rPr>
        <w:t xml:space="preserve">. </w:t>
      </w:r>
      <w:proofErr w:type="spellStart"/>
      <w:r w:rsidRPr="006F50AD">
        <w:t>It's</w:t>
      </w:r>
      <w:proofErr w:type="spellEnd"/>
      <w:r w:rsidRPr="006F50AD">
        <w:t xml:space="preserve"> </w:t>
      </w:r>
      <w:proofErr w:type="spellStart"/>
      <w:r w:rsidRPr="006F50AD">
        <w:t>defined</w:t>
      </w:r>
      <w:proofErr w:type="spellEnd"/>
      <w:r w:rsidRPr="006F50AD">
        <w:t xml:space="preserve"> </w:t>
      </w:r>
      <w:proofErr w:type="spellStart"/>
      <w:r w:rsidRPr="006F50AD">
        <w:t>as</w:t>
      </w:r>
      <w:proofErr w:type="spellEnd"/>
      <w:r w:rsidRPr="006F50AD">
        <w:t>:</w:t>
      </w:r>
    </w:p>
    <w:p w14:paraId="52BC81E5" w14:textId="77777777" w:rsidR="003738B6" w:rsidRPr="006F50AD" w:rsidRDefault="003738B6" w:rsidP="003738B6">
      <w:r w:rsidRPr="006F50AD">
        <w:rPr>
          <w:noProof/>
        </w:rPr>
        <w:drawing>
          <wp:inline distT="0" distB="0" distL="0" distR="0" wp14:anchorId="5BCB2CD6" wp14:editId="1C83EF60">
            <wp:extent cx="2095500" cy="714375"/>
            <wp:effectExtent l="0" t="0" r="0" b="9525"/>
            <wp:docPr id="591546606" name="Рисунок 12" descr="Изображение выглядит как Шрифт, белый, текс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6606" name="Рисунок 12" descr="Изображение выглядит как Шрифт, белый, текст, диаграмма&#10;&#10;Автоматически созданное описание"/>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095500" cy="714375"/>
                    </a:xfrm>
                    <a:prstGeom prst="rect">
                      <a:avLst/>
                    </a:prstGeom>
                    <a:noFill/>
                    <a:ln>
                      <a:noFill/>
                    </a:ln>
                  </pic:spPr>
                </pic:pic>
              </a:graphicData>
            </a:graphic>
          </wp:inline>
        </w:drawing>
      </w:r>
    </w:p>
    <w:p w14:paraId="24D007E2" w14:textId="77777777" w:rsidR="003738B6" w:rsidRPr="00D47745" w:rsidRDefault="003738B6" w:rsidP="003738B6">
      <w:pPr>
        <w:rPr>
          <w:lang w:val="en-US"/>
        </w:rPr>
      </w:pPr>
      <w:r w:rsidRPr="00D47745">
        <w:rPr>
          <w:lang w:val="en-US"/>
        </w:rPr>
        <w:t>The exponent here is a variable called </w:t>
      </w:r>
      <w:r w:rsidRPr="00D47745">
        <w:rPr>
          <w:i/>
          <w:iCs/>
          <w:lang w:val="en-US"/>
        </w:rPr>
        <w:t>lambda</w:t>
      </w:r>
      <w:r w:rsidRPr="00D47745">
        <w:rPr>
          <w:lang w:val="en-US"/>
        </w:rPr>
        <w:t> (</w:t>
      </w:r>
      <w:r w:rsidRPr="006F50AD">
        <w:t>λ</w:t>
      </w:r>
      <w:r w:rsidRPr="00D47745">
        <w:rPr>
          <w:lang w:val="en-US"/>
        </w:rPr>
        <w:t>) that varies over the range of -5 to 5, and in the process of searching, we examine all values of </w:t>
      </w:r>
      <w:r w:rsidRPr="006F50AD">
        <w:t>λ</w:t>
      </w:r>
      <w:r w:rsidRPr="00D47745">
        <w:rPr>
          <w:lang w:val="en-US"/>
        </w:rPr>
        <w:t>. Finally, we choose the </w:t>
      </w:r>
      <w:r w:rsidRPr="00D47745">
        <w:rPr>
          <w:i/>
          <w:iCs/>
          <w:lang w:val="en-US"/>
        </w:rPr>
        <w:t>optimal value</w:t>
      </w:r>
      <w:r w:rsidRPr="00D47745">
        <w:rPr>
          <w:lang w:val="en-US"/>
        </w:rPr>
        <w:t> (resulting in the best approximation to a normal distribution) for the variable.</w:t>
      </w:r>
    </w:p>
    <w:p w14:paraId="1D7AE4B2" w14:textId="261327E7" w:rsidR="003738B6" w:rsidRDefault="003738B6" w:rsidP="003738B6">
      <w:pPr>
        <w:pStyle w:val="1"/>
      </w:pPr>
      <w:r>
        <w:lastRenderedPageBreak/>
        <w:t>Central Limit Theorem</w:t>
      </w:r>
    </w:p>
    <w:p w14:paraId="57798BA2" w14:textId="4D71B007" w:rsidR="009772FC" w:rsidRPr="009772FC" w:rsidRDefault="009772FC" w:rsidP="009772FC">
      <w:pPr>
        <w:pStyle w:val="2"/>
      </w:pPr>
      <w:r>
        <w:t>What is the Central Limit Theorem (CLM)?</w:t>
      </w:r>
    </w:p>
    <w:p w14:paraId="6CEEB0D9" w14:textId="72818C97" w:rsidR="009772FC" w:rsidRPr="00D47745" w:rsidRDefault="009772FC" w:rsidP="009772FC">
      <w:pPr>
        <w:rPr>
          <w:lang w:val="en-US"/>
        </w:rPr>
      </w:pPr>
      <w:r w:rsidRPr="00D47745">
        <w:rPr>
          <w:lang w:val="en-US"/>
        </w:rPr>
        <w:t>The </w:t>
      </w:r>
      <w:hyperlink r:id="rId79" w:history="1">
        <w:r w:rsidRPr="00D47745">
          <w:rPr>
            <w:rStyle w:val="ad"/>
            <w:rFonts w:ascii="Georgia" w:hAnsi="Georgia"/>
            <w:b/>
            <w:bCs/>
            <w:sz w:val="30"/>
            <w:szCs w:val="30"/>
            <w:lang w:val="en-US"/>
          </w:rPr>
          <w:t>Central Limit Theorem</w:t>
        </w:r>
        <w:r w:rsidRPr="00D47745">
          <w:rPr>
            <w:rStyle w:val="ad"/>
            <w:rFonts w:ascii="Georgia" w:hAnsi="Georgia"/>
            <w:sz w:val="30"/>
            <w:szCs w:val="30"/>
            <w:lang w:val="en-US"/>
          </w:rPr>
          <w:t> </w:t>
        </w:r>
      </w:hyperlink>
      <w:r w:rsidRPr="00D47745">
        <w:rPr>
          <w:lang w:val="en-US"/>
        </w:rPr>
        <w:t>states that no matter what is the population’s original distribution, when taking random samples from the population, the distribution of the means or sums from the random samples approaches a normal distribution, with mean equals to the population mean, as the random sample size gets larger</w:t>
      </w:r>
    </w:p>
    <w:p w14:paraId="76F320CC" w14:textId="497C9DDB" w:rsidR="009772FC" w:rsidRDefault="009772FC" w:rsidP="00E0554F">
      <w:pPr>
        <w:pStyle w:val="ac"/>
        <w:spacing w:before="0" w:beforeAutospacing="0" w:after="160" w:afterAutospacing="0"/>
      </w:pPr>
      <w:r>
        <w:rPr>
          <w:rFonts w:ascii="Calibri" w:hAnsi="Calibri" w:cs="Calibri"/>
          <w:noProof/>
          <w:color w:val="000000"/>
          <w:sz w:val="22"/>
          <w:szCs w:val="22"/>
          <w:bdr w:val="none" w:sz="0" w:space="0" w:color="auto" w:frame="1"/>
        </w:rPr>
        <w:drawing>
          <wp:inline distT="0" distB="0" distL="0" distR="0" wp14:anchorId="2B4D81CE" wp14:editId="5A08B500">
            <wp:extent cx="5025390" cy="2115185"/>
            <wp:effectExtent l="0" t="0" r="3810" b="0"/>
            <wp:docPr id="8842107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025390" cy="2115185"/>
                    </a:xfrm>
                    <a:prstGeom prst="rect">
                      <a:avLst/>
                    </a:prstGeom>
                    <a:noFill/>
                    <a:ln>
                      <a:noFill/>
                    </a:ln>
                  </pic:spPr>
                </pic:pic>
              </a:graphicData>
            </a:graphic>
          </wp:inline>
        </w:drawing>
      </w:r>
    </w:p>
    <w:p w14:paraId="64200667" w14:textId="0D0AEB57" w:rsidR="00FF711F" w:rsidRPr="00FF711F" w:rsidRDefault="00FF711F" w:rsidP="00FF711F">
      <w:pPr>
        <w:pStyle w:val="2"/>
      </w:pPr>
      <w:r w:rsidRPr="00FF711F">
        <w:t>What general conditions must be satisfied for the central limit theorem to hold?</w:t>
      </w:r>
    </w:p>
    <w:p w14:paraId="3BA27862" w14:textId="77777777" w:rsidR="00FF711F" w:rsidRPr="00D47745" w:rsidRDefault="00FF711F" w:rsidP="00FF711F">
      <w:pPr>
        <w:numPr>
          <w:ilvl w:val="0"/>
          <w:numId w:val="21"/>
        </w:numPr>
        <w:rPr>
          <w:lang w:val="en-US"/>
        </w:rPr>
      </w:pPr>
      <w:r w:rsidRPr="00D47745">
        <w:rPr>
          <w:lang w:val="en-US"/>
        </w:rPr>
        <w:t>The data must be sampled randomly</w:t>
      </w:r>
    </w:p>
    <w:p w14:paraId="62F10EB5" w14:textId="77777777" w:rsidR="00FF711F" w:rsidRPr="00D47745" w:rsidRDefault="00FF711F" w:rsidP="00FF711F">
      <w:pPr>
        <w:numPr>
          <w:ilvl w:val="0"/>
          <w:numId w:val="21"/>
        </w:numPr>
        <w:rPr>
          <w:lang w:val="en-US"/>
        </w:rPr>
      </w:pPr>
      <w:r w:rsidRPr="00D47745">
        <w:rPr>
          <w:lang w:val="en-US"/>
        </w:rPr>
        <w:t>The sample values must be independent of each other</w:t>
      </w:r>
    </w:p>
    <w:p w14:paraId="54CE1E0E" w14:textId="77777777" w:rsidR="00FF711F" w:rsidRPr="00D47745" w:rsidRDefault="00FF711F" w:rsidP="00FF711F">
      <w:pPr>
        <w:numPr>
          <w:ilvl w:val="0"/>
          <w:numId w:val="21"/>
        </w:numPr>
        <w:rPr>
          <w:lang w:val="en-US"/>
        </w:rPr>
      </w:pPr>
      <w:r w:rsidRPr="00D47745">
        <w:rPr>
          <w:lang w:val="en-US"/>
        </w:rPr>
        <w:t xml:space="preserve">The sample size must be sufficiently large, generally it should be greater or equal </w:t>
      </w:r>
      <w:proofErr w:type="gramStart"/>
      <w:r w:rsidRPr="00D47745">
        <w:rPr>
          <w:lang w:val="en-US"/>
        </w:rPr>
        <w:t>than</w:t>
      </w:r>
      <w:proofErr w:type="gramEnd"/>
      <w:r w:rsidRPr="00D47745">
        <w:rPr>
          <w:lang w:val="en-US"/>
        </w:rPr>
        <w:t xml:space="preserve"> 30</w:t>
      </w:r>
    </w:p>
    <w:p w14:paraId="42C16F95" w14:textId="77777777" w:rsidR="00820200" w:rsidRPr="00557C86" w:rsidRDefault="00820200" w:rsidP="00820200">
      <w:pPr>
        <w:pStyle w:val="2"/>
        <w:rPr>
          <w:b/>
          <w:bCs/>
        </w:rPr>
      </w:pPr>
      <w:r w:rsidRPr="00557C86">
        <w:t>Sampling Distributions and the Standard Error of the Mean</w:t>
      </w:r>
    </w:p>
    <w:p w14:paraId="11E27A01" w14:textId="77777777" w:rsidR="00820200" w:rsidRPr="00D47745" w:rsidRDefault="00820200" w:rsidP="00820200">
      <w:pPr>
        <w:rPr>
          <w:lang w:val="en-US"/>
        </w:rPr>
      </w:pPr>
      <w:r w:rsidRPr="00D47745">
        <w:rPr>
          <w:lang w:val="en-US"/>
        </w:rPr>
        <w:t>Imagine you draw a random sample of 50 from a </w:t>
      </w:r>
      <w:hyperlink r:id="rId81" w:history="1">
        <w:r w:rsidRPr="00D47745">
          <w:rPr>
            <w:rStyle w:val="ad"/>
            <w:lang w:val="en-US"/>
          </w:rPr>
          <w:t>population</w:t>
        </w:r>
      </w:hyperlink>
      <w:r w:rsidRPr="00D47745">
        <w:rPr>
          <w:lang w:val="en-US"/>
        </w:rPr>
        <w:t xml:space="preserve">, measure a property, and calculate the </w:t>
      </w:r>
      <w:proofErr w:type="gramStart"/>
      <w:r w:rsidRPr="00D47745">
        <w:rPr>
          <w:lang w:val="en-US"/>
        </w:rPr>
        <w:t>mean</w:t>
      </w:r>
      <w:proofErr w:type="gramEnd"/>
      <w:r w:rsidRPr="00D47745">
        <w:rPr>
          <w:lang w:val="en-US"/>
        </w:rPr>
        <w:t xml:space="preserve">. Now, suppose you repeat that study many times. You repeatedly draw random samples of the same size, calculate the </w:t>
      </w:r>
      <w:proofErr w:type="gramStart"/>
      <w:r w:rsidRPr="00D47745">
        <w:rPr>
          <w:lang w:val="en-US"/>
        </w:rPr>
        <w:t>mean</w:t>
      </w:r>
      <w:proofErr w:type="gramEnd"/>
      <w:r w:rsidRPr="00D47745">
        <w:rPr>
          <w:lang w:val="en-US"/>
        </w:rPr>
        <w:t xml:space="preserve"> for each sample, and graph all the means on a histogram. Ultimately, the histogram displays the distribution of sample means for random samples of size 50 for the characteristic you’re measuring.</w:t>
      </w:r>
    </w:p>
    <w:p w14:paraId="386F27CB" w14:textId="77777777" w:rsidR="00820200" w:rsidRPr="00D47745" w:rsidRDefault="00820200" w:rsidP="00820200">
      <w:pPr>
        <w:rPr>
          <w:lang w:val="en-US"/>
        </w:rPr>
      </w:pPr>
      <w:hyperlink r:id="rId82" w:history="1">
        <w:r w:rsidRPr="00D47745">
          <w:rPr>
            <w:rStyle w:val="ad"/>
            <w:lang w:val="en-US"/>
          </w:rPr>
          <w:t>Statisticians</w:t>
        </w:r>
      </w:hyperlink>
      <w:r w:rsidRPr="00D47745">
        <w:rPr>
          <w:lang w:val="en-US"/>
        </w:rPr>
        <w:t xml:space="preserve"> call this type of distribution a sampling distribution. And, because we’re calculating the </w:t>
      </w:r>
      <w:proofErr w:type="gramStart"/>
      <w:r w:rsidRPr="00D47745">
        <w:rPr>
          <w:lang w:val="en-US"/>
        </w:rPr>
        <w:t>mean</w:t>
      </w:r>
      <w:proofErr w:type="gramEnd"/>
      <w:r w:rsidRPr="00D47745">
        <w:rPr>
          <w:lang w:val="en-US"/>
        </w:rPr>
        <w:t>, it’s the sampling distribution of the mean. There’s a different sampling distribution for each sample size.</w:t>
      </w:r>
    </w:p>
    <w:p w14:paraId="1B566FC3" w14:textId="77777777" w:rsidR="00820200" w:rsidRPr="00D47745" w:rsidRDefault="00820200" w:rsidP="00820200">
      <w:pPr>
        <w:rPr>
          <w:lang w:val="en-US"/>
        </w:rPr>
      </w:pPr>
      <w:r w:rsidRPr="00D47745">
        <w:rPr>
          <w:lang w:val="en-US"/>
        </w:rPr>
        <w:t>This distribution is the sampling distribution for the above experiment. Remember that the curve describes the distribution of sample means and not individual observations. Like other distributions, sampling distributions have a central location and variability around that center.</w:t>
      </w:r>
    </w:p>
    <w:p w14:paraId="5E0A5D96" w14:textId="77777777" w:rsidR="00820200" w:rsidRPr="00D47745" w:rsidRDefault="00820200" w:rsidP="00820200">
      <w:pPr>
        <w:numPr>
          <w:ilvl w:val="0"/>
          <w:numId w:val="15"/>
        </w:numPr>
        <w:rPr>
          <w:lang w:val="en-US"/>
        </w:rPr>
      </w:pPr>
      <w:r w:rsidRPr="00D47745">
        <w:rPr>
          <w:lang w:val="en-US"/>
        </w:rPr>
        <w:t xml:space="preserve">The center falls on the </w:t>
      </w:r>
      <w:proofErr w:type="gramStart"/>
      <w:r w:rsidRPr="00D47745">
        <w:rPr>
          <w:lang w:val="en-US"/>
        </w:rPr>
        <w:t>population mean</w:t>
      </w:r>
      <w:proofErr w:type="gramEnd"/>
      <w:r w:rsidRPr="00D47745">
        <w:rPr>
          <w:lang w:val="en-US"/>
        </w:rPr>
        <w:t xml:space="preserve"> because random sampling tends to converge on this value.</w:t>
      </w:r>
    </w:p>
    <w:p w14:paraId="4EB523D9" w14:textId="77777777" w:rsidR="00820200" w:rsidRPr="00D47745" w:rsidRDefault="00820200" w:rsidP="00820200">
      <w:pPr>
        <w:numPr>
          <w:ilvl w:val="0"/>
          <w:numId w:val="15"/>
        </w:numPr>
        <w:rPr>
          <w:lang w:val="en-US"/>
        </w:rPr>
      </w:pPr>
      <w:r w:rsidRPr="00D47745">
        <w:rPr>
          <w:lang w:val="en-US"/>
        </w:rPr>
        <w:t xml:space="preserve">The variability, or spread, describes how far sample means tend to fall from the population </w:t>
      </w:r>
      <w:proofErr w:type="gramStart"/>
      <w:r w:rsidRPr="00D47745">
        <w:rPr>
          <w:lang w:val="en-US"/>
        </w:rPr>
        <w:t>mean</w:t>
      </w:r>
      <w:proofErr w:type="gramEnd"/>
      <w:r w:rsidRPr="00D47745">
        <w:rPr>
          <w:lang w:val="en-US"/>
        </w:rPr>
        <w:t>.</w:t>
      </w:r>
    </w:p>
    <w:p w14:paraId="162D2C4D" w14:textId="77777777" w:rsidR="00820200" w:rsidRPr="00D47745" w:rsidRDefault="00820200" w:rsidP="00820200">
      <w:pPr>
        <w:jc w:val="both"/>
        <w:rPr>
          <w:lang w:val="en-US"/>
        </w:rPr>
      </w:pPr>
      <w:r w:rsidRPr="00D47745">
        <w:rPr>
          <w:lang w:val="en-US"/>
        </w:rPr>
        <w:t xml:space="preserve">The wider the distribution, the further the sample means tend to fall from the population </w:t>
      </w:r>
      <w:proofErr w:type="gramStart"/>
      <w:r w:rsidRPr="00D47745">
        <w:rPr>
          <w:lang w:val="en-US"/>
        </w:rPr>
        <w:t>mean</w:t>
      </w:r>
      <w:proofErr w:type="gramEnd"/>
      <w:r w:rsidRPr="00D47745">
        <w:rPr>
          <w:lang w:val="en-US"/>
        </w:rPr>
        <w:t>. That’s not good when you’re using sample means to estimate population means! You want narrow sampling distributions where sample means fall near the population mean.</w:t>
      </w:r>
    </w:p>
    <w:p w14:paraId="5E095219" w14:textId="77777777" w:rsidR="00820200" w:rsidRPr="00D47745" w:rsidRDefault="00820200" w:rsidP="00820200">
      <w:pPr>
        <w:rPr>
          <w:lang w:val="en-US"/>
        </w:rPr>
      </w:pPr>
      <w:r w:rsidRPr="00D47745">
        <w:rPr>
          <w:lang w:val="en-US"/>
        </w:rPr>
        <w:t xml:space="preserve">The variability of the sampling distribution is the standard error of the mean! More specifically, the SEM is the standard deviation of the sampling distribution. For the example sampling distribution, the SEM is 3. </w:t>
      </w:r>
    </w:p>
    <w:p w14:paraId="269F77E7" w14:textId="77777777" w:rsidR="00820200" w:rsidRPr="00D47745" w:rsidRDefault="00820200" w:rsidP="00820200">
      <w:pPr>
        <w:rPr>
          <w:lang w:val="en-US"/>
        </w:rPr>
      </w:pPr>
      <w:r w:rsidRPr="00D47745">
        <w:rPr>
          <w:highlight w:val="yellow"/>
          <w:lang w:val="en-US"/>
        </w:rPr>
        <w:t xml:space="preserve">The </w:t>
      </w:r>
      <w:proofErr w:type="gramStart"/>
      <w:r w:rsidRPr="00D47745">
        <w:rPr>
          <w:highlight w:val="yellow"/>
          <w:lang w:val="en-US"/>
        </w:rPr>
        <w:t>mean</w:t>
      </w:r>
      <w:proofErr w:type="gramEnd"/>
      <w:r w:rsidRPr="00D47745">
        <w:rPr>
          <w:highlight w:val="yellow"/>
          <w:lang w:val="en-US"/>
        </w:rPr>
        <w:t xml:space="preserve"> of the sampling distribution of sample means is mean.</w:t>
      </w:r>
    </w:p>
    <w:p w14:paraId="64264291" w14:textId="77777777" w:rsidR="006F50AD" w:rsidRPr="006F50AD" w:rsidRDefault="006F50AD" w:rsidP="006F50AD">
      <w:pPr>
        <w:pStyle w:val="2"/>
      </w:pPr>
      <w:r w:rsidRPr="006F50AD">
        <w:lastRenderedPageBreak/>
        <w:t xml:space="preserve">If you had </w:t>
      </w:r>
      <w:proofErr w:type="gramStart"/>
      <w:r w:rsidRPr="006F50AD">
        <w:t>draws</w:t>
      </w:r>
      <w:proofErr w:type="gramEnd"/>
      <w:r w:rsidRPr="006F50AD">
        <w:t xml:space="preserve"> from a normal distribution with known parameters, how would you simulate draws from a uniform distribution?</w:t>
      </w:r>
    </w:p>
    <w:p w14:paraId="2AD4A84B" w14:textId="77777777" w:rsidR="006F50AD" w:rsidRPr="00D47745" w:rsidRDefault="006F50AD" w:rsidP="006F50AD">
      <w:pPr>
        <w:rPr>
          <w:lang w:val="en-US"/>
        </w:rPr>
      </w:pPr>
      <w:r w:rsidRPr="00D47745">
        <w:rPr>
          <w:lang w:val="en-US"/>
        </w:rPr>
        <w:t xml:space="preserve">A question like </w:t>
      </w:r>
      <w:proofErr w:type="gramStart"/>
      <w:r w:rsidRPr="00D47745">
        <w:rPr>
          <w:lang w:val="en-US"/>
        </w:rPr>
        <w:t>this tests</w:t>
      </w:r>
      <w:proofErr w:type="gramEnd"/>
      <w:r w:rsidRPr="00D47745">
        <w:rPr>
          <w:lang w:val="en-US"/>
        </w:rPr>
        <w:t xml:space="preserve"> your knowledge of the concepts of uniform and normal distributions.</w:t>
      </w:r>
      <w:r w:rsidRPr="00D47745">
        <w:rPr>
          <w:lang w:val="en-US"/>
        </w:rPr>
        <w:br/>
      </w:r>
      <w:r w:rsidRPr="00040677">
        <w:rPr>
          <w:lang w:val="en-US"/>
        </w:rPr>
        <w:t xml:space="preserve">There’s a simple answer to this. </w:t>
      </w:r>
      <w:r w:rsidRPr="00D47745">
        <w:rPr>
          <w:lang w:val="en-US"/>
        </w:rPr>
        <w:t xml:space="preserve">To simulate </w:t>
      </w:r>
      <w:proofErr w:type="gramStart"/>
      <w:r w:rsidRPr="00D47745">
        <w:rPr>
          <w:lang w:val="en-US"/>
        </w:rPr>
        <w:t>draws</w:t>
      </w:r>
      <w:proofErr w:type="gramEnd"/>
      <w:r w:rsidRPr="00D47745">
        <w:rPr>
          <w:lang w:val="en-US"/>
        </w:rPr>
        <w:t xml:space="preserve"> from a uniform distribution, you would plug the values into the normal cumulative distribution function (CDF) for the same random variable.</w:t>
      </w:r>
    </w:p>
    <w:p w14:paraId="3B490323" w14:textId="7BFC10D3" w:rsidR="006F50AD" w:rsidRPr="00D47745" w:rsidRDefault="006F50AD" w:rsidP="006F50AD">
      <w:pPr>
        <w:rPr>
          <w:lang w:val="en-US"/>
        </w:rPr>
      </w:pPr>
      <w:r w:rsidRPr="00D47745">
        <w:rPr>
          <w:lang w:val="en-US"/>
        </w:rPr>
        <w:t>This is known as the Universality of the Uniform or Probability Integral Transform.</w:t>
      </w:r>
    </w:p>
    <w:p w14:paraId="35B93D5B" w14:textId="795905FF" w:rsidR="00DB0B26" w:rsidRDefault="00DB0B26" w:rsidP="00DB0B26">
      <w:pPr>
        <w:pStyle w:val="1"/>
      </w:pPr>
      <w:r>
        <w:t>Parameter Estimation</w:t>
      </w:r>
    </w:p>
    <w:p w14:paraId="56DC385F" w14:textId="77777777" w:rsidR="00DB0B26" w:rsidRDefault="00DB0B26" w:rsidP="00DB0B26">
      <w:pPr>
        <w:pStyle w:val="2"/>
      </w:pPr>
      <w:r w:rsidRPr="00061D0D">
        <w:t>Empirical Risk Minimization</w:t>
      </w:r>
    </w:p>
    <w:p w14:paraId="596B7671" w14:textId="77777777" w:rsidR="00DB0B26" w:rsidRPr="00D47745" w:rsidRDefault="00DB0B26" w:rsidP="00DB0B26">
      <w:pPr>
        <w:rPr>
          <w:lang w:val="en-US"/>
        </w:rPr>
      </w:pPr>
      <w:r w:rsidRPr="00D47745">
        <w:rPr>
          <w:lang w:val="en-US"/>
        </w:rPr>
        <w:t xml:space="preserve">For a given training set {(x1, y1), </w:t>
      </w:r>
      <w:proofErr w:type="gramStart"/>
      <w:r w:rsidRPr="00D47745">
        <w:rPr>
          <w:lang w:val="en-US"/>
        </w:rPr>
        <w:t>. . . ,</w:t>
      </w:r>
      <w:proofErr w:type="gramEnd"/>
      <w:r w:rsidRPr="00D47745">
        <w:rPr>
          <w:lang w:val="en-US"/>
        </w:rPr>
        <w:t>(</w:t>
      </w:r>
      <w:proofErr w:type="spellStart"/>
      <w:r w:rsidRPr="00D47745">
        <w:rPr>
          <w:lang w:val="en-US"/>
        </w:rPr>
        <w:t>xN</w:t>
      </w:r>
      <w:proofErr w:type="spellEnd"/>
      <w:r w:rsidRPr="00D47745">
        <w:rPr>
          <w:lang w:val="en-US"/>
        </w:rPr>
        <w:t xml:space="preserve"> , </w:t>
      </w:r>
      <w:proofErr w:type="spellStart"/>
      <w:r w:rsidRPr="00D47745">
        <w:rPr>
          <w:lang w:val="en-US"/>
        </w:rPr>
        <w:t>yN</w:t>
      </w:r>
      <w:proofErr w:type="spellEnd"/>
      <w:r w:rsidRPr="00D47745">
        <w:rPr>
          <w:lang w:val="en-US"/>
        </w:rPr>
        <w:t xml:space="preserve"> )}, we introduce the notation of an example matrix X := [x1, . . . , </w:t>
      </w:r>
      <w:proofErr w:type="spellStart"/>
      <w:r w:rsidRPr="00D47745">
        <w:rPr>
          <w:lang w:val="en-US"/>
        </w:rPr>
        <w:t>xN</w:t>
      </w:r>
      <w:proofErr w:type="spellEnd"/>
      <w:r w:rsidRPr="00D47745">
        <w:rPr>
          <w:lang w:val="en-US"/>
        </w:rPr>
        <w:t xml:space="preserve"> ] </w:t>
      </w:r>
      <w:r w:rsidRPr="00D47745">
        <w:rPr>
          <w:rFonts w:ascii="Cambria Math" w:hAnsi="Cambria Math" w:cs="Cambria Math"/>
          <w:lang w:val="en-US"/>
        </w:rPr>
        <w:t>⊤</w:t>
      </w:r>
      <w:r w:rsidRPr="00D47745">
        <w:rPr>
          <w:lang w:val="en-US"/>
        </w:rPr>
        <w:t xml:space="preserve"> </w:t>
      </w:r>
      <w:r w:rsidRPr="00D47745">
        <w:rPr>
          <w:rFonts w:ascii="Cambria Math" w:hAnsi="Cambria Math" w:cs="Cambria Math"/>
          <w:lang w:val="en-US"/>
        </w:rPr>
        <w:t>∈</w:t>
      </w:r>
      <w:r w:rsidRPr="00D47745">
        <w:rPr>
          <w:lang w:val="en-US"/>
        </w:rPr>
        <w:t xml:space="preserve"> RN</w:t>
      </w:r>
      <w:r w:rsidRPr="00D47745">
        <w:rPr>
          <w:rFonts w:ascii="Aptos" w:hAnsi="Aptos" w:cs="Aptos"/>
          <w:lang w:val="en-US"/>
        </w:rPr>
        <w:t>×</w:t>
      </w:r>
      <w:r w:rsidRPr="00D47745">
        <w:rPr>
          <w:lang w:val="en-US"/>
        </w:rPr>
        <w:t xml:space="preserve">D and a label vector y := [y1, . . . , </w:t>
      </w:r>
      <w:proofErr w:type="spellStart"/>
      <w:r w:rsidRPr="00D47745">
        <w:rPr>
          <w:lang w:val="en-US"/>
        </w:rPr>
        <w:t>yN</w:t>
      </w:r>
      <w:proofErr w:type="spellEnd"/>
      <w:r w:rsidRPr="00D47745">
        <w:rPr>
          <w:lang w:val="en-US"/>
        </w:rPr>
        <w:t xml:space="preserve"> ] </w:t>
      </w:r>
      <w:r w:rsidRPr="00D47745">
        <w:rPr>
          <w:rFonts w:ascii="Cambria Math" w:hAnsi="Cambria Math" w:cs="Cambria Math"/>
          <w:lang w:val="en-US"/>
        </w:rPr>
        <w:t>⊤</w:t>
      </w:r>
      <w:r w:rsidRPr="00D47745">
        <w:rPr>
          <w:lang w:val="en-US"/>
        </w:rPr>
        <w:t xml:space="preserve"> </w:t>
      </w:r>
      <w:r w:rsidRPr="00D47745">
        <w:rPr>
          <w:rFonts w:ascii="Cambria Math" w:hAnsi="Cambria Math" w:cs="Cambria Math"/>
          <w:lang w:val="en-US"/>
        </w:rPr>
        <w:t>∈</w:t>
      </w:r>
      <w:r w:rsidRPr="00D47745">
        <w:rPr>
          <w:lang w:val="en-US"/>
        </w:rPr>
        <w:t xml:space="preserve"> RN . Using this matrix notation the average loss is given by</w:t>
      </w:r>
    </w:p>
    <w:p w14:paraId="0AABB667" w14:textId="77777777" w:rsidR="00DB0B26" w:rsidRPr="00D47745" w:rsidRDefault="00DB0B26" w:rsidP="00DB0B26">
      <w:pPr>
        <w:jc w:val="center"/>
        <w:rPr>
          <w:lang w:val="en-US"/>
        </w:rPr>
      </w:pPr>
      <w:r w:rsidRPr="00D47745">
        <w:rPr>
          <w:lang w:val="en-US"/>
        </w:rPr>
        <w:t>R (f, X, y) = 1 / N * sum n=</w:t>
      </w:r>
      <w:proofErr w:type="gramStart"/>
      <w:r w:rsidRPr="00D47745">
        <w:rPr>
          <w:lang w:val="en-US"/>
        </w:rPr>
        <w:t>1..</w:t>
      </w:r>
      <w:proofErr w:type="gramEnd"/>
      <w:r w:rsidRPr="00D47745">
        <w:rPr>
          <w:lang w:val="en-US"/>
        </w:rPr>
        <w:t>N ℓ(</w:t>
      </w:r>
      <w:proofErr w:type="spellStart"/>
      <w:r w:rsidRPr="00D47745">
        <w:rPr>
          <w:lang w:val="en-US"/>
        </w:rPr>
        <w:t>yn</w:t>
      </w:r>
      <w:proofErr w:type="spellEnd"/>
      <w:r w:rsidRPr="00D47745">
        <w:rPr>
          <w:lang w:val="en-US"/>
        </w:rPr>
        <w:t xml:space="preserve">, </w:t>
      </w:r>
      <w:proofErr w:type="spellStart"/>
      <w:r w:rsidRPr="00D47745">
        <w:rPr>
          <w:lang w:val="en-US"/>
        </w:rPr>
        <w:t>yˆn</w:t>
      </w:r>
      <w:proofErr w:type="spellEnd"/>
      <w:r w:rsidRPr="00D47745">
        <w:rPr>
          <w:lang w:val="en-US"/>
        </w:rPr>
        <w:t>),</w:t>
      </w:r>
    </w:p>
    <w:p w14:paraId="78814FBA" w14:textId="77777777" w:rsidR="00DB0B26" w:rsidRPr="00D47745" w:rsidRDefault="00DB0B26" w:rsidP="00DB0B26">
      <w:pPr>
        <w:jc w:val="both"/>
        <w:rPr>
          <w:lang w:val="en-US"/>
        </w:rPr>
      </w:pPr>
      <w:r w:rsidRPr="00D47745">
        <w:rPr>
          <w:lang w:val="en-US"/>
        </w:rPr>
        <w:t xml:space="preserve">where </w:t>
      </w:r>
      <w:proofErr w:type="spellStart"/>
      <w:r w:rsidRPr="00D47745">
        <w:rPr>
          <w:lang w:val="en-US"/>
        </w:rPr>
        <w:t>yˆn</w:t>
      </w:r>
      <w:proofErr w:type="spellEnd"/>
      <w:r w:rsidRPr="00D47745">
        <w:rPr>
          <w:lang w:val="en-US"/>
        </w:rPr>
        <w:t xml:space="preserve"> = </w:t>
      </w:r>
      <w:proofErr w:type="gramStart"/>
      <w:r w:rsidRPr="00D47745">
        <w:rPr>
          <w:lang w:val="en-US"/>
        </w:rPr>
        <w:t>f(</w:t>
      </w:r>
      <w:proofErr w:type="spellStart"/>
      <w:proofErr w:type="gramEnd"/>
      <w:r w:rsidRPr="00D47745">
        <w:rPr>
          <w:lang w:val="en-US"/>
        </w:rPr>
        <w:t>xn</w:t>
      </w:r>
      <w:proofErr w:type="spellEnd"/>
      <w:r w:rsidRPr="00D47745">
        <w:rPr>
          <w:lang w:val="en-US"/>
        </w:rPr>
        <w:t xml:space="preserve">, </w:t>
      </w:r>
      <w:r w:rsidRPr="000C5FC4">
        <w:t>θ</w:t>
      </w:r>
      <w:r w:rsidRPr="00D47745">
        <w:rPr>
          <w:lang w:val="en-US"/>
        </w:rPr>
        <w:t>). Equation is called the empirical risk and depends on three arguments, the predictor f and the data X, y.</w:t>
      </w:r>
    </w:p>
    <w:p w14:paraId="5A14B97D" w14:textId="77777777" w:rsidR="00DB0B26" w:rsidRDefault="00DB0B26" w:rsidP="00DB0B26">
      <w:pPr>
        <w:pStyle w:val="2"/>
      </w:pPr>
      <w:r w:rsidRPr="00D14D37">
        <w:t>Maximum Likelihood Estimation</w:t>
      </w:r>
    </w:p>
    <w:p w14:paraId="681CD3EA" w14:textId="77777777" w:rsidR="00DB0B26" w:rsidRPr="00D47745" w:rsidRDefault="00DB0B26" w:rsidP="00DB0B26">
      <w:pPr>
        <w:jc w:val="both"/>
        <w:rPr>
          <w:lang w:val="en-US"/>
        </w:rPr>
      </w:pPr>
      <w:r w:rsidRPr="00D47745">
        <w:rPr>
          <w:lang w:val="en-US"/>
        </w:rPr>
        <w:t xml:space="preserve">The idea behind maximum likelihood estimation (MLE) is to define a function of the parameters that enables us to find a model that fits the data well. The estimation problem is focused on the likelihood function, or more precisely its negative logarithm. For data represented by a random variable x and for a family of probability densities </w:t>
      </w:r>
      <w:proofErr w:type="gramStart"/>
      <w:r w:rsidRPr="00D47745">
        <w:rPr>
          <w:lang w:val="en-US"/>
        </w:rPr>
        <w:t>p(</w:t>
      </w:r>
      <w:proofErr w:type="gramEnd"/>
      <w:r w:rsidRPr="00D47745">
        <w:rPr>
          <w:lang w:val="en-US"/>
        </w:rPr>
        <w:t xml:space="preserve">x | </w:t>
      </w:r>
      <w:r w:rsidRPr="00155AFF">
        <w:t>θ</w:t>
      </w:r>
      <w:r w:rsidRPr="00D47745">
        <w:rPr>
          <w:lang w:val="en-US"/>
        </w:rPr>
        <w:t xml:space="preserve">) parametrized by </w:t>
      </w:r>
      <w:r w:rsidRPr="00155AFF">
        <w:t>θ</w:t>
      </w:r>
      <w:r w:rsidRPr="00D47745">
        <w:rPr>
          <w:lang w:val="en-US"/>
        </w:rPr>
        <w:t>, the negative log-likelihood is given by</w:t>
      </w:r>
    </w:p>
    <w:p w14:paraId="34FA9A3D" w14:textId="77777777" w:rsidR="00DB0B26" w:rsidRPr="00D47745" w:rsidRDefault="00DB0B26" w:rsidP="00DB0B26">
      <w:pPr>
        <w:jc w:val="center"/>
        <w:rPr>
          <w:lang w:val="en-US"/>
        </w:rPr>
      </w:pPr>
      <w:r w:rsidRPr="00D47745">
        <w:rPr>
          <w:lang w:val="en-US"/>
        </w:rPr>
        <w:t>Lx(</w:t>
      </w:r>
      <w:r w:rsidRPr="00155AFF">
        <w:t>θ</w:t>
      </w:r>
      <w:r w:rsidRPr="00D47745">
        <w:rPr>
          <w:lang w:val="en-US"/>
        </w:rPr>
        <w:t xml:space="preserve">) = − log </w:t>
      </w:r>
      <w:proofErr w:type="gramStart"/>
      <w:r w:rsidRPr="00D47745">
        <w:rPr>
          <w:lang w:val="en-US"/>
        </w:rPr>
        <w:t>p(</w:t>
      </w:r>
      <w:proofErr w:type="gramEnd"/>
      <w:r w:rsidRPr="00D47745">
        <w:rPr>
          <w:lang w:val="en-US"/>
        </w:rPr>
        <w:t xml:space="preserve">x | </w:t>
      </w:r>
      <w:r w:rsidRPr="00155AFF">
        <w:t>θ</w:t>
      </w:r>
      <w:r w:rsidRPr="00D47745">
        <w:rPr>
          <w:lang w:val="en-US"/>
        </w:rPr>
        <w:t>)</w:t>
      </w:r>
    </w:p>
    <w:p w14:paraId="0CFBF506" w14:textId="77777777" w:rsidR="00DB0B26" w:rsidRPr="00D47745" w:rsidRDefault="00DB0B26" w:rsidP="00DB0B26">
      <w:pPr>
        <w:jc w:val="both"/>
        <w:rPr>
          <w:lang w:val="en-US"/>
        </w:rPr>
      </w:pPr>
      <w:r w:rsidRPr="00D47745">
        <w:rPr>
          <w:lang w:val="en-US"/>
        </w:rPr>
        <w:t xml:space="preserve">Let us interpret what the probability density </w:t>
      </w:r>
      <w:proofErr w:type="gramStart"/>
      <w:r w:rsidRPr="00D47745">
        <w:rPr>
          <w:lang w:val="en-US"/>
        </w:rPr>
        <w:t>p(</w:t>
      </w:r>
      <w:proofErr w:type="gramEnd"/>
      <w:r w:rsidRPr="00D47745">
        <w:rPr>
          <w:lang w:val="en-US"/>
        </w:rPr>
        <w:t xml:space="preserve">x | </w:t>
      </w:r>
      <w:r w:rsidRPr="00155AFF">
        <w:t>θ</w:t>
      </w:r>
      <w:r w:rsidRPr="00D47745">
        <w:rPr>
          <w:lang w:val="en-US"/>
        </w:rPr>
        <w:t xml:space="preserve">) is modeling for a fixed value of </w:t>
      </w:r>
      <w:r w:rsidRPr="00155AFF">
        <w:t>θ</w:t>
      </w:r>
      <w:r w:rsidRPr="00D47745">
        <w:rPr>
          <w:lang w:val="en-US"/>
        </w:rPr>
        <w:t xml:space="preserve">. It is a distribution that models the uncertainty of the data for a given parameter setting. For a given dataset x, the likelihood allows us to express preferences about different settings of the parameters </w:t>
      </w:r>
      <w:r w:rsidRPr="00155AFF">
        <w:t>θ</w:t>
      </w:r>
      <w:r w:rsidRPr="00D47745">
        <w:rPr>
          <w:lang w:val="en-US"/>
        </w:rPr>
        <w:t>, and we can choose the setting that more “likely” has generated the data.</w:t>
      </w:r>
    </w:p>
    <w:p w14:paraId="38F39902" w14:textId="77777777" w:rsidR="00DB0B26" w:rsidRPr="00D47745" w:rsidRDefault="00DB0B26" w:rsidP="00DB0B26">
      <w:pPr>
        <w:jc w:val="both"/>
        <w:rPr>
          <w:lang w:val="en-US"/>
        </w:rPr>
      </w:pPr>
      <w:r w:rsidRPr="00D47745">
        <w:rPr>
          <w:lang w:val="en-US"/>
        </w:rPr>
        <w:t xml:space="preserve">We assume that the set of examples (x1, y1), </w:t>
      </w:r>
      <w:proofErr w:type="gramStart"/>
      <w:r w:rsidRPr="00D47745">
        <w:rPr>
          <w:lang w:val="en-US"/>
        </w:rPr>
        <w:t>. . . ,</w:t>
      </w:r>
      <w:proofErr w:type="gramEnd"/>
      <w:r w:rsidRPr="00D47745">
        <w:rPr>
          <w:lang w:val="en-US"/>
        </w:rPr>
        <w:t>(</w:t>
      </w:r>
      <w:proofErr w:type="spellStart"/>
      <w:r w:rsidRPr="00D47745">
        <w:rPr>
          <w:lang w:val="en-US"/>
        </w:rPr>
        <w:t>xN</w:t>
      </w:r>
      <w:proofErr w:type="spellEnd"/>
      <w:r w:rsidRPr="00D47745">
        <w:rPr>
          <w:lang w:val="en-US"/>
        </w:rPr>
        <w:t xml:space="preserve"> , </w:t>
      </w:r>
      <w:proofErr w:type="spellStart"/>
      <w:r w:rsidRPr="00D47745">
        <w:rPr>
          <w:lang w:val="en-US"/>
        </w:rPr>
        <w:t>yN</w:t>
      </w:r>
      <w:proofErr w:type="spellEnd"/>
      <w:r w:rsidRPr="00D47745">
        <w:rPr>
          <w:lang w:val="en-US"/>
        </w:rPr>
        <w:t xml:space="preserve"> ) are independent and identically distributed (</w:t>
      </w:r>
      <w:proofErr w:type="spellStart"/>
      <w:r w:rsidRPr="00D47745">
        <w:rPr>
          <w:lang w:val="en-US"/>
        </w:rPr>
        <w:t>i.i.d.</w:t>
      </w:r>
      <w:proofErr w:type="spellEnd"/>
      <w:r w:rsidRPr="00D47745">
        <w:rPr>
          <w:lang w:val="en-US"/>
        </w:rPr>
        <w:t xml:space="preserve">). Hence, in machine learning we often consider the negative log-likelihood </w:t>
      </w:r>
    </w:p>
    <w:p w14:paraId="7441B38C" w14:textId="77777777" w:rsidR="00DB0B26" w:rsidRPr="00D47745" w:rsidRDefault="00DB0B26" w:rsidP="00DB0B26">
      <w:pPr>
        <w:jc w:val="center"/>
        <w:rPr>
          <w:lang w:val="en-US"/>
        </w:rPr>
      </w:pPr>
      <w:r w:rsidRPr="00D47745">
        <w:rPr>
          <w:lang w:val="en-US"/>
        </w:rPr>
        <w:t>L(</w:t>
      </w:r>
      <w:r w:rsidRPr="00533D87">
        <w:t>θ</w:t>
      </w:r>
      <w:r w:rsidRPr="00D47745">
        <w:rPr>
          <w:lang w:val="en-US"/>
        </w:rPr>
        <w:t>) = − sum n=</w:t>
      </w:r>
      <w:proofErr w:type="gramStart"/>
      <w:r w:rsidRPr="00D47745">
        <w:rPr>
          <w:lang w:val="en-US"/>
        </w:rPr>
        <w:t>1..</w:t>
      </w:r>
      <w:proofErr w:type="gramEnd"/>
      <w:r w:rsidRPr="00D47745">
        <w:rPr>
          <w:lang w:val="en-US"/>
        </w:rPr>
        <w:t>N log p(</w:t>
      </w:r>
      <w:proofErr w:type="spellStart"/>
      <w:r w:rsidRPr="00D47745">
        <w:rPr>
          <w:lang w:val="en-US"/>
        </w:rPr>
        <w:t>yn</w:t>
      </w:r>
      <w:proofErr w:type="spellEnd"/>
      <w:r w:rsidRPr="00D47745">
        <w:rPr>
          <w:lang w:val="en-US"/>
        </w:rPr>
        <w:t xml:space="preserve"> | </w:t>
      </w:r>
      <w:proofErr w:type="spellStart"/>
      <w:r w:rsidRPr="00D47745">
        <w:rPr>
          <w:lang w:val="en-US"/>
        </w:rPr>
        <w:t>xn</w:t>
      </w:r>
      <w:proofErr w:type="spellEnd"/>
      <w:r w:rsidRPr="00D47745">
        <w:rPr>
          <w:lang w:val="en-US"/>
        </w:rPr>
        <w:t xml:space="preserve">, </w:t>
      </w:r>
      <w:r w:rsidRPr="00533D87">
        <w:t>θ</w:t>
      </w:r>
      <w:r w:rsidRPr="00D47745">
        <w:rPr>
          <w:lang w:val="en-US"/>
        </w:rPr>
        <w:t>).</w:t>
      </w:r>
    </w:p>
    <w:p w14:paraId="1791E930" w14:textId="5A3231B5" w:rsidR="00DB0B26" w:rsidRPr="00D47745" w:rsidRDefault="00DB0B26" w:rsidP="00DB0B26">
      <w:pPr>
        <w:rPr>
          <w:lang w:val="en-US"/>
        </w:rPr>
      </w:pPr>
      <w:r w:rsidRPr="00D47745">
        <w:rPr>
          <w:lang w:val="en-US"/>
        </w:rPr>
        <w:t xml:space="preserve">We often assume that we can explain our observation uncertainty by independent Gaussian noise with zero </w:t>
      </w:r>
      <w:proofErr w:type="gramStart"/>
      <w:r w:rsidRPr="00D47745">
        <w:rPr>
          <w:lang w:val="en-US"/>
        </w:rPr>
        <w:t>mean</w:t>
      </w:r>
      <w:proofErr w:type="gramEnd"/>
      <w:r w:rsidRPr="00D47745">
        <w:rPr>
          <w:lang w:val="en-US"/>
        </w:rPr>
        <w:t>. We further assume that the linear model &lt;</w:t>
      </w:r>
      <w:proofErr w:type="spellStart"/>
      <w:r w:rsidRPr="00D47745">
        <w:rPr>
          <w:lang w:val="en-US"/>
        </w:rPr>
        <w:t>x</w:t>
      </w:r>
      <w:r w:rsidRPr="00D47745">
        <w:rPr>
          <w:rFonts w:ascii="Cambria Math" w:hAnsi="Cambria Math" w:cs="Cambria Math"/>
          <w:vertAlign w:val="superscript"/>
          <w:lang w:val="en-US"/>
        </w:rPr>
        <w:t>⊤</w:t>
      </w:r>
      <w:r w:rsidRPr="00D47745">
        <w:rPr>
          <w:vertAlign w:val="subscript"/>
          <w:lang w:val="en-US"/>
        </w:rPr>
        <w:t>n</w:t>
      </w:r>
      <w:proofErr w:type="spellEnd"/>
      <w:r w:rsidRPr="00D47745">
        <w:rPr>
          <w:lang w:val="en-US"/>
        </w:rPr>
        <w:t xml:space="preserve">, </w:t>
      </w:r>
      <w:r w:rsidRPr="00533D87">
        <w:rPr>
          <w:rFonts w:ascii="Aptos" w:hAnsi="Aptos" w:cs="Aptos"/>
        </w:rPr>
        <w:t>θ</w:t>
      </w:r>
      <w:r w:rsidRPr="00D47745">
        <w:rPr>
          <w:rFonts w:ascii="Aptos" w:hAnsi="Aptos" w:cs="Aptos"/>
          <w:lang w:val="en-US"/>
        </w:rPr>
        <w:t>&gt;</w:t>
      </w:r>
      <w:r w:rsidRPr="00D47745">
        <w:rPr>
          <w:lang w:val="en-US"/>
        </w:rPr>
        <w:t xml:space="preserve"> is used for prediction. This means we specify a Gaussian likelihood for each example label pair (</w:t>
      </w:r>
      <w:proofErr w:type="spellStart"/>
      <w:r w:rsidRPr="00D47745">
        <w:rPr>
          <w:lang w:val="en-US"/>
        </w:rPr>
        <w:t>xn</w:t>
      </w:r>
      <w:proofErr w:type="spellEnd"/>
      <w:r w:rsidRPr="00D47745">
        <w:rPr>
          <w:lang w:val="en-US"/>
        </w:rPr>
        <w:t xml:space="preserve">, </w:t>
      </w:r>
      <w:proofErr w:type="spellStart"/>
      <w:r w:rsidRPr="00D47745">
        <w:rPr>
          <w:lang w:val="en-US"/>
        </w:rPr>
        <w:t>yn</w:t>
      </w:r>
      <w:proofErr w:type="spellEnd"/>
      <w:r w:rsidRPr="00D47745">
        <w:rPr>
          <w:lang w:val="en-US"/>
        </w:rPr>
        <w:t xml:space="preserve">), </w:t>
      </w:r>
    </w:p>
    <w:p w14:paraId="53AB9C7F" w14:textId="77777777" w:rsidR="00DB0B26" w:rsidRPr="00D47745" w:rsidRDefault="00DB0B26" w:rsidP="00DB0B26">
      <w:pPr>
        <w:jc w:val="center"/>
        <w:rPr>
          <w:lang w:val="en-US"/>
        </w:rPr>
      </w:pPr>
      <w:proofErr w:type="gramStart"/>
      <w:r w:rsidRPr="00D47745">
        <w:rPr>
          <w:lang w:val="en-US"/>
        </w:rPr>
        <w:t>p(</w:t>
      </w:r>
      <w:proofErr w:type="spellStart"/>
      <w:proofErr w:type="gramEnd"/>
      <w:r w:rsidRPr="00D47745">
        <w:rPr>
          <w:lang w:val="en-US"/>
        </w:rPr>
        <w:t>yn</w:t>
      </w:r>
      <w:proofErr w:type="spellEnd"/>
      <w:r w:rsidRPr="00D47745">
        <w:rPr>
          <w:lang w:val="en-US"/>
        </w:rPr>
        <w:t xml:space="preserve"> | </w:t>
      </w:r>
      <w:proofErr w:type="spellStart"/>
      <w:r w:rsidRPr="00D47745">
        <w:rPr>
          <w:lang w:val="en-US"/>
        </w:rPr>
        <w:t>xn</w:t>
      </w:r>
      <w:proofErr w:type="spellEnd"/>
      <w:r w:rsidRPr="00D47745">
        <w:rPr>
          <w:lang w:val="en-US"/>
        </w:rPr>
        <w:t xml:space="preserve">, </w:t>
      </w:r>
      <w:r w:rsidRPr="00533D87">
        <w:t>θ</w:t>
      </w:r>
      <w:r w:rsidRPr="00D47745">
        <w:rPr>
          <w:lang w:val="en-US"/>
        </w:rPr>
        <w:t>) = N</w:t>
      </w:r>
    </w:p>
    <w:p w14:paraId="799F879B" w14:textId="77777777" w:rsidR="00DB0B26" w:rsidRPr="00D47745" w:rsidRDefault="00DB0B26" w:rsidP="00DB0B26">
      <w:pPr>
        <w:jc w:val="both"/>
        <w:rPr>
          <w:lang w:val="en-US"/>
        </w:rPr>
      </w:pPr>
      <w:r w:rsidRPr="00D47745">
        <w:rPr>
          <w:lang w:val="en-US"/>
        </w:rPr>
        <w:t>In this case, minimizing the negative log-likelihood corresponds to solving the least-squares problem.</w:t>
      </w:r>
    </w:p>
    <w:p w14:paraId="78222C7B" w14:textId="77777777" w:rsidR="00DB0B26" w:rsidRPr="00D47745" w:rsidRDefault="00DB0B26" w:rsidP="00DB0B26">
      <w:pPr>
        <w:jc w:val="both"/>
        <w:rPr>
          <w:lang w:val="en-US"/>
        </w:rPr>
      </w:pPr>
      <w:r w:rsidRPr="00D47745">
        <w:rPr>
          <w:lang w:val="en-US"/>
        </w:rPr>
        <w:t>For other likelihood functions, i.e., if we model our noise with non-Gaussian distributions, maximum likelihood estimation may not have a closed-form analytic solution. In this case, we resort to numerical optimization methods.</w:t>
      </w:r>
    </w:p>
    <w:p w14:paraId="52116F88" w14:textId="77777777" w:rsidR="00DB0B26" w:rsidRPr="00D47745" w:rsidRDefault="00DB0B26" w:rsidP="00DB0B26">
      <w:pPr>
        <w:jc w:val="both"/>
        <w:rPr>
          <w:lang w:val="en-US"/>
        </w:rPr>
      </w:pPr>
      <w:r w:rsidRPr="00D47745">
        <w:rPr>
          <w:lang w:val="en-US"/>
        </w:rPr>
        <w:t>MLE can be seen as a special case of the </w:t>
      </w:r>
      <w:hyperlink r:id="rId83" w:history="1">
        <w:r w:rsidRPr="00D47745">
          <w:rPr>
            <w:rStyle w:val="ad"/>
            <w:lang w:val="en-US"/>
          </w:rPr>
          <w:t>maximum a posteriori estimation</w:t>
        </w:r>
      </w:hyperlink>
      <w:r w:rsidRPr="00D47745">
        <w:rPr>
          <w:lang w:val="en-US"/>
        </w:rPr>
        <w:t> (MAP) that assumes a </w:t>
      </w:r>
      <w:hyperlink r:id="rId84" w:history="1">
        <w:r w:rsidRPr="00D47745">
          <w:rPr>
            <w:rStyle w:val="ad"/>
            <w:lang w:val="en-US"/>
          </w:rPr>
          <w:t>uniform</w:t>
        </w:r>
      </w:hyperlink>
      <w:r w:rsidRPr="00D47745">
        <w:rPr>
          <w:lang w:val="en-US"/>
        </w:rPr>
        <w:t> </w:t>
      </w:r>
      <w:hyperlink r:id="rId85" w:history="1">
        <w:r w:rsidRPr="00D47745">
          <w:rPr>
            <w:rStyle w:val="ad"/>
            <w:lang w:val="en-US"/>
          </w:rPr>
          <w:t>prior distribution</w:t>
        </w:r>
      </w:hyperlink>
      <w:r w:rsidRPr="00D47745">
        <w:rPr>
          <w:lang w:val="en-US"/>
        </w:rPr>
        <w:t> of the parameters, or as a variant of the MAP that ignores the prior and which therefore is </w:t>
      </w:r>
      <w:hyperlink r:id="rId86" w:history="1">
        <w:r w:rsidRPr="00D47745">
          <w:rPr>
            <w:rStyle w:val="ad"/>
            <w:lang w:val="en-US"/>
          </w:rPr>
          <w:t>unregularized</w:t>
        </w:r>
      </w:hyperlink>
      <w:r w:rsidRPr="00D47745">
        <w:rPr>
          <w:lang w:val="en-US"/>
        </w:rPr>
        <w:t>.</w:t>
      </w:r>
    </w:p>
    <w:p w14:paraId="01F09033" w14:textId="77777777" w:rsidR="00DB0B26" w:rsidRDefault="00DB0B26" w:rsidP="00DB0B26">
      <w:pPr>
        <w:pStyle w:val="a7"/>
        <w:numPr>
          <w:ilvl w:val="0"/>
          <w:numId w:val="70"/>
        </w:numPr>
        <w:jc w:val="both"/>
      </w:pPr>
      <w:r>
        <w:t>F</w:t>
      </w:r>
      <w:r w:rsidRPr="00A34C06">
        <w:t xml:space="preserve">or gaussian mixtures, </w:t>
      </w:r>
      <w:proofErr w:type="spellStart"/>
      <w:proofErr w:type="gramStart"/>
      <w:r w:rsidRPr="00A34C06">
        <w:t>non parametric</w:t>
      </w:r>
      <w:proofErr w:type="spellEnd"/>
      <w:proofErr w:type="gramEnd"/>
      <w:r w:rsidRPr="00A34C06">
        <w:t xml:space="preserve"> models, it doesn’t exist</w:t>
      </w:r>
      <w:r>
        <w:t>.</w:t>
      </w:r>
    </w:p>
    <w:p w14:paraId="04D89533" w14:textId="77777777" w:rsidR="00DB0B26" w:rsidRPr="00A34C06" w:rsidRDefault="00DB0B26" w:rsidP="00DB0B26">
      <w:pPr>
        <w:pStyle w:val="a7"/>
        <w:numPr>
          <w:ilvl w:val="0"/>
          <w:numId w:val="70"/>
        </w:numPr>
        <w:jc w:val="both"/>
      </w:pPr>
      <w:r w:rsidRPr="00A34C06">
        <w:t>MLE is a random variable as it is calculated on a random sample. MLE is a consistent estimator and under certain conditions, it asymptotically converges to a normal distribution with true parameter as mean and variance equal to the inverse of the Fisher information matrix.</w:t>
      </w:r>
    </w:p>
    <w:p w14:paraId="03E08081" w14:textId="77777777" w:rsidR="00DB0B26" w:rsidRPr="00D47745" w:rsidRDefault="00DB0B26" w:rsidP="00DB0B26">
      <w:pPr>
        <w:rPr>
          <w:lang w:val="en-US"/>
        </w:rPr>
      </w:pPr>
    </w:p>
    <w:p w14:paraId="56AE7718" w14:textId="77777777" w:rsidR="00DB0B26" w:rsidRDefault="00DB0B26" w:rsidP="00DB0B26">
      <w:pPr>
        <w:pStyle w:val="2"/>
      </w:pPr>
      <w:r w:rsidRPr="00533D87">
        <w:t>Maximum A Posteriori Estimatio</w:t>
      </w:r>
      <w:r>
        <w:t>n</w:t>
      </w:r>
    </w:p>
    <w:p w14:paraId="7E1BC509" w14:textId="77777777" w:rsidR="00DB0B26" w:rsidRPr="00D47745" w:rsidRDefault="00DB0B26" w:rsidP="00DB0B26">
      <w:pPr>
        <w:rPr>
          <w:lang w:val="en-US"/>
        </w:rPr>
      </w:pPr>
      <w:r w:rsidRPr="00D47745">
        <w:rPr>
          <w:lang w:val="en-US"/>
        </w:rPr>
        <w:t xml:space="preserve">If we have prior knowledge about the distribution of the parameters </w:t>
      </w:r>
      <w:r w:rsidRPr="005A4333">
        <w:t>θ</w:t>
      </w:r>
      <w:r w:rsidRPr="00D47745">
        <w:rPr>
          <w:lang w:val="en-US"/>
        </w:rPr>
        <w:t>, we can multiply an additional term to the likelihood. This additional term is a prior probability distribution on parameters p(</w:t>
      </w:r>
      <w:r w:rsidRPr="005A4333">
        <w:t>θ</w:t>
      </w:r>
      <w:r w:rsidRPr="00D47745">
        <w:rPr>
          <w:lang w:val="en-US"/>
        </w:rPr>
        <w:t xml:space="preserve">). Bayes’ theorem gives us a principled tool to update our probability distributions of random variables. It allows us to compute a posterior distribution </w:t>
      </w:r>
      <w:proofErr w:type="gramStart"/>
      <w:r w:rsidRPr="00D47745">
        <w:rPr>
          <w:lang w:val="en-US"/>
        </w:rPr>
        <w:t>p(</w:t>
      </w:r>
      <w:proofErr w:type="gramEnd"/>
      <w:r w:rsidRPr="005A4333">
        <w:t>θ</w:t>
      </w:r>
      <w:r w:rsidRPr="00D47745">
        <w:rPr>
          <w:lang w:val="en-US"/>
        </w:rPr>
        <w:t xml:space="preserve"> | x) (the more specific knowledge) on the parameters </w:t>
      </w:r>
      <w:r w:rsidRPr="005A4333">
        <w:t>θ</w:t>
      </w:r>
      <w:r w:rsidRPr="00D47745">
        <w:rPr>
          <w:lang w:val="en-US"/>
        </w:rPr>
        <w:t xml:space="preserve"> from general prior statements (prior distribution) p(</w:t>
      </w:r>
      <w:r w:rsidRPr="005A4333">
        <w:t>θ</w:t>
      </w:r>
      <w:r w:rsidRPr="00D47745">
        <w:rPr>
          <w:lang w:val="en-US"/>
        </w:rPr>
        <w:t xml:space="preserve">) and the function p(x | </w:t>
      </w:r>
      <w:r w:rsidRPr="005A4333">
        <w:t>θ</w:t>
      </w:r>
      <w:r w:rsidRPr="00D47745">
        <w:rPr>
          <w:lang w:val="en-US"/>
        </w:rPr>
        <w:t xml:space="preserve">) that links the parameters </w:t>
      </w:r>
      <w:r w:rsidRPr="005A4333">
        <w:t>θ</w:t>
      </w:r>
      <w:r w:rsidRPr="00D47745">
        <w:rPr>
          <w:lang w:val="en-US"/>
        </w:rPr>
        <w:t xml:space="preserve"> and the observed data x (called the likelihood): </w:t>
      </w:r>
    </w:p>
    <w:p w14:paraId="0A62E41B" w14:textId="77777777" w:rsidR="00DB0B26" w:rsidRPr="00D47745" w:rsidRDefault="00DB0B26" w:rsidP="00DB0B26">
      <w:pPr>
        <w:jc w:val="center"/>
        <w:rPr>
          <w:lang w:val="en-US"/>
        </w:rPr>
      </w:pPr>
      <w:proofErr w:type="gramStart"/>
      <w:r w:rsidRPr="00D47745">
        <w:rPr>
          <w:lang w:val="en-US"/>
        </w:rPr>
        <w:t>p(</w:t>
      </w:r>
      <w:proofErr w:type="gramEnd"/>
      <w:r w:rsidRPr="005A4333">
        <w:t>θ</w:t>
      </w:r>
      <w:r w:rsidRPr="00D47745">
        <w:rPr>
          <w:lang w:val="en-US"/>
        </w:rPr>
        <w:t xml:space="preserve"> | x) = p(x | </w:t>
      </w:r>
      <w:r w:rsidRPr="005A4333">
        <w:t>θ</w:t>
      </w:r>
      <w:r w:rsidRPr="00D47745">
        <w:rPr>
          <w:lang w:val="en-US"/>
        </w:rPr>
        <w:t>)p(</w:t>
      </w:r>
      <w:r w:rsidRPr="005A4333">
        <w:t>θ</w:t>
      </w:r>
      <w:r w:rsidRPr="00D47745">
        <w:rPr>
          <w:lang w:val="en-US"/>
        </w:rPr>
        <w:t>) p(x)</w:t>
      </w:r>
    </w:p>
    <w:p w14:paraId="0ED5A0C6" w14:textId="77777777" w:rsidR="00DB0B26" w:rsidRPr="00D47745" w:rsidRDefault="00DB0B26" w:rsidP="00DB0B26">
      <w:pPr>
        <w:rPr>
          <w:lang w:val="en-US"/>
        </w:rPr>
      </w:pPr>
      <w:r w:rsidRPr="00D47745">
        <w:rPr>
          <w:lang w:val="en-US"/>
        </w:rPr>
        <w:t xml:space="preserve">Since the distribution p(x) does not depend on </w:t>
      </w:r>
      <w:r w:rsidRPr="005A4333">
        <w:t>θ</w:t>
      </w:r>
      <w:r w:rsidRPr="00D47745">
        <w:rPr>
          <w:lang w:val="en-US"/>
        </w:rPr>
        <w:t>, we can ignore the value of the denominator for the optimization.</w:t>
      </w:r>
    </w:p>
    <w:p w14:paraId="348591EA" w14:textId="77777777" w:rsidR="00DB0B26" w:rsidRPr="00D47745" w:rsidRDefault="00DB0B26" w:rsidP="00DB0B26">
      <w:pPr>
        <w:jc w:val="both"/>
        <w:rPr>
          <w:lang w:val="en-US"/>
        </w:rPr>
      </w:pPr>
      <w:r w:rsidRPr="00D47745">
        <w:rPr>
          <w:lang w:val="en-US"/>
        </w:rPr>
        <w:t>Instead of estimating the minimum of the negative log-likelihood, we now estimate the minimum of the negative log-posterior, which is referred to as maximum a posteriori estimation (MAP estimation).</w:t>
      </w:r>
    </w:p>
    <w:p w14:paraId="033B8A83" w14:textId="77777777" w:rsidR="00DB0B26" w:rsidRPr="00D47745" w:rsidRDefault="00DB0B26" w:rsidP="00DB0B26">
      <w:pPr>
        <w:jc w:val="both"/>
        <w:rPr>
          <w:lang w:val="en-US"/>
        </w:rPr>
      </w:pPr>
      <w:r w:rsidRPr="00D47745">
        <w:rPr>
          <w:lang w:val="en-US"/>
        </w:rPr>
        <w:t>In addition to the assumption of Gaussian likelihood in the previous example, we assume that the parameter vector is distributed as a multivariate Gaussian with zero mean. Note that the conjugate prior of a Gaussian is also a Gaussian, and therefore we expect the posterior distribution to also be a Gaussian.</w:t>
      </w:r>
    </w:p>
    <w:p w14:paraId="1FBE9809" w14:textId="106DC610" w:rsidR="008A0962" w:rsidRDefault="008A0962" w:rsidP="008A0962">
      <w:pPr>
        <w:pStyle w:val="2"/>
      </w:pPr>
      <w:r>
        <w:t>Moments</w:t>
      </w:r>
    </w:p>
    <w:p w14:paraId="58246F98" w14:textId="77777777" w:rsidR="008A0962" w:rsidRPr="00D47745" w:rsidRDefault="008A0962" w:rsidP="008A0962">
      <w:pPr>
        <w:jc w:val="both"/>
        <w:rPr>
          <w:lang w:val="en-US"/>
        </w:rPr>
      </w:pPr>
      <w:r w:rsidRPr="00D47745">
        <w:rPr>
          <w:lang w:val="en-US"/>
        </w:rPr>
        <w:t xml:space="preserve">Let X be a random variable and c </w:t>
      </w:r>
      <w:r w:rsidRPr="00D47745">
        <w:rPr>
          <w:rFonts w:ascii="Cambria Math" w:hAnsi="Cambria Math" w:cs="Cambria Math"/>
          <w:lang w:val="en-US"/>
        </w:rPr>
        <w:t>∈</w:t>
      </w:r>
      <w:r w:rsidRPr="00D47745">
        <w:rPr>
          <w:lang w:val="en-US"/>
        </w:rPr>
        <w:t xml:space="preserve"> R a scalar. Then: The kth moment of X is:</w:t>
      </w:r>
    </w:p>
    <w:p w14:paraId="6AE30EC0" w14:textId="217D6CAB" w:rsidR="008A0962" w:rsidRPr="00D47745" w:rsidRDefault="008A0962" w:rsidP="008A0962">
      <w:pPr>
        <w:jc w:val="center"/>
        <w:rPr>
          <w:lang w:val="en-US"/>
        </w:rPr>
      </w:pPr>
      <w:r w:rsidRPr="00D47745">
        <w:rPr>
          <w:lang w:val="en-US"/>
        </w:rPr>
        <w:t>E [</w:t>
      </w:r>
      <w:proofErr w:type="spellStart"/>
      <w:r w:rsidRPr="00D47745">
        <w:rPr>
          <w:lang w:val="en-US"/>
        </w:rPr>
        <w:t>X^</w:t>
      </w:r>
      <w:r w:rsidRPr="00D47745">
        <w:rPr>
          <w:vertAlign w:val="superscript"/>
          <w:lang w:val="en-US"/>
        </w:rPr>
        <w:t>k</w:t>
      </w:r>
      <w:proofErr w:type="spellEnd"/>
      <w:r w:rsidRPr="00D47745">
        <w:rPr>
          <w:lang w:val="en-US"/>
        </w:rPr>
        <w:t>]</w:t>
      </w:r>
    </w:p>
    <w:p w14:paraId="69F853D5" w14:textId="77777777" w:rsidR="008A0962" w:rsidRPr="00D47745" w:rsidRDefault="008A0962" w:rsidP="008A0962">
      <w:pPr>
        <w:jc w:val="both"/>
        <w:rPr>
          <w:lang w:val="en-US"/>
        </w:rPr>
      </w:pPr>
      <w:r w:rsidRPr="00D47745">
        <w:rPr>
          <w:lang w:val="en-US"/>
        </w:rPr>
        <w:t xml:space="preserve">Let X be a random variable, and c </w:t>
      </w:r>
      <w:r w:rsidRPr="00D47745">
        <w:rPr>
          <w:rFonts w:ascii="Cambria Math" w:hAnsi="Cambria Math" w:cs="Cambria Math"/>
          <w:lang w:val="en-US"/>
        </w:rPr>
        <w:t>∈</w:t>
      </w:r>
      <w:r w:rsidRPr="00D47745">
        <w:rPr>
          <w:lang w:val="en-US"/>
        </w:rPr>
        <w:t xml:space="preserve"> R a scalar. Let x1, </w:t>
      </w:r>
      <w:proofErr w:type="gramStart"/>
      <w:r w:rsidRPr="00D47745">
        <w:rPr>
          <w:lang w:val="en-US"/>
        </w:rPr>
        <w:t>. . . ,</w:t>
      </w:r>
      <w:proofErr w:type="gramEnd"/>
      <w:r w:rsidRPr="00D47745">
        <w:rPr>
          <w:lang w:val="en-US"/>
        </w:rPr>
        <w:t xml:space="preserve"> </w:t>
      </w:r>
      <w:proofErr w:type="spellStart"/>
      <w:r w:rsidRPr="00D47745">
        <w:rPr>
          <w:lang w:val="en-US"/>
        </w:rPr>
        <w:t>xn</w:t>
      </w:r>
      <w:proofErr w:type="spellEnd"/>
      <w:r w:rsidRPr="00D47745">
        <w:rPr>
          <w:lang w:val="en-US"/>
        </w:rPr>
        <w:t xml:space="preserve"> be </w:t>
      </w:r>
      <w:proofErr w:type="spellStart"/>
      <w:r w:rsidRPr="00D47745">
        <w:rPr>
          <w:lang w:val="en-US"/>
        </w:rPr>
        <w:t>iid</w:t>
      </w:r>
      <w:proofErr w:type="spellEnd"/>
      <w:r w:rsidRPr="00D47745">
        <w:rPr>
          <w:lang w:val="en-US"/>
        </w:rPr>
        <w:t xml:space="preserve"> realizations (samples) from X.</w:t>
      </w:r>
    </w:p>
    <w:p w14:paraId="76B51427" w14:textId="77777777" w:rsidR="008A0962" w:rsidRPr="00D47745" w:rsidRDefault="008A0962" w:rsidP="008A0962">
      <w:pPr>
        <w:jc w:val="both"/>
        <w:rPr>
          <w:lang w:val="en-US"/>
        </w:rPr>
      </w:pPr>
      <w:r w:rsidRPr="00D47745">
        <w:rPr>
          <w:lang w:val="en-US"/>
        </w:rPr>
        <w:t>The kth sample moment of X is</w:t>
      </w:r>
    </w:p>
    <w:p w14:paraId="0FB620EC" w14:textId="5AC12975" w:rsidR="008A0962" w:rsidRPr="00D47745" w:rsidRDefault="008A0962" w:rsidP="008A0962">
      <w:pPr>
        <w:jc w:val="center"/>
        <w:rPr>
          <w:lang w:val="en-US"/>
        </w:rPr>
      </w:pPr>
      <w:r w:rsidRPr="00D47745">
        <w:rPr>
          <w:lang w:val="en-US"/>
        </w:rPr>
        <w:t>1/</w:t>
      </w:r>
      <w:proofErr w:type="spellStart"/>
      <w:r w:rsidRPr="00D47745">
        <w:rPr>
          <w:lang w:val="en-US"/>
        </w:rPr>
        <w:t>n∑xi^k</w:t>
      </w:r>
      <w:proofErr w:type="spellEnd"/>
    </w:p>
    <w:p w14:paraId="1E3D8887" w14:textId="77777777" w:rsidR="00DB0B26" w:rsidRPr="00A34C06" w:rsidRDefault="00DB0B26" w:rsidP="00DB0B26">
      <w:pPr>
        <w:pStyle w:val="2"/>
      </w:pPr>
      <w:r>
        <w:t xml:space="preserve">Explain </w:t>
      </w:r>
      <w:r w:rsidRPr="00A34C06">
        <w:t>Method of Moments (MOM)</w:t>
      </w:r>
    </w:p>
    <w:p w14:paraId="39AB5AB8" w14:textId="77777777" w:rsidR="00DB0B26" w:rsidRPr="00D47745" w:rsidRDefault="00DB0B26" w:rsidP="001A4952">
      <w:pPr>
        <w:jc w:val="both"/>
        <w:rPr>
          <w:lang w:val="en-US"/>
        </w:rPr>
      </w:pPr>
      <w:r w:rsidRPr="00D47745">
        <w:rPr>
          <w:lang w:val="en-US"/>
        </w:rPr>
        <w:t xml:space="preserve">According to the Law of Large Numbers (LLN), the average converges to the expectation as the sample size tends to infinity. Using this law, the population moments which are a function of parameters are set equal to sample moments to solve for the parameters. For a normal distribution, both MLE and MOM produce sample </w:t>
      </w:r>
      <w:proofErr w:type="gramStart"/>
      <w:r w:rsidRPr="00D47745">
        <w:rPr>
          <w:lang w:val="en-US"/>
        </w:rPr>
        <w:t>mean</w:t>
      </w:r>
      <w:proofErr w:type="gramEnd"/>
      <w:r w:rsidRPr="00D47745">
        <w:rPr>
          <w:lang w:val="en-US"/>
        </w:rPr>
        <w:t xml:space="preserve"> as an estimate to the population mean.</w:t>
      </w:r>
    </w:p>
    <w:p w14:paraId="15F2DC29" w14:textId="77777777" w:rsidR="001A4952" w:rsidRPr="00D47745" w:rsidRDefault="001A4952" w:rsidP="001A4952">
      <w:pPr>
        <w:jc w:val="both"/>
        <w:rPr>
          <w:lang w:val="en-US"/>
        </w:rPr>
      </w:pPr>
      <w:r w:rsidRPr="00D47745">
        <w:rPr>
          <w:lang w:val="en-US"/>
        </w:rPr>
        <w:t>We then define the method of moments (MoM) estimator ˆ</w:t>
      </w:r>
      <w:r>
        <w:t>θ</w:t>
      </w:r>
      <w:r w:rsidRPr="00D47745">
        <w:rPr>
          <w:lang w:val="en-US"/>
        </w:rPr>
        <w:t xml:space="preserve">M </w:t>
      </w:r>
      <w:proofErr w:type="spellStart"/>
      <w:r w:rsidRPr="00D47745">
        <w:rPr>
          <w:lang w:val="en-US"/>
        </w:rPr>
        <w:t>oM</w:t>
      </w:r>
      <w:proofErr w:type="spellEnd"/>
      <w:r w:rsidRPr="00D47745">
        <w:rPr>
          <w:lang w:val="en-US"/>
        </w:rPr>
        <w:t xml:space="preserve"> of </w:t>
      </w:r>
      <w:r>
        <w:t>θ</w:t>
      </w:r>
      <w:r w:rsidRPr="00D47745">
        <w:rPr>
          <w:lang w:val="en-US"/>
        </w:rPr>
        <w:t xml:space="preserve"> = (</w:t>
      </w:r>
      <w:r>
        <w:t>θ</w:t>
      </w:r>
      <w:r w:rsidRPr="00D47745">
        <w:rPr>
          <w:lang w:val="en-US"/>
        </w:rPr>
        <w:t xml:space="preserve">1, </w:t>
      </w:r>
      <w:proofErr w:type="gramStart"/>
      <w:r w:rsidRPr="00D47745">
        <w:rPr>
          <w:lang w:val="en-US"/>
        </w:rPr>
        <w:t>. . . ,</w:t>
      </w:r>
      <w:proofErr w:type="gramEnd"/>
      <w:r w:rsidRPr="00D47745">
        <w:rPr>
          <w:lang w:val="en-US"/>
        </w:rPr>
        <w:t xml:space="preserve"> </w:t>
      </w:r>
      <w:r>
        <w:t>θ</w:t>
      </w:r>
      <w:r w:rsidRPr="00D47745">
        <w:rPr>
          <w:lang w:val="en-US"/>
        </w:rPr>
        <w:t>k) to be</w:t>
      </w:r>
    </w:p>
    <w:p w14:paraId="20F4C067" w14:textId="77777777" w:rsidR="001A4952" w:rsidRPr="00D47745" w:rsidRDefault="001A4952" w:rsidP="001A4952">
      <w:pPr>
        <w:jc w:val="both"/>
        <w:rPr>
          <w:lang w:val="en-US"/>
        </w:rPr>
      </w:pPr>
      <w:r w:rsidRPr="00D47745">
        <w:rPr>
          <w:lang w:val="en-US"/>
        </w:rPr>
        <w:t xml:space="preserve">a solution (if it exists) to the k simultaneous equations where, for j = 1, </w:t>
      </w:r>
      <w:proofErr w:type="gramStart"/>
      <w:r w:rsidRPr="00D47745">
        <w:rPr>
          <w:lang w:val="en-US"/>
        </w:rPr>
        <w:t>. . . ,</w:t>
      </w:r>
      <w:proofErr w:type="gramEnd"/>
      <w:r w:rsidRPr="00D47745">
        <w:rPr>
          <w:lang w:val="en-US"/>
        </w:rPr>
        <w:t xml:space="preserve"> k, we set the </w:t>
      </w:r>
      <w:proofErr w:type="spellStart"/>
      <w:r w:rsidRPr="00D47745">
        <w:rPr>
          <w:lang w:val="en-US"/>
        </w:rPr>
        <w:t>jth</w:t>
      </w:r>
      <w:proofErr w:type="spellEnd"/>
      <w:r w:rsidRPr="00D47745">
        <w:rPr>
          <w:lang w:val="en-US"/>
        </w:rPr>
        <w:t xml:space="preserve"> (true)</w:t>
      </w:r>
    </w:p>
    <w:p w14:paraId="53995E21" w14:textId="6885E909" w:rsidR="001A4952" w:rsidRPr="00D47745" w:rsidRDefault="001A4952" w:rsidP="001A4952">
      <w:pPr>
        <w:jc w:val="both"/>
        <w:rPr>
          <w:lang w:val="en-US"/>
        </w:rPr>
      </w:pPr>
      <w:r w:rsidRPr="00D47745">
        <w:rPr>
          <w:lang w:val="en-US"/>
        </w:rPr>
        <w:t xml:space="preserve">moment equal to the </w:t>
      </w:r>
      <w:proofErr w:type="spellStart"/>
      <w:r w:rsidRPr="00D47745">
        <w:rPr>
          <w:lang w:val="en-US"/>
        </w:rPr>
        <w:t>jth</w:t>
      </w:r>
      <w:proofErr w:type="spellEnd"/>
      <w:r w:rsidRPr="00D47745">
        <w:rPr>
          <w:lang w:val="en-US"/>
        </w:rPr>
        <w:t xml:space="preserve"> sample moment:</w:t>
      </w:r>
    </w:p>
    <w:p w14:paraId="671A20B6" w14:textId="7EE99FB5" w:rsidR="001A4952" w:rsidRPr="00D47745" w:rsidRDefault="001A4952" w:rsidP="001A4952">
      <w:pPr>
        <w:jc w:val="center"/>
        <w:rPr>
          <w:lang w:val="en-US"/>
        </w:rPr>
      </w:pPr>
      <w:r w:rsidRPr="00D47745">
        <w:rPr>
          <w:lang w:val="en-US"/>
        </w:rPr>
        <w:t>E [X] = 1/</w:t>
      </w:r>
      <w:proofErr w:type="spellStart"/>
      <w:r w:rsidRPr="00D47745">
        <w:rPr>
          <w:lang w:val="en-US"/>
        </w:rPr>
        <w:t>n∑xi</w:t>
      </w:r>
      <w:proofErr w:type="spellEnd"/>
    </w:p>
    <w:p w14:paraId="2CD0F288" w14:textId="64BBF23B" w:rsidR="001A4952" w:rsidRPr="00D47745" w:rsidRDefault="001A4952" w:rsidP="001A4952">
      <w:pPr>
        <w:jc w:val="center"/>
        <w:rPr>
          <w:lang w:val="en-US"/>
        </w:rPr>
      </w:pPr>
      <w:r w:rsidRPr="00D47745">
        <w:rPr>
          <w:lang w:val="en-US"/>
        </w:rPr>
        <w:t>…</w:t>
      </w:r>
    </w:p>
    <w:p w14:paraId="6F9D073A" w14:textId="0E8E11CE" w:rsidR="001A4952" w:rsidRPr="00D47745" w:rsidRDefault="001A4952" w:rsidP="001A4952">
      <w:pPr>
        <w:jc w:val="center"/>
        <w:rPr>
          <w:lang w:val="en-US"/>
        </w:rPr>
      </w:pPr>
      <w:r w:rsidRPr="00D47745">
        <w:rPr>
          <w:lang w:val="en-US"/>
        </w:rPr>
        <w:t>E [</w:t>
      </w:r>
      <w:proofErr w:type="spellStart"/>
      <w:r w:rsidRPr="00D47745">
        <w:rPr>
          <w:lang w:val="en-US"/>
        </w:rPr>
        <w:t>X^k</w:t>
      </w:r>
      <w:proofErr w:type="spellEnd"/>
      <w:r w:rsidRPr="00D47745">
        <w:rPr>
          <w:lang w:val="en-US"/>
        </w:rPr>
        <w:t>] = 1/</w:t>
      </w:r>
      <w:proofErr w:type="spellStart"/>
      <w:r w:rsidRPr="00D47745">
        <w:rPr>
          <w:lang w:val="en-US"/>
        </w:rPr>
        <w:t>n∑xi^k</w:t>
      </w:r>
      <w:proofErr w:type="spellEnd"/>
    </w:p>
    <w:p w14:paraId="53DFAEB5" w14:textId="77777777" w:rsidR="001A4952" w:rsidRPr="00D47745" w:rsidRDefault="001A4952" w:rsidP="001A4952">
      <w:pPr>
        <w:jc w:val="center"/>
        <w:rPr>
          <w:lang w:val="en-US"/>
        </w:rPr>
      </w:pPr>
    </w:p>
    <w:p w14:paraId="7DC40DBF" w14:textId="77777777" w:rsidR="00DB0B26" w:rsidRPr="00A34C06" w:rsidRDefault="00DB0B26" w:rsidP="00DB0B26">
      <w:pPr>
        <w:pStyle w:val="2"/>
      </w:pPr>
      <w:proofErr w:type="gramStart"/>
      <w:r>
        <w:t>Explain</w:t>
      </w:r>
      <w:proofErr w:type="gramEnd"/>
      <w:r>
        <w:t xml:space="preserve"> </w:t>
      </w:r>
      <w:r w:rsidRPr="00A34C06">
        <w:t>Kernel Density Estimation (KDE)</w:t>
      </w:r>
    </w:p>
    <w:p w14:paraId="65504E79" w14:textId="77777777" w:rsidR="00DB0B26" w:rsidRPr="00D47745" w:rsidRDefault="00DB0B26" w:rsidP="00DB0B26">
      <w:pPr>
        <w:jc w:val="both"/>
        <w:rPr>
          <w:lang w:val="en-US"/>
        </w:rPr>
      </w:pPr>
      <w:r w:rsidRPr="00D47745">
        <w:rPr>
          <w:lang w:val="en-US"/>
        </w:rPr>
        <w:t>KDE is a non-parametric method to estimate pdf of data generating distribution. KDE allocates high density to certain x if sample data has many datapoints around it. A datapoint’s contribution to certain x depends on its distance to x and bandwidth. As the sample size increases, KDE approximation under certain conditions approaches true pdf.</w:t>
      </w:r>
    </w:p>
    <w:p w14:paraId="77D238DC" w14:textId="5900F602" w:rsidR="00DB0B26" w:rsidRPr="00D47745" w:rsidRDefault="00DB0B26" w:rsidP="006F50AD">
      <w:pPr>
        <w:rPr>
          <w:lang w:val="en-US"/>
        </w:rPr>
      </w:pPr>
      <w:r w:rsidRPr="00D47745">
        <w:rPr>
          <w:lang w:val="en-US"/>
        </w:rPr>
        <w:t>In practice, we use the t-distribution most often when performing </w:t>
      </w:r>
      <w:hyperlink r:id="rId87" w:history="1">
        <w:r w:rsidRPr="00D47745">
          <w:rPr>
            <w:rStyle w:val="ad"/>
            <w:lang w:val="en-US"/>
          </w:rPr>
          <w:t>hypothesis tests</w:t>
        </w:r>
      </w:hyperlink>
      <w:r w:rsidRPr="00D47745">
        <w:rPr>
          <w:lang w:val="en-US"/>
        </w:rPr>
        <w:t> or </w:t>
      </w:r>
      <w:hyperlink r:id="rId88" w:history="1">
        <w:r w:rsidRPr="00D47745">
          <w:rPr>
            <w:rStyle w:val="ad"/>
            <w:lang w:val="en-US"/>
          </w:rPr>
          <w:t>constructing confidence intervals</w:t>
        </w:r>
      </w:hyperlink>
      <w:r w:rsidRPr="00D47745">
        <w:rPr>
          <w:lang w:val="en-US"/>
        </w:rPr>
        <w:t>.</w:t>
      </w:r>
    </w:p>
    <w:p w14:paraId="452DFBF1" w14:textId="77777777" w:rsidR="00EC2526" w:rsidRPr="00EC2526" w:rsidRDefault="00EC2526" w:rsidP="00EC2526">
      <w:pPr>
        <w:pStyle w:val="2"/>
      </w:pPr>
      <w:r w:rsidRPr="00EC2526">
        <w:lastRenderedPageBreak/>
        <w:t>Principle of maximum entropy</w:t>
      </w:r>
    </w:p>
    <w:p w14:paraId="69A9ADBE" w14:textId="77777777" w:rsidR="00EC2526" w:rsidRPr="00D47745" w:rsidRDefault="00EC2526" w:rsidP="00EC2526">
      <w:pPr>
        <w:rPr>
          <w:lang w:val="en-US"/>
        </w:rPr>
      </w:pPr>
      <w:r w:rsidRPr="00D47745">
        <w:rPr>
          <w:lang w:val="en-US"/>
        </w:rPr>
        <w:t>The </w:t>
      </w:r>
      <w:r w:rsidRPr="00D47745">
        <w:rPr>
          <w:b/>
          <w:bCs/>
          <w:lang w:val="en-US"/>
        </w:rPr>
        <w:t>principle of maximum entropy</w:t>
      </w:r>
      <w:r w:rsidRPr="00D47745">
        <w:rPr>
          <w:lang w:val="en-US"/>
        </w:rPr>
        <w:t> states that the </w:t>
      </w:r>
      <w:hyperlink r:id="rId89" w:tooltip="Probability distribution" w:history="1">
        <w:r w:rsidRPr="00D47745">
          <w:rPr>
            <w:rStyle w:val="ad"/>
            <w:lang w:val="en-US"/>
          </w:rPr>
          <w:t>probability distribution</w:t>
        </w:r>
      </w:hyperlink>
      <w:r w:rsidRPr="00D47745">
        <w:rPr>
          <w:lang w:val="en-US"/>
        </w:rPr>
        <w:t> which best represents the current state of knowledge about a system is the one with largest </w:t>
      </w:r>
      <w:hyperlink r:id="rId90" w:tooltip="Entropy (information theory)" w:history="1">
        <w:r w:rsidRPr="00D47745">
          <w:rPr>
            <w:rStyle w:val="ad"/>
            <w:lang w:val="en-US"/>
          </w:rPr>
          <w:t>entropy</w:t>
        </w:r>
      </w:hyperlink>
      <w:r w:rsidRPr="00D47745">
        <w:rPr>
          <w:lang w:val="en-US"/>
        </w:rPr>
        <w:t>, in the context of precisely stated prior data (such as a </w:t>
      </w:r>
      <w:hyperlink r:id="rId91" w:tooltip="Proposition" w:history="1">
        <w:r w:rsidRPr="00D47745">
          <w:rPr>
            <w:rStyle w:val="ad"/>
            <w:lang w:val="en-US"/>
          </w:rPr>
          <w:t>proposition</w:t>
        </w:r>
      </w:hyperlink>
      <w:r w:rsidRPr="00D47745">
        <w:rPr>
          <w:lang w:val="en-US"/>
        </w:rPr>
        <w:t> that expresses </w:t>
      </w:r>
      <w:hyperlink r:id="rId92" w:anchor="Testable_information" w:history="1">
        <w:r w:rsidRPr="00D47745">
          <w:rPr>
            <w:rStyle w:val="ad"/>
            <w:lang w:val="en-US"/>
          </w:rPr>
          <w:t>testable information</w:t>
        </w:r>
      </w:hyperlink>
      <w:r w:rsidRPr="00D47745">
        <w:rPr>
          <w:lang w:val="en-US"/>
        </w:rPr>
        <w:t>).</w:t>
      </w:r>
    </w:p>
    <w:p w14:paraId="2D7B3A53" w14:textId="77777777" w:rsidR="00EC2526" w:rsidRPr="00D47745" w:rsidRDefault="00EC2526" w:rsidP="00EC2526">
      <w:pPr>
        <w:rPr>
          <w:lang w:val="en-US"/>
        </w:rPr>
      </w:pPr>
      <w:r w:rsidRPr="00D47745">
        <w:rPr>
          <w:lang w:val="en-US"/>
        </w:rPr>
        <w:t>Another way of stating this: Take precisely stated prior data or testable information about a probability distribution function. Consider the set of all trial probability distributions that would encode the prior data. According to this principle, the distribution with maximal </w:t>
      </w:r>
      <w:hyperlink r:id="rId93" w:tooltip="Information entropy" w:history="1">
        <w:r w:rsidRPr="00D47745">
          <w:rPr>
            <w:rStyle w:val="ad"/>
            <w:lang w:val="en-US"/>
          </w:rPr>
          <w:t>information entropy</w:t>
        </w:r>
      </w:hyperlink>
      <w:r w:rsidRPr="00D47745">
        <w:rPr>
          <w:lang w:val="en-US"/>
        </w:rPr>
        <w:t> is the best choice.</w:t>
      </w:r>
    </w:p>
    <w:p w14:paraId="06E63E14" w14:textId="77777777" w:rsidR="00EC2526" w:rsidRPr="00D47745" w:rsidRDefault="00EC2526" w:rsidP="006F50AD">
      <w:pPr>
        <w:rPr>
          <w:lang w:val="en-US"/>
        </w:rPr>
      </w:pPr>
    </w:p>
    <w:p w14:paraId="382C0090" w14:textId="4937EEC5" w:rsidR="002506DB" w:rsidRDefault="002506DB" w:rsidP="002506DB">
      <w:pPr>
        <w:pStyle w:val="2"/>
      </w:pPr>
      <w:r w:rsidRPr="002506DB">
        <w:t>Koopman-Pitman-</w:t>
      </w:r>
      <w:proofErr w:type="spellStart"/>
      <w:r w:rsidRPr="002506DB">
        <w:t>Darmois</w:t>
      </w:r>
      <w:proofErr w:type="spellEnd"/>
      <w:r w:rsidRPr="002506DB">
        <w:t xml:space="preserve"> (KPD) theorem</w:t>
      </w:r>
    </w:p>
    <w:p w14:paraId="02251DFB" w14:textId="5D5C6D09" w:rsidR="002506DB" w:rsidRPr="00D47745" w:rsidRDefault="002506DB" w:rsidP="002506DB">
      <w:pPr>
        <w:rPr>
          <w:lang w:val="en-US"/>
        </w:rPr>
      </w:pPr>
      <w:r w:rsidRPr="00D47745">
        <w:rPr>
          <w:lang w:val="en-US"/>
        </w:rPr>
        <w:t xml:space="preserve">If a family of probability distributions has </w:t>
      </w:r>
      <w:proofErr w:type="gramStart"/>
      <w:r w:rsidRPr="00D47745">
        <w:rPr>
          <w:lang w:val="en-US"/>
        </w:rPr>
        <w:t xml:space="preserve">a </w:t>
      </w:r>
      <w:r w:rsidRPr="00D47745">
        <w:rPr>
          <w:b/>
          <w:bCs/>
          <w:lang w:val="en-US"/>
        </w:rPr>
        <w:t>sufficient statistic</w:t>
      </w:r>
      <w:proofErr w:type="gramEnd"/>
      <w:r w:rsidRPr="00D47745">
        <w:rPr>
          <w:lang w:val="en-US"/>
        </w:rPr>
        <w:t xml:space="preserve"> of fixed finite dimension (no matter the sample size), then the family must be an </w:t>
      </w:r>
      <w:r w:rsidRPr="00D47745">
        <w:rPr>
          <w:b/>
          <w:bCs/>
          <w:lang w:val="en-US"/>
        </w:rPr>
        <w:t>exponential family</w:t>
      </w:r>
      <w:r w:rsidRPr="00D47745">
        <w:rPr>
          <w:lang w:val="en-US"/>
        </w:rPr>
        <w:t>.</w:t>
      </w:r>
    </w:p>
    <w:p w14:paraId="64FBD277" w14:textId="04A5C422" w:rsidR="002506DB" w:rsidRPr="002506DB" w:rsidRDefault="002506DB" w:rsidP="002506DB">
      <w:r w:rsidRPr="002506DB">
        <w:t xml:space="preserve">In </w:t>
      </w:r>
      <w:proofErr w:type="spellStart"/>
      <w:r w:rsidRPr="002506DB">
        <w:t>simple</w:t>
      </w:r>
      <w:proofErr w:type="spellEnd"/>
      <w:r w:rsidRPr="002506DB">
        <w:t xml:space="preserve"> </w:t>
      </w:r>
      <w:proofErr w:type="spellStart"/>
      <w:r w:rsidRPr="002506DB">
        <w:t>terms</w:t>
      </w:r>
      <w:proofErr w:type="spellEnd"/>
      <w:r w:rsidRPr="002506DB">
        <w:t>:</w:t>
      </w:r>
    </w:p>
    <w:p w14:paraId="2BC6067C" w14:textId="77777777" w:rsidR="002506DB" w:rsidRPr="00D47745" w:rsidRDefault="002506DB" w:rsidP="002506DB">
      <w:pPr>
        <w:numPr>
          <w:ilvl w:val="0"/>
          <w:numId w:val="71"/>
        </w:numPr>
        <w:rPr>
          <w:lang w:val="en-US"/>
        </w:rPr>
      </w:pPr>
      <w:proofErr w:type="gramStart"/>
      <w:r w:rsidRPr="00D47745">
        <w:rPr>
          <w:lang w:val="en-US"/>
        </w:rPr>
        <w:t xml:space="preserve">A </w:t>
      </w:r>
      <w:r w:rsidRPr="00D47745">
        <w:rPr>
          <w:b/>
          <w:bCs/>
          <w:lang w:val="en-US"/>
        </w:rPr>
        <w:t>sufficient statistic</w:t>
      </w:r>
      <w:r w:rsidRPr="00D47745">
        <w:rPr>
          <w:lang w:val="en-US"/>
        </w:rPr>
        <w:t xml:space="preserve"> summarizes</w:t>
      </w:r>
      <w:proofErr w:type="gramEnd"/>
      <w:r w:rsidRPr="00D47745">
        <w:rPr>
          <w:lang w:val="en-US"/>
        </w:rPr>
        <w:t xml:space="preserve"> all the information in the data relevant to estimating the parameters.</w:t>
      </w:r>
    </w:p>
    <w:p w14:paraId="66F39910" w14:textId="77777777" w:rsidR="002506DB" w:rsidRPr="00D47745" w:rsidRDefault="002506DB" w:rsidP="002506DB">
      <w:pPr>
        <w:numPr>
          <w:ilvl w:val="0"/>
          <w:numId w:val="71"/>
        </w:numPr>
        <w:rPr>
          <w:lang w:val="en-US"/>
        </w:rPr>
      </w:pPr>
      <w:r w:rsidRPr="00D47745">
        <w:rPr>
          <w:lang w:val="en-US"/>
        </w:rPr>
        <w:t xml:space="preserve">If you can summarize the data with a simple, finite-sized statistic, then the distributions in the family </w:t>
      </w:r>
      <w:proofErr w:type="gramStart"/>
      <w:r w:rsidRPr="00D47745">
        <w:rPr>
          <w:lang w:val="en-US"/>
        </w:rPr>
        <w:t>have to</w:t>
      </w:r>
      <w:proofErr w:type="gramEnd"/>
      <w:r w:rsidRPr="00D47745">
        <w:rPr>
          <w:lang w:val="en-US"/>
        </w:rPr>
        <w:t xml:space="preserve"> follow a specific form (the exponential family).</w:t>
      </w:r>
    </w:p>
    <w:p w14:paraId="370DEF43" w14:textId="77777777" w:rsidR="002506DB" w:rsidRPr="00D47745" w:rsidRDefault="002506DB" w:rsidP="002506DB">
      <w:pPr>
        <w:rPr>
          <w:lang w:val="en-US"/>
        </w:rPr>
      </w:pPr>
    </w:p>
    <w:p w14:paraId="4B65BB3A" w14:textId="77777777" w:rsidR="003174D4" w:rsidRDefault="003174D4" w:rsidP="003174D4">
      <w:pPr>
        <w:pStyle w:val="1"/>
      </w:pPr>
      <w:r>
        <w:t>Bayesian Probability</w:t>
      </w:r>
    </w:p>
    <w:p w14:paraId="18CC7950" w14:textId="77777777" w:rsidR="003174D4" w:rsidRDefault="003174D4" w:rsidP="003174D4">
      <w:pPr>
        <w:pStyle w:val="2"/>
      </w:pPr>
      <w:r>
        <w:t>Bayesian and frequentist probabilities</w:t>
      </w:r>
    </w:p>
    <w:p w14:paraId="7756B259" w14:textId="77777777" w:rsidR="003174D4" w:rsidRPr="00D47745" w:rsidRDefault="003174D4" w:rsidP="003174D4">
      <w:pPr>
        <w:rPr>
          <w:lang w:val="en-US"/>
        </w:rPr>
      </w:pPr>
      <w:r w:rsidRPr="00D47745">
        <w:rPr>
          <w:lang w:val="en-US"/>
        </w:rPr>
        <w:t>The Bayesian interpretation uses probability to specify the degree of uncertainty that the user has about an event. It is sometimes referred to as “subjective probability” or “degree of belief”. The frequentist interpretation considers the relative frequencies of events of interest to the total number of events that occurred. The probability of an event is defined as the relative frequency of the event in the limit when one has infinite data.</w:t>
      </w:r>
    </w:p>
    <w:p w14:paraId="5404FAB0" w14:textId="77777777" w:rsidR="003174D4" w:rsidRPr="00D47745" w:rsidRDefault="003174D4" w:rsidP="003174D4">
      <w:pPr>
        <w:rPr>
          <w:lang w:val="en-US"/>
        </w:rPr>
      </w:pPr>
    </w:p>
    <w:p w14:paraId="5E12239A" w14:textId="77777777" w:rsidR="003174D4" w:rsidRDefault="003174D4" w:rsidP="003174D4">
      <w:pPr>
        <w:pStyle w:val="2"/>
      </w:pPr>
      <w:r>
        <w:t>Bayes’ Theorem</w:t>
      </w:r>
    </w:p>
    <w:p w14:paraId="78ECB9D6" w14:textId="77777777" w:rsidR="003174D4" w:rsidRPr="00D47745" w:rsidRDefault="003174D4" w:rsidP="003174D4">
      <w:pPr>
        <w:rPr>
          <w:lang w:val="en-US"/>
        </w:rPr>
      </w:pPr>
      <w:r w:rsidRPr="00D47745">
        <w:rPr>
          <w:lang w:val="en-US"/>
        </w:rPr>
        <w:t xml:space="preserve">In machine learning and Bayesian statistics, we are often interested in making inferences of unobserved (latent) random variables given that we have observed other random variables. Let us assume we have some prior knowledge p(x) about an unobserved random variable x and some relationship </w:t>
      </w:r>
      <w:proofErr w:type="gramStart"/>
      <w:r w:rsidRPr="00D47745">
        <w:rPr>
          <w:lang w:val="en-US"/>
        </w:rPr>
        <w:t>p(</w:t>
      </w:r>
      <w:proofErr w:type="gramEnd"/>
      <w:r w:rsidRPr="00D47745">
        <w:rPr>
          <w:lang w:val="en-US"/>
        </w:rPr>
        <w:t>y | x) between x and a second random variable y, which we can observe. If we observe y, we can use Bayes’ theorem to draw some conclusions about x given the observed values of y.</w:t>
      </w:r>
    </w:p>
    <w:p w14:paraId="2CA2405A" w14:textId="77777777" w:rsidR="003174D4" w:rsidRPr="00D47745" w:rsidRDefault="003174D4" w:rsidP="003174D4">
      <w:pPr>
        <w:rPr>
          <w:lang w:val="en-US"/>
        </w:rPr>
      </w:pPr>
      <w:r w:rsidRPr="00D47745">
        <w:rPr>
          <w:lang w:val="en-US"/>
        </w:rPr>
        <w:t xml:space="preserve">p(x) is the prior, which encapsulates our subjective prior </w:t>
      </w:r>
      <w:proofErr w:type="spellStart"/>
      <w:r w:rsidRPr="00D47745">
        <w:rPr>
          <w:lang w:val="en-US"/>
        </w:rPr>
        <w:t>prior</w:t>
      </w:r>
      <w:proofErr w:type="spellEnd"/>
      <w:r w:rsidRPr="00D47745">
        <w:rPr>
          <w:lang w:val="en-US"/>
        </w:rPr>
        <w:t xml:space="preserve"> knowledge of the unobserved (latent) variable x before observing any data. We can choose any prior that makes sense to us, but it is critical to ensure that the prior has a nonzero pdf (or </w:t>
      </w:r>
      <w:proofErr w:type="spellStart"/>
      <w:r w:rsidRPr="00D47745">
        <w:rPr>
          <w:lang w:val="en-US"/>
        </w:rPr>
        <w:t>pmf</w:t>
      </w:r>
      <w:proofErr w:type="spellEnd"/>
      <w:r w:rsidRPr="00D47745">
        <w:rPr>
          <w:lang w:val="en-US"/>
        </w:rPr>
        <w:t>) on all plausible x, even if they are very rare.</w:t>
      </w:r>
    </w:p>
    <w:p w14:paraId="678B8F0A" w14:textId="77777777" w:rsidR="003174D4" w:rsidRPr="00D47745" w:rsidRDefault="003174D4" w:rsidP="003174D4">
      <w:pPr>
        <w:rPr>
          <w:lang w:val="en-US"/>
        </w:rPr>
      </w:pPr>
      <w:r w:rsidRPr="00D47745">
        <w:rPr>
          <w:lang w:val="en-US"/>
        </w:rPr>
        <w:t xml:space="preserve">The likelihood </w:t>
      </w:r>
      <w:proofErr w:type="gramStart"/>
      <w:r w:rsidRPr="00D47745">
        <w:rPr>
          <w:lang w:val="en-US"/>
        </w:rPr>
        <w:t>p(</w:t>
      </w:r>
      <w:proofErr w:type="gramEnd"/>
      <w:r w:rsidRPr="00D47745">
        <w:rPr>
          <w:lang w:val="en-US"/>
        </w:rPr>
        <w:t xml:space="preserve">y | x) describes how x and y are related, and in the case of discrete probability distributions, it is the probability of the data y if we were to know the latent variable x. Note that the likelihood is not a distribution in x, but only in y. We call </w:t>
      </w:r>
      <w:proofErr w:type="gramStart"/>
      <w:r w:rsidRPr="00D47745">
        <w:rPr>
          <w:lang w:val="en-US"/>
        </w:rPr>
        <w:t>p(</w:t>
      </w:r>
      <w:proofErr w:type="gramEnd"/>
      <w:r w:rsidRPr="00D47745">
        <w:rPr>
          <w:lang w:val="en-US"/>
        </w:rPr>
        <w:t xml:space="preserve">y | x) either the “likelihood of x (given y)” or the “probability of y given x” but never the likelihood of y. </w:t>
      </w:r>
    </w:p>
    <w:p w14:paraId="6FFB645F" w14:textId="77777777" w:rsidR="003174D4" w:rsidRPr="00D47745" w:rsidRDefault="003174D4" w:rsidP="003174D4">
      <w:pPr>
        <w:rPr>
          <w:lang w:val="en-US"/>
        </w:rPr>
      </w:pPr>
      <w:r w:rsidRPr="00D47745">
        <w:rPr>
          <w:lang w:val="en-US"/>
        </w:rPr>
        <w:t xml:space="preserve">The posterior </w:t>
      </w:r>
      <w:proofErr w:type="gramStart"/>
      <w:r w:rsidRPr="00D47745">
        <w:rPr>
          <w:lang w:val="en-US"/>
        </w:rPr>
        <w:t>p(</w:t>
      </w:r>
      <w:proofErr w:type="gramEnd"/>
      <w:r w:rsidRPr="00D47745">
        <w:rPr>
          <w:lang w:val="en-US"/>
        </w:rPr>
        <w:t>x | y) is the quantity of interest in Bayesian statistics posterior because it expresses exactly what we are interested in, i.e., what we know about x after having observed y.</w:t>
      </w:r>
    </w:p>
    <w:p w14:paraId="1A468660" w14:textId="77777777" w:rsidR="003174D4" w:rsidRPr="00D47745" w:rsidRDefault="003174D4" w:rsidP="003174D4">
      <w:pPr>
        <w:rPr>
          <w:lang w:val="en-US"/>
        </w:rPr>
      </w:pPr>
      <w:r w:rsidRPr="00D47745">
        <w:rPr>
          <w:lang w:val="en-US"/>
        </w:rPr>
        <w:t>p(y</w:t>
      </w:r>
      <w:proofErr w:type="gramStart"/>
      <w:r w:rsidRPr="00D47745">
        <w:rPr>
          <w:lang w:val="en-US"/>
        </w:rPr>
        <w:t>) :</w:t>
      </w:r>
      <w:proofErr w:type="gramEnd"/>
      <w:r w:rsidRPr="00D47745">
        <w:rPr>
          <w:lang w:val="en-US"/>
        </w:rPr>
        <w:t xml:space="preserve">= Z p(y | x)p(x)dx = EX[p(y | x)] is the marginal likelihood/evidence. </w:t>
      </w:r>
    </w:p>
    <w:p w14:paraId="1E9DE014" w14:textId="77777777" w:rsidR="003174D4" w:rsidRPr="00D47745" w:rsidRDefault="003174D4" w:rsidP="003174D4">
      <w:pPr>
        <w:rPr>
          <w:lang w:val="en-US"/>
        </w:rPr>
      </w:pPr>
      <w:r w:rsidRPr="00D47745">
        <w:rPr>
          <w:lang w:val="en-US"/>
        </w:rPr>
        <w:lastRenderedPageBreak/>
        <w:t xml:space="preserve">The marginal likelihood is independent of x, and it ensures that the posterior </w:t>
      </w:r>
      <w:proofErr w:type="gramStart"/>
      <w:r w:rsidRPr="00D47745">
        <w:rPr>
          <w:lang w:val="en-US"/>
        </w:rPr>
        <w:t>p(</w:t>
      </w:r>
      <w:proofErr w:type="gramEnd"/>
      <w:r w:rsidRPr="00D47745">
        <w:rPr>
          <w:lang w:val="en-US"/>
        </w:rPr>
        <w:t>x | y) is normalized. The marginal likelihood can also be interpreted as the expected likelihood where we take the expectation with respect to the prior p(x).</w:t>
      </w:r>
    </w:p>
    <w:p w14:paraId="29AA1285" w14:textId="77777777" w:rsidR="003174D4" w:rsidRPr="00D47745" w:rsidRDefault="003174D4" w:rsidP="003174D4">
      <w:pPr>
        <w:rPr>
          <w:lang w:val="en-US"/>
        </w:rPr>
      </w:pPr>
    </w:p>
    <w:p w14:paraId="7C953514" w14:textId="77777777" w:rsidR="003174D4" w:rsidRDefault="003174D4" w:rsidP="003174D4">
      <w:pPr>
        <w:pStyle w:val="2"/>
      </w:pPr>
      <w:r>
        <w:t>Explain Prior, Posterior, Likelihood</w:t>
      </w:r>
    </w:p>
    <w:p w14:paraId="03224C63" w14:textId="77777777" w:rsidR="003174D4" w:rsidRPr="00D47745" w:rsidRDefault="003174D4" w:rsidP="003174D4">
      <w:pPr>
        <w:rPr>
          <w:lang w:val="en-US"/>
        </w:rPr>
      </w:pPr>
      <w:r w:rsidRPr="00D47745">
        <w:rPr>
          <w:b/>
          <w:bCs/>
          <w:lang w:val="en-US"/>
        </w:rPr>
        <w:t>Likelihood function</w:t>
      </w:r>
      <w:r w:rsidRPr="00D47745">
        <w:rPr>
          <w:lang w:val="en-US"/>
        </w:rPr>
        <w:t xml:space="preserve"> (often simply called the </w:t>
      </w:r>
      <w:r w:rsidRPr="00D47745">
        <w:rPr>
          <w:b/>
          <w:bCs/>
          <w:lang w:val="en-US"/>
        </w:rPr>
        <w:t>likelihood</w:t>
      </w:r>
      <w:r w:rsidRPr="00D47745">
        <w:rPr>
          <w:lang w:val="en-US"/>
        </w:rPr>
        <w:t xml:space="preserve">) measures how well a </w:t>
      </w:r>
      <w:hyperlink r:id="rId94" w:tooltip="Statistical model" w:history="1">
        <w:r w:rsidRPr="00D47745">
          <w:rPr>
            <w:rStyle w:val="ad"/>
            <w:lang w:val="en-US"/>
          </w:rPr>
          <w:t>statistical model</w:t>
        </w:r>
      </w:hyperlink>
      <w:r w:rsidRPr="00D47745">
        <w:rPr>
          <w:lang w:val="en-US"/>
        </w:rPr>
        <w:t xml:space="preserve"> explains </w:t>
      </w:r>
      <w:hyperlink r:id="rId95" w:tooltip="Realization (probability)" w:history="1">
        <w:r w:rsidRPr="00D47745">
          <w:rPr>
            <w:rStyle w:val="ad"/>
            <w:lang w:val="en-US"/>
          </w:rPr>
          <w:t>observed data</w:t>
        </w:r>
      </w:hyperlink>
      <w:r w:rsidRPr="00D47745">
        <w:rPr>
          <w:lang w:val="en-US"/>
        </w:rPr>
        <w:t xml:space="preserve"> by calculating the probability of seeing that data under different </w:t>
      </w:r>
      <w:hyperlink r:id="rId96" w:tooltip="Statistical parameter" w:history="1">
        <w:r w:rsidRPr="00D47745">
          <w:rPr>
            <w:rStyle w:val="ad"/>
            <w:lang w:val="en-US"/>
          </w:rPr>
          <w:t>parameter</w:t>
        </w:r>
      </w:hyperlink>
      <w:r w:rsidRPr="00D47745">
        <w:rPr>
          <w:lang w:val="en-US"/>
        </w:rPr>
        <w:t xml:space="preserve"> values of the model. – </w:t>
      </w:r>
      <w:proofErr w:type="gramStart"/>
      <w:r w:rsidRPr="00D47745">
        <w:rPr>
          <w:lang w:val="en-US"/>
        </w:rPr>
        <w:t>p(</w:t>
      </w:r>
      <w:proofErr w:type="gramEnd"/>
      <w:r w:rsidRPr="00D47745">
        <w:rPr>
          <w:lang w:val="en-US"/>
        </w:rPr>
        <w:t xml:space="preserve">X| </w:t>
      </w:r>
      <w:r w:rsidRPr="00A8729A">
        <w:t>θ</w:t>
      </w:r>
      <w:r w:rsidRPr="00D47745">
        <w:rPr>
          <w:lang w:val="en-US"/>
        </w:rPr>
        <w:t>)</w:t>
      </w:r>
    </w:p>
    <w:p w14:paraId="55D918DA" w14:textId="77777777" w:rsidR="003174D4" w:rsidRPr="00D47745" w:rsidRDefault="003174D4" w:rsidP="003174D4">
      <w:pPr>
        <w:rPr>
          <w:lang w:val="en-US"/>
        </w:rPr>
      </w:pPr>
      <w:r w:rsidRPr="00D47745">
        <w:rPr>
          <w:lang w:val="en-US"/>
        </w:rPr>
        <w:t xml:space="preserve">A </w:t>
      </w:r>
      <w:r w:rsidRPr="00D47745">
        <w:rPr>
          <w:b/>
          <w:bCs/>
          <w:lang w:val="en-US"/>
        </w:rPr>
        <w:t>prior probability distribution</w:t>
      </w:r>
      <w:r w:rsidRPr="00D47745">
        <w:rPr>
          <w:lang w:val="en-US"/>
        </w:rPr>
        <w:t xml:space="preserve"> of an uncertain quantity, often simply called the </w:t>
      </w:r>
      <w:r w:rsidRPr="00D47745">
        <w:rPr>
          <w:b/>
          <w:bCs/>
          <w:lang w:val="en-US"/>
        </w:rPr>
        <w:t>prior</w:t>
      </w:r>
      <w:r w:rsidRPr="00D47745">
        <w:rPr>
          <w:lang w:val="en-US"/>
        </w:rPr>
        <w:t xml:space="preserve">, is its assumed </w:t>
      </w:r>
      <w:hyperlink r:id="rId97" w:tooltip="Probability distribution" w:history="1">
        <w:r w:rsidRPr="00D47745">
          <w:rPr>
            <w:rStyle w:val="ad"/>
            <w:lang w:val="en-US"/>
          </w:rPr>
          <w:t>probability distribution</w:t>
        </w:r>
      </w:hyperlink>
      <w:r w:rsidRPr="00D47745">
        <w:rPr>
          <w:lang w:val="en-US"/>
        </w:rPr>
        <w:t xml:space="preserve"> before some evidence is taken into account – p(</w:t>
      </w:r>
      <w:r w:rsidRPr="00A8729A">
        <w:t>θ</w:t>
      </w:r>
      <w:r w:rsidRPr="00D47745">
        <w:rPr>
          <w:lang w:val="en-US"/>
        </w:rPr>
        <w:t>)</w:t>
      </w:r>
    </w:p>
    <w:p w14:paraId="049B4775" w14:textId="77777777" w:rsidR="003174D4" w:rsidRPr="00D47745" w:rsidRDefault="003174D4" w:rsidP="003174D4">
      <w:pPr>
        <w:rPr>
          <w:lang w:val="en-US"/>
        </w:rPr>
      </w:pPr>
      <w:r w:rsidRPr="00D47745">
        <w:rPr>
          <w:lang w:val="en-US"/>
        </w:rPr>
        <w:t xml:space="preserve">The </w:t>
      </w:r>
      <w:r w:rsidRPr="00D47745">
        <w:rPr>
          <w:b/>
          <w:bCs/>
          <w:lang w:val="en-US"/>
        </w:rPr>
        <w:t>posterior probability</w:t>
      </w:r>
      <w:r w:rsidRPr="00D47745">
        <w:rPr>
          <w:lang w:val="en-US"/>
        </w:rPr>
        <w:t xml:space="preserve"> is a type of </w:t>
      </w:r>
      <w:hyperlink r:id="rId98" w:tooltip="Conditional probability" w:history="1">
        <w:r w:rsidRPr="00D47745">
          <w:rPr>
            <w:rStyle w:val="ad"/>
            <w:lang w:val="en-US"/>
          </w:rPr>
          <w:t>conditional probability</w:t>
        </w:r>
      </w:hyperlink>
      <w:r w:rsidRPr="00D47745">
        <w:rPr>
          <w:lang w:val="en-US"/>
        </w:rPr>
        <w:t xml:space="preserve"> that results from </w:t>
      </w:r>
      <w:hyperlink r:id="rId99" w:tooltip="Bayesian updating" w:history="1">
        <w:r w:rsidRPr="00D47745">
          <w:rPr>
            <w:rStyle w:val="ad"/>
            <w:lang w:val="en-US"/>
          </w:rPr>
          <w:t>updating</w:t>
        </w:r>
      </w:hyperlink>
      <w:r w:rsidRPr="00D47745">
        <w:rPr>
          <w:lang w:val="en-US"/>
        </w:rPr>
        <w:t xml:space="preserve"> the </w:t>
      </w:r>
      <w:hyperlink r:id="rId100" w:tooltip="Prior probability" w:history="1">
        <w:r w:rsidRPr="00D47745">
          <w:rPr>
            <w:rStyle w:val="ad"/>
            <w:lang w:val="en-US"/>
          </w:rPr>
          <w:t>prior probability</w:t>
        </w:r>
      </w:hyperlink>
      <w:r w:rsidRPr="00D47745">
        <w:rPr>
          <w:lang w:val="en-US"/>
        </w:rPr>
        <w:t xml:space="preserve"> with information summarized by the </w:t>
      </w:r>
      <w:hyperlink r:id="rId101" w:tooltip="Likelihood function" w:history="1">
        <w:r w:rsidRPr="00D47745">
          <w:rPr>
            <w:rStyle w:val="ad"/>
            <w:lang w:val="en-US"/>
          </w:rPr>
          <w:t>likelihood</w:t>
        </w:r>
      </w:hyperlink>
      <w:r w:rsidRPr="00D47745">
        <w:rPr>
          <w:lang w:val="en-US"/>
        </w:rPr>
        <w:t xml:space="preserve"> via an application of </w:t>
      </w:r>
      <w:hyperlink r:id="rId102" w:tooltip="Bayes' rule" w:history="1">
        <w:r w:rsidRPr="00D47745">
          <w:rPr>
            <w:rStyle w:val="ad"/>
            <w:lang w:val="en-US"/>
          </w:rPr>
          <w:t>Bayes' rule</w:t>
        </w:r>
      </w:hyperlink>
      <w:r w:rsidRPr="00D47745">
        <w:rPr>
          <w:lang w:val="en-US"/>
        </w:rPr>
        <w:t xml:space="preserve">. – </w:t>
      </w:r>
      <w:proofErr w:type="gramStart"/>
      <w:r w:rsidRPr="00D47745">
        <w:rPr>
          <w:lang w:val="en-US"/>
        </w:rPr>
        <w:t>p(</w:t>
      </w:r>
      <w:proofErr w:type="gramEnd"/>
      <w:r w:rsidRPr="00A8729A">
        <w:t>θ</w:t>
      </w:r>
      <w:r w:rsidRPr="00D47745">
        <w:rPr>
          <w:lang w:val="en-US"/>
        </w:rPr>
        <w:t xml:space="preserve"> | x)</w:t>
      </w:r>
    </w:p>
    <w:p w14:paraId="5410F8F8" w14:textId="77777777" w:rsidR="003174D4" w:rsidRPr="00D47745" w:rsidRDefault="003174D4" w:rsidP="003174D4">
      <w:pPr>
        <w:rPr>
          <w:lang w:val="en-US"/>
        </w:rPr>
      </w:pPr>
      <w:r w:rsidRPr="00D47745">
        <w:rPr>
          <w:lang w:val="en-US"/>
        </w:rPr>
        <w:t>Bayes rule:</w:t>
      </w:r>
    </w:p>
    <w:p w14:paraId="2A2C150B" w14:textId="77777777" w:rsidR="003174D4" w:rsidRPr="00D47745" w:rsidRDefault="003174D4" w:rsidP="003174D4">
      <w:pPr>
        <w:rPr>
          <w:lang w:val="en-US"/>
        </w:rPr>
      </w:pPr>
      <w:r w:rsidRPr="00D47745">
        <w:rPr>
          <w:lang w:val="en-US"/>
        </w:rPr>
        <w:t>P(</w:t>
      </w:r>
      <w:r w:rsidRPr="00A8729A">
        <w:t>θ</w:t>
      </w:r>
      <w:r w:rsidRPr="00D47745">
        <w:rPr>
          <w:lang w:val="en-US"/>
        </w:rPr>
        <w:t xml:space="preserve">|x) = </w:t>
      </w:r>
      <w:proofErr w:type="gramStart"/>
      <w:r w:rsidRPr="00D47745">
        <w:rPr>
          <w:lang w:val="en-US"/>
        </w:rPr>
        <w:t>p(</w:t>
      </w:r>
      <w:proofErr w:type="gramEnd"/>
      <w:r w:rsidRPr="00D47745">
        <w:rPr>
          <w:lang w:val="en-US"/>
        </w:rPr>
        <w:t xml:space="preserve">x| </w:t>
      </w:r>
      <w:r w:rsidRPr="00A8729A">
        <w:t>θ</w:t>
      </w:r>
      <w:r w:rsidRPr="00D47745">
        <w:rPr>
          <w:lang w:val="en-US"/>
        </w:rPr>
        <w:t>) * p(</w:t>
      </w:r>
      <w:r w:rsidRPr="00A8729A">
        <w:t>θ</w:t>
      </w:r>
      <w:r w:rsidRPr="00D47745">
        <w:rPr>
          <w:lang w:val="en-US"/>
        </w:rPr>
        <w:t>) / p(x)</w:t>
      </w:r>
    </w:p>
    <w:p w14:paraId="782FFD64" w14:textId="77777777" w:rsidR="003174D4" w:rsidRPr="00450A07" w:rsidRDefault="003174D4" w:rsidP="003174D4">
      <w:pPr>
        <w:pStyle w:val="2"/>
      </w:pPr>
      <w:r w:rsidRPr="00450A07">
        <w:t>What Is the Difference Between "Likelihood" and "Probability"?</w:t>
      </w:r>
    </w:p>
    <w:p w14:paraId="6418E095" w14:textId="77777777" w:rsidR="003174D4" w:rsidRDefault="003174D4" w:rsidP="003174D4">
      <w:pPr>
        <w:jc w:val="both"/>
        <w:rPr>
          <w:lang w:val="en-US"/>
        </w:rPr>
      </w:pPr>
      <w:r w:rsidRPr="00450A07">
        <w:rPr>
          <w:lang w:val="en-US"/>
        </w:rPr>
        <w:t>In statistics, "likelihood" refers to the chance of observing data given a particular model or hypothesis, while "probability" represents the chance of an event occurring beforehand.</w:t>
      </w:r>
    </w:p>
    <w:p w14:paraId="296CACB1" w14:textId="77777777" w:rsidR="003174D4" w:rsidRPr="00450A07" w:rsidRDefault="003174D4" w:rsidP="003174D4">
      <w:pPr>
        <w:jc w:val="both"/>
        <w:rPr>
          <w:lang w:val="en-US"/>
        </w:rPr>
      </w:pPr>
      <w:r>
        <w:rPr>
          <w:noProof/>
        </w:rPr>
        <w:drawing>
          <wp:inline distT="0" distB="0" distL="0" distR="0" wp14:anchorId="423C6561" wp14:editId="220A1D39">
            <wp:extent cx="3238500" cy="1409700"/>
            <wp:effectExtent l="0" t="0" r="0" b="0"/>
            <wp:docPr id="23010357" name="Рисунок 1" descr="Probability vs. Likelihood: What's the difference? | by Anyi Gu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bility vs. Likelihood: What's the difference? | by Anyi Guo | Medium"/>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238500" cy="1409700"/>
                    </a:xfrm>
                    <a:prstGeom prst="rect">
                      <a:avLst/>
                    </a:prstGeom>
                    <a:noFill/>
                    <a:ln>
                      <a:noFill/>
                    </a:ln>
                  </pic:spPr>
                </pic:pic>
              </a:graphicData>
            </a:graphic>
          </wp:inline>
        </w:drawing>
      </w:r>
    </w:p>
    <w:p w14:paraId="4929BFBE" w14:textId="77777777" w:rsidR="003174D4" w:rsidRPr="00450A07" w:rsidRDefault="003174D4" w:rsidP="003174D4">
      <w:pPr>
        <w:rPr>
          <w:b/>
          <w:bCs/>
        </w:rPr>
      </w:pPr>
      <w:proofErr w:type="spellStart"/>
      <w:r w:rsidRPr="00450A07">
        <w:rPr>
          <w:b/>
          <w:bCs/>
        </w:rPr>
        <w:t>Likelihood</w:t>
      </w:r>
      <w:proofErr w:type="spellEnd"/>
      <w:r w:rsidRPr="00450A07">
        <w:rPr>
          <w:b/>
          <w:bCs/>
        </w:rPr>
        <w:t xml:space="preserve"> </w:t>
      </w:r>
      <w:proofErr w:type="spellStart"/>
      <w:r w:rsidRPr="00450A07">
        <w:rPr>
          <w:b/>
          <w:bCs/>
        </w:rPr>
        <w:t>vs</w:t>
      </w:r>
      <w:proofErr w:type="spellEnd"/>
      <w:r w:rsidRPr="00450A07">
        <w:rPr>
          <w:b/>
          <w:bCs/>
        </w:rPr>
        <w:t xml:space="preserve"> </w:t>
      </w:r>
      <w:proofErr w:type="spellStart"/>
      <w:r w:rsidRPr="00450A07">
        <w:rPr>
          <w:b/>
          <w:bCs/>
        </w:rPr>
        <w:t>Probability</w:t>
      </w:r>
      <w:proofErr w:type="spellEnd"/>
      <w:r w:rsidRPr="00450A07">
        <w:rPr>
          <w:b/>
          <w:bCs/>
        </w:rPr>
        <w:t xml:space="preserve">: </w:t>
      </w:r>
      <w:proofErr w:type="spellStart"/>
      <w:r w:rsidRPr="00450A07">
        <w:rPr>
          <w:b/>
          <w:bCs/>
        </w:rPr>
        <w:t>Comparison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1"/>
        <w:gridCol w:w="4082"/>
        <w:gridCol w:w="3412"/>
      </w:tblGrid>
      <w:tr w:rsidR="003174D4" w:rsidRPr="00450A07" w14:paraId="5974AB3D" w14:textId="77777777" w:rsidTr="005B1DC7">
        <w:trPr>
          <w:tblHeader/>
          <w:tblCellSpacing w:w="15" w:type="dxa"/>
        </w:trPr>
        <w:tc>
          <w:tcPr>
            <w:tcW w:w="0" w:type="auto"/>
            <w:vAlign w:val="center"/>
            <w:hideMark/>
          </w:tcPr>
          <w:p w14:paraId="61ADB3C3" w14:textId="77777777" w:rsidR="003174D4" w:rsidRPr="00450A07" w:rsidRDefault="003174D4" w:rsidP="005B1DC7">
            <w:pPr>
              <w:rPr>
                <w:b/>
                <w:bCs/>
              </w:rPr>
            </w:pPr>
            <w:proofErr w:type="spellStart"/>
            <w:r w:rsidRPr="00450A07">
              <w:rPr>
                <w:b/>
                <w:bCs/>
              </w:rPr>
              <w:t>Feature</w:t>
            </w:r>
            <w:proofErr w:type="spellEnd"/>
          </w:p>
        </w:tc>
        <w:tc>
          <w:tcPr>
            <w:tcW w:w="0" w:type="auto"/>
            <w:vAlign w:val="center"/>
            <w:hideMark/>
          </w:tcPr>
          <w:p w14:paraId="5FD63494" w14:textId="77777777" w:rsidR="003174D4" w:rsidRPr="00450A07" w:rsidRDefault="003174D4" w:rsidP="005B1DC7">
            <w:pPr>
              <w:rPr>
                <w:b/>
                <w:bCs/>
              </w:rPr>
            </w:pPr>
            <w:proofErr w:type="spellStart"/>
            <w:r w:rsidRPr="00450A07">
              <w:rPr>
                <w:b/>
                <w:bCs/>
              </w:rPr>
              <w:t>Likelihood</w:t>
            </w:r>
            <w:proofErr w:type="spellEnd"/>
          </w:p>
        </w:tc>
        <w:tc>
          <w:tcPr>
            <w:tcW w:w="0" w:type="auto"/>
            <w:vAlign w:val="center"/>
            <w:hideMark/>
          </w:tcPr>
          <w:p w14:paraId="37ABEB75" w14:textId="77777777" w:rsidR="003174D4" w:rsidRPr="00450A07" w:rsidRDefault="003174D4" w:rsidP="005B1DC7">
            <w:pPr>
              <w:rPr>
                <w:b/>
                <w:bCs/>
              </w:rPr>
            </w:pPr>
            <w:proofErr w:type="spellStart"/>
            <w:r w:rsidRPr="00450A07">
              <w:rPr>
                <w:b/>
                <w:bCs/>
              </w:rPr>
              <w:t>Probability</w:t>
            </w:r>
            <w:proofErr w:type="spellEnd"/>
          </w:p>
        </w:tc>
      </w:tr>
      <w:tr w:rsidR="003174D4" w:rsidRPr="00D833CE" w14:paraId="161E216F" w14:textId="77777777" w:rsidTr="005B1DC7">
        <w:trPr>
          <w:tblCellSpacing w:w="15" w:type="dxa"/>
        </w:trPr>
        <w:tc>
          <w:tcPr>
            <w:tcW w:w="0" w:type="auto"/>
            <w:vAlign w:val="center"/>
            <w:hideMark/>
          </w:tcPr>
          <w:p w14:paraId="6BDA24CA" w14:textId="77777777" w:rsidR="003174D4" w:rsidRPr="00450A07" w:rsidRDefault="003174D4" w:rsidP="005B1DC7">
            <w:pPr>
              <w:rPr>
                <w:b/>
                <w:bCs/>
              </w:rPr>
            </w:pPr>
            <w:r w:rsidRPr="00450A07">
              <w:rPr>
                <w:b/>
                <w:bCs/>
              </w:rPr>
              <w:t>Definition</w:t>
            </w:r>
          </w:p>
        </w:tc>
        <w:tc>
          <w:tcPr>
            <w:tcW w:w="0" w:type="auto"/>
            <w:vAlign w:val="center"/>
            <w:hideMark/>
          </w:tcPr>
          <w:p w14:paraId="2AC24D39" w14:textId="77777777" w:rsidR="003174D4" w:rsidRPr="00450A07" w:rsidRDefault="003174D4" w:rsidP="005B1DC7">
            <w:pPr>
              <w:rPr>
                <w:lang w:val="en-US"/>
              </w:rPr>
            </w:pPr>
            <w:r w:rsidRPr="00450A07">
              <w:rPr>
                <w:lang w:val="en-US"/>
              </w:rPr>
              <w:t>The probability of observing data given a specific model or hypothesis.</w:t>
            </w:r>
          </w:p>
        </w:tc>
        <w:tc>
          <w:tcPr>
            <w:tcW w:w="0" w:type="auto"/>
            <w:vAlign w:val="center"/>
            <w:hideMark/>
          </w:tcPr>
          <w:p w14:paraId="7B1956A6" w14:textId="77777777" w:rsidR="003174D4" w:rsidRPr="00450A07" w:rsidRDefault="003174D4" w:rsidP="005B1DC7">
            <w:pPr>
              <w:rPr>
                <w:lang w:val="en-US"/>
              </w:rPr>
            </w:pPr>
            <w:r w:rsidRPr="00450A07">
              <w:rPr>
                <w:lang w:val="en-US"/>
              </w:rPr>
              <w:t>The measure of the likelihood that an event will occur before it happens.</w:t>
            </w:r>
          </w:p>
        </w:tc>
      </w:tr>
      <w:tr w:rsidR="003174D4" w:rsidRPr="00D833CE" w14:paraId="178AF4A1" w14:textId="77777777" w:rsidTr="005B1DC7">
        <w:trPr>
          <w:tblCellSpacing w:w="15" w:type="dxa"/>
        </w:trPr>
        <w:tc>
          <w:tcPr>
            <w:tcW w:w="0" w:type="auto"/>
            <w:vAlign w:val="center"/>
            <w:hideMark/>
          </w:tcPr>
          <w:p w14:paraId="1CF54E02" w14:textId="77777777" w:rsidR="003174D4" w:rsidRPr="00450A07" w:rsidRDefault="003174D4" w:rsidP="005B1DC7">
            <w:pPr>
              <w:rPr>
                <w:b/>
                <w:bCs/>
              </w:rPr>
            </w:pPr>
            <w:r w:rsidRPr="00450A07">
              <w:rPr>
                <w:b/>
                <w:bCs/>
              </w:rPr>
              <w:t>Application</w:t>
            </w:r>
          </w:p>
        </w:tc>
        <w:tc>
          <w:tcPr>
            <w:tcW w:w="0" w:type="auto"/>
            <w:vAlign w:val="center"/>
            <w:hideMark/>
          </w:tcPr>
          <w:p w14:paraId="09BE5C6D" w14:textId="77777777" w:rsidR="003174D4" w:rsidRPr="00450A07" w:rsidRDefault="003174D4" w:rsidP="005B1DC7">
            <w:pPr>
              <w:rPr>
                <w:lang w:val="en-US"/>
              </w:rPr>
            </w:pPr>
            <w:r w:rsidRPr="00450A07">
              <w:rPr>
                <w:lang w:val="en-US"/>
              </w:rPr>
              <w:t>Used in statistical inference to assess the plausibility of different parameter values given observed data.</w:t>
            </w:r>
          </w:p>
        </w:tc>
        <w:tc>
          <w:tcPr>
            <w:tcW w:w="0" w:type="auto"/>
            <w:vAlign w:val="center"/>
            <w:hideMark/>
          </w:tcPr>
          <w:p w14:paraId="66EC6FD4" w14:textId="77777777" w:rsidR="003174D4" w:rsidRPr="00450A07" w:rsidRDefault="003174D4" w:rsidP="005B1DC7">
            <w:pPr>
              <w:rPr>
                <w:lang w:val="en-US"/>
              </w:rPr>
            </w:pPr>
            <w:r w:rsidRPr="00450A07">
              <w:rPr>
                <w:lang w:val="en-US"/>
              </w:rPr>
              <w:t>Used in probability theory to quantify uncertainty associated with the occurrence of future events.</w:t>
            </w:r>
          </w:p>
        </w:tc>
      </w:tr>
      <w:tr w:rsidR="003174D4" w:rsidRPr="00D833CE" w14:paraId="66320024" w14:textId="77777777" w:rsidTr="005B1DC7">
        <w:trPr>
          <w:tblCellSpacing w:w="15" w:type="dxa"/>
        </w:trPr>
        <w:tc>
          <w:tcPr>
            <w:tcW w:w="0" w:type="auto"/>
            <w:vAlign w:val="center"/>
            <w:hideMark/>
          </w:tcPr>
          <w:p w14:paraId="48D78B72" w14:textId="77777777" w:rsidR="003174D4" w:rsidRPr="00450A07" w:rsidRDefault="003174D4" w:rsidP="005B1DC7">
            <w:pPr>
              <w:rPr>
                <w:b/>
                <w:bCs/>
              </w:rPr>
            </w:pPr>
            <w:proofErr w:type="spellStart"/>
            <w:r w:rsidRPr="00450A07">
              <w:rPr>
                <w:b/>
                <w:bCs/>
              </w:rPr>
              <w:t>Directionality</w:t>
            </w:r>
            <w:proofErr w:type="spellEnd"/>
          </w:p>
        </w:tc>
        <w:tc>
          <w:tcPr>
            <w:tcW w:w="0" w:type="auto"/>
            <w:vAlign w:val="center"/>
            <w:hideMark/>
          </w:tcPr>
          <w:p w14:paraId="100D6EC8" w14:textId="77777777" w:rsidR="003174D4" w:rsidRPr="00450A07" w:rsidRDefault="003174D4" w:rsidP="005B1DC7">
            <w:pPr>
              <w:rPr>
                <w:lang w:val="en-US"/>
              </w:rPr>
            </w:pPr>
            <w:r w:rsidRPr="00450A07">
              <w:rPr>
                <w:lang w:val="en-US"/>
              </w:rPr>
              <w:t>Backward-looking: concerns the probability of past observations given a model.</w:t>
            </w:r>
          </w:p>
        </w:tc>
        <w:tc>
          <w:tcPr>
            <w:tcW w:w="0" w:type="auto"/>
            <w:vAlign w:val="center"/>
            <w:hideMark/>
          </w:tcPr>
          <w:p w14:paraId="6E5FA461" w14:textId="77777777" w:rsidR="003174D4" w:rsidRPr="00450A07" w:rsidRDefault="003174D4" w:rsidP="005B1DC7">
            <w:pPr>
              <w:rPr>
                <w:lang w:val="en-US"/>
              </w:rPr>
            </w:pPr>
            <w:r w:rsidRPr="00450A07">
              <w:rPr>
                <w:lang w:val="en-US"/>
              </w:rPr>
              <w:t>Forward-looking: concerns the likelihood of future events.</w:t>
            </w:r>
          </w:p>
        </w:tc>
      </w:tr>
      <w:tr w:rsidR="003174D4" w:rsidRPr="00D833CE" w14:paraId="180DDDAD" w14:textId="77777777" w:rsidTr="005B1DC7">
        <w:trPr>
          <w:tblCellSpacing w:w="15" w:type="dxa"/>
        </w:trPr>
        <w:tc>
          <w:tcPr>
            <w:tcW w:w="0" w:type="auto"/>
            <w:vAlign w:val="center"/>
            <w:hideMark/>
          </w:tcPr>
          <w:p w14:paraId="273C5C4A" w14:textId="77777777" w:rsidR="003174D4" w:rsidRPr="00450A07" w:rsidRDefault="003174D4" w:rsidP="005B1DC7">
            <w:pPr>
              <w:rPr>
                <w:b/>
                <w:bCs/>
              </w:rPr>
            </w:pPr>
            <w:proofErr w:type="spellStart"/>
            <w:r w:rsidRPr="00450A07">
              <w:rPr>
                <w:b/>
                <w:bCs/>
              </w:rPr>
              <w:t>Parameterization</w:t>
            </w:r>
            <w:proofErr w:type="spellEnd"/>
          </w:p>
        </w:tc>
        <w:tc>
          <w:tcPr>
            <w:tcW w:w="0" w:type="auto"/>
            <w:vAlign w:val="center"/>
            <w:hideMark/>
          </w:tcPr>
          <w:p w14:paraId="51AD5C59" w14:textId="77777777" w:rsidR="003174D4" w:rsidRPr="00450A07" w:rsidRDefault="003174D4" w:rsidP="005B1DC7">
            <w:pPr>
              <w:rPr>
                <w:lang w:val="en-US"/>
              </w:rPr>
            </w:pPr>
            <w:r w:rsidRPr="00450A07">
              <w:rPr>
                <w:lang w:val="en-US"/>
              </w:rPr>
              <w:t>Associated with the likelihood of parameter values given observed data.</w:t>
            </w:r>
          </w:p>
        </w:tc>
        <w:tc>
          <w:tcPr>
            <w:tcW w:w="0" w:type="auto"/>
            <w:vAlign w:val="center"/>
            <w:hideMark/>
          </w:tcPr>
          <w:p w14:paraId="02BC9788" w14:textId="77777777" w:rsidR="003174D4" w:rsidRPr="00450A07" w:rsidRDefault="003174D4" w:rsidP="005B1DC7">
            <w:pPr>
              <w:rPr>
                <w:lang w:val="en-US"/>
              </w:rPr>
            </w:pPr>
            <w:r w:rsidRPr="00450A07">
              <w:rPr>
                <w:lang w:val="en-US"/>
              </w:rPr>
              <w:t>Associated with the likelihood of outcomes of random experiments or events.</w:t>
            </w:r>
          </w:p>
        </w:tc>
      </w:tr>
      <w:tr w:rsidR="003174D4" w:rsidRPr="00D833CE" w14:paraId="703DA1F8" w14:textId="77777777" w:rsidTr="005B1DC7">
        <w:trPr>
          <w:tblCellSpacing w:w="15" w:type="dxa"/>
        </w:trPr>
        <w:tc>
          <w:tcPr>
            <w:tcW w:w="0" w:type="auto"/>
            <w:vAlign w:val="center"/>
            <w:hideMark/>
          </w:tcPr>
          <w:p w14:paraId="66FE0233" w14:textId="77777777" w:rsidR="003174D4" w:rsidRPr="00450A07" w:rsidRDefault="003174D4" w:rsidP="005B1DC7">
            <w:pPr>
              <w:rPr>
                <w:b/>
                <w:bCs/>
              </w:rPr>
            </w:pPr>
            <w:proofErr w:type="spellStart"/>
            <w:r w:rsidRPr="00450A07">
              <w:rPr>
                <w:b/>
                <w:bCs/>
              </w:rPr>
              <w:t>Interpretation</w:t>
            </w:r>
            <w:proofErr w:type="spellEnd"/>
          </w:p>
        </w:tc>
        <w:tc>
          <w:tcPr>
            <w:tcW w:w="0" w:type="auto"/>
            <w:vAlign w:val="center"/>
            <w:hideMark/>
          </w:tcPr>
          <w:p w14:paraId="39A752E4" w14:textId="77777777" w:rsidR="003174D4" w:rsidRPr="00450A07" w:rsidRDefault="003174D4" w:rsidP="005B1DC7">
            <w:pPr>
              <w:rPr>
                <w:lang w:val="en-US"/>
              </w:rPr>
            </w:pPr>
            <w:r w:rsidRPr="00450A07">
              <w:rPr>
                <w:lang w:val="en-US"/>
              </w:rPr>
              <w:t>Interpreted as a measure of support for different parameter values given observed data.</w:t>
            </w:r>
          </w:p>
        </w:tc>
        <w:tc>
          <w:tcPr>
            <w:tcW w:w="0" w:type="auto"/>
            <w:vAlign w:val="center"/>
            <w:hideMark/>
          </w:tcPr>
          <w:p w14:paraId="6323D209" w14:textId="77777777" w:rsidR="003174D4" w:rsidRPr="00450A07" w:rsidRDefault="003174D4" w:rsidP="005B1DC7">
            <w:pPr>
              <w:rPr>
                <w:lang w:val="en-US"/>
              </w:rPr>
            </w:pPr>
            <w:r w:rsidRPr="00450A07">
              <w:rPr>
                <w:lang w:val="en-US"/>
              </w:rPr>
              <w:t>Interpreted as a measure of belief or uncertainty about future events.</w:t>
            </w:r>
          </w:p>
        </w:tc>
      </w:tr>
      <w:tr w:rsidR="003174D4" w:rsidRPr="00D833CE" w14:paraId="6B0873E2" w14:textId="77777777" w:rsidTr="005B1DC7">
        <w:trPr>
          <w:tblCellSpacing w:w="15" w:type="dxa"/>
        </w:trPr>
        <w:tc>
          <w:tcPr>
            <w:tcW w:w="0" w:type="auto"/>
            <w:vAlign w:val="center"/>
            <w:hideMark/>
          </w:tcPr>
          <w:p w14:paraId="077BAD38" w14:textId="77777777" w:rsidR="003174D4" w:rsidRPr="00450A07" w:rsidRDefault="003174D4" w:rsidP="005B1DC7">
            <w:pPr>
              <w:rPr>
                <w:b/>
                <w:bCs/>
              </w:rPr>
            </w:pPr>
            <w:proofErr w:type="spellStart"/>
            <w:r w:rsidRPr="00450A07">
              <w:rPr>
                <w:b/>
                <w:bCs/>
              </w:rPr>
              <w:t>Example</w:t>
            </w:r>
            <w:proofErr w:type="spellEnd"/>
          </w:p>
        </w:tc>
        <w:tc>
          <w:tcPr>
            <w:tcW w:w="0" w:type="auto"/>
            <w:vAlign w:val="center"/>
            <w:hideMark/>
          </w:tcPr>
          <w:p w14:paraId="2EB0F637" w14:textId="77777777" w:rsidR="003174D4" w:rsidRPr="00450A07" w:rsidRDefault="003174D4" w:rsidP="005B1DC7">
            <w:pPr>
              <w:rPr>
                <w:lang w:val="en-US"/>
              </w:rPr>
            </w:pPr>
            <w:r w:rsidRPr="00450A07">
              <w:rPr>
                <w:lang w:val="en-US"/>
              </w:rPr>
              <w:t xml:space="preserve">In linear regression, the likelihood function measures the probability of observing the given set of data points under the assumption that they are </w:t>
            </w:r>
            <w:r w:rsidRPr="00450A07">
              <w:rPr>
                <w:lang w:val="en-US"/>
              </w:rPr>
              <w:lastRenderedPageBreak/>
              <w:t>generated from a linear relationship between the variables.</w:t>
            </w:r>
          </w:p>
        </w:tc>
        <w:tc>
          <w:tcPr>
            <w:tcW w:w="0" w:type="auto"/>
            <w:vAlign w:val="center"/>
            <w:hideMark/>
          </w:tcPr>
          <w:p w14:paraId="55E270A6" w14:textId="77777777" w:rsidR="003174D4" w:rsidRPr="00450A07" w:rsidRDefault="003174D4" w:rsidP="005B1DC7">
            <w:pPr>
              <w:rPr>
                <w:lang w:val="en-US"/>
              </w:rPr>
            </w:pPr>
            <w:r w:rsidRPr="00450A07">
              <w:rPr>
                <w:lang w:val="en-US"/>
              </w:rPr>
              <w:lastRenderedPageBreak/>
              <w:t xml:space="preserve">The probability of rolling a six on a fair six-sided die is 1661​ because there is one favorable </w:t>
            </w:r>
            <w:r w:rsidRPr="00450A07">
              <w:rPr>
                <w:lang w:val="en-US"/>
              </w:rPr>
              <w:lastRenderedPageBreak/>
              <w:t>outcome (rolling a six) out of six equally likely possible outcomes.</w:t>
            </w:r>
          </w:p>
        </w:tc>
      </w:tr>
    </w:tbl>
    <w:p w14:paraId="3E528E4D" w14:textId="77777777" w:rsidR="003174D4" w:rsidRPr="00D47745" w:rsidRDefault="003174D4" w:rsidP="003174D4">
      <w:pPr>
        <w:rPr>
          <w:lang w:val="en-US"/>
        </w:rPr>
      </w:pPr>
      <w:r w:rsidRPr="00450A07">
        <w:rPr>
          <w:vanish/>
          <w:lang w:val="en-US"/>
        </w:rPr>
        <w:lastRenderedPageBreak/>
        <w:t xml:space="preserve"> </w:t>
      </w:r>
      <w:r w:rsidRPr="00D47745">
        <w:rPr>
          <w:vanish/>
          <w:lang w:val="en-US"/>
        </w:rPr>
        <w:t xml:space="preserve">p ( x ) = ∫ p ( x | </w:t>
      </w:r>
      <w:r w:rsidRPr="002B4ABE">
        <w:rPr>
          <w:vanish/>
        </w:rPr>
        <w:t>θ</w:t>
      </w:r>
      <w:r w:rsidRPr="00D47745">
        <w:rPr>
          <w:vanish/>
          <w:lang w:val="en-US"/>
        </w:rPr>
        <w:t xml:space="preserve"> ) p ( </w:t>
      </w:r>
      <w:r w:rsidRPr="002B4ABE">
        <w:rPr>
          <w:vanish/>
        </w:rPr>
        <w:t>θ</w:t>
      </w:r>
      <w:r w:rsidRPr="00D47745">
        <w:rPr>
          <w:vanish/>
          <w:lang w:val="en-US"/>
        </w:rPr>
        <w:t xml:space="preserve"> ) d </w:t>
      </w:r>
      <w:r w:rsidRPr="002B4ABE">
        <w:rPr>
          <w:vanish/>
        </w:rPr>
        <w:t>θ</w:t>
      </w:r>
      <w:r w:rsidRPr="00D47745">
        <w:rPr>
          <w:vanish/>
          <w:lang w:val="en-US"/>
        </w:rPr>
        <w:t xml:space="preserve"> </w:t>
      </w:r>
    </w:p>
    <w:p w14:paraId="0029FAB7" w14:textId="77777777" w:rsidR="003174D4" w:rsidRDefault="003174D4" w:rsidP="003174D4">
      <w:pPr>
        <w:pStyle w:val="2"/>
      </w:pPr>
      <w:r>
        <w:t>Conjugate Prior</w:t>
      </w:r>
    </w:p>
    <w:p w14:paraId="6583F0AE" w14:textId="77777777" w:rsidR="003174D4" w:rsidRPr="00D47745" w:rsidRDefault="003174D4" w:rsidP="003174D4">
      <w:pPr>
        <w:rPr>
          <w:lang w:val="en-US"/>
        </w:rPr>
      </w:pPr>
      <w:r w:rsidRPr="00D47745">
        <w:rPr>
          <w:lang w:val="en-US"/>
        </w:rPr>
        <w:t>According to Bayes’ theorem</w:t>
      </w:r>
      <w:r w:rsidRPr="00040677">
        <w:rPr>
          <w:lang w:val="en-US"/>
        </w:rPr>
        <w:t xml:space="preserve">, </w:t>
      </w:r>
      <w:r w:rsidRPr="00D47745">
        <w:rPr>
          <w:lang w:val="en-US"/>
        </w:rPr>
        <w:t>the posterior is proportional to the product of the prior and the likelihood. The specification of the prior can be tricky for two reasons: First, the prior should encapsulate our knowledge about the problem before we see any data. This is often difficult to describe. Second, it is often not possible to compute the posterior distribution analytically. However, there are some priors that are computationally: conjugate priors.</w:t>
      </w:r>
    </w:p>
    <w:p w14:paraId="11B537E1" w14:textId="77777777" w:rsidR="003174D4" w:rsidRPr="00D47745" w:rsidRDefault="003174D4" w:rsidP="003174D4">
      <w:pPr>
        <w:rPr>
          <w:lang w:val="en-US"/>
        </w:rPr>
      </w:pPr>
      <w:r w:rsidRPr="00D47745">
        <w:rPr>
          <w:lang w:val="en-US"/>
        </w:rPr>
        <w:t>A prior is conjugate for the likelihood function if the posterior is of the same form/type as the prior</w:t>
      </w:r>
    </w:p>
    <w:p w14:paraId="702D6D7B" w14:textId="77777777" w:rsidR="003174D4" w:rsidRPr="00D47745" w:rsidRDefault="003174D4" w:rsidP="003174D4">
      <w:pPr>
        <w:rPr>
          <w:lang w:val="en-US"/>
        </w:rPr>
      </w:pPr>
      <w:r w:rsidRPr="00D47745">
        <w:rPr>
          <w:lang w:val="en-US"/>
        </w:rPr>
        <w:t>Conjugacy is particularly convenient because we can algebraically calculate our posterior distribution by updating the parameters of the prior distribution.</w:t>
      </w:r>
    </w:p>
    <w:p w14:paraId="19CDF11C" w14:textId="77777777" w:rsidR="003174D4" w:rsidRPr="00D833CE" w:rsidRDefault="003174D4" w:rsidP="003174D4">
      <w:pPr>
        <w:rPr>
          <w:lang w:val="en-US"/>
        </w:rPr>
      </w:pPr>
      <w:r w:rsidRPr="009247A5">
        <w:rPr>
          <w:noProof/>
        </w:rPr>
        <w:drawing>
          <wp:anchor distT="0" distB="0" distL="114300" distR="114300" simplePos="0" relativeHeight="251661312" behindDoc="0" locked="0" layoutInCell="1" allowOverlap="1" wp14:anchorId="790FC528" wp14:editId="6D0B8B3C">
            <wp:simplePos x="1079500" y="1771650"/>
            <wp:positionH relativeFrom="column">
              <wp:align>left</wp:align>
            </wp:positionH>
            <wp:positionV relativeFrom="paragraph">
              <wp:align>top</wp:align>
            </wp:positionV>
            <wp:extent cx="5477639" cy="3743847"/>
            <wp:effectExtent l="0" t="0" r="8890" b="9525"/>
            <wp:wrapSquare wrapText="bothSides"/>
            <wp:docPr id="128838603" name="Рисунок 1" descr="Изображение выглядит как текст, Шрифт, снимок экрана,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38603" name="Рисунок 1" descr="Изображение выглядит как текст, Шрифт, снимок экрана, число&#10;&#10;Автоматически созданное описание"/>
                    <pic:cNvPicPr/>
                  </pic:nvPicPr>
                  <pic:blipFill>
                    <a:blip r:embed="rId104">
                      <a:extLst>
                        <a:ext uri="{28A0092B-C50C-407E-A947-70E740481C1C}">
                          <a14:useLocalDpi xmlns:a14="http://schemas.microsoft.com/office/drawing/2010/main" val="0"/>
                        </a:ext>
                      </a:extLst>
                    </a:blip>
                    <a:stretch>
                      <a:fillRect/>
                    </a:stretch>
                  </pic:blipFill>
                  <pic:spPr>
                    <a:xfrm>
                      <a:off x="0" y="0"/>
                      <a:ext cx="5477639" cy="3743847"/>
                    </a:xfrm>
                    <a:prstGeom prst="rect">
                      <a:avLst/>
                    </a:prstGeom>
                  </pic:spPr>
                </pic:pic>
              </a:graphicData>
            </a:graphic>
          </wp:anchor>
        </w:drawing>
      </w:r>
      <w:r w:rsidRPr="00D833CE">
        <w:rPr>
          <w:lang w:val="en-US"/>
        </w:rPr>
        <w:br w:type="textWrapping" w:clear="all"/>
      </w:r>
    </w:p>
    <w:p w14:paraId="0CA78888" w14:textId="77777777" w:rsidR="003174D4" w:rsidRDefault="003174D4" w:rsidP="003174D4">
      <w:r w:rsidRPr="009247A5">
        <w:rPr>
          <w:noProof/>
        </w:rPr>
        <w:lastRenderedPageBreak/>
        <w:drawing>
          <wp:inline distT="0" distB="0" distL="0" distR="0" wp14:anchorId="6EE978CD" wp14:editId="0DCC41FE">
            <wp:extent cx="5534797" cy="2676899"/>
            <wp:effectExtent l="0" t="0" r="0" b="9525"/>
            <wp:docPr id="759907491" name="Рисунок 1"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07491" name="Рисунок 1" descr="Изображение выглядит как текст, снимок экрана, Шрифт, число&#10;&#10;Автоматически созданное описание"/>
                    <pic:cNvPicPr/>
                  </pic:nvPicPr>
                  <pic:blipFill>
                    <a:blip r:embed="rId105"/>
                    <a:stretch>
                      <a:fillRect/>
                    </a:stretch>
                  </pic:blipFill>
                  <pic:spPr>
                    <a:xfrm>
                      <a:off x="0" y="0"/>
                      <a:ext cx="5534797" cy="2676899"/>
                    </a:xfrm>
                    <a:prstGeom prst="rect">
                      <a:avLst/>
                    </a:prstGeom>
                  </pic:spPr>
                </pic:pic>
              </a:graphicData>
            </a:graphic>
          </wp:inline>
        </w:drawing>
      </w:r>
    </w:p>
    <w:p w14:paraId="122D7637" w14:textId="77777777" w:rsidR="003174D4" w:rsidRPr="00D47745" w:rsidRDefault="003174D4" w:rsidP="003174D4">
      <w:pPr>
        <w:jc w:val="both"/>
        <w:rPr>
          <w:lang w:val="en-US"/>
        </w:rPr>
      </w:pPr>
      <w:r w:rsidRPr="00D47745">
        <w:rPr>
          <w:lang w:val="en-US"/>
        </w:rPr>
        <w:t xml:space="preserve">The Beta distribution is the conjugate </w:t>
      </w:r>
      <w:proofErr w:type="gramStart"/>
      <w:r w:rsidRPr="00D47745">
        <w:rPr>
          <w:lang w:val="en-US"/>
        </w:rPr>
        <w:t>prior</w:t>
      </w:r>
      <w:proofErr w:type="gramEnd"/>
      <w:r w:rsidRPr="00D47745">
        <w:rPr>
          <w:lang w:val="en-US"/>
        </w:rPr>
        <w:t xml:space="preserve"> for the parameter µ in both the Binomial and the Bernoulli likelihood. For a Gaussian likelihood function, we can place a conjugate Gaussian prior on the mean. The reason why the Gaussian likelihood appears twice in the table is that we need to distinguish the univariate from the multivariate case. In the univariate (scalar) case, the inverse Gamma is the conjugate prior for the variance. In the multivariate case, we use a conjugate inverse Wishart distribution as a prior on the covariance matrix. The Dirichlet distribution is the conjugate prior for the multinomial likelihood function.</w:t>
      </w:r>
    </w:p>
    <w:p w14:paraId="751CE748" w14:textId="77777777" w:rsidR="003174D4" w:rsidRPr="00D47745" w:rsidRDefault="003174D4" w:rsidP="003174D4">
      <w:pPr>
        <w:rPr>
          <w:lang w:val="en-US"/>
        </w:rPr>
      </w:pPr>
    </w:p>
    <w:p w14:paraId="70E1A40C" w14:textId="77777777" w:rsidR="003174D4" w:rsidRDefault="003174D4" w:rsidP="003174D4">
      <w:pPr>
        <w:pStyle w:val="2"/>
      </w:pPr>
      <w:r w:rsidRPr="00A8729A">
        <w:t>Bayesian Inferenc</w:t>
      </w:r>
      <w:r>
        <w:t>e</w:t>
      </w:r>
    </w:p>
    <w:p w14:paraId="1B5F59F8" w14:textId="77777777" w:rsidR="003174D4" w:rsidRPr="00D47745" w:rsidRDefault="003174D4" w:rsidP="003174D4">
      <w:pPr>
        <w:rPr>
          <w:lang w:val="en-US"/>
        </w:rPr>
      </w:pPr>
      <w:r w:rsidRPr="00D47745">
        <w:rPr>
          <w:lang w:val="en-US"/>
        </w:rPr>
        <w:t xml:space="preserve">Focusing solely on some </w:t>
      </w:r>
      <w:proofErr w:type="gramStart"/>
      <w:r w:rsidRPr="00D47745">
        <w:rPr>
          <w:lang w:val="en-US"/>
        </w:rPr>
        <w:t>statistic</w:t>
      </w:r>
      <w:proofErr w:type="gramEnd"/>
      <w:r w:rsidRPr="00D47745">
        <w:rPr>
          <w:lang w:val="en-US"/>
        </w:rPr>
        <w:t xml:space="preserve"> of the posterior distribution (such as the parameter </w:t>
      </w:r>
      <w:r w:rsidRPr="00A8729A">
        <w:t>θ</w:t>
      </w:r>
      <w:r w:rsidRPr="00D47745">
        <w:rPr>
          <w:lang w:val="en-US"/>
        </w:rPr>
        <w:t xml:space="preserve"> </w:t>
      </w:r>
      <w:r w:rsidRPr="00D47745">
        <w:rPr>
          <w:rFonts w:ascii="Cambria Math" w:hAnsi="Cambria Math" w:cs="Cambria Math"/>
          <w:lang w:val="en-US"/>
        </w:rPr>
        <w:t>∗</w:t>
      </w:r>
      <w:r w:rsidRPr="00D47745">
        <w:rPr>
          <w:lang w:val="en-US"/>
        </w:rPr>
        <w:t xml:space="preserve"> that maximizes the posterior) leads to loss of information, which can be critical in a system uses the prediction </w:t>
      </w:r>
      <w:proofErr w:type="gramStart"/>
      <w:r w:rsidRPr="00D47745">
        <w:rPr>
          <w:lang w:val="en-US"/>
        </w:rPr>
        <w:t>p(</w:t>
      </w:r>
      <w:proofErr w:type="gramEnd"/>
      <w:r w:rsidRPr="00D47745">
        <w:rPr>
          <w:lang w:val="en-US"/>
        </w:rPr>
        <w:t xml:space="preserve">x | </w:t>
      </w:r>
      <w:r w:rsidRPr="00A8729A">
        <w:t>θ</w:t>
      </w:r>
      <w:r w:rsidRPr="00D47745">
        <w:rPr>
          <w:lang w:val="en-US"/>
        </w:rPr>
        <w:t xml:space="preserve"> </w:t>
      </w:r>
      <w:r w:rsidRPr="00D47745">
        <w:rPr>
          <w:rFonts w:ascii="Cambria Math" w:hAnsi="Cambria Math" w:cs="Cambria Math"/>
          <w:lang w:val="en-US"/>
        </w:rPr>
        <w:t>∗</w:t>
      </w:r>
      <w:r w:rsidRPr="00D47745">
        <w:rPr>
          <w:lang w:val="en-US"/>
        </w:rPr>
        <w:t xml:space="preserve"> ) to make decisions. These decision-making systems typically have different objective functions than the likelihood, a squared-error loss or a mis-classification error. Therefore, having the full posterior distribution around can be extremely useful and leads to more robust decisions. Bayesian inference is about finding this posterior distribution. For a dataset </w:t>
      </w:r>
      <w:proofErr w:type="gramStart"/>
      <w:r w:rsidRPr="00D47745">
        <w:rPr>
          <w:lang w:val="en-US"/>
        </w:rPr>
        <w:t>X ,</w:t>
      </w:r>
      <w:proofErr w:type="gramEnd"/>
      <w:r w:rsidRPr="00D47745">
        <w:rPr>
          <w:lang w:val="en-US"/>
        </w:rPr>
        <w:t xml:space="preserve"> a parameter prior p(</w:t>
      </w:r>
      <w:r w:rsidRPr="00A8729A">
        <w:t>θ</w:t>
      </w:r>
      <w:r w:rsidRPr="00D47745">
        <w:rPr>
          <w:lang w:val="en-US"/>
        </w:rPr>
        <w:t xml:space="preserve">), and a likelihood function, the posterior is obtained by applying Bayes’ theorem. </w:t>
      </w:r>
    </w:p>
    <w:p w14:paraId="340B5171" w14:textId="77777777" w:rsidR="003174D4" w:rsidRPr="00D47745" w:rsidRDefault="003174D4" w:rsidP="003174D4">
      <w:pPr>
        <w:rPr>
          <w:lang w:val="en-US"/>
        </w:rPr>
      </w:pPr>
      <w:r w:rsidRPr="00D47745">
        <w:rPr>
          <w:lang w:val="en-US"/>
        </w:rPr>
        <w:t xml:space="preserve">Parameter estimation via maximum likelihood or MAP estimation yields a consistent point estimate </w:t>
      </w:r>
      <w:r w:rsidRPr="00A8729A">
        <w:t>θ</w:t>
      </w:r>
      <w:r w:rsidRPr="00D47745">
        <w:rPr>
          <w:rFonts w:ascii="Cambria Math" w:hAnsi="Cambria Math" w:cs="Cambria Math"/>
          <w:lang w:val="en-US"/>
        </w:rPr>
        <w:t>∗</w:t>
      </w:r>
      <w:r w:rsidRPr="00D47745">
        <w:rPr>
          <w:lang w:val="en-US"/>
        </w:rPr>
        <w:t xml:space="preserve"> of the parameters, and the key computational problem to be solved is optimization. In contrast, Bayesian inference yields a (posterior) distribution, and the key computational problem to be solved is integration. Predictions with point estimates are straightforward, whereas predictions in the Bayesian framework require solving another integration problem. However, Bayesian inference gives us a principled way to incorporate prior knowledge, account for side information, and incorporate structural knowledge, all of which is not easily done in the context of parameter estimation. Moreover, the propagation of parameter uncertainty to the prediction can be valuable in decision-making systems for risk assessment and exploration in the context of data-efficient learning.</w:t>
      </w:r>
    </w:p>
    <w:p w14:paraId="3140276E" w14:textId="77777777" w:rsidR="003174D4" w:rsidRPr="00D47745" w:rsidRDefault="003174D4" w:rsidP="003174D4">
      <w:pPr>
        <w:rPr>
          <w:lang w:val="en-US"/>
        </w:rPr>
      </w:pPr>
      <w:r w:rsidRPr="00D47745">
        <w:rPr>
          <w:lang w:val="en-US"/>
        </w:rPr>
        <w:t>If we do not choose a conjugate prior on the parameters, the integrals are not analytically tractable, and we cannot compute the posterior in closed form.</w:t>
      </w:r>
    </w:p>
    <w:p w14:paraId="05357677" w14:textId="77777777" w:rsidR="003174D4" w:rsidRDefault="003174D4" w:rsidP="003174D4">
      <w:pPr>
        <w:pStyle w:val="2"/>
      </w:pPr>
      <w:r w:rsidRPr="006235D3">
        <w:t>Latent-Variable Models</w:t>
      </w:r>
    </w:p>
    <w:p w14:paraId="6F0E5BFD" w14:textId="77777777" w:rsidR="003174D4" w:rsidRPr="00D47745" w:rsidRDefault="003174D4" w:rsidP="003174D4">
      <w:pPr>
        <w:rPr>
          <w:lang w:val="en-US"/>
        </w:rPr>
      </w:pPr>
      <w:r w:rsidRPr="00D47745">
        <w:rPr>
          <w:lang w:val="en-US"/>
        </w:rPr>
        <w:t xml:space="preserve">In practice, it is sometimes useful to have additional latent variables z (besides the model parameters </w:t>
      </w:r>
      <w:r w:rsidRPr="006235D3">
        <w:t>θ</w:t>
      </w:r>
      <w:r w:rsidRPr="00D47745">
        <w:rPr>
          <w:lang w:val="en-US"/>
        </w:rPr>
        <w:t xml:space="preserve">) as part of the model. These latent variables are different from the model parameters </w:t>
      </w:r>
      <w:r w:rsidRPr="006235D3">
        <w:t>θ</w:t>
      </w:r>
      <w:r w:rsidRPr="00D47745">
        <w:rPr>
          <w:lang w:val="en-US"/>
        </w:rPr>
        <w:t xml:space="preserve"> as they do not parametrize the model explicitly. Latent variables may describe the data-generating process, thereby contributing to the interpretability of the model. They also often </w:t>
      </w:r>
      <w:r w:rsidRPr="00D47745">
        <w:rPr>
          <w:lang w:val="en-US"/>
        </w:rPr>
        <w:lastRenderedPageBreak/>
        <w:t>simplify the structure of the model and allow us to define simpler and richer model structures. Simplification of the model structure often goes hand in hand with a smaller number of model parameters. Learning in latent-variable models (at least via maximum likelihood) can be done in a principled way using the expectation maximization (EM) algorithm.</w:t>
      </w:r>
    </w:p>
    <w:p w14:paraId="14EBF1EC" w14:textId="77777777" w:rsidR="003174D4" w:rsidRPr="00D47745" w:rsidRDefault="003174D4" w:rsidP="003174D4">
      <w:pPr>
        <w:rPr>
          <w:lang w:val="en-US"/>
        </w:rPr>
      </w:pPr>
      <w:r w:rsidRPr="00D47745">
        <w:rPr>
          <w:lang w:val="en-US"/>
        </w:rPr>
        <w:t xml:space="preserve">Denoting data by x, the model parameters by </w:t>
      </w:r>
      <w:r w:rsidRPr="006235D3">
        <w:t>θ</w:t>
      </w:r>
      <w:r w:rsidRPr="00D47745">
        <w:rPr>
          <w:lang w:val="en-US"/>
        </w:rPr>
        <w:t xml:space="preserve"> and the latent variables by z, we obtain the conditional distribution </w:t>
      </w:r>
    </w:p>
    <w:p w14:paraId="3AACABB3" w14:textId="77777777" w:rsidR="003174D4" w:rsidRPr="00D47745" w:rsidRDefault="003174D4" w:rsidP="003174D4">
      <w:pPr>
        <w:jc w:val="center"/>
        <w:rPr>
          <w:lang w:val="en-US"/>
        </w:rPr>
      </w:pPr>
      <w:proofErr w:type="gramStart"/>
      <w:r w:rsidRPr="00D47745">
        <w:rPr>
          <w:lang w:val="en-US"/>
        </w:rPr>
        <w:t>p(</w:t>
      </w:r>
      <w:proofErr w:type="gramEnd"/>
      <w:r w:rsidRPr="00D47745">
        <w:rPr>
          <w:lang w:val="en-US"/>
        </w:rPr>
        <w:t xml:space="preserve">x | z, </w:t>
      </w:r>
      <w:r w:rsidRPr="006235D3">
        <w:t>θ</w:t>
      </w:r>
      <w:r w:rsidRPr="00D47745">
        <w:rPr>
          <w:lang w:val="en-US"/>
        </w:rPr>
        <w:t>)</w:t>
      </w:r>
    </w:p>
    <w:p w14:paraId="0D43B804" w14:textId="77777777" w:rsidR="003174D4" w:rsidRPr="002F49AC" w:rsidRDefault="003174D4" w:rsidP="003174D4">
      <w:pPr>
        <w:rPr>
          <w:lang w:val="en-US"/>
        </w:rPr>
      </w:pPr>
    </w:p>
    <w:p w14:paraId="79F71797" w14:textId="77777777" w:rsidR="003174D4" w:rsidRDefault="003174D4" w:rsidP="003174D4">
      <w:pPr>
        <w:pStyle w:val="2"/>
      </w:pPr>
      <w:r w:rsidRPr="00740064">
        <w:t>Constrained Optimization and Lagrange Multipliers</w:t>
      </w:r>
    </w:p>
    <w:p w14:paraId="1750E728" w14:textId="77777777" w:rsidR="003174D4" w:rsidRDefault="003174D4" w:rsidP="003174D4">
      <w:pPr>
        <w:rPr>
          <w:lang w:val="en-US"/>
        </w:rPr>
      </w:pPr>
      <w:r w:rsidRPr="00607733">
        <w:rPr>
          <w:lang w:val="en-US"/>
        </w:rPr>
        <w:t xml:space="preserve">we consider the constrained optimization problem </w:t>
      </w:r>
    </w:p>
    <w:p w14:paraId="15C0A135" w14:textId="77777777" w:rsidR="003174D4" w:rsidRDefault="003174D4" w:rsidP="003174D4">
      <w:pPr>
        <w:jc w:val="center"/>
        <w:rPr>
          <w:lang w:val="en-US"/>
        </w:rPr>
      </w:pPr>
      <w:r w:rsidRPr="00607733">
        <w:rPr>
          <w:lang w:val="en-US"/>
        </w:rPr>
        <w:t xml:space="preserve">min x f(x) </w:t>
      </w:r>
    </w:p>
    <w:p w14:paraId="19F52029" w14:textId="77777777" w:rsidR="003174D4" w:rsidRDefault="003174D4" w:rsidP="003174D4">
      <w:pPr>
        <w:jc w:val="center"/>
        <w:rPr>
          <w:lang w:val="en-US"/>
        </w:rPr>
      </w:pPr>
      <w:r w:rsidRPr="00607733">
        <w:rPr>
          <w:lang w:val="en-US"/>
        </w:rPr>
        <w:t xml:space="preserve">subject to </w:t>
      </w:r>
      <w:proofErr w:type="spellStart"/>
      <w:r w:rsidRPr="00607733">
        <w:rPr>
          <w:lang w:val="en-US"/>
        </w:rPr>
        <w:t>gi</w:t>
      </w:r>
      <w:proofErr w:type="spellEnd"/>
      <w:r w:rsidRPr="00607733">
        <w:rPr>
          <w:lang w:val="en-US"/>
        </w:rPr>
        <w:t xml:space="preserve">(x) </w:t>
      </w:r>
      <w:r w:rsidRPr="00607733">
        <w:rPr>
          <w:rFonts w:ascii="Cambria Math" w:hAnsi="Cambria Math" w:cs="Cambria Math"/>
        </w:rPr>
        <w:t>⩽</w:t>
      </w:r>
      <w:r w:rsidRPr="00607733">
        <w:rPr>
          <w:lang w:val="en-US"/>
        </w:rPr>
        <w:t xml:space="preserve"> 0 for all </w:t>
      </w:r>
      <w:proofErr w:type="spellStart"/>
      <w:r w:rsidRPr="00607733">
        <w:rPr>
          <w:lang w:val="en-US"/>
        </w:rPr>
        <w:t>i</w:t>
      </w:r>
      <w:proofErr w:type="spellEnd"/>
      <w:r w:rsidRPr="00607733">
        <w:rPr>
          <w:lang w:val="en-US"/>
        </w:rPr>
        <w:t xml:space="preserve"> = 1, </w:t>
      </w:r>
      <w:proofErr w:type="gramStart"/>
      <w:r w:rsidRPr="00607733">
        <w:rPr>
          <w:lang w:val="en-US"/>
        </w:rPr>
        <w:t>. . . ,</w:t>
      </w:r>
      <w:proofErr w:type="gramEnd"/>
      <w:r w:rsidRPr="00607733">
        <w:rPr>
          <w:lang w:val="en-US"/>
        </w:rPr>
        <w:t xml:space="preserve"> m .</w:t>
      </w:r>
    </w:p>
    <w:p w14:paraId="6BDF7752" w14:textId="77777777" w:rsidR="003174D4" w:rsidRDefault="003174D4" w:rsidP="003174D4">
      <w:pPr>
        <w:rPr>
          <w:lang w:val="en-US"/>
        </w:rPr>
      </w:pPr>
      <w:r w:rsidRPr="00607733">
        <w:rPr>
          <w:lang w:val="en-US"/>
        </w:rPr>
        <w:t xml:space="preserve">We associate </w:t>
      </w:r>
      <w:proofErr w:type="gramStart"/>
      <w:r w:rsidRPr="00607733">
        <w:rPr>
          <w:lang w:val="en-US"/>
        </w:rPr>
        <w:t>to</w:t>
      </w:r>
      <w:proofErr w:type="gramEnd"/>
      <w:r w:rsidRPr="00607733">
        <w:rPr>
          <w:lang w:val="en-US"/>
        </w:rPr>
        <w:t xml:space="preserve"> problem the </w:t>
      </w:r>
      <w:proofErr w:type="spellStart"/>
      <w:r w:rsidRPr="00607733">
        <w:rPr>
          <w:lang w:val="en-US"/>
        </w:rPr>
        <w:t>Lagrangian</w:t>
      </w:r>
      <w:proofErr w:type="spellEnd"/>
      <w:r w:rsidRPr="00607733">
        <w:rPr>
          <w:lang w:val="en-US"/>
        </w:rPr>
        <w:t xml:space="preserve"> by introducing the Lagrange multipliers </w:t>
      </w:r>
      <w:r w:rsidRPr="00607733">
        <w:t>λ</w:t>
      </w:r>
      <w:proofErr w:type="spellStart"/>
      <w:r w:rsidRPr="00607733">
        <w:rPr>
          <w:lang w:val="en-US"/>
        </w:rPr>
        <w:t>i</w:t>
      </w:r>
      <w:proofErr w:type="spellEnd"/>
      <w:r w:rsidRPr="00607733">
        <w:rPr>
          <w:lang w:val="en-US"/>
        </w:rPr>
        <w:t xml:space="preserve"> </w:t>
      </w:r>
      <w:r w:rsidRPr="00607733">
        <w:rPr>
          <w:rFonts w:ascii="Cambria Math" w:hAnsi="Cambria Math" w:cs="Cambria Math"/>
        </w:rPr>
        <w:t>⩾</w:t>
      </w:r>
      <w:r w:rsidRPr="00607733">
        <w:rPr>
          <w:lang w:val="en-US"/>
        </w:rPr>
        <w:t xml:space="preserve"> 0 corresponding to each inequality constraint respectively so that</w:t>
      </w:r>
    </w:p>
    <w:p w14:paraId="76F167FE" w14:textId="77777777" w:rsidR="003174D4" w:rsidRDefault="003174D4" w:rsidP="003174D4">
      <w:pPr>
        <w:jc w:val="center"/>
        <w:rPr>
          <w:lang w:val="en-US"/>
        </w:rPr>
      </w:pPr>
      <w:r w:rsidRPr="00607733">
        <w:rPr>
          <w:lang w:val="en-US"/>
        </w:rPr>
        <w:t>L(</w:t>
      </w:r>
      <w:proofErr w:type="gramStart"/>
      <w:r w:rsidRPr="00607733">
        <w:rPr>
          <w:lang w:val="en-US"/>
        </w:rPr>
        <w:t>x,</w:t>
      </w:r>
      <w:r w:rsidRPr="00607733">
        <w:t>λ</w:t>
      </w:r>
      <w:proofErr w:type="gramEnd"/>
      <w:r w:rsidRPr="00607733">
        <w:rPr>
          <w:lang w:val="en-US"/>
        </w:rPr>
        <w:t>) = f(x) +</w:t>
      </w:r>
      <w:proofErr w:type="spellStart"/>
      <w:r>
        <w:rPr>
          <w:lang w:val="en-US"/>
        </w:rPr>
        <w:t>sum_</w:t>
      </w:r>
      <w:r w:rsidRPr="00607733">
        <w:rPr>
          <w:lang w:val="en-US"/>
        </w:rPr>
        <w:t>i</w:t>
      </w:r>
      <w:proofErr w:type="spellEnd"/>
      <w:r w:rsidRPr="00607733">
        <w:rPr>
          <w:lang w:val="en-US"/>
        </w:rPr>
        <w:t>=1</w:t>
      </w:r>
      <w:r>
        <w:rPr>
          <w:lang w:val="en-US"/>
        </w:rPr>
        <w:t>..m(</w:t>
      </w:r>
      <w:r w:rsidRPr="00607733">
        <w:t>λ</w:t>
      </w:r>
      <w:proofErr w:type="spellStart"/>
      <w:r w:rsidRPr="00607733">
        <w:rPr>
          <w:lang w:val="en-US"/>
        </w:rPr>
        <w:t>i</w:t>
      </w:r>
      <w:proofErr w:type="spellEnd"/>
      <w:r>
        <w:rPr>
          <w:lang w:val="en-US"/>
        </w:rPr>
        <w:t xml:space="preserve"> * </w:t>
      </w:r>
      <w:proofErr w:type="spellStart"/>
      <w:r w:rsidRPr="00607733">
        <w:rPr>
          <w:lang w:val="en-US"/>
        </w:rPr>
        <w:t>gi</w:t>
      </w:r>
      <w:proofErr w:type="spellEnd"/>
      <w:r w:rsidRPr="00607733">
        <w:rPr>
          <w:lang w:val="en-US"/>
        </w:rPr>
        <w:t>(x)</w:t>
      </w:r>
      <w:r>
        <w:rPr>
          <w:lang w:val="en-US"/>
        </w:rPr>
        <w:t>)</w:t>
      </w:r>
      <w:r w:rsidRPr="00607733">
        <w:rPr>
          <w:lang w:val="en-US"/>
        </w:rPr>
        <w:t xml:space="preserve"> = f(x) + </w:t>
      </w:r>
      <w:r w:rsidRPr="00607733">
        <w:t>λ</w:t>
      </w:r>
      <w:r w:rsidRPr="00607733">
        <w:rPr>
          <w:lang w:val="en-US"/>
        </w:rPr>
        <w:t xml:space="preserve"> </w:t>
      </w:r>
      <w:r w:rsidRPr="00607733">
        <w:rPr>
          <w:rFonts w:ascii="Cambria Math" w:hAnsi="Cambria Math" w:cs="Cambria Math"/>
          <w:lang w:val="en-US"/>
        </w:rPr>
        <w:t>⊤</w:t>
      </w:r>
      <w:r w:rsidRPr="00607733">
        <w:rPr>
          <w:lang w:val="en-US"/>
        </w:rPr>
        <w:t xml:space="preserve"> g(x), </w:t>
      </w:r>
    </w:p>
    <w:p w14:paraId="262F67FF" w14:textId="77777777" w:rsidR="003174D4" w:rsidRDefault="003174D4" w:rsidP="003174D4">
      <w:pPr>
        <w:jc w:val="both"/>
        <w:rPr>
          <w:lang w:val="en-US"/>
        </w:rPr>
      </w:pPr>
      <w:r w:rsidRPr="00607733">
        <w:rPr>
          <w:lang w:val="en-US"/>
        </w:rPr>
        <w:t xml:space="preserve">where in the last line we have concatenated all constraints </w:t>
      </w:r>
      <w:proofErr w:type="spellStart"/>
      <w:r w:rsidRPr="00607733">
        <w:rPr>
          <w:lang w:val="en-US"/>
        </w:rPr>
        <w:t>gi</w:t>
      </w:r>
      <w:proofErr w:type="spellEnd"/>
      <w:r w:rsidRPr="00607733">
        <w:rPr>
          <w:lang w:val="en-US"/>
        </w:rPr>
        <w:t xml:space="preserve">(x) into a vector g(x), and all the Lagrange multipliers into a vector </w:t>
      </w:r>
      <w:r w:rsidRPr="00607733">
        <w:rPr>
          <w:rFonts w:ascii="Aptos" w:hAnsi="Aptos" w:cs="Aptos"/>
        </w:rPr>
        <w:t>λ</w:t>
      </w:r>
      <w:r w:rsidRPr="00607733">
        <w:rPr>
          <w:lang w:val="en-US"/>
        </w:rPr>
        <w:t xml:space="preserve"> </w:t>
      </w:r>
      <w:r w:rsidRPr="00607733">
        <w:rPr>
          <w:rFonts w:ascii="Cambria Math" w:hAnsi="Cambria Math" w:cs="Cambria Math"/>
          <w:lang w:val="en-US"/>
        </w:rPr>
        <w:t>∈</w:t>
      </w:r>
      <w:r w:rsidRPr="00607733">
        <w:rPr>
          <w:lang w:val="en-US"/>
        </w:rPr>
        <w:t xml:space="preserve"> Rm. </w:t>
      </w:r>
    </w:p>
    <w:p w14:paraId="03B56AB2" w14:textId="77777777" w:rsidR="003174D4" w:rsidRDefault="003174D4" w:rsidP="003174D4">
      <w:pPr>
        <w:jc w:val="both"/>
        <w:rPr>
          <w:lang w:val="en-US"/>
        </w:rPr>
      </w:pPr>
      <w:r w:rsidRPr="0039136E">
        <w:rPr>
          <w:lang w:val="en-US"/>
        </w:rPr>
        <w:t xml:space="preserve">The associated </w:t>
      </w:r>
      <w:proofErr w:type="spellStart"/>
      <w:r w:rsidRPr="0039136E">
        <w:rPr>
          <w:lang w:val="en-US"/>
        </w:rPr>
        <w:t>Lagrangian</w:t>
      </w:r>
      <w:proofErr w:type="spellEnd"/>
      <w:r w:rsidRPr="0039136E">
        <w:rPr>
          <w:lang w:val="en-US"/>
        </w:rPr>
        <w:t xml:space="preserve"> dual problem is given by problem </w:t>
      </w:r>
    </w:p>
    <w:p w14:paraId="61CAE5F6" w14:textId="77777777" w:rsidR="003174D4" w:rsidRDefault="003174D4" w:rsidP="003174D4">
      <w:pPr>
        <w:jc w:val="center"/>
        <w:rPr>
          <w:lang w:val="en-US"/>
        </w:rPr>
      </w:pPr>
      <w:r w:rsidRPr="0039136E">
        <w:rPr>
          <w:lang w:val="en-US"/>
        </w:rPr>
        <w:t xml:space="preserve">max </w:t>
      </w:r>
      <w:r w:rsidRPr="0039136E">
        <w:t>λ</w:t>
      </w:r>
      <w:r w:rsidRPr="0039136E">
        <w:rPr>
          <w:rFonts w:ascii="Cambria Math" w:hAnsi="Cambria Math" w:cs="Cambria Math"/>
          <w:lang w:val="en-US"/>
        </w:rPr>
        <w:t>∈</w:t>
      </w:r>
      <w:r w:rsidRPr="0039136E">
        <w:rPr>
          <w:lang w:val="en-US"/>
        </w:rPr>
        <w:t>Rm D(</w:t>
      </w:r>
      <w:r w:rsidRPr="0039136E">
        <w:rPr>
          <w:rFonts w:ascii="Aptos" w:hAnsi="Aptos" w:cs="Aptos"/>
        </w:rPr>
        <w:t>λ</w:t>
      </w:r>
      <w:r w:rsidRPr="0039136E">
        <w:rPr>
          <w:lang w:val="en-US"/>
        </w:rPr>
        <w:t xml:space="preserve">) </w:t>
      </w:r>
    </w:p>
    <w:p w14:paraId="3FE4EA28" w14:textId="77777777" w:rsidR="003174D4" w:rsidRDefault="003174D4" w:rsidP="003174D4">
      <w:pPr>
        <w:jc w:val="center"/>
        <w:rPr>
          <w:lang w:val="en-US"/>
        </w:rPr>
      </w:pPr>
      <w:r w:rsidRPr="0039136E">
        <w:rPr>
          <w:lang w:val="en-US"/>
        </w:rPr>
        <w:t xml:space="preserve">subject to </w:t>
      </w:r>
      <w:r w:rsidRPr="0039136E">
        <w:rPr>
          <w:rFonts w:ascii="Aptos" w:hAnsi="Aptos" w:cs="Aptos"/>
        </w:rPr>
        <w:t>λ</w:t>
      </w:r>
      <w:r w:rsidRPr="0039136E">
        <w:rPr>
          <w:lang w:val="en-US"/>
        </w:rPr>
        <w:t xml:space="preserve"> </w:t>
      </w:r>
      <w:r w:rsidRPr="0039136E">
        <w:rPr>
          <w:rFonts w:ascii="Cambria Math" w:hAnsi="Cambria Math" w:cs="Cambria Math"/>
        </w:rPr>
        <w:t>⩾</w:t>
      </w:r>
      <w:r w:rsidRPr="0039136E">
        <w:rPr>
          <w:lang w:val="en-US"/>
        </w:rPr>
        <w:t xml:space="preserve"> </w:t>
      </w:r>
      <w:proofErr w:type="gramStart"/>
      <w:r w:rsidRPr="0039136E">
        <w:rPr>
          <w:lang w:val="en-US"/>
        </w:rPr>
        <w:t>0 ,</w:t>
      </w:r>
      <w:proofErr w:type="gramEnd"/>
      <w:r w:rsidRPr="0039136E">
        <w:rPr>
          <w:lang w:val="en-US"/>
        </w:rPr>
        <w:t xml:space="preserve"> </w:t>
      </w:r>
    </w:p>
    <w:p w14:paraId="4BF7C790" w14:textId="77777777" w:rsidR="003174D4" w:rsidRDefault="003174D4" w:rsidP="003174D4">
      <w:pPr>
        <w:jc w:val="both"/>
        <w:rPr>
          <w:lang w:val="en-US"/>
        </w:rPr>
      </w:pPr>
      <w:r w:rsidRPr="0039136E">
        <w:rPr>
          <w:lang w:val="en-US"/>
        </w:rPr>
        <w:t xml:space="preserve">where </w:t>
      </w:r>
      <w:r w:rsidRPr="0039136E">
        <w:t>λ</w:t>
      </w:r>
      <w:r w:rsidRPr="0039136E">
        <w:rPr>
          <w:lang w:val="en-US"/>
        </w:rPr>
        <w:t xml:space="preserve"> are the dual variables and D(</w:t>
      </w:r>
      <w:r w:rsidRPr="0039136E">
        <w:t>λ</w:t>
      </w:r>
      <w:r w:rsidRPr="0039136E">
        <w:rPr>
          <w:lang w:val="en-US"/>
        </w:rPr>
        <w:t xml:space="preserve">) = </w:t>
      </w:r>
      <w:proofErr w:type="spellStart"/>
      <w:r w:rsidRPr="0039136E">
        <w:rPr>
          <w:lang w:val="en-US"/>
        </w:rPr>
        <w:t>minx</w:t>
      </w:r>
      <w:r w:rsidRPr="0039136E">
        <w:rPr>
          <w:rFonts w:ascii="Cambria Math" w:hAnsi="Cambria Math" w:cs="Cambria Math"/>
          <w:lang w:val="en-US"/>
        </w:rPr>
        <w:t>∈</w:t>
      </w:r>
      <w:r w:rsidRPr="0039136E">
        <w:rPr>
          <w:lang w:val="en-US"/>
        </w:rPr>
        <w:t>Rd</w:t>
      </w:r>
      <w:proofErr w:type="spellEnd"/>
      <w:r w:rsidRPr="0039136E">
        <w:rPr>
          <w:lang w:val="en-US"/>
        </w:rPr>
        <w:t xml:space="preserve"> L(</w:t>
      </w:r>
      <w:proofErr w:type="gramStart"/>
      <w:r w:rsidRPr="0039136E">
        <w:rPr>
          <w:lang w:val="en-US"/>
        </w:rPr>
        <w:t>x,</w:t>
      </w:r>
      <w:r w:rsidRPr="0039136E">
        <w:rPr>
          <w:rFonts w:ascii="Aptos" w:hAnsi="Aptos" w:cs="Aptos"/>
        </w:rPr>
        <w:t>λ</w:t>
      </w:r>
      <w:proofErr w:type="gramEnd"/>
      <w:r w:rsidRPr="0039136E">
        <w:rPr>
          <w:lang w:val="en-US"/>
        </w:rPr>
        <w:t>).</w:t>
      </w:r>
    </w:p>
    <w:p w14:paraId="7BAFC0A4" w14:textId="77777777" w:rsidR="003174D4" w:rsidRDefault="003174D4" w:rsidP="003174D4">
      <w:pPr>
        <w:jc w:val="both"/>
        <w:rPr>
          <w:lang w:val="en-US"/>
        </w:rPr>
      </w:pPr>
      <w:r w:rsidRPr="002C1227">
        <w:rPr>
          <w:lang w:val="en-US"/>
        </w:rPr>
        <w:t xml:space="preserve">In contrast to the original optimization problem, which has constraints,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xml:space="preserve">) is an unconstrained optimization problem for a given value of </w:t>
      </w:r>
      <w:r w:rsidRPr="002C1227">
        <w:rPr>
          <w:rFonts w:ascii="Aptos" w:hAnsi="Aptos" w:cs="Aptos"/>
        </w:rPr>
        <w:t>λ</w:t>
      </w:r>
      <w:r w:rsidRPr="002C1227">
        <w:rPr>
          <w:lang w:val="en-US"/>
        </w:rPr>
        <w:t xml:space="preserve">. If solving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is easy, then the overall problem is easy to solve. We can see this by observing from that L(</w:t>
      </w:r>
      <w:proofErr w:type="gramStart"/>
      <w:r w:rsidRPr="002C1227">
        <w:rPr>
          <w:lang w:val="en-US"/>
        </w:rPr>
        <w:t>x,</w:t>
      </w:r>
      <w:r w:rsidRPr="002C1227">
        <w:rPr>
          <w:rFonts w:ascii="Aptos" w:hAnsi="Aptos" w:cs="Aptos"/>
        </w:rPr>
        <w:t>λ</w:t>
      </w:r>
      <w:proofErr w:type="gramEnd"/>
      <w:r w:rsidRPr="002C1227">
        <w:rPr>
          <w:lang w:val="en-US"/>
        </w:rPr>
        <w:t xml:space="preserve">) is affine with respect to </w:t>
      </w:r>
      <w:r w:rsidRPr="002C1227">
        <w:rPr>
          <w:rFonts w:ascii="Aptos" w:hAnsi="Aptos" w:cs="Aptos"/>
        </w:rPr>
        <w:t>λ</w:t>
      </w:r>
      <w:r w:rsidRPr="002C1227">
        <w:rPr>
          <w:lang w:val="en-US"/>
        </w:rPr>
        <w:t xml:space="preserve">. Therefore </w:t>
      </w:r>
      <w:proofErr w:type="spellStart"/>
      <w:r w:rsidRPr="002C1227">
        <w:rPr>
          <w:lang w:val="en-US"/>
        </w:rPr>
        <w:t>minx</w:t>
      </w:r>
      <w:r w:rsidRPr="002C1227">
        <w:rPr>
          <w:rFonts w:ascii="Cambria Math" w:hAnsi="Cambria Math" w:cs="Cambria Math"/>
          <w:lang w:val="en-US"/>
        </w:rPr>
        <w:t>∈</w:t>
      </w:r>
      <w:r w:rsidRPr="002C1227">
        <w:rPr>
          <w:lang w:val="en-US"/>
        </w:rPr>
        <w:t>Rd</w:t>
      </w:r>
      <w:proofErr w:type="spellEnd"/>
      <w:r w:rsidRPr="002C1227">
        <w:rPr>
          <w:lang w:val="en-US"/>
        </w:rPr>
        <w:t xml:space="preserve"> L(</w:t>
      </w:r>
      <w:proofErr w:type="gramStart"/>
      <w:r w:rsidRPr="002C1227">
        <w:rPr>
          <w:lang w:val="en-US"/>
        </w:rPr>
        <w:t>x,</w:t>
      </w:r>
      <w:r w:rsidRPr="002C1227">
        <w:rPr>
          <w:rFonts w:ascii="Aptos" w:hAnsi="Aptos" w:cs="Aptos"/>
        </w:rPr>
        <w:t>λ</w:t>
      </w:r>
      <w:proofErr w:type="gramEnd"/>
      <w:r w:rsidRPr="002C1227">
        <w:rPr>
          <w:lang w:val="en-US"/>
        </w:rPr>
        <w:t xml:space="preserve">) is a pointwise minimum of affine functions of </w:t>
      </w:r>
      <w:r w:rsidRPr="002C1227">
        <w:rPr>
          <w:rFonts w:ascii="Aptos" w:hAnsi="Aptos" w:cs="Aptos"/>
        </w:rPr>
        <w:t>λ</w:t>
      </w:r>
      <w:r w:rsidRPr="002C1227">
        <w:rPr>
          <w:lang w:val="en-US"/>
        </w:rPr>
        <w:t>, and hence D(</w:t>
      </w:r>
      <w:r w:rsidRPr="002C1227">
        <w:rPr>
          <w:rFonts w:ascii="Aptos" w:hAnsi="Aptos" w:cs="Aptos"/>
        </w:rPr>
        <w:t>λ</w:t>
      </w:r>
      <w:r w:rsidRPr="002C1227">
        <w:rPr>
          <w:lang w:val="en-US"/>
        </w:rPr>
        <w:t>) is concave even though f(</w:t>
      </w:r>
      <w:r w:rsidRPr="002C1227">
        <w:rPr>
          <w:rFonts w:ascii="Aptos" w:hAnsi="Aptos" w:cs="Aptos"/>
          <w:lang w:val="en-US"/>
        </w:rPr>
        <w:t>·</w:t>
      </w:r>
      <w:r w:rsidRPr="002C1227">
        <w:rPr>
          <w:lang w:val="en-US"/>
        </w:rPr>
        <w:t xml:space="preserve">) and </w:t>
      </w:r>
      <w:proofErr w:type="spellStart"/>
      <w:r w:rsidRPr="002C1227">
        <w:rPr>
          <w:lang w:val="en-US"/>
        </w:rPr>
        <w:t>gi</w:t>
      </w:r>
      <w:proofErr w:type="spellEnd"/>
      <w:r w:rsidRPr="002C1227">
        <w:rPr>
          <w:lang w:val="en-US"/>
        </w:rPr>
        <w:t>(</w:t>
      </w:r>
      <w:r w:rsidRPr="002C1227">
        <w:rPr>
          <w:rFonts w:ascii="Aptos" w:hAnsi="Aptos" w:cs="Aptos"/>
          <w:lang w:val="en-US"/>
        </w:rPr>
        <w:t>·</w:t>
      </w:r>
      <w:r w:rsidRPr="002C1227">
        <w:rPr>
          <w:lang w:val="en-US"/>
        </w:rPr>
        <w:t xml:space="preserve">) may be nonconvex. The outer problem, maximization over </w:t>
      </w:r>
      <w:r w:rsidRPr="002C1227">
        <w:rPr>
          <w:rFonts w:ascii="Aptos" w:hAnsi="Aptos" w:cs="Aptos"/>
        </w:rPr>
        <w:t>λ</w:t>
      </w:r>
      <w:r w:rsidRPr="002C1227">
        <w:rPr>
          <w:lang w:val="en-US"/>
        </w:rPr>
        <w:t>, is the maximum of a concave function and can be efficiently computed.</w:t>
      </w:r>
    </w:p>
    <w:p w14:paraId="207E51E9" w14:textId="77777777" w:rsidR="003174D4" w:rsidRDefault="003174D4" w:rsidP="003174D4">
      <w:pPr>
        <w:jc w:val="both"/>
        <w:rPr>
          <w:lang w:val="en-US"/>
        </w:rPr>
      </w:pPr>
      <w:r w:rsidRPr="002C1227">
        <w:rPr>
          <w:lang w:val="en-US"/>
        </w:rPr>
        <w:t xml:space="preserve">Assuming </w:t>
      </w:r>
      <w:proofErr w:type="gramStart"/>
      <w:r w:rsidRPr="002C1227">
        <w:rPr>
          <w:lang w:val="en-US"/>
        </w:rPr>
        <w:t>f(</w:t>
      </w:r>
      <w:proofErr w:type="gramEnd"/>
      <w:r w:rsidRPr="002C1227">
        <w:rPr>
          <w:lang w:val="en-US"/>
        </w:rPr>
        <w:t xml:space="preserve">·) and </w:t>
      </w:r>
      <w:proofErr w:type="spellStart"/>
      <w:r w:rsidRPr="002C1227">
        <w:rPr>
          <w:lang w:val="en-US"/>
        </w:rPr>
        <w:t>gi</w:t>
      </w:r>
      <w:proofErr w:type="spellEnd"/>
      <w:r w:rsidRPr="002C1227">
        <w:rPr>
          <w:lang w:val="en-US"/>
        </w:rPr>
        <w:t xml:space="preserve">(·) are differentiable, we find the Lagrange dual problem by differentiating the </w:t>
      </w:r>
      <w:proofErr w:type="spellStart"/>
      <w:r w:rsidRPr="002C1227">
        <w:rPr>
          <w:lang w:val="en-US"/>
        </w:rPr>
        <w:t>Lagrangian</w:t>
      </w:r>
      <w:proofErr w:type="spellEnd"/>
      <w:r w:rsidRPr="002C1227">
        <w:rPr>
          <w:lang w:val="en-US"/>
        </w:rPr>
        <w:t xml:space="preserve"> with respect to x, setting the differential to zero, and solving for the optimal value.</w:t>
      </w:r>
    </w:p>
    <w:p w14:paraId="291914B6" w14:textId="77777777" w:rsidR="003174D4" w:rsidRPr="00D47745" w:rsidRDefault="003174D4" w:rsidP="003174D4">
      <w:pPr>
        <w:rPr>
          <w:lang w:val="en-US"/>
        </w:rPr>
      </w:pPr>
    </w:p>
    <w:p w14:paraId="61A27BC6" w14:textId="77777777" w:rsidR="00B63FF5" w:rsidRDefault="00B63FF5" w:rsidP="00B63FF5">
      <w:pPr>
        <w:pStyle w:val="1"/>
      </w:pPr>
      <w:r>
        <w:t>Hypothesis Testing</w:t>
      </w:r>
    </w:p>
    <w:p w14:paraId="31733C56" w14:textId="77777777" w:rsidR="00B63FF5" w:rsidRPr="00FE205D" w:rsidRDefault="00B63FF5" w:rsidP="00B63FF5">
      <w:pPr>
        <w:pStyle w:val="2"/>
      </w:pPr>
      <w:r w:rsidRPr="00FE205D">
        <w:t>Statistical Hypothesis Testing</w:t>
      </w:r>
    </w:p>
    <w:p w14:paraId="2CDE8E2E" w14:textId="77777777" w:rsidR="00B63FF5" w:rsidRPr="00D47745" w:rsidRDefault="00B63FF5" w:rsidP="00B63FF5">
      <w:pPr>
        <w:rPr>
          <w:lang w:val="en-US"/>
        </w:rPr>
      </w:pPr>
      <w:r w:rsidRPr="00D47745">
        <w:rPr>
          <w:lang w:val="en-US"/>
        </w:rPr>
        <w:t xml:space="preserve">A statistical hypothesis test </w:t>
      </w:r>
      <w:proofErr w:type="gramStart"/>
      <w:r w:rsidRPr="00D47745">
        <w:rPr>
          <w:lang w:val="en-US"/>
        </w:rPr>
        <w:t>makes an assumption</w:t>
      </w:r>
      <w:proofErr w:type="gramEnd"/>
      <w:r w:rsidRPr="00D47745">
        <w:rPr>
          <w:lang w:val="en-US"/>
        </w:rPr>
        <w:t xml:space="preserve"> about the outcome, called the null hypothesis.</w:t>
      </w:r>
    </w:p>
    <w:p w14:paraId="71013381" w14:textId="77777777" w:rsidR="00B63FF5" w:rsidRPr="00D47745" w:rsidRDefault="00B63FF5" w:rsidP="00B63FF5">
      <w:pPr>
        <w:rPr>
          <w:lang w:val="en-US"/>
        </w:rPr>
      </w:pPr>
      <w:r w:rsidRPr="00D47745">
        <w:rPr>
          <w:lang w:val="en-US"/>
        </w:rPr>
        <w:t xml:space="preserve">For example, the null hypothesis for </w:t>
      </w:r>
      <w:proofErr w:type="gramStart"/>
      <w:r w:rsidRPr="00D47745">
        <w:rPr>
          <w:lang w:val="en-US"/>
        </w:rPr>
        <w:t>the Pearson’s</w:t>
      </w:r>
      <w:proofErr w:type="gramEnd"/>
      <w:r w:rsidRPr="00D47745">
        <w:rPr>
          <w:lang w:val="en-US"/>
        </w:rPr>
        <w:t xml:space="preserve"> correlation test is that there is no relationship between two variables. The null hypothesis for the </w:t>
      </w:r>
      <w:proofErr w:type="gramStart"/>
      <w:r w:rsidRPr="00D47745">
        <w:rPr>
          <w:lang w:val="en-US"/>
        </w:rPr>
        <w:t>Student’s</w:t>
      </w:r>
      <w:proofErr w:type="gramEnd"/>
      <w:r w:rsidRPr="00D47745">
        <w:rPr>
          <w:lang w:val="en-US"/>
        </w:rPr>
        <w:t xml:space="preserve"> t test is that there is no difference between the means of two populations.</w:t>
      </w:r>
    </w:p>
    <w:p w14:paraId="5621CFED" w14:textId="77777777" w:rsidR="00B63FF5" w:rsidRPr="00D47745" w:rsidRDefault="00B63FF5" w:rsidP="00B63FF5">
      <w:pPr>
        <w:rPr>
          <w:lang w:val="en-US"/>
        </w:rPr>
      </w:pPr>
      <w:r w:rsidRPr="00D47745">
        <w:rPr>
          <w:lang w:val="en-US"/>
        </w:rPr>
        <w:t>The test is often interpreted using a p-value, which is the probability of observing the result given that the null hypothesis is true, not the reverse, as is often the case with misinterpretations.</w:t>
      </w:r>
    </w:p>
    <w:p w14:paraId="6A329EDF" w14:textId="77777777" w:rsidR="00B63FF5" w:rsidRPr="00D47745" w:rsidRDefault="00B63FF5" w:rsidP="00B63FF5">
      <w:pPr>
        <w:numPr>
          <w:ilvl w:val="0"/>
          <w:numId w:val="37"/>
        </w:numPr>
        <w:rPr>
          <w:lang w:val="en-US"/>
        </w:rPr>
      </w:pPr>
      <w:r w:rsidRPr="00D47745">
        <w:rPr>
          <w:b/>
          <w:bCs/>
          <w:lang w:val="en-US"/>
        </w:rPr>
        <w:t>p-value (p)</w:t>
      </w:r>
      <w:r w:rsidRPr="00D47745">
        <w:rPr>
          <w:lang w:val="en-US"/>
        </w:rPr>
        <w:t>: Probability of obtaining a result equal to or more extreme than was observed in the data.</w:t>
      </w:r>
    </w:p>
    <w:p w14:paraId="3305C0CE" w14:textId="77777777" w:rsidR="00B63FF5" w:rsidRPr="00C87C1D" w:rsidRDefault="00B63FF5" w:rsidP="00B63FF5">
      <w:pPr>
        <w:pStyle w:val="2"/>
      </w:pPr>
      <w:r w:rsidRPr="00C87C1D">
        <w:t>P-value</w:t>
      </w:r>
    </w:p>
    <w:p w14:paraId="7EC278F9" w14:textId="77777777" w:rsidR="00B63FF5" w:rsidRPr="00D47745" w:rsidRDefault="00B63FF5" w:rsidP="00B63FF5">
      <w:pPr>
        <w:jc w:val="both"/>
        <w:rPr>
          <w:lang w:val="en-US"/>
        </w:rPr>
      </w:pPr>
      <w:r w:rsidRPr="00D47745">
        <w:rPr>
          <w:lang w:val="en-US"/>
        </w:rPr>
        <w:t>The p-value in a statistical test helps you determine whether to reject or support the null hypothesis. It's a metric that argues against the null hypothesis and relies on the alpha value, critical value and probability. Measuring a smaller p-value suggests the rejection of the null hypothesis, whereas a higher p-value indicates stronger evidence for supporting the null hypothesis.</w:t>
      </w:r>
    </w:p>
    <w:p w14:paraId="05A7D602" w14:textId="77777777" w:rsidR="00B63FF5" w:rsidRPr="00D47745" w:rsidRDefault="00B63FF5" w:rsidP="00B63FF5">
      <w:pPr>
        <w:jc w:val="both"/>
        <w:rPr>
          <w:lang w:val="en-US"/>
        </w:rPr>
      </w:pPr>
      <w:r w:rsidRPr="00D47745">
        <w:rPr>
          <w:lang w:val="en-US"/>
        </w:rPr>
        <w:lastRenderedPageBreak/>
        <w:t xml:space="preserve">The p-value is a probability measure and uses the degree of freedom and estimation based on the alpha value of a t-test. Taking the sample size n, subtract one to get the degree of freedom (n - 1). Comparing the result to a respective alpha level gives you </w:t>
      </w:r>
      <w:proofErr w:type="gramStart"/>
      <w:r w:rsidRPr="00D47745">
        <w:rPr>
          <w:lang w:val="en-US"/>
        </w:rPr>
        <w:t>the</w:t>
      </w:r>
      <w:proofErr w:type="gramEnd"/>
      <w:r w:rsidRPr="00D47745">
        <w:rPr>
          <w:lang w:val="en-US"/>
        </w:rPr>
        <w:t xml:space="preserve"> estimate for the p-value. It's important to note that p-values depend on the results t-tests give you and can change according to different t-statistics.</w:t>
      </w:r>
    </w:p>
    <w:p w14:paraId="12C9AD6C" w14:textId="77777777" w:rsidR="00B63FF5" w:rsidRPr="00FE205D" w:rsidRDefault="00B63FF5" w:rsidP="00B63FF5">
      <w:pPr>
        <w:pStyle w:val="2"/>
      </w:pPr>
      <w:r w:rsidRPr="00FE205D">
        <w:t xml:space="preserve">How </w:t>
      </w:r>
      <w:proofErr w:type="gramStart"/>
      <w:r w:rsidRPr="00FE205D">
        <w:t>to</w:t>
      </w:r>
      <w:proofErr w:type="gramEnd"/>
      <w:r w:rsidRPr="00FE205D">
        <w:t xml:space="preserve"> interpret P-value?</w:t>
      </w:r>
    </w:p>
    <w:p w14:paraId="5E0EBF88" w14:textId="77777777" w:rsidR="00B63FF5" w:rsidRPr="00D47745" w:rsidRDefault="00B63FF5" w:rsidP="00B63FF5">
      <w:pPr>
        <w:jc w:val="both"/>
        <w:rPr>
          <w:lang w:val="en-US"/>
        </w:rPr>
      </w:pPr>
      <w:r w:rsidRPr="00D47745">
        <w:rPr>
          <w:lang w:val="en-US"/>
        </w:rPr>
        <w:t>In interpreting the p-value of a significance test, you must specify a significance level, often referred to as the Greek lower case letter alpha (a). A common value for the significance level is 5% written as 0.05.</w:t>
      </w:r>
    </w:p>
    <w:p w14:paraId="76D6A031" w14:textId="77777777" w:rsidR="00B63FF5" w:rsidRPr="00D47745" w:rsidRDefault="00B63FF5" w:rsidP="00B63FF5">
      <w:pPr>
        <w:rPr>
          <w:lang w:val="en-US"/>
        </w:rPr>
      </w:pPr>
      <w:r w:rsidRPr="00D47745">
        <w:rPr>
          <w:lang w:val="en-US"/>
        </w:rPr>
        <w:t>The p-value is interested in the context of the chosen significance level. A result of a significance test is claimed to be “</w:t>
      </w:r>
      <w:r w:rsidRPr="00D47745">
        <w:rPr>
          <w:i/>
          <w:iCs/>
          <w:lang w:val="en-US"/>
        </w:rPr>
        <w:t>statistically significant</w:t>
      </w:r>
      <w:r w:rsidRPr="00D47745">
        <w:rPr>
          <w:lang w:val="en-US"/>
        </w:rPr>
        <w:t>” if the p-value is less than the significance level. This means that the null hypothesis (that there is no result) is rejected.</w:t>
      </w:r>
    </w:p>
    <w:p w14:paraId="22CC6533" w14:textId="77777777" w:rsidR="00B63FF5" w:rsidRPr="00D47745" w:rsidRDefault="00B63FF5" w:rsidP="00B63FF5">
      <w:pPr>
        <w:numPr>
          <w:ilvl w:val="0"/>
          <w:numId w:val="38"/>
        </w:numPr>
        <w:rPr>
          <w:lang w:val="en-US"/>
        </w:rPr>
      </w:pPr>
      <w:r w:rsidRPr="00D47745">
        <w:rPr>
          <w:b/>
          <w:bCs/>
          <w:lang w:val="en-US"/>
        </w:rPr>
        <w:t>p &lt;= alpha</w:t>
      </w:r>
      <w:r w:rsidRPr="00D47745">
        <w:rPr>
          <w:lang w:val="en-US"/>
        </w:rPr>
        <w:t>: reject H0, different distribution.</w:t>
      </w:r>
    </w:p>
    <w:p w14:paraId="16531080" w14:textId="77777777" w:rsidR="00B63FF5" w:rsidRPr="00D47745" w:rsidRDefault="00B63FF5" w:rsidP="00B63FF5">
      <w:pPr>
        <w:numPr>
          <w:ilvl w:val="0"/>
          <w:numId w:val="38"/>
        </w:numPr>
        <w:rPr>
          <w:lang w:val="en-US"/>
        </w:rPr>
      </w:pPr>
      <w:r w:rsidRPr="00D47745">
        <w:rPr>
          <w:b/>
          <w:bCs/>
          <w:lang w:val="en-US"/>
        </w:rPr>
        <w:t>p &gt; alpha</w:t>
      </w:r>
      <w:r w:rsidRPr="00D47745">
        <w:rPr>
          <w:lang w:val="en-US"/>
        </w:rPr>
        <w:t>: fail to reject H0, same distribution.</w:t>
      </w:r>
    </w:p>
    <w:p w14:paraId="0BACB01B" w14:textId="77777777" w:rsidR="00B63FF5" w:rsidRPr="006D526A" w:rsidRDefault="00B63FF5" w:rsidP="00B63FF5">
      <w:proofErr w:type="spellStart"/>
      <w:r w:rsidRPr="006D526A">
        <w:t>Where</w:t>
      </w:r>
      <w:proofErr w:type="spellEnd"/>
      <w:r w:rsidRPr="006D526A">
        <w:t>:</w:t>
      </w:r>
    </w:p>
    <w:p w14:paraId="7AECB8B9" w14:textId="77777777" w:rsidR="00B63FF5" w:rsidRPr="00D47745" w:rsidRDefault="00B63FF5" w:rsidP="00B63FF5">
      <w:pPr>
        <w:numPr>
          <w:ilvl w:val="0"/>
          <w:numId w:val="39"/>
        </w:numPr>
        <w:rPr>
          <w:lang w:val="en-US"/>
        </w:rPr>
      </w:pPr>
      <w:r w:rsidRPr="00D47745">
        <w:rPr>
          <w:b/>
          <w:bCs/>
          <w:lang w:val="en-US"/>
        </w:rPr>
        <w:t>Significance level (alpha)</w:t>
      </w:r>
      <w:r w:rsidRPr="00D47745">
        <w:rPr>
          <w:lang w:val="en-US"/>
        </w:rPr>
        <w:t>: Boundary for specifying a statistically significant finding when interpreting the p-value.</w:t>
      </w:r>
    </w:p>
    <w:p w14:paraId="667784E5" w14:textId="77777777" w:rsidR="00B63FF5" w:rsidRPr="00D47745" w:rsidRDefault="00B63FF5" w:rsidP="00B63FF5">
      <w:pPr>
        <w:rPr>
          <w:lang w:val="en-US"/>
        </w:rPr>
      </w:pPr>
      <w:r w:rsidRPr="00D47745">
        <w:rPr>
          <w:lang w:val="en-US"/>
        </w:rPr>
        <w:t>We can see that the p-value is just a probability and that in actuality the result may be different. The test could be wrong. Given the p-value, we could make an error in our interpretation.</w:t>
      </w:r>
    </w:p>
    <w:p w14:paraId="1232306B" w14:textId="77777777" w:rsidR="00B63FF5" w:rsidRPr="006D526A" w:rsidRDefault="00B63FF5" w:rsidP="00B63FF5">
      <w:pPr>
        <w:pStyle w:val="2"/>
      </w:pPr>
      <w:r>
        <w:t>Types of Errors</w:t>
      </w:r>
    </w:p>
    <w:p w14:paraId="2A782993" w14:textId="77777777" w:rsidR="00B63FF5" w:rsidRPr="00D47745" w:rsidRDefault="00B63FF5" w:rsidP="00B63FF5">
      <w:pPr>
        <w:numPr>
          <w:ilvl w:val="0"/>
          <w:numId w:val="40"/>
        </w:numPr>
        <w:jc w:val="both"/>
        <w:rPr>
          <w:lang w:val="en-US"/>
        </w:rPr>
      </w:pPr>
      <w:r w:rsidRPr="00D47745">
        <w:rPr>
          <w:b/>
          <w:bCs/>
          <w:lang w:val="en-US"/>
        </w:rPr>
        <w:t>Type I Error</w:t>
      </w:r>
      <w:r w:rsidRPr="00D47745">
        <w:rPr>
          <w:lang w:val="en-US"/>
        </w:rPr>
        <w:t>. Reject the null hypothesis when there is in fact no significant effect (false positive). The p-value is optimistically small.  </w:t>
      </w:r>
      <w:r w:rsidRPr="000F024F">
        <w:rPr>
          <w:i/>
          <w:iCs/>
        </w:rPr>
        <w:t>α</w:t>
      </w:r>
      <w:r w:rsidRPr="00D47745">
        <w:rPr>
          <w:lang w:val="en-US"/>
        </w:rPr>
        <w:t> = probability of a Type I error.</w:t>
      </w:r>
    </w:p>
    <w:p w14:paraId="5EDFC8CA" w14:textId="77777777" w:rsidR="00B63FF5" w:rsidRPr="00D47745" w:rsidRDefault="00B63FF5" w:rsidP="00B63FF5">
      <w:pPr>
        <w:numPr>
          <w:ilvl w:val="0"/>
          <w:numId w:val="40"/>
        </w:numPr>
        <w:jc w:val="both"/>
        <w:rPr>
          <w:lang w:val="en-US"/>
        </w:rPr>
      </w:pPr>
      <w:r w:rsidRPr="00D47745">
        <w:rPr>
          <w:b/>
          <w:bCs/>
          <w:lang w:val="en-US"/>
        </w:rPr>
        <w:t>Type II Error</w:t>
      </w:r>
      <w:r w:rsidRPr="00D47745">
        <w:rPr>
          <w:lang w:val="en-US"/>
        </w:rPr>
        <w:t xml:space="preserve">. Not reject the null hypothesis when there is a significant effect (false negative). The p-value is pessimistically large. </w:t>
      </w:r>
      <w:r w:rsidRPr="000F024F">
        <w:rPr>
          <w:i/>
          <w:iCs/>
        </w:rPr>
        <w:t>β</w:t>
      </w:r>
      <w:r w:rsidRPr="00D47745">
        <w:rPr>
          <w:lang w:val="en-US"/>
        </w:rPr>
        <w:t> = probability of a Type II error.</w:t>
      </w:r>
    </w:p>
    <w:p w14:paraId="60C7F985" w14:textId="77777777" w:rsidR="00B63FF5" w:rsidRDefault="00B63FF5" w:rsidP="00B63FF5">
      <w:pPr>
        <w:pStyle w:val="2"/>
      </w:pPr>
      <w:r>
        <w:t xml:space="preserve">What </w:t>
      </w:r>
      <w:proofErr w:type="gramStart"/>
      <w:r>
        <w:t>is</w:t>
      </w:r>
      <w:proofErr w:type="gramEnd"/>
      <w:r>
        <w:t xml:space="preserve"> alpha- and beta-values?</w:t>
      </w:r>
    </w:p>
    <w:p w14:paraId="72BC40C0" w14:textId="77777777" w:rsidR="00B63FF5" w:rsidRPr="00D47745" w:rsidRDefault="00B63FF5" w:rsidP="00B63FF5">
      <w:pPr>
        <w:rPr>
          <w:lang w:val="en-US"/>
        </w:rPr>
      </w:pPr>
      <w:r w:rsidRPr="00D47745">
        <w:rPr>
          <w:lang w:val="en-US"/>
        </w:rPr>
        <w:t xml:space="preserve">Alpha is also known as the level of significance. This represents the probability of obtaining your results due to chance. The smaller this value is, the more “unusual” the results, indicating that the sample is from a different population than it’s being compared to, for example. Commonly, this value is set to </w:t>
      </w:r>
      <w:proofErr w:type="gramStart"/>
      <w:r w:rsidRPr="00D47745">
        <w:rPr>
          <w:lang w:val="en-US"/>
        </w:rPr>
        <w:t>.05</w:t>
      </w:r>
      <w:proofErr w:type="gramEnd"/>
      <w:r w:rsidRPr="00D47745">
        <w:rPr>
          <w:lang w:val="en-US"/>
        </w:rPr>
        <w:t xml:space="preserve"> (or 5%</w:t>
      </w:r>
      <w:proofErr w:type="gramStart"/>
      <w:r w:rsidRPr="00D47745">
        <w:rPr>
          <w:lang w:val="en-US"/>
        </w:rPr>
        <w:t>), but</w:t>
      </w:r>
      <w:proofErr w:type="gramEnd"/>
      <w:r w:rsidRPr="00D47745">
        <w:rPr>
          <w:lang w:val="en-US"/>
        </w:rPr>
        <w:t xml:space="preserve"> can take on any value chosen by the research not exceeding .05.</w:t>
      </w:r>
    </w:p>
    <w:p w14:paraId="3B0CF2FF" w14:textId="77777777" w:rsidR="00B63FF5" w:rsidRPr="00D47745" w:rsidRDefault="00B63FF5" w:rsidP="00B63FF5">
      <w:pPr>
        <w:rPr>
          <w:lang w:val="en-US"/>
        </w:rPr>
      </w:pPr>
      <w:r w:rsidRPr="00D47745">
        <w:rPr>
          <w:lang w:val="en-US"/>
        </w:rPr>
        <w:t xml:space="preserve">Alpha also represents your chance of making a </w:t>
      </w:r>
      <w:r w:rsidRPr="00D47745">
        <w:rPr>
          <w:rStyle w:val="ae"/>
          <w:rFonts w:ascii="Arial" w:hAnsi="Arial" w:cs="Arial"/>
          <w:lang w:val="en-US"/>
        </w:rPr>
        <w:t>Type I Error</w:t>
      </w:r>
      <w:r w:rsidRPr="00D47745">
        <w:rPr>
          <w:lang w:val="en-US"/>
        </w:rPr>
        <w:t xml:space="preserve">. What’s that? The chance that you reject the null hypothesis </w:t>
      </w:r>
      <w:proofErr w:type="gramStart"/>
      <w:r w:rsidRPr="00D47745">
        <w:rPr>
          <w:lang w:val="en-US"/>
        </w:rPr>
        <w:t>when in reality, you</w:t>
      </w:r>
      <w:proofErr w:type="gramEnd"/>
      <w:r w:rsidRPr="00D47745">
        <w:rPr>
          <w:lang w:val="en-US"/>
        </w:rPr>
        <w:t xml:space="preserve"> should fail to reject the null hypothesis. In other words, your sample data indicates that there is a difference </w:t>
      </w:r>
      <w:proofErr w:type="gramStart"/>
      <w:r w:rsidRPr="00D47745">
        <w:rPr>
          <w:lang w:val="en-US"/>
        </w:rPr>
        <w:t>when in reality, there</w:t>
      </w:r>
      <w:proofErr w:type="gramEnd"/>
      <w:r w:rsidRPr="00D47745">
        <w:rPr>
          <w:lang w:val="en-US"/>
        </w:rPr>
        <w:t xml:space="preserve"> is not. Like a false positive.</w:t>
      </w:r>
    </w:p>
    <w:p w14:paraId="7AD2F42E" w14:textId="77777777" w:rsidR="00B63FF5" w:rsidRPr="00D47745" w:rsidRDefault="00B63FF5" w:rsidP="00B63FF5">
      <w:pPr>
        <w:rPr>
          <w:lang w:val="en-US"/>
        </w:rPr>
      </w:pPr>
      <w:r w:rsidRPr="00D47745">
        <w:rPr>
          <w:lang w:val="en-US"/>
        </w:rPr>
        <w:t xml:space="preserve">The other </w:t>
      </w:r>
      <w:proofErr w:type="gramStart"/>
      <w:r w:rsidRPr="00D47745">
        <w:rPr>
          <w:lang w:val="en-US"/>
        </w:rPr>
        <w:t>key-value</w:t>
      </w:r>
      <w:proofErr w:type="gramEnd"/>
      <w:r w:rsidRPr="00D47745">
        <w:rPr>
          <w:lang w:val="en-US"/>
        </w:rPr>
        <w:t xml:space="preserve"> relates to the power of your study. Power refers to your study’s ability to find a difference if there is one. It logically follows that the greater the power, the more meaningful your results are. Beta = 1 – Power. Values of beta should be kept small, but do not have to be as small as alpha values. Values between .05 and .20 are acceptable.</w:t>
      </w:r>
    </w:p>
    <w:p w14:paraId="09EE76DC" w14:textId="77777777" w:rsidR="00B63FF5" w:rsidRPr="00D47745" w:rsidRDefault="00B63FF5" w:rsidP="00B63FF5">
      <w:pPr>
        <w:rPr>
          <w:lang w:val="en-US"/>
        </w:rPr>
      </w:pPr>
      <w:r w:rsidRPr="00D47745">
        <w:rPr>
          <w:lang w:val="en-US"/>
        </w:rPr>
        <w:t xml:space="preserve">Beta also represents the chance of making a Type II Error. As you may have guessed, this means that you came to the wrong conclusion in your study, but it’s the opposite of a Type I Error. With a Type II Error, you incorrectly fail to reject the null. In simpler terms, the data indicates that there is not a significant difference when </w:t>
      </w:r>
      <w:proofErr w:type="gramStart"/>
      <w:r w:rsidRPr="00D47745">
        <w:rPr>
          <w:lang w:val="en-US"/>
        </w:rPr>
        <w:t>in reality there</w:t>
      </w:r>
      <w:proofErr w:type="gramEnd"/>
      <w:r w:rsidRPr="00D47745">
        <w:rPr>
          <w:lang w:val="en-US"/>
        </w:rPr>
        <w:t xml:space="preserve"> is. Your study failed to capture a significant finding. Like a false negative.</w:t>
      </w:r>
    </w:p>
    <w:p w14:paraId="1C528A00" w14:textId="77777777" w:rsidR="00B63FF5" w:rsidRPr="00D47745" w:rsidRDefault="00B63FF5" w:rsidP="00B63FF5">
      <w:pPr>
        <w:rPr>
          <w:lang w:val="en-US"/>
        </w:rPr>
      </w:pPr>
    </w:p>
    <w:p w14:paraId="4A26C5CC" w14:textId="77777777" w:rsidR="00B63FF5" w:rsidRPr="00FE205D" w:rsidRDefault="00B63FF5" w:rsidP="00B63FF5">
      <w:pPr>
        <w:pStyle w:val="2"/>
      </w:pPr>
      <w:r w:rsidRPr="00FE205D">
        <w:t>Significance level and confidence level</w:t>
      </w:r>
    </w:p>
    <w:p w14:paraId="4C7F09D6" w14:textId="77777777" w:rsidR="00B63FF5" w:rsidRPr="00D47745" w:rsidRDefault="00B63FF5" w:rsidP="00B63FF5">
      <w:pPr>
        <w:jc w:val="both"/>
        <w:rPr>
          <w:lang w:val="en-US"/>
        </w:rPr>
      </w:pPr>
      <w:r w:rsidRPr="00D47745">
        <w:rPr>
          <w:b/>
          <w:bCs/>
          <w:lang w:val="en-US"/>
        </w:rPr>
        <w:t>Alpha is the significance level used to compute the confidence level</w:t>
      </w:r>
      <w:r w:rsidRPr="00D47745">
        <w:rPr>
          <w:lang w:val="en-US"/>
        </w:rPr>
        <w:t xml:space="preserve">. The confidence level equals 100*(1 - </w:t>
      </w:r>
      <w:proofErr w:type="gramStart"/>
      <w:r w:rsidRPr="00D47745">
        <w:rPr>
          <w:lang w:val="en-US"/>
        </w:rPr>
        <w:t>alpha)%</w:t>
      </w:r>
      <w:proofErr w:type="gramEnd"/>
      <w:r w:rsidRPr="00D47745">
        <w:rPr>
          <w:lang w:val="en-US"/>
        </w:rPr>
        <w:t xml:space="preserve">, or in other words, an alpha of 0.05 indicates a 95 percent confidence </w:t>
      </w:r>
      <w:r w:rsidRPr="00D47745">
        <w:rPr>
          <w:lang w:val="en-US"/>
        </w:rPr>
        <w:lastRenderedPageBreak/>
        <w:t xml:space="preserve">level. </w:t>
      </w:r>
      <w:proofErr w:type="spellStart"/>
      <w:r w:rsidRPr="00D47745">
        <w:rPr>
          <w:lang w:val="en-US"/>
        </w:rPr>
        <w:t>Standard_dev</w:t>
      </w:r>
      <w:proofErr w:type="spellEnd"/>
      <w:r w:rsidRPr="00D47745">
        <w:rPr>
          <w:lang w:val="en-US"/>
        </w:rPr>
        <w:t xml:space="preserve"> is the population standard deviation for the data range and is assumed to be known.</w:t>
      </w:r>
    </w:p>
    <w:p w14:paraId="40A931B5" w14:textId="77777777" w:rsidR="00B63FF5" w:rsidRPr="00D47745" w:rsidRDefault="00B63FF5" w:rsidP="00B63FF5">
      <w:pPr>
        <w:rPr>
          <w:lang w:val="en-US"/>
        </w:rPr>
      </w:pPr>
      <w:r w:rsidRPr="00D47745">
        <w:rPr>
          <w:lang w:val="en-US"/>
        </w:rPr>
        <w:t>The</w:t>
      </w:r>
      <w:r w:rsidRPr="00D47745">
        <w:rPr>
          <w:b/>
          <w:bCs/>
          <w:lang w:val="en-US"/>
        </w:rPr>
        <w:t> confidence level</w:t>
      </w:r>
      <w:r w:rsidRPr="00D47745">
        <w:rPr>
          <w:lang w:val="en-US"/>
        </w:rPr>
        <w:t> in hypothesis testing is the probability of not rejecting the null hypothesis when the null hypothesis is True:</w:t>
      </w:r>
    </w:p>
    <w:p w14:paraId="35E4B3DD" w14:textId="77777777" w:rsidR="00B63FF5" w:rsidRPr="00D47745" w:rsidRDefault="00B63FF5" w:rsidP="00B63FF5">
      <w:pPr>
        <w:rPr>
          <w:lang w:val="en-US"/>
        </w:rPr>
      </w:pPr>
      <w:proofErr w:type="gramStart"/>
      <w:r w:rsidRPr="00D47745">
        <w:rPr>
          <w:lang w:val="en-US"/>
        </w:rPr>
        <w:t>P(</w:t>
      </w:r>
      <w:proofErr w:type="gramEnd"/>
      <w:r w:rsidRPr="00D47745">
        <w:rPr>
          <w:lang w:val="en-US"/>
        </w:rPr>
        <w:t>Not Rejecting H0|H0 is True) = 1 - P(Rejecting H0|H0 is True)</w:t>
      </w:r>
    </w:p>
    <w:p w14:paraId="21D4E739" w14:textId="77777777" w:rsidR="00B63FF5" w:rsidRPr="00D47745" w:rsidRDefault="00B63FF5" w:rsidP="00B63FF5">
      <w:pPr>
        <w:rPr>
          <w:lang w:val="en-US"/>
        </w:rPr>
      </w:pPr>
      <w:r w:rsidRPr="00D47745">
        <w:rPr>
          <w:lang w:val="en-US"/>
        </w:rPr>
        <w:t>The default confidence level is set at 95%.</w:t>
      </w:r>
    </w:p>
    <w:p w14:paraId="7FB7498C" w14:textId="77777777" w:rsidR="00B63FF5" w:rsidRPr="00FE205D" w:rsidRDefault="00B63FF5" w:rsidP="00B63FF5">
      <w:pPr>
        <w:pStyle w:val="2"/>
      </w:pPr>
      <w:r w:rsidRPr="00FE205D">
        <w:t>What is the</w:t>
      </w:r>
      <w:r>
        <w:t xml:space="preserve"> statistical</w:t>
      </w:r>
      <w:r w:rsidRPr="00FE205D">
        <w:t xml:space="preserve"> power of a test? </w:t>
      </w:r>
    </w:p>
    <w:p w14:paraId="358D89E1" w14:textId="77777777" w:rsidR="00B63FF5" w:rsidRPr="00D47745" w:rsidRDefault="00B63FF5" w:rsidP="00B63FF5">
      <w:pPr>
        <w:rPr>
          <w:lang w:val="en-US"/>
        </w:rPr>
      </w:pPr>
      <w:r w:rsidRPr="000F024F">
        <w:rPr>
          <w:i/>
          <w:iCs/>
        </w:rPr>
        <w:t>β</w:t>
      </w:r>
      <w:r w:rsidRPr="00D47745">
        <w:rPr>
          <w:lang w:val="en-US"/>
        </w:rPr>
        <w:t> = probability of a Type II error, known as a "false negative"</w:t>
      </w:r>
    </w:p>
    <w:p w14:paraId="11EF46B2" w14:textId="77777777" w:rsidR="00B63FF5" w:rsidRPr="00D47745" w:rsidRDefault="00B63FF5" w:rsidP="00B63FF5">
      <w:pPr>
        <w:rPr>
          <w:lang w:val="en-US"/>
        </w:rPr>
      </w:pPr>
      <w:r w:rsidRPr="00D47745">
        <w:rPr>
          <w:lang w:val="en-US"/>
        </w:rPr>
        <w:t>1 − </w:t>
      </w:r>
      <w:r w:rsidRPr="000F024F">
        <w:rPr>
          <w:i/>
          <w:iCs/>
        </w:rPr>
        <w:t>β</w:t>
      </w:r>
      <w:r w:rsidRPr="00D47745">
        <w:rPr>
          <w:lang w:val="en-US"/>
        </w:rPr>
        <w:t> = probability of a "true positive", i.e., correctly rejecting the null hypothesis. </w:t>
      </w:r>
      <w:r w:rsidRPr="00D47745">
        <w:rPr>
          <w:b/>
          <w:bCs/>
          <w:lang w:val="en-US"/>
        </w:rPr>
        <w:t>"1 − </w:t>
      </w:r>
      <w:r w:rsidRPr="000F024F">
        <w:rPr>
          <w:b/>
          <w:bCs/>
          <w:i/>
          <w:iCs/>
        </w:rPr>
        <w:t>β</w:t>
      </w:r>
      <w:r w:rsidRPr="00D47745">
        <w:rPr>
          <w:b/>
          <w:bCs/>
          <w:lang w:val="en-US"/>
        </w:rPr>
        <w:t>" is also known as the power of the test.</w:t>
      </w:r>
    </w:p>
    <w:p w14:paraId="2377D8DB" w14:textId="77777777" w:rsidR="00B63FF5" w:rsidRPr="00D47745" w:rsidRDefault="00B63FF5" w:rsidP="00B63FF5">
      <w:pPr>
        <w:rPr>
          <w:lang w:val="en-US"/>
        </w:rPr>
      </w:pPr>
      <w:r w:rsidRPr="00D47745">
        <w:rPr>
          <w:lang w:val="en-US"/>
        </w:rPr>
        <w:t> </w:t>
      </w:r>
      <w:r w:rsidRPr="000F024F">
        <w:rPr>
          <w:i/>
          <w:iCs/>
        </w:rPr>
        <w:t>α</w:t>
      </w:r>
      <w:r w:rsidRPr="00D47745">
        <w:rPr>
          <w:lang w:val="en-US"/>
        </w:rPr>
        <w:t> = probability of a Type I error, known as a "false positive"</w:t>
      </w:r>
    </w:p>
    <w:p w14:paraId="47C71A42" w14:textId="77777777" w:rsidR="00B63FF5" w:rsidRPr="00D47745" w:rsidRDefault="00B63FF5" w:rsidP="00B63FF5">
      <w:pPr>
        <w:rPr>
          <w:lang w:val="en-US"/>
        </w:rPr>
      </w:pPr>
      <w:r w:rsidRPr="00D47745">
        <w:rPr>
          <w:lang w:val="en-US"/>
        </w:rPr>
        <w:t>1 − </w:t>
      </w:r>
      <w:r w:rsidRPr="000F024F">
        <w:rPr>
          <w:i/>
          <w:iCs/>
        </w:rPr>
        <w:t>α</w:t>
      </w:r>
      <w:r w:rsidRPr="00D47745">
        <w:rPr>
          <w:lang w:val="en-US"/>
        </w:rPr>
        <w:t> = probability of a "true negative", i.e., correctly not rejecting the null hypothesis</w:t>
      </w:r>
    </w:p>
    <w:p w14:paraId="3C472181" w14:textId="77777777" w:rsidR="00B63FF5" w:rsidRPr="000F024F" w:rsidRDefault="00B63FF5" w:rsidP="00B63FF5">
      <w:r>
        <w:rPr>
          <w:rFonts w:ascii="Arial" w:hAnsi="Arial" w:cs="Arial"/>
          <w:noProof/>
          <w:color w:val="212529"/>
          <w:bdr w:val="none" w:sz="0" w:space="0" w:color="auto" w:frame="1"/>
        </w:rPr>
        <w:drawing>
          <wp:inline distT="0" distB="0" distL="0" distR="0" wp14:anchorId="3A6231E7" wp14:editId="642145BB">
            <wp:extent cx="2854325" cy="2083435"/>
            <wp:effectExtent l="0" t="0" r="3175" b="0"/>
            <wp:docPr id="2006091534" name="Рисунок 2" descr="Изображение выглядит как диаграмма, линия, Граф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534" name="Рисунок 2" descr="Изображение выглядит как диаграмма, линия, График, дизайн&#10;&#10;Автоматически созданное описание"/>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0FDD2F4D" w14:textId="77777777" w:rsidR="00B63FF5" w:rsidRPr="00D47745" w:rsidRDefault="00B63FF5" w:rsidP="00B63FF5">
      <w:pPr>
        <w:rPr>
          <w:lang w:val="en-US"/>
        </w:rPr>
      </w:pPr>
      <w:r w:rsidRPr="00D47745">
        <w:rPr>
          <w:lang w:val="en-US"/>
        </w:rPr>
        <w:t>The power of a test is the probability of rejecting the null hypothesis when it’s false. It’s also equal to 1 minus the beta.</w:t>
      </w:r>
    </w:p>
    <w:p w14:paraId="336C63DB" w14:textId="77777777" w:rsidR="00B63FF5" w:rsidRPr="00D47745" w:rsidRDefault="00B63FF5" w:rsidP="00B63FF5">
      <w:pPr>
        <w:rPr>
          <w:lang w:val="en-US"/>
        </w:rPr>
      </w:pPr>
      <w:r w:rsidRPr="00D47745">
        <w:rPr>
          <w:lang w:val="en-US"/>
        </w:rPr>
        <w:t>It is generally accepted we should aim for a power of 0.8 or greater.</w:t>
      </w:r>
    </w:p>
    <w:p w14:paraId="603F9BF4" w14:textId="77777777" w:rsidR="00B63FF5" w:rsidRPr="00FE205D" w:rsidRDefault="00B63FF5" w:rsidP="00B63FF5">
      <w:pPr>
        <w:pStyle w:val="2"/>
      </w:pPr>
      <w:r w:rsidRPr="00FE205D">
        <w:t>What are two ways to increase the power of a test?</w:t>
      </w:r>
    </w:p>
    <w:p w14:paraId="034EBFDA" w14:textId="77777777" w:rsidR="00B63FF5" w:rsidRPr="00D47745" w:rsidRDefault="00B63FF5" w:rsidP="00B63FF5">
      <w:pPr>
        <w:rPr>
          <w:lang w:val="en-US"/>
        </w:rPr>
      </w:pPr>
      <w:r w:rsidRPr="00D47745">
        <w:rPr>
          <w:lang w:val="en-US"/>
        </w:rPr>
        <w:t>To increase the power of the test, you can do two things:</w:t>
      </w:r>
    </w:p>
    <w:p w14:paraId="7F22CA5C" w14:textId="77777777" w:rsidR="00B63FF5" w:rsidRPr="00D47745" w:rsidRDefault="00B63FF5" w:rsidP="00B63FF5">
      <w:pPr>
        <w:rPr>
          <w:lang w:val="en-US"/>
        </w:rPr>
      </w:pPr>
      <w:r w:rsidRPr="00D47745">
        <w:rPr>
          <w:lang w:val="en-US"/>
        </w:rPr>
        <w:t>You can increase alpha, but it also increases the chance of a type 1 error</w:t>
      </w:r>
    </w:p>
    <w:p w14:paraId="74BA2627" w14:textId="77777777" w:rsidR="00B63FF5" w:rsidRPr="00D47745" w:rsidRDefault="00B63FF5" w:rsidP="00B63FF5">
      <w:pPr>
        <w:rPr>
          <w:lang w:val="en-US"/>
        </w:rPr>
      </w:pPr>
      <w:r w:rsidRPr="00D47745">
        <w:rPr>
          <w:lang w:val="en-US"/>
        </w:rPr>
        <w:t>Increase the sample size, n. This maintains the type 1 error but reduces type 2.</w:t>
      </w:r>
    </w:p>
    <w:p w14:paraId="24BD38C4" w14:textId="683C19B0" w:rsidR="00B63FF5" w:rsidRDefault="00B63FF5" w:rsidP="00B63FF5">
      <w:pPr>
        <w:pStyle w:val="1"/>
      </w:pPr>
      <w:r>
        <w:t>Power Analysis</w:t>
      </w:r>
    </w:p>
    <w:p w14:paraId="08E092A2" w14:textId="4D67DE05" w:rsidR="00B63FF5" w:rsidRPr="00FE205D" w:rsidRDefault="00B63FF5" w:rsidP="00B63FF5">
      <w:pPr>
        <w:pStyle w:val="2"/>
      </w:pPr>
      <w:r w:rsidRPr="00FE205D">
        <w:t>Power Analysis</w:t>
      </w:r>
    </w:p>
    <w:p w14:paraId="2A660E98" w14:textId="77777777" w:rsidR="00B63FF5" w:rsidRPr="00D47745" w:rsidRDefault="00B63FF5" w:rsidP="00B63FF5">
      <w:pPr>
        <w:rPr>
          <w:lang w:val="en-US"/>
        </w:rPr>
      </w:pPr>
      <w:r w:rsidRPr="00D47745">
        <w:rPr>
          <w:lang w:val="en-US"/>
        </w:rPr>
        <w:t>Statistical power is one piece in a puzzle that has four related parts; they are:</w:t>
      </w:r>
    </w:p>
    <w:p w14:paraId="284AAA79" w14:textId="77777777" w:rsidR="00B63FF5" w:rsidRPr="00D47745" w:rsidRDefault="00B63FF5" w:rsidP="00B63FF5">
      <w:pPr>
        <w:numPr>
          <w:ilvl w:val="0"/>
          <w:numId w:val="41"/>
        </w:numPr>
        <w:rPr>
          <w:lang w:val="en-US"/>
        </w:rPr>
      </w:pPr>
      <w:r w:rsidRPr="00D47745">
        <w:rPr>
          <w:b/>
          <w:bCs/>
          <w:lang w:val="en-US"/>
        </w:rPr>
        <w:t>Effect Size</w:t>
      </w:r>
      <w:r w:rsidRPr="00D47745">
        <w:rPr>
          <w:lang w:val="en-US"/>
        </w:rPr>
        <w:t xml:space="preserve">. The quantified magnitude of a result </w:t>
      </w:r>
      <w:proofErr w:type="gramStart"/>
      <w:r w:rsidRPr="00D47745">
        <w:rPr>
          <w:lang w:val="en-US"/>
        </w:rPr>
        <w:t>present</w:t>
      </w:r>
      <w:proofErr w:type="gramEnd"/>
      <w:r w:rsidRPr="00D47745">
        <w:rPr>
          <w:lang w:val="en-US"/>
        </w:rPr>
        <w:t xml:space="preserve"> in the population. </w:t>
      </w:r>
      <w:hyperlink r:id="rId107" w:history="1">
        <w:r w:rsidRPr="00D47745">
          <w:rPr>
            <w:rStyle w:val="ad"/>
            <w:lang w:val="en-US"/>
          </w:rPr>
          <w:t>Effect size</w:t>
        </w:r>
      </w:hyperlink>
      <w:r w:rsidRPr="00D47745">
        <w:rPr>
          <w:lang w:val="en-US"/>
        </w:rPr>
        <w:t> is calculated using a specific statistical measure, such as Pearson’s correlation coefficient for the relationship between variables or Cohen’s d for the difference between groups.</w:t>
      </w:r>
    </w:p>
    <w:p w14:paraId="537AA1D9" w14:textId="77777777" w:rsidR="00B63FF5" w:rsidRPr="00D47745" w:rsidRDefault="00B63FF5" w:rsidP="00B63FF5">
      <w:pPr>
        <w:numPr>
          <w:ilvl w:val="0"/>
          <w:numId w:val="41"/>
        </w:numPr>
        <w:rPr>
          <w:lang w:val="en-US"/>
        </w:rPr>
      </w:pPr>
      <w:r w:rsidRPr="00D47745">
        <w:rPr>
          <w:b/>
          <w:bCs/>
          <w:lang w:val="en-US"/>
        </w:rPr>
        <w:t>Sample Size</w:t>
      </w:r>
      <w:r w:rsidRPr="00D47745">
        <w:rPr>
          <w:lang w:val="en-US"/>
        </w:rPr>
        <w:t>. The number of observations in the sample.</w:t>
      </w:r>
    </w:p>
    <w:p w14:paraId="229FDD06" w14:textId="77777777" w:rsidR="00B63FF5" w:rsidRPr="00D609B7" w:rsidRDefault="00B63FF5" w:rsidP="00B63FF5">
      <w:pPr>
        <w:numPr>
          <w:ilvl w:val="0"/>
          <w:numId w:val="41"/>
        </w:numPr>
      </w:pPr>
      <w:r w:rsidRPr="00D47745">
        <w:rPr>
          <w:b/>
          <w:bCs/>
          <w:lang w:val="en-US"/>
        </w:rPr>
        <w:t>Significance</w:t>
      </w:r>
      <w:r w:rsidRPr="00D47745">
        <w:rPr>
          <w:lang w:val="en-US"/>
        </w:rPr>
        <w:t xml:space="preserve">. The significance level used in the statistical test, e.g. alpha. </w:t>
      </w:r>
      <w:proofErr w:type="spellStart"/>
      <w:r w:rsidRPr="00D609B7">
        <w:t>Often</w:t>
      </w:r>
      <w:proofErr w:type="spellEnd"/>
      <w:r w:rsidRPr="00D609B7">
        <w:t xml:space="preserve"> </w:t>
      </w:r>
      <w:proofErr w:type="spellStart"/>
      <w:r w:rsidRPr="00D609B7">
        <w:t>set</w:t>
      </w:r>
      <w:proofErr w:type="spellEnd"/>
      <w:r w:rsidRPr="00D609B7">
        <w:t xml:space="preserve"> </w:t>
      </w:r>
      <w:proofErr w:type="spellStart"/>
      <w:r w:rsidRPr="00D609B7">
        <w:t>to</w:t>
      </w:r>
      <w:proofErr w:type="spellEnd"/>
      <w:r w:rsidRPr="00D609B7">
        <w:t xml:space="preserve"> 5% </w:t>
      </w:r>
      <w:proofErr w:type="spellStart"/>
      <w:r w:rsidRPr="00D609B7">
        <w:t>or</w:t>
      </w:r>
      <w:proofErr w:type="spellEnd"/>
      <w:r w:rsidRPr="00D609B7">
        <w:t xml:space="preserve"> 0.05.</w:t>
      </w:r>
    </w:p>
    <w:p w14:paraId="69EEE4D3" w14:textId="77777777" w:rsidR="00B63FF5" w:rsidRPr="00D47745" w:rsidRDefault="00B63FF5" w:rsidP="00B63FF5">
      <w:pPr>
        <w:numPr>
          <w:ilvl w:val="0"/>
          <w:numId w:val="41"/>
        </w:numPr>
        <w:rPr>
          <w:lang w:val="en-US"/>
        </w:rPr>
      </w:pPr>
      <w:r w:rsidRPr="00D47745">
        <w:rPr>
          <w:b/>
          <w:bCs/>
          <w:lang w:val="en-US"/>
        </w:rPr>
        <w:t>Statistical Power</w:t>
      </w:r>
      <w:r w:rsidRPr="00D47745">
        <w:rPr>
          <w:lang w:val="en-US"/>
        </w:rPr>
        <w:t>. The probability of accepting the alternative hypothesis if it is true.</w:t>
      </w:r>
    </w:p>
    <w:p w14:paraId="0CCD74F5" w14:textId="77777777" w:rsidR="00B63FF5" w:rsidRPr="00D47745" w:rsidRDefault="00B63FF5" w:rsidP="00B63FF5">
      <w:pPr>
        <w:rPr>
          <w:lang w:val="en-US"/>
        </w:rPr>
      </w:pPr>
      <w:r w:rsidRPr="00D47745">
        <w:rPr>
          <w:lang w:val="en-US"/>
        </w:rPr>
        <w:t>All four variables are related. For example, a larger sample size can make an effect easier to detect, and the statistical power can be increased in a test by increasing the significance level.</w:t>
      </w:r>
    </w:p>
    <w:p w14:paraId="410C899C" w14:textId="77777777" w:rsidR="00B63FF5" w:rsidRPr="00D47745" w:rsidRDefault="00B63FF5" w:rsidP="00B63FF5">
      <w:pPr>
        <w:rPr>
          <w:lang w:val="en-US"/>
        </w:rPr>
      </w:pPr>
      <w:proofErr w:type="gramStart"/>
      <w:r w:rsidRPr="00D47745">
        <w:rPr>
          <w:lang w:val="en-US"/>
        </w:rPr>
        <w:t>A power</w:t>
      </w:r>
      <w:proofErr w:type="gramEnd"/>
      <w:r w:rsidRPr="00D47745">
        <w:rPr>
          <w:lang w:val="en-US"/>
        </w:rPr>
        <w:t xml:space="preserve"> analysis involves estimating one of these four parameters given values for three other parameters. This is a powerful tool in both the design and in the analysis of experiments that we wish to interpret using statistical hypothesis tests.</w:t>
      </w:r>
    </w:p>
    <w:p w14:paraId="1907FEC4" w14:textId="77777777" w:rsidR="00B63FF5" w:rsidRPr="00D47745" w:rsidRDefault="00B63FF5" w:rsidP="00B63FF5">
      <w:pPr>
        <w:rPr>
          <w:lang w:val="en-US"/>
        </w:rPr>
      </w:pPr>
      <w:r w:rsidRPr="00D47745">
        <w:rPr>
          <w:lang w:val="en-US"/>
        </w:rPr>
        <w:lastRenderedPageBreak/>
        <w:t xml:space="preserve">For example, the statistical power can be estimated given an effect size, sample size and significance level. </w:t>
      </w:r>
      <w:proofErr w:type="gramStart"/>
      <w:r w:rsidRPr="00D47745">
        <w:rPr>
          <w:lang w:val="en-US"/>
        </w:rPr>
        <w:t>Alternately</w:t>
      </w:r>
      <w:proofErr w:type="gramEnd"/>
      <w:r w:rsidRPr="00D47745">
        <w:rPr>
          <w:lang w:val="en-US"/>
        </w:rPr>
        <w:t>, the sample size can be estimated given different desired levels of significance.</w:t>
      </w:r>
    </w:p>
    <w:p w14:paraId="62C5578E" w14:textId="77777777" w:rsidR="00B63FF5" w:rsidRPr="00D47745" w:rsidRDefault="00B63FF5" w:rsidP="00B63FF5">
      <w:pPr>
        <w:rPr>
          <w:lang w:val="en-US"/>
        </w:rPr>
      </w:pPr>
      <w:r w:rsidRPr="00D47745">
        <w:rPr>
          <w:lang w:val="en-US"/>
        </w:rPr>
        <w:t>Perhaps the most common use of a power analysis is in the estimation of the minimum sample size required for an experiment.</w:t>
      </w:r>
    </w:p>
    <w:p w14:paraId="47BCBED3" w14:textId="77777777" w:rsidR="00B63FF5" w:rsidRPr="00D47745" w:rsidRDefault="00B63FF5" w:rsidP="00B63FF5">
      <w:pPr>
        <w:rPr>
          <w:lang w:val="en-US"/>
        </w:rPr>
      </w:pPr>
      <w:r w:rsidRPr="00D47745">
        <w:rPr>
          <w:lang w:val="en-US"/>
        </w:rPr>
        <w:t xml:space="preserve">As a practitioner, we can start with sensible defaults for some parameters, such as a </w:t>
      </w:r>
      <w:proofErr w:type="gramStart"/>
      <w:r w:rsidRPr="00D47745">
        <w:rPr>
          <w:lang w:val="en-US"/>
        </w:rPr>
        <w:t>significance</w:t>
      </w:r>
      <w:proofErr w:type="gramEnd"/>
      <w:r w:rsidRPr="00D47745">
        <w:rPr>
          <w:lang w:val="en-US"/>
        </w:rPr>
        <w:t xml:space="preserve"> level of 0.05 and a power level of 0.80. We can then estimate a desirable minimum effect size, specific to the experiment being performed. </w:t>
      </w:r>
      <w:proofErr w:type="gramStart"/>
      <w:r w:rsidRPr="00D47745">
        <w:rPr>
          <w:lang w:val="en-US"/>
        </w:rPr>
        <w:t>A power</w:t>
      </w:r>
      <w:proofErr w:type="gramEnd"/>
      <w:r w:rsidRPr="00D47745">
        <w:rPr>
          <w:lang w:val="en-US"/>
        </w:rPr>
        <w:t xml:space="preserve"> analysis can then be used to estimate the minimum sample size required.</w:t>
      </w:r>
    </w:p>
    <w:p w14:paraId="2EF16F22" w14:textId="77777777" w:rsidR="00B63FF5" w:rsidRPr="00D47745" w:rsidRDefault="00B63FF5" w:rsidP="00B63FF5">
      <w:pPr>
        <w:jc w:val="both"/>
        <w:rPr>
          <w:lang w:val="en-US"/>
        </w:rPr>
      </w:pPr>
      <w:r w:rsidRPr="00D47745">
        <w:rPr>
          <w:lang w:val="en-US"/>
        </w:rPr>
        <w:t xml:space="preserve">In general, large effect sizes require smaller sample sizes because they are “obvious” for the analysis to see/find. As we decrease in effect </w:t>
      </w:r>
      <w:proofErr w:type="gramStart"/>
      <w:r w:rsidRPr="00D47745">
        <w:rPr>
          <w:lang w:val="en-US"/>
        </w:rPr>
        <w:t>size</w:t>
      </w:r>
      <w:proofErr w:type="gramEnd"/>
      <w:r w:rsidRPr="00D47745">
        <w:rPr>
          <w:lang w:val="en-US"/>
        </w:rPr>
        <w:t xml:space="preserve"> we </w:t>
      </w:r>
      <w:proofErr w:type="gramStart"/>
      <w:r w:rsidRPr="00D47745">
        <w:rPr>
          <w:lang w:val="en-US"/>
        </w:rPr>
        <w:t>required</w:t>
      </w:r>
      <w:proofErr w:type="gramEnd"/>
      <w:r w:rsidRPr="00D47745">
        <w:rPr>
          <w:lang w:val="en-US"/>
        </w:rPr>
        <w:t xml:space="preserve"> larger sample sizes as smaller effect sizes are harder to find. This works in our favor as the larger the effect </w:t>
      </w:r>
      <w:proofErr w:type="gramStart"/>
      <w:r w:rsidRPr="00D47745">
        <w:rPr>
          <w:lang w:val="en-US"/>
        </w:rPr>
        <w:t>size</w:t>
      </w:r>
      <w:proofErr w:type="gramEnd"/>
      <w:r w:rsidRPr="00D47745">
        <w:rPr>
          <w:lang w:val="en-US"/>
        </w:rPr>
        <w:t xml:space="preserve"> the more important our results and fewer participants we need to recruit for our study.</w:t>
      </w:r>
    </w:p>
    <w:p w14:paraId="240A2399" w14:textId="77777777" w:rsidR="00B63FF5" w:rsidRPr="00E930BF" w:rsidRDefault="00B63FF5" w:rsidP="00B63FF5">
      <w:pPr>
        <w:pStyle w:val="2"/>
      </w:pPr>
      <w:r w:rsidRPr="00E930BF">
        <w:t>Effect Size</w:t>
      </w:r>
    </w:p>
    <w:p w14:paraId="34045C7B" w14:textId="77777777" w:rsidR="00B63FF5" w:rsidRPr="00D47745" w:rsidRDefault="00B63FF5" w:rsidP="00B63FF5">
      <w:pPr>
        <w:jc w:val="both"/>
        <w:rPr>
          <w:lang w:val="en-US"/>
        </w:rPr>
      </w:pPr>
      <w:r w:rsidRPr="00D47745">
        <w:rPr>
          <w:lang w:val="en-US"/>
        </w:rPr>
        <w:t>Effect size tries to answer the question of “Are these differences large enough to be meaningful despite being statistically significant?”.</w:t>
      </w:r>
    </w:p>
    <w:p w14:paraId="265CA17E" w14:textId="77777777" w:rsidR="00B63FF5" w:rsidRPr="00D47745" w:rsidRDefault="00B63FF5" w:rsidP="00B63FF5">
      <w:pPr>
        <w:jc w:val="both"/>
        <w:rPr>
          <w:lang w:val="en-US"/>
        </w:rPr>
      </w:pPr>
      <w:r w:rsidRPr="00D47745">
        <w:rPr>
          <w:lang w:val="en-US"/>
        </w:rPr>
        <w:t>Effect size addresses the concept of “minimal important difference” which states that at a certain point a significant difference (</w:t>
      </w:r>
      <w:proofErr w:type="spellStart"/>
      <w:r w:rsidRPr="00D47745">
        <w:rPr>
          <w:lang w:val="en-US"/>
        </w:rPr>
        <w:t>ie</w:t>
      </w:r>
      <w:proofErr w:type="spellEnd"/>
      <w:r w:rsidRPr="00D47745">
        <w:rPr>
          <w:lang w:val="en-US"/>
        </w:rPr>
        <w:t xml:space="preserve"> p≤ 0.05) is so small that it wouldn’t serve any benefits in the real world. </w:t>
      </w:r>
      <w:r w:rsidRPr="00D47745">
        <w:rPr>
          <w:i/>
          <w:iCs/>
          <w:lang w:val="en-US"/>
        </w:rPr>
        <w:t>Keep in mind, by small we do not mean a small p-value.</w:t>
      </w:r>
    </w:p>
    <w:p w14:paraId="4AAC2B33" w14:textId="77777777" w:rsidR="00B63FF5" w:rsidRPr="00D47745" w:rsidRDefault="00B63FF5" w:rsidP="00B63FF5">
      <w:pPr>
        <w:rPr>
          <w:lang w:val="en-US"/>
        </w:rPr>
      </w:pPr>
      <w:r w:rsidRPr="00D47745">
        <w:rPr>
          <w:lang w:val="en-US"/>
        </w:rPr>
        <w:t>A different way to look at effect size is the quantitative measure of how much the IV affected the DV. A high effect size would indicate a very important result as the manipulation on the IV produced a large effect on the DV.</w:t>
      </w:r>
    </w:p>
    <w:p w14:paraId="4A0227DB" w14:textId="77777777" w:rsidR="00B63FF5" w:rsidRPr="00D47745" w:rsidRDefault="00B63FF5" w:rsidP="00B63FF5">
      <w:pPr>
        <w:jc w:val="both"/>
        <w:rPr>
          <w:lang w:val="en-US"/>
        </w:rPr>
      </w:pPr>
      <w:r w:rsidRPr="00D47745">
        <w:rPr>
          <w:lang w:val="en-US"/>
        </w:rPr>
        <w:t>Effect size is typically expressed as Cohen’s d. Cohen described a small effect = 0.2, medium effect size = 0.5 and large effect size = 0.8</w:t>
      </w:r>
    </w:p>
    <w:p w14:paraId="4FBFDEB7" w14:textId="77777777" w:rsidR="00B63FF5" w:rsidRPr="00D47745" w:rsidRDefault="00B63FF5" w:rsidP="00B63FF5">
      <w:pPr>
        <w:jc w:val="both"/>
        <w:rPr>
          <w:lang w:val="en-US"/>
        </w:rPr>
      </w:pPr>
      <w:r w:rsidRPr="00D47745">
        <w:rPr>
          <w:lang w:val="en-US"/>
        </w:rPr>
        <w:t>Smaller p-values (0.05 and below) don’t suggest the evidence of large or important effects, nor do high p-values (0.05+) imply insignificant importance and/or small effects. Given a large enough sample size, even very small effect sizes can produce significant p-values (0.05 and below). In other words, statistical significance explores the probability our results were due to chance and effect size explains the importance of our results.</w:t>
      </w:r>
    </w:p>
    <w:p w14:paraId="0ECFEA60" w14:textId="77777777" w:rsidR="00B63FF5" w:rsidRPr="00D47745" w:rsidRDefault="00B63FF5" w:rsidP="00B63FF5">
      <w:pPr>
        <w:rPr>
          <w:lang w:val="en-US"/>
        </w:rPr>
      </w:pPr>
    </w:p>
    <w:p w14:paraId="598A99A7" w14:textId="77777777" w:rsidR="00B63FF5" w:rsidRDefault="00B63FF5" w:rsidP="00B63FF5">
      <w:pPr>
        <w:pStyle w:val="2"/>
      </w:pPr>
      <w:r w:rsidRPr="00E930BF">
        <w:t>Cohen's </w:t>
      </w:r>
      <w:r w:rsidRPr="00E930BF">
        <w:rPr>
          <w:i/>
          <w:iCs/>
        </w:rPr>
        <w:t>d</w:t>
      </w:r>
      <w:r w:rsidRPr="00E930BF">
        <w:t> </w:t>
      </w:r>
    </w:p>
    <w:p w14:paraId="353574E9" w14:textId="77777777" w:rsidR="00B63FF5" w:rsidRPr="00D47745" w:rsidRDefault="00B63FF5" w:rsidP="00B63FF5">
      <w:pPr>
        <w:rPr>
          <w:lang w:val="en-US"/>
        </w:rPr>
      </w:pPr>
      <w:r w:rsidRPr="00D47745">
        <w:rPr>
          <w:lang w:val="en-US"/>
        </w:rPr>
        <w:t>Cohen’s d is an </w:t>
      </w:r>
      <w:hyperlink r:id="rId108" w:history="1">
        <w:r w:rsidRPr="00D47745">
          <w:rPr>
            <w:rStyle w:val="ad"/>
            <w:lang w:val="en-US"/>
          </w:rPr>
          <w:t>effect size</w:t>
        </w:r>
      </w:hyperlink>
      <w:r w:rsidRPr="00D47745">
        <w:rPr>
          <w:lang w:val="en-US"/>
        </w:rPr>
        <w:t xml:space="preserve"> used to indicate the standardized difference between two </w:t>
      </w:r>
      <w:proofErr w:type="gramStart"/>
      <w:r w:rsidRPr="00D47745">
        <w:rPr>
          <w:lang w:val="en-US"/>
        </w:rPr>
        <w:t>means</w:t>
      </w:r>
      <w:proofErr w:type="gramEnd"/>
      <w:r w:rsidRPr="00D47745">
        <w:rPr>
          <w:lang w:val="en-US"/>
        </w:rPr>
        <w:t>. It can be used, for example, to accompany reporting of </w:t>
      </w:r>
      <w:hyperlink r:id="rId109" w:history="1">
        <w:r w:rsidRPr="00D47745">
          <w:rPr>
            <w:rStyle w:val="ad"/>
            <w:i/>
            <w:iCs/>
            <w:lang w:val="en-US"/>
          </w:rPr>
          <w:t>t</w:t>
        </w:r>
        <w:r w:rsidRPr="00D47745">
          <w:rPr>
            <w:rStyle w:val="ad"/>
            <w:lang w:val="en-US"/>
          </w:rPr>
          <w:t>-test</w:t>
        </w:r>
      </w:hyperlink>
      <w:r w:rsidRPr="00D47745">
        <w:rPr>
          <w:lang w:val="en-US"/>
        </w:rPr>
        <w:t> and </w:t>
      </w:r>
      <w:hyperlink r:id="rId110" w:history="1">
        <w:r w:rsidRPr="00D47745">
          <w:rPr>
            <w:rStyle w:val="ad"/>
            <w:lang w:val="en-US"/>
          </w:rPr>
          <w:t>ANOVA</w:t>
        </w:r>
      </w:hyperlink>
      <w:r w:rsidRPr="00D47745">
        <w:rPr>
          <w:lang w:val="en-US"/>
        </w:rPr>
        <w:t> results. It is also widely used in </w:t>
      </w:r>
      <w:hyperlink r:id="rId111" w:history="1">
        <w:r w:rsidRPr="00D47745">
          <w:rPr>
            <w:rStyle w:val="ad"/>
            <w:lang w:val="en-US"/>
          </w:rPr>
          <w:t>meta-analysis</w:t>
        </w:r>
      </w:hyperlink>
      <w:r w:rsidRPr="00D47745">
        <w:rPr>
          <w:lang w:val="en-US"/>
        </w:rPr>
        <w:t>.</w:t>
      </w:r>
    </w:p>
    <w:p w14:paraId="5ED2CEEE" w14:textId="77777777" w:rsidR="00B63FF5" w:rsidRPr="00D47745" w:rsidRDefault="00B63FF5" w:rsidP="00B63FF5">
      <w:pPr>
        <w:rPr>
          <w:lang w:val="en-US"/>
        </w:rPr>
      </w:pPr>
      <w:r w:rsidRPr="00D47745">
        <w:rPr>
          <w:b/>
          <w:bCs/>
          <w:lang w:val="en-US"/>
        </w:rPr>
        <w:t xml:space="preserve">Cohen’s </w:t>
      </w:r>
      <w:proofErr w:type="gramStart"/>
      <w:r w:rsidRPr="00D47745">
        <w:rPr>
          <w:b/>
          <w:bCs/>
          <w:lang w:val="en-US"/>
        </w:rPr>
        <w:t>D </w:t>
      </w:r>
      <w:r w:rsidRPr="00D47745">
        <w:rPr>
          <w:lang w:val="en-US"/>
        </w:rPr>
        <w:t>,</w:t>
      </w:r>
      <w:proofErr w:type="gramEnd"/>
      <w:r w:rsidRPr="00D47745">
        <w:rPr>
          <w:lang w:val="en-US"/>
        </w:rPr>
        <w:t xml:space="preserve"> or </w:t>
      </w:r>
      <w:r w:rsidRPr="00D47745">
        <w:rPr>
          <w:i/>
          <w:iCs/>
          <w:lang w:val="en-US"/>
        </w:rPr>
        <w:t>standardized mean difference</w:t>
      </w:r>
      <w:r w:rsidRPr="00D47745">
        <w:rPr>
          <w:lang w:val="en-US"/>
        </w:rPr>
        <w:t>, is one of the most common ways to measure effect size. An effect size is how large an effect is. For example, medication A has a larger effect than medication B. While a </w:t>
      </w:r>
      <w:hyperlink r:id="rId112" w:history="1">
        <w:r w:rsidRPr="00D47745">
          <w:rPr>
            <w:rStyle w:val="ad"/>
            <w:lang w:val="en-US"/>
          </w:rPr>
          <w:t>p-value</w:t>
        </w:r>
      </w:hyperlink>
      <w:r w:rsidRPr="00D47745">
        <w:rPr>
          <w:lang w:val="en-US"/>
        </w:rPr>
        <w:t> can tell you if there </w:t>
      </w:r>
      <w:r w:rsidRPr="00D47745">
        <w:rPr>
          <w:i/>
          <w:iCs/>
          <w:lang w:val="en-US"/>
        </w:rPr>
        <w:t>is </w:t>
      </w:r>
      <w:r w:rsidRPr="00D47745">
        <w:rPr>
          <w:lang w:val="en-US"/>
        </w:rPr>
        <w:t>an effect, it won’t tell you how large that effect is.</w:t>
      </w:r>
    </w:p>
    <w:p w14:paraId="58597AD1" w14:textId="77777777" w:rsidR="00B63FF5" w:rsidRPr="00D47745" w:rsidRDefault="00B63FF5" w:rsidP="00B63FF5">
      <w:pPr>
        <w:rPr>
          <w:lang w:val="en-US"/>
        </w:rPr>
      </w:pPr>
      <w:r w:rsidRPr="00D47745">
        <w:rPr>
          <w:lang w:val="en-US"/>
        </w:rPr>
        <w:t xml:space="preserve">Cohen’s D specifically measures the effect size of the difference between two </w:t>
      </w:r>
      <w:proofErr w:type="gramStart"/>
      <w:r w:rsidRPr="00D47745">
        <w:rPr>
          <w:lang w:val="en-US"/>
        </w:rPr>
        <w:t>means</w:t>
      </w:r>
      <w:proofErr w:type="gramEnd"/>
      <w:r w:rsidRPr="00D47745">
        <w:rPr>
          <w:lang w:val="en-US"/>
        </w:rPr>
        <w:t>.</w:t>
      </w:r>
      <w:r w:rsidRPr="00D47745">
        <w:rPr>
          <w:lang w:val="en-US"/>
        </w:rPr>
        <w:br/>
      </w:r>
      <w:r w:rsidRPr="00E930BF">
        <w:rPr>
          <w:noProof/>
        </w:rPr>
        <w:drawing>
          <wp:inline distT="0" distB="0" distL="0" distR="0" wp14:anchorId="196C00A7" wp14:editId="5F61D185">
            <wp:extent cx="5686425" cy="885825"/>
            <wp:effectExtent l="0" t="0" r="9525" b="9525"/>
            <wp:docPr id="756678832" name="Рисунок 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8832" name="Рисунок 3" descr="Изображение выглядит как текст, Шрифт, линия, белый&#10;&#10;Автоматически созданное описание"/>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686425" cy="885825"/>
                    </a:xfrm>
                    <a:prstGeom prst="rect">
                      <a:avLst/>
                    </a:prstGeom>
                    <a:noFill/>
                    <a:ln>
                      <a:noFill/>
                    </a:ln>
                  </pic:spPr>
                </pic:pic>
              </a:graphicData>
            </a:graphic>
          </wp:inline>
        </w:drawing>
      </w:r>
    </w:p>
    <w:p w14:paraId="7BC99584" w14:textId="77777777" w:rsidR="00B63FF5" w:rsidRPr="00E930BF" w:rsidRDefault="00B63FF5" w:rsidP="00B63FF5">
      <w:pPr>
        <w:numPr>
          <w:ilvl w:val="0"/>
          <w:numId w:val="62"/>
        </w:numPr>
      </w:pPr>
      <w:r w:rsidRPr="00D47745">
        <w:rPr>
          <w:lang w:val="en-US"/>
        </w:rPr>
        <w:t>s</w:t>
      </w:r>
      <w:r w:rsidRPr="00D47745">
        <w:rPr>
          <w:vertAlign w:val="subscript"/>
          <w:lang w:val="en-US"/>
        </w:rPr>
        <w:t>pooled</w:t>
      </w:r>
      <w:r w:rsidRPr="00D47745">
        <w:rPr>
          <w:lang w:val="en-US"/>
        </w:rPr>
        <w:t> =</w:t>
      </w:r>
      <w:hyperlink r:id="rId114" w:history="1">
        <w:r w:rsidRPr="00D47745">
          <w:rPr>
            <w:rStyle w:val="ad"/>
            <w:lang w:val="en-US"/>
          </w:rPr>
          <w:t> pooled standard deviations</w:t>
        </w:r>
      </w:hyperlink>
      <w:r w:rsidRPr="00D47745">
        <w:rPr>
          <w:lang w:val="en-US"/>
        </w:rPr>
        <w:t xml:space="preserve"> for the two groups. </w:t>
      </w:r>
      <w:r w:rsidRPr="00E930BF">
        <w:t xml:space="preserve">The </w:t>
      </w:r>
      <w:proofErr w:type="spellStart"/>
      <w:r w:rsidRPr="00E930BF">
        <w:t>formula</w:t>
      </w:r>
      <w:proofErr w:type="spellEnd"/>
      <w:r w:rsidRPr="00E930BF">
        <w:t xml:space="preserve"> </w:t>
      </w:r>
      <w:proofErr w:type="spellStart"/>
      <w:r w:rsidRPr="00E930BF">
        <w:t>is</w:t>
      </w:r>
      <w:proofErr w:type="spellEnd"/>
      <w:r w:rsidRPr="00E930BF">
        <w:t xml:space="preserve">: </w:t>
      </w:r>
      <w:proofErr w:type="gramStart"/>
      <w:r w:rsidRPr="00E930BF">
        <w:t>√[</w:t>
      </w:r>
      <w:proofErr w:type="gramEnd"/>
      <w:r w:rsidRPr="00E930BF">
        <w:t>(s</w:t>
      </w:r>
      <w:r w:rsidRPr="00E930BF">
        <w:rPr>
          <w:vertAlign w:val="subscript"/>
        </w:rPr>
        <w:t>1</w:t>
      </w:r>
      <w:r w:rsidRPr="00E930BF">
        <w:rPr>
          <w:vertAlign w:val="superscript"/>
        </w:rPr>
        <w:t>2</w:t>
      </w:r>
      <w:r w:rsidRPr="00E930BF">
        <w:t>+ s</w:t>
      </w:r>
      <w:r w:rsidRPr="00E930BF">
        <w:rPr>
          <w:vertAlign w:val="subscript"/>
        </w:rPr>
        <w:t>2</w:t>
      </w:r>
      <w:r w:rsidRPr="00E930BF">
        <w:rPr>
          <w:vertAlign w:val="superscript"/>
        </w:rPr>
        <w:t>2</w:t>
      </w:r>
      <w:r w:rsidRPr="00E930BF">
        <w:t>) / 2]</w:t>
      </w:r>
    </w:p>
    <w:p w14:paraId="7F79D0E0" w14:textId="77777777" w:rsidR="00B63FF5" w:rsidRPr="00E930BF" w:rsidRDefault="00B63FF5" w:rsidP="00B63FF5"/>
    <w:p w14:paraId="7F4F1F2D" w14:textId="77777777" w:rsidR="00B63FF5" w:rsidRPr="00FE205D" w:rsidRDefault="00B63FF5" w:rsidP="00B63FF5"/>
    <w:p w14:paraId="7F4133F4" w14:textId="77777777" w:rsidR="00B63FF5" w:rsidRPr="00D00A08" w:rsidRDefault="00B63FF5" w:rsidP="00B63FF5">
      <w:pPr>
        <w:pStyle w:val="2"/>
      </w:pPr>
      <w:r w:rsidRPr="00D00A08">
        <w:lastRenderedPageBreak/>
        <w:t>What are the confidence intervals of the coefficients?</w:t>
      </w:r>
    </w:p>
    <w:p w14:paraId="03731839" w14:textId="77777777" w:rsidR="00B63FF5" w:rsidRDefault="00B63FF5" w:rsidP="00B63FF5">
      <w:pPr>
        <w:pStyle w:val="ac"/>
        <w:shd w:val="clear" w:color="auto" w:fill="FFFFFF"/>
        <w:spacing w:before="0" w:beforeAutospacing="0" w:after="0" w:afterAutospacing="0"/>
        <w:jc w:val="both"/>
      </w:pPr>
      <w:r>
        <w:rPr>
          <w:rFonts w:ascii="Quattrocento Sans" w:hAnsi="Quattrocento Sans"/>
          <w:b/>
          <w:bCs/>
          <w:color w:val="1F2328"/>
        </w:rPr>
        <w:t>Confidence interval (CI)</w:t>
      </w:r>
      <w:r>
        <w:rPr>
          <w:rFonts w:ascii="Quattrocento Sans" w:hAnsi="Quattrocento Sans"/>
          <w:color w:val="1F2328"/>
        </w:rPr>
        <w:t xml:space="preserve"> is a type of interval estimate (of a population parameter) that is computed from the observed data. The confidence level is the frequency (i.e., the proportion) of possible confidence intervals that contain the true value of their corresponding parameter. In other words, if confidence intervals are constructed using a given confidence level in an infinite number of independent experiments, the proportion of those intervals that contain the true value of the parameter will match the confidence level.</w:t>
      </w:r>
    </w:p>
    <w:p w14:paraId="7174EA7E" w14:textId="77777777" w:rsidR="00B63FF5" w:rsidRDefault="00B63FF5" w:rsidP="00B63FF5">
      <w:pPr>
        <w:pStyle w:val="ac"/>
        <w:shd w:val="clear" w:color="auto" w:fill="FFFFFF"/>
        <w:spacing w:before="0" w:beforeAutospacing="0" w:after="0" w:afterAutospacing="0"/>
        <w:jc w:val="both"/>
      </w:pPr>
      <w:r>
        <w:rPr>
          <w:rFonts w:ascii="Quattrocento Sans" w:hAnsi="Quattrocento Sans"/>
          <w:color w:val="1F2328"/>
        </w:rPr>
        <w:t xml:space="preserve">Confidence intervals consist of a range of values (interval) that act as good estimates of the unknown population parameter. However, the interval computed from a particular sample does not necessarily include the true value of the parameter. Since the observed data are random samples from the true population, the confidence interval obtained from the data is also random. If a corresponding hypothesis test is performed, the confidence level is </w:t>
      </w:r>
      <w:proofErr w:type="gramStart"/>
      <w:r>
        <w:rPr>
          <w:rFonts w:ascii="Quattrocento Sans" w:hAnsi="Quattrocento Sans"/>
          <w:color w:val="1F2328"/>
        </w:rPr>
        <w:t>the</w:t>
      </w:r>
      <w:proofErr w:type="gramEnd"/>
      <w:r>
        <w:rPr>
          <w:rFonts w:ascii="Quattrocento Sans" w:hAnsi="Quattrocento Sans"/>
          <w:color w:val="1F2328"/>
        </w:rPr>
        <w:t xml:space="preserve"> complement of the level of significance, i.e. a 95% confidence interval reflects a significance level of 0.05. If it is hypothesized that a true parameter value is 0 but the 95% confidence interval does not contain 0, then the estimate is significantly different from zero at the 5% significance level.</w:t>
      </w:r>
    </w:p>
    <w:p w14:paraId="2D54CEEC" w14:textId="77777777" w:rsidR="00B63FF5" w:rsidRDefault="00B63FF5" w:rsidP="00B63FF5">
      <w:pPr>
        <w:pStyle w:val="ac"/>
        <w:shd w:val="clear" w:color="auto" w:fill="FFFFFF"/>
        <w:spacing w:before="0" w:beforeAutospacing="0" w:after="0" w:afterAutospacing="0"/>
      </w:pPr>
      <w:r>
        <w:rPr>
          <w:rFonts w:ascii="Quattrocento Sans" w:hAnsi="Quattrocento Sans"/>
          <w:color w:val="1F2328"/>
        </w:rPr>
        <w:t>The desired level of confidence is set by the researcher (not determined by data). Most commonly, the 95% confidence level is used. However, other confidence levels can be used, for example, 90% and 99%.</w:t>
      </w:r>
    </w:p>
    <w:p w14:paraId="299303FC" w14:textId="77777777" w:rsidR="00B63FF5" w:rsidRDefault="00B63FF5" w:rsidP="00B63FF5">
      <w:pPr>
        <w:pStyle w:val="ac"/>
        <w:shd w:val="clear" w:color="auto" w:fill="FFFFFF"/>
        <w:spacing w:before="0" w:beforeAutospacing="0" w:after="0" w:afterAutospacing="0"/>
      </w:pPr>
      <w:r>
        <w:rPr>
          <w:rFonts w:ascii="Quattrocento Sans" w:hAnsi="Quattrocento Sans"/>
          <w:color w:val="1F2328"/>
        </w:rPr>
        <w:t xml:space="preserve">Factors affecting the width of the confidence interval include the size of the sample, the confidence level, and the variability in the sample. A larger sample size normally will lead to a better estimate of the population parameter. A Confidence Interval is a range of values we are </w:t>
      </w:r>
      <w:proofErr w:type="gramStart"/>
      <w:r>
        <w:rPr>
          <w:rFonts w:ascii="Quattrocento Sans" w:hAnsi="Quattrocento Sans"/>
          <w:color w:val="1F2328"/>
        </w:rPr>
        <w:t>fairly sure</w:t>
      </w:r>
      <w:proofErr w:type="gramEnd"/>
      <w:r>
        <w:rPr>
          <w:rFonts w:ascii="Quattrocento Sans" w:hAnsi="Quattrocento Sans"/>
          <w:color w:val="1F2328"/>
        </w:rPr>
        <w:t xml:space="preserve"> our true value lies in.</w:t>
      </w:r>
    </w:p>
    <w:p w14:paraId="080CA2A2" w14:textId="77777777" w:rsidR="00B63FF5" w:rsidRDefault="00B63FF5" w:rsidP="00B63FF5">
      <w:pPr>
        <w:pStyle w:val="ac"/>
        <w:shd w:val="clear" w:color="auto" w:fill="FFFFFF"/>
        <w:spacing w:before="0" w:beforeAutospacing="0" w:after="0" w:afterAutospacing="0"/>
      </w:pPr>
      <w:r>
        <w:rPr>
          <w:rFonts w:ascii="Consolas" w:hAnsi="Consolas"/>
          <w:color w:val="1F2328"/>
          <w:sz w:val="20"/>
          <w:szCs w:val="20"/>
        </w:rPr>
        <w:t>X ± Z*s/√(n)</w:t>
      </w:r>
      <w:r>
        <w:rPr>
          <w:rFonts w:ascii="Quattrocento Sans" w:hAnsi="Quattrocento Sans"/>
          <w:color w:val="1F2328"/>
        </w:rPr>
        <w:t>, X is the mean, Z is the chosen Z-value from the table, s is the standard deviation, n is the number of samples. The value after the ± is called the margin of error.</w:t>
      </w:r>
    </w:p>
    <w:p w14:paraId="67C7CA49" w14:textId="77777777" w:rsidR="00B63FF5" w:rsidRPr="00D47745" w:rsidRDefault="00B63FF5" w:rsidP="00B63FF5">
      <w:pPr>
        <w:rPr>
          <w:lang w:val="en-US"/>
        </w:rPr>
      </w:pPr>
    </w:p>
    <w:p w14:paraId="374215B0" w14:textId="77777777" w:rsidR="003738B6" w:rsidRDefault="003738B6" w:rsidP="003738B6">
      <w:pPr>
        <w:pStyle w:val="2"/>
      </w:pPr>
      <w:r w:rsidRPr="00A34C06">
        <w:t xml:space="preserve">Confidence Interval </w:t>
      </w:r>
    </w:p>
    <w:p w14:paraId="7D46D0E2" w14:textId="77777777" w:rsidR="003738B6" w:rsidRPr="00D47745" w:rsidRDefault="003738B6" w:rsidP="003738B6">
      <w:pPr>
        <w:rPr>
          <w:lang w:val="en-US"/>
        </w:rPr>
      </w:pPr>
      <w:r w:rsidRPr="00D47745">
        <w:rPr>
          <w:b/>
          <w:bCs/>
          <w:lang w:val="en-US"/>
        </w:rPr>
        <w:t>CI = </w:t>
      </w:r>
      <w:proofErr w:type="gramStart"/>
      <w:r w:rsidRPr="00D47745">
        <w:rPr>
          <w:b/>
          <w:bCs/>
          <w:lang w:val="en-US"/>
        </w:rPr>
        <w:t>x  +</w:t>
      </w:r>
      <w:proofErr w:type="gramEnd"/>
      <w:r w:rsidRPr="00D47745">
        <w:rPr>
          <w:b/>
          <w:bCs/>
          <w:lang w:val="en-US"/>
        </w:rPr>
        <w:t>/-  t</w:t>
      </w:r>
      <w:r w:rsidRPr="00D47745">
        <w:rPr>
          <w:b/>
          <w:bCs/>
          <w:vertAlign w:val="subscript"/>
          <w:lang w:val="en-US"/>
        </w:rPr>
        <w:t>1-</w:t>
      </w:r>
      <w:r w:rsidRPr="00A34C06">
        <w:rPr>
          <w:b/>
          <w:bCs/>
          <w:vertAlign w:val="subscript"/>
        </w:rPr>
        <w:t>α</w:t>
      </w:r>
      <w:r w:rsidRPr="00D47745">
        <w:rPr>
          <w:b/>
          <w:bCs/>
          <w:vertAlign w:val="subscript"/>
          <w:lang w:val="en-US"/>
        </w:rPr>
        <w:t>/2, n-1</w:t>
      </w:r>
      <w:r w:rsidRPr="00D47745">
        <w:rPr>
          <w:b/>
          <w:bCs/>
          <w:lang w:val="en-US"/>
        </w:rPr>
        <w:t>*(s/√n)</w:t>
      </w:r>
    </w:p>
    <w:p w14:paraId="20C8670A" w14:textId="77777777" w:rsidR="003738B6" w:rsidRPr="00040677" w:rsidRDefault="003738B6" w:rsidP="003738B6">
      <w:pPr>
        <w:rPr>
          <w:lang w:val="en-US"/>
        </w:rPr>
      </w:pPr>
      <w:r w:rsidRPr="00040677">
        <w:rPr>
          <w:lang w:val="en-US"/>
        </w:rPr>
        <w:t>where:</w:t>
      </w:r>
    </w:p>
    <w:p w14:paraId="4325A4B4" w14:textId="77777777" w:rsidR="003738B6" w:rsidRPr="00A34C06" w:rsidRDefault="003738B6" w:rsidP="003738B6">
      <w:pPr>
        <w:numPr>
          <w:ilvl w:val="0"/>
          <w:numId w:val="14"/>
        </w:numPr>
      </w:pPr>
      <w:r w:rsidRPr="00A34C06">
        <w:rPr>
          <w:b/>
          <w:bCs/>
        </w:rPr>
        <w:t>x: </w:t>
      </w:r>
      <w:proofErr w:type="spellStart"/>
      <w:r w:rsidRPr="00A34C06">
        <w:t>sample</w:t>
      </w:r>
      <w:proofErr w:type="spellEnd"/>
      <w:r w:rsidRPr="00A34C06">
        <w:t xml:space="preserve"> </w:t>
      </w:r>
      <w:proofErr w:type="spellStart"/>
      <w:r w:rsidRPr="00A34C06">
        <w:t>mean</w:t>
      </w:r>
      <w:proofErr w:type="spellEnd"/>
    </w:p>
    <w:p w14:paraId="162C5E77" w14:textId="77777777" w:rsidR="003738B6" w:rsidRPr="00D47745" w:rsidRDefault="003738B6" w:rsidP="003738B6">
      <w:pPr>
        <w:numPr>
          <w:ilvl w:val="0"/>
          <w:numId w:val="14"/>
        </w:numPr>
        <w:rPr>
          <w:lang w:val="en-US"/>
        </w:rPr>
      </w:pPr>
      <w:r w:rsidRPr="00D47745">
        <w:rPr>
          <w:b/>
          <w:bCs/>
          <w:lang w:val="en-US"/>
        </w:rPr>
        <w:t>t: </w:t>
      </w:r>
      <w:r w:rsidRPr="00D47745">
        <w:rPr>
          <w:lang w:val="en-US"/>
        </w:rPr>
        <w:t>the critical t-value, based on the significance level </w:t>
      </w:r>
      <w:r w:rsidRPr="00A34C06">
        <w:rPr>
          <w:i/>
          <w:iCs/>
        </w:rPr>
        <w:t>α</w:t>
      </w:r>
      <w:r w:rsidRPr="00D47745">
        <w:rPr>
          <w:lang w:val="en-US"/>
        </w:rPr>
        <w:t> and sample size </w:t>
      </w:r>
      <w:r w:rsidRPr="00D47745">
        <w:rPr>
          <w:i/>
          <w:iCs/>
          <w:lang w:val="en-US"/>
        </w:rPr>
        <w:t>n</w:t>
      </w:r>
    </w:p>
    <w:p w14:paraId="3F30C33D" w14:textId="77777777" w:rsidR="003738B6" w:rsidRPr="00A34C06" w:rsidRDefault="003738B6" w:rsidP="003738B6">
      <w:pPr>
        <w:numPr>
          <w:ilvl w:val="0"/>
          <w:numId w:val="14"/>
        </w:numPr>
      </w:pPr>
      <w:r w:rsidRPr="00A34C06">
        <w:rPr>
          <w:b/>
          <w:bCs/>
        </w:rPr>
        <w:t>s: </w:t>
      </w:r>
      <w:proofErr w:type="spellStart"/>
      <w:r w:rsidRPr="00A34C06">
        <w:t>sample</w:t>
      </w:r>
      <w:proofErr w:type="spellEnd"/>
      <w:r w:rsidRPr="00A34C06">
        <w:t xml:space="preserve"> </w:t>
      </w:r>
      <w:proofErr w:type="spellStart"/>
      <w:r w:rsidRPr="00A34C06">
        <w:t>standard</w:t>
      </w:r>
      <w:proofErr w:type="spellEnd"/>
      <w:r w:rsidRPr="00A34C06">
        <w:t xml:space="preserve"> </w:t>
      </w:r>
      <w:proofErr w:type="spellStart"/>
      <w:r w:rsidRPr="00A34C06">
        <w:t>deviation</w:t>
      </w:r>
      <w:proofErr w:type="spellEnd"/>
    </w:p>
    <w:p w14:paraId="4CBEC3FD" w14:textId="77777777" w:rsidR="003738B6" w:rsidRPr="00A34C06" w:rsidRDefault="003738B6" w:rsidP="003738B6">
      <w:pPr>
        <w:numPr>
          <w:ilvl w:val="0"/>
          <w:numId w:val="14"/>
        </w:numPr>
      </w:pPr>
      <w:r w:rsidRPr="00A34C06">
        <w:rPr>
          <w:b/>
          <w:bCs/>
        </w:rPr>
        <w:t>n: </w:t>
      </w:r>
      <w:proofErr w:type="spellStart"/>
      <w:r w:rsidRPr="00A34C06">
        <w:t>sample</w:t>
      </w:r>
      <w:proofErr w:type="spellEnd"/>
      <w:r w:rsidRPr="00A34C06">
        <w:t xml:space="preserve"> </w:t>
      </w:r>
      <w:proofErr w:type="spellStart"/>
      <w:r w:rsidRPr="00A34C06">
        <w:t>size</w:t>
      </w:r>
      <w:proofErr w:type="spellEnd"/>
    </w:p>
    <w:p w14:paraId="606912CF" w14:textId="5F5C9FFF" w:rsidR="00B63FF5" w:rsidRDefault="00B63FF5" w:rsidP="00B63FF5">
      <w:pPr>
        <w:pStyle w:val="1"/>
      </w:pPr>
      <w:r>
        <w:t>Statistical Tests</w:t>
      </w:r>
    </w:p>
    <w:p w14:paraId="01EBFF9B" w14:textId="46AFC6C3" w:rsidR="00B63FF5" w:rsidRPr="003911CF" w:rsidRDefault="00B63FF5" w:rsidP="00B63FF5">
      <w:pPr>
        <w:pStyle w:val="2"/>
      </w:pPr>
      <w:r w:rsidRPr="003911CF">
        <w:t>What are Statistical Tests?</w:t>
      </w:r>
    </w:p>
    <w:p w14:paraId="55B99E0C" w14:textId="77777777" w:rsidR="00B63FF5" w:rsidRPr="00D47745" w:rsidRDefault="00B63FF5" w:rsidP="00B63FF5">
      <w:pPr>
        <w:jc w:val="both"/>
        <w:rPr>
          <w:lang w:val="en-US"/>
        </w:rPr>
      </w:pPr>
      <w:r w:rsidRPr="00D47745">
        <w:rPr>
          <w:lang w:val="en-US"/>
        </w:rPr>
        <w:t xml:space="preserve">Statistical tests are a way of mathematically determining whether two sets of data are significantly different from each other. To do this, statistical tests use several statistical measures, such as the mean, standard deviation, and coefficient of variation. Once the statistical measures are calculated, the statistical test will then compare them to a set of predetermined criteria. If the data </w:t>
      </w:r>
      <w:proofErr w:type="gramStart"/>
      <w:r w:rsidRPr="00D47745">
        <w:rPr>
          <w:lang w:val="en-US"/>
        </w:rPr>
        <w:t>meet</w:t>
      </w:r>
      <w:proofErr w:type="gramEnd"/>
      <w:r w:rsidRPr="00D47745">
        <w:rPr>
          <w:lang w:val="en-US"/>
        </w:rPr>
        <w:t xml:space="preserve"> the criteria, the statistical test will conclude that there is a significant difference between the two sets of data.</w:t>
      </w:r>
    </w:p>
    <w:p w14:paraId="4CF109CD" w14:textId="77777777" w:rsidR="00B63FF5" w:rsidRPr="00D47745" w:rsidRDefault="00B63FF5" w:rsidP="00B63FF5">
      <w:pPr>
        <w:rPr>
          <w:lang w:val="en-US"/>
        </w:rPr>
      </w:pPr>
      <w:r w:rsidRPr="00D47745">
        <w:rPr>
          <w:lang w:val="en-US"/>
        </w:rPr>
        <w:t>There are various statistical tests that can be used, depending on the type of data being analyzed. However, some of the most common statistical tests are t-tests, chi-squared tests, and ANOVA tests.</w:t>
      </w:r>
    </w:p>
    <w:p w14:paraId="7077EB5F" w14:textId="692144BF" w:rsidR="00B67C47" w:rsidRDefault="00B67C47" w:rsidP="00B67C47">
      <w:pPr>
        <w:pStyle w:val="2"/>
      </w:pPr>
      <w:r>
        <w:lastRenderedPageBreak/>
        <w:t>Null Hypothesis</w:t>
      </w:r>
    </w:p>
    <w:p w14:paraId="2110D248" w14:textId="20EE4D29" w:rsidR="00B67C47" w:rsidRPr="00B67C47" w:rsidRDefault="00B67C47" w:rsidP="00B67C47">
      <w:pPr>
        <w:spacing w:after="160" w:line="259" w:lineRule="auto"/>
        <w:rPr>
          <w:lang w:val="en-US"/>
        </w:rPr>
      </w:pPr>
      <w:r w:rsidRPr="00B67C47">
        <w:rPr>
          <w:lang w:val="en-US"/>
        </w:rPr>
        <w:t xml:space="preserve">In </w:t>
      </w:r>
      <w:hyperlink r:id="rId115" w:tooltip="Research" w:history="1">
        <w:r w:rsidRPr="00B67C47">
          <w:rPr>
            <w:rStyle w:val="ad"/>
            <w:rFonts w:eastAsiaTheme="majorEastAsia"/>
            <w:lang w:val="en-US"/>
          </w:rPr>
          <w:t>scientific research</w:t>
        </w:r>
      </w:hyperlink>
      <w:r w:rsidRPr="00B67C47">
        <w:rPr>
          <w:lang w:val="en-US"/>
        </w:rPr>
        <w:t xml:space="preserve">, the </w:t>
      </w:r>
      <w:r w:rsidRPr="00B67C47">
        <w:rPr>
          <w:b/>
          <w:bCs/>
          <w:lang w:val="en-US"/>
        </w:rPr>
        <w:t>null hypothesis</w:t>
      </w:r>
      <w:r w:rsidRPr="00B67C47">
        <w:rPr>
          <w:lang w:val="en-US"/>
        </w:rPr>
        <w:t xml:space="preserve"> (often denoted </w:t>
      </w:r>
      <w:r w:rsidRPr="00B67C47">
        <w:rPr>
          <w:b/>
          <w:bCs/>
          <w:i/>
          <w:iCs/>
          <w:lang w:val="en-US"/>
        </w:rPr>
        <w:t>H</w:t>
      </w:r>
      <w:r w:rsidRPr="00B67C47">
        <w:rPr>
          <w:b/>
          <w:bCs/>
          <w:vertAlign w:val="subscript"/>
          <w:lang w:val="en-US"/>
        </w:rPr>
        <w:t>0</w:t>
      </w:r>
      <w:r w:rsidRPr="00B67C47">
        <w:rPr>
          <w:lang w:val="en-US"/>
        </w:rPr>
        <w:t>)</w:t>
      </w:r>
      <w:r w:rsidRPr="00D47745">
        <w:rPr>
          <w:lang w:val="en-US"/>
        </w:rPr>
        <w:t xml:space="preserve"> </w:t>
      </w:r>
      <w:r w:rsidRPr="00B67C47">
        <w:rPr>
          <w:lang w:val="en-US"/>
        </w:rPr>
        <w:t xml:space="preserve">is the claim that the </w:t>
      </w:r>
      <w:hyperlink r:id="rId116" w:tooltip="Effect size" w:history="1">
        <w:r w:rsidRPr="00B67C47">
          <w:rPr>
            <w:rStyle w:val="ad"/>
            <w:rFonts w:eastAsiaTheme="majorEastAsia"/>
            <w:lang w:val="en-US"/>
          </w:rPr>
          <w:t>effect</w:t>
        </w:r>
      </w:hyperlink>
      <w:r w:rsidRPr="00B67C47">
        <w:rPr>
          <w:lang w:val="en-US"/>
        </w:rPr>
        <w:t xml:space="preserve"> being studied does not exist. The null hypothesis can also be described as the hypothesis in which no relationship exists between two sets of data or variables being analyzed. If the null hypothesis is true, any experimentally observed effect is due to chance alone, hence the term "null". In contrast with the null hypothesis, an </w:t>
      </w:r>
      <w:hyperlink r:id="rId117" w:tooltip="Alternative hypothesis" w:history="1">
        <w:r w:rsidRPr="00B67C47">
          <w:rPr>
            <w:rStyle w:val="ad"/>
            <w:rFonts w:eastAsiaTheme="majorEastAsia"/>
            <w:lang w:val="en-US"/>
          </w:rPr>
          <w:t>alternative hypothesis</w:t>
        </w:r>
      </w:hyperlink>
      <w:r w:rsidRPr="00B67C47">
        <w:rPr>
          <w:lang w:val="en-US"/>
        </w:rPr>
        <w:t xml:space="preserve"> is developed, which claims that a relationship does exist between two variables. </w:t>
      </w:r>
    </w:p>
    <w:p w14:paraId="26FCF09C" w14:textId="77777777" w:rsidR="00B67C47" w:rsidRPr="00B67C47" w:rsidRDefault="00B67C47" w:rsidP="00B67C47">
      <w:pPr>
        <w:spacing w:after="160" w:line="259" w:lineRule="auto"/>
        <w:rPr>
          <w:lang w:val="en-US"/>
        </w:rPr>
      </w:pPr>
      <w:r w:rsidRPr="00B67C47">
        <w:rPr>
          <w:lang w:val="en-US"/>
        </w:rPr>
        <w:t>Null hypotheses start as research questions that the investigator rephrases as a statement indicating there is no effect or relationship.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3"/>
        <w:gridCol w:w="5302"/>
      </w:tblGrid>
      <w:tr w:rsidR="00B67C47" w:rsidRPr="00B67C47" w14:paraId="461756D1" w14:textId="77777777" w:rsidTr="00B67C47">
        <w:trPr>
          <w:tblCellSpacing w:w="15" w:type="dxa"/>
        </w:trPr>
        <w:tc>
          <w:tcPr>
            <w:tcW w:w="4035" w:type="dxa"/>
            <w:vAlign w:val="center"/>
            <w:hideMark/>
          </w:tcPr>
          <w:p w14:paraId="50A75B60" w14:textId="77777777" w:rsidR="00B67C47" w:rsidRPr="00B67C47" w:rsidRDefault="00B67C47" w:rsidP="00B67C47">
            <w:pPr>
              <w:spacing w:after="160" w:line="259" w:lineRule="auto"/>
            </w:pPr>
            <w:r w:rsidRPr="00B67C47">
              <w:rPr>
                <w:rFonts w:eastAsiaTheme="majorEastAsia"/>
                <w:b/>
                <w:bCs/>
              </w:rPr>
              <w:t xml:space="preserve">Research </w:t>
            </w:r>
            <w:proofErr w:type="spellStart"/>
            <w:r w:rsidRPr="00B67C47">
              <w:rPr>
                <w:rFonts w:eastAsiaTheme="majorEastAsia"/>
                <w:b/>
                <w:bCs/>
              </w:rPr>
              <w:t>Question</w:t>
            </w:r>
            <w:proofErr w:type="spellEnd"/>
          </w:p>
        </w:tc>
        <w:tc>
          <w:tcPr>
            <w:tcW w:w="5295" w:type="dxa"/>
            <w:vAlign w:val="center"/>
            <w:hideMark/>
          </w:tcPr>
          <w:p w14:paraId="3F694F63" w14:textId="77777777" w:rsidR="00B67C47" w:rsidRPr="00B67C47" w:rsidRDefault="00B67C47" w:rsidP="00B67C47">
            <w:pPr>
              <w:spacing w:after="160" w:line="259" w:lineRule="auto"/>
            </w:pPr>
            <w:proofErr w:type="spellStart"/>
            <w:r w:rsidRPr="00B67C47">
              <w:rPr>
                <w:rFonts w:eastAsiaTheme="majorEastAsia"/>
                <w:b/>
                <w:bCs/>
              </w:rPr>
              <w:t>Null</w:t>
            </w:r>
            <w:proofErr w:type="spellEnd"/>
            <w:r w:rsidRPr="00B67C47">
              <w:rPr>
                <w:rFonts w:eastAsiaTheme="majorEastAsia"/>
                <w:b/>
                <w:bCs/>
              </w:rPr>
              <w:t xml:space="preserve"> </w:t>
            </w:r>
            <w:proofErr w:type="spellStart"/>
            <w:r w:rsidRPr="00B67C47">
              <w:rPr>
                <w:rFonts w:eastAsiaTheme="majorEastAsia"/>
                <w:b/>
                <w:bCs/>
              </w:rPr>
              <w:t>Hypothesis</w:t>
            </w:r>
            <w:proofErr w:type="spellEnd"/>
          </w:p>
        </w:tc>
      </w:tr>
      <w:tr w:rsidR="00B67C47" w:rsidRPr="00D833CE" w14:paraId="01EAF92F" w14:textId="77777777" w:rsidTr="00B67C47">
        <w:trPr>
          <w:tblCellSpacing w:w="15" w:type="dxa"/>
        </w:trPr>
        <w:tc>
          <w:tcPr>
            <w:tcW w:w="4035" w:type="dxa"/>
            <w:vAlign w:val="center"/>
            <w:hideMark/>
          </w:tcPr>
          <w:p w14:paraId="086A5F34" w14:textId="77777777" w:rsidR="00B67C47" w:rsidRPr="00B67C47" w:rsidRDefault="00B67C47" w:rsidP="00B67C47">
            <w:pPr>
              <w:spacing w:after="160" w:line="259" w:lineRule="auto"/>
              <w:rPr>
                <w:lang w:val="en-US"/>
              </w:rPr>
            </w:pPr>
            <w:r w:rsidRPr="00B67C47">
              <w:rPr>
                <w:lang w:val="en-US"/>
              </w:rPr>
              <w:t>Does the vaccine prevent infections?</w:t>
            </w:r>
          </w:p>
        </w:tc>
        <w:tc>
          <w:tcPr>
            <w:tcW w:w="5295" w:type="dxa"/>
            <w:vAlign w:val="center"/>
            <w:hideMark/>
          </w:tcPr>
          <w:p w14:paraId="73D3081B" w14:textId="77777777" w:rsidR="00B67C47" w:rsidRPr="00B67C47" w:rsidRDefault="00B67C47" w:rsidP="00B67C47">
            <w:pPr>
              <w:spacing w:after="160" w:line="259" w:lineRule="auto"/>
              <w:rPr>
                <w:lang w:val="en-US"/>
              </w:rPr>
            </w:pPr>
            <w:r w:rsidRPr="00B67C47">
              <w:rPr>
                <w:lang w:val="en-US"/>
              </w:rPr>
              <w:t>The vaccine does not affect the infection rate.</w:t>
            </w:r>
          </w:p>
        </w:tc>
      </w:tr>
      <w:tr w:rsidR="00B67C47" w:rsidRPr="00D833CE" w14:paraId="14710CA8" w14:textId="77777777" w:rsidTr="00B67C47">
        <w:trPr>
          <w:tblCellSpacing w:w="15" w:type="dxa"/>
        </w:trPr>
        <w:tc>
          <w:tcPr>
            <w:tcW w:w="4035" w:type="dxa"/>
            <w:vAlign w:val="center"/>
            <w:hideMark/>
          </w:tcPr>
          <w:p w14:paraId="2E663FD7" w14:textId="77777777" w:rsidR="00B67C47" w:rsidRPr="00B67C47" w:rsidRDefault="00B67C47" w:rsidP="00B67C47">
            <w:pPr>
              <w:spacing w:after="160" w:line="259" w:lineRule="auto"/>
              <w:rPr>
                <w:lang w:val="en-US"/>
              </w:rPr>
            </w:pPr>
            <w:r w:rsidRPr="00B67C47">
              <w:rPr>
                <w:lang w:val="en-US"/>
              </w:rPr>
              <w:t>Does the new additive increase product strength?</w:t>
            </w:r>
          </w:p>
        </w:tc>
        <w:tc>
          <w:tcPr>
            <w:tcW w:w="5295" w:type="dxa"/>
            <w:vAlign w:val="center"/>
            <w:hideMark/>
          </w:tcPr>
          <w:p w14:paraId="23ABE4B0" w14:textId="77777777" w:rsidR="00B67C47" w:rsidRPr="00B67C47" w:rsidRDefault="00B67C47" w:rsidP="00B67C47">
            <w:pPr>
              <w:spacing w:after="160" w:line="259" w:lineRule="auto"/>
              <w:rPr>
                <w:lang w:val="en-US"/>
              </w:rPr>
            </w:pPr>
            <w:r w:rsidRPr="00B67C47">
              <w:rPr>
                <w:lang w:val="en-US"/>
              </w:rPr>
              <w:t>The additive does not affect mean product strength.</w:t>
            </w:r>
          </w:p>
        </w:tc>
      </w:tr>
      <w:tr w:rsidR="00B67C47" w:rsidRPr="00D833CE" w14:paraId="0CB24573" w14:textId="77777777" w:rsidTr="00B67C47">
        <w:trPr>
          <w:tblCellSpacing w:w="15" w:type="dxa"/>
        </w:trPr>
        <w:tc>
          <w:tcPr>
            <w:tcW w:w="4035" w:type="dxa"/>
            <w:vAlign w:val="center"/>
            <w:hideMark/>
          </w:tcPr>
          <w:p w14:paraId="4FFF3EE7" w14:textId="77777777" w:rsidR="00B67C47" w:rsidRPr="00B67C47" w:rsidRDefault="00B67C47" w:rsidP="00B67C47">
            <w:pPr>
              <w:spacing w:after="160" w:line="259" w:lineRule="auto"/>
              <w:rPr>
                <w:lang w:val="en-US"/>
              </w:rPr>
            </w:pPr>
            <w:r w:rsidRPr="00B67C47">
              <w:rPr>
                <w:lang w:val="en-US"/>
              </w:rPr>
              <w:t>Does the exercise intervention increase bone mineral density?</w:t>
            </w:r>
          </w:p>
        </w:tc>
        <w:tc>
          <w:tcPr>
            <w:tcW w:w="5295" w:type="dxa"/>
            <w:vAlign w:val="center"/>
            <w:hideMark/>
          </w:tcPr>
          <w:p w14:paraId="0E1D14C3" w14:textId="77777777" w:rsidR="00B67C47" w:rsidRPr="00B67C47" w:rsidRDefault="00B67C47" w:rsidP="00B67C47">
            <w:pPr>
              <w:spacing w:after="160" w:line="259" w:lineRule="auto"/>
              <w:rPr>
                <w:lang w:val="en-US"/>
              </w:rPr>
            </w:pPr>
            <w:r w:rsidRPr="00B67C47">
              <w:rPr>
                <w:lang w:val="en-US"/>
              </w:rPr>
              <w:t>The intervention does not affect bone mineral density.</w:t>
            </w:r>
          </w:p>
        </w:tc>
      </w:tr>
      <w:tr w:rsidR="00B67C47" w:rsidRPr="00D833CE" w14:paraId="0C3ACE5E" w14:textId="77777777" w:rsidTr="00B67C47">
        <w:trPr>
          <w:tblCellSpacing w:w="15" w:type="dxa"/>
        </w:trPr>
        <w:tc>
          <w:tcPr>
            <w:tcW w:w="4035" w:type="dxa"/>
            <w:vAlign w:val="center"/>
            <w:hideMark/>
          </w:tcPr>
          <w:p w14:paraId="2E1F00A1" w14:textId="77777777" w:rsidR="00B67C47" w:rsidRPr="00B67C47" w:rsidRDefault="00B67C47" w:rsidP="00B67C47">
            <w:pPr>
              <w:spacing w:after="160" w:line="259" w:lineRule="auto"/>
              <w:rPr>
                <w:lang w:val="en-US"/>
              </w:rPr>
            </w:pPr>
            <w:r w:rsidRPr="00B67C47">
              <w:rPr>
                <w:lang w:val="en-US"/>
              </w:rPr>
              <w:t>As screen time increases, does test performance decrease?</w:t>
            </w:r>
          </w:p>
        </w:tc>
        <w:tc>
          <w:tcPr>
            <w:tcW w:w="5295" w:type="dxa"/>
            <w:vAlign w:val="center"/>
            <w:hideMark/>
          </w:tcPr>
          <w:p w14:paraId="7667EEA3" w14:textId="77777777" w:rsidR="00B67C47" w:rsidRPr="00B67C47" w:rsidRDefault="00B67C47" w:rsidP="00B67C47">
            <w:pPr>
              <w:spacing w:after="160" w:line="259" w:lineRule="auto"/>
              <w:rPr>
                <w:lang w:val="en-US"/>
              </w:rPr>
            </w:pPr>
            <w:r w:rsidRPr="00B67C47">
              <w:rPr>
                <w:lang w:val="en-US"/>
              </w:rPr>
              <w:t>There is no relationship between screen time and test performance.</w:t>
            </w:r>
          </w:p>
        </w:tc>
      </w:tr>
    </w:tbl>
    <w:p w14:paraId="7BFDE73C" w14:textId="77777777" w:rsidR="00B67C47" w:rsidRPr="00B67C47" w:rsidRDefault="00B67C47" w:rsidP="00B67C47">
      <w:pPr>
        <w:rPr>
          <w:lang w:val="en-US"/>
        </w:rPr>
      </w:pPr>
    </w:p>
    <w:p w14:paraId="5611ED57" w14:textId="77777777" w:rsidR="00B63FF5" w:rsidRPr="003911CF" w:rsidRDefault="00B63FF5" w:rsidP="00B63FF5">
      <w:pPr>
        <w:pStyle w:val="2"/>
      </w:pPr>
      <w:r w:rsidRPr="003911CF">
        <w:t>Types of Statistical Tests</w:t>
      </w:r>
    </w:p>
    <w:p w14:paraId="08CB03B7" w14:textId="77777777" w:rsidR="00B63FF5" w:rsidRPr="00D47745" w:rsidRDefault="00B63FF5" w:rsidP="00B63FF5">
      <w:pPr>
        <w:rPr>
          <w:lang w:val="en-US"/>
        </w:rPr>
      </w:pPr>
      <w:r w:rsidRPr="00D47745">
        <w:rPr>
          <w:lang w:val="en-US"/>
        </w:rPr>
        <w:t>When working with statistical data, several tools can be used to analyze the information.</w:t>
      </w:r>
    </w:p>
    <w:p w14:paraId="6F5A468A" w14:textId="77777777" w:rsidR="00B63FF5" w:rsidRPr="00D47745" w:rsidRDefault="00B63FF5" w:rsidP="00B63FF5">
      <w:pPr>
        <w:rPr>
          <w:b/>
          <w:bCs/>
          <w:lang w:val="en-US"/>
        </w:rPr>
      </w:pPr>
      <w:r w:rsidRPr="00D47745">
        <w:rPr>
          <w:b/>
          <w:bCs/>
          <w:lang w:val="en-US"/>
        </w:rPr>
        <w:t>1. Parametric Statistical Tests</w:t>
      </w:r>
    </w:p>
    <w:p w14:paraId="75510BC6" w14:textId="77777777" w:rsidR="00B63FF5" w:rsidRPr="00D47745" w:rsidRDefault="00B63FF5" w:rsidP="00B63FF5">
      <w:pPr>
        <w:rPr>
          <w:lang w:val="en-US"/>
        </w:rPr>
      </w:pPr>
      <w:r w:rsidRPr="00D47745">
        <w:rPr>
          <w:lang w:val="en-US"/>
        </w:rPr>
        <w:t>Parametric statistical tests have precise requirements compared with non-parametric tests. Also, they make a strong inference from the data. Furthermore, they can only be conducted with data that adhere to common assumptions of statistical tests. Some common types of parametric tests are regression tests, comparison tests, and correlation tests.</w:t>
      </w:r>
    </w:p>
    <w:p w14:paraId="413D9DA5" w14:textId="77777777" w:rsidR="00B63FF5" w:rsidRPr="00D47745" w:rsidRDefault="00B63FF5" w:rsidP="00B63FF5">
      <w:pPr>
        <w:rPr>
          <w:b/>
          <w:bCs/>
          <w:lang w:val="en-US"/>
        </w:rPr>
      </w:pPr>
      <w:r w:rsidRPr="00D47745">
        <w:rPr>
          <w:b/>
          <w:bCs/>
          <w:lang w:val="en-US"/>
        </w:rPr>
        <w:t>1.1. Regression Tests</w:t>
      </w:r>
    </w:p>
    <w:p w14:paraId="73D5A060" w14:textId="77777777" w:rsidR="00B63FF5" w:rsidRPr="00D47745" w:rsidRDefault="00B63FF5" w:rsidP="00B63FF5">
      <w:pPr>
        <w:rPr>
          <w:lang w:val="en-US"/>
        </w:rPr>
      </w:pPr>
      <w:r w:rsidRPr="00D47745">
        <w:rPr>
          <w:lang w:val="en-US"/>
        </w:rPr>
        <w:t>Regression tests determine cause-and-effect relationships. They can be used to estimate the effect of one or more continuous variables on another variable.</w:t>
      </w:r>
    </w:p>
    <w:p w14:paraId="6576701E" w14:textId="77777777" w:rsidR="00B63FF5" w:rsidRPr="003911CF" w:rsidRDefault="00B63FF5" w:rsidP="00B63FF5">
      <w:pPr>
        <w:numPr>
          <w:ilvl w:val="0"/>
          <w:numId w:val="52"/>
        </w:numPr>
      </w:pPr>
      <w:r w:rsidRPr="00D47745">
        <w:rPr>
          <w:b/>
          <w:bCs/>
          <w:lang w:val="en-US"/>
        </w:rPr>
        <w:t>Simple linear regression</w:t>
      </w:r>
      <w:r w:rsidRPr="00D47745">
        <w:rPr>
          <w:lang w:val="en-US"/>
        </w:rPr>
        <w:t xml:space="preserve"> is a type of test that describes the relationship between a dependent and an independent variable using a straight line. </w:t>
      </w:r>
      <w:proofErr w:type="spellStart"/>
      <w:r w:rsidRPr="003911CF">
        <w:t>This</w:t>
      </w:r>
      <w:proofErr w:type="spellEnd"/>
      <w:r w:rsidRPr="003911CF">
        <w:t xml:space="preserve"> </w:t>
      </w:r>
      <w:proofErr w:type="spellStart"/>
      <w:r w:rsidRPr="003911CF">
        <w:t>test</w:t>
      </w:r>
      <w:proofErr w:type="spellEnd"/>
      <w:r w:rsidRPr="003911CF">
        <w:t xml:space="preserve"> </w:t>
      </w:r>
      <w:proofErr w:type="spellStart"/>
      <w:r w:rsidRPr="003911CF">
        <w:t>determines</w:t>
      </w:r>
      <w:proofErr w:type="spellEnd"/>
      <w:r w:rsidRPr="003911CF">
        <w:t xml:space="preserve"> </w:t>
      </w:r>
      <w:proofErr w:type="spellStart"/>
      <w:r w:rsidRPr="003911CF">
        <w:t>the</w:t>
      </w:r>
      <w:proofErr w:type="spellEnd"/>
      <w:r w:rsidRPr="003911CF">
        <w:t xml:space="preserve"> </w:t>
      </w:r>
      <w:proofErr w:type="spellStart"/>
      <w:r w:rsidRPr="003911CF">
        <w:t>relationship</w:t>
      </w:r>
      <w:proofErr w:type="spellEnd"/>
      <w:r w:rsidRPr="003911CF">
        <w:t xml:space="preserve"> </w:t>
      </w:r>
      <w:proofErr w:type="spellStart"/>
      <w:r w:rsidRPr="003911CF">
        <w:t>between</w:t>
      </w:r>
      <w:proofErr w:type="spellEnd"/>
      <w:r w:rsidRPr="003911CF">
        <w:t xml:space="preserve"> </w:t>
      </w:r>
      <w:proofErr w:type="spellStart"/>
      <w:r w:rsidRPr="003911CF">
        <w:t>two</w:t>
      </w:r>
      <w:proofErr w:type="spellEnd"/>
      <w:r w:rsidRPr="003911CF">
        <w:t xml:space="preserve"> </w:t>
      </w:r>
      <w:proofErr w:type="spellStart"/>
      <w:r w:rsidRPr="003911CF">
        <w:t>quantitative</w:t>
      </w:r>
      <w:proofErr w:type="spellEnd"/>
      <w:r w:rsidRPr="003911CF">
        <w:t xml:space="preserve"> </w:t>
      </w:r>
      <w:proofErr w:type="spellStart"/>
      <w:r w:rsidRPr="003911CF">
        <w:t>variables</w:t>
      </w:r>
      <w:proofErr w:type="spellEnd"/>
      <w:r w:rsidRPr="003911CF">
        <w:t>.</w:t>
      </w:r>
    </w:p>
    <w:p w14:paraId="0BB828CF" w14:textId="77777777" w:rsidR="00B63FF5" w:rsidRPr="00D47745" w:rsidRDefault="00B63FF5" w:rsidP="00B63FF5">
      <w:pPr>
        <w:numPr>
          <w:ilvl w:val="0"/>
          <w:numId w:val="52"/>
        </w:numPr>
        <w:rPr>
          <w:lang w:val="en-US"/>
        </w:rPr>
      </w:pPr>
      <w:r w:rsidRPr="00D47745">
        <w:rPr>
          <w:b/>
          <w:bCs/>
          <w:lang w:val="en-US"/>
        </w:rPr>
        <w:t>Multiple linear regression</w:t>
      </w:r>
      <w:r w:rsidRPr="00D47745">
        <w:rPr>
          <w:lang w:val="en-US"/>
        </w:rPr>
        <w:t> measures the relationship between a quantitative dependent variable and two or more independent variables, again using a straight line.</w:t>
      </w:r>
    </w:p>
    <w:p w14:paraId="330254FB" w14:textId="77777777" w:rsidR="00B63FF5" w:rsidRPr="00D47745" w:rsidRDefault="00B63FF5" w:rsidP="00B63FF5">
      <w:pPr>
        <w:numPr>
          <w:ilvl w:val="0"/>
          <w:numId w:val="52"/>
        </w:numPr>
        <w:rPr>
          <w:lang w:val="en-US"/>
        </w:rPr>
      </w:pPr>
      <w:r w:rsidRPr="00D47745">
        <w:rPr>
          <w:b/>
          <w:bCs/>
          <w:lang w:val="en-US"/>
        </w:rPr>
        <w:t>Logistic regression</w:t>
      </w:r>
      <w:r w:rsidRPr="00D47745">
        <w:rPr>
          <w:lang w:val="en-US"/>
        </w:rPr>
        <w:t> predicts and classifies the research problem. Logistic regression helps identify data anomalies, which could be predictive fraud.</w:t>
      </w:r>
    </w:p>
    <w:p w14:paraId="7B82FB78" w14:textId="77777777" w:rsidR="00B63FF5" w:rsidRPr="00D47745" w:rsidRDefault="00B63FF5" w:rsidP="00B63FF5">
      <w:pPr>
        <w:rPr>
          <w:b/>
          <w:bCs/>
          <w:lang w:val="en-US"/>
        </w:rPr>
      </w:pPr>
      <w:r w:rsidRPr="00D47745">
        <w:rPr>
          <w:b/>
          <w:bCs/>
          <w:lang w:val="en-US"/>
        </w:rPr>
        <w:t>1.2. Comparison Tests</w:t>
      </w:r>
    </w:p>
    <w:p w14:paraId="6AF62613" w14:textId="77777777" w:rsidR="00B63FF5" w:rsidRPr="00D47745" w:rsidRDefault="00B63FF5" w:rsidP="00B63FF5">
      <w:pPr>
        <w:rPr>
          <w:lang w:val="en-US"/>
        </w:rPr>
      </w:pPr>
      <w:r w:rsidRPr="00D47745">
        <w:rPr>
          <w:lang w:val="en-US"/>
        </w:rPr>
        <w:t>Comparison tests determine the differences among the group means. They can be used to test the effect of a categorical variable on the mean value of other characteristics.</w:t>
      </w:r>
    </w:p>
    <w:p w14:paraId="001F8DEF" w14:textId="77777777" w:rsidR="00B63FF5" w:rsidRPr="003911CF" w:rsidRDefault="00B63FF5" w:rsidP="00B63FF5">
      <w:pPr>
        <w:numPr>
          <w:ilvl w:val="0"/>
          <w:numId w:val="53"/>
        </w:numPr>
        <w:rPr>
          <w:b/>
          <w:bCs/>
        </w:rPr>
      </w:pPr>
      <w:r w:rsidRPr="003911CF">
        <w:rPr>
          <w:b/>
          <w:bCs/>
        </w:rPr>
        <w:t>T-</w:t>
      </w:r>
      <w:proofErr w:type="spellStart"/>
      <w:r w:rsidRPr="003911CF">
        <w:rPr>
          <w:b/>
          <w:bCs/>
        </w:rPr>
        <w:t>test</w:t>
      </w:r>
      <w:proofErr w:type="spellEnd"/>
    </w:p>
    <w:p w14:paraId="5594B402" w14:textId="77777777" w:rsidR="00B63FF5" w:rsidRPr="00D47745" w:rsidRDefault="00B63FF5" w:rsidP="00B63FF5">
      <w:pPr>
        <w:rPr>
          <w:lang w:val="en-US"/>
        </w:rPr>
      </w:pPr>
      <w:r w:rsidRPr="00D47745">
        <w:rPr>
          <w:lang w:val="en-US"/>
        </w:rPr>
        <w:t>One of the most common statistical tests is the t-test, which is used to compare the means of two groups (e.g. the average heights of men and women). You can use the t-test when you are not aware of the population parameters (mean and standard deviation).</w:t>
      </w:r>
    </w:p>
    <w:p w14:paraId="44CA94AF" w14:textId="77777777" w:rsidR="00B63FF5" w:rsidRPr="003911CF" w:rsidRDefault="00B63FF5" w:rsidP="00B63FF5">
      <w:pPr>
        <w:numPr>
          <w:ilvl w:val="0"/>
          <w:numId w:val="54"/>
        </w:numPr>
        <w:rPr>
          <w:b/>
          <w:bCs/>
        </w:rPr>
      </w:pPr>
      <w:proofErr w:type="spellStart"/>
      <w:r w:rsidRPr="003911CF">
        <w:rPr>
          <w:b/>
          <w:bCs/>
        </w:rPr>
        <w:t>Paired</w:t>
      </w:r>
      <w:proofErr w:type="spellEnd"/>
      <w:r w:rsidRPr="003911CF">
        <w:rPr>
          <w:b/>
          <w:bCs/>
        </w:rPr>
        <w:t xml:space="preserve"> T-</w:t>
      </w:r>
      <w:proofErr w:type="spellStart"/>
      <w:r w:rsidRPr="003911CF">
        <w:rPr>
          <w:b/>
          <w:bCs/>
        </w:rPr>
        <w:t>test</w:t>
      </w:r>
      <w:proofErr w:type="spellEnd"/>
    </w:p>
    <w:p w14:paraId="2AB6CB47" w14:textId="77777777" w:rsidR="00B63FF5" w:rsidRPr="00D47745" w:rsidRDefault="00B63FF5" w:rsidP="00B63FF5">
      <w:pPr>
        <w:rPr>
          <w:lang w:val="en-US"/>
        </w:rPr>
      </w:pPr>
      <w:r w:rsidRPr="00D47745">
        <w:rPr>
          <w:lang w:val="en-US"/>
        </w:rPr>
        <w:lastRenderedPageBreak/>
        <w:t>It tests the difference between two variables from the same population (pre-and post-test scores). For example, measuring the performance score of the trainee before and after the completion of the training program.</w:t>
      </w:r>
    </w:p>
    <w:p w14:paraId="41A12421" w14:textId="77777777" w:rsidR="00B63FF5" w:rsidRPr="003911CF" w:rsidRDefault="00B63FF5" w:rsidP="00B63FF5">
      <w:pPr>
        <w:numPr>
          <w:ilvl w:val="0"/>
          <w:numId w:val="55"/>
        </w:numPr>
        <w:rPr>
          <w:b/>
          <w:bCs/>
        </w:rPr>
      </w:pPr>
      <w:r w:rsidRPr="003911CF">
        <w:rPr>
          <w:b/>
          <w:bCs/>
        </w:rPr>
        <w:t>Independent T-</w:t>
      </w:r>
      <w:proofErr w:type="spellStart"/>
      <w:r w:rsidRPr="003911CF">
        <w:rPr>
          <w:b/>
          <w:bCs/>
        </w:rPr>
        <w:t>test</w:t>
      </w:r>
      <w:proofErr w:type="spellEnd"/>
    </w:p>
    <w:p w14:paraId="5DF3EED0" w14:textId="77777777" w:rsidR="00B63FF5" w:rsidRPr="00D47745" w:rsidRDefault="00B63FF5" w:rsidP="00B63FF5">
      <w:pPr>
        <w:rPr>
          <w:lang w:val="en-US"/>
        </w:rPr>
      </w:pPr>
      <w:r w:rsidRPr="00D47745">
        <w:rPr>
          <w:lang w:val="en-US"/>
        </w:rPr>
        <w:t>The independent t-test is also called the two-sample t-test. It is a statistical test that determines whether there is a statistically significant difference between the means in two unrelated groups. For example, comparing cancer patients and pregnant women in a population.</w:t>
      </w:r>
    </w:p>
    <w:p w14:paraId="721D7FD2" w14:textId="77777777" w:rsidR="00B63FF5" w:rsidRPr="003911CF" w:rsidRDefault="00B63FF5" w:rsidP="00B63FF5">
      <w:pPr>
        <w:numPr>
          <w:ilvl w:val="0"/>
          <w:numId w:val="56"/>
        </w:numPr>
        <w:rPr>
          <w:b/>
          <w:bCs/>
        </w:rPr>
      </w:pPr>
      <w:r w:rsidRPr="003911CF">
        <w:rPr>
          <w:b/>
          <w:bCs/>
        </w:rPr>
        <w:t xml:space="preserve">One </w:t>
      </w:r>
      <w:proofErr w:type="spellStart"/>
      <w:r w:rsidRPr="003911CF">
        <w:rPr>
          <w:b/>
          <w:bCs/>
        </w:rPr>
        <w:t>Sample</w:t>
      </w:r>
      <w:proofErr w:type="spellEnd"/>
      <w:r w:rsidRPr="003911CF">
        <w:rPr>
          <w:b/>
          <w:bCs/>
        </w:rPr>
        <w:t xml:space="preserve"> T-</w:t>
      </w:r>
      <w:proofErr w:type="spellStart"/>
      <w:r w:rsidRPr="003911CF">
        <w:rPr>
          <w:b/>
          <w:bCs/>
        </w:rPr>
        <w:t>test</w:t>
      </w:r>
      <w:proofErr w:type="spellEnd"/>
    </w:p>
    <w:p w14:paraId="70BD8875" w14:textId="77777777" w:rsidR="00B63FF5" w:rsidRPr="00D47745" w:rsidRDefault="00B63FF5" w:rsidP="00B63FF5">
      <w:pPr>
        <w:rPr>
          <w:lang w:val="en-US"/>
        </w:rPr>
      </w:pPr>
      <w:r w:rsidRPr="00D47745">
        <w:rPr>
          <w:lang w:val="en-US"/>
        </w:rPr>
        <w:t xml:space="preserve">In this test, the </w:t>
      </w:r>
      <w:proofErr w:type="gramStart"/>
      <w:r w:rsidRPr="00D47745">
        <w:rPr>
          <w:lang w:val="en-US"/>
        </w:rPr>
        <w:t>mean</w:t>
      </w:r>
      <w:proofErr w:type="gramEnd"/>
      <w:r w:rsidRPr="00D47745">
        <w:rPr>
          <w:lang w:val="en-US"/>
        </w:rPr>
        <w:t xml:space="preserve"> of a single group is compared with the given mean. For example, determining the increase and decrease in sales in the given average sales.</w:t>
      </w:r>
    </w:p>
    <w:p w14:paraId="3228E35F" w14:textId="77777777" w:rsidR="00B63FF5" w:rsidRPr="003911CF" w:rsidRDefault="00B63FF5" w:rsidP="00B63FF5">
      <w:pPr>
        <w:numPr>
          <w:ilvl w:val="0"/>
          <w:numId w:val="57"/>
        </w:numPr>
        <w:rPr>
          <w:b/>
          <w:bCs/>
        </w:rPr>
      </w:pPr>
      <w:r w:rsidRPr="003911CF">
        <w:rPr>
          <w:b/>
          <w:bCs/>
        </w:rPr>
        <w:t>ANOVA</w:t>
      </w:r>
    </w:p>
    <w:p w14:paraId="65A77885" w14:textId="77777777" w:rsidR="00B63FF5" w:rsidRPr="00D47745" w:rsidRDefault="00B63FF5" w:rsidP="00B63FF5">
      <w:pPr>
        <w:rPr>
          <w:lang w:val="en-US"/>
        </w:rPr>
      </w:pPr>
      <w:r w:rsidRPr="00D47745">
        <w:rPr>
          <w:lang w:val="en-US"/>
        </w:rPr>
        <w:t>ANOVA (Analysis of Variance) analyzes the difference between the means of more than two groups. One-way ANOVAs determine how one factor impacts another, whereas two-way analyses compare samples with </w:t>
      </w:r>
      <w:hyperlink r:id="rId118" w:tgtFrame="_blank" w:history="1">
        <w:r w:rsidRPr="00D47745">
          <w:rPr>
            <w:rStyle w:val="ad"/>
            <w:lang w:val="en-US"/>
          </w:rPr>
          <w:t>different variables</w:t>
        </w:r>
      </w:hyperlink>
      <w:r w:rsidRPr="00D47745">
        <w:rPr>
          <w:lang w:val="en-US"/>
        </w:rPr>
        <w:t>. It determines the impact of one or more factors by comparing the means of different samples.</w:t>
      </w:r>
    </w:p>
    <w:p w14:paraId="64C76B51" w14:textId="77777777" w:rsidR="00B63FF5" w:rsidRPr="003911CF" w:rsidRDefault="00B63FF5" w:rsidP="00B63FF5">
      <w:pPr>
        <w:numPr>
          <w:ilvl w:val="0"/>
          <w:numId w:val="58"/>
        </w:numPr>
        <w:rPr>
          <w:b/>
          <w:bCs/>
        </w:rPr>
      </w:pPr>
      <w:r w:rsidRPr="003911CF">
        <w:rPr>
          <w:b/>
          <w:bCs/>
        </w:rPr>
        <w:t>MANOVA</w:t>
      </w:r>
    </w:p>
    <w:p w14:paraId="516CFCEF" w14:textId="77777777" w:rsidR="00B63FF5" w:rsidRPr="00D47745" w:rsidRDefault="00B63FF5" w:rsidP="00B63FF5">
      <w:pPr>
        <w:jc w:val="both"/>
        <w:rPr>
          <w:lang w:val="en-US"/>
        </w:rPr>
      </w:pPr>
      <w:r w:rsidRPr="00D47745">
        <w:rPr>
          <w:lang w:val="en-US"/>
        </w:rPr>
        <w:t>MANOVA, which stands for Multivariate Analysis of Variance, provides regression analysis and analysis of variance for multiple dependent variables by one or more factor variables or covariates. Also, it examines the statistical difference between one continuous dependent variable and an independent grouping variable.</w:t>
      </w:r>
    </w:p>
    <w:p w14:paraId="5D3035FD" w14:textId="77777777" w:rsidR="00B63FF5" w:rsidRPr="003911CF" w:rsidRDefault="00B63FF5" w:rsidP="00B63FF5">
      <w:pPr>
        <w:numPr>
          <w:ilvl w:val="0"/>
          <w:numId w:val="59"/>
        </w:numPr>
        <w:rPr>
          <w:b/>
          <w:bCs/>
        </w:rPr>
      </w:pPr>
      <w:r w:rsidRPr="003911CF">
        <w:rPr>
          <w:b/>
          <w:bCs/>
        </w:rPr>
        <w:t>Z-</w:t>
      </w:r>
      <w:proofErr w:type="spellStart"/>
      <w:r w:rsidRPr="003911CF">
        <w:rPr>
          <w:b/>
          <w:bCs/>
        </w:rPr>
        <w:t>test</w:t>
      </w:r>
      <w:proofErr w:type="spellEnd"/>
    </w:p>
    <w:p w14:paraId="1D940A99" w14:textId="77777777" w:rsidR="00B63FF5" w:rsidRPr="00D47745" w:rsidRDefault="00B63FF5" w:rsidP="00B63FF5">
      <w:pPr>
        <w:rPr>
          <w:lang w:val="en-US"/>
        </w:rPr>
      </w:pPr>
      <w:r w:rsidRPr="00D47745">
        <w:rPr>
          <w:lang w:val="en-US"/>
        </w:rPr>
        <w:t xml:space="preserve">It is a statistical test that determines whether </w:t>
      </w:r>
      <w:proofErr w:type="gramStart"/>
      <w:r w:rsidRPr="00D47745">
        <w:rPr>
          <w:lang w:val="en-US"/>
        </w:rPr>
        <w:t>two</w:t>
      </w:r>
      <w:proofErr w:type="gramEnd"/>
      <w:r w:rsidRPr="00D47745">
        <w:rPr>
          <w:lang w:val="en-US"/>
        </w:rPr>
        <w:t xml:space="preserve"> population means are different, provided the variances are known and the sample size is large.</w:t>
      </w:r>
      <w:r w:rsidRPr="00D47745">
        <w:rPr>
          <w:b/>
          <w:bCs/>
          <w:lang w:val="en-US"/>
        </w:rPr>
        <w:t> </w:t>
      </w:r>
    </w:p>
    <w:p w14:paraId="53674155" w14:textId="77777777" w:rsidR="00B63FF5" w:rsidRPr="00D47745" w:rsidRDefault="00B63FF5" w:rsidP="00B63FF5">
      <w:pPr>
        <w:rPr>
          <w:b/>
          <w:bCs/>
          <w:lang w:val="en-US"/>
        </w:rPr>
      </w:pPr>
      <w:r w:rsidRPr="00D47745">
        <w:rPr>
          <w:b/>
          <w:bCs/>
          <w:lang w:val="en-US"/>
        </w:rPr>
        <w:t>1.3. Correlation Tests</w:t>
      </w:r>
    </w:p>
    <w:p w14:paraId="3B424B19" w14:textId="77777777" w:rsidR="00B63FF5" w:rsidRPr="00D47745" w:rsidRDefault="00B63FF5" w:rsidP="00B63FF5">
      <w:pPr>
        <w:rPr>
          <w:lang w:val="en-US"/>
        </w:rPr>
      </w:pPr>
      <w:r w:rsidRPr="00D47745">
        <w:rPr>
          <w:lang w:val="en-US"/>
        </w:rPr>
        <w:t>Correlation tests check if the variables are related without hypothesizing a cause-and-effect relationship. These tests can be used to check if the two variables you want to use in a multiple regression test are correlated.</w:t>
      </w:r>
    </w:p>
    <w:p w14:paraId="7947C32A" w14:textId="77777777" w:rsidR="00B63FF5" w:rsidRPr="003911CF" w:rsidRDefault="00B63FF5" w:rsidP="00B63FF5">
      <w:pPr>
        <w:numPr>
          <w:ilvl w:val="0"/>
          <w:numId w:val="60"/>
        </w:numPr>
        <w:rPr>
          <w:b/>
          <w:bCs/>
        </w:rPr>
      </w:pPr>
      <w:proofErr w:type="spellStart"/>
      <w:r w:rsidRPr="003911CF">
        <w:rPr>
          <w:b/>
          <w:bCs/>
        </w:rPr>
        <w:t>Pearson</w:t>
      </w:r>
      <w:proofErr w:type="spellEnd"/>
      <w:r w:rsidRPr="003911CF">
        <w:rPr>
          <w:b/>
          <w:bCs/>
        </w:rPr>
        <w:t xml:space="preserve"> </w:t>
      </w:r>
      <w:proofErr w:type="spellStart"/>
      <w:r w:rsidRPr="003911CF">
        <w:rPr>
          <w:b/>
          <w:bCs/>
        </w:rPr>
        <w:t>Correlation</w:t>
      </w:r>
      <w:proofErr w:type="spellEnd"/>
      <w:r w:rsidRPr="003911CF">
        <w:rPr>
          <w:b/>
          <w:bCs/>
        </w:rPr>
        <w:t xml:space="preserve"> </w:t>
      </w:r>
      <w:proofErr w:type="spellStart"/>
      <w:r w:rsidRPr="003911CF">
        <w:rPr>
          <w:b/>
          <w:bCs/>
        </w:rPr>
        <w:t>Coefficient</w:t>
      </w:r>
      <w:proofErr w:type="spellEnd"/>
    </w:p>
    <w:p w14:paraId="51170E3B" w14:textId="77777777" w:rsidR="00B63FF5" w:rsidRPr="00D47745" w:rsidRDefault="00B63FF5" w:rsidP="00B63FF5">
      <w:pPr>
        <w:rPr>
          <w:lang w:val="en-US"/>
        </w:rPr>
      </w:pPr>
      <w:r w:rsidRPr="00D47745">
        <w:rPr>
          <w:lang w:val="en-US"/>
        </w:rPr>
        <w:t xml:space="preserve">It is a common way of measuring the linear correlation. The coefficient is a number between -1 and 1 and determines the strength and direction of the relationship between two variables. The change in one variable changes the course </w:t>
      </w:r>
      <w:proofErr w:type="gramStart"/>
      <w:r w:rsidRPr="00D47745">
        <w:rPr>
          <w:lang w:val="en-US"/>
        </w:rPr>
        <w:t>of  another</w:t>
      </w:r>
      <w:proofErr w:type="gramEnd"/>
      <w:r w:rsidRPr="00D47745">
        <w:rPr>
          <w:lang w:val="en-US"/>
        </w:rPr>
        <w:t xml:space="preserve"> variable change in the same direction.</w:t>
      </w:r>
    </w:p>
    <w:p w14:paraId="7C89BD87" w14:textId="77777777" w:rsidR="00B63FF5" w:rsidRPr="00D47745" w:rsidRDefault="00B63FF5" w:rsidP="00B63FF5">
      <w:pPr>
        <w:rPr>
          <w:b/>
          <w:bCs/>
          <w:lang w:val="en-US"/>
        </w:rPr>
      </w:pPr>
      <w:r w:rsidRPr="00D47745">
        <w:rPr>
          <w:b/>
          <w:bCs/>
          <w:lang w:val="en-US"/>
        </w:rPr>
        <w:t>2. Non-parametric Statistical Tests</w:t>
      </w:r>
    </w:p>
    <w:p w14:paraId="4B38EAEA" w14:textId="77777777" w:rsidR="00B63FF5" w:rsidRPr="00D47745" w:rsidRDefault="00B63FF5" w:rsidP="00B63FF5">
      <w:pPr>
        <w:rPr>
          <w:lang w:val="en-US"/>
        </w:rPr>
      </w:pPr>
      <w:r w:rsidRPr="00D47745">
        <w:rPr>
          <w:lang w:val="en-US"/>
        </w:rPr>
        <w:t xml:space="preserve">Non-parametric tests do not make as many assumptions about the </w:t>
      </w:r>
      <w:proofErr w:type="gramStart"/>
      <w:r w:rsidRPr="00D47745">
        <w:rPr>
          <w:lang w:val="en-US"/>
        </w:rPr>
        <w:t>data  compared</w:t>
      </w:r>
      <w:proofErr w:type="gramEnd"/>
      <w:r w:rsidRPr="00D47745">
        <w:rPr>
          <w:lang w:val="en-US"/>
        </w:rPr>
        <w:t xml:space="preserve"> to parametric tests. They are useful when one or more of the common statistical assumptions are violated. However, these inferences are not as accurate as with parametric tests.</w:t>
      </w:r>
    </w:p>
    <w:p w14:paraId="6198EB0C" w14:textId="77777777" w:rsidR="00B63FF5" w:rsidRPr="003911CF" w:rsidRDefault="00B63FF5" w:rsidP="00B63FF5">
      <w:pPr>
        <w:numPr>
          <w:ilvl w:val="0"/>
          <w:numId w:val="61"/>
        </w:numPr>
        <w:rPr>
          <w:b/>
          <w:bCs/>
        </w:rPr>
      </w:pPr>
      <w:proofErr w:type="spellStart"/>
      <w:r w:rsidRPr="003911CF">
        <w:rPr>
          <w:b/>
          <w:bCs/>
        </w:rPr>
        <w:t>Chi-square</w:t>
      </w:r>
      <w:proofErr w:type="spellEnd"/>
      <w:r w:rsidRPr="003911CF">
        <w:rPr>
          <w:b/>
          <w:bCs/>
        </w:rPr>
        <w:t xml:space="preserve"> </w:t>
      </w:r>
      <w:proofErr w:type="spellStart"/>
      <w:r w:rsidRPr="003911CF">
        <w:rPr>
          <w:b/>
          <w:bCs/>
        </w:rPr>
        <w:t>test</w:t>
      </w:r>
      <w:proofErr w:type="spellEnd"/>
    </w:p>
    <w:p w14:paraId="427E159C" w14:textId="77777777" w:rsidR="00B63FF5" w:rsidRPr="00D47745" w:rsidRDefault="00B63FF5" w:rsidP="00B63FF5">
      <w:pPr>
        <w:rPr>
          <w:lang w:val="en-US"/>
        </w:rPr>
      </w:pPr>
      <w:r w:rsidRPr="00D47745">
        <w:rPr>
          <w:lang w:val="en-US"/>
        </w:rPr>
        <w:t>The chi-square test compares two categorical variables. Furthermore, calculating the chi-square statistic value and comparing it with a critical value from the chi-square distribution allows you to assess whether the observed frequency is significantly different from the expected frequency.</w:t>
      </w:r>
    </w:p>
    <w:p w14:paraId="7A0FCAE0" w14:textId="77777777" w:rsidR="00B63FF5" w:rsidRPr="003911CF" w:rsidRDefault="00B63FF5" w:rsidP="00B63FF5">
      <w:pPr>
        <w:pStyle w:val="2"/>
      </w:pPr>
      <w:r>
        <w:lastRenderedPageBreak/>
        <w:t xml:space="preserve">How </w:t>
      </w:r>
      <w:proofErr w:type="gramStart"/>
      <w:r>
        <w:t>to</w:t>
      </w:r>
      <w:proofErr w:type="gramEnd"/>
      <w:r>
        <w:t xml:space="preserve"> choose statistical test?</w:t>
      </w:r>
    </w:p>
    <w:p w14:paraId="4AE6DEF9" w14:textId="3EF919A4" w:rsidR="00B63FF5" w:rsidRPr="00D47745" w:rsidRDefault="00B63FF5" w:rsidP="00B63FF5">
      <w:pPr>
        <w:rPr>
          <w:b/>
          <w:bCs/>
          <w:lang w:val="en-US"/>
        </w:rPr>
      </w:pPr>
      <w:r w:rsidRPr="003911CF">
        <w:rPr>
          <w:noProof/>
        </w:rPr>
        <w:drawing>
          <wp:anchor distT="0" distB="0" distL="114300" distR="114300" simplePos="0" relativeHeight="251658240" behindDoc="0" locked="0" layoutInCell="1" allowOverlap="1" wp14:anchorId="0ADD2A91" wp14:editId="5CD0527B">
            <wp:simplePos x="1079500" y="2914650"/>
            <wp:positionH relativeFrom="column">
              <wp:align>left</wp:align>
            </wp:positionH>
            <wp:positionV relativeFrom="paragraph">
              <wp:align>top</wp:align>
            </wp:positionV>
            <wp:extent cx="5172075" cy="2390775"/>
            <wp:effectExtent l="0" t="0" r="9525" b="9525"/>
            <wp:wrapSquare wrapText="bothSides"/>
            <wp:docPr id="1788731038" name="Рисунок 17"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31038" name="Рисунок 17" descr="Изображение выглядит как текст, диаграмма, линия, Шрифт&#10;&#10;Автоматически созданное описание"/>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anchor>
        </w:drawing>
      </w:r>
      <w:r w:rsidR="00D1364F" w:rsidRPr="00D47745">
        <w:rPr>
          <w:b/>
          <w:bCs/>
          <w:lang w:val="en-US"/>
        </w:rPr>
        <w:br w:type="textWrapping" w:clear="all"/>
      </w:r>
    </w:p>
    <w:p w14:paraId="1604CA01" w14:textId="77777777" w:rsidR="00B63FF5" w:rsidRPr="00D47745" w:rsidRDefault="00B63FF5" w:rsidP="00B63FF5">
      <w:pPr>
        <w:rPr>
          <w:b/>
          <w:bCs/>
          <w:lang w:val="en-US"/>
        </w:rPr>
      </w:pPr>
      <w:r w:rsidRPr="00D47745">
        <w:rPr>
          <w:b/>
          <w:bCs/>
          <w:lang w:val="en-US"/>
        </w:rPr>
        <w:t>1. Research Question</w:t>
      </w:r>
    </w:p>
    <w:p w14:paraId="50C65025" w14:textId="77777777" w:rsidR="00B63FF5" w:rsidRPr="00D47745" w:rsidRDefault="00B63FF5" w:rsidP="00B63FF5">
      <w:pPr>
        <w:rPr>
          <w:lang w:val="en-US"/>
        </w:rPr>
      </w:pPr>
      <w:r w:rsidRPr="00D47745">
        <w:rPr>
          <w:lang w:val="en-US"/>
        </w:rPr>
        <w:t>The decision for a statistical test depends on the </w:t>
      </w:r>
      <w:hyperlink r:id="rId120" w:tgtFrame="_blank" w:history="1">
        <w:r w:rsidRPr="00D47745">
          <w:rPr>
            <w:rStyle w:val="ad"/>
            <w:lang w:val="en-US"/>
          </w:rPr>
          <w:t>research question</w:t>
        </w:r>
      </w:hyperlink>
      <w:r w:rsidRPr="00D47745">
        <w:rPr>
          <w:lang w:val="en-US"/>
        </w:rPr>
        <w:t xml:space="preserve"> that needs to be answered. Additionally, the research questions will help you formulate the data structure and </w:t>
      </w:r>
      <w:hyperlink r:id="rId121" w:tgtFrame="_blank" w:history="1">
        <w:r w:rsidRPr="00D47745">
          <w:rPr>
            <w:rStyle w:val="ad"/>
            <w:lang w:val="en-US"/>
          </w:rPr>
          <w:t>research design</w:t>
        </w:r>
      </w:hyperlink>
      <w:r w:rsidRPr="00D47745">
        <w:rPr>
          <w:lang w:val="en-US"/>
        </w:rPr>
        <w:t>.</w:t>
      </w:r>
    </w:p>
    <w:p w14:paraId="62FD75BA" w14:textId="77777777" w:rsidR="00B63FF5" w:rsidRPr="00D47745" w:rsidRDefault="00B63FF5" w:rsidP="00B63FF5">
      <w:pPr>
        <w:rPr>
          <w:b/>
          <w:bCs/>
          <w:lang w:val="en-US"/>
        </w:rPr>
      </w:pPr>
      <w:r w:rsidRPr="00D47745">
        <w:rPr>
          <w:b/>
          <w:bCs/>
          <w:lang w:val="en-US"/>
        </w:rPr>
        <w:t>2. Formulation of Null Hypothesis</w:t>
      </w:r>
    </w:p>
    <w:p w14:paraId="309A5C0E" w14:textId="77777777" w:rsidR="00B63FF5" w:rsidRPr="00D47745" w:rsidRDefault="00B63FF5" w:rsidP="00B63FF5">
      <w:pPr>
        <w:rPr>
          <w:lang w:val="en-US"/>
        </w:rPr>
      </w:pPr>
      <w:r w:rsidRPr="00D47745">
        <w:rPr>
          <w:lang w:val="en-US"/>
        </w:rPr>
        <w:t>After defining the research question, you could develop a null hypothesis. A </w:t>
      </w:r>
      <w:hyperlink r:id="rId122" w:tgtFrame="_blank" w:history="1">
        <w:r w:rsidRPr="00D47745">
          <w:rPr>
            <w:rStyle w:val="ad"/>
            <w:lang w:val="en-US"/>
          </w:rPr>
          <w:t>null hypothesis</w:t>
        </w:r>
      </w:hyperlink>
      <w:r w:rsidRPr="00D47745">
        <w:rPr>
          <w:lang w:val="en-US"/>
        </w:rPr>
        <w:t> suggests that no statistical significance exists in the expected observations.</w:t>
      </w:r>
    </w:p>
    <w:p w14:paraId="2CCA45C0" w14:textId="77777777" w:rsidR="00B63FF5" w:rsidRPr="00D47745" w:rsidRDefault="00B63FF5" w:rsidP="00B63FF5">
      <w:pPr>
        <w:rPr>
          <w:b/>
          <w:bCs/>
          <w:lang w:val="en-US"/>
        </w:rPr>
      </w:pPr>
      <w:r w:rsidRPr="00D47745">
        <w:rPr>
          <w:b/>
          <w:bCs/>
          <w:lang w:val="en-US"/>
        </w:rPr>
        <w:t>3. Level of Significance in Study Protocol</w:t>
      </w:r>
    </w:p>
    <w:p w14:paraId="66E2A739" w14:textId="77777777" w:rsidR="00B63FF5" w:rsidRPr="00D47745" w:rsidRDefault="00B63FF5" w:rsidP="00B63FF5">
      <w:pPr>
        <w:rPr>
          <w:lang w:val="en-US"/>
        </w:rPr>
      </w:pPr>
      <w:r w:rsidRPr="00D47745">
        <w:rPr>
          <w:lang w:val="en-US"/>
        </w:rPr>
        <w:t xml:space="preserve">Before performing the study protocol, a level of significance is specified. The level of significance determines </w:t>
      </w:r>
      <w:proofErr w:type="gramStart"/>
      <w:r w:rsidRPr="00D47745">
        <w:rPr>
          <w:lang w:val="en-US"/>
        </w:rPr>
        <w:t>the statistical</w:t>
      </w:r>
      <w:proofErr w:type="gramEnd"/>
      <w:r w:rsidRPr="00D47745">
        <w:rPr>
          <w:lang w:val="en-US"/>
        </w:rPr>
        <w:t xml:space="preserve"> importance, which defines the acceptance or rejection of the null hypothesis.</w:t>
      </w:r>
    </w:p>
    <w:p w14:paraId="203612B2" w14:textId="77777777" w:rsidR="00B63FF5" w:rsidRPr="00D47745" w:rsidRDefault="00B63FF5" w:rsidP="00B63FF5">
      <w:pPr>
        <w:rPr>
          <w:b/>
          <w:bCs/>
          <w:lang w:val="en-US"/>
        </w:rPr>
      </w:pPr>
      <w:r w:rsidRPr="00D47745">
        <w:rPr>
          <w:b/>
          <w:bCs/>
          <w:lang w:val="en-US"/>
        </w:rPr>
        <w:t>4. The Decision Between One-tailed and Two-tailed</w:t>
      </w:r>
    </w:p>
    <w:p w14:paraId="5577FA19" w14:textId="77777777" w:rsidR="00B63FF5" w:rsidRPr="00D47745" w:rsidRDefault="00B63FF5" w:rsidP="00B63FF5">
      <w:pPr>
        <w:rPr>
          <w:lang w:val="en-US"/>
        </w:rPr>
      </w:pPr>
      <w:r w:rsidRPr="00D47745">
        <w:rPr>
          <w:lang w:val="en-US"/>
        </w:rPr>
        <w:t xml:space="preserve">You must decide if your study should be a one-tailed or two-tailed test. If you have clear evidence where the statistics are leading in one </w:t>
      </w:r>
      <w:proofErr w:type="gramStart"/>
      <w:r w:rsidRPr="00D47745">
        <w:rPr>
          <w:lang w:val="en-US"/>
        </w:rPr>
        <w:t>direction,  you</w:t>
      </w:r>
      <w:proofErr w:type="gramEnd"/>
      <w:r w:rsidRPr="00D47745">
        <w:rPr>
          <w:lang w:val="en-US"/>
        </w:rPr>
        <w:t xml:space="preserve"> must perform one-tailed tests. However, if there is no </w:t>
      </w:r>
      <w:proofErr w:type="gramStart"/>
      <w:r w:rsidRPr="00D47745">
        <w:rPr>
          <w:lang w:val="en-US"/>
        </w:rPr>
        <w:t>particular direction</w:t>
      </w:r>
      <w:proofErr w:type="gramEnd"/>
      <w:r w:rsidRPr="00D47745">
        <w:rPr>
          <w:lang w:val="en-US"/>
        </w:rPr>
        <w:t xml:space="preserve"> of the expected difference, you must perform a two-tailed test.</w:t>
      </w:r>
    </w:p>
    <w:p w14:paraId="76C27D33" w14:textId="77777777" w:rsidR="00B63FF5" w:rsidRPr="00D47745" w:rsidRDefault="00B63FF5" w:rsidP="00B63FF5">
      <w:pPr>
        <w:rPr>
          <w:b/>
          <w:bCs/>
          <w:lang w:val="en-US"/>
        </w:rPr>
      </w:pPr>
      <w:r w:rsidRPr="00D47745">
        <w:rPr>
          <w:b/>
          <w:bCs/>
          <w:lang w:val="en-US"/>
        </w:rPr>
        <w:t>5. The Number of Variables to Be Analyzed</w:t>
      </w:r>
    </w:p>
    <w:p w14:paraId="1E4A11DA" w14:textId="77777777" w:rsidR="00B63FF5" w:rsidRPr="00D47745" w:rsidRDefault="00B63FF5" w:rsidP="00B63FF5">
      <w:pPr>
        <w:rPr>
          <w:lang w:val="en-US"/>
        </w:rPr>
      </w:pPr>
      <w:r w:rsidRPr="00D47745">
        <w:rPr>
          <w:lang w:val="en-US"/>
        </w:rPr>
        <w:t xml:space="preserve">Statistical tests and procedures are divided according to the number of variables that are designed to analyze. Therefore, while choosing the </w:t>
      </w:r>
      <w:proofErr w:type="gramStart"/>
      <w:r w:rsidRPr="00D47745">
        <w:rPr>
          <w:lang w:val="en-US"/>
        </w:rPr>
        <w:t>test ,</w:t>
      </w:r>
      <w:proofErr w:type="gramEnd"/>
      <w:r w:rsidRPr="00D47745">
        <w:rPr>
          <w:lang w:val="en-US"/>
        </w:rPr>
        <w:t xml:space="preserve"> you must consider how many variables you want to analyze.</w:t>
      </w:r>
    </w:p>
    <w:p w14:paraId="1A9BA9A5" w14:textId="77777777" w:rsidR="00B63FF5" w:rsidRPr="00D47745" w:rsidRDefault="00B63FF5" w:rsidP="00B63FF5">
      <w:pPr>
        <w:rPr>
          <w:b/>
          <w:bCs/>
          <w:lang w:val="en-US"/>
        </w:rPr>
      </w:pPr>
      <w:r w:rsidRPr="00D47745">
        <w:rPr>
          <w:b/>
          <w:bCs/>
          <w:lang w:val="en-US"/>
        </w:rPr>
        <w:t>6. Type of Data</w:t>
      </w:r>
    </w:p>
    <w:p w14:paraId="60C7E36D" w14:textId="77777777" w:rsidR="00B63FF5" w:rsidRPr="00D47745" w:rsidRDefault="00B63FF5" w:rsidP="00B63FF5">
      <w:pPr>
        <w:rPr>
          <w:lang w:val="en-US"/>
        </w:rPr>
      </w:pPr>
      <w:r w:rsidRPr="00D47745">
        <w:rPr>
          <w:lang w:val="en-US"/>
        </w:rPr>
        <w:t>It is important to define whether your data is continuous, categorical, or binary. In the case of continuous data, you must also check if the data are normally distributed or skewed, to further define which statistical test to consider.</w:t>
      </w:r>
    </w:p>
    <w:p w14:paraId="6F6CA72F" w14:textId="77777777" w:rsidR="00B63FF5" w:rsidRPr="00D47745" w:rsidRDefault="00B63FF5" w:rsidP="00B63FF5">
      <w:pPr>
        <w:rPr>
          <w:b/>
          <w:bCs/>
          <w:lang w:val="en-US"/>
        </w:rPr>
      </w:pPr>
      <w:r w:rsidRPr="00D47745">
        <w:rPr>
          <w:b/>
          <w:bCs/>
          <w:lang w:val="en-US"/>
        </w:rPr>
        <w:t>7. Paired and Unpaired Study Designs</w:t>
      </w:r>
    </w:p>
    <w:p w14:paraId="3656A711" w14:textId="77777777" w:rsidR="00B63FF5" w:rsidRPr="00D47745" w:rsidRDefault="00B63FF5" w:rsidP="00B63FF5">
      <w:pPr>
        <w:rPr>
          <w:lang w:val="en-US"/>
        </w:rPr>
      </w:pPr>
      <w:r w:rsidRPr="00D47745">
        <w:rPr>
          <w:lang w:val="en-US"/>
        </w:rPr>
        <w:t>A paired design includes comparison studies where the two population means are compared when the two samples depend on each other. In an unpaired </w:t>
      </w:r>
      <w:hyperlink r:id="rId123" w:anchor=":~:text=A%20statistical%20test%20is%20used,design%20is%20paired%20(dependent)" w:tgtFrame="_blank" w:history="1">
        <w:r w:rsidRPr="00D47745">
          <w:rPr>
            <w:rStyle w:val="ad"/>
            <w:lang w:val="en-US"/>
          </w:rPr>
          <w:t>or independent study design</w:t>
        </w:r>
      </w:hyperlink>
      <w:r w:rsidRPr="00D47745">
        <w:rPr>
          <w:lang w:val="en-US"/>
        </w:rPr>
        <w:t>, the results of the two samples are grouped and then compared.</w:t>
      </w:r>
    </w:p>
    <w:p w14:paraId="35540DB8" w14:textId="77777777" w:rsidR="00B63FF5" w:rsidRPr="00FE205D" w:rsidRDefault="00B63FF5" w:rsidP="00B63FF5">
      <w:pPr>
        <w:pStyle w:val="2"/>
      </w:pPr>
      <w:r w:rsidRPr="00FE205D">
        <w:t>What is Pearson Correlation?</w:t>
      </w:r>
    </w:p>
    <w:p w14:paraId="749F1DD0" w14:textId="77777777" w:rsidR="00B63FF5" w:rsidRPr="00D47745" w:rsidRDefault="00B63FF5" w:rsidP="00B63FF5">
      <w:pPr>
        <w:jc w:val="both"/>
        <w:rPr>
          <w:lang w:val="en-US"/>
        </w:rPr>
      </w:pPr>
      <w:r w:rsidRPr="00D47745">
        <w:rPr>
          <w:lang w:val="en-US"/>
        </w:rPr>
        <w:t>Correlation between sets of data is a measure of how well they are related. The most common measure of correlation in stats is the Pearson Correlation. The full name is the </w:t>
      </w:r>
      <w:r w:rsidRPr="00D47745">
        <w:rPr>
          <w:b/>
          <w:bCs/>
          <w:lang w:val="en-US"/>
        </w:rPr>
        <w:t>Pearson Product Moment Correlation (PPMC)</w:t>
      </w:r>
      <w:r w:rsidRPr="00D47745">
        <w:rPr>
          <w:lang w:val="en-US"/>
        </w:rPr>
        <w:t>. It shows the </w:t>
      </w:r>
      <w:hyperlink r:id="rId124" w:anchor="relationships" w:history="1">
        <w:r w:rsidRPr="00D47745">
          <w:rPr>
            <w:rStyle w:val="ad"/>
            <w:lang w:val="en-US"/>
          </w:rPr>
          <w:t>linear relationship</w:t>
        </w:r>
      </w:hyperlink>
      <w:r w:rsidRPr="00D47745">
        <w:rPr>
          <w:lang w:val="en-US"/>
        </w:rPr>
        <w:t> between two sets of data. In simple terms, it answers the question, </w:t>
      </w:r>
      <w:r w:rsidRPr="00D47745">
        <w:rPr>
          <w:i/>
          <w:iCs/>
          <w:lang w:val="en-US"/>
        </w:rPr>
        <w:t>Can I draw a line graph to represent the data?</w:t>
      </w:r>
      <w:r w:rsidRPr="00D47745">
        <w:rPr>
          <w:lang w:val="en-US"/>
        </w:rPr>
        <w:t xml:space="preserve"> Two letters </w:t>
      </w:r>
      <w:r w:rsidRPr="00D47745">
        <w:rPr>
          <w:lang w:val="en-US"/>
        </w:rPr>
        <w:lastRenderedPageBreak/>
        <w:t>are used to represent the Pearson correlation: Greek letter rho (</w:t>
      </w:r>
      <w:r w:rsidRPr="009772FC">
        <w:t>ρ</w:t>
      </w:r>
      <w:r w:rsidRPr="00D47745">
        <w:rPr>
          <w:lang w:val="en-US"/>
        </w:rPr>
        <w:t>) for a population and the letter “r” for a sample.</w:t>
      </w:r>
    </w:p>
    <w:p w14:paraId="1747A9D4" w14:textId="77777777" w:rsidR="00B63FF5" w:rsidRPr="00D47745" w:rsidRDefault="00B63FF5" w:rsidP="00B63FF5">
      <w:pPr>
        <w:jc w:val="both"/>
        <w:rPr>
          <w:b/>
          <w:bCs/>
          <w:lang w:val="en-US"/>
        </w:rPr>
      </w:pPr>
      <w:r>
        <w:t>ρ</w:t>
      </w:r>
      <w:r w:rsidRPr="00D47745">
        <w:rPr>
          <w:lang w:val="en-US"/>
        </w:rPr>
        <w:t xml:space="preserve"> = </w:t>
      </w:r>
      <w:proofErr w:type="spellStart"/>
      <w:proofErr w:type="gramStart"/>
      <w:r w:rsidRPr="00D47745">
        <w:rPr>
          <w:lang w:val="en-US"/>
        </w:rPr>
        <w:t>cov</w:t>
      </w:r>
      <w:proofErr w:type="spellEnd"/>
      <w:r w:rsidRPr="00D47745">
        <w:rPr>
          <w:lang w:val="en-US"/>
        </w:rPr>
        <w:t>(</w:t>
      </w:r>
      <w:proofErr w:type="gramEnd"/>
      <w:r w:rsidRPr="00D47745">
        <w:rPr>
          <w:lang w:val="en-US"/>
        </w:rPr>
        <w:t>X, Y)/</w:t>
      </w:r>
      <w:r w:rsidRPr="00D47745">
        <w:rPr>
          <w:b/>
          <w:bCs/>
          <w:lang w:val="en-US"/>
        </w:rPr>
        <w:t xml:space="preserve"> </w:t>
      </w:r>
      <w:r w:rsidRPr="003911CF">
        <w:rPr>
          <w:b/>
          <w:bCs/>
        </w:rPr>
        <w:t>σ</w:t>
      </w:r>
      <w:r w:rsidRPr="00D47745">
        <w:rPr>
          <w:b/>
          <w:bCs/>
          <w:lang w:val="en-US"/>
        </w:rPr>
        <w:t xml:space="preserve">X* </w:t>
      </w:r>
      <w:r w:rsidRPr="003911CF">
        <w:rPr>
          <w:b/>
          <w:bCs/>
        </w:rPr>
        <w:t>σ</w:t>
      </w:r>
      <w:r w:rsidRPr="00D47745">
        <w:rPr>
          <w:b/>
          <w:bCs/>
          <w:lang w:val="en-US"/>
        </w:rPr>
        <w:t>Y,</w:t>
      </w:r>
    </w:p>
    <w:p w14:paraId="334AE7D5" w14:textId="77777777" w:rsidR="00B63FF5" w:rsidRPr="00D47745" w:rsidRDefault="00B63FF5" w:rsidP="00B63FF5">
      <w:pPr>
        <w:jc w:val="both"/>
        <w:rPr>
          <w:lang w:val="en-US"/>
        </w:rPr>
      </w:pPr>
      <w:proofErr w:type="gramStart"/>
      <w:r w:rsidRPr="00D47745">
        <w:rPr>
          <w:lang w:val="en-US"/>
        </w:rPr>
        <w:t xml:space="preserve">where </w:t>
      </w:r>
      <w:proofErr w:type="spellStart"/>
      <w:r w:rsidRPr="00D47745">
        <w:rPr>
          <w:lang w:val="en-US"/>
        </w:rPr>
        <w:t>cov</w:t>
      </w:r>
      <w:proofErr w:type="spellEnd"/>
      <w:proofErr w:type="gramEnd"/>
      <w:r w:rsidRPr="00D47745">
        <w:rPr>
          <w:lang w:val="en-US"/>
        </w:rPr>
        <w:t xml:space="preserve"> is the covariance,</w:t>
      </w:r>
    </w:p>
    <w:p w14:paraId="5BACAA99" w14:textId="77777777" w:rsidR="00B63FF5" w:rsidRPr="00D47745" w:rsidRDefault="00B63FF5" w:rsidP="00B63FF5">
      <w:pPr>
        <w:jc w:val="both"/>
        <w:rPr>
          <w:lang w:val="en-US"/>
        </w:rPr>
      </w:pPr>
      <w:r w:rsidRPr="003911CF">
        <w:rPr>
          <w:b/>
          <w:bCs/>
        </w:rPr>
        <w:t>σ</w:t>
      </w:r>
      <w:r w:rsidRPr="00D47745">
        <w:rPr>
          <w:b/>
          <w:bCs/>
          <w:lang w:val="en-US"/>
        </w:rPr>
        <w:t xml:space="preserve"> </w:t>
      </w:r>
      <w:r w:rsidRPr="00D47745">
        <w:rPr>
          <w:lang w:val="en-US"/>
        </w:rPr>
        <w:t>is the standard deviation.</w:t>
      </w:r>
    </w:p>
    <w:p w14:paraId="0A198FB8" w14:textId="77777777" w:rsidR="00B63FF5" w:rsidRPr="00FE205D" w:rsidRDefault="00B63FF5" w:rsidP="00B63FF5">
      <w:pPr>
        <w:pStyle w:val="2"/>
      </w:pPr>
      <w:r w:rsidRPr="00FE205D">
        <w:t>Potential problems with Pearson correlation.</w:t>
      </w:r>
    </w:p>
    <w:p w14:paraId="11AB3B0C" w14:textId="77777777" w:rsidR="00B63FF5" w:rsidRPr="00D47745" w:rsidRDefault="00B63FF5" w:rsidP="00B63FF5">
      <w:pPr>
        <w:jc w:val="both"/>
        <w:rPr>
          <w:lang w:val="en-US"/>
        </w:rPr>
      </w:pPr>
      <w:r w:rsidRPr="00D47745">
        <w:rPr>
          <w:lang w:val="en-US"/>
        </w:rPr>
        <w:t>The PPMC is not able to tell the difference between </w:t>
      </w:r>
      <w:hyperlink r:id="rId125" w:history="1">
        <w:r w:rsidRPr="00D47745">
          <w:rPr>
            <w:rStyle w:val="ad"/>
            <w:lang w:val="en-US"/>
          </w:rPr>
          <w:t>dependent variables</w:t>
        </w:r>
      </w:hyperlink>
      <w:r w:rsidRPr="00D47745">
        <w:rPr>
          <w:lang w:val="en-US"/>
        </w:rPr>
        <w:t> and </w:t>
      </w:r>
      <w:hyperlink r:id="rId126" w:history="1">
        <w:r w:rsidRPr="00D47745">
          <w:rPr>
            <w:rStyle w:val="ad"/>
            <w:lang w:val="en-US"/>
          </w:rPr>
          <w:t>independent variables</w:t>
        </w:r>
      </w:hyperlink>
      <w:r w:rsidRPr="00D47745">
        <w:rPr>
          <w:lang w:val="en-US"/>
        </w:rPr>
        <w:t xml:space="preserve">. 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obviously makes no sense. Therefore, as a researcher you </w:t>
      </w:r>
      <w:proofErr w:type="gramStart"/>
      <w:r w:rsidRPr="00D47745">
        <w:rPr>
          <w:lang w:val="en-US"/>
        </w:rPr>
        <w:t>have to</w:t>
      </w:r>
      <w:proofErr w:type="gramEnd"/>
      <w:r w:rsidRPr="00D47745">
        <w:rPr>
          <w:lang w:val="en-US"/>
        </w:rPr>
        <w:t xml:space="preserve"> be aware of the data you are plugging in. In addition, the PPMC will not give you any information about the </w:t>
      </w:r>
      <w:hyperlink r:id="rId127" w:history="1">
        <w:r w:rsidRPr="00D47745">
          <w:rPr>
            <w:rStyle w:val="ad"/>
            <w:lang w:val="en-US"/>
          </w:rPr>
          <w:t>slope of the line</w:t>
        </w:r>
      </w:hyperlink>
      <w:r w:rsidRPr="00D47745">
        <w:rPr>
          <w:lang w:val="en-US"/>
        </w:rPr>
        <w:t>; it only tells you whether there is a relationship.</w:t>
      </w:r>
    </w:p>
    <w:p w14:paraId="7104ED7C" w14:textId="77777777" w:rsidR="00B63FF5" w:rsidRDefault="00B63FF5" w:rsidP="00B63FF5">
      <w:pPr>
        <w:pStyle w:val="2"/>
      </w:pPr>
      <w:r w:rsidRPr="00FE205D">
        <w:t xml:space="preserve">What is </w:t>
      </w:r>
      <w:r>
        <w:t>Spearman</w:t>
      </w:r>
      <w:r w:rsidRPr="00FE205D">
        <w:t xml:space="preserve"> Correlation?</w:t>
      </w:r>
    </w:p>
    <w:p w14:paraId="65179BBD" w14:textId="77777777" w:rsidR="00B63FF5" w:rsidRPr="00D47745" w:rsidRDefault="00B63FF5" w:rsidP="00B63FF5">
      <w:pPr>
        <w:jc w:val="both"/>
        <w:rPr>
          <w:lang w:val="en-US"/>
        </w:rPr>
      </w:pPr>
      <w:r w:rsidRPr="00D47745">
        <w:rPr>
          <w:lang w:val="en-US"/>
        </w:rPr>
        <w:t xml:space="preserve">The Spearman correlation between two variables is equal to the </w:t>
      </w:r>
      <w:hyperlink r:id="rId128" w:tooltip="Pearson product-moment correlation coefficient" w:history="1">
        <w:r w:rsidRPr="00D47745">
          <w:rPr>
            <w:rStyle w:val="ad"/>
            <w:lang w:val="en-US"/>
          </w:rPr>
          <w:t>Pearson correlation</w:t>
        </w:r>
      </w:hyperlink>
      <w:r w:rsidRPr="00D47745">
        <w:rPr>
          <w:lang w:val="en-US"/>
        </w:rPr>
        <w:t xml:space="preserve"> between the rank values of those two variables; while Pearson's correlation assesses linear relationships, Spearman's correlation assesses monotonic relationships (whether linear or not). If there are no repeated data values, a perfect Spearman correlation of +1 or −1 occurs when each of the variables is a perfect monotone function of the other. </w:t>
      </w:r>
    </w:p>
    <w:p w14:paraId="55BE9EDD" w14:textId="77777777" w:rsidR="00B63FF5" w:rsidRPr="00D47745" w:rsidRDefault="00B63FF5" w:rsidP="00B63FF5">
      <w:pPr>
        <w:jc w:val="both"/>
        <w:rPr>
          <w:lang w:val="en-US"/>
        </w:rPr>
      </w:pPr>
      <w:r w:rsidRPr="00D47745">
        <w:rPr>
          <w:lang w:val="en-US"/>
        </w:rPr>
        <w:t xml:space="preserve">Intuitively, the Spearman correlation between two variables will be high when observations have a similar (or identical for a correlation of 1) </w:t>
      </w:r>
      <w:hyperlink r:id="rId129" w:tooltip="Ranking (statistics)" w:history="1">
        <w:r w:rsidRPr="00D47745">
          <w:rPr>
            <w:rStyle w:val="ad"/>
            <w:lang w:val="en-US"/>
          </w:rPr>
          <w:t>rank</w:t>
        </w:r>
      </w:hyperlink>
      <w:r w:rsidRPr="00D47745">
        <w:rPr>
          <w:lang w:val="en-US"/>
        </w:rPr>
        <w:t xml:space="preserve"> (i.e. relative position label of the observations within the variable: 1st, 2nd, 3rd, etc.) between the two variables, and low when observations have a dissimilar (or fully opposed for a correlation of −1) rank between the two variables. </w:t>
      </w:r>
    </w:p>
    <w:p w14:paraId="0CE17222" w14:textId="77777777" w:rsidR="00B63FF5" w:rsidRPr="0017493E" w:rsidRDefault="00B63FF5" w:rsidP="00B63FF5">
      <w:r>
        <w:rPr>
          <w:noProof/>
        </w:rPr>
        <w:drawing>
          <wp:inline distT="0" distB="0" distL="0" distR="0" wp14:anchorId="3831BE1C" wp14:editId="31BF9363">
            <wp:extent cx="1781093" cy="972932"/>
            <wp:effectExtent l="0" t="0" r="0" b="0"/>
            <wp:docPr id="1142713205" name="Рисунок 1" descr="Spearman Rank correlation in Excel. Statistics f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arman Rank correlation in Excel. Statistics for ..."/>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1788976" cy="977238"/>
                    </a:xfrm>
                    <a:prstGeom prst="rect">
                      <a:avLst/>
                    </a:prstGeom>
                    <a:noFill/>
                    <a:ln>
                      <a:noFill/>
                    </a:ln>
                  </pic:spPr>
                </pic:pic>
              </a:graphicData>
            </a:graphic>
          </wp:inline>
        </w:drawing>
      </w:r>
    </w:p>
    <w:p w14:paraId="3FE440C4" w14:textId="77777777" w:rsidR="00B63FF5" w:rsidRPr="0017493E" w:rsidRDefault="00B63FF5" w:rsidP="00B63FF5">
      <w:pPr>
        <w:jc w:val="both"/>
      </w:pPr>
    </w:p>
    <w:p w14:paraId="329584CF" w14:textId="77777777" w:rsidR="00B63FF5" w:rsidRPr="00FE205D" w:rsidRDefault="00B63FF5" w:rsidP="00B63FF5">
      <w:pPr>
        <w:pStyle w:val="2"/>
        <w:rPr>
          <w:rFonts w:eastAsia="Times New Roman"/>
        </w:rPr>
      </w:pPr>
      <w:r w:rsidRPr="00FE205D">
        <w:rPr>
          <w:rFonts w:eastAsia="Times New Roman"/>
        </w:rPr>
        <w:t>A comparison of the Pearson and Spearman correlation methods</w:t>
      </w:r>
    </w:p>
    <w:p w14:paraId="2D14B85E" w14:textId="77777777" w:rsidR="00B63FF5" w:rsidRPr="005D0C61" w:rsidRDefault="00B63FF5" w:rsidP="00B63FF5">
      <w:r w:rsidRPr="005D0C61">
        <w:rPr>
          <w:noProof/>
          <w:bdr w:val="none" w:sz="0" w:space="0" w:color="auto" w:frame="1"/>
        </w:rPr>
        <w:drawing>
          <wp:inline distT="0" distB="0" distL="0" distR="0" wp14:anchorId="0FABCDAD" wp14:editId="4CFE0C5C">
            <wp:extent cx="1524000" cy="1009650"/>
            <wp:effectExtent l="0" t="0" r="0" b="0"/>
            <wp:docPr id="1775438530" name="Рисунок 4" descr="Изображение выглядит как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8530" name="Рисунок 4" descr="Изображение выглядит как снимок экрана, линия, График&#10;&#10;Автоматически созданное описание"/>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0EF1A659" w14:textId="77777777" w:rsidR="00B63FF5" w:rsidRPr="00D47745" w:rsidRDefault="00B63FF5" w:rsidP="00B63FF5">
      <w:pPr>
        <w:rPr>
          <w:lang w:val="en-US"/>
        </w:rPr>
      </w:pPr>
      <w:r w:rsidRPr="00D47745">
        <w:rPr>
          <w:lang w:val="en-US"/>
        </w:rPr>
        <w:t xml:space="preserve">A correlation coefficient measures the extent to which two variables tend to change together. The coefficient describes both the strength and the direction of the relationship. </w:t>
      </w:r>
    </w:p>
    <w:p w14:paraId="678760A6" w14:textId="77777777" w:rsidR="00B63FF5" w:rsidRPr="00D47745" w:rsidRDefault="00B63FF5" w:rsidP="00B63FF5">
      <w:pPr>
        <w:rPr>
          <w:lang w:val="en-US"/>
        </w:rPr>
      </w:pPr>
      <w:r w:rsidRPr="00D47745">
        <w:rPr>
          <w:lang w:val="en-US"/>
        </w:rPr>
        <w:t>The Pearson correlation evaluates the linear relationship between two continuous variables. A relationship is linear when a change in one variable is associated with a proportional change in the other variable.</w:t>
      </w:r>
    </w:p>
    <w:p w14:paraId="4F93A29C" w14:textId="77777777" w:rsidR="00B63FF5" w:rsidRPr="00D47745" w:rsidRDefault="00B63FF5" w:rsidP="00B63FF5">
      <w:pPr>
        <w:jc w:val="both"/>
        <w:rPr>
          <w:lang w:val="en-US"/>
        </w:rPr>
      </w:pPr>
      <w:r w:rsidRPr="00D47745">
        <w:rPr>
          <w:lang w:val="en-US"/>
        </w:rPr>
        <w:t>The Spearman correlation evaluates the monotonic relationship between two continuous or ordinal variables. In a monotonic relationship, the variables tend to change together, but not necessarily at a constant rate. The Spearman correlation coefficient is based on the ranked values for each variable rather than the raw data.</w:t>
      </w:r>
    </w:p>
    <w:p w14:paraId="6DD2207F" w14:textId="77777777" w:rsidR="00B63FF5" w:rsidRPr="00D47745" w:rsidRDefault="00B63FF5" w:rsidP="00B63FF5">
      <w:pPr>
        <w:rPr>
          <w:lang w:val="en-US"/>
        </w:rPr>
      </w:pPr>
    </w:p>
    <w:p w14:paraId="3135A292" w14:textId="77777777" w:rsidR="00B63FF5" w:rsidRPr="003911CF" w:rsidRDefault="00B63FF5" w:rsidP="00B63FF5">
      <w:pPr>
        <w:pStyle w:val="2"/>
      </w:pPr>
      <w:r w:rsidRPr="003911CF">
        <w:lastRenderedPageBreak/>
        <w:t>Pearson’s chi-squared test</w:t>
      </w:r>
    </w:p>
    <w:p w14:paraId="71AA8D62" w14:textId="77777777" w:rsidR="00B63FF5" w:rsidRPr="00D47745" w:rsidRDefault="00B63FF5" w:rsidP="00B63FF5">
      <w:pPr>
        <w:rPr>
          <w:lang w:val="en-US"/>
        </w:rPr>
      </w:pPr>
      <w:r w:rsidRPr="00D47745">
        <w:rPr>
          <w:lang w:val="en-US"/>
        </w:rPr>
        <w:t>Fisher’s exact test has the important advantage of computing exact p-values. But if we have a large sample size, it may be computationally inefficient. In this case, we can use </w:t>
      </w:r>
      <w:hyperlink r:id="rId132" w:history="1">
        <w:r w:rsidRPr="00D47745">
          <w:rPr>
            <w:rStyle w:val="ad"/>
            <w:lang w:val="en-US"/>
          </w:rPr>
          <w:t>Pearson’s chi-squared test</w:t>
        </w:r>
      </w:hyperlink>
      <w:r w:rsidRPr="00D47745">
        <w:rPr>
          <w:lang w:val="en-US"/>
        </w:rPr>
        <w:t> to compute an approximate p-value.</w:t>
      </w:r>
    </w:p>
    <w:p w14:paraId="36FEDA58" w14:textId="77777777" w:rsidR="00B63FF5" w:rsidRPr="00D47745" w:rsidRDefault="00B63FF5" w:rsidP="00B63FF5">
      <w:pPr>
        <w:jc w:val="both"/>
        <w:rPr>
          <w:lang w:val="en-US"/>
        </w:rPr>
      </w:pPr>
      <w:r w:rsidRPr="00D47745">
        <w:rPr>
          <w:lang w:val="en-US"/>
        </w:rPr>
        <w:t>Let us call </w:t>
      </w:r>
      <w:proofErr w:type="spellStart"/>
      <w:r w:rsidRPr="00D47745">
        <w:rPr>
          <w:b/>
          <w:bCs/>
          <w:lang w:val="en-US"/>
        </w:rPr>
        <w:t>Oij</w:t>
      </w:r>
      <w:proofErr w:type="spellEnd"/>
      <w:r w:rsidRPr="00D47745">
        <w:rPr>
          <w:lang w:val="en-US"/>
        </w:rPr>
        <w:t> the observed value of the contingency table at row </w:t>
      </w:r>
      <w:proofErr w:type="spellStart"/>
      <w:r w:rsidRPr="00D47745">
        <w:rPr>
          <w:b/>
          <w:bCs/>
          <w:lang w:val="en-US"/>
        </w:rPr>
        <w:t>i</w:t>
      </w:r>
      <w:proofErr w:type="spellEnd"/>
      <w:r w:rsidRPr="00D47745">
        <w:rPr>
          <w:lang w:val="en-US"/>
        </w:rPr>
        <w:t> and column </w:t>
      </w:r>
      <w:r w:rsidRPr="00D47745">
        <w:rPr>
          <w:b/>
          <w:bCs/>
          <w:lang w:val="en-US"/>
        </w:rPr>
        <w:t>j</w:t>
      </w:r>
      <w:r w:rsidRPr="00D47745">
        <w:rPr>
          <w:lang w:val="en-US"/>
        </w:rPr>
        <w:t xml:space="preserve">. Under the null hypothesis of independence of rows and columns, i.e. </w:t>
      </w:r>
      <w:proofErr w:type="gramStart"/>
      <w:r w:rsidRPr="00D47745">
        <w:rPr>
          <w:lang w:val="en-US"/>
        </w:rPr>
        <w:t>assuming that</w:t>
      </w:r>
      <w:proofErr w:type="gramEnd"/>
      <w:r w:rsidRPr="00D47745">
        <w:rPr>
          <w:lang w:val="en-US"/>
        </w:rPr>
        <w:t xml:space="preserve"> A and B have </w:t>
      </w:r>
      <w:proofErr w:type="gramStart"/>
      <w:r w:rsidRPr="00D47745">
        <w:rPr>
          <w:lang w:val="en-US"/>
        </w:rPr>
        <w:t>same</w:t>
      </w:r>
      <w:proofErr w:type="gramEnd"/>
      <w:r w:rsidRPr="00D47745">
        <w:rPr>
          <w:lang w:val="en-US"/>
        </w:rPr>
        <w:t xml:space="preserve"> efficacy, we can easily compute corresponding expected values </w:t>
      </w:r>
      <w:proofErr w:type="spellStart"/>
      <w:r w:rsidRPr="00D47745">
        <w:rPr>
          <w:b/>
          <w:bCs/>
          <w:lang w:val="en-US"/>
        </w:rPr>
        <w:t>Eij</w:t>
      </w:r>
      <w:proofErr w:type="spellEnd"/>
      <w:r w:rsidRPr="00D47745">
        <w:rPr>
          <w:lang w:val="en-US"/>
        </w:rPr>
        <w:t xml:space="preserve">. Moreover, if the observations are normally distributed, then the </w:t>
      </w:r>
      <w:r w:rsidRPr="003911CF">
        <w:t>χ</w:t>
      </w:r>
      <w:r w:rsidRPr="00D47745">
        <w:rPr>
          <w:lang w:val="en-US"/>
        </w:rPr>
        <w:t>2 statistic follows exactly a </w:t>
      </w:r>
      <w:hyperlink r:id="rId133" w:history="1">
        <w:r w:rsidRPr="00D47745">
          <w:rPr>
            <w:rStyle w:val="ad"/>
            <w:lang w:val="en-US"/>
          </w:rPr>
          <w:t>chi-square distribution </w:t>
        </w:r>
      </w:hyperlink>
      <w:r w:rsidRPr="00D47745">
        <w:rPr>
          <w:lang w:val="en-US"/>
        </w:rPr>
        <w:t>with 1 degree of freedom.</w:t>
      </w:r>
    </w:p>
    <w:p w14:paraId="6A0B319E" w14:textId="77777777" w:rsidR="00B63FF5" w:rsidRPr="003911CF" w:rsidRDefault="00B63FF5" w:rsidP="00B63FF5">
      <w:r w:rsidRPr="003911CF">
        <w:rPr>
          <w:noProof/>
        </w:rPr>
        <w:drawing>
          <wp:inline distT="0" distB="0" distL="0" distR="0" wp14:anchorId="492D0D33" wp14:editId="606026F5">
            <wp:extent cx="4905375" cy="695325"/>
            <wp:effectExtent l="0" t="0" r="9525" b="9525"/>
            <wp:docPr id="389785335" name="Рисунок 25"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85335" name="Рисунок 25" descr="Изображение выглядит как текст, Шрифт, линия, белый&#10;&#10;Автоматически созданное описание"/>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4905375" cy="695325"/>
                    </a:xfrm>
                    <a:prstGeom prst="rect">
                      <a:avLst/>
                    </a:prstGeom>
                    <a:noFill/>
                    <a:ln>
                      <a:noFill/>
                    </a:ln>
                  </pic:spPr>
                </pic:pic>
              </a:graphicData>
            </a:graphic>
          </wp:inline>
        </w:drawing>
      </w:r>
    </w:p>
    <w:p w14:paraId="4A7B5776" w14:textId="77777777" w:rsidR="00B63FF5" w:rsidRPr="00D47745" w:rsidRDefault="00B63FF5" w:rsidP="00B63FF5">
      <w:pPr>
        <w:rPr>
          <w:lang w:val="en-US"/>
        </w:rPr>
      </w:pPr>
      <w:r w:rsidRPr="00D47745">
        <w:rPr>
          <w:lang w:val="en-US"/>
        </w:rPr>
        <w:t>In fact, this test can also be used with non-normal observations if the sample size is large enough, thanks to the </w:t>
      </w:r>
      <w:hyperlink r:id="rId135" w:history="1">
        <w:r w:rsidRPr="00D47745">
          <w:rPr>
            <w:rStyle w:val="ad"/>
            <w:lang w:val="en-US"/>
          </w:rPr>
          <w:t>central limit theorem</w:t>
        </w:r>
      </w:hyperlink>
      <w:r w:rsidRPr="00D47745">
        <w:rPr>
          <w:lang w:val="en-US"/>
        </w:rPr>
        <w:t>.</w:t>
      </w:r>
    </w:p>
    <w:p w14:paraId="1A59312D" w14:textId="77777777" w:rsidR="00A540E7" w:rsidRPr="00A540E7" w:rsidRDefault="00A540E7" w:rsidP="00A540E7">
      <w:pPr>
        <w:rPr>
          <w:b/>
          <w:bCs/>
        </w:rPr>
      </w:pPr>
      <w:proofErr w:type="spellStart"/>
      <w:r w:rsidRPr="00A540E7">
        <w:rPr>
          <w:b/>
          <w:bCs/>
        </w:rPr>
        <w:t>Example</w:t>
      </w:r>
      <w:proofErr w:type="spellEnd"/>
      <w:r w:rsidRPr="00A540E7">
        <w:rPr>
          <w:b/>
          <w:bCs/>
        </w:rPr>
        <w:t xml:space="preserve">: </w:t>
      </w:r>
      <w:proofErr w:type="spellStart"/>
      <w:r w:rsidRPr="00A540E7">
        <w:rPr>
          <w:b/>
          <w:bCs/>
        </w:rPr>
        <w:t>Handedness</w:t>
      </w:r>
      <w:proofErr w:type="spellEnd"/>
      <w:r w:rsidRPr="00A540E7">
        <w:rPr>
          <w:b/>
          <w:bCs/>
        </w:rPr>
        <w:t xml:space="preserve"> </w:t>
      </w:r>
      <w:proofErr w:type="spellStart"/>
      <w:r w:rsidRPr="00A540E7">
        <w:rPr>
          <w:b/>
          <w:bCs/>
        </w:rPr>
        <w:t>and</w:t>
      </w:r>
      <w:proofErr w:type="spellEnd"/>
      <w:r w:rsidRPr="00A540E7">
        <w:rPr>
          <w:b/>
          <w:bCs/>
        </w:rPr>
        <w:t xml:space="preserve"> </w:t>
      </w:r>
      <w:proofErr w:type="spellStart"/>
      <w:r w:rsidRPr="00A540E7">
        <w:rPr>
          <w:b/>
          <w:bCs/>
        </w:rPr>
        <w:t>nationality</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1"/>
        <w:gridCol w:w="2890"/>
        <w:gridCol w:w="2614"/>
      </w:tblGrid>
      <w:tr w:rsidR="00A540E7" w:rsidRPr="00D833CE" w14:paraId="6CACD105" w14:textId="77777777" w:rsidTr="00A540E7">
        <w:trPr>
          <w:tblCellSpacing w:w="15" w:type="dxa"/>
        </w:trPr>
        <w:tc>
          <w:tcPr>
            <w:tcW w:w="0" w:type="auto"/>
            <w:gridSpan w:val="3"/>
            <w:tcBorders>
              <w:top w:val="nil"/>
              <w:left w:val="nil"/>
              <w:bottom w:val="nil"/>
              <w:right w:val="nil"/>
            </w:tcBorders>
            <w:vAlign w:val="center"/>
            <w:hideMark/>
          </w:tcPr>
          <w:p w14:paraId="6AC041E5" w14:textId="77777777" w:rsidR="00A540E7" w:rsidRPr="00A540E7" w:rsidRDefault="00A540E7">
            <w:pPr>
              <w:jc w:val="center"/>
              <w:rPr>
                <w:lang w:val="en-US"/>
              </w:rPr>
            </w:pPr>
            <w:r w:rsidRPr="00A540E7">
              <w:rPr>
                <w:lang w:val="en-US"/>
              </w:rPr>
              <w:t>Contingency table of the handedness of a sample of Americans and Canadians</w:t>
            </w:r>
          </w:p>
        </w:tc>
      </w:tr>
      <w:tr w:rsidR="00A540E7" w14:paraId="1AD09D4B" w14:textId="77777777" w:rsidTr="00A540E7">
        <w:trPr>
          <w:tblCellSpacing w:w="15" w:type="dxa"/>
        </w:trPr>
        <w:tc>
          <w:tcPr>
            <w:tcW w:w="0" w:type="auto"/>
            <w:vAlign w:val="center"/>
            <w:hideMark/>
          </w:tcPr>
          <w:p w14:paraId="3CDB9D0F" w14:textId="77777777" w:rsidR="00A540E7" w:rsidRPr="00A540E7" w:rsidRDefault="00A540E7">
            <w:pPr>
              <w:jc w:val="center"/>
              <w:rPr>
                <w:lang w:val="en-US"/>
              </w:rPr>
            </w:pPr>
          </w:p>
        </w:tc>
        <w:tc>
          <w:tcPr>
            <w:tcW w:w="0" w:type="auto"/>
            <w:vAlign w:val="center"/>
            <w:hideMark/>
          </w:tcPr>
          <w:p w14:paraId="5025262F" w14:textId="77777777" w:rsidR="00A540E7" w:rsidRDefault="00A540E7">
            <w:pPr>
              <w:jc w:val="center"/>
              <w:rPr>
                <w:b/>
                <w:bCs/>
              </w:rPr>
            </w:pPr>
            <w:proofErr w:type="spellStart"/>
            <w:r>
              <w:rPr>
                <w:b/>
                <w:bCs/>
              </w:rPr>
              <w:t>Right-handed</w:t>
            </w:r>
            <w:proofErr w:type="spellEnd"/>
          </w:p>
        </w:tc>
        <w:tc>
          <w:tcPr>
            <w:tcW w:w="0" w:type="auto"/>
            <w:vAlign w:val="center"/>
            <w:hideMark/>
          </w:tcPr>
          <w:p w14:paraId="3C36BBD5" w14:textId="77777777" w:rsidR="00A540E7" w:rsidRDefault="00A540E7">
            <w:pPr>
              <w:jc w:val="center"/>
              <w:rPr>
                <w:b/>
                <w:bCs/>
              </w:rPr>
            </w:pPr>
            <w:proofErr w:type="spellStart"/>
            <w:r>
              <w:rPr>
                <w:b/>
                <w:bCs/>
              </w:rPr>
              <w:t>Left-handed</w:t>
            </w:r>
            <w:proofErr w:type="spellEnd"/>
          </w:p>
        </w:tc>
      </w:tr>
      <w:tr w:rsidR="00A540E7" w14:paraId="73F88980" w14:textId="77777777" w:rsidTr="00A540E7">
        <w:trPr>
          <w:tblCellSpacing w:w="15" w:type="dxa"/>
        </w:trPr>
        <w:tc>
          <w:tcPr>
            <w:tcW w:w="0" w:type="auto"/>
            <w:vAlign w:val="center"/>
            <w:hideMark/>
          </w:tcPr>
          <w:p w14:paraId="502F0197" w14:textId="77777777" w:rsidR="00A540E7" w:rsidRDefault="00A540E7">
            <w:pPr>
              <w:jc w:val="center"/>
              <w:rPr>
                <w:b/>
                <w:bCs/>
              </w:rPr>
            </w:pPr>
            <w:r>
              <w:rPr>
                <w:b/>
                <w:bCs/>
              </w:rPr>
              <w:t>American</w:t>
            </w:r>
          </w:p>
        </w:tc>
        <w:tc>
          <w:tcPr>
            <w:tcW w:w="0" w:type="auto"/>
            <w:vAlign w:val="center"/>
            <w:hideMark/>
          </w:tcPr>
          <w:p w14:paraId="365CD24D" w14:textId="77777777" w:rsidR="00A540E7" w:rsidRDefault="00A540E7">
            <w:r>
              <w:t>236</w:t>
            </w:r>
          </w:p>
        </w:tc>
        <w:tc>
          <w:tcPr>
            <w:tcW w:w="0" w:type="auto"/>
            <w:vAlign w:val="center"/>
            <w:hideMark/>
          </w:tcPr>
          <w:p w14:paraId="21FCA2A6" w14:textId="77777777" w:rsidR="00A540E7" w:rsidRDefault="00A540E7">
            <w:r>
              <w:t>19</w:t>
            </w:r>
          </w:p>
        </w:tc>
      </w:tr>
      <w:tr w:rsidR="00A540E7" w14:paraId="33C8ADA9" w14:textId="77777777" w:rsidTr="00A540E7">
        <w:trPr>
          <w:tblCellSpacing w:w="15" w:type="dxa"/>
        </w:trPr>
        <w:tc>
          <w:tcPr>
            <w:tcW w:w="0" w:type="auto"/>
            <w:vAlign w:val="center"/>
            <w:hideMark/>
          </w:tcPr>
          <w:p w14:paraId="20BFF37B" w14:textId="77777777" w:rsidR="00A540E7" w:rsidRDefault="00A540E7">
            <w:pPr>
              <w:jc w:val="center"/>
              <w:rPr>
                <w:b/>
                <w:bCs/>
              </w:rPr>
            </w:pPr>
            <w:r>
              <w:rPr>
                <w:b/>
                <w:bCs/>
              </w:rPr>
              <w:t>Canadian</w:t>
            </w:r>
          </w:p>
        </w:tc>
        <w:tc>
          <w:tcPr>
            <w:tcW w:w="0" w:type="auto"/>
            <w:vAlign w:val="center"/>
            <w:hideMark/>
          </w:tcPr>
          <w:p w14:paraId="7EEC7272" w14:textId="77777777" w:rsidR="00A540E7" w:rsidRDefault="00A540E7">
            <w:r>
              <w:t>157</w:t>
            </w:r>
          </w:p>
        </w:tc>
        <w:tc>
          <w:tcPr>
            <w:tcW w:w="0" w:type="auto"/>
            <w:vAlign w:val="center"/>
            <w:hideMark/>
          </w:tcPr>
          <w:p w14:paraId="4FEF8B88" w14:textId="77777777" w:rsidR="00A540E7" w:rsidRDefault="00A540E7">
            <w:r>
              <w:t>16</w:t>
            </w:r>
          </w:p>
        </w:tc>
      </w:tr>
    </w:tbl>
    <w:p w14:paraId="34BAEA49" w14:textId="77777777" w:rsidR="00A540E7" w:rsidRDefault="00A540E7" w:rsidP="00A540E7">
      <w:pPr>
        <w:pStyle w:val="ac"/>
      </w:pPr>
      <w:r>
        <w:t>A chi-square test (a test of independence) can test whether these observed frequencies are significantly different from the frequencies expected if handedness is unrelated to nationality.</w:t>
      </w:r>
    </w:p>
    <w:p w14:paraId="78D71445" w14:textId="77777777" w:rsidR="00B63FF5" w:rsidRPr="00A540E7" w:rsidRDefault="00B63FF5" w:rsidP="00B63FF5">
      <w:pPr>
        <w:rPr>
          <w:lang w:val="en-US"/>
        </w:rPr>
      </w:pPr>
    </w:p>
    <w:p w14:paraId="6E318310" w14:textId="77777777" w:rsidR="00B63FF5" w:rsidRPr="003911CF" w:rsidRDefault="00B63FF5" w:rsidP="00B63FF5">
      <w:pPr>
        <w:pStyle w:val="2"/>
      </w:pPr>
      <w:r w:rsidRPr="003911CF">
        <w:t>Z-test</w:t>
      </w:r>
      <w:r>
        <w:t xml:space="preserve"> (Z-value)</w:t>
      </w:r>
    </w:p>
    <w:p w14:paraId="7C7E0182" w14:textId="77777777" w:rsidR="00B63FF5" w:rsidRPr="00D47745" w:rsidRDefault="00B63FF5" w:rsidP="00B63FF5">
      <w:pPr>
        <w:rPr>
          <w:lang w:val="en-US"/>
        </w:rPr>
      </w:pPr>
      <w:r w:rsidRPr="00D47745">
        <w:rPr>
          <w:lang w:val="en-US"/>
        </w:rPr>
        <w:t>The </w:t>
      </w:r>
      <w:hyperlink r:id="rId136" w:history="1">
        <w:r w:rsidRPr="00D47745">
          <w:rPr>
            <w:rStyle w:val="ad"/>
            <w:lang w:val="en-US"/>
          </w:rPr>
          <w:t>Z-test</w:t>
        </w:r>
      </w:hyperlink>
      <w:r w:rsidRPr="00D47745">
        <w:rPr>
          <w:lang w:val="en-US"/>
        </w:rPr>
        <w:t> can be applied under the following assumptions.</w:t>
      </w:r>
    </w:p>
    <w:p w14:paraId="090CCC72" w14:textId="77777777" w:rsidR="00B63FF5" w:rsidRPr="00D47745" w:rsidRDefault="00B63FF5" w:rsidP="00B63FF5">
      <w:pPr>
        <w:numPr>
          <w:ilvl w:val="0"/>
          <w:numId w:val="49"/>
        </w:numPr>
        <w:rPr>
          <w:lang w:val="en-US"/>
        </w:rPr>
      </w:pPr>
      <w:r w:rsidRPr="00D47745">
        <w:rPr>
          <w:lang w:val="en-US"/>
        </w:rPr>
        <w:t>The observations are normally distributed (or the sample size is large).</w:t>
      </w:r>
    </w:p>
    <w:p w14:paraId="4B0BDA66" w14:textId="77777777" w:rsidR="00B63FF5" w:rsidRPr="00D47745" w:rsidRDefault="00B63FF5" w:rsidP="00B63FF5">
      <w:pPr>
        <w:numPr>
          <w:ilvl w:val="0"/>
          <w:numId w:val="49"/>
        </w:numPr>
        <w:rPr>
          <w:lang w:val="en-US"/>
        </w:rPr>
      </w:pPr>
      <w:r w:rsidRPr="00D47745">
        <w:rPr>
          <w:lang w:val="en-US"/>
        </w:rPr>
        <w:t>The sampling distributions have known variance </w:t>
      </w:r>
      <w:r w:rsidRPr="003911CF">
        <w:rPr>
          <w:b/>
          <w:bCs/>
        </w:rPr>
        <w:t>σ</w:t>
      </w:r>
      <w:r w:rsidRPr="00D47745">
        <w:rPr>
          <w:b/>
          <w:bCs/>
          <w:lang w:val="en-US"/>
        </w:rPr>
        <w:t>X</w:t>
      </w:r>
      <w:r w:rsidRPr="00D47745">
        <w:rPr>
          <w:lang w:val="en-US"/>
        </w:rPr>
        <w:t> and </w:t>
      </w:r>
      <w:r w:rsidRPr="003911CF">
        <w:rPr>
          <w:b/>
          <w:bCs/>
        </w:rPr>
        <w:t>σ</w:t>
      </w:r>
      <w:r w:rsidRPr="00D47745">
        <w:rPr>
          <w:b/>
          <w:bCs/>
          <w:lang w:val="en-US"/>
        </w:rPr>
        <w:t>Y</w:t>
      </w:r>
      <w:r w:rsidRPr="00D47745">
        <w:rPr>
          <w:lang w:val="en-US"/>
        </w:rPr>
        <w:t>.</w:t>
      </w:r>
    </w:p>
    <w:p w14:paraId="20C6629C" w14:textId="77777777" w:rsidR="00B63FF5" w:rsidRPr="00D47745" w:rsidRDefault="00B63FF5" w:rsidP="00B63FF5">
      <w:pPr>
        <w:rPr>
          <w:lang w:val="en-US"/>
        </w:rPr>
      </w:pPr>
      <w:r w:rsidRPr="00D47745">
        <w:rPr>
          <w:lang w:val="en-US"/>
        </w:rPr>
        <w:t>Under the above assumptions, the Z-test exploits the fact that the following </w:t>
      </w:r>
      <w:r w:rsidRPr="00D47745">
        <w:rPr>
          <w:b/>
          <w:bCs/>
          <w:lang w:val="en-US"/>
        </w:rPr>
        <w:t>Z statistic</w:t>
      </w:r>
      <w:r w:rsidRPr="00D47745">
        <w:rPr>
          <w:lang w:val="en-US"/>
        </w:rPr>
        <w:t> has a standard normal distribution.</w:t>
      </w:r>
    </w:p>
    <w:p w14:paraId="75C1AF32" w14:textId="77777777" w:rsidR="00B63FF5" w:rsidRPr="00D47745" w:rsidRDefault="00B63FF5" w:rsidP="00B63FF5">
      <w:pPr>
        <w:rPr>
          <w:lang w:val="en-US"/>
        </w:rPr>
      </w:pPr>
      <w:r w:rsidRPr="00D47745">
        <w:rPr>
          <w:lang w:val="en-US"/>
        </w:rPr>
        <w:t>The z-value is another common test statistic where the null hypothesis suggests the means of two populations are equal. This metric goes beyond the t-value, which tests only a sample of the population. The z-score is also important for calculating the probability of a data value appearing within the normal distribution for a specific standard. This allows for the comparison of two z-values from different sample groups with varying standard deviations and mean values. To get the z-value, you can use the formula:</w:t>
      </w:r>
    </w:p>
    <w:p w14:paraId="226AF7AB" w14:textId="77777777" w:rsidR="00B63FF5" w:rsidRPr="00D47745" w:rsidRDefault="00B63FF5" w:rsidP="00B63FF5">
      <w:pPr>
        <w:rPr>
          <w:lang w:val="en-US"/>
        </w:rPr>
      </w:pPr>
      <w:r w:rsidRPr="00D47745">
        <w:rPr>
          <w:b/>
          <w:bCs/>
          <w:lang w:val="en-US"/>
        </w:rPr>
        <w:t xml:space="preserve">z = (X - </w:t>
      </w:r>
      <w:r w:rsidRPr="001D7916">
        <w:rPr>
          <w:b/>
          <w:bCs/>
        </w:rPr>
        <w:t>μ</w:t>
      </w:r>
      <w:r w:rsidRPr="00D47745">
        <w:rPr>
          <w:b/>
          <w:bCs/>
          <w:lang w:val="en-US"/>
        </w:rPr>
        <w:t xml:space="preserve">) / </w:t>
      </w:r>
      <w:r w:rsidRPr="001D7916">
        <w:rPr>
          <w:b/>
          <w:bCs/>
        </w:rPr>
        <w:t>σ</w:t>
      </w:r>
      <w:r w:rsidRPr="00D47745">
        <w:rPr>
          <w:lang w:val="en-US"/>
        </w:rPr>
        <w:t>, where </w:t>
      </w:r>
      <w:r w:rsidRPr="00D47745">
        <w:rPr>
          <w:i/>
          <w:iCs/>
          <w:lang w:val="en-US"/>
        </w:rPr>
        <w:t>X</w:t>
      </w:r>
      <w:r w:rsidRPr="00D47745">
        <w:rPr>
          <w:lang w:val="en-US"/>
        </w:rPr>
        <w:t> represents the raw data or score, </w:t>
      </w:r>
      <w:r w:rsidRPr="001D7916">
        <w:rPr>
          <w:i/>
          <w:iCs/>
        </w:rPr>
        <w:t>μ</w:t>
      </w:r>
      <w:r w:rsidRPr="00D47745">
        <w:rPr>
          <w:lang w:val="en-US"/>
        </w:rPr>
        <w:t xml:space="preserve"> is the </w:t>
      </w:r>
      <w:proofErr w:type="gramStart"/>
      <w:r w:rsidRPr="00D47745">
        <w:rPr>
          <w:lang w:val="en-US"/>
        </w:rPr>
        <w:t>mean</w:t>
      </w:r>
      <w:proofErr w:type="gramEnd"/>
      <w:r w:rsidRPr="00D47745">
        <w:rPr>
          <w:lang w:val="en-US"/>
        </w:rPr>
        <w:t xml:space="preserve"> of the population and </w:t>
      </w:r>
      <w:r w:rsidRPr="001D7916">
        <w:rPr>
          <w:i/>
          <w:iCs/>
        </w:rPr>
        <w:t>σ</w:t>
      </w:r>
      <w:r w:rsidRPr="00D47745">
        <w:rPr>
          <w:lang w:val="en-US"/>
        </w:rPr>
        <w:t> is the standard deviation for the population.</w:t>
      </w:r>
      <w:r w:rsidRPr="00D47745">
        <w:rPr>
          <w:noProof/>
          <w:lang w:val="en-US"/>
        </w:rPr>
        <w:t xml:space="preserve"> </w:t>
      </w:r>
      <w:r w:rsidRPr="003911CF">
        <w:rPr>
          <w:noProof/>
        </w:rPr>
        <w:drawing>
          <wp:inline distT="0" distB="0" distL="0" distR="0" wp14:anchorId="63C35F24" wp14:editId="5925D59F">
            <wp:extent cx="5848350" cy="828675"/>
            <wp:effectExtent l="0" t="0" r="0" b="9525"/>
            <wp:docPr id="443797850" name="Рисунок 2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850" name="Рисунок 23" descr="Изображение выглядит как текст, Шрифт, линия, белый&#10;&#10;Автоматически созданное описание"/>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5848350" cy="828675"/>
                    </a:xfrm>
                    <a:prstGeom prst="rect">
                      <a:avLst/>
                    </a:prstGeom>
                    <a:noFill/>
                    <a:ln>
                      <a:noFill/>
                    </a:ln>
                  </pic:spPr>
                </pic:pic>
              </a:graphicData>
            </a:graphic>
          </wp:inline>
        </w:drawing>
      </w:r>
    </w:p>
    <w:p w14:paraId="7CAC212D" w14:textId="77777777" w:rsidR="00B63FF5" w:rsidRPr="003911CF" w:rsidRDefault="00B63FF5" w:rsidP="00B63FF5">
      <w:pPr>
        <w:pStyle w:val="2"/>
      </w:pPr>
      <w:proofErr w:type="gramStart"/>
      <w:r w:rsidRPr="003911CF">
        <w:t>Student’s t</w:t>
      </w:r>
      <w:proofErr w:type="gramEnd"/>
      <w:r w:rsidRPr="003911CF">
        <w:t>-test</w:t>
      </w:r>
      <w:r>
        <w:t xml:space="preserve"> (T-value)</w:t>
      </w:r>
    </w:p>
    <w:p w14:paraId="7281B52E" w14:textId="77777777" w:rsidR="00B63FF5" w:rsidRPr="00D47745" w:rsidRDefault="00B63FF5" w:rsidP="00B63FF5">
      <w:pPr>
        <w:rPr>
          <w:lang w:val="en-US"/>
        </w:rPr>
      </w:pPr>
      <w:r w:rsidRPr="00D47745">
        <w:rPr>
          <w:lang w:val="en-US"/>
        </w:rPr>
        <w:t>In most cases, the variances of the sampling distributions are unknown, so that we need to estimate them. </w:t>
      </w:r>
      <w:hyperlink r:id="rId138" w:history="1">
        <w:r w:rsidRPr="00D47745">
          <w:rPr>
            <w:rStyle w:val="ad"/>
            <w:lang w:val="en-US"/>
          </w:rPr>
          <w:t>Student’s t-test</w:t>
        </w:r>
      </w:hyperlink>
      <w:r w:rsidRPr="00D47745">
        <w:rPr>
          <w:lang w:val="en-US"/>
        </w:rPr>
        <w:t> can then be applied under the following assumptions.</w:t>
      </w:r>
    </w:p>
    <w:p w14:paraId="75108D09" w14:textId="77777777" w:rsidR="00B63FF5" w:rsidRPr="00D47745" w:rsidRDefault="00B63FF5" w:rsidP="00B63FF5">
      <w:pPr>
        <w:numPr>
          <w:ilvl w:val="0"/>
          <w:numId w:val="50"/>
        </w:numPr>
        <w:rPr>
          <w:lang w:val="en-US"/>
        </w:rPr>
      </w:pPr>
      <w:r w:rsidRPr="00D47745">
        <w:rPr>
          <w:lang w:val="en-US"/>
        </w:rPr>
        <w:t>The observations are normally distributed (or the sample size is large).</w:t>
      </w:r>
    </w:p>
    <w:p w14:paraId="16FF7EB2" w14:textId="77777777" w:rsidR="00B63FF5" w:rsidRPr="00D47745" w:rsidRDefault="00B63FF5" w:rsidP="00B63FF5">
      <w:pPr>
        <w:numPr>
          <w:ilvl w:val="0"/>
          <w:numId w:val="50"/>
        </w:numPr>
        <w:rPr>
          <w:lang w:val="en-US"/>
        </w:rPr>
      </w:pPr>
      <w:r w:rsidRPr="00D47745">
        <w:rPr>
          <w:lang w:val="en-US"/>
        </w:rPr>
        <w:lastRenderedPageBreak/>
        <w:t>The sampling distributions have “similar” variances </w:t>
      </w:r>
      <w:r w:rsidRPr="003911CF">
        <w:rPr>
          <w:b/>
          <w:bCs/>
        </w:rPr>
        <w:t>σ</w:t>
      </w:r>
      <w:r w:rsidRPr="00D47745">
        <w:rPr>
          <w:b/>
          <w:bCs/>
          <w:lang w:val="en-US"/>
        </w:rPr>
        <w:t xml:space="preserve">X ≈ </w:t>
      </w:r>
      <w:r w:rsidRPr="003911CF">
        <w:rPr>
          <w:b/>
          <w:bCs/>
        </w:rPr>
        <w:t>σ</w:t>
      </w:r>
      <w:r w:rsidRPr="00D47745">
        <w:rPr>
          <w:b/>
          <w:bCs/>
          <w:lang w:val="en-US"/>
        </w:rPr>
        <w:t>Y</w:t>
      </w:r>
      <w:r w:rsidRPr="00D47745">
        <w:rPr>
          <w:lang w:val="en-US"/>
        </w:rPr>
        <w:t>.</w:t>
      </w:r>
    </w:p>
    <w:p w14:paraId="62AC1FD8" w14:textId="77777777" w:rsidR="00B63FF5" w:rsidRPr="00D47745" w:rsidRDefault="00B63FF5" w:rsidP="00B63FF5">
      <w:pPr>
        <w:rPr>
          <w:lang w:val="en-US"/>
        </w:rPr>
      </w:pPr>
      <w:r w:rsidRPr="00D47745">
        <w:rPr>
          <w:lang w:val="en-US"/>
        </w:rPr>
        <w:t>Under the above assumptions, Student’s t-test relies on the observation that the following </w:t>
      </w:r>
      <w:r w:rsidRPr="00D47745">
        <w:rPr>
          <w:b/>
          <w:bCs/>
          <w:lang w:val="en-US"/>
        </w:rPr>
        <w:t>t statistic</w:t>
      </w:r>
      <w:r w:rsidRPr="00D47745">
        <w:rPr>
          <w:lang w:val="en-US"/>
        </w:rPr>
        <w:t xml:space="preserve"> has a </w:t>
      </w:r>
      <w:proofErr w:type="gramStart"/>
      <w:r w:rsidRPr="00D47745">
        <w:rPr>
          <w:lang w:val="en-US"/>
        </w:rPr>
        <w:t>Student’s</w:t>
      </w:r>
      <w:proofErr w:type="gramEnd"/>
      <w:r w:rsidRPr="00D47745">
        <w:rPr>
          <w:lang w:val="en-US"/>
        </w:rPr>
        <w:t xml:space="preserve"> t distribution.</w:t>
      </w:r>
    </w:p>
    <w:p w14:paraId="004E8F9E" w14:textId="77777777" w:rsidR="00B63FF5" w:rsidRPr="00D47745" w:rsidRDefault="00B63FF5" w:rsidP="00B63FF5">
      <w:pPr>
        <w:rPr>
          <w:lang w:val="en-US"/>
        </w:rPr>
      </w:pPr>
      <w:r w:rsidRPr="00D47745">
        <w:rPr>
          <w:lang w:val="en-US"/>
        </w:rPr>
        <w:t xml:space="preserve">The t-value is one type of test statistic that results from performing either t-tests or regression tests. Evaluating the t-value requires testing a null hypothesis where the means of both test samples are equal. If you perform a t-test or regression rest and find the </w:t>
      </w:r>
      <w:proofErr w:type="gramStart"/>
      <w:r w:rsidRPr="00D47745">
        <w:rPr>
          <w:lang w:val="en-US"/>
        </w:rPr>
        <w:t>means</w:t>
      </w:r>
      <w:proofErr w:type="gramEnd"/>
      <w:r w:rsidRPr="00D47745">
        <w:rPr>
          <w:lang w:val="en-US"/>
        </w:rPr>
        <w:t xml:space="preserve"> are not equal, you reject the null hypothesis for the alternative hypothesis. You can calculate a t-value using a common t-test with the formula:</w:t>
      </w:r>
    </w:p>
    <w:p w14:paraId="60E85452" w14:textId="77777777" w:rsidR="00B63FF5" w:rsidRPr="00D47745" w:rsidRDefault="00B63FF5" w:rsidP="00B63FF5">
      <w:pPr>
        <w:rPr>
          <w:lang w:val="en-US"/>
        </w:rPr>
      </w:pPr>
      <w:r w:rsidRPr="00D47745">
        <w:rPr>
          <w:b/>
          <w:bCs/>
          <w:lang w:val="en-US"/>
        </w:rPr>
        <w:t xml:space="preserve">t = (X‾ - </w:t>
      </w:r>
      <w:r w:rsidRPr="001D7916">
        <w:rPr>
          <w:b/>
          <w:bCs/>
        </w:rPr>
        <w:t>μ</w:t>
      </w:r>
      <w:r w:rsidRPr="00D47745">
        <w:rPr>
          <w:b/>
          <w:bCs/>
          <w:lang w:val="en-US"/>
        </w:rPr>
        <w:t>0) / (s / √n)</w:t>
      </w:r>
      <w:r w:rsidRPr="00D47745">
        <w:rPr>
          <w:lang w:val="en-US"/>
        </w:rPr>
        <w:t>, where </w:t>
      </w:r>
      <w:r w:rsidRPr="00D47745">
        <w:rPr>
          <w:i/>
          <w:iCs/>
          <w:lang w:val="en-US"/>
        </w:rPr>
        <w:t>X‾</w:t>
      </w:r>
      <w:r w:rsidRPr="00D47745">
        <w:rPr>
          <w:lang w:val="en-US"/>
        </w:rPr>
        <w:t> is the sample mean, </w:t>
      </w:r>
      <w:r w:rsidRPr="001D7916">
        <w:rPr>
          <w:i/>
          <w:iCs/>
        </w:rPr>
        <w:t>μ</w:t>
      </w:r>
      <w:r w:rsidRPr="00D47745">
        <w:rPr>
          <w:lang w:val="en-US"/>
        </w:rPr>
        <w:t>0 represents the population mean, </w:t>
      </w:r>
      <w:r w:rsidRPr="00D47745">
        <w:rPr>
          <w:i/>
          <w:iCs/>
          <w:lang w:val="en-US"/>
        </w:rPr>
        <w:t>s</w:t>
      </w:r>
      <w:r w:rsidRPr="00D47745">
        <w:rPr>
          <w:lang w:val="en-US"/>
        </w:rPr>
        <w:t> is the standard deviation of the sample and </w:t>
      </w:r>
      <w:r w:rsidRPr="00D47745">
        <w:rPr>
          <w:i/>
          <w:iCs/>
          <w:lang w:val="en-US"/>
        </w:rPr>
        <w:t>n</w:t>
      </w:r>
      <w:r w:rsidRPr="00D47745">
        <w:rPr>
          <w:lang w:val="en-US"/>
        </w:rPr>
        <w:t> stands for the size of the sample.</w:t>
      </w:r>
    </w:p>
    <w:p w14:paraId="4BF7C946" w14:textId="77777777" w:rsidR="00B63FF5" w:rsidRPr="00D47745" w:rsidRDefault="00B63FF5" w:rsidP="00B63FF5">
      <w:pPr>
        <w:rPr>
          <w:lang w:val="en-US"/>
        </w:rPr>
      </w:pPr>
    </w:p>
    <w:p w14:paraId="7BF1517A" w14:textId="77777777" w:rsidR="00B63FF5" w:rsidRDefault="00B63FF5" w:rsidP="00B63FF5">
      <w:r w:rsidRPr="003911CF">
        <w:rPr>
          <w:noProof/>
        </w:rPr>
        <w:drawing>
          <wp:inline distT="0" distB="0" distL="0" distR="0" wp14:anchorId="1B812408" wp14:editId="445016A1">
            <wp:extent cx="5400675" cy="762000"/>
            <wp:effectExtent l="0" t="0" r="9525" b="0"/>
            <wp:docPr id="845432756" name="Рисунок 2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32756" name="Рисунок 22" descr="Изображение выглядит как текст, Шрифт, белый, линия&#10;&#10;Автоматически созданное описание"/>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5400675" cy="762000"/>
                    </a:xfrm>
                    <a:prstGeom prst="rect">
                      <a:avLst/>
                    </a:prstGeom>
                    <a:noFill/>
                    <a:ln>
                      <a:noFill/>
                    </a:ln>
                  </pic:spPr>
                </pic:pic>
              </a:graphicData>
            </a:graphic>
          </wp:inline>
        </w:drawing>
      </w:r>
    </w:p>
    <w:p w14:paraId="73CFA75C" w14:textId="77777777" w:rsidR="00B63FF5" w:rsidRPr="00C87C1D" w:rsidRDefault="00B63FF5" w:rsidP="00B63FF5">
      <w:pPr>
        <w:pStyle w:val="2"/>
      </w:pPr>
      <w:r w:rsidRPr="00C87C1D">
        <w:t>F-value</w:t>
      </w:r>
    </w:p>
    <w:p w14:paraId="00545FF3" w14:textId="77777777" w:rsidR="00B63FF5" w:rsidRPr="00D47745" w:rsidRDefault="00B63FF5" w:rsidP="00B63FF5">
      <w:pPr>
        <w:rPr>
          <w:lang w:val="en-US"/>
        </w:rPr>
      </w:pPr>
      <w:r w:rsidRPr="00D47745">
        <w:rPr>
          <w:lang w:val="en-US"/>
        </w:rPr>
        <w:t xml:space="preserve">An f-value is a test statistic that you can get from an analysis of variance (ANOVA). This statistical test measures the difference in </w:t>
      </w:r>
      <w:proofErr w:type="gramStart"/>
      <w:r w:rsidRPr="00D47745">
        <w:rPr>
          <w:lang w:val="en-US"/>
        </w:rPr>
        <w:t>means</w:t>
      </w:r>
      <w:proofErr w:type="gramEnd"/>
      <w:r w:rsidRPr="00D47745">
        <w:rPr>
          <w:lang w:val="en-US"/>
        </w:rPr>
        <w:t xml:space="preserve"> for two or more independent samples. The f-value shows the significance of the mean differences, indicating whether the variance between the groups forms a relationship.</w:t>
      </w:r>
    </w:p>
    <w:p w14:paraId="3FF19391" w14:textId="77777777" w:rsidR="00B63FF5" w:rsidRPr="00D47745" w:rsidRDefault="00B63FF5" w:rsidP="00B63FF5">
      <w:pPr>
        <w:rPr>
          <w:lang w:val="en-US"/>
        </w:rPr>
      </w:pPr>
      <w:r w:rsidRPr="00D47745">
        <w:rPr>
          <w:lang w:val="en-US"/>
        </w:rPr>
        <w:t>If the f-value is greater than or equal to the variation between the groups, the null hypothesis holds true. If the f-value is less than the variation between the sample groups, it rejects the null hypothesis. Calculating the f-value relies on sophisticated computations, which many data scientists perform with computer software.</w:t>
      </w:r>
    </w:p>
    <w:p w14:paraId="31B6F48D" w14:textId="77777777" w:rsidR="00B63FF5" w:rsidRPr="00C87C1D" w:rsidRDefault="00B63FF5" w:rsidP="00B63FF5">
      <w:pPr>
        <w:pStyle w:val="2"/>
      </w:pPr>
      <w:r w:rsidRPr="00C87C1D">
        <w:t>X2 value</w:t>
      </w:r>
    </w:p>
    <w:p w14:paraId="52D0830A" w14:textId="77777777" w:rsidR="00B63FF5" w:rsidRPr="00D47745" w:rsidRDefault="00B63FF5" w:rsidP="00B63FF5">
      <w:pPr>
        <w:rPr>
          <w:lang w:val="en-US"/>
        </w:rPr>
      </w:pPr>
      <w:r w:rsidRPr="00D47745">
        <w:rPr>
          <w:lang w:val="en-US"/>
        </w:rPr>
        <w:t>The X2 value comes from non-parametric correlation tests that measure whether there is a causal relationship between variables. This value can also tell you whether the two variables you want to use in a statistical analysis already display a relationship. This test statistic becomes useful when preparing variables for testing in regression analysis, as the null hypothesis for the X2 value indicates independent samples.</w:t>
      </w:r>
    </w:p>
    <w:p w14:paraId="243FEADB" w14:textId="77777777" w:rsidR="00B63FF5" w:rsidRPr="003911CF" w:rsidRDefault="00B63FF5" w:rsidP="00B63FF5">
      <w:pPr>
        <w:pStyle w:val="2"/>
      </w:pPr>
      <w:r w:rsidRPr="003911CF">
        <w:t>Welch’s t-test</w:t>
      </w:r>
    </w:p>
    <w:p w14:paraId="43218D54" w14:textId="77777777" w:rsidR="00B63FF5" w:rsidRPr="00D47745" w:rsidRDefault="00B63FF5" w:rsidP="00B63FF5">
      <w:pPr>
        <w:rPr>
          <w:lang w:val="en-US"/>
        </w:rPr>
      </w:pPr>
      <w:r w:rsidRPr="00D47745">
        <w:rPr>
          <w:lang w:val="en-US"/>
        </w:rPr>
        <w:t xml:space="preserve">In most cases Student’s t test can be effectively applied with good results. However, it may rarely happen that its second assumption (similar variance of the sampling distributions) is violated. In that case, we cannot compute a pooled variance and rather than Student’s </w:t>
      </w:r>
      <w:proofErr w:type="gramStart"/>
      <w:r w:rsidRPr="00D47745">
        <w:rPr>
          <w:lang w:val="en-US"/>
        </w:rPr>
        <w:t>t test</w:t>
      </w:r>
      <w:proofErr w:type="gramEnd"/>
      <w:r w:rsidRPr="00D47745">
        <w:rPr>
          <w:lang w:val="en-US"/>
        </w:rPr>
        <w:t xml:space="preserve"> we should use </w:t>
      </w:r>
      <w:hyperlink r:id="rId140" w:history="1">
        <w:r w:rsidRPr="00D47745">
          <w:rPr>
            <w:rStyle w:val="ad"/>
            <w:lang w:val="en-US"/>
          </w:rPr>
          <w:t>Welch’s t-test</w:t>
        </w:r>
      </w:hyperlink>
      <w:r w:rsidRPr="00D47745">
        <w:rPr>
          <w:lang w:val="en-US"/>
        </w:rPr>
        <w:t>.</w:t>
      </w:r>
    </w:p>
    <w:p w14:paraId="7937AB13" w14:textId="77777777" w:rsidR="00B63FF5" w:rsidRPr="00D47745" w:rsidRDefault="00B63FF5" w:rsidP="00B63FF5">
      <w:pPr>
        <w:rPr>
          <w:lang w:val="en-US"/>
        </w:rPr>
      </w:pPr>
      <w:r w:rsidRPr="00D47745">
        <w:rPr>
          <w:lang w:val="en-US"/>
        </w:rPr>
        <w:t xml:space="preserve">This test operates under the same assumptions of Student’s t-test but removes the requirement on the similar variances. Then, we can use </w:t>
      </w:r>
      <w:proofErr w:type="gramStart"/>
      <w:r w:rsidRPr="00D47745">
        <w:rPr>
          <w:lang w:val="en-US"/>
        </w:rPr>
        <w:t>a slightly</w:t>
      </w:r>
      <w:proofErr w:type="gramEnd"/>
      <w:r w:rsidRPr="00D47745">
        <w:rPr>
          <w:lang w:val="en-US"/>
        </w:rPr>
        <w:t xml:space="preserve"> different </w:t>
      </w:r>
      <w:r w:rsidRPr="00D47745">
        <w:rPr>
          <w:b/>
          <w:bCs/>
          <w:lang w:val="en-US"/>
        </w:rPr>
        <w:t>t statistic</w:t>
      </w:r>
      <w:r w:rsidRPr="00D47745">
        <w:rPr>
          <w:lang w:val="en-US"/>
        </w:rPr>
        <w:t xml:space="preserve">, which also has a </w:t>
      </w:r>
      <w:proofErr w:type="gramStart"/>
      <w:r w:rsidRPr="00D47745">
        <w:rPr>
          <w:lang w:val="en-US"/>
        </w:rPr>
        <w:t>Student’s</w:t>
      </w:r>
      <w:proofErr w:type="gramEnd"/>
      <w:r w:rsidRPr="00D47745">
        <w:rPr>
          <w:lang w:val="en-US"/>
        </w:rPr>
        <w:t xml:space="preserve"> t distribution, but with a different number of degrees of freedom </w:t>
      </w:r>
      <w:r w:rsidRPr="003911CF">
        <w:rPr>
          <w:b/>
          <w:bCs/>
        </w:rPr>
        <w:t>ν</w:t>
      </w:r>
      <w:r w:rsidRPr="00D47745">
        <w:rPr>
          <w:lang w:val="en-US"/>
        </w:rPr>
        <w:t>.</w:t>
      </w:r>
    </w:p>
    <w:p w14:paraId="24C937E3" w14:textId="663FEAB3" w:rsidR="00B63FF5" w:rsidRPr="003911CF" w:rsidRDefault="00B63FF5" w:rsidP="00B63FF5">
      <w:r w:rsidRPr="003911CF">
        <w:rPr>
          <w:noProof/>
        </w:rPr>
        <w:drawing>
          <wp:inline distT="0" distB="0" distL="0" distR="0" wp14:anchorId="4F810284" wp14:editId="234A6E9A">
            <wp:extent cx="5743575" cy="800100"/>
            <wp:effectExtent l="0" t="0" r="9525" b="0"/>
            <wp:docPr id="2109983906" name="Рисунок 2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3906" name="Рисунок 21"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inline>
        </w:drawing>
      </w:r>
    </w:p>
    <w:p w14:paraId="39420B29" w14:textId="77777777" w:rsidR="003738B6" w:rsidRDefault="003738B6" w:rsidP="003738B6">
      <w:pPr>
        <w:pStyle w:val="2"/>
      </w:pPr>
      <w:r>
        <w:t>C</w:t>
      </w:r>
      <w:r w:rsidRPr="00E0554F">
        <w:t>hi-square tests </w:t>
      </w:r>
      <w:r>
        <w:t>vs</w:t>
      </w:r>
      <w:r w:rsidRPr="00E0554F">
        <w:t> </w:t>
      </w:r>
      <w:r w:rsidRPr="00E0554F">
        <w:rPr>
          <w:i/>
          <w:iCs/>
        </w:rPr>
        <w:t>t</w:t>
      </w:r>
      <w:r>
        <w:rPr>
          <w:i/>
          <w:iCs/>
        </w:rPr>
        <w:t>-</w:t>
      </w:r>
      <w:r w:rsidRPr="00E0554F">
        <w:t>tests</w:t>
      </w:r>
    </w:p>
    <w:p w14:paraId="35B2F258" w14:textId="77777777" w:rsidR="003738B6" w:rsidRPr="00D47745" w:rsidRDefault="003738B6" w:rsidP="003738B6">
      <w:pPr>
        <w:rPr>
          <w:lang w:val="en-US"/>
        </w:rPr>
      </w:pPr>
      <w:r w:rsidRPr="00D47745">
        <w:rPr>
          <w:lang w:val="en-US"/>
        </w:rPr>
        <w:t>Both </w:t>
      </w:r>
      <w:hyperlink r:id="rId142" w:history="1">
        <w:r w:rsidRPr="00D47745">
          <w:rPr>
            <w:rStyle w:val="ad"/>
            <w:lang w:val="en-US"/>
          </w:rPr>
          <w:t>chi-square tests</w:t>
        </w:r>
      </w:hyperlink>
      <w:r w:rsidRPr="00D47745">
        <w:rPr>
          <w:lang w:val="en-US"/>
        </w:rPr>
        <w:t> and </w:t>
      </w:r>
      <w:hyperlink r:id="rId143" w:history="1">
        <w:r w:rsidRPr="00D47745">
          <w:rPr>
            <w:rStyle w:val="ad"/>
            <w:i/>
            <w:iCs/>
            <w:lang w:val="en-US"/>
          </w:rPr>
          <w:t>t </w:t>
        </w:r>
        <w:r w:rsidRPr="00D47745">
          <w:rPr>
            <w:rStyle w:val="ad"/>
            <w:lang w:val="en-US"/>
          </w:rPr>
          <w:t>tests</w:t>
        </w:r>
      </w:hyperlink>
      <w:r w:rsidRPr="00D47745">
        <w:rPr>
          <w:lang w:val="en-US"/>
        </w:rPr>
        <w:t> can test for differences between two groups. However, a </w:t>
      </w:r>
      <w:r w:rsidRPr="00D47745">
        <w:rPr>
          <w:i/>
          <w:iCs/>
          <w:lang w:val="en-US"/>
        </w:rPr>
        <w:t>t</w:t>
      </w:r>
      <w:r w:rsidRPr="00D47745">
        <w:rPr>
          <w:lang w:val="en-US"/>
        </w:rPr>
        <w:t> test is used when you have a dependent quantitative variable and an </w:t>
      </w:r>
      <w:hyperlink r:id="rId144" w:history="1">
        <w:r w:rsidRPr="00D47745">
          <w:rPr>
            <w:rStyle w:val="ad"/>
            <w:lang w:val="en-US"/>
          </w:rPr>
          <w:t>independent</w:t>
        </w:r>
      </w:hyperlink>
      <w:r w:rsidRPr="00D47745">
        <w:rPr>
          <w:lang w:val="en-US"/>
        </w:rPr>
        <w:t xml:space="preserve"> categorical variable </w:t>
      </w:r>
      <w:r w:rsidRPr="00D47745">
        <w:rPr>
          <w:lang w:val="en-US"/>
        </w:rPr>
        <w:lastRenderedPageBreak/>
        <w:t>(with two groups). A </w:t>
      </w:r>
      <w:hyperlink r:id="rId145" w:history="1">
        <w:r w:rsidRPr="00D47745">
          <w:rPr>
            <w:rStyle w:val="ad"/>
            <w:lang w:val="en-US"/>
          </w:rPr>
          <w:t>chi-square test of independence</w:t>
        </w:r>
      </w:hyperlink>
      <w:r w:rsidRPr="00D47745">
        <w:rPr>
          <w:lang w:val="en-US"/>
        </w:rPr>
        <w:t> is used when you have two categorical variables.</w:t>
      </w:r>
    </w:p>
    <w:p w14:paraId="2D07FAA1" w14:textId="77777777" w:rsidR="003738B6" w:rsidRPr="00D47745" w:rsidRDefault="003738B6" w:rsidP="003738B6">
      <w:pPr>
        <w:rPr>
          <w:lang w:val="en-US"/>
        </w:rPr>
      </w:pPr>
    </w:p>
    <w:p w14:paraId="6382F25E" w14:textId="77777777" w:rsidR="00B63FF5" w:rsidRPr="003911CF" w:rsidRDefault="00B63FF5" w:rsidP="00B63FF5">
      <w:pPr>
        <w:pStyle w:val="2"/>
      </w:pPr>
      <w:r w:rsidRPr="003911CF">
        <w:t>Continuous non-normal metrics</w:t>
      </w:r>
    </w:p>
    <w:p w14:paraId="3198E54E" w14:textId="77777777" w:rsidR="00B63FF5" w:rsidRPr="00D47745" w:rsidRDefault="00B63FF5" w:rsidP="00B63FF5">
      <w:pPr>
        <w:rPr>
          <w:lang w:val="en-US"/>
        </w:rPr>
      </w:pPr>
      <w:r w:rsidRPr="00D47745">
        <w:rPr>
          <w:lang w:val="en-US"/>
        </w:rPr>
        <w:t>In the previous section on continuous metrics, we assumed that our observations came from normal distributions. But non-normal distributions are extremely common when dealing with per-user monthly revenues etc. There are several ways in which normality is often violated:</w:t>
      </w:r>
    </w:p>
    <w:p w14:paraId="51A19D0E" w14:textId="77777777" w:rsidR="00B63FF5" w:rsidRPr="00D47745" w:rsidRDefault="00B63FF5" w:rsidP="00B63FF5">
      <w:pPr>
        <w:numPr>
          <w:ilvl w:val="0"/>
          <w:numId w:val="51"/>
        </w:numPr>
        <w:rPr>
          <w:lang w:val="en-US"/>
        </w:rPr>
      </w:pPr>
      <w:hyperlink r:id="rId146" w:history="1">
        <w:r w:rsidRPr="00D47745">
          <w:rPr>
            <w:rStyle w:val="ad"/>
            <w:lang w:val="en-US"/>
          </w:rPr>
          <w:t>zero-inflated distributions </w:t>
        </w:r>
      </w:hyperlink>
      <w:r w:rsidRPr="00D47745">
        <w:rPr>
          <w:lang w:val="en-US"/>
        </w:rPr>
        <w:t xml:space="preserve">— most </w:t>
      </w:r>
      <w:proofErr w:type="gramStart"/>
      <w:r w:rsidRPr="00D47745">
        <w:rPr>
          <w:lang w:val="en-US"/>
        </w:rPr>
        <w:t>user</w:t>
      </w:r>
      <w:proofErr w:type="gramEnd"/>
      <w:r w:rsidRPr="00D47745">
        <w:rPr>
          <w:lang w:val="en-US"/>
        </w:rPr>
        <w:t xml:space="preserve"> don’t buy anything at all, so lots of zero </w:t>
      </w:r>
      <w:proofErr w:type="gramStart"/>
      <w:r w:rsidRPr="00D47745">
        <w:rPr>
          <w:lang w:val="en-US"/>
        </w:rPr>
        <w:t>observations;</w:t>
      </w:r>
      <w:proofErr w:type="gramEnd"/>
    </w:p>
    <w:p w14:paraId="4012F302" w14:textId="77777777" w:rsidR="00B63FF5" w:rsidRPr="00D47745" w:rsidRDefault="00B63FF5" w:rsidP="00B63FF5">
      <w:pPr>
        <w:numPr>
          <w:ilvl w:val="0"/>
          <w:numId w:val="51"/>
        </w:numPr>
        <w:rPr>
          <w:lang w:val="en-US"/>
        </w:rPr>
      </w:pPr>
      <w:hyperlink r:id="rId147" w:history="1">
        <w:r w:rsidRPr="00D47745">
          <w:rPr>
            <w:rStyle w:val="ad"/>
            <w:lang w:val="en-US"/>
          </w:rPr>
          <w:t>multimodal distributions</w:t>
        </w:r>
      </w:hyperlink>
      <w:r w:rsidRPr="00D47745">
        <w:rPr>
          <w:lang w:val="en-US"/>
        </w:rPr>
        <w:t xml:space="preserve"> — a market segment tends </w:t>
      </w:r>
      <w:proofErr w:type="gramStart"/>
      <w:r w:rsidRPr="00D47745">
        <w:rPr>
          <w:lang w:val="en-US"/>
        </w:rPr>
        <w:t>purchases</w:t>
      </w:r>
      <w:proofErr w:type="gramEnd"/>
      <w:r w:rsidRPr="00D47745">
        <w:rPr>
          <w:lang w:val="en-US"/>
        </w:rPr>
        <w:t xml:space="preserve"> cheap products, while another segment purchases more expensive products.</w:t>
      </w:r>
    </w:p>
    <w:p w14:paraId="32017429" w14:textId="77777777" w:rsidR="00B63FF5" w:rsidRPr="00D47745" w:rsidRDefault="00B63FF5" w:rsidP="00B63FF5">
      <w:pPr>
        <w:rPr>
          <w:lang w:val="en-US"/>
        </w:rPr>
      </w:pPr>
      <w:r w:rsidRPr="00D47745">
        <w:rPr>
          <w:lang w:val="en-US"/>
        </w:rPr>
        <w:t xml:space="preserve">However, if we have enough samples, tests derived under normality assumptions like Z-test, Student’s t-test, and Welch’s t-test can still be applied for observations that </w:t>
      </w:r>
      <w:proofErr w:type="spellStart"/>
      <w:r w:rsidRPr="00D47745">
        <w:rPr>
          <w:lang w:val="en-US"/>
        </w:rPr>
        <w:t>signficantly</w:t>
      </w:r>
      <w:proofErr w:type="spellEnd"/>
      <w:r w:rsidRPr="00D47745">
        <w:rPr>
          <w:lang w:val="en-US"/>
        </w:rPr>
        <w:t xml:space="preserve"> deviate from normality. Indeed, thanks to the </w:t>
      </w:r>
      <w:hyperlink r:id="rId148" w:history="1">
        <w:r w:rsidRPr="00D47745">
          <w:rPr>
            <w:rStyle w:val="ad"/>
            <w:lang w:val="en-US"/>
          </w:rPr>
          <w:t>central limit theorem</w:t>
        </w:r>
      </w:hyperlink>
      <w:r w:rsidRPr="00D47745">
        <w:rPr>
          <w:lang w:val="en-US"/>
        </w:rPr>
        <w:t>, the distribution of the test statistics tends to normality as the sample size increases. In the zero-inflated and multimodal example we are considering, even a sample size of 40 produces a distribution that is well approximated by a normal distribution.</w:t>
      </w:r>
    </w:p>
    <w:p w14:paraId="7CD219F7" w14:textId="77777777" w:rsidR="00B63FF5" w:rsidRPr="00D47745" w:rsidRDefault="00B63FF5" w:rsidP="00B63FF5">
      <w:pPr>
        <w:rPr>
          <w:lang w:val="en-US"/>
        </w:rPr>
      </w:pPr>
      <w:r w:rsidRPr="00D47745">
        <w:rPr>
          <w:lang w:val="en-US"/>
        </w:rPr>
        <w:t>But if the sample size is still too small to assume normality, we have no other choice than using a non-parametric approach such as the Mann-Whitney U test.</w:t>
      </w:r>
    </w:p>
    <w:p w14:paraId="233B071A" w14:textId="77777777" w:rsidR="00B63FF5" w:rsidRPr="003911CF" w:rsidRDefault="00B63FF5" w:rsidP="00B63FF5">
      <w:pPr>
        <w:pStyle w:val="2"/>
      </w:pPr>
      <w:r w:rsidRPr="003911CF">
        <w:t>Mann–Whitney U test</w:t>
      </w:r>
    </w:p>
    <w:p w14:paraId="2A8C395A" w14:textId="77777777" w:rsidR="00B63FF5" w:rsidRPr="00D47745" w:rsidRDefault="00B63FF5" w:rsidP="00B63FF5">
      <w:pPr>
        <w:rPr>
          <w:lang w:val="en-US"/>
        </w:rPr>
      </w:pPr>
      <w:r w:rsidRPr="00D47745">
        <w:rPr>
          <w:lang w:val="en-US"/>
        </w:rPr>
        <w:t>This test makes no assumption on the nature of the sampling distributions, so it is fully nonparametric. The idea of </w:t>
      </w:r>
      <w:hyperlink r:id="rId149" w:history="1">
        <w:r w:rsidRPr="00D47745">
          <w:rPr>
            <w:rStyle w:val="ad"/>
            <w:lang w:val="en-US"/>
          </w:rPr>
          <w:t>Mann-Whitney U test</w:t>
        </w:r>
      </w:hyperlink>
      <w:r w:rsidRPr="00D47745">
        <w:rPr>
          <w:lang w:val="en-US"/>
        </w:rPr>
        <w:t> is to compute the following </w:t>
      </w:r>
      <w:r w:rsidRPr="00D47745">
        <w:rPr>
          <w:b/>
          <w:bCs/>
          <w:lang w:val="en-US"/>
        </w:rPr>
        <w:t>U statistic</w:t>
      </w:r>
      <w:r w:rsidRPr="00D47745">
        <w:rPr>
          <w:lang w:val="en-US"/>
        </w:rPr>
        <w:t>.</w:t>
      </w:r>
    </w:p>
    <w:p w14:paraId="6081016B" w14:textId="77777777" w:rsidR="00B63FF5" w:rsidRPr="003911CF" w:rsidRDefault="00B63FF5" w:rsidP="00B63FF5">
      <w:r w:rsidRPr="003911CF">
        <w:rPr>
          <w:noProof/>
        </w:rPr>
        <w:drawing>
          <wp:inline distT="0" distB="0" distL="0" distR="0" wp14:anchorId="7981CBF4" wp14:editId="54B14695">
            <wp:extent cx="5600700" cy="790575"/>
            <wp:effectExtent l="0" t="0" r="0" b="9525"/>
            <wp:docPr id="638083306" name="Рисунок 18" descr="Изображение выглядит как текст, Шрифт, белый, рукописный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3306" name="Рисунок 18" descr="Изображение выглядит как текст, Шрифт, белый, рукописный текст&#10;&#10;Автоматически созданное описание"/>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5600700" cy="790575"/>
                    </a:xfrm>
                    <a:prstGeom prst="rect">
                      <a:avLst/>
                    </a:prstGeom>
                    <a:noFill/>
                    <a:ln>
                      <a:noFill/>
                    </a:ln>
                  </pic:spPr>
                </pic:pic>
              </a:graphicData>
            </a:graphic>
          </wp:inline>
        </w:drawing>
      </w:r>
    </w:p>
    <w:p w14:paraId="6275F0C4" w14:textId="2FEDB5E5" w:rsidR="00B63FF5" w:rsidRPr="00D47745" w:rsidRDefault="00B63FF5" w:rsidP="00B63FF5">
      <w:pPr>
        <w:rPr>
          <w:lang w:val="en-US"/>
        </w:rPr>
      </w:pPr>
      <w:r w:rsidRPr="00D47745">
        <w:rPr>
          <w:lang w:val="en-US"/>
        </w:rPr>
        <w:t>The values of this test statistic are tabulated, as the distribution can be computed under the null hypothesis that, for random samples </w:t>
      </w:r>
      <w:r w:rsidRPr="00D47745">
        <w:rPr>
          <w:b/>
          <w:bCs/>
          <w:lang w:val="en-US"/>
        </w:rPr>
        <w:t>X</w:t>
      </w:r>
      <w:r w:rsidRPr="00D47745">
        <w:rPr>
          <w:lang w:val="en-US"/>
        </w:rPr>
        <w:t> and </w:t>
      </w:r>
      <w:r w:rsidRPr="00D47745">
        <w:rPr>
          <w:b/>
          <w:bCs/>
          <w:lang w:val="en-US"/>
        </w:rPr>
        <w:t>Y</w:t>
      </w:r>
      <w:r w:rsidRPr="00D47745">
        <w:rPr>
          <w:lang w:val="en-US"/>
        </w:rPr>
        <w:t> from the two populations, the probability </w:t>
      </w:r>
      <w:proofErr w:type="gramStart"/>
      <w:r w:rsidRPr="00D47745">
        <w:rPr>
          <w:b/>
          <w:bCs/>
          <w:lang w:val="en-US"/>
        </w:rPr>
        <w:t>P(</w:t>
      </w:r>
      <w:proofErr w:type="gramEnd"/>
      <w:r w:rsidRPr="00D47745">
        <w:rPr>
          <w:b/>
          <w:bCs/>
          <w:lang w:val="en-US"/>
        </w:rPr>
        <w:t>X &lt; Y)</w:t>
      </w:r>
      <w:r w:rsidRPr="00D47745">
        <w:rPr>
          <w:lang w:val="en-US"/>
        </w:rPr>
        <w:t> is the same as </w:t>
      </w:r>
      <w:r w:rsidRPr="00D47745">
        <w:rPr>
          <w:b/>
          <w:bCs/>
          <w:lang w:val="en-US"/>
        </w:rPr>
        <w:t>P(X &gt; Y)</w:t>
      </w:r>
      <w:r w:rsidRPr="00D47745">
        <w:rPr>
          <w:lang w:val="en-US"/>
        </w:rPr>
        <w:t>.</w:t>
      </w:r>
    </w:p>
    <w:p w14:paraId="17C065FD" w14:textId="77777777" w:rsidR="00E80250" w:rsidRPr="001843CA" w:rsidRDefault="00E80250" w:rsidP="00E80250">
      <w:pPr>
        <w:pStyle w:val="2"/>
      </w:pPr>
      <w:r w:rsidRPr="001843CA">
        <w:t>You are told that your regression model is suffering from multicollinearity. How do verify this is true and build a better model?</w:t>
      </w:r>
    </w:p>
    <w:p w14:paraId="4B156996" w14:textId="77777777" w:rsidR="00E80250" w:rsidRPr="00D47745" w:rsidRDefault="00E80250" w:rsidP="00E80250">
      <w:pPr>
        <w:rPr>
          <w:lang w:val="en-US"/>
        </w:rPr>
      </w:pPr>
      <w:r w:rsidRPr="00D47745">
        <w:rPr>
          <w:lang w:val="en-US"/>
        </w:rPr>
        <w:t>You should create a correlation matrix to identify and remove variables with a correlation above 75%. Keep in mind that our threshold here is subjective.</w:t>
      </w:r>
    </w:p>
    <w:p w14:paraId="0F806EB2" w14:textId="77777777" w:rsidR="00E80250" w:rsidRPr="00D47745" w:rsidRDefault="00E80250" w:rsidP="00E80250">
      <w:pPr>
        <w:rPr>
          <w:lang w:val="en-US"/>
        </w:rPr>
      </w:pPr>
      <w:r w:rsidRPr="00D47745">
        <w:rPr>
          <w:lang w:val="en-US"/>
        </w:rPr>
        <w:t>You could also calculate </w:t>
      </w:r>
      <w:r w:rsidRPr="00D47745">
        <w:rPr>
          <w:b/>
          <w:bCs/>
          <w:lang w:val="en-US"/>
        </w:rPr>
        <w:t>VIF (variance inflation factor)</w:t>
      </w:r>
      <w:r w:rsidRPr="00D47745">
        <w:rPr>
          <w:lang w:val="en-US"/>
        </w:rPr>
        <w:t> to check for the presence of multicollinearity. </w:t>
      </w:r>
    </w:p>
    <w:p w14:paraId="4D2355EA" w14:textId="77777777" w:rsidR="00E80250" w:rsidRPr="00D47745" w:rsidRDefault="00E80250" w:rsidP="00E80250">
      <w:pPr>
        <w:rPr>
          <w:lang w:val="en-US"/>
        </w:rPr>
      </w:pPr>
      <w:r w:rsidRPr="00D47745">
        <w:rPr>
          <w:lang w:val="en-US"/>
        </w:rPr>
        <w:t>You can’t just remove variables, so you should use a penalized regression model or add random noise in the correlated variables, but this approach is less ideal.</w:t>
      </w:r>
    </w:p>
    <w:p w14:paraId="3C5B5D37" w14:textId="379FA71D" w:rsidR="00110C42" w:rsidRDefault="00110C42" w:rsidP="00110C42">
      <w:pPr>
        <w:pStyle w:val="1"/>
      </w:pPr>
      <w:r>
        <w:t>Normality Tests</w:t>
      </w:r>
    </w:p>
    <w:p w14:paraId="0D24116D" w14:textId="7F8F6D27" w:rsidR="003738B6" w:rsidRPr="00172E29" w:rsidRDefault="003738B6" w:rsidP="003738B6">
      <w:pPr>
        <w:pStyle w:val="2"/>
      </w:pPr>
      <w:r>
        <w:t xml:space="preserve">How do we check if a variable follows the normal distribution? </w:t>
      </w:r>
    </w:p>
    <w:p w14:paraId="3BBD3F97" w14:textId="77777777" w:rsidR="003738B6" w:rsidRDefault="003738B6" w:rsidP="003738B6">
      <w:pPr>
        <w:pStyle w:val="a7"/>
        <w:numPr>
          <w:ilvl w:val="0"/>
          <w:numId w:val="2"/>
        </w:numPr>
      </w:pPr>
      <w:r>
        <w:t xml:space="preserve">Plot a histogram out of the sampled data. If you can fit the bell-shaped "normal" curve to the histogram, then the hypothesis that the underlying random variable follows the normal distribution </w:t>
      </w:r>
      <w:proofErr w:type="spellStart"/>
      <w:r>
        <w:t>can not</w:t>
      </w:r>
      <w:proofErr w:type="spellEnd"/>
      <w:r>
        <w:t xml:space="preserve"> be rejected.</w:t>
      </w:r>
    </w:p>
    <w:p w14:paraId="663D5826" w14:textId="77777777" w:rsidR="003738B6" w:rsidRDefault="003738B6" w:rsidP="003738B6">
      <w:pPr>
        <w:pStyle w:val="a7"/>
        <w:numPr>
          <w:ilvl w:val="0"/>
          <w:numId w:val="2"/>
        </w:numPr>
      </w:pPr>
      <w:r>
        <w:lastRenderedPageBreak/>
        <w:t>Check Skewness and Kurtosis of the sampled data. Skewness = 0 and kurtosis = 3 are typical for a normal distribution, so the farther away they are from these values, the more non-normal the distribution.</w:t>
      </w:r>
    </w:p>
    <w:p w14:paraId="5A6B90E8" w14:textId="77777777" w:rsidR="003738B6" w:rsidRDefault="003738B6" w:rsidP="003738B6">
      <w:pPr>
        <w:pStyle w:val="a7"/>
        <w:numPr>
          <w:ilvl w:val="0"/>
          <w:numId w:val="2"/>
        </w:numPr>
      </w:pPr>
      <w:r>
        <w:t xml:space="preserve">Use Kolmogorov-Smirnov or/and Shapiro-Wilk tests for normality. They </w:t>
      </w:r>
      <w:proofErr w:type="gramStart"/>
      <w:r>
        <w:t>take into account</w:t>
      </w:r>
      <w:proofErr w:type="gramEnd"/>
      <w:r>
        <w:t xml:space="preserve"> both Skewness and Kurtosis simultaneously.</w:t>
      </w:r>
    </w:p>
    <w:p w14:paraId="6BA2EBB8" w14:textId="77777777" w:rsidR="003738B6" w:rsidRDefault="003738B6" w:rsidP="003738B6">
      <w:pPr>
        <w:pStyle w:val="a7"/>
        <w:numPr>
          <w:ilvl w:val="0"/>
          <w:numId w:val="2"/>
        </w:numPr>
      </w:pPr>
      <w:r>
        <w:t>Check for Quantile-Quantile plot. It is a scatterplot created by plotting two sets of quantiles against one another. Normal Q-Q plot place the data points in a roughly straight line.</w:t>
      </w:r>
    </w:p>
    <w:p w14:paraId="4A7B2219" w14:textId="77777777" w:rsidR="00110C42" w:rsidRPr="009C1718" w:rsidRDefault="00110C42" w:rsidP="00110C42">
      <w:pPr>
        <w:pStyle w:val="2"/>
        <w:rPr>
          <w:b/>
          <w:bCs/>
        </w:rPr>
      </w:pPr>
      <w:r w:rsidRPr="009C1718">
        <w:t>Statistical Tests for Normality</w:t>
      </w:r>
    </w:p>
    <w:p w14:paraId="70D7E608" w14:textId="77777777" w:rsidR="00110C42" w:rsidRPr="00D47745" w:rsidRDefault="00110C42" w:rsidP="00110C42">
      <w:pPr>
        <w:rPr>
          <w:lang w:val="en-US"/>
        </w:rPr>
      </w:pPr>
      <w:r w:rsidRPr="00D47745">
        <w:rPr>
          <w:lang w:val="en-US"/>
        </w:rPr>
        <w:t>You’ve got </w:t>
      </w:r>
      <w:r w:rsidRPr="00D47745">
        <w:rPr>
          <w:i/>
          <w:iCs/>
          <w:lang w:val="en-US"/>
        </w:rPr>
        <w:t>lots</w:t>
      </w:r>
      <w:r w:rsidRPr="00D47745">
        <w:rPr>
          <w:lang w:val="en-US"/>
        </w:rPr>
        <w:t> of options to test for normality. Most of these are included with statistical packages like </w:t>
      </w:r>
      <w:hyperlink r:id="rId151" w:history="1">
        <w:r w:rsidRPr="00D47745">
          <w:rPr>
            <w:rStyle w:val="ad"/>
            <w:lang w:val="en-US"/>
          </w:rPr>
          <w:t>SPSS</w:t>
        </w:r>
      </w:hyperlink>
      <w:r w:rsidRPr="00D47745">
        <w:rPr>
          <w:lang w:val="en-US"/>
        </w:rPr>
        <w:t>.</w:t>
      </w:r>
    </w:p>
    <w:p w14:paraId="25A0AFA7" w14:textId="77777777" w:rsidR="00110C42" w:rsidRPr="00D47745" w:rsidRDefault="00110C42" w:rsidP="00110C42">
      <w:pPr>
        <w:numPr>
          <w:ilvl w:val="0"/>
          <w:numId w:val="20"/>
        </w:numPr>
        <w:rPr>
          <w:lang w:val="en-US"/>
        </w:rPr>
      </w:pPr>
      <w:hyperlink r:id="rId152" w:history="1">
        <w:proofErr w:type="gramStart"/>
        <w:r w:rsidRPr="00D47745">
          <w:rPr>
            <w:rStyle w:val="ad"/>
            <w:b/>
            <w:bCs/>
            <w:lang w:val="en-US"/>
          </w:rPr>
          <w:t>Chi</w:t>
        </w:r>
        <w:proofErr w:type="gramEnd"/>
        <w:r w:rsidRPr="00D47745">
          <w:rPr>
            <w:rStyle w:val="ad"/>
            <w:b/>
            <w:bCs/>
            <w:lang w:val="en-US"/>
          </w:rPr>
          <w:t>-square normality test</w:t>
        </w:r>
      </w:hyperlink>
      <w:r w:rsidRPr="00D47745">
        <w:rPr>
          <w:lang w:val="en-US"/>
        </w:rPr>
        <w:t>. You can use a chi square test for normality. The advantage is that it’s relatively easy to use, but it isn’t a very strong test. If you have a small sample (under 20), it may be the </w:t>
      </w:r>
      <w:r w:rsidRPr="00D47745">
        <w:rPr>
          <w:i/>
          <w:iCs/>
          <w:lang w:val="en-US"/>
        </w:rPr>
        <w:t>only</w:t>
      </w:r>
      <w:r w:rsidRPr="00D47745">
        <w:rPr>
          <w:lang w:val="en-US"/>
        </w:rPr>
        <w:t> test you can use. For larger samples, you’re much better off choosing another option.</w:t>
      </w:r>
    </w:p>
    <w:p w14:paraId="207F5F21" w14:textId="77777777" w:rsidR="00110C42" w:rsidRPr="00EA18D3" w:rsidRDefault="00110C42" w:rsidP="00110C42">
      <w:pPr>
        <w:numPr>
          <w:ilvl w:val="0"/>
          <w:numId w:val="20"/>
        </w:numPr>
        <w:rPr>
          <w:lang w:val="en-US"/>
        </w:rPr>
      </w:pPr>
      <w:r w:rsidRPr="00EA18D3">
        <w:rPr>
          <w:b/>
          <w:bCs/>
          <w:lang w:val="en-US"/>
        </w:rPr>
        <w:t>D’Agostino-Pearson Test</w:t>
      </w:r>
      <w:r w:rsidRPr="00EA18D3">
        <w:rPr>
          <w:lang w:val="en-US"/>
        </w:rPr>
        <w:t>. This uses skewness and kurtosis to see if your data matches normal data. It requires your sample size to be over 20.</w:t>
      </w:r>
    </w:p>
    <w:p w14:paraId="51713713" w14:textId="77777777" w:rsidR="00110C42" w:rsidRPr="00D47745" w:rsidRDefault="00110C42" w:rsidP="00110C42">
      <w:pPr>
        <w:numPr>
          <w:ilvl w:val="0"/>
          <w:numId w:val="20"/>
        </w:numPr>
        <w:rPr>
          <w:lang w:val="en-US"/>
        </w:rPr>
      </w:pPr>
      <w:r w:rsidRPr="00EA18D3">
        <w:rPr>
          <w:b/>
          <w:bCs/>
          <w:lang w:val="en-US"/>
        </w:rPr>
        <w:t>Jarque-Bera Test</w:t>
      </w:r>
      <w:r w:rsidRPr="00EA18D3">
        <w:rPr>
          <w:lang w:val="en-US"/>
        </w:rPr>
        <w:t xml:space="preserve">. This common test is also relatively straightforward. </w:t>
      </w:r>
      <w:r w:rsidRPr="00D47745">
        <w:rPr>
          <w:lang w:val="en-US"/>
        </w:rPr>
        <w:t>Like the D’Agostino-Pearson, the basic idea is that it tests the </w:t>
      </w:r>
      <w:hyperlink r:id="rId153" w:history="1">
        <w:r w:rsidRPr="00D47745">
          <w:rPr>
            <w:rStyle w:val="ad"/>
            <w:lang w:val="en-US"/>
          </w:rPr>
          <w:t>skew </w:t>
        </w:r>
      </w:hyperlink>
      <w:r w:rsidRPr="00D47745">
        <w:rPr>
          <w:lang w:val="en-US"/>
        </w:rPr>
        <w:t>and </w:t>
      </w:r>
      <w:hyperlink r:id="rId154" w:history="1">
        <w:r w:rsidRPr="00D47745">
          <w:rPr>
            <w:rStyle w:val="ad"/>
            <w:lang w:val="en-US"/>
          </w:rPr>
          <w:t>kurtosis </w:t>
        </w:r>
      </w:hyperlink>
      <w:r w:rsidRPr="00D47745">
        <w:rPr>
          <w:lang w:val="en-US"/>
        </w:rPr>
        <w:t xml:space="preserve">of your data to see if it matches what you would expect from a normal distribution. The larger the JB </w:t>
      </w:r>
      <w:proofErr w:type="gramStart"/>
      <w:r w:rsidRPr="00D47745">
        <w:rPr>
          <w:lang w:val="en-US"/>
        </w:rPr>
        <w:t>statistic</w:t>
      </w:r>
      <w:proofErr w:type="gramEnd"/>
      <w:r w:rsidRPr="00D47745">
        <w:rPr>
          <w:lang w:val="en-US"/>
        </w:rPr>
        <w:t>, the more the data deviates from the normal.</w:t>
      </w:r>
    </w:p>
    <w:p w14:paraId="7F5AB5AE" w14:textId="77777777" w:rsidR="00110C42" w:rsidRPr="00D47745" w:rsidRDefault="00110C42" w:rsidP="00110C42">
      <w:pPr>
        <w:numPr>
          <w:ilvl w:val="0"/>
          <w:numId w:val="20"/>
        </w:numPr>
        <w:rPr>
          <w:lang w:val="en-US"/>
        </w:rPr>
      </w:pPr>
      <w:hyperlink r:id="rId155" w:history="1">
        <w:r w:rsidRPr="00D47745">
          <w:rPr>
            <w:rStyle w:val="ad"/>
            <w:b/>
            <w:bCs/>
            <w:lang w:val="en-US"/>
          </w:rPr>
          <w:t>Kolmogorov-Smirnov Goodness of Fit Test</w:t>
        </w:r>
      </w:hyperlink>
      <w:r w:rsidRPr="00D47745">
        <w:rPr>
          <w:lang w:val="en-US"/>
        </w:rPr>
        <w:t>. This compares your data with a known distribution (i.e. a normal distribution).</w:t>
      </w:r>
    </w:p>
    <w:p w14:paraId="55F8D5FC" w14:textId="77777777" w:rsidR="00110C42" w:rsidRPr="00D47745" w:rsidRDefault="00110C42" w:rsidP="00110C42">
      <w:pPr>
        <w:numPr>
          <w:ilvl w:val="0"/>
          <w:numId w:val="20"/>
        </w:numPr>
        <w:rPr>
          <w:lang w:val="en-US"/>
        </w:rPr>
      </w:pPr>
      <w:hyperlink r:id="rId156" w:history="1">
        <w:r w:rsidRPr="00D47745">
          <w:rPr>
            <w:rStyle w:val="ad"/>
            <w:b/>
            <w:bCs/>
            <w:lang w:val="en-US"/>
          </w:rPr>
          <w:t>Lilliefors Test</w:t>
        </w:r>
      </w:hyperlink>
      <w:r w:rsidRPr="00D47745">
        <w:rPr>
          <w:lang w:val="en-US"/>
        </w:rPr>
        <w:t>. The Lilliefors test calculates a test statistic T which you can compare to a </w:t>
      </w:r>
      <w:hyperlink r:id="rId157" w:history="1">
        <w:r w:rsidRPr="00D47745">
          <w:rPr>
            <w:rStyle w:val="ad"/>
            <w:lang w:val="en-US"/>
          </w:rPr>
          <w:t>critical value</w:t>
        </w:r>
      </w:hyperlink>
      <w:r w:rsidRPr="00D47745">
        <w:rPr>
          <w:lang w:val="en-US"/>
        </w:rPr>
        <w:t xml:space="preserve">. If the test </w:t>
      </w:r>
      <w:proofErr w:type="gramStart"/>
      <w:r w:rsidRPr="00D47745">
        <w:rPr>
          <w:lang w:val="en-US"/>
        </w:rPr>
        <w:t>statistic is</w:t>
      </w:r>
      <w:proofErr w:type="gramEnd"/>
      <w:r w:rsidRPr="00D47745">
        <w:rPr>
          <w:lang w:val="en-US"/>
        </w:rPr>
        <w:t xml:space="preserve"> bigger than the critical value, it’s a sign that your data isn’t normal. It also computes a </w:t>
      </w:r>
      <w:hyperlink r:id="rId158" w:history="1">
        <w:r w:rsidRPr="00D47745">
          <w:rPr>
            <w:rStyle w:val="ad"/>
            <w:lang w:val="en-US"/>
          </w:rPr>
          <w:t>p-value</w:t>
        </w:r>
      </w:hyperlink>
      <w:r w:rsidRPr="00D47745">
        <w:rPr>
          <w:lang w:val="en-US"/>
        </w:rPr>
        <w:t> for your distribution, which you compare to a </w:t>
      </w:r>
      <w:hyperlink r:id="rId159" w:history="1">
        <w:r w:rsidRPr="00D47745">
          <w:rPr>
            <w:rStyle w:val="ad"/>
            <w:lang w:val="en-US"/>
          </w:rPr>
          <w:t>significance level</w:t>
        </w:r>
      </w:hyperlink>
      <w:r w:rsidRPr="00D47745">
        <w:rPr>
          <w:lang w:val="en-US"/>
        </w:rPr>
        <w:t>.</w:t>
      </w:r>
    </w:p>
    <w:p w14:paraId="46361577" w14:textId="77777777" w:rsidR="00110C42" w:rsidRPr="00D47745" w:rsidRDefault="00110C42" w:rsidP="00110C42">
      <w:pPr>
        <w:numPr>
          <w:ilvl w:val="0"/>
          <w:numId w:val="20"/>
        </w:numPr>
        <w:rPr>
          <w:lang w:val="en-US"/>
        </w:rPr>
      </w:pPr>
      <w:hyperlink r:id="rId160" w:history="1">
        <w:r w:rsidRPr="00D47745">
          <w:rPr>
            <w:rStyle w:val="ad"/>
            <w:b/>
            <w:bCs/>
            <w:lang w:val="en-US"/>
          </w:rPr>
          <w:t>Shapiro-Wilk Test</w:t>
        </w:r>
      </w:hyperlink>
      <w:r w:rsidRPr="00D47745">
        <w:rPr>
          <w:lang w:val="en-US"/>
        </w:rPr>
        <w:t> This test will tell you if a random sample came from a normal distribution. The test gives you a W value; small values indicate your sample is </w:t>
      </w:r>
      <w:r w:rsidRPr="00D47745">
        <w:rPr>
          <w:i/>
          <w:iCs/>
          <w:lang w:val="en-US"/>
        </w:rPr>
        <w:t>not </w:t>
      </w:r>
      <w:r w:rsidRPr="00D47745">
        <w:rPr>
          <w:lang w:val="en-US"/>
        </w:rPr>
        <w:t>normally distributed.</w:t>
      </w:r>
      <w:r w:rsidRPr="00D47745">
        <w:rPr>
          <w:b/>
          <w:bCs/>
          <w:lang w:val="en-US"/>
        </w:rPr>
        <w:t> </w:t>
      </w:r>
    </w:p>
    <w:p w14:paraId="23E245CE" w14:textId="77777777" w:rsidR="00110C42" w:rsidRDefault="00110C42" w:rsidP="00110C42">
      <w:pPr>
        <w:pStyle w:val="2"/>
      </w:pPr>
      <w:r w:rsidRPr="00615081">
        <w:t>Shapiro-Wilk test </w:t>
      </w:r>
    </w:p>
    <w:p w14:paraId="3A9CC5EE" w14:textId="77777777" w:rsidR="00110C42" w:rsidRPr="00D47745" w:rsidRDefault="00110C42" w:rsidP="00110C42">
      <w:pPr>
        <w:rPr>
          <w:lang w:val="en-US"/>
        </w:rPr>
      </w:pPr>
      <w:r w:rsidRPr="00D47745">
        <w:rPr>
          <w:b/>
          <w:bCs/>
          <w:lang w:val="en-US"/>
        </w:rPr>
        <w:t>Shapiro-Wilk test</w:t>
      </w:r>
      <w:r w:rsidRPr="00D47745">
        <w:rPr>
          <w:lang w:val="en-US"/>
        </w:rPr>
        <w:t> is a test of normality, it determines whether the given sample comes from the normal distribution or not. Shapiro-Wilk’s test or Shapiro test is a normality test in frequentist statistics. The null hypothesis of Shapiro’s test is that the population is distributed normally.</w:t>
      </w:r>
    </w:p>
    <w:p w14:paraId="2B6209FD" w14:textId="77777777" w:rsidR="00110C42" w:rsidRPr="00D47745" w:rsidRDefault="00110C42" w:rsidP="00110C42">
      <w:pPr>
        <w:rPr>
          <w:lang w:val="en-US"/>
        </w:rPr>
      </w:pPr>
      <w:r w:rsidRPr="00D47745">
        <w:rPr>
          <w:lang w:val="en-US"/>
        </w:rPr>
        <w:t>Suppose a sample, say x</w:t>
      </w:r>
      <w:proofErr w:type="gramStart"/>
      <w:r w:rsidRPr="00D47745">
        <w:rPr>
          <w:vertAlign w:val="subscript"/>
          <w:lang w:val="en-US"/>
        </w:rPr>
        <w:t>1</w:t>
      </w:r>
      <w:r w:rsidRPr="00D47745">
        <w:rPr>
          <w:lang w:val="en-US"/>
        </w:rPr>
        <w:t>,x</w:t>
      </w:r>
      <w:proofErr w:type="gramEnd"/>
      <w:r w:rsidRPr="00D47745">
        <w:rPr>
          <w:vertAlign w:val="subscript"/>
          <w:lang w:val="en-US"/>
        </w:rPr>
        <w:t>2</w:t>
      </w:r>
      <w:r w:rsidRPr="00D47745">
        <w:rPr>
          <w:lang w:val="en-US"/>
        </w:rPr>
        <w:t>…….</w:t>
      </w:r>
      <w:proofErr w:type="spellStart"/>
      <w:r w:rsidRPr="00D47745">
        <w:rPr>
          <w:lang w:val="en-US"/>
        </w:rPr>
        <w:t>x</w:t>
      </w:r>
      <w:r w:rsidRPr="00D47745">
        <w:rPr>
          <w:vertAlign w:val="subscript"/>
          <w:lang w:val="en-US"/>
        </w:rPr>
        <w:t>n</w:t>
      </w:r>
      <w:proofErr w:type="spellEnd"/>
      <w:r w:rsidRPr="00D47745">
        <w:rPr>
          <w:lang w:val="en-US"/>
        </w:rPr>
        <w:t>,  has come from a normally distributed population. Then according to the Shapiro-Wilk’s tests null hypothesis test</w:t>
      </w:r>
    </w:p>
    <w:p w14:paraId="6B25F02C" w14:textId="77777777" w:rsidR="00110C42" w:rsidRPr="00D47745" w:rsidRDefault="00110C42" w:rsidP="00110C42">
      <w:pPr>
        <w:jc w:val="center"/>
        <w:rPr>
          <w:lang w:val="en-US"/>
        </w:rPr>
      </w:pPr>
      <w:r w:rsidRPr="00D47745">
        <w:rPr>
          <w:lang w:val="en-US"/>
        </w:rPr>
        <w:t>W = (</w:t>
      </w:r>
      <w:proofErr w:type="spellStart"/>
      <w:r w:rsidRPr="00D47745">
        <w:rPr>
          <w:lang w:val="en-US"/>
        </w:rPr>
        <w:t>sum_i</w:t>
      </w:r>
      <w:proofErr w:type="spellEnd"/>
      <w:r w:rsidRPr="00D47745">
        <w:rPr>
          <w:lang w:val="en-US"/>
        </w:rPr>
        <w:t>=</w:t>
      </w:r>
      <w:proofErr w:type="gramStart"/>
      <w:r w:rsidRPr="00D47745">
        <w:rPr>
          <w:lang w:val="en-US"/>
        </w:rPr>
        <w:t>1..</w:t>
      </w:r>
      <w:proofErr w:type="gramEnd"/>
      <w:r w:rsidRPr="00D47745">
        <w:rPr>
          <w:lang w:val="en-US"/>
        </w:rPr>
        <w:t>n(</w:t>
      </w:r>
      <w:proofErr w:type="spellStart"/>
      <w:r w:rsidRPr="00D47745">
        <w:rPr>
          <w:lang w:val="en-US"/>
        </w:rPr>
        <w:t>aixi</w:t>
      </w:r>
      <w:proofErr w:type="spellEnd"/>
      <w:r w:rsidRPr="00D47745">
        <w:rPr>
          <w:lang w:val="en-US"/>
        </w:rPr>
        <w:t>))^2 / (</w:t>
      </w:r>
      <w:proofErr w:type="spellStart"/>
      <w:r w:rsidRPr="00D47745">
        <w:rPr>
          <w:lang w:val="en-US"/>
        </w:rPr>
        <w:t>sum_i</w:t>
      </w:r>
      <w:proofErr w:type="spellEnd"/>
      <w:r w:rsidRPr="00D47745">
        <w:rPr>
          <w:lang w:val="en-US"/>
        </w:rPr>
        <w:t>=1..n xi – mean(x))^2</w:t>
      </w:r>
    </w:p>
    <w:p w14:paraId="297BA9D8" w14:textId="77777777" w:rsidR="00110C42" w:rsidRPr="009C1718" w:rsidRDefault="00110C42" w:rsidP="00110C42">
      <w:r w:rsidRPr="009C1718">
        <w:rPr>
          <w:noProof/>
        </w:rPr>
        <w:drawing>
          <wp:inline distT="0" distB="0" distL="0" distR="0" wp14:anchorId="65B3B5C4" wp14:editId="3A511431">
            <wp:extent cx="1895475" cy="466725"/>
            <wp:effectExtent l="0" t="0" r="9525" b="9525"/>
            <wp:docPr id="1679486562" name="Рисунок 2" descr="W=\frac{(\sum_{i=1}^n a_ix_{(i)})^2}{(\sum_{i=1}^n x_i - \bar{x})^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frac{(\sum_{i=1}^n a_ix_{(i)})^2}{(\sum_{i=1}^n x_i - \bar{x})^2}   "/>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895475" cy="466725"/>
                    </a:xfrm>
                    <a:prstGeom prst="rect">
                      <a:avLst/>
                    </a:prstGeom>
                    <a:noFill/>
                    <a:ln>
                      <a:noFill/>
                    </a:ln>
                  </pic:spPr>
                </pic:pic>
              </a:graphicData>
            </a:graphic>
          </wp:inline>
        </w:drawing>
      </w:r>
    </w:p>
    <w:p w14:paraId="082F7FA4" w14:textId="77777777" w:rsidR="00110C42" w:rsidRPr="009C1718" w:rsidRDefault="00110C42" w:rsidP="00110C42">
      <w:pPr>
        <w:rPr>
          <w:i/>
          <w:iCs/>
        </w:rPr>
      </w:pPr>
      <w:proofErr w:type="spellStart"/>
      <w:r w:rsidRPr="009C1718">
        <w:rPr>
          <w:b/>
          <w:bCs/>
          <w:i/>
          <w:iCs/>
        </w:rPr>
        <w:t>where</w:t>
      </w:r>
      <w:proofErr w:type="spellEnd"/>
      <w:r w:rsidRPr="009C1718">
        <w:rPr>
          <w:b/>
          <w:bCs/>
          <w:i/>
          <w:iCs/>
        </w:rPr>
        <w:t>,</w:t>
      </w:r>
    </w:p>
    <w:p w14:paraId="21406496" w14:textId="77777777" w:rsidR="00110C42" w:rsidRPr="00D47745" w:rsidRDefault="00110C42" w:rsidP="00110C42">
      <w:pPr>
        <w:numPr>
          <w:ilvl w:val="0"/>
          <w:numId w:val="63"/>
        </w:numPr>
        <w:rPr>
          <w:i/>
          <w:iCs/>
          <w:lang w:val="en-US"/>
        </w:rPr>
      </w:pPr>
      <w:r w:rsidRPr="00D47745">
        <w:rPr>
          <w:b/>
          <w:bCs/>
          <w:i/>
          <w:iCs/>
          <w:lang w:val="en-US"/>
        </w:rPr>
        <w:t>x</w:t>
      </w:r>
      <w:r w:rsidRPr="00D47745">
        <w:rPr>
          <w:b/>
          <w:bCs/>
          <w:i/>
          <w:iCs/>
          <w:vertAlign w:val="subscript"/>
          <w:lang w:val="en-US"/>
        </w:rPr>
        <w:t>(</w:t>
      </w:r>
      <w:proofErr w:type="spellStart"/>
      <w:r w:rsidRPr="00D47745">
        <w:rPr>
          <w:b/>
          <w:bCs/>
          <w:i/>
          <w:iCs/>
          <w:vertAlign w:val="subscript"/>
          <w:lang w:val="en-US"/>
        </w:rPr>
        <w:t>i</w:t>
      </w:r>
      <w:proofErr w:type="spellEnd"/>
      <w:proofErr w:type="gramStart"/>
      <w:r w:rsidRPr="00D47745">
        <w:rPr>
          <w:b/>
          <w:bCs/>
          <w:i/>
          <w:iCs/>
          <w:vertAlign w:val="subscript"/>
          <w:lang w:val="en-US"/>
        </w:rPr>
        <w:t>) </w:t>
      </w:r>
      <w:r w:rsidRPr="00D47745">
        <w:rPr>
          <w:i/>
          <w:iCs/>
          <w:lang w:val="en-US"/>
        </w:rPr>
        <w:t>:</w:t>
      </w:r>
      <w:proofErr w:type="gramEnd"/>
      <w:r w:rsidRPr="00D47745">
        <w:rPr>
          <w:i/>
          <w:iCs/>
          <w:lang w:val="en-US"/>
        </w:rPr>
        <w:t xml:space="preserve"> it is the </w:t>
      </w:r>
      <w:proofErr w:type="spellStart"/>
      <w:r w:rsidRPr="00D47745">
        <w:rPr>
          <w:i/>
          <w:iCs/>
          <w:lang w:val="en-US"/>
        </w:rPr>
        <w:t>ith</w:t>
      </w:r>
      <w:proofErr w:type="spellEnd"/>
      <w:r w:rsidRPr="00D47745">
        <w:rPr>
          <w:i/>
          <w:iCs/>
          <w:lang w:val="en-US"/>
        </w:rPr>
        <w:t xml:space="preserve"> smallest number in the given sample.</w:t>
      </w:r>
    </w:p>
    <w:p w14:paraId="3E5F9633" w14:textId="77777777" w:rsidR="00110C42" w:rsidRPr="00D47745" w:rsidRDefault="00110C42" w:rsidP="00110C42">
      <w:pPr>
        <w:numPr>
          <w:ilvl w:val="0"/>
          <w:numId w:val="63"/>
        </w:numPr>
        <w:rPr>
          <w:i/>
          <w:iCs/>
          <w:lang w:val="en-US"/>
        </w:rPr>
      </w:pPr>
      <w:r w:rsidRPr="00D47745">
        <w:rPr>
          <w:b/>
          <w:bCs/>
          <w:i/>
          <w:iCs/>
          <w:lang w:val="en-US"/>
        </w:rPr>
        <w:t>mean(x</w:t>
      </w:r>
      <w:proofErr w:type="gramStart"/>
      <w:r w:rsidRPr="00D47745">
        <w:rPr>
          <w:b/>
          <w:bCs/>
          <w:i/>
          <w:iCs/>
          <w:lang w:val="en-US"/>
        </w:rPr>
        <w:t>)</w:t>
      </w:r>
      <w:r w:rsidRPr="00D47745">
        <w:rPr>
          <w:i/>
          <w:iCs/>
          <w:lang w:val="en-US"/>
        </w:rPr>
        <w:t> :</w:t>
      </w:r>
      <w:proofErr w:type="gramEnd"/>
      <w:r w:rsidRPr="00D47745">
        <w:rPr>
          <w:i/>
          <w:iCs/>
          <w:lang w:val="en-US"/>
        </w:rPr>
        <w:t xml:space="preserve"> ( x</w:t>
      </w:r>
      <w:r w:rsidRPr="00D47745">
        <w:rPr>
          <w:i/>
          <w:iCs/>
          <w:vertAlign w:val="subscript"/>
          <w:lang w:val="en-US"/>
        </w:rPr>
        <w:t>1</w:t>
      </w:r>
      <w:r w:rsidRPr="00D47745">
        <w:rPr>
          <w:i/>
          <w:iCs/>
          <w:lang w:val="en-US"/>
        </w:rPr>
        <w:t>+x</w:t>
      </w:r>
      <w:r w:rsidRPr="00D47745">
        <w:rPr>
          <w:i/>
          <w:iCs/>
          <w:vertAlign w:val="subscript"/>
          <w:lang w:val="en-US"/>
        </w:rPr>
        <w:t>2</w:t>
      </w:r>
      <w:r w:rsidRPr="00D47745">
        <w:rPr>
          <w:i/>
          <w:iCs/>
          <w:lang w:val="en-US"/>
        </w:rPr>
        <w:t>+……+</w:t>
      </w:r>
      <w:proofErr w:type="spellStart"/>
      <w:r w:rsidRPr="00D47745">
        <w:rPr>
          <w:i/>
          <w:iCs/>
          <w:lang w:val="en-US"/>
        </w:rPr>
        <w:t>x</w:t>
      </w:r>
      <w:r w:rsidRPr="00D47745">
        <w:rPr>
          <w:i/>
          <w:iCs/>
          <w:vertAlign w:val="subscript"/>
          <w:lang w:val="en-US"/>
        </w:rPr>
        <w:t>n</w:t>
      </w:r>
      <w:proofErr w:type="spellEnd"/>
      <w:r w:rsidRPr="00D47745">
        <w:rPr>
          <w:i/>
          <w:iCs/>
          <w:lang w:val="en-US"/>
        </w:rPr>
        <w:t xml:space="preserve">) / n </w:t>
      </w:r>
      <w:proofErr w:type="spellStart"/>
      <w:r w:rsidRPr="00D47745">
        <w:rPr>
          <w:i/>
          <w:iCs/>
          <w:lang w:val="en-US"/>
        </w:rPr>
        <w:t>i.e</w:t>
      </w:r>
      <w:proofErr w:type="spellEnd"/>
      <w:r w:rsidRPr="00D47745">
        <w:rPr>
          <w:i/>
          <w:iCs/>
          <w:lang w:val="en-US"/>
        </w:rPr>
        <w:t xml:space="preserve"> the sample mean.</w:t>
      </w:r>
    </w:p>
    <w:p w14:paraId="7411F5D8" w14:textId="77777777" w:rsidR="00110C42" w:rsidRPr="00D47745" w:rsidRDefault="00110C42" w:rsidP="00110C42">
      <w:pPr>
        <w:numPr>
          <w:ilvl w:val="0"/>
          <w:numId w:val="63"/>
        </w:numPr>
        <w:rPr>
          <w:i/>
          <w:iCs/>
          <w:lang w:val="en-US"/>
        </w:rPr>
      </w:pPr>
      <w:proofErr w:type="gramStart"/>
      <w:r w:rsidRPr="00D47745">
        <w:rPr>
          <w:b/>
          <w:bCs/>
          <w:i/>
          <w:iCs/>
          <w:lang w:val="en-US"/>
        </w:rPr>
        <w:t>a</w:t>
      </w:r>
      <w:r w:rsidRPr="00D47745">
        <w:rPr>
          <w:b/>
          <w:bCs/>
          <w:i/>
          <w:iCs/>
          <w:vertAlign w:val="subscript"/>
          <w:lang w:val="en-US"/>
        </w:rPr>
        <w:t>i </w:t>
      </w:r>
      <w:r w:rsidRPr="00D47745">
        <w:rPr>
          <w:i/>
          <w:iCs/>
          <w:lang w:val="en-US"/>
        </w:rPr>
        <w:t>:</w:t>
      </w:r>
      <w:proofErr w:type="gramEnd"/>
      <w:r w:rsidRPr="00D47745">
        <w:rPr>
          <w:i/>
          <w:iCs/>
          <w:lang w:val="en-US"/>
        </w:rPr>
        <w:t xml:space="preserve"> coefficient that can be calculated as (a</w:t>
      </w:r>
      <w:r w:rsidRPr="00D47745">
        <w:rPr>
          <w:i/>
          <w:iCs/>
          <w:vertAlign w:val="subscript"/>
          <w:lang w:val="en-US"/>
        </w:rPr>
        <w:t>1</w:t>
      </w:r>
      <w:r w:rsidRPr="00D47745">
        <w:rPr>
          <w:i/>
          <w:iCs/>
          <w:lang w:val="en-US"/>
        </w:rPr>
        <w:t>,a</w:t>
      </w:r>
      <w:r w:rsidRPr="00D47745">
        <w:rPr>
          <w:i/>
          <w:iCs/>
          <w:vertAlign w:val="subscript"/>
          <w:lang w:val="en-US"/>
        </w:rPr>
        <w:t>2</w:t>
      </w:r>
      <w:r w:rsidRPr="00D47745">
        <w:rPr>
          <w:i/>
          <w:iCs/>
          <w:lang w:val="en-US"/>
        </w:rPr>
        <w:t>,….,a</w:t>
      </w:r>
      <w:r w:rsidRPr="00D47745">
        <w:rPr>
          <w:i/>
          <w:iCs/>
          <w:vertAlign w:val="subscript"/>
          <w:lang w:val="en-US"/>
        </w:rPr>
        <w:t>n</w:t>
      </w:r>
      <w:r w:rsidRPr="00D47745">
        <w:rPr>
          <w:i/>
          <w:iCs/>
          <w:lang w:val="en-US"/>
        </w:rPr>
        <w:t>) = (</w:t>
      </w:r>
      <w:proofErr w:type="spellStart"/>
      <w:r w:rsidRPr="00D47745">
        <w:rPr>
          <w:i/>
          <w:iCs/>
          <w:lang w:val="en-US"/>
        </w:rPr>
        <w:t>m</w:t>
      </w:r>
      <w:r w:rsidRPr="00D47745">
        <w:rPr>
          <w:i/>
          <w:iCs/>
          <w:vertAlign w:val="superscript"/>
          <w:lang w:val="en-US"/>
        </w:rPr>
        <w:t>T</w:t>
      </w:r>
      <w:proofErr w:type="spellEnd"/>
      <w:r w:rsidRPr="00D47745">
        <w:rPr>
          <w:i/>
          <w:iCs/>
          <w:vertAlign w:val="superscript"/>
          <w:lang w:val="en-US"/>
        </w:rPr>
        <w:t> </w:t>
      </w:r>
      <w:r w:rsidRPr="00D47745">
        <w:rPr>
          <w:i/>
          <w:iCs/>
          <w:lang w:val="en-US"/>
        </w:rPr>
        <w:t>V</w:t>
      </w:r>
      <w:r w:rsidRPr="00D47745">
        <w:rPr>
          <w:i/>
          <w:iCs/>
          <w:vertAlign w:val="superscript"/>
          <w:lang w:val="en-US"/>
        </w:rPr>
        <w:t>-1</w:t>
      </w:r>
      <w:r w:rsidRPr="00D47745">
        <w:rPr>
          <w:i/>
          <w:iCs/>
          <w:lang w:val="en-US"/>
        </w:rPr>
        <w:t>)/C . Here V is the covariance matrix, m and C are the vector norms that can be calculated as C= || V</w:t>
      </w:r>
      <w:r w:rsidRPr="00D47745">
        <w:rPr>
          <w:i/>
          <w:iCs/>
          <w:vertAlign w:val="superscript"/>
          <w:lang w:val="en-US"/>
        </w:rPr>
        <w:t>-1</w:t>
      </w:r>
      <w:r w:rsidRPr="00D47745">
        <w:rPr>
          <w:i/>
          <w:iCs/>
          <w:lang w:val="en-US"/>
        </w:rPr>
        <w:t> m || and m = (m</w:t>
      </w:r>
      <w:r w:rsidRPr="00D47745">
        <w:rPr>
          <w:i/>
          <w:iCs/>
          <w:vertAlign w:val="subscript"/>
          <w:lang w:val="en-US"/>
        </w:rPr>
        <w:t>1</w:t>
      </w:r>
      <w:r w:rsidRPr="00D47745">
        <w:rPr>
          <w:i/>
          <w:iCs/>
          <w:lang w:val="en-US"/>
        </w:rPr>
        <w:t>, m</w:t>
      </w:r>
      <w:proofErr w:type="gramStart"/>
      <w:r w:rsidRPr="00D47745">
        <w:rPr>
          <w:i/>
          <w:iCs/>
          <w:vertAlign w:val="subscript"/>
          <w:lang w:val="en-US"/>
        </w:rPr>
        <w:t>2</w:t>
      </w:r>
      <w:r w:rsidRPr="00D47745">
        <w:rPr>
          <w:i/>
          <w:iCs/>
          <w:lang w:val="en-US"/>
        </w:rPr>
        <w:t>,…</w:t>
      </w:r>
      <w:proofErr w:type="gramEnd"/>
      <w:r w:rsidRPr="00D47745">
        <w:rPr>
          <w:i/>
          <w:iCs/>
          <w:lang w:val="en-US"/>
        </w:rPr>
        <w:t xml:space="preserve">…, </w:t>
      </w:r>
      <w:proofErr w:type="spellStart"/>
      <w:r w:rsidRPr="00D47745">
        <w:rPr>
          <w:i/>
          <w:iCs/>
          <w:lang w:val="en-US"/>
        </w:rPr>
        <w:t>m</w:t>
      </w:r>
      <w:r w:rsidRPr="00D47745">
        <w:rPr>
          <w:i/>
          <w:iCs/>
          <w:vertAlign w:val="subscript"/>
          <w:lang w:val="en-US"/>
        </w:rPr>
        <w:t>n</w:t>
      </w:r>
      <w:proofErr w:type="spellEnd"/>
      <w:r w:rsidRPr="00D47745">
        <w:rPr>
          <w:i/>
          <w:iCs/>
          <w:lang w:val="en-US"/>
        </w:rPr>
        <w:t> ).</w:t>
      </w:r>
    </w:p>
    <w:tbl>
      <w:tblPr>
        <w:tblW w:w="9101" w:type="dxa"/>
        <w:tblCellMar>
          <w:left w:w="0" w:type="dxa"/>
          <w:right w:w="0" w:type="dxa"/>
        </w:tblCellMar>
        <w:tblLook w:val="04A0" w:firstRow="1" w:lastRow="0" w:firstColumn="1" w:lastColumn="0" w:noHBand="0" w:noVBand="1"/>
      </w:tblPr>
      <w:tblGrid>
        <w:gridCol w:w="9101"/>
      </w:tblGrid>
      <w:tr w:rsidR="00110C42" w:rsidRPr="00D833CE" w14:paraId="0C7B36EB" w14:textId="77777777" w:rsidTr="00EC2526">
        <w:tc>
          <w:tcPr>
            <w:tcW w:w="435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115F12" w14:textId="77777777" w:rsidR="00110C42" w:rsidRPr="00D47745" w:rsidRDefault="00110C42" w:rsidP="00EC2526">
            <w:pPr>
              <w:rPr>
                <w:lang w:val="en-US"/>
              </w:rPr>
            </w:pPr>
            <w:r w:rsidRPr="00D47745">
              <w:rPr>
                <w:lang w:val="en-US"/>
              </w:rPr>
              <w:t xml:space="preserve"># </w:t>
            </w:r>
            <w:proofErr w:type="gramStart"/>
            <w:r w:rsidRPr="00D47745">
              <w:rPr>
                <w:lang w:val="en-US"/>
              </w:rPr>
              <w:t>import</w:t>
            </w:r>
            <w:proofErr w:type="gramEnd"/>
            <w:r w:rsidRPr="00D47745">
              <w:rPr>
                <w:lang w:val="en-US"/>
              </w:rPr>
              <w:t xml:space="preserve"> useful library</w:t>
            </w:r>
          </w:p>
          <w:p w14:paraId="65791C44" w14:textId="77777777" w:rsidR="00110C42" w:rsidRPr="00D47745" w:rsidRDefault="00110C42" w:rsidP="00EC2526">
            <w:pPr>
              <w:rPr>
                <w:lang w:val="en-US"/>
              </w:rPr>
            </w:pPr>
            <w:proofErr w:type="gramStart"/>
            <w:r w:rsidRPr="00D47745">
              <w:rPr>
                <w:b/>
                <w:bCs/>
                <w:lang w:val="en-US"/>
              </w:rPr>
              <w:t>import</w:t>
            </w:r>
            <w:proofErr w:type="gramEnd"/>
            <w:r w:rsidRPr="00D47745">
              <w:rPr>
                <w:lang w:val="en-US"/>
              </w:rPr>
              <w:t xml:space="preserve"> </w:t>
            </w:r>
            <w:proofErr w:type="spellStart"/>
            <w:r w:rsidRPr="00D47745">
              <w:rPr>
                <w:lang w:val="en-US"/>
              </w:rPr>
              <w:t>numpy</w:t>
            </w:r>
            <w:proofErr w:type="spellEnd"/>
            <w:r w:rsidRPr="00D47745">
              <w:rPr>
                <w:lang w:val="en-US"/>
              </w:rPr>
              <w:t xml:space="preserve"> as np</w:t>
            </w:r>
          </w:p>
          <w:p w14:paraId="723E37BD" w14:textId="77777777" w:rsidR="00110C42" w:rsidRPr="00D47745" w:rsidRDefault="00110C42" w:rsidP="00EC2526">
            <w:pPr>
              <w:rPr>
                <w:lang w:val="en-US"/>
              </w:rPr>
            </w:pPr>
            <w:r w:rsidRPr="00D47745">
              <w:rPr>
                <w:b/>
                <w:bCs/>
                <w:lang w:val="en-US"/>
              </w:rPr>
              <w:t>from</w:t>
            </w:r>
            <w:r w:rsidRPr="00D47745">
              <w:rPr>
                <w:lang w:val="en-US"/>
              </w:rPr>
              <w:t xml:space="preserve"> </w:t>
            </w:r>
            <w:proofErr w:type="spellStart"/>
            <w:proofErr w:type="gramStart"/>
            <w:r w:rsidRPr="00D47745">
              <w:rPr>
                <w:lang w:val="en-US"/>
              </w:rPr>
              <w:t>scipy.stats</w:t>
            </w:r>
            <w:proofErr w:type="spellEnd"/>
            <w:proofErr w:type="gramEnd"/>
            <w:r w:rsidRPr="00D47745">
              <w:rPr>
                <w:lang w:val="en-US"/>
              </w:rPr>
              <w:t xml:space="preserve"> </w:t>
            </w:r>
            <w:r w:rsidRPr="00D47745">
              <w:rPr>
                <w:b/>
                <w:bCs/>
                <w:lang w:val="en-US"/>
              </w:rPr>
              <w:t>import</w:t>
            </w:r>
            <w:r w:rsidRPr="00D47745">
              <w:rPr>
                <w:lang w:val="en-US"/>
              </w:rPr>
              <w:t xml:space="preserve"> </w:t>
            </w:r>
            <w:proofErr w:type="spellStart"/>
            <w:r w:rsidRPr="00D47745">
              <w:rPr>
                <w:lang w:val="en-US"/>
              </w:rPr>
              <w:t>shapiro</w:t>
            </w:r>
            <w:proofErr w:type="spellEnd"/>
          </w:p>
          <w:p w14:paraId="57ED4219" w14:textId="77777777" w:rsidR="00110C42" w:rsidRPr="00D47745" w:rsidRDefault="00110C42" w:rsidP="00EC2526">
            <w:pPr>
              <w:rPr>
                <w:lang w:val="en-US"/>
              </w:rPr>
            </w:pPr>
            <w:r w:rsidRPr="00D47745">
              <w:rPr>
                <w:b/>
                <w:bCs/>
                <w:lang w:val="en-US"/>
              </w:rPr>
              <w:lastRenderedPageBreak/>
              <w:t>from</w:t>
            </w:r>
            <w:r w:rsidRPr="00D47745">
              <w:rPr>
                <w:lang w:val="en-US"/>
              </w:rPr>
              <w:t xml:space="preserve"> </w:t>
            </w:r>
            <w:proofErr w:type="spellStart"/>
            <w:proofErr w:type="gramStart"/>
            <w:r w:rsidRPr="00D47745">
              <w:rPr>
                <w:lang w:val="en-US"/>
              </w:rPr>
              <w:t>numpy.random</w:t>
            </w:r>
            <w:proofErr w:type="spellEnd"/>
            <w:proofErr w:type="gramEnd"/>
            <w:r w:rsidRPr="00D47745">
              <w:rPr>
                <w:lang w:val="en-US"/>
              </w:rPr>
              <w:t xml:space="preserve"> </w:t>
            </w:r>
            <w:r w:rsidRPr="00D47745">
              <w:rPr>
                <w:b/>
                <w:bCs/>
                <w:lang w:val="en-US"/>
              </w:rPr>
              <w:t>import</w:t>
            </w:r>
            <w:r w:rsidRPr="00D47745">
              <w:rPr>
                <w:lang w:val="en-US"/>
              </w:rPr>
              <w:t xml:space="preserve"> </w:t>
            </w:r>
            <w:proofErr w:type="spellStart"/>
            <w:r w:rsidRPr="00D47745">
              <w:rPr>
                <w:lang w:val="en-US"/>
              </w:rPr>
              <w:t>randn</w:t>
            </w:r>
            <w:proofErr w:type="spellEnd"/>
          </w:p>
          <w:p w14:paraId="440D9D69" w14:textId="77777777" w:rsidR="00110C42" w:rsidRPr="00D47745" w:rsidRDefault="00110C42" w:rsidP="00EC2526">
            <w:pPr>
              <w:rPr>
                <w:lang w:val="en-US"/>
              </w:rPr>
            </w:pPr>
            <w:r w:rsidRPr="00D47745">
              <w:rPr>
                <w:lang w:val="en-US"/>
              </w:rPr>
              <w:t> </w:t>
            </w:r>
          </w:p>
          <w:p w14:paraId="595CA74D" w14:textId="77777777" w:rsidR="00110C42" w:rsidRPr="00D47745" w:rsidRDefault="00110C42" w:rsidP="00EC2526">
            <w:pPr>
              <w:rPr>
                <w:lang w:val="en-US"/>
              </w:rPr>
            </w:pPr>
            <w:r w:rsidRPr="00D47745">
              <w:rPr>
                <w:lang w:val="en-US"/>
              </w:rPr>
              <w:t># Create data</w:t>
            </w:r>
          </w:p>
          <w:p w14:paraId="528B0CDD" w14:textId="77777777" w:rsidR="00110C42" w:rsidRPr="00D47745" w:rsidRDefault="00110C42" w:rsidP="00EC2526">
            <w:pPr>
              <w:rPr>
                <w:lang w:val="en-US"/>
              </w:rPr>
            </w:pPr>
            <w:proofErr w:type="spellStart"/>
            <w:r w:rsidRPr="00D47745">
              <w:rPr>
                <w:lang w:val="en-US"/>
              </w:rPr>
              <w:t>gfg_data</w:t>
            </w:r>
            <w:proofErr w:type="spellEnd"/>
            <w:r w:rsidRPr="00D47745">
              <w:rPr>
                <w:lang w:val="en-US"/>
              </w:rPr>
              <w:t xml:space="preserve"> </w:t>
            </w:r>
            <w:r w:rsidRPr="00D47745">
              <w:rPr>
                <w:b/>
                <w:bCs/>
                <w:lang w:val="en-US"/>
              </w:rPr>
              <w:t>=</w:t>
            </w:r>
            <w:r w:rsidRPr="00D47745">
              <w:rPr>
                <w:lang w:val="en-US"/>
              </w:rPr>
              <w:t xml:space="preserve"> </w:t>
            </w:r>
            <w:proofErr w:type="spellStart"/>
            <w:proofErr w:type="gramStart"/>
            <w:r w:rsidRPr="00D47745">
              <w:rPr>
                <w:lang w:val="en-US"/>
              </w:rPr>
              <w:t>randn</w:t>
            </w:r>
            <w:proofErr w:type="spellEnd"/>
            <w:r w:rsidRPr="00D47745">
              <w:rPr>
                <w:lang w:val="en-US"/>
              </w:rPr>
              <w:t>(</w:t>
            </w:r>
            <w:proofErr w:type="gramEnd"/>
            <w:r w:rsidRPr="00D47745">
              <w:rPr>
                <w:lang w:val="en-US"/>
              </w:rPr>
              <w:t>500)</w:t>
            </w:r>
          </w:p>
          <w:p w14:paraId="3B795699" w14:textId="77777777" w:rsidR="00110C42" w:rsidRPr="00D47745" w:rsidRDefault="00110C42" w:rsidP="00EC2526">
            <w:pPr>
              <w:rPr>
                <w:lang w:val="en-US"/>
              </w:rPr>
            </w:pPr>
            <w:r w:rsidRPr="00D47745">
              <w:rPr>
                <w:lang w:val="en-US"/>
              </w:rPr>
              <w:t> </w:t>
            </w:r>
          </w:p>
          <w:p w14:paraId="38FBFD08" w14:textId="77777777" w:rsidR="00110C42" w:rsidRPr="00D47745" w:rsidRDefault="00110C42" w:rsidP="00EC2526">
            <w:pPr>
              <w:rPr>
                <w:lang w:val="en-US"/>
              </w:rPr>
            </w:pPr>
            <w:r w:rsidRPr="00D47745">
              <w:rPr>
                <w:lang w:val="en-US"/>
              </w:rPr>
              <w:t xml:space="preserve"># conduct </w:t>
            </w:r>
            <w:proofErr w:type="gramStart"/>
            <w:r w:rsidRPr="00D47745">
              <w:rPr>
                <w:lang w:val="en-US"/>
              </w:rPr>
              <w:t>the  Shapiro</w:t>
            </w:r>
            <w:proofErr w:type="gramEnd"/>
            <w:r w:rsidRPr="00D47745">
              <w:rPr>
                <w:lang w:val="en-US"/>
              </w:rPr>
              <w:t>-Wilk Test</w:t>
            </w:r>
          </w:p>
          <w:p w14:paraId="3626E064" w14:textId="77777777" w:rsidR="00110C42" w:rsidRPr="00D47745" w:rsidRDefault="00110C42" w:rsidP="00EC2526">
            <w:pPr>
              <w:rPr>
                <w:lang w:val="en-US"/>
              </w:rPr>
            </w:pPr>
            <w:proofErr w:type="spellStart"/>
            <w:r w:rsidRPr="00D47745">
              <w:rPr>
                <w:lang w:val="en-US"/>
              </w:rPr>
              <w:t>shapiro</w:t>
            </w:r>
            <w:proofErr w:type="spellEnd"/>
            <w:r w:rsidRPr="00D47745">
              <w:rPr>
                <w:lang w:val="en-US"/>
              </w:rPr>
              <w:t>(</w:t>
            </w:r>
            <w:proofErr w:type="spellStart"/>
            <w:r w:rsidRPr="00D47745">
              <w:rPr>
                <w:lang w:val="en-US"/>
              </w:rPr>
              <w:t>gfg_data</w:t>
            </w:r>
            <w:proofErr w:type="spellEnd"/>
            <w:r w:rsidRPr="00D47745">
              <w:rPr>
                <w:lang w:val="en-US"/>
              </w:rPr>
              <w:t>)</w:t>
            </w:r>
          </w:p>
        </w:tc>
      </w:tr>
    </w:tbl>
    <w:p w14:paraId="6DF69FFF" w14:textId="77777777" w:rsidR="00110C42" w:rsidRPr="00D47745" w:rsidRDefault="00110C42" w:rsidP="00110C42">
      <w:pPr>
        <w:rPr>
          <w:lang w:val="en-US"/>
        </w:rPr>
      </w:pPr>
      <w:r w:rsidRPr="00D47745">
        <w:rPr>
          <w:b/>
          <w:bCs/>
          <w:lang w:val="en-US"/>
        </w:rPr>
        <w:lastRenderedPageBreak/>
        <w:t>Output:</w:t>
      </w:r>
    </w:p>
    <w:p w14:paraId="2964F68B" w14:textId="77777777" w:rsidR="00110C42" w:rsidRPr="00D47745" w:rsidRDefault="00110C42" w:rsidP="00110C42">
      <w:pPr>
        <w:rPr>
          <w:lang w:val="en-US"/>
        </w:rPr>
      </w:pPr>
      <w:r w:rsidRPr="00D47745">
        <w:rPr>
          <w:lang w:val="en-US"/>
        </w:rPr>
        <w:t>(0.9977102279663086, 0.7348126769065857)</w:t>
      </w:r>
    </w:p>
    <w:p w14:paraId="2153048B" w14:textId="77777777" w:rsidR="00110C42" w:rsidRPr="00D47745" w:rsidRDefault="00110C42" w:rsidP="00110C42">
      <w:pPr>
        <w:rPr>
          <w:lang w:val="en-US"/>
        </w:rPr>
      </w:pPr>
      <w:r w:rsidRPr="00D47745">
        <w:rPr>
          <w:b/>
          <w:bCs/>
          <w:lang w:val="en-US"/>
        </w:rPr>
        <w:t>Output Interpretation:</w:t>
      </w:r>
    </w:p>
    <w:p w14:paraId="08E21E5E" w14:textId="77777777" w:rsidR="00110C42" w:rsidRPr="00D47745" w:rsidRDefault="00110C42" w:rsidP="00110C42">
      <w:pPr>
        <w:rPr>
          <w:lang w:val="en-US"/>
        </w:rPr>
      </w:pPr>
      <w:r w:rsidRPr="00D47745">
        <w:rPr>
          <w:lang w:val="en-US"/>
        </w:rPr>
        <w:t xml:space="preserve">Since in the above example, the p-value is 0.73 which is more than the </w:t>
      </w:r>
      <w:proofErr w:type="gramStart"/>
      <w:r w:rsidRPr="00D47745">
        <w:rPr>
          <w:lang w:val="en-US"/>
        </w:rPr>
        <w:t>threshold(</w:t>
      </w:r>
      <w:proofErr w:type="gramEnd"/>
      <w:r w:rsidRPr="00D47745">
        <w:rPr>
          <w:lang w:val="en-US"/>
        </w:rPr>
        <w:t>0.05)</w:t>
      </w:r>
      <w:proofErr w:type="gramStart"/>
      <w:r w:rsidRPr="00D47745">
        <w:rPr>
          <w:lang w:val="en-US"/>
        </w:rPr>
        <w:t xml:space="preserve"> which</w:t>
      </w:r>
      <w:proofErr w:type="gramEnd"/>
      <w:r w:rsidRPr="00D47745">
        <w:rPr>
          <w:lang w:val="en-US"/>
        </w:rPr>
        <w:t xml:space="preserve"> is the alpha(0.05) then we fail to reject the null hypothesis i.e. we do not have sufficient evidence to say that sample does not come from a normal distribution.</w:t>
      </w:r>
    </w:p>
    <w:p w14:paraId="555F434F" w14:textId="77777777" w:rsidR="00110C42" w:rsidRPr="00D47745" w:rsidRDefault="00110C42" w:rsidP="00110C42">
      <w:pPr>
        <w:rPr>
          <w:lang w:val="en-US"/>
        </w:rPr>
      </w:pPr>
    </w:p>
    <w:p w14:paraId="2DB11EB5" w14:textId="77777777" w:rsidR="00C708E5" w:rsidRDefault="00C708E5" w:rsidP="00C708E5">
      <w:pPr>
        <w:pStyle w:val="1"/>
      </w:pPr>
      <w:r>
        <w:t>A/B testing</w:t>
      </w:r>
    </w:p>
    <w:p w14:paraId="7EF3C9A3" w14:textId="77777777" w:rsidR="00C708E5" w:rsidRPr="003911CF" w:rsidRDefault="00C708E5" w:rsidP="00C708E5">
      <w:pPr>
        <w:pStyle w:val="2"/>
      </w:pPr>
      <w:r w:rsidRPr="003911CF">
        <w:t>What is A/B testing?</w:t>
      </w:r>
    </w:p>
    <w:p w14:paraId="698B61C8" w14:textId="77777777" w:rsidR="00C708E5" w:rsidRPr="00D47745" w:rsidRDefault="00C708E5" w:rsidP="00EA18D3">
      <w:pPr>
        <w:jc w:val="both"/>
        <w:rPr>
          <w:lang w:val="en-US"/>
        </w:rPr>
      </w:pPr>
      <w:r w:rsidRPr="00D47745">
        <w:rPr>
          <w:b/>
          <w:bCs/>
          <w:lang w:val="en-US"/>
        </w:rPr>
        <w:t>A/B testing</w:t>
      </w:r>
      <w:r w:rsidRPr="00D47745">
        <w:rPr>
          <w:lang w:val="en-US"/>
        </w:rPr>
        <w:t> is one of the most popular controlled experiments used to optimize web marketing strategies. It allows decision makers to choose the best design for a website by looking at the analytics results obtained with two possible alternatives A and B.</w:t>
      </w:r>
    </w:p>
    <w:p w14:paraId="23332155" w14:textId="77777777" w:rsidR="00C708E5" w:rsidRPr="00D47745" w:rsidRDefault="00C708E5" w:rsidP="00EA18D3">
      <w:pPr>
        <w:jc w:val="both"/>
        <w:rPr>
          <w:lang w:val="en-US"/>
        </w:rPr>
      </w:pPr>
      <w:r w:rsidRPr="00D47745">
        <w:rPr>
          <w:lang w:val="en-US"/>
        </w:rPr>
        <w:t>To understand what A/B testing is about, let’s consider two alternative designs: A and B. Visitors of a website are randomly served with one of the two. Then, data about their activity is collected by web analytics. Given this data, one can apply statistical tests to determine whether one of the two designs has better efficacy.</w:t>
      </w:r>
    </w:p>
    <w:p w14:paraId="7B926E07" w14:textId="77777777" w:rsidR="00C708E5" w:rsidRPr="00D47745" w:rsidRDefault="00C708E5" w:rsidP="00C708E5">
      <w:pPr>
        <w:rPr>
          <w:lang w:val="en-US"/>
        </w:rPr>
      </w:pPr>
      <w:r w:rsidRPr="00D47745">
        <w:rPr>
          <w:lang w:val="en-US"/>
        </w:rPr>
        <w:t>With the data we collected from the activity of users of our website, we can compare the efficacy of the two designs A and B. Simply comparing mean values wouldn’t be very meaningful, as we would fail to assess the </w:t>
      </w:r>
      <w:r w:rsidRPr="00D47745">
        <w:rPr>
          <w:b/>
          <w:bCs/>
          <w:lang w:val="en-US"/>
        </w:rPr>
        <w:t>statistical significance</w:t>
      </w:r>
      <w:r w:rsidRPr="00D47745">
        <w:rPr>
          <w:lang w:val="en-US"/>
        </w:rPr>
        <w:t> of our observations. It is indeed fundamental to determine how likely it is that the observed discrepancy between the two samples originates from chance.</w:t>
      </w:r>
    </w:p>
    <w:p w14:paraId="3B93EC91" w14:textId="77777777" w:rsidR="00C708E5" w:rsidRPr="00D47745" w:rsidRDefault="00C708E5" w:rsidP="00C708E5">
      <w:pPr>
        <w:rPr>
          <w:lang w:val="en-US"/>
        </w:rPr>
      </w:pPr>
      <w:r w:rsidRPr="00D47745">
        <w:rPr>
          <w:lang w:val="en-US"/>
        </w:rPr>
        <w:t>In order to do that, we will use a </w:t>
      </w:r>
      <w:hyperlink r:id="rId162" w:history="1">
        <w:r w:rsidRPr="00D47745">
          <w:rPr>
            <w:rStyle w:val="ad"/>
            <w:lang w:val="en-US"/>
          </w:rPr>
          <w:t>two-sample hypothesis test</w:t>
        </w:r>
      </w:hyperlink>
      <w:r w:rsidRPr="00D47745">
        <w:rPr>
          <w:lang w:val="en-US"/>
        </w:rPr>
        <w:t>. Our </w:t>
      </w:r>
      <w:r w:rsidRPr="00D47745">
        <w:rPr>
          <w:b/>
          <w:bCs/>
          <w:lang w:val="en-US"/>
        </w:rPr>
        <w:t>null hypothesis H0</w:t>
      </w:r>
      <w:r w:rsidRPr="00D47745">
        <w:rPr>
          <w:lang w:val="en-US"/>
        </w:rPr>
        <w:t> is that the two designs A and B have the same efficacy, i.e. that they produce an equivalent click-through rate, or average revenue per user, etc. The statistical significance is then measured by the </w:t>
      </w:r>
      <w:r w:rsidRPr="00D47745">
        <w:rPr>
          <w:b/>
          <w:bCs/>
          <w:lang w:val="en-US"/>
        </w:rPr>
        <w:t>p-value</w:t>
      </w:r>
      <w:r w:rsidRPr="00D47745">
        <w:rPr>
          <w:lang w:val="en-US"/>
        </w:rPr>
        <w:t xml:space="preserve">, i.e. the probability of observing a discrepancy between our samples at least as strong as the one that we </w:t>
      </w:r>
      <w:proofErr w:type="gramStart"/>
      <w:r w:rsidRPr="00D47745">
        <w:rPr>
          <w:lang w:val="en-US"/>
        </w:rPr>
        <w:t>actually observed</w:t>
      </w:r>
      <w:proofErr w:type="gramEnd"/>
      <w:r w:rsidRPr="00D47745">
        <w:rPr>
          <w:lang w:val="en-US"/>
        </w:rPr>
        <w:t>.</w:t>
      </w:r>
    </w:p>
    <w:p w14:paraId="34E7516A" w14:textId="77777777" w:rsidR="00C708E5" w:rsidRPr="003911CF" w:rsidRDefault="00C708E5" w:rsidP="00C708E5">
      <w:r w:rsidRPr="003911CF">
        <w:rPr>
          <w:noProof/>
        </w:rPr>
        <w:drawing>
          <wp:inline distT="0" distB="0" distL="0" distR="0" wp14:anchorId="5978D8FA" wp14:editId="0C28DD45">
            <wp:extent cx="5940425" cy="561340"/>
            <wp:effectExtent l="0" t="0" r="3175" b="0"/>
            <wp:docPr id="5712256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940425" cy="561340"/>
                    </a:xfrm>
                    <a:prstGeom prst="rect">
                      <a:avLst/>
                    </a:prstGeom>
                    <a:noFill/>
                    <a:ln>
                      <a:noFill/>
                    </a:ln>
                  </pic:spPr>
                </pic:pic>
              </a:graphicData>
            </a:graphic>
          </wp:inline>
        </w:drawing>
      </w:r>
    </w:p>
    <w:p w14:paraId="292B2813" w14:textId="77777777" w:rsidR="00C708E5" w:rsidRPr="00D47745" w:rsidRDefault="00C708E5" w:rsidP="00C708E5">
      <w:pPr>
        <w:rPr>
          <w:lang w:val="en-US"/>
        </w:rPr>
      </w:pPr>
      <w:r w:rsidRPr="00D47745">
        <w:rPr>
          <w:lang w:val="en-US"/>
        </w:rPr>
        <w:t xml:space="preserve">Now, some care </w:t>
      </w:r>
      <w:proofErr w:type="gramStart"/>
      <w:r w:rsidRPr="00D47745">
        <w:rPr>
          <w:lang w:val="en-US"/>
        </w:rPr>
        <w:t>has to</w:t>
      </w:r>
      <w:proofErr w:type="gramEnd"/>
      <w:r w:rsidRPr="00D47745">
        <w:rPr>
          <w:lang w:val="en-US"/>
        </w:rPr>
        <w:t xml:space="preserve"> be applied to properly choose the </w:t>
      </w:r>
      <w:r w:rsidRPr="00D47745">
        <w:rPr>
          <w:b/>
          <w:bCs/>
          <w:lang w:val="en-US"/>
        </w:rPr>
        <w:t>alternative hypothesis Ha</w:t>
      </w:r>
      <w:r w:rsidRPr="00D47745">
        <w:rPr>
          <w:lang w:val="en-US"/>
        </w:rPr>
        <w:t>. This choice corresponds to the choice between </w:t>
      </w:r>
      <w:hyperlink r:id="rId164" w:history="1">
        <w:r w:rsidRPr="00D47745">
          <w:rPr>
            <w:rStyle w:val="ad"/>
            <w:lang w:val="en-US"/>
          </w:rPr>
          <w:t>one- and two- tailed tests </w:t>
        </w:r>
      </w:hyperlink>
      <w:r w:rsidRPr="00D47745">
        <w:rPr>
          <w:lang w:val="en-US"/>
        </w:rPr>
        <w:t>.</w:t>
      </w:r>
    </w:p>
    <w:p w14:paraId="77AD2F33" w14:textId="77777777" w:rsidR="00C708E5" w:rsidRPr="00D47745" w:rsidRDefault="00C708E5" w:rsidP="00C708E5">
      <w:pPr>
        <w:rPr>
          <w:lang w:val="en-US"/>
        </w:rPr>
      </w:pPr>
      <w:r w:rsidRPr="00D47745">
        <w:rPr>
          <w:lang w:val="en-US"/>
        </w:rPr>
        <w:t>A </w:t>
      </w:r>
      <w:r w:rsidRPr="00D47745">
        <w:rPr>
          <w:b/>
          <w:bCs/>
          <w:lang w:val="en-US"/>
        </w:rPr>
        <w:t>two-tailed test</w:t>
      </w:r>
      <w:r w:rsidRPr="00D47745">
        <w:rPr>
          <w:lang w:val="en-US"/>
        </w:rPr>
        <w:t> is preferable in our case, since we have no reason to know a priori whether the discrepancy between the results of A and B will be in favor of A or B. This means that we consider the alternative hypothesis </w:t>
      </w:r>
      <w:r w:rsidRPr="00D47745">
        <w:rPr>
          <w:b/>
          <w:bCs/>
          <w:lang w:val="en-US"/>
        </w:rPr>
        <w:t>Ha</w:t>
      </w:r>
      <w:r w:rsidRPr="00D47745">
        <w:rPr>
          <w:lang w:val="en-US"/>
        </w:rPr>
        <w:t> the hypothesis that A and B have different efficacy.</w:t>
      </w:r>
    </w:p>
    <w:p w14:paraId="49F8B09C" w14:textId="77777777" w:rsidR="00C708E5" w:rsidRPr="00D47745" w:rsidRDefault="00C708E5" w:rsidP="00C708E5">
      <w:pPr>
        <w:rPr>
          <w:lang w:val="en-US"/>
        </w:rPr>
      </w:pPr>
      <w:r w:rsidRPr="00D47745">
        <w:rPr>
          <w:lang w:val="en-US"/>
        </w:rPr>
        <w:t>The </w:t>
      </w:r>
      <w:r w:rsidRPr="00D47745">
        <w:rPr>
          <w:b/>
          <w:bCs/>
          <w:lang w:val="en-US"/>
        </w:rPr>
        <w:t>p-value</w:t>
      </w:r>
      <w:r w:rsidRPr="00D47745">
        <w:rPr>
          <w:lang w:val="en-US"/>
        </w:rPr>
        <w:t xml:space="preserve"> is therefore computed as the area under the </w:t>
      </w:r>
      <w:proofErr w:type="spellStart"/>
      <w:r w:rsidRPr="00D47745">
        <w:rPr>
          <w:lang w:val="en-US"/>
        </w:rPr>
        <w:t>the</w:t>
      </w:r>
      <w:proofErr w:type="spellEnd"/>
      <w:r w:rsidRPr="00D47745">
        <w:rPr>
          <w:lang w:val="en-US"/>
        </w:rPr>
        <w:t xml:space="preserve"> two tails of the probability density function </w:t>
      </w:r>
      <w:r w:rsidRPr="00D47745">
        <w:rPr>
          <w:b/>
          <w:bCs/>
          <w:lang w:val="en-US"/>
        </w:rPr>
        <w:t>p(x)</w:t>
      </w:r>
      <w:r w:rsidRPr="00D47745">
        <w:rPr>
          <w:lang w:val="en-US"/>
        </w:rPr>
        <w:t> of a chosen test statistic on all </w:t>
      </w:r>
      <w:r w:rsidRPr="00D47745">
        <w:rPr>
          <w:b/>
          <w:bCs/>
          <w:lang w:val="en-US"/>
        </w:rPr>
        <w:t>x’</w:t>
      </w:r>
      <w:r w:rsidRPr="00D47745">
        <w:rPr>
          <w:lang w:val="en-US"/>
        </w:rPr>
        <w:t> </w:t>
      </w:r>
      <w:proofErr w:type="spellStart"/>
      <w:r w:rsidRPr="00D47745">
        <w:rPr>
          <w:lang w:val="en-US"/>
        </w:rPr>
        <w:t>s.t.</w:t>
      </w:r>
      <w:proofErr w:type="spellEnd"/>
      <w:r w:rsidRPr="00D47745">
        <w:rPr>
          <w:lang w:val="en-US"/>
        </w:rPr>
        <w:t> </w:t>
      </w:r>
      <w:r w:rsidRPr="00D47745">
        <w:rPr>
          <w:b/>
          <w:bCs/>
          <w:lang w:val="en-US"/>
        </w:rPr>
        <w:t xml:space="preserve">p(x’) &lt;= </w:t>
      </w:r>
      <w:proofErr w:type="gramStart"/>
      <w:r w:rsidRPr="00D47745">
        <w:rPr>
          <w:b/>
          <w:bCs/>
          <w:lang w:val="en-US"/>
        </w:rPr>
        <w:t>p(</w:t>
      </w:r>
      <w:proofErr w:type="gramEnd"/>
      <w:r w:rsidRPr="00D47745">
        <w:rPr>
          <w:b/>
          <w:bCs/>
          <w:lang w:val="en-US"/>
        </w:rPr>
        <w:t>our observation)</w:t>
      </w:r>
      <w:r w:rsidRPr="00D47745">
        <w:rPr>
          <w:lang w:val="en-US"/>
        </w:rPr>
        <w:t xml:space="preserve">. The computation of such p-value clearly depends on the </w:t>
      </w:r>
      <w:proofErr w:type="gramStart"/>
      <w:r w:rsidRPr="00D47745">
        <w:rPr>
          <w:lang w:val="en-US"/>
        </w:rPr>
        <w:t>data distribution</w:t>
      </w:r>
      <w:proofErr w:type="gramEnd"/>
      <w:r w:rsidRPr="00D47745">
        <w:rPr>
          <w:lang w:val="en-US"/>
        </w:rPr>
        <w:t xml:space="preserve">. </w:t>
      </w:r>
      <w:proofErr w:type="gramStart"/>
      <w:r w:rsidRPr="00D47745">
        <w:rPr>
          <w:lang w:val="en-US"/>
        </w:rPr>
        <w:t>So</w:t>
      </w:r>
      <w:proofErr w:type="gramEnd"/>
      <w:r w:rsidRPr="00D47745">
        <w:rPr>
          <w:lang w:val="en-US"/>
        </w:rPr>
        <w:t xml:space="preserve"> we will first see how to compute it for discrete metrics, and then for continuous metrics.</w:t>
      </w:r>
    </w:p>
    <w:p w14:paraId="649C3EE4" w14:textId="77777777" w:rsidR="00C708E5" w:rsidRPr="004C59E9" w:rsidRDefault="00C708E5" w:rsidP="00C708E5">
      <w:pPr>
        <w:pStyle w:val="2"/>
      </w:pPr>
      <w:r w:rsidRPr="004C59E9">
        <w:lastRenderedPageBreak/>
        <w:t>When A/B testing can't be used?</w:t>
      </w:r>
    </w:p>
    <w:p w14:paraId="59259215" w14:textId="77777777" w:rsidR="00C708E5" w:rsidRPr="00D47745" w:rsidRDefault="00C708E5" w:rsidP="00C708E5">
      <w:pPr>
        <w:rPr>
          <w:lang w:val="en-US"/>
        </w:rPr>
      </w:pPr>
      <w:r w:rsidRPr="00D47745">
        <w:rPr>
          <w:b/>
          <w:bCs/>
          <w:lang w:val="en-US"/>
        </w:rPr>
        <w:t>A/B testing</w:t>
      </w:r>
      <w:r w:rsidRPr="00D47745">
        <w:rPr>
          <w:lang w:val="en-US"/>
        </w:rPr>
        <w:t xml:space="preserve"> can't be used effectively in the following situations:</w:t>
      </w:r>
    </w:p>
    <w:p w14:paraId="116226FE" w14:textId="77777777" w:rsidR="00C708E5" w:rsidRPr="004C59E9" w:rsidRDefault="00C708E5" w:rsidP="00C708E5">
      <w:pPr>
        <w:numPr>
          <w:ilvl w:val="0"/>
          <w:numId w:val="69"/>
        </w:numPr>
      </w:pPr>
      <w:r w:rsidRPr="004C59E9">
        <w:rPr>
          <w:b/>
          <w:bCs/>
        </w:rPr>
        <w:t xml:space="preserve">Small </w:t>
      </w:r>
      <w:proofErr w:type="spellStart"/>
      <w:r w:rsidRPr="004C59E9">
        <w:rPr>
          <w:b/>
          <w:bCs/>
        </w:rPr>
        <w:t>Sample</w:t>
      </w:r>
      <w:proofErr w:type="spellEnd"/>
      <w:r w:rsidRPr="004C59E9">
        <w:rPr>
          <w:b/>
          <w:bCs/>
        </w:rPr>
        <w:t xml:space="preserve"> </w:t>
      </w:r>
      <w:proofErr w:type="spellStart"/>
      <w:r w:rsidRPr="004C59E9">
        <w:rPr>
          <w:b/>
          <w:bCs/>
        </w:rPr>
        <w:t>Sizes</w:t>
      </w:r>
      <w:proofErr w:type="spellEnd"/>
    </w:p>
    <w:p w14:paraId="7D7E9F4F" w14:textId="77777777" w:rsidR="00C708E5" w:rsidRPr="00D47745" w:rsidRDefault="00C708E5" w:rsidP="00C708E5">
      <w:pPr>
        <w:numPr>
          <w:ilvl w:val="1"/>
          <w:numId w:val="69"/>
        </w:numPr>
        <w:rPr>
          <w:lang w:val="en-US"/>
        </w:rPr>
      </w:pPr>
      <w:r w:rsidRPr="00D47745">
        <w:rPr>
          <w:lang w:val="en-US"/>
        </w:rPr>
        <w:t>If your sample size is too small, the results may lack statistical significance, leading to unreliable conclusions.</w:t>
      </w:r>
    </w:p>
    <w:p w14:paraId="7DB28D03" w14:textId="77777777" w:rsidR="00C708E5" w:rsidRPr="004C59E9" w:rsidRDefault="00C708E5" w:rsidP="00C708E5">
      <w:pPr>
        <w:numPr>
          <w:ilvl w:val="0"/>
          <w:numId w:val="69"/>
        </w:numPr>
      </w:pPr>
      <w:r w:rsidRPr="004C59E9">
        <w:rPr>
          <w:b/>
          <w:bCs/>
        </w:rPr>
        <w:t xml:space="preserve">Long </w:t>
      </w:r>
      <w:proofErr w:type="spellStart"/>
      <w:r w:rsidRPr="004C59E9">
        <w:rPr>
          <w:b/>
          <w:bCs/>
        </w:rPr>
        <w:t>Feedback</w:t>
      </w:r>
      <w:proofErr w:type="spellEnd"/>
      <w:r w:rsidRPr="004C59E9">
        <w:rPr>
          <w:b/>
          <w:bCs/>
        </w:rPr>
        <w:t xml:space="preserve"> </w:t>
      </w:r>
      <w:proofErr w:type="spellStart"/>
      <w:r w:rsidRPr="004C59E9">
        <w:rPr>
          <w:b/>
          <w:bCs/>
        </w:rPr>
        <w:t>Loops</w:t>
      </w:r>
      <w:proofErr w:type="spellEnd"/>
    </w:p>
    <w:p w14:paraId="45D89AE9" w14:textId="77777777" w:rsidR="00C708E5" w:rsidRPr="00D47745" w:rsidRDefault="00C708E5" w:rsidP="00C708E5">
      <w:pPr>
        <w:numPr>
          <w:ilvl w:val="1"/>
          <w:numId w:val="69"/>
        </w:numPr>
        <w:rPr>
          <w:lang w:val="en-US"/>
        </w:rPr>
      </w:pPr>
      <w:r w:rsidRPr="00D47745">
        <w:rPr>
          <w:lang w:val="en-US"/>
        </w:rPr>
        <w:t>When the effect of a change takes a long time to manifest (e.g., brand reputation changes), A/B tests may be impractical.</w:t>
      </w:r>
    </w:p>
    <w:p w14:paraId="21BBA900" w14:textId="77777777" w:rsidR="00C708E5" w:rsidRPr="004C59E9" w:rsidRDefault="00C708E5" w:rsidP="00C708E5">
      <w:pPr>
        <w:numPr>
          <w:ilvl w:val="0"/>
          <w:numId w:val="69"/>
        </w:numPr>
      </w:pPr>
      <w:proofErr w:type="spellStart"/>
      <w:r w:rsidRPr="004C59E9">
        <w:rPr>
          <w:b/>
          <w:bCs/>
        </w:rPr>
        <w:t>Ethical</w:t>
      </w:r>
      <w:proofErr w:type="spellEnd"/>
      <w:r w:rsidRPr="004C59E9">
        <w:rPr>
          <w:b/>
          <w:bCs/>
        </w:rPr>
        <w:t xml:space="preserve"> </w:t>
      </w:r>
      <w:proofErr w:type="spellStart"/>
      <w:r w:rsidRPr="004C59E9">
        <w:rPr>
          <w:b/>
          <w:bCs/>
        </w:rPr>
        <w:t>Concerns</w:t>
      </w:r>
      <w:proofErr w:type="spellEnd"/>
    </w:p>
    <w:p w14:paraId="374F1C00" w14:textId="77777777" w:rsidR="00C708E5" w:rsidRPr="00D47745" w:rsidRDefault="00C708E5" w:rsidP="00C708E5">
      <w:pPr>
        <w:numPr>
          <w:ilvl w:val="1"/>
          <w:numId w:val="69"/>
        </w:numPr>
        <w:rPr>
          <w:lang w:val="en-US"/>
        </w:rPr>
      </w:pPr>
      <w:r w:rsidRPr="00D47745">
        <w:rPr>
          <w:lang w:val="en-US"/>
        </w:rPr>
        <w:t>In scenarios involving healthcare, finance, or safety-critical systems, it may be unethical to expose one group to a potentially harmful variation.</w:t>
      </w:r>
    </w:p>
    <w:p w14:paraId="70F1EBE9" w14:textId="77777777" w:rsidR="00C708E5" w:rsidRPr="004C59E9" w:rsidRDefault="00C708E5" w:rsidP="00C708E5">
      <w:pPr>
        <w:numPr>
          <w:ilvl w:val="0"/>
          <w:numId w:val="69"/>
        </w:numPr>
      </w:pPr>
      <w:proofErr w:type="spellStart"/>
      <w:r w:rsidRPr="004C59E9">
        <w:rPr>
          <w:b/>
          <w:bCs/>
        </w:rPr>
        <w:t>Highly</w:t>
      </w:r>
      <w:proofErr w:type="spellEnd"/>
      <w:r w:rsidRPr="004C59E9">
        <w:rPr>
          <w:b/>
          <w:bCs/>
        </w:rPr>
        <w:t xml:space="preserve"> </w:t>
      </w:r>
      <w:proofErr w:type="spellStart"/>
      <w:r w:rsidRPr="004C59E9">
        <w:rPr>
          <w:b/>
          <w:bCs/>
        </w:rPr>
        <w:t>Interconnected</w:t>
      </w:r>
      <w:proofErr w:type="spellEnd"/>
      <w:r w:rsidRPr="004C59E9">
        <w:rPr>
          <w:b/>
          <w:bCs/>
        </w:rPr>
        <w:t xml:space="preserve"> </w:t>
      </w:r>
      <w:proofErr w:type="spellStart"/>
      <w:r w:rsidRPr="004C59E9">
        <w:rPr>
          <w:b/>
          <w:bCs/>
        </w:rPr>
        <w:t>Features</w:t>
      </w:r>
      <w:proofErr w:type="spellEnd"/>
    </w:p>
    <w:p w14:paraId="0BF44787" w14:textId="77777777" w:rsidR="00C708E5" w:rsidRPr="00D47745" w:rsidRDefault="00C708E5" w:rsidP="00C708E5">
      <w:pPr>
        <w:numPr>
          <w:ilvl w:val="1"/>
          <w:numId w:val="69"/>
        </w:numPr>
        <w:rPr>
          <w:lang w:val="en-US"/>
        </w:rPr>
      </w:pPr>
      <w:r w:rsidRPr="00D47745">
        <w:rPr>
          <w:lang w:val="en-US"/>
        </w:rPr>
        <w:t>If changes in one feature affect other parts of the system, isolating the impact of the variation becomes challenging.</w:t>
      </w:r>
    </w:p>
    <w:p w14:paraId="3568BF84" w14:textId="77777777" w:rsidR="00C708E5" w:rsidRPr="004C59E9" w:rsidRDefault="00C708E5" w:rsidP="00C708E5">
      <w:pPr>
        <w:numPr>
          <w:ilvl w:val="0"/>
          <w:numId w:val="69"/>
        </w:numPr>
      </w:pPr>
      <w:proofErr w:type="spellStart"/>
      <w:r w:rsidRPr="004C59E9">
        <w:rPr>
          <w:b/>
          <w:bCs/>
        </w:rPr>
        <w:t>Low</w:t>
      </w:r>
      <w:proofErr w:type="spellEnd"/>
      <w:r w:rsidRPr="004C59E9">
        <w:rPr>
          <w:b/>
          <w:bCs/>
        </w:rPr>
        <w:t xml:space="preserve"> </w:t>
      </w:r>
      <w:proofErr w:type="spellStart"/>
      <w:r w:rsidRPr="004C59E9">
        <w:rPr>
          <w:b/>
          <w:bCs/>
        </w:rPr>
        <w:t>Traffic</w:t>
      </w:r>
      <w:proofErr w:type="spellEnd"/>
      <w:r w:rsidRPr="004C59E9">
        <w:rPr>
          <w:b/>
          <w:bCs/>
        </w:rPr>
        <w:t xml:space="preserve"> </w:t>
      </w:r>
      <w:proofErr w:type="spellStart"/>
      <w:r w:rsidRPr="004C59E9">
        <w:rPr>
          <w:b/>
          <w:bCs/>
        </w:rPr>
        <w:t>or</w:t>
      </w:r>
      <w:proofErr w:type="spellEnd"/>
      <w:r w:rsidRPr="004C59E9">
        <w:rPr>
          <w:b/>
          <w:bCs/>
        </w:rPr>
        <w:t xml:space="preserve"> </w:t>
      </w:r>
      <w:proofErr w:type="spellStart"/>
      <w:r w:rsidRPr="004C59E9">
        <w:rPr>
          <w:b/>
          <w:bCs/>
        </w:rPr>
        <w:t>Engagement</w:t>
      </w:r>
      <w:proofErr w:type="spellEnd"/>
    </w:p>
    <w:p w14:paraId="0E87EAA5" w14:textId="77777777" w:rsidR="00C708E5" w:rsidRPr="00D47745" w:rsidRDefault="00C708E5" w:rsidP="00C708E5">
      <w:pPr>
        <w:numPr>
          <w:ilvl w:val="1"/>
          <w:numId w:val="69"/>
        </w:numPr>
        <w:rPr>
          <w:lang w:val="en-US"/>
        </w:rPr>
      </w:pPr>
      <w:r w:rsidRPr="00D47745">
        <w:rPr>
          <w:lang w:val="en-US"/>
        </w:rPr>
        <w:t>For websites or platforms with very little traffic, achieving statistically significant results may take too long or be impossible.</w:t>
      </w:r>
    </w:p>
    <w:p w14:paraId="0F417E8E" w14:textId="77777777" w:rsidR="00C708E5" w:rsidRPr="00D47745" w:rsidRDefault="00C708E5" w:rsidP="00C708E5">
      <w:pPr>
        <w:numPr>
          <w:ilvl w:val="0"/>
          <w:numId w:val="69"/>
        </w:numPr>
        <w:rPr>
          <w:lang w:val="en-US"/>
        </w:rPr>
      </w:pPr>
      <w:r w:rsidRPr="00D47745">
        <w:rPr>
          <w:b/>
          <w:bCs/>
          <w:lang w:val="en-US"/>
        </w:rPr>
        <w:t>Short-Term vs. Long-Term Effects</w:t>
      </w:r>
    </w:p>
    <w:p w14:paraId="5EA0D36B" w14:textId="77777777" w:rsidR="00C708E5" w:rsidRPr="00D47745" w:rsidRDefault="00C708E5" w:rsidP="00C708E5">
      <w:pPr>
        <w:numPr>
          <w:ilvl w:val="1"/>
          <w:numId w:val="69"/>
        </w:numPr>
        <w:rPr>
          <w:lang w:val="en-US"/>
        </w:rPr>
      </w:pPr>
      <w:r w:rsidRPr="00D47745">
        <w:rPr>
          <w:lang w:val="en-US"/>
        </w:rPr>
        <w:t>A/B tests focus on short-term impacts, so they may not capture long-term behavioral changes.</w:t>
      </w:r>
    </w:p>
    <w:p w14:paraId="5ADB94CC" w14:textId="77777777" w:rsidR="00C708E5" w:rsidRPr="004C59E9" w:rsidRDefault="00C708E5" w:rsidP="00C708E5">
      <w:pPr>
        <w:numPr>
          <w:ilvl w:val="0"/>
          <w:numId w:val="69"/>
        </w:numPr>
      </w:pPr>
      <w:r w:rsidRPr="004C59E9">
        <w:rPr>
          <w:b/>
          <w:bCs/>
        </w:rPr>
        <w:t>Non-</w:t>
      </w:r>
      <w:proofErr w:type="spellStart"/>
      <w:r w:rsidRPr="004C59E9">
        <w:rPr>
          <w:b/>
          <w:bCs/>
        </w:rPr>
        <w:t>Randomizable</w:t>
      </w:r>
      <w:proofErr w:type="spellEnd"/>
      <w:r w:rsidRPr="004C59E9">
        <w:rPr>
          <w:b/>
          <w:bCs/>
        </w:rPr>
        <w:t xml:space="preserve"> </w:t>
      </w:r>
      <w:proofErr w:type="spellStart"/>
      <w:r w:rsidRPr="004C59E9">
        <w:rPr>
          <w:b/>
          <w:bCs/>
        </w:rPr>
        <w:t>Audiences</w:t>
      </w:r>
      <w:proofErr w:type="spellEnd"/>
    </w:p>
    <w:p w14:paraId="34E849A6" w14:textId="77777777" w:rsidR="00C708E5" w:rsidRPr="00D47745" w:rsidRDefault="00C708E5" w:rsidP="00C708E5">
      <w:pPr>
        <w:numPr>
          <w:ilvl w:val="1"/>
          <w:numId w:val="69"/>
        </w:numPr>
        <w:rPr>
          <w:lang w:val="en-US"/>
        </w:rPr>
      </w:pPr>
      <w:r w:rsidRPr="00D47745">
        <w:rPr>
          <w:lang w:val="en-US"/>
        </w:rPr>
        <w:t>If you cannot randomly assign users to different groups (e.g., geographic restrictions or personalized content), A/B testing may lead to biased results.</w:t>
      </w:r>
    </w:p>
    <w:p w14:paraId="4E5E4297" w14:textId="77777777" w:rsidR="00C708E5" w:rsidRPr="004C59E9" w:rsidRDefault="00C708E5" w:rsidP="00C708E5">
      <w:pPr>
        <w:numPr>
          <w:ilvl w:val="0"/>
          <w:numId w:val="69"/>
        </w:numPr>
      </w:pPr>
      <w:proofErr w:type="spellStart"/>
      <w:r w:rsidRPr="004C59E9">
        <w:rPr>
          <w:b/>
          <w:bCs/>
        </w:rPr>
        <w:t>Continuous</w:t>
      </w:r>
      <w:proofErr w:type="spellEnd"/>
      <w:r w:rsidRPr="004C59E9">
        <w:rPr>
          <w:b/>
          <w:bCs/>
        </w:rPr>
        <w:t xml:space="preserve"> </w:t>
      </w:r>
      <w:proofErr w:type="spellStart"/>
      <w:r w:rsidRPr="004C59E9">
        <w:rPr>
          <w:b/>
          <w:bCs/>
        </w:rPr>
        <w:t>or</w:t>
      </w:r>
      <w:proofErr w:type="spellEnd"/>
      <w:r w:rsidRPr="004C59E9">
        <w:rPr>
          <w:b/>
          <w:bCs/>
        </w:rPr>
        <w:t xml:space="preserve"> Dynamic </w:t>
      </w:r>
      <w:proofErr w:type="spellStart"/>
      <w:r w:rsidRPr="004C59E9">
        <w:rPr>
          <w:b/>
          <w:bCs/>
        </w:rPr>
        <w:t>Environments</w:t>
      </w:r>
      <w:proofErr w:type="spellEnd"/>
    </w:p>
    <w:p w14:paraId="112D7A2B" w14:textId="77777777" w:rsidR="00C708E5" w:rsidRPr="00D47745" w:rsidRDefault="00C708E5" w:rsidP="00C708E5">
      <w:pPr>
        <w:numPr>
          <w:ilvl w:val="1"/>
          <w:numId w:val="69"/>
        </w:numPr>
        <w:rPr>
          <w:lang w:val="en-US"/>
        </w:rPr>
      </w:pPr>
      <w:r w:rsidRPr="00D47745">
        <w:rPr>
          <w:lang w:val="en-US"/>
        </w:rPr>
        <w:t>In rapidly changing systems, like stock markets or dynamic pricing algorithms, the environment may shift during testing, invalidating results.</w:t>
      </w:r>
    </w:p>
    <w:p w14:paraId="18B478E6" w14:textId="77777777" w:rsidR="00C708E5" w:rsidRPr="004C59E9" w:rsidRDefault="00C708E5" w:rsidP="00C708E5">
      <w:pPr>
        <w:numPr>
          <w:ilvl w:val="0"/>
          <w:numId w:val="69"/>
        </w:numPr>
      </w:pPr>
      <w:r w:rsidRPr="004C59E9">
        <w:rPr>
          <w:b/>
          <w:bCs/>
        </w:rPr>
        <w:t>Non-</w:t>
      </w:r>
      <w:proofErr w:type="spellStart"/>
      <w:r w:rsidRPr="004C59E9">
        <w:rPr>
          <w:b/>
          <w:bCs/>
        </w:rPr>
        <w:t>Measurable</w:t>
      </w:r>
      <w:proofErr w:type="spellEnd"/>
      <w:r w:rsidRPr="004C59E9">
        <w:rPr>
          <w:b/>
          <w:bCs/>
        </w:rPr>
        <w:t xml:space="preserve"> </w:t>
      </w:r>
      <w:proofErr w:type="spellStart"/>
      <w:r w:rsidRPr="004C59E9">
        <w:rPr>
          <w:b/>
          <w:bCs/>
        </w:rPr>
        <w:t>Outcomes</w:t>
      </w:r>
      <w:proofErr w:type="spellEnd"/>
    </w:p>
    <w:p w14:paraId="5E8EC8A6" w14:textId="77777777" w:rsidR="00C708E5" w:rsidRPr="00D47745" w:rsidRDefault="00C708E5" w:rsidP="00C708E5">
      <w:pPr>
        <w:numPr>
          <w:ilvl w:val="1"/>
          <w:numId w:val="69"/>
        </w:numPr>
        <w:rPr>
          <w:lang w:val="en-US"/>
        </w:rPr>
      </w:pPr>
      <w:r w:rsidRPr="00D47745">
        <w:rPr>
          <w:lang w:val="en-US"/>
        </w:rPr>
        <w:t>When outcomes cannot be directly measured (e.g., customer satisfaction or brand perception), A/B testing may not be feasible.</w:t>
      </w:r>
    </w:p>
    <w:p w14:paraId="26B471E1" w14:textId="77777777" w:rsidR="00C708E5" w:rsidRPr="00D47745" w:rsidRDefault="00C708E5" w:rsidP="00C708E5">
      <w:pPr>
        <w:numPr>
          <w:ilvl w:val="0"/>
          <w:numId w:val="69"/>
        </w:numPr>
        <w:rPr>
          <w:lang w:val="en-US"/>
        </w:rPr>
      </w:pPr>
      <w:r w:rsidRPr="00D47745">
        <w:rPr>
          <w:b/>
          <w:bCs/>
          <w:lang w:val="en-US"/>
        </w:rPr>
        <w:t>Testing Multiple Variations (Multivariate Tests Needed)</w:t>
      </w:r>
    </w:p>
    <w:p w14:paraId="73819BF4" w14:textId="77777777" w:rsidR="00C708E5" w:rsidRPr="00D47745" w:rsidRDefault="00C708E5" w:rsidP="00C708E5">
      <w:pPr>
        <w:numPr>
          <w:ilvl w:val="1"/>
          <w:numId w:val="69"/>
        </w:numPr>
        <w:rPr>
          <w:lang w:val="en-US"/>
        </w:rPr>
      </w:pPr>
      <w:r w:rsidRPr="00D47745">
        <w:rPr>
          <w:lang w:val="en-US"/>
        </w:rPr>
        <w:t>When testing interactions between multiple variables, multivariate testing is more appropriate than simple A/B testing.</w:t>
      </w:r>
    </w:p>
    <w:p w14:paraId="4E48C9F7" w14:textId="77777777" w:rsidR="00C708E5" w:rsidRPr="00D47745" w:rsidRDefault="00C708E5" w:rsidP="00C708E5">
      <w:pPr>
        <w:rPr>
          <w:lang w:val="en-US"/>
        </w:rPr>
      </w:pPr>
    </w:p>
    <w:p w14:paraId="5DD97A6F" w14:textId="46562DEC" w:rsidR="00B63FF5" w:rsidRDefault="00B63FF5" w:rsidP="00B63FF5">
      <w:pPr>
        <w:pStyle w:val="1"/>
      </w:pPr>
      <w:r>
        <w:t>Miscellaneous</w:t>
      </w:r>
    </w:p>
    <w:p w14:paraId="5A39E097" w14:textId="0F9EE590" w:rsidR="009772FC" w:rsidRDefault="009772FC" w:rsidP="009772FC">
      <w:pPr>
        <w:pStyle w:val="2"/>
      </w:pPr>
      <w:r>
        <w:t>Simpson’s paradox</w:t>
      </w:r>
    </w:p>
    <w:p w14:paraId="4356274E" w14:textId="4DE16058" w:rsidR="009772FC" w:rsidRPr="00D47745" w:rsidRDefault="009772FC" w:rsidP="009772FC">
      <w:pPr>
        <w:rPr>
          <w:lang w:val="en-US"/>
        </w:rPr>
      </w:pPr>
      <w:r w:rsidRPr="00D47745">
        <w:rPr>
          <w:b/>
          <w:bCs/>
          <w:lang w:val="en-US"/>
        </w:rPr>
        <w:t>Simpson’s paradox</w:t>
      </w:r>
      <w:r w:rsidRPr="00D47745">
        <w:rPr>
          <w:lang w:val="en-US"/>
        </w:rPr>
        <w:t> refers to the situations in which a trend or relationship that is observed within multiple groups disappears or reverses when the groups are combined. The quick answer to why there is Simpson’s paradox is the existence of confounding variables.</w:t>
      </w:r>
    </w:p>
    <w:p w14:paraId="6C425825" w14:textId="30203008" w:rsidR="009772FC" w:rsidRPr="00D47745" w:rsidRDefault="009772FC" w:rsidP="009772FC">
      <w:pPr>
        <w:rPr>
          <w:lang w:val="en-US"/>
        </w:rPr>
      </w:pPr>
    </w:p>
    <w:p w14:paraId="4D78F1DF" w14:textId="77777777" w:rsidR="003738B6" w:rsidRPr="00133F5A" w:rsidRDefault="003738B6" w:rsidP="003738B6">
      <w:pPr>
        <w:pStyle w:val="2"/>
      </w:pPr>
      <w:r>
        <w:t xml:space="preserve">What Is </w:t>
      </w:r>
      <w:proofErr w:type="gramStart"/>
      <w:r>
        <w:t>a Statistical</w:t>
      </w:r>
      <w:proofErr w:type="gramEnd"/>
      <w:r>
        <w:t xml:space="preserve"> Interaction?</w:t>
      </w:r>
    </w:p>
    <w:p w14:paraId="33E3DE97" w14:textId="77777777" w:rsidR="003738B6" w:rsidRDefault="003738B6" w:rsidP="003738B6">
      <w:pPr>
        <w:pStyle w:val="ac"/>
        <w:shd w:val="clear" w:color="auto" w:fill="FFFFFF"/>
        <w:spacing w:before="0" w:beforeAutospacing="0" w:after="0" w:afterAutospacing="0"/>
      </w:pPr>
      <w:r>
        <w:rPr>
          <w:rFonts w:ascii="Roboto" w:hAnsi="Roboto"/>
          <w:color w:val="000000"/>
        </w:rPr>
        <w:t>A statistical interaction is when two or more variables interact, and this results in a third variable being affected. </w:t>
      </w:r>
    </w:p>
    <w:p w14:paraId="47DF13E2" w14:textId="77777777" w:rsidR="003738B6" w:rsidRPr="00D47745" w:rsidRDefault="003738B6" w:rsidP="003738B6">
      <w:pPr>
        <w:rPr>
          <w:rFonts w:ascii="Arial" w:hAnsi="Arial" w:cs="Arial"/>
          <w:color w:val="202124"/>
          <w:shd w:val="clear" w:color="auto" w:fill="FFFFFF"/>
          <w:lang w:val="en-US"/>
        </w:rPr>
      </w:pPr>
      <w:r w:rsidRPr="00D47745">
        <w:rPr>
          <w:rFonts w:ascii="Arial" w:hAnsi="Arial" w:cs="Arial"/>
          <w:color w:val="202124"/>
          <w:shd w:val="clear" w:color="auto" w:fill="FFFFFF"/>
          <w:lang w:val="en-US"/>
        </w:rPr>
        <w:t xml:space="preserve">Examples. Real-world examples of interaction </w:t>
      </w:r>
      <w:proofErr w:type="gramStart"/>
      <w:r w:rsidRPr="00D47745">
        <w:rPr>
          <w:rFonts w:ascii="Arial" w:hAnsi="Arial" w:cs="Arial"/>
          <w:color w:val="202124"/>
          <w:shd w:val="clear" w:color="auto" w:fill="FFFFFF"/>
          <w:lang w:val="en-US"/>
        </w:rPr>
        <w:t>include:</w:t>
      </w:r>
      <w:proofErr w:type="gramEnd"/>
      <w:r w:rsidRPr="00D47745">
        <w:rPr>
          <w:rFonts w:ascii="Arial" w:hAnsi="Arial" w:cs="Arial"/>
          <w:color w:val="202124"/>
          <w:shd w:val="clear" w:color="auto" w:fill="FFFFFF"/>
          <w:lang w:val="en-US"/>
        </w:rPr>
        <w:t> </w:t>
      </w:r>
      <w:r w:rsidRPr="00D47745">
        <w:rPr>
          <w:rFonts w:ascii="Arial" w:hAnsi="Arial" w:cs="Arial"/>
          <w:b/>
          <w:bCs/>
          <w:color w:val="202124"/>
          <w:shd w:val="clear" w:color="auto" w:fill="FFFFFF"/>
          <w:lang w:val="en-US"/>
        </w:rPr>
        <w:t>Interaction between adding sugar to coffee and stirring the coffee</w:t>
      </w:r>
      <w:r w:rsidRPr="00D47745">
        <w:rPr>
          <w:rFonts w:ascii="Arial" w:hAnsi="Arial" w:cs="Arial"/>
          <w:color w:val="202124"/>
          <w:shd w:val="clear" w:color="auto" w:fill="FFFFFF"/>
          <w:lang w:val="en-US"/>
        </w:rPr>
        <w:t>. Neither of the two individual variables has much effect on sweetness but a combination of the two does.</w:t>
      </w:r>
    </w:p>
    <w:p w14:paraId="460E3064" w14:textId="77777777" w:rsidR="003738B6" w:rsidRPr="008024B2" w:rsidRDefault="003738B6" w:rsidP="003738B6">
      <w:pPr>
        <w:pStyle w:val="2"/>
      </w:pPr>
      <w:r w:rsidRPr="008024B2">
        <w:lastRenderedPageBreak/>
        <w:t>How do you identify if a coin is biased?</w:t>
      </w:r>
    </w:p>
    <w:p w14:paraId="296355E7" w14:textId="77777777" w:rsidR="003738B6" w:rsidRPr="00D47745" w:rsidRDefault="003738B6" w:rsidP="003738B6">
      <w:pPr>
        <w:rPr>
          <w:lang w:val="en-US"/>
        </w:rPr>
      </w:pPr>
      <w:r w:rsidRPr="00D47745">
        <w:rPr>
          <w:lang w:val="en-US"/>
        </w:rPr>
        <w:t xml:space="preserve">We collect data by flipping the coin 200 times. </w:t>
      </w:r>
    </w:p>
    <w:p w14:paraId="62E35622" w14:textId="77777777" w:rsidR="003738B6" w:rsidRPr="00D47745" w:rsidRDefault="003738B6" w:rsidP="003738B6">
      <w:pPr>
        <w:rPr>
          <w:lang w:val="en-US"/>
        </w:rPr>
      </w:pPr>
      <w:r w:rsidRPr="00D47745">
        <w:rPr>
          <w:lang w:val="en-US"/>
        </w:rPr>
        <w:t>To perform a chi-square test (or any other statistical test), we first must establish our null hypothesis. In this example, our null hypothesis is that the coin should be equally likely to land head-up or tails-up every time. The null hypothesis allows us to state expected frequencies. For 200 tosses, we would expect 100 heads and 100 tails.</w:t>
      </w:r>
    </w:p>
    <w:p w14:paraId="466C40AD" w14:textId="77777777" w:rsidR="003738B6" w:rsidRPr="00D47745" w:rsidRDefault="003738B6" w:rsidP="003738B6">
      <w:pPr>
        <w:rPr>
          <w:lang w:val="en-US"/>
        </w:rPr>
      </w:pPr>
      <w:r w:rsidRPr="00D47745">
        <w:rPr>
          <w:lang w:val="en-US"/>
        </w:rPr>
        <w:t>The Observed values are those we gather ourselves. The expected values are the frequencies expected, based on our null hypothesis. We total the rows and columns as indicated. It's a good idea to make sure that the row totals equal the column totals (both total to 400 in this example).</w:t>
      </w:r>
    </w:p>
    <w:p w14:paraId="41F9FD05" w14:textId="77777777" w:rsidR="003738B6" w:rsidRPr="00D47745" w:rsidRDefault="003738B6" w:rsidP="003738B6">
      <w:pPr>
        <w:rPr>
          <w:lang w:val="en-US"/>
        </w:rPr>
      </w:pPr>
      <w:r w:rsidRPr="00D47745">
        <w:rPr>
          <w:lang w:val="en-US"/>
        </w:rPr>
        <w:t xml:space="preserve">Using probability theory, statisticians have devised a way to determine if a frequency distribution differs from the expected distribution. To use this chi-square test, we first have to calculate </w:t>
      </w:r>
      <w:proofErr w:type="gramStart"/>
      <w:r w:rsidRPr="00D47745">
        <w:rPr>
          <w:lang w:val="en-US"/>
        </w:rPr>
        <w:t>chi-squared</w:t>
      </w:r>
      <w:proofErr w:type="gramEnd"/>
      <w:r w:rsidRPr="00D47745">
        <w:rPr>
          <w:lang w:val="en-US"/>
        </w:rPr>
        <w:t>.</w:t>
      </w:r>
    </w:p>
    <w:p w14:paraId="2E6C904B" w14:textId="77777777" w:rsidR="003738B6" w:rsidRPr="00D47745" w:rsidRDefault="003738B6" w:rsidP="003738B6">
      <w:pPr>
        <w:rPr>
          <w:lang w:val="en-US"/>
        </w:rPr>
      </w:pPr>
      <w:r w:rsidRPr="00D47745">
        <w:rPr>
          <w:lang w:val="en-US"/>
        </w:rPr>
        <w:t>Chi-squared = (observed-expected)</w:t>
      </w:r>
      <w:r w:rsidRPr="00D47745">
        <w:rPr>
          <w:vertAlign w:val="superscript"/>
          <w:lang w:val="en-US"/>
        </w:rPr>
        <w:t>2</w:t>
      </w:r>
      <w:r w:rsidRPr="00D47745">
        <w:rPr>
          <w:lang w:val="en-US"/>
        </w:rPr>
        <w:t>/(expected)</w:t>
      </w:r>
    </w:p>
    <w:p w14:paraId="15E8612B" w14:textId="77777777" w:rsidR="003738B6" w:rsidRPr="00D47745" w:rsidRDefault="003738B6" w:rsidP="003738B6">
      <w:pPr>
        <w:rPr>
          <w:lang w:val="en-US"/>
        </w:rPr>
      </w:pPr>
      <w:r w:rsidRPr="00D47745">
        <w:rPr>
          <w:lang w:val="en-US"/>
        </w:rPr>
        <w:t>We have two classes to consider in this example, heads and tails.</w:t>
      </w:r>
    </w:p>
    <w:p w14:paraId="0EE472E2" w14:textId="77777777" w:rsidR="003738B6" w:rsidRPr="00D47745" w:rsidRDefault="003738B6" w:rsidP="003738B6">
      <w:pPr>
        <w:rPr>
          <w:lang w:val="en-US"/>
        </w:rPr>
      </w:pPr>
      <w:r w:rsidRPr="00D47745">
        <w:rPr>
          <w:lang w:val="en-US"/>
        </w:rPr>
        <w:t xml:space="preserve">Now we </w:t>
      </w:r>
      <w:proofErr w:type="gramStart"/>
      <w:r w:rsidRPr="00D47745">
        <w:rPr>
          <w:lang w:val="en-US"/>
        </w:rPr>
        <w:t>have to</w:t>
      </w:r>
      <w:proofErr w:type="gramEnd"/>
      <w:r w:rsidRPr="00D47745">
        <w:rPr>
          <w:lang w:val="en-US"/>
        </w:rPr>
        <w:t xml:space="preserve"> consult a table of critical values of the chi-squared distribution. </w:t>
      </w:r>
    </w:p>
    <w:p w14:paraId="6D180DC8" w14:textId="77777777" w:rsidR="003738B6" w:rsidRPr="00D47745" w:rsidRDefault="003738B6" w:rsidP="003738B6">
      <w:pPr>
        <w:rPr>
          <w:lang w:val="en-US"/>
        </w:rPr>
      </w:pPr>
      <w:r w:rsidRPr="00D47745">
        <w:rPr>
          <w:lang w:val="en-US"/>
        </w:rPr>
        <w:t xml:space="preserve">The left-most column </w:t>
      </w:r>
      <w:proofErr w:type="gramStart"/>
      <w:r w:rsidRPr="00D47745">
        <w:rPr>
          <w:lang w:val="en-US"/>
        </w:rPr>
        <w:t>list</w:t>
      </w:r>
      <w:proofErr w:type="gramEnd"/>
      <w:r w:rsidRPr="00D47745">
        <w:rPr>
          <w:lang w:val="en-US"/>
        </w:rPr>
        <w:t xml:space="preserve"> the degrees of freedom (</w:t>
      </w:r>
      <w:proofErr w:type="spellStart"/>
      <w:r w:rsidRPr="00D47745">
        <w:rPr>
          <w:lang w:val="en-US"/>
        </w:rPr>
        <w:t>df</w:t>
      </w:r>
      <w:proofErr w:type="spellEnd"/>
      <w:r w:rsidRPr="00D47745">
        <w:rPr>
          <w:lang w:val="en-US"/>
        </w:rPr>
        <w:t xml:space="preserve">). We determine the degrees of freedom by subtracting one from the number of classes. In this example, we have two classes (heads and tails), so our degrees of freedom </w:t>
      </w:r>
      <w:proofErr w:type="gramStart"/>
      <w:r w:rsidRPr="00D47745">
        <w:rPr>
          <w:lang w:val="en-US"/>
        </w:rPr>
        <w:t>is</w:t>
      </w:r>
      <w:proofErr w:type="gramEnd"/>
      <w:r w:rsidRPr="00D47745">
        <w:rPr>
          <w:lang w:val="en-US"/>
        </w:rPr>
        <w:t xml:space="preserve"> 1. </w:t>
      </w:r>
      <w:r w:rsidRPr="00EA18D3">
        <w:rPr>
          <w:lang w:val="en-US"/>
        </w:rPr>
        <w:t xml:space="preserve">Our chi-squared value is 1.28. Move across the row for 1 </w:t>
      </w:r>
      <w:proofErr w:type="spellStart"/>
      <w:r w:rsidRPr="00EA18D3">
        <w:rPr>
          <w:lang w:val="en-US"/>
        </w:rPr>
        <w:t>df</w:t>
      </w:r>
      <w:proofErr w:type="spellEnd"/>
      <w:r w:rsidRPr="00EA18D3">
        <w:rPr>
          <w:lang w:val="en-US"/>
        </w:rPr>
        <w:t xml:space="preserve"> until we find critical numbers that bound our value. </w:t>
      </w:r>
      <w:r w:rsidRPr="00D47745">
        <w:rPr>
          <w:lang w:val="en-US"/>
        </w:rPr>
        <w:t xml:space="preserve">In this case, 1.07 (corresponding to a probability of 0.30) and 1.64 (corresponding to a probability of 0.20). We can </w:t>
      </w:r>
      <w:proofErr w:type="gramStart"/>
      <w:r w:rsidRPr="00D47745">
        <w:rPr>
          <w:lang w:val="en-US"/>
        </w:rPr>
        <w:t>interpolate</w:t>
      </w:r>
      <w:proofErr w:type="gramEnd"/>
      <w:r w:rsidRPr="00D47745">
        <w:rPr>
          <w:lang w:val="en-US"/>
        </w:rPr>
        <w:t xml:space="preserve"> our value of 1.24 to estimate a probability of 0.27. This value means that there is a 73% chance that our coin is biased. In other words, the probability of getting 108 heads out of </w:t>
      </w:r>
      <w:proofErr w:type="gramStart"/>
      <w:r w:rsidRPr="00D47745">
        <w:rPr>
          <w:lang w:val="en-US"/>
        </w:rPr>
        <w:t>200 coin</w:t>
      </w:r>
      <w:proofErr w:type="gramEnd"/>
      <w:r w:rsidRPr="00D47745">
        <w:rPr>
          <w:lang w:val="en-US"/>
        </w:rPr>
        <w:t xml:space="preserve"> tosses with a fair coin is 27%. In biological applications, a probability </w:t>
      </w:r>
      <w:r w:rsidRPr="008024B2">
        <w:rPr>
          <w:rFonts w:ascii="Aptos" w:hAnsi="Aptos" w:cs="Aptos"/>
        </w:rPr>
        <w:t>�</w:t>
      </w:r>
      <w:r w:rsidRPr="00D47745">
        <w:rPr>
          <w:lang w:val="en-US"/>
        </w:rPr>
        <w:t xml:space="preserve"> 5% is usually adopted as the standard. This value means that the chances of an observed value arising by chance </w:t>
      </w:r>
      <w:proofErr w:type="gramStart"/>
      <w:r w:rsidRPr="00D47745">
        <w:rPr>
          <w:lang w:val="en-US"/>
        </w:rPr>
        <w:t>is</w:t>
      </w:r>
      <w:proofErr w:type="gramEnd"/>
      <w:r w:rsidRPr="00D47745">
        <w:rPr>
          <w:lang w:val="en-US"/>
        </w:rPr>
        <w:t xml:space="preserve"> only 1 in 20. Because the chi-squared value we obtained in the coin example is greater than 0.05 (0.27 to be precise), we accept the null hypothesis as true and conclude that our coin is fair.</w:t>
      </w:r>
    </w:p>
    <w:p w14:paraId="43A517F8" w14:textId="77777777" w:rsidR="003738B6" w:rsidRPr="00D47745" w:rsidRDefault="003738B6">
      <w:pPr>
        <w:rPr>
          <w:lang w:val="en-US" w:eastAsia="en-US"/>
        </w:rPr>
      </w:pPr>
    </w:p>
    <w:p w14:paraId="5BA31E4A" w14:textId="77777777" w:rsidR="003738B6" w:rsidRPr="00543A8F" w:rsidRDefault="003738B6" w:rsidP="003738B6">
      <w:pPr>
        <w:pStyle w:val="2"/>
      </w:pPr>
      <w:r w:rsidRPr="00543A8F">
        <w:t>What does Design of Experiments mean?</w:t>
      </w:r>
    </w:p>
    <w:p w14:paraId="1BCDD7B3" w14:textId="77777777" w:rsidR="003738B6" w:rsidRPr="00D47745" w:rsidRDefault="003738B6" w:rsidP="003738B6">
      <w:pPr>
        <w:rPr>
          <w:lang w:val="en-US"/>
        </w:rPr>
      </w:pPr>
      <w:r w:rsidRPr="00D47745">
        <w:rPr>
          <w:b/>
          <w:bCs/>
          <w:lang w:val="en-US"/>
        </w:rPr>
        <w:t>Design of experiments</w:t>
      </w:r>
      <w:r w:rsidRPr="00D47745">
        <w:rPr>
          <w:lang w:val="en-US"/>
        </w:rPr>
        <w:t> also known as DOE, it is the design of any task that aims to describe and explain the variation of information under conditions that are hypothesized to reflect the variable. In essence, an experiment aims to predict an outcome based on a change in one or more inputs (independent variables).</w:t>
      </w:r>
    </w:p>
    <w:p w14:paraId="37A09167" w14:textId="77777777" w:rsidR="003738B6" w:rsidRPr="00D47745" w:rsidRDefault="003738B6">
      <w:pPr>
        <w:rPr>
          <w:lang w:val="en-US" w:eastAsia="en-US"/>
        </w:rPr>
      </w:pPr>
    </w:p>
    <w:p w14:paraId="7258242B" w14:textId="54842755" w:rsidR="002402F8" w:rsidRDefault="002402F8" w:rsidP="002402F8">
      <w:pPr>
        <w:pStyle w:val="2"/>
        <w:rPr>
          <w:lang w:eastAsia="en-US"/>
        </w:rPr>
      </w:pPr>
      <w:r>
        <w:rPr>
          <w:lang w:eastAsia="en-US"/>
        </w:rPr>
        <w:t>Given uniform distribution X and Y (mean 0, SD 1), what’s the probability of 2X &gt; Y?</w:t>
      </w:r>
    </w:p>
    <w:p w14:paraId="3B80DB2F" w14:textId="595B36D3" w:rsidR="002402F8" w:rsidRDefault="00ED7779">
      <w:pPr>
        <w:rPr>
          <w:lang w:eastAsia="en-US"/>
        </w:rPr>
      </w:pPr>
      <w:r>
        <w:rPr>
          <w:lang w:eastAsia="en-US"/>
        </w:rPr>
        <w:t>0.5</w:t>
      </w:r>
    </w:p>
    <w:p w14:paraId="6207DE1A" w14:textId="77777777" w:rsidR="00ED7779" w:rsidRPr="004C59E9" w:rsidRDefault="00ED7779">
      <w:pPr>
        <w:rPr>
          <w:lang w:eastAsia="en-US"/>
        </w:rPr>
      </w:pPr>
    </w:p>
    <w:sectPr w:rsidR="00ED7779" w:rsidRPr="004C59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Quattrocento Sans">
    <w:charset w:val="00"/>
    <w:family w:val="swiss"/>
    <w:pitch w:val="variable"/>
    <w:sig w:usb0="800000BF" w:usb1="4000005B" w:usb2="00000000" w:usb3="00000000" w:csb0="00000001"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MathJax_Size2">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736AE"/>
    <w:multiLevelType w:val="multilevel"/>
    <w:tmpl w:val="C95C85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E3D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D378E"/>
    <w:multiLevelType w:val="multilevel"/>
    <w:tmpl w:val="DD44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26DC7"/>
    <w:multiLevelType w:val="multilevel"/>
    <w:tmpl w:val="77A6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81C66"/>
    <w:multiLevelType w:val="multilevel"/>
    <w:tmpl w:val="47D89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76B47"/>
    <w:multiLevelType w:val="multilevel"/>
    <w:tmpl w:val="831A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55C99"/>
    <w:multiLevelType w:val="multilevel"/>
    <w:tmpl w:val="35764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953FE6"/>
    <w:multiLevelType w:val="multilevel"/>
    <w:tmpl w:val="4DB6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85907"/>
    <w:multiLevelType w:val="multilevel"/>
    <w:tmpl w:val="669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5152FF"/>
    <w:multiLevelType w:val="multilevel"/>
    <w:tmpl w:val="96C4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6A1F3B"/>
    <w:multiLevelType w:val="multilevel"/>
    <w:tmpl w:val="8EE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E47CE"/>
    <w:multiLevelType w:val="multilevel"/>
    <w:tmpl w:val="DAD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B311A0"/>
    <w:multiLevelType w:val="multilevel"/>
    <w:tmpl w:val="BE0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E61005"/>
    <w:multiLevelType w:val="multilevel"/>
    <w:tmpl w:val="68ECA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551573"/>
    <w:multiLevelType w:val="hybridMultilevel"/>
    <w:tmpl w:val="F0C07D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84B0843"/>
    <w:multiLevelType w:val="multilevel"/>
    <w:tmpl w:val="6ADE4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54384C"/>
    <w:multiLevelType w:val="multilevel"/>
    <w:tmpl w:val="086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11752"/>
    <w:multiLevelType w:val="multilevel"/>
    <w:tmpl w:val="8E1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C630DA"/>
    <w:multiLevelType w:val="multilevel"/>
    <w:tmpl w:val="D15C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714C4"/>
    <w:multiLevelType w:val="multilevel"/>
    <w:tmpl w:val="9264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BB4BDD"/>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CB20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9517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CB5B1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1F6317"/>
    <w:multiLevelType w:val="multilevel"/>
    <w:tmpl w:val="66DC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5A77C9"/>
    <w:multiLevelType w:val="multilevel"/>
    <w:tmpl w:val="3790F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95D01"/>
    <w:multiLevelType w:val="multilevel"/>
    <w:tmpl w:val="886E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F1E1484"/>
    <w:multiLevelType w:val="multilevel"/>
    <w:tmpl w:val="93D6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B91F2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FC4B69"/>
    <w:multiLevelType w:val="multilevel"/>
    <w:tmpl w:val="4B149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1838E1"/>
    <w:multiLevelType w:val="multilevel"/>
    <w:tmpl w:val="7C54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457171"/>
    <w:multiLevelType w:val="multilevel"/>
    <w:tmpl w:val="A2B2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EE766C"/>
    <w:multiLevelType w:val="hybridMultilevel"/>
    <w:tmpl w:val="E586E8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501456FB"/>
    <w:multiLevelType w:val="multilevel"/>
    <w:tmpl w:val="2AAE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202BBA"/>
    <w:multiLevelType w:val="multilevel"/>
    <w:tmpl w:val="7EE6C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08135D0"/>
    <w:multiLevelType w:val="multilevel"/>
    <w:tmpl w:val="A6BC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D65E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746E60"/>
    <w:multiLevelType w:val="multilevel"/>
    <w:tmpl w:val="6684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1C505D"/>
    <w:multiLevelType w:val="multilevel"/>
    <w:tmpl w:val="83668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BD6983"/>
    <w:multiLevelType w:val="multilevel"/>
    <w:tmpl w:val="3E7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F47A95"/>
    <w:multiLevelType w:val="multilevel"/>
    <w:tmpl w:val="E65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537C1A"/>
    <w:multiLevelType w:val="multilevel"/>
    <w:tmpl w:val="A25A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022CF9"/>
    <w:multiLevelType w:val="multilevel"/>
    <w:tmpl w:val="FB7459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4C4DF4"/>
    <w:multiLevelType w:val="multilevel"/>
    <w:tmpl w:val="8A1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D862F91"/>
    <w:multiLevelType w:val="multilevel"/>
    <w:tmpl w:val="2E4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1F132A9"/>
    <w:multiLevelType w:val="multilevel"/>
    <w:tmpl w:val="73AA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843688"/>
    <w:multiLevelType w:val="multilevel"/>
    <w:tmpl w:val="9EC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B1746C"/>
    <w:multiLevelType w:val="multilevel"/>
    <w:tmpl w:val="2B4A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691C98"/>
    <w:multiLevelType w:val="multilevel"/>
    <w:tmpl w:val="3B34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014864"/>
    <w:multiLevelType w:val="multilevel"/>
    <w:tmpl w:val="AC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093A8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326E71"/>
    <w:multiLevelType w:val="multilevel"/>
    <w:tmpl w:val="8F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FC1C2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7F75DF"/>
    <w:multiLevelType w:val="multilevel"/>
    <w:tmpl w:val="78AE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754EAF"/>
    <w:multiLevelType w:val="multilevel"/>
    <w:tmpl w:val="A7D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3B337B"/>
    <w:multiLevelType w:val="multilevel"/>
    <w:tmpl w:val="4394F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277FCB"/>
    <w:multiLevelType w:val="multilevel"/>
    <w:tmpl w:val="C6B6E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5C5F1E"/>
    <w:multiLevelType w:val="multilevel"/>
    <w:tmpl w:val="8628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B96233"/>
    <w:multiLevelType w:val="multilevel"/>
    <w:tmpl w:val="FD2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FF41AFB"/>
    <w:multiLevelType w:val="multilevel"/>
    <w:tmpl w:val="A04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989880">
    <w:abstractNumId w:val="30"/>
  </w:num>
  <w:num w:numId="2" w16cid:durableId="2032147915">
    <w:abstractNumId w:val="14"/>
  </w:num>
  <w:num w:numId="3" w16cid:durableId="157119014">
    <w:abstractNumId w:val="6"/>
  </w:num>
  <w:num w:numId="4" w16cid:durableId="39866298">
    <w:abstractNumId w:val="6"/>
    <w:lvlOverride w:ilvl="1">
      <w:lvl w:ilvl="1">
        <w:numFmt w:val="bullet"/>
        <w:lvlText w:val=""/>
        <w:lvlJc w:val="left"/>
        <w:pPr>
          <w:tabs>
            <w:tab w:val="num" w:pos="1440"/>
          </w:tabs>
          <w:ind w:left="1440" w:hanging="360"/>
        </w:pPr>
        <w:rPr>
          <w:rFonts w:ascii="Symbol" w:hAnsi="Symbol" w:hint="default"/>
          <w:sz w:val="20"/>
        </w:rPr>
      </w:lvl>
    </w:lvlOverride>
  </w:num>
  <w:num w:numId="5" w16cid:durableId="908149044">
    <w:abstractNumId w:val="6"/>
    <w:lvlOverride w:ilvl="1">
      <w:lvl w:ilvl="1">
        <w:numFmt w:val="bullet"/>
        <w:lvlText w:val=""/>
        <w:lvlJc w:val="left"/>
        <w:pPr>
          <w:tabs>
            <w:tab w:val="num" w:pos="1440"/>
          </w:tabs>
          <w:ind w:left="1440" w:hanging="360"/>
        </w:pPr>
        <w:rPr>
          <w:rFonts w:ascii="Symbol" w:hAnsi="Symbol" w:hint="default"/>
          <w:sz w:val="20"/>
        </w:rPr>
      </w:lvl>
    </w:lvlOverride>
  </w:num>
  <w:num w:numId="6" w16cid:durableId="1199931378">
    <w:abstractNumId w:val="6"/>
    <w:lvlOverride w:ilvl="1">
      <w:lvl w:ilvl="1">
        <w:numFmt w:val="bullet"/>
        <w:lvlText w:val=""/>
        <w:lvlJc w:val="left"/>
        <w:pPr>
          <w:tabs>
            <w:tab w:val="num" w:pos="1440"/>
          </w:tabs>
          <w:ind w:left="1440" w:hanging="360"/>
        </w:pPr>
        <w:rPr>
          <w:rFonts w:ascii="Symbol" w:hAnsi="Symbol" w:hint="default"/>
          <w:sz w:val="20"/>
        </w:rPr>
      </w:lvl>
    </w:lvlOverride>
  </w:num>
  <w:num w:numId="7" w16cid:durableId="218444817">
    <w:abstractNumId w:val="6"/>
    <w:lvlOverride w:ilvl="1">
      <w:lvl w:ilvl="1">
        <w:numFmt w:val="bullet"/>
        <w:lvlText w:val=""/>
        <w:lvlJc w:val="left"/>
        <w:pPr>
          <w:tabs>
            <w:tab w:val="num" w:pos="1440"/>
          </w:tabs>
          <w:ind w:left="1440" w:hanging="360"/>
        </w:pPr>
        <w:rPr>
          <w:rFonts w:ascii="Symbol" w:hAnsi="Symbol" w:hint="default"/>
          <w:sz w:val="20"/>
        </w:rPr>
      </w:lvl>
    </w:lvlOverride>
  </w:num>
  <w:num w:numId="8" w16cid:durableId="1585144502">
    <w:abstractNumId w:val="6"/>
    <w:lvlOverride w:ilvl="1">
      <w:lvl w:ilvl="1">
        <w:numFmt w:val="bullet"/>
        <w:lvlText w:val=""/>
        <w:lvlJc w:val="left"/>
        <w:pPr>
          <w:tabs>
            <w:tab w:val="num" w:pos="1440"/>
          </w:tabs>
          <w:ind w:left="1440" w:hanging="360"/>
        </w:pPr>
        <w:rPr>
          <w:rFonts w:ascii="Symbol" w:hAnsi="Symbol" w:hint="default"/>
          <w:sz w:val="20"/>
        </w:rPr>
      </w:lvl>
    </w:lvlOverride>
  </w:num>
  <w:num w:numId="9" w16cid:durableId="721638110">
    <w:abstractNumId w:val="3"/>
  </w:num>
  <w:num w:numId="10" w16cid:durableId="1579289894">
    <w:abstractNumId w:val="57"/>
  </w:num>
  <w:num w:numId="11" w16cid:durableId="2139716490">
    <w:abstractNumId w:val="47"/>
  </w:num>
  <w:num w:numId="12" w16cid:durableId="2118796063">
    <w:abstractNumId w:val="31"/>
  </w:num>
  <w:num w:numId="13" w16cid:durableId="1071580897">
    <w:abstractNumId w:val="27"/>
  </w:num>
  <w:num w:numId="14" w16cid:durableId="1052585148">
    <w:abstractNumId w:val="7"/>
  </w:num>
  <w:num w:numId="15" w16cid:durableId="361245963">
    <w:abstractNumId w:val="41"/>
  </w:num>
  <w:num w:numId="16" w16cid:durableId="492645901">
    <w:abstractNumId w:val="20"/>
  </w:num>
  <w:num w:numId="17" w16cid:durableId="871575076">
    <w:abstractNumId w:val="42"/>
    <w:lvlOverride w:ilvl="0">
      <w:lvl w:ilvl="0">
        <w:numFmt w:val="decimal"/>
        <w:lvlText w:val="%1."/>
        <w:lvlJc w:val="left"/>
      </w:lvl>
    </w:lvlOverride>
  </w:num>
  <w:num w:numId="18" w16cid:durableId="386032096">
    <w:abstractNumId w:val="0"/>
    <w:lvlOverride w:ilvl="0">
      <w:lvl w:ilvl="0">
        <w:numFmt w:val="decimal"/>
        <w:lvlText w:val="%1."/>
        <w:lvlJc w:val="left"/>
      </w:lvl>
    </w:lvlOverride>
  </w:num>
  <w:num w:numId="19" w16cid:durableId="472911130">
    <w:abstractNumId w:val="0"/>
    <w:lvlOverride w:ilvl="0">
      <w:lvl w:ilvl="0">
        <w:numFmt w:val="decimal"/>
        <w:lvlText w:val="%1."/>
        <w:lvlJc w:val="left"/>
      </w:lvl>
    </w:lvlOverride>
  </w:num>
  <w:num w:numId="20" w16cid:durableId="1221748589">
    <w:abstractNumId w:val="13"/>
  </w:num>
  <w:num w:numId="21" w16cid:durableId="1192380926">
    <w:abstractNumId w:val="29"/>
  </w:num>
  <w:num w:numId="22" w16cid:durableId="1396318411">
    <w:abstractNumId w:val="19"/>
  </w:num>
  <w:num w:numId="23" w16cid:durableId="2108620869">
    <w:abstractNumId w:val="24"/>
  </w:num>
  <w:num w:numId="24" w16cid:durableId="92357647">
    <w:abstractNumId w:val="9"/>
  </w:num>
  <w:num w:numId="25" w16cid:durableId="1780950807">
    <w:abstractNumId w:val="18"/>
  </w:num>
  <w:num w:numId="26" w16cid:durableId="1928726530">
    <w:abstractNumId w:val="48"/>
  </w:num>
  <w:num w:numId="27" w16cid:durableId="1670064763">
    <w:abstractNumId w:val="48"/>
    <w:lvlOverride w:ilvl="1">
      <w:lvl w:ilvl="1">
        <w:numFmt w:val="bullet"/>
        <w:lvlText w:val=""/>
        <w:lvlJc w:val="left"/>
        <w:pPr>
          <w:tabs>
            <w:tab w:val="num" w:pos="1440"/>
          </w:tabs>
          <w:ind w:left="1440" w:hanging="360"/>
        </w:pPr>
        <w:rPr>
          <w:rFonts w:ascii="Symbol" w:hAnsi="Symbol" w:hint="default"/>
          <w:sz w:val="20"/>
        </w:rPr>
      </w:lvl>
    </w:lvlOverride>
  </w:num>
  <w:num w:numId="28" w16cid:durableId="1002202759">
    <w:abstractNumId w:val="48"/>
    <w:lvlOverride w:ilvl="1">
      <w:lvl w:ilvl="1">
        <w:numFmt w:val="bullet"/>
        <w:lvlText w:val=""/>
        <w:lvlJc w:val="left"/>
        <w:pPr>
          <w:tabs>
            <w:tab w:val="num" w:pos="1440"/>
          </w:tabs>
          <w:ind w:left="1440" w:hanging="360"/>
        </w:pPr>
        <w:rPr>
          <w:rFonts w:ascii="Symbol" w:hAnsi="Symbol" w:hint="default"/>
          <w:sz w:val="20"/>
        </w:rPr>
      </w:lvl>
    </w:lvlOverride>
  </w:num>
  <w:num w:numId="29" w16cid:durableId="1635788357">
    <w:abstractNumId w:val="15"/>
  </w:num>
  <w:num w:numId="30" w16cid:durableId="1773893728">
    <w:abstractNumId w:val="15"/>
    <w:lvlOverride w:ilvl="1">
      <w:lvl w:ilvl="1">
        <w:numFmt w:val="bullet"/>
        <w:lvlText w:val=""/>
        <w:lvlJc w:val="left"/>
        <w:pPr>
          <w:tabs>
            <w:tab w:val="num" w:pos="1440"/>
          </w:tabs>
          <w:ind w:left="1440" w:hanging="360"/>
        </w:pPr>
        <w:rPr>
          <w:rFonts w:ascii="Symbol" w:hAnsi="Symbol" w:hint="default"/>
          <w:sz w:val="20"/>
        </w:rPr>
      </w:lvl>
    </w:lvlOverride>
  </w:num>
  <w:num w:numId="31" w16cid:durableId="1116679339">
    <w:abstractNumId w:val="15"/>
    <w:lvlOverride w:ilvl="1">
      <w:lvl w:ilvl="1">
        <w:numFmt w:val="bullet"/>
        <w:lvlText w:val=""/>
        <w:lvlJc w:val="left"/>
        <w:pPr>
          <w:tabs>
            <w:tab w:val="num" w:pos="1440"/>
          </w:tabs>
          <w:ind w:left="1440" w:hanging="360"/>
        </w:pPr>
        <w:rPr>
          <w:rFonts w:ascii="Symbol" w:hAnsi="Symbol" w:hint="default"/>
          <w:sz w:val="20"/>
        </w:rPr>
      </w:lvl>
    </w:lvlOverride>
  </w:num>
  <w:num w:numId="32" w16cid:durableId="1242985412">
    <w:abstractNumId w:val="15"/>
    <w:lvlOverride w:ilvl="2">
      <w:lvl w:ilvl="2">
        <w:numFmt w:val="bullet"/>
        <w:lvlText w:val=""/>
        <w:lvlJc w:val="left"/>
        <w:pPr>
          <w:tabs>
            <w:tab w:val="num" w:pos="2160"/>
          </w:tabs>
          <w:ind w:left="2160" w:hanging="360"/>
        </w:pPr>
        <w:rPr>
          <w:rFonts w:ascii="Symbol" w:hAnsi="Symbol" w:hint="default"/>
          <w:sz w:val="20"/>
        </w:rPr>
      </w:lvl>
    </w:lvlOverride>
  </w:num>
  <w:num w:numId="33" w16cid:durableId="295187207">
    <w:abstractNumId w:val="15"/>
    <w:lvlOverride w:ilvl="2">
      <w:lvl w:ilvl="2">
        <w:numFmt w:val="bullet"/>
        <w:lvlText w:val=""/>
        <w:lvlJc w:val="left"/>
        <w:pPr>
          <w:tabs>
            <w:tab w:val="num" w:pos="2160"/>
          </w:tabs>
          <w:ind w:left="2160" w:hanging="360"/>
        </w:pPr>
        <w:rPr>
          <w:rFonts w:ascii="Symbol" w:hAnsi="Symbol" w:hint="default"/>
          <w:sz w:val="20"/>
        </w:rPr>
      </w:lvl>
    </w:lvlOverride>
  </w:num>
  <w:num w:numId="34" w16cid:durableId="1588686822">
    <w:abstractNumId w:val="15"/>
    <w:lvlOverride w:ilvl="2">
      <w:lvl w:ilvl="2">
        <w:numFmt w:val="bullet"/>
        <w:lvlText w:val=""/>
        <w:lvlJc w:val="left"/>
        <w:pPr>
          <w:tabs>
            <w:tab w:val="num" w:pos="2160"/>
          </w:tabs>
          <w:ind w:left="2160" w:hanging="360"/>
        </w:pPr>
        <w:rPr>
          <w:rFonts w:ascii="Symbol" w:hAnsi="Symbol" w:hint="default"/>
          <w:sz w:val="20"/>
        </w:rPr>
      </w:lvl>
    </w:lvlOverride>
  </w:num>
  <w:num w:numId="35" w16cid:durableId="1446462610">
    <w:abstractNumId w:val="15"/>
    <w:lvlOverride w:ilvl="1">
      <w:lvl w:ilvl="1">
        <w:numFmt w:val="bullet"/>
        <w:lvlText w:val=""/>
        <w:lvlJc w:val="left"/>
        <w:pPr>
          <w:tabs>
            <w:tab w:val="num" w:pos="1440"/>
          </w:tabs>
          <w:ind w:left="1440" w:hanging="360"/>
        </w:pPr>
        <w:rPr>
          <w:rFonts w:ascii="Symbol" w:hAnsi="Symbol" w:hint="default"/>
          <w:sz w:val="20"/>
        </w:rPr>
      </w:lvl>
    </w:lvlOverride>
  </w:num>
  <w:num w:numId="36" w16cid:durableId="1480221788">
    <w:abstractNumId w:val="17"/>
  </w:num>
  <w:num w:numId="37" w16cid:durableId="1580552381">
    <w:abstractNumId w:val="23"/>
  </w:num>
  <w:num w:numId="38" w16cid:durableId="1180007988">
    <w:abstractNumId w:val="21"/>
  </w:num>
  <w:num w:numId="39" w16cid:durableId="646668496">
    <w:abstractNumId w:val="52"/>
  </w:num>
  <w:num w:numId="40" w16cid:durableId="707995164">
    <w:abstractNumId w:val="28"/>
  </w:num>
  <w:num w:numId="41" w16cid:durableId="200940434">
    <w:abstractNumId w:val="1"/>
  </w:num>
  <w:num w:numId="42" w16cid:durableId="3171229">
    <w:abstractNumId w:val="50"/>
  </w:num>
  <w:num w:numId="43" w16cid:durableId="119887885">
    <w:abstractNumId w:val="36"/>
  </w:num>
  <w:num w:numId="44" w16cid:durableId="116024754">
    <w:abstractNumId w:val="22"/>
  </w:num>
  <w:num w:numId="45" w16cid:durableId="1362126131">
    <w:abstractNumId w:val="56"/>
  </w:num>
  <w:num w:numId="46" w16cid:durableId="168956557">
    <w:abstractNumId w:val="11"/>
  </w:num>
  <w:num w:numId="47" w16cid:durableId="596257519">
    <w:abstractNumId w:val="34"/>
  </w:num>
  <w:num w:numId="48" w16cid:durableId="2119595809">
    <w:abstractNumId w:val="45"/>
  </w:num>
  <w:num w:numId="49" w16cid:durableId="1908832519">
    <w:abstractNumId w:val="16"/>
  </w:num>
  <w:num w:numId="50" w16cid:durableId="1391921753">
    <w:abstractNumId w:val="40"/>
  </w:num>
  <w:num w:numId="51" w16cid:durableId="1004553495">
    <w:abstractNumId w:val="8"/>
  </w:num>
  <w:num w:numId="52" w16cid:durableId="1233388921">
    <w:abstractNumId w:val="12"/>
  </w:num>
  <w:num w:numId="53" w16cid:durableId="1226137545">
    <w:abstractNumId w:val="10"/>
  </w:num>
  <w:num w:numId="54" w16cid:durableId="1531843553">
    <w:abstractNumId w:val="43"/>
  </w:num>
  <w:num w:numId="55" w16cid:durableId="2064135020">
    <w:abstractNumId w:val="39"/>
  </w:num>
  <w:num w:numId="56" w16cid:durableId="1149248252">
    <w:abstractNumId w:val="46"/>
  </w:num>
  <w:num w:numId="57" w16cid:durableId="909190732">
    <w:abstractNumId w:val="49"/>
  </w:num>
  <w:num w:numId="58" w16cid:durableId="209197637">
    <w:abstractNumId w:val="54"/>
  </w:num>
  <w:num w:numId="59" w16cid:durableId="608708979">
    <w:abstractNumId w:val="59"/>
  </w:num>
  <w:num w:numId="60" w16cid:durableId="505825891">
    <w:abstractNumId w:val="44"/>
  </w:num>
  <w:num w:numId="61" w16cid:durableId="1025521272">
    <w:abstractNumId w:val="58"/>
  </w:num>
  <w:num w:numId="62" w16cid:durableId="1538815131">
    <w:abstractNumId w:val="51"/>
  </w:num>
  <w:num w:numId="63" w16cid:durableId="554777858">
    <w:abstractNumId w:val="26"/>
  </w:num>
  <w:num w:numId="64" w16cid:durableId="1066103976">
    <w:abstractNumId w:val="38"/>
  </w:num>
  <w:num w:numId="65" w16cid:durableId="1341005676">
    <w:abstractNumId w:val="4"/>
  </w:num>
  <w:num w:numId="66" w16cid:durableId="1212184632">
    <w:abstractNumId w:val="5"/>
  </w:num>
  <w:num w:numId="67" w16cid:durableId="487289501">
    <w:abstractNumId w:val="33"/>
  </w:num>
  <w:num w:numId="68" w16cid:durableId="769739884">
    <w:abstractNumId w:val="25"/>
  </w:num>
  <w:num w:numId="69" w16cid:durableId="1271087012">
    <w:abstractNumId w:val="55"/>
  </w:num>
  <w:num w:numId="70" w16cid:durableId="201794053">
    <w:abstractNumId w:val="32"/>
  </w:num>
  <w:num w:numId="71" w16cid:durableId="727843141">
    <w:abstractNumId w:val="37"/>
  </w:num>
  <w:num w:numId="72" w16cid:durableId="685791948">
    <w:abstractNumId w:val="53"/>
    <w:lvlOverride w:ilvl="0">
      <w:startOverride w:val="1"/>
    </w:lvlOverride>
  </w:num>
  <w:num w:numId="73" w16cid:durableId="621501876">
    <w:abstractNumId w:val="53"/>
    <w:lvlOverride w:ilvl="0">
      <w:startOverride w:val="2"/>
    </w:lvlOverride>
  </w:num>
  <w:num w:numId="74" w16cid:durableId="1323047589">
    <w:abstractNumId w:val="53"/>
    <w:lvlOverride w:ilvl="0">
      <w:startOverride w:val="3"/>
    </w:lvlOverride>
  </w:num>
  <w:num w:numId="75" w16cid:durableId="385226758">
    <w:abstractNumId w:val="53"/>
    <w:lvlOverride w:ilvl="0">
      <w:startOverride w:val="4"/>
    </w:lvlOverride>
  </w:num>
  <w:num w:numId="76" w16cid:durableId="690643284">
    <w:abstractNumId w:val="2"/>
    <w:lvlOverride w:ilvl="0">
      <w:startOverride w:val="1"/>
    </w:lvlOverride>
  </w:num>
  <w:num w:numId="77" w16cid:durableId="4769932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1"/>
    <w:rsid w:val="00021AAD"/>
    <w:rsid w:val="0003246D"/>
    <w:rsid w:val="00032BB3"/>
    <w:rsid w:val="00040677"/>
    <w:rsid w:val="000536C8"/>
    <w:rsid w:val="00061DA4"/>
    <w:rsid w:val="00072749"/>
    <w:rsid w:val="000B323B"/>
    <w:rsid w:val="000F1743"/>
    <w:rsid w:val="00110C42"/>
    <w:rsid w:val="00133F5A"/>
    <w:rsid w:val="00141FF5"/>
    <w:rsid w:val="00142F29"/>
    <w:rsid w:val="00172E29"/>
    <w:rsid w:val="001843CA"/>
    <w:rsid w:val="001A4952"/>
    <w:rsid w:val="001D0670"/>
    <w:rsid w:val="001D6DF6"/>
    <w:rsid w:val="00233C08"/>
    <w:rsid w:val="002402F8"/>
    <w:rsid w:val="002506DB"/>
    <w:rsid w:val="002860C2"/>
    <w:rsid w:val="002A172A"/>
    <w:rsid w:val="002A37E9"/>
    <w:rsid w:val="002B4ABE"/>
    <w:rsid w:val="002C2378"/>
    <w:rsid w:val="00312A0D"/>
    <w:rsid w:val="003174D4"/>
    <w:rsid w:val="0033730D"/>
    <w:rsid w:val="003738B6"/>
    <w:rsid w:val="003802F1"/>
    <w:rsid w:val="0038449D"/>
    <w:rsid w:val="0038491B"/>
    <w:rsid w:val="00384E72"/>
    <w:rsid w:val="003A5CC0"/>
    <w:rsid w:val="003C2541"/>
    <w:rsid w:val="00422C30"/>
    <w:rsid w:val="00450097"/>
    <w:rsid w:val="00450A07"/>
    <w:rsid w:val="00454A42"/>
    <w:rsid w:val="004C59E9"/>
    <w:rsid w:val="004F31A5"/>
    <w:rsid w:val="0050562A"/>
    <w:rsid w:val="00543A8F"/>
    <w:rsid w:val="00557C86"/>
    <w:rsid w:val="00571CE1"/>
    <w:rsid w:val="0058493F"/>
    <w:rsid w:val="005D0C61"/>
    <w:rsid w:val="005E2665"/>
    <w:rsid w:val="005F4968"/>
    <w:rsid w:val="00616C09"/>
    <w:rsid w:val="00617A95"/>
    <w:rsid w:val="006235D3"/>
    <w:rsid w:val="00631630"/>
    <w:rsid w:val="006355A0"/>
    <w:rsid w:val="00655898"/>
    <w:rsid w:val="00681C09"/>
    <w:rsid w:val="006875AA"/>
    <w:rsid w:val="006D526A"/>
    <w:rsid w:val="006F3647"/>
    <w:rsid w:val="006F50AD"/>
    <w:rsid w:val="00751E7F"/>
    <w:rsid w:val="00773D9A"/>
    <w:rsid w:val="00783FFE"/>
    <w:rsid w:val="007A7AF5"/>
    <w:rsid w:val="007E55F4"/>
    <w:rsid w:val="007E7F92"/>
    <w:rsid w:val="008024B2"/>
    <w:rsid w:val="00820200"/>
    <w:rsid w:val="00881CF2"/>
    <w:rsid w:val="008A0962"/>
    <w:rsid w:val="008A363C"/>
    <w:rsid w:val="00915C4B"/>
    <w:rsid w:val="00921AA6"/>
    <w:rsid w:val="009247A5"/>
    <w:rsid w:val="009772FC"/>
    <w:rsid w:val="00987A51"/>
    <w:rsid w:val="009D4518"/>
    <w:rsid w:val="009F5366"/>
    <w:rsid w:val="009F5F50"/>
    <w:rsid w:val="00A33B73"/>
    <w:rsid w:val="00A540E7"/>
    <w:rsid w:val="00A676AA"/>
    <w:rsid w:val="00A8729A"/>
    <w:rsid w:val="00AB392D"/>
    <w:rsid w:val="00AF6CDD"/>
    <w:rsid w:val="00B421AB"/>
    <w:rsid w:val="00B63FF5"/>
    <w:rsid w:val="00B67C47"/>
    <w:rsid w:val="00B81690"/>
    <w:rsid w:val="00B92241"/>
    <w:rsid w:val="00BB68C7"/>
    <w:rsid w:val="00C27702"/>
    <w:rsid w:val="00C5477D"/>
    <w:rsid w:val="00C708E5"/>
    <w:rsid w:val="00C7313F"/>
    <w:rsid w:val="00C77BB5"/>
    <w:rsid w:val="00C96B2C"/>
    <w:rsid w:val="00C97B22"/>
    <w:rsid w:val="00CA45F0"/>
    <w:rsid w:val="00CC095E"/>
    <w:rsid w:val="00D1364F"/>
    <w:rsid w:val="00D1506A"/>
    <w:rsid w:val="00D25B46"/>
    <w:rsid w:val="00D47745"/>
    <w:rsid w:val="00D609B7"/>
    <w:rsid w:val="00D833CE"/>
    <w:rsid w:val="00D94FFA"/>
    <w:rsid w:val="00DB0B26"/>
    <w:rsid w:val="00DB262F"/>
    <w:rsid w:val="00DE3782"/>
    <w:rsid w:val="00DE43B0"/>
    <w:rsid w:val="00E0554F"/>
    <w:rsid w:val="00E80250"/>
    <w:rsid w:val="00EA18D3"/>
    <w:rsid w:val="00EC2526"/>
    <w:rsid w:val="00ED7779"/>
    <w:rsid w:val="00EF006C"/>
    <w:rsid w:val="00F405E2"/>
    <w:rsid w:val="00F4642C"/>
    <w:rsid w:val="00F8337E"/>
    <w:rsid w:val="00FD6A2E"/>
    <w:rsid w:val="00FF71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717E7"/>
  <w15:chartTrackingRefBased/>
  <w15:docId w15:val="{0E92C708-7BE0-477C-848C-65547FF9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40E7"/>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5D0C61"/>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2">
    <w:name w:val="heading 2"/>
    <w:basedOn w:val="a"/>
    <w:next w:val="a"/>
    <w:link w:val="20"/>
    <w:uiPriority w:val="9"/>
    <w:unhideWhenUsed/>
    <w:qFormat/>
    <w:rsid w:val="005D0C61"/>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3">
    <w:name w:val="heading 3"/>
    <w:basedOn w:val="a"/>
    <w:next w:val="a"/>
    <w:link w:val="30"/>
    <w:uiPriority w:val="9"/>
    <w:unhideWhenUsed/>
    <w:qFormat/>
    <w:rsid w:val="005D0C61"/>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4">
    <w:name w:val="heading 4"/>
    <w:basedOn w:val="a"/>
    <w:next w:val="a"/>
    <w:link w:val="40"/>
    <w:uiPriority w:val="9"/>
    <w:semiHidden/>
    <w:unhideWhenUsed/>
    <w:qFormat/>
    <w:rsid w:val="005D0C61"/>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14:ligatures w14:val="standardContextual"/>
    </w:rPr>
  </w:style>
  <w:style w:type="paragraph" w:styleId="5">
    <w:name w:val="heading 5"/>
    <w:basedOn w:val="a"/>
    <w:next w:val="a"/>
    <w:link w:val="50"/>
    <w:uiPriority w:val="9"/>
    <w:semiHidden/>
    <w:unhideWhenUsed/>
    <w:qFormat/>
    <w:rsid w:val="005D0C61"/>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14:ligatures w14:val="standardContextual"/>
    </w:rPr>
  </w:style>
  <w:style w:type="paragraph" w:styleId="6">
    <w:name w:val="heading 6"/>
    <w:basedOn w:val="a"/>
    <w:next w:val="a"/>
    <w:link w:val="60"/>
    <w:uiPriority w:val="9"/>
    <w:unhideWhenUsed/>
    <w:qFormat/>
    <w:rsid w:val="005D0C61"/>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14:ligatures w14:val="standardContextual"/>
    </w:rPr>
  </w:style>
  <w:style w:type="paragraph" w:styleId="7">
    <w:name w:val="heading 7"/>
    <w:basedOn w:val="a"/>
    <w:next w:val="a"/>
    <w:link w:val="70"/>
    <w:uiPriority w:val="9"/>
    <w:semiHidden/>
    <w:unhideWhenUsed/>
    <w:qFormat/>
    <w:rsid w:val="005D0C61"/>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14:ligatures w14:val="standardContextual"/>
    </w:rPr>
  </w:style>
  <w:style w:type="paragraph" w:styleId="8">
    <w:name w:val="heading 8"/>
    <w:basedOn w:val="a"/>
    <w:next w:val="a"/>
    <w:link w:val="80"/>
    <w:uiPriority w:val="9"/>
    <w:semiHidden/>
    <w:unhideWhenUsed/>
    <w:qFormat/>
    <w:rsid w:val="005D0C61"/>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14:ligatures w14:val="standardContextual"/>
    </w:rPr>
  </w:style>
  <w:style w:type="paragraph" w:styleId="9">
    <w:name w:val="heading 9"/>
    <w:basedOn w:val="a"/>
    <w:next w:val="a"/>
    <w:link w:val="90"/>
    <w:uiPriority w:val="9"/>
    <w:semiHidden/>
    <w:unhideWhenUsed/>
    <w:qFormat/>
    <w:rsid w:val="005D0C61"/>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0C6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5D0C6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5D0C6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D0C6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D0C61"/>
    <w:rPr>
      <w:rFonts w:eastAsiaTheme="majorEastAsia" w:cstheme="majorBidi"/>
      <w:color w:val="0F4761" w:themeColor="accent1" w:themeShade="BF"/>
    </w:rPr>
  </w:style>
  <w:style w:type="character" w:customStyle="1" w:styleId="60">
    <w:name w:val="Заголовок 6 Знак"/>
    <w:basedOn w:val="a0"/>
    <w:link w:val="6"/>
    <w:uiPriority w:val="9"/>
    <w:rsid w:val="005D0C6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D0C61"/>
    <w:rPr>
      <w:rFonts w:eastAsiaTheme="majorEastAsia" w:cstheme="majorBidi"/>
      <w:color w:val="595959" w:themeColor="text1" w:themeTint="A6"/>
    </w:rPr>
  </w:style>
  <w:style w:type="character" w:customStyle="1" w:styleId="80">
    <w:name w:val="Заголовок 8 Знак"/>
    <w:basedOn w:val="a0"/>
    <w:link w:val="8"/>
    <w:uiPriority w:val="9"/>
    <w:semiHidden/>
    <w:rsid w:val="005D0C6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D0C61"/>
    <w:rPr>
      <w:rFonts w:eastAsiaTheme="majorEastAsia" w:cstheme="majorBidi"/>
      <w:color w:val="272727" w:themeColor="text1" w:themeTint="D8"/>
    </w:rPr>
  </w:style>
  <w:style w:type="paragraph" w:styleId="a3">
    <w:name w:val="Title"/>
    <w:basedOn w:val="a"/>
    <w:next w:val="a"/>
    <w:link w:val="a4"/>
    <w:uiPriority w:val="10"/>
    <w:qFormat/>
    <w:rsid w:val="005D0C61"/>
    <w:pPr>
      <w:spacing w:after="80"/>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a4">
    <w:name w:val="Заголовок Знак"/>
    <w:basedOn w:val="a0"/>
    <w:link w:val="a3"/>
    <w:uiPriority w:val="10"/>
    <w:rsid w:val="005D0C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C61"/>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a6">
    <w:name w:val="Подзаголовок Знак"/>
    <w:basedOn w:val="a0"/>
    <w:link w:val="a5"/>
    <w:uiPriority w:val="11"/>
    <w:rsid w:val="005D0C6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D0C61"/>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14:ligatures w14:val="standardContextual"/>
    </w:rPr>
  </w:style>
  <w:style w:type="character" w:customStyle="1" w:styleId="22">
    <w:name w:val="Цитата 2 Знак"/>
    <w:basedOn w:val="a0"/>
    <w:link w:val="21"/>
    <w:uiPriority w:val="29"/>
    <w:rsid w:val="005D0C61"/>
    <w:rPr>
      <w:i/>
      <w:iCs/>
      <w:color w:val="404040" w:themeColor="text1" w:themeTint="BF"/>
    </w:rPr>
  </w:style>
  <w:style w:type="paragraph" w:styleId="a7">
    <w:name w:val="List Paragraph"/>
    <w:basedOn w:val="a"/>
    <w:uiPriority w:val="34"/>
    <w:qFormat/>
    <w:rsid w:val="005D0C61"/>
    <w:pPr>
      <w:spacing w:after="160" w:line="259" w:lineRule="auto"/>
      <w:ind w:left="720"/>
      <w:contextualSpacing/>
    </w:pPr>
    <w:rPr>
      <w:rFonts w:asciiTheme="minorHAnsi" w:eastAsiaTheme="minorHAnsi" w:hAnsiTheme="minorHAnsi" w:cstheme="minorBidi"/>
      <w:kern w:val="2"/>
      <w:sz w:val="22"/>
      <w:szCs w:val="22"/>
      <w:lang w:val="en-US"/>
      <w14:ligatures w14:val="standardContextual"/>
    </w:rPr>
  </w:style>
  <w:style w:type="character" w:styleId="a8">
    <w:name w:val="Intense Emphasis"/>
    <w:basedOn w:val="a0"/>
    <w:uiPriority w:val="21"/>
    <w:qFormat/>
    <w:rsid w:val="005D0C61"/>
    <w:rPr>
      <w:i/>
      <w:iCs/>
      <w:color w:val="0F4761" w:themeColor="accent1" w:themeShade="BF"/>
    </w:rPr>
  </w:style>
  <w:style w:type="paragraph" w:styleId="a9">
    <w:name w:val="Intense Quote"/>
    <w:basedOn w:val="a"/>
    <w:next w:val="a"/>
    <w:link w:val="aa"/>
    <w:uiPriority w:val="30"/>
    <w:qFormat/>
    <w:rsid w:val="005D0C61"/>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14:ligatures w14:val="standardContextual"/>
    </w:rPr>
  </w:style>
  <w:style w:type="character" w:customStyle="1" w:styleId="aa">
    <w:name w:val="Выделенная цитата Знак"/>
    <w:basedOn w:val="a0"/>
    <w:link w:val="a9"/>
    <w:uiPriority w:val="30"/>
    <w:rsid w:val="005D0C61"/>
    <w:rPr>
      <w:i/>
      <w:iCs/>
      <w:color w:val="0F4761" w:themeColor="accent1" w:themeShade="BF"/>
    </w:rPr>
  </w:style>
  <w:style w:type="character" w:styleId="ab">
    <w:name w:val="Intense Reference"/>
    <w:basedOn w:val="a0"/>
    <w:uiPriority w:val="32"/>
    <w:qFormat/>
    <w:rsid w:val="005D0C61"/>
    <w:rPr>
      <w:b/>
      <w:bCs/>
      <w:smallCaps/>
      <w:color w:val="0F4761" w:themeColor="accent1" w:themeShade="BF"/>
      <w:spacing w:val="5"/>
    </w:rPr>
  </w:style>
  <w:style w:type="paragraph" w:styleId="ac">
    <w:name w:val="Normal (Web)"/>
    <w:basedOn w:val="a"/>
    <w:uiPriority w:val="99"/>
    <w:unhideWhenUsed/>
    <w:rsid w:val="005D0C61"/>
    <w:pPr>
      <w:spacing w:before="100" w:beforeAutospacing="1" w:after="100" w:afterAutospacing="1"/>
    </w:pPr>
    <w:rPr>
      <w:lang w:val="en-US"/>
    </w:rPr>
  </w:style>
  <w:style w:type="character" w:styleId="ad">
    <w:name w:val="Hyperlink"/>
    <w:basedOn w:val="a0"/>
    <w:uiPriority w:val="99"/>
    <w:unhideWhenUsed/>
    <w:rsid w:val="00921AA6"/>
    <w:rPr>
      <w:color w:val="0000FF"/>
      <w:u w:val="single"/>
    </w:rPr>
  </w:style>
  <w:style w:type="character" w:customStyle="1" w:styleId="mntl-sc-block-headingtext">
    <w:name w:val="mntl-sc-block-heading__text"/>
    <w:basedOn w:val="a0"/>
    <w:rsid w:val="00921AA6"/>
  </w:style>
  <w:style w:type="character" w:styleId="ae">
    <w:name w:val="Strong"/>
    <w:basedOn w:val="a0"/>
    <w:uiPriority w:val="22"/>
    <w:qFormat/>
    <w:rsid w:val="0033730D"/>
    <w:rPr>
      <w:b/>
      <w:bCs/>
    </w:rPr>
  </w:style>
  <w:style w:type="character" w:styleId="af">
    <w:name w:val="Unresolved Mention"/>
    <w:basedOn w:val="a0"/>
    <w:uiPriority w:val="99"/>
    <w:semiHidden/>
    <w:unhideWhenUsed/>
    <w:rsid w:val="00450097"/>
    <w:rPr>
      <w:color w:val="605E5C"/>
      <w:shd w:val="clear" w:color="auto" w:fill="E1DFDD"/>
    </w:rPr>
  </w:style>
  <w:style w:type="character" w:customStyle="1" w:styleId="mi">
    <w:name w:val="mi"/>
    <w:basedOn w:val="a0"/>
    <w:rsid w:val="00915C4B"/>
  </w:style>
  <w:style w:type="character" w:customStyle="1" w:styleId="mo">
    <w:name w:val="mo"/>
    <w:basedOn w:val="a0"/>
    <w:rsid w:val="00915C4B"/>
  </w:style>
  <w:style w:type="character" w:customStyle="1" w:styleId="mn">
    <w:name w:val="mn"/>
    <w:basedOn w:val="a0"/>
    <w:rsid w:val="00915C4B"/>
  </w:style>
  <w:style w:type="character" w:customStyle="1" w:styleId="mtext">
    <w:name w:val="mtext"/>
    <w:basedOn w:val="a0"/>
    <w:rsid w:val="00915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8577">
      <w:bodyDiv w:val="1"/>
      <w:marLeft w:val="0"/>
      <w:marRight w:val="0"/>
      <w:marTop w:val="0"/>
      <w:marBottom w:val="0"/>
      <w:divBdr>
        <w:top w:val="none" w:sz="0" w:space="0" w:color="auto"/>
        <w:left w:val="none" w:sz="0" w:space="0" w:color="auto"/>
        <w:bottom w:val="none" w:sz="0" w:space="0" w:color="auto"/>
        <w:right w:val="none" w:sz="0" w:space="0" w:color="auto"/>
      </w:divBdr>
    </w:div>
    <w:div w:id="36593435">
      <w:bodyDiv w:val="1"/>
      <w:marLeft w:val="0"/>
      <w:marRight w:val="0"/>
      <w:marTop w:val="0"/>
      <w:marBottom w:val="0"/>
      <w:divBdr>
        <w:top w:val="none" w:sz="0" w:space="0" w:color="auto"/>
        <w:left w:val="none" w:sz="0" w:space="0" w:color="auto"/>
        <w:bottom w:val="none" w:sz="0" w:space="0" w:color="auto"/>
        <w:right w:val="none" w:sz="0" w:space="0" w:color="auto"/>
      </w:divBdr>
    </w:div>
    <w:div w:id="59404715">
      <w:bodyDiv w:val="1"/>
      <w:marLeft w:val="0"/>
      <w:marRight w:val="0"/>
      <w:marTop w:val="0"/>
      <w:marBottom w:val="0"/>
      <w:divBdr>
        <w:top w:val="none" w:sz="0" w:space="0" w:color="auto"/>
        <w:left w:val="none" w:sz="0" w:space="0" w:color="auto"/>
        <w:bottom w:val="none" w:sz="0" w:space="0" w:color="auto"/>
        <w:right w:val="none" w:sz="0" w:space="0" w:color="auto"/>
      </w:divBdr>
    </w:div>
    <w:div w:id="71972944">
      <w:bodyDiv w:val="1"/>
      <w:marLeft w:val="0"/>
      <w:marRight w:val="0"/>
      <w:marTop w:val="0"/>
      <w:marBottom w:val="0"/>
      <w:divBdr>
        <w:top w:val="none" w:sz="0" w:space="0" w:color="auto"/>
        <w:left w:val="none" w:sz="0" w:space="0" w:color="auto"/>
        <w:bottom w:val="none" w:sz="0" w:space="0" w:color="auto"/>
        <w:right w:val="none" w:sz="0" w:space="0" w:color="auto"/>
      </w:divBdr>
    </w:div>
    <w:div w:id="132913005">
      <w:bodyDiv w:val="1"/>
      <w:marLeft w:val="0"/>
      <w:marRight w:val="0"/>
      <w:marTop w:val="0"/>
      <w:marBottom w:val="0"/>
      <w:divBdr>
        <w:top w:val="none" w:sz="0" w:space="0" w:color="auto"/>
        <w:left w:val="none" w:sz="0" w:space="0" w:color="auto"/>
        <w:bottom w:val="none" w:sz="0" w:space="0" w:color="auto"/>
        <w:right w:val="none" w:sz="0" w:space="0" w:color="auto"/>
      </w:divBdr>
    </w:div>
    <w:div w:id="133571094">
      <w:bodyDiv w:val="1"/>
      <w:marLeft w:val="0"/>
      <w:marRight w:val="0"/>
      <w:marTop w:val="0"/>
      <w:marBottom w:val="0"/>
      <w:divBdr>
        <w:top w:val="none" w:sz="0" w:space="0" w:color="auto"/>
        <w:left w:val="none" w:sz="0" w:space="0" w:color="auto"/>
        <w:bottom w:val="none" w:sz="0" w:space="0" w:color="auto"/>
        <w:right w:val="none" w:sz="0" w:space="0" w:color="auto"/>
      </w:divBdr>
    </w:div>
    <w:div w:id="148520177">
      <w:bodyDiv w:val="1"/>
      <w:marLeft w:val="0"/>
      <w:marRight w:val="0"/>
      <w:marTop w:val="0"/>
      <w:marBottom w:val="0"/>
      <w:divBdr>
        <w:top w:val="none" w:sz="0" w:space="0" w:color="auto"/>
        <w:left w:val="none" w:sz="0" w:space="0" w:color="auto"/>
        <w:bottom w:val="none" w:sz="0" w:space="0" w:color="auto"/>
        <w:right w:val="none" w:sz="0" w:space="0" w:color="auto"/>
      </w:divBdr>
    </w:div>
    <w:div w:id="154490241">
      <w:bodyDiv w:val="1"/>
      <w:marLeft w:val="0"/>
      <w:marRight w:val="0"/>
      <w:marTop w:val="0"/>
      <w:marBottom w:val="0"/>
      <w:divBdr>
        <w:top w:val="none" w:sz="0" w:space="0" w:color="auto"/>
        <w:left w:val="none" w:sz="0" w:space="0" w:color="auto"/>
        <w:bottom w:val="none" w:sz="0" w:space="0" w:color="auto"/>
        <w:right w:val="none" w:sz="0" w:space="0" w:color="auto"/>
      </w:divBdr>
    </w:div>
    <w:div w:id="156265616">
      <w:bodyDiv w:val="1"/>
      <w:marLeft w:val="0"/>
      <w:marRight w:val="0"/>
      <w:marTop w:val="0"/>
      <w:marBottom w:val="0"/>
      <w:divBdr>
        <w:top w:val="none" w:sz="0" w:space="0" w:color="auto"/>
        <w:left w:val="none" w:sz="0" w:space="0" w:color="auto"/>
        <w:bottom w:val="none" w:sz="0" w:space="0" w:color="auto"/>
        <w:right w:val="none" w:sz="0" w:space="0" w:color="auto"/>
      </w:divBdr>
    </w:div>
    <w:div w:id="160047110">
      <w:bodyDiv w:val="1"/>
      <w:marLeft w:val="0"/>
      <w:marRight w:val="0"/>
      <w:marTop w:val="0"/>
      <w:marBottom w:val="0"/>
      <w:divBdr>
        <w:top w:val="none" w:sz="0" w:space="0" w:color="auto"/>
        <w:left w:val="none" w:sz="0" w:space="0" w:color="auto"/>
        <w:bottom w:val="none" w:sz="0" w:space="0" w:color="auto"/>
        <w:right w:val="none" w:sz="0" w:space="0" w:color="auto"/>
      </w:divBdr>
    </w:div>
    <w:div w:id="179591295">
      <w:bodyDiv w:val="1"/>
      <w:marLeft w:val="0"/>
      <w:marRight w:val="0"/>
      <w:marTop w:val="0"/>
      <w:marBottom w:val="0"/>
      <w:divBdr>
        <w:top w:val="none" w:sz="0" w:space="0" w:color="auto"/>
        <w:left w:val="none" w:sz="0" w:space="0" w:color="auto"/>
        <w:bottom w:val="none" w:sz="0" w:space="0" w:color="auto"/>
        <w:right w:val="none" w:sz="0" w:space="0" w:color="auto"/>
      </w:divBdr>
    </w:div>
    <w:div w:id="196818589">
      <w:bodyDiv w:val="1"/>
      <w:marLeft w:val="0"/>
      <w:marRight w:val="0"/>
      <w:marTop w:val="0"/>
      <w:marBottom w:val="0"/>
      <w:divBdr>
        <w:top w:val="none" w:sz="0" w:space="0" w:color="auto"/>
        <w:left w:val="none" w:sz="0" w:space="0" w:color="auto"/>
        <w:bottom w:val="none" w:sz="0" w:space="0" w:color="auto"/>
        <w:right w:val="none" w:sz="0" w:space="0" w:color="auto"/>
      </w:divBdr>
    </w:div>
    <w:div w:id="208689171">
      <w:bodyDiv w:val="1"/>
      <w:marLeft w:val="0"/>
      <w:marRight w:val="0"/>
      <w:marTop w:val="0"/>
      <w:marBottom w:val="0"/>
      <w:divBdr>
        <w:top w:val="none" w:sz="0" w:space="0" w:color="auto"/>
        <w:left w:val="none" w:sz="0" w:space="0" w:color="auto"/>
        <w:bottom w:val="none" w:sz="0" w:space="0" w:color="auto"/>
        <w:right w:val="none" w:sz="0" w:space="0" w:color="auto"/>
      </w:divBdr>
    </w:div>
    <w:div w:id="227618301">
      <w:bodyDiv w:val="1"/>
      <w:marLeft w:val="0"/>
      <w:marRight w:val="0"/>
      <w:marTop w:val="0"/>
      <w:marBottom w:val="0"/>
      <w:divBdr>
        <w:top w:val="none" w:sz="0" w:space="0" w:color="auto"/>
        <w:left w:val="none" w:sz="0" w:space="0" w:color="auto"/>
        <w:bottom w:val="none" w:sz="0" w:space="0" w:color="auto"/>
        <w:right w:val="none" w:sz="0" w:space="0" w:color="auto"/>
      </w:divBdr>
    </w:div>
    <w:div w:id="232156255">
      <w:bodyDiv w:val="1"/>
      <w:marLeft w:val="0"/>
      <w:marRight w:val="0"/>
      <w:marTop w:val="0"/>
      <w:marBottom w:val="0"/>
      <w:divBdr>
        <w:top w:val="none" w:sz="0" w:space="0" w:color="auto"/>
        <w:left w:val="none" w:sz="0" w:space="0" w:color="auto"/>
        <w:bottom w:val="none" w:sz="0" w:space="0" w:color="auto"/>
        <w:right w:val="none" w:sz="0" w:space="0" w:color="auto"/>
      </w:divBdr>
    </w:div>
    <w:div w:id="241380271">
      <w:bodyDiv w:val="1"/>
      <w:marLeft w:val="0"/>
      <w:marRight w:val="0"/>
      <w:marTop w:val="0"/>
      <w:marBottom w:val="0"/>
      <w:divBdr>
        <w:top w:val="none" w:sz="0" w:space="0" w:color="auto"/>
        <w:left w:val="none" w:sz="0" w:space="0" w:color="auto"/>
        <w:bottom w:val="none" w:sz="0" w:space="0" w:color="auto"/>
        <w:right w:val="none" w:sz="0" w:space="0" w:color="auto"/>
      </w:divBdr>
    </w:div>
    <w:div w:id="257059787">
      <w:bodyDiv w:val="1"/>
      <w:marLeft w:val="0"/>
      <w:marRight w:val="0"/>
      <w:marTop w:val="0"/>
      <w:marBottom w:val="0"/>
      <w:divBdr>
        <w:top w:val="none" w:sz="0" w:space="0" w:color="auto"/>
        <w:left w:val="none" w:sz="0" w:space="0" w:color="auto"/>
        <w:bottom w:val="none" w:sz="0" w:space="0" w:color="auto"/>
        <w:right w:val="none" w:sz="0" w:space="0" w:color="auto"/>
      </w:divBdr>
    </w:div>
    <w:div w:id="263460372">
      <w:bodyDiv w:val="1"/>
      <w:marLeft w:val="0"/>
      <w:marRight w:val="0"/>
      <w:marTop w:val="0"/>
      <w:marBottom w:val="0"/>
      <w:divBdr>
        <w:top w:val="none" w:sz="0" w:space="0" w:color="auto"/>
        <w:left w:val="none" w:sz="0" w:space="0" w:color="auto"/>
        <w:bottom w:val="none" w:sz="0" w:space="0" w:color="auto"/>
        <w:right w:val="none" w:sz="0" w:space="0" w:color="auto"/>
      </w:divBdr>
    </w:div>
    <w:div w:id="263466208">
      <w:bodyDiv w:val="1"/>
      <w:marLeft w:val="0"/>
      <w:marRight w:val="0"/>
      <w:marTop w:val="0"/>
      <w:marBottom w:val="0"/>
      <w:divBdr>
        <w:top w:val="none" w:sz="0" w:space="0" w:color="auto"/>
        <w:left w:val="none" w:sz="0" w:space="0" w:color="auto"/>
        <w:bottom w:val="none" w:sz="0" w:space="0" w:color="auto"/>
        <w:right w:val="none" w:sz="0" w:space="0" w:color="auto"/>
      </w:divBdr>
    </w:div>
    <w:div w:id="268437666">
      <w:bodyDiv w:val="1"/>
      <w:marLeft w:val="0"/>
      <w:marRight w:val="0"/>
      <w:marTop w:val="0"/>
      <w:marBottom w:val="0"/>
      <w:divBdr>
        <w:top w:val="none" w:sz="0" w:space="0" w:color="auto"/>
        <w:left w:val="none" w:sz="0" w:space="0" w:color="auto"/>
        <w:bottom w:val="none" w:sz="0" w:space="0" w:color="auto"/>
        <w:right w:val="none" w:sz="0" w:space="0" w:color="auto"/>
      </w:divBdr>
    </w:div>
    <w:div w:id="271060392">
      <w:bodyDiv w:val="1"/>
      <w:marLeft w:val="0"/>
      <w:marRight w:val="0"/>
      <w:marTop w:val="0"/>
      <w:marBottom w:val="0"/>
      <w:divBdr>
        <w:top w:val="none" w:sz="0" w:space="0" w:color="auto"/>
        <w:left w:val="none" w:sz="0" w:space="0" w:color="auto"/>
        <w:bottom w:val="none" w:sz="0" w:space="0" w:color="auto"/>
        <w:right w:val="none" w:sz="0" w:space="0" w:color="auto"/>
      </w:divBdr>
    </w:div>
    <w:div w:id="280646443">
      <w:bodyDiv w:val="1"/>
      <w:marLeft w:val="0"/>
      <w:marRight w:val="0"/>
      <w:marTop w:val="0"/>
      <w:marBottom w:val="0"/>
      <w:divBdr>
        <w:top w:val="none" w:sz="0" w:space="0" w:color="auto"/>
        <w:left w:val="none" w:sz="0" w:space="0" w:color="auto"/>
        <w:bottom w:val="none" w:sz="0" w:space="0" w:color="auto"/>
        <w:right w:val="none" w:sz="0" w:space="0" w:color="auto"/>
      </w:divBdr>
    </w:div>
    <w:div w:id="304817166">
      <w:bodyDiv w:val="1"/>
      <w:marLeft w:val="0"/>
      <w:marRight w:val="0"/>
      <w:marTop w:val="0"/>
      <w:marBottom w:val="0"/>
      <w:divBdr>
        <w:top w:val="none" w:sz="0" w:space="0" w:color="auto"/>
        <w:left w:val="none" w:sz="0" w:space="0" w:color="auto"/>
        <w:bottom w:val="none" w:sz="0" w:space="0" w:color="auto"/>
        <w:right w:val="none" w:sz="0" w:space="0" w:color="auto"/>
      </w:divBdr>
    </w:div>
    <w:div w:id="318315849">
      <w:bodyDiv w:val="1"/>
      <w:marLeft w:val="0"/>
      <w:marRight w:val="0"/>
      <w:marTop w:val="0"/>
      <w:marBottom w:val="0"/>
      <w:divBdr>
        <w:top w:val="none" w:sz="0" w:space="0" w:color="auto"/>
        <w:left w:val="none" w:sz="0" w:space="0" w:color="auto"/>
        <w:bottom w:val="none" w:sz="0" w:space="0" w:color="auto"/>
        <w:right w:val="none" w:sz="0" w:space="0" w:color="auto"/>
      </w:divBdr>
    </w:div>
    <w:div w:id="320548144">
      <w:bodyDiv w:val="1"/>
      <w:marLeft w:val="0"/>
      <w:marRight w:val="0"/>
      <w:marTop w:val="0"/>
      <w:marBottom w:val="0"/>
      <w:divBdr>
        <w:top w:val="none" w:sz="0" w:space="0" w:color="auto"/>
        <w:left w:val="none" w:sz="0" w:space="0" w:color="auto"/>
        <w:bottom w:val="none" w:sz="0" w:space="0" w:color="auto"/>
        <w:right w:val="none" w:sz="0" w:space="0" w:color="auto"/>
      </w:divBdr>
    </w:div>
    <w:div w:id="322316429">
      <w:bodyDiv w:val="1"/>
      <w:marLeft w:val="0"/>
      <w:marRight w:val="0"/>
      <w:marTop w:val="0"/>
      <w:marBottom w:val="0"/>
      <w:divBdr>
        <w:top w:val="none" w:sz="0" w:space="0" w:color="auto"/>
        <w:left w:val="none" w:sz="0" w:space="0" w:color="auto"/>
        <w:bottom w:val="none" w:sz="0" w:space="0" w:color="auto"/>
        <w:right w:val="none" w:sz="0" w:space="0" w:color="auto"/>
      </w:divBdr>
    </w:div>
    <w:div w:id="334654839">
      <w:bodyDiv w:val="1"/>
      <w:marLeft w:val="0"/>
      <w:marRight w:val="0"/>
      <w:marTop w:val="0"/>
      <w:marBottom w:val="0"/>
      <w:divBdr>
        <w:top w:val="none" w:sz="0" w:space="0" w:color="auto"/>
        <w:left w:val="none" w:sz="0" w:space="0" w:color="auto"/>
        <w:bottom w:val="none" w:sz="0" w:space="0" w:color="auto"/>
        <w:right w:val="none" w:sz="0" w:space="0" w:color="auto"/>
      </w:divBdr>
      <w:divsChild>
        <w:div w:id="1527333967">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343559817">
      <w:bodyDiv w:val="1"/>
      <w:marLeft w:val="0"/>
      <w:marRight w:val="0"/>
      <w:marTop w:val="0"/>
      <w:marBottom w:val="0"/>
      <w:divBdr>
        <w:top w:val="none" w:sz="0" w:space="0" w:color="auto"/>
        <w:left w:val="none" w:sz="0" w:space="0" w:color="auto"/>
        <w:bottom w:val="none" w:sz="0" w:space="0" w:color="auto"/>
        <w:right w:val="none" w:sz="0" w:space="0" w:color="auto"/>
      </w:divBdr>
    </w:div>
    <w:div w:id="373236944">
      <w:bodyDiv w:val="1"/>
      <w:marLeft w:val="0"/>
      <w:marRight w:val="0"/>
      <w:marTop w:val="0"/>
      <w:marBottom w:val="0"/>
      <w:divBdr>
        <w:top w:val="none" w:sz="0" w:space="0" w:color="auto"/>
        <w:left w:val="none" w:sz="0" w:space="0" w:color="auto"/>
        <w:bottom w:val="none" w:sz="0" w:space="0" w:color="auto"/>
        <w:right w:val="none" w:sz="0" w:space="0" w:color="auto"/>
      </w:divBdr>
    </w:div>
    <w:div w:id="373775371">
      <w:bodyDiv w:val="1"/>
      <w:marLeft w:val="0"/>
      <w:marRight w:val="0"/>
      <w:marTop w:val="0"/>
      <w:marBottom w:val="0"/>
      <w:divBdr>
        <w:top w:val="none" w:sz="0" w:space="0" w:color="auto"/>
        <w:left w:val="none" w:sz="0" w:space="0" w:color="auto"/>
        <w:bottom w:val="none" w:sz="0" w:space="0" w:color="auto"/>
        <w:right w:val="none" w:sz="0" w:space="0" w:color="auto"/>
      </w:divBdr>
    </w:div>
    <w:div w:id="393897355">
      <w:bodyDiv w:val="1"/>
      <w:marLeft w:val="0"/>
      <w:marRight w:val="0"/>
      <w:marTop w:val="0"/>
      <w:marBottom w:val="0"/>
      <w:divBdr>
        <w:top w:val="none" w:sz="0" w:space="0" w:color="auto"/>
        <w:left w:val="none" w:sz="0" w:space="0" w:color="auto"/>
        <w:bottom w:val="none" w:sz="0" w:space="0" w:color="auto"/>
        <w:right w:val="none" w:sz="0" w:space="0" w:color="auto"/>
      </w:divBdr>
    </w:div>
    <w:div w:id="425928566">
      <w:bodyDiv w:val="1"/>
      <w:marLeft w:val="0"/>
      <w:marRight w:val="0"/>
      <w:marTop w:val="0"/>
      <w:marBottom w:val="0"/>
      <w:divBdr>
        <w:top w:val="none" w:sz="0" w:space="0" w:color="auto"/>
        <w:left w:val="none" w:sz="0" w:space="0" w:color="auto"/>
        <w:bottom w:val="none" w:sz="0" w:space="0" w:color="auto"/>
        <w:right w:val="none" w:sz="0" w:space="0" w:color="auto"/>
      </w:divBdr>
      <w:divsChild>
        <w:div w:id="41617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484024">
      <w:bodyDiv w:val="1"/>
      <w:marLeft w:val="0"/>
      <w:marRight w:val="0"/>
      <w:marTop w:val="0"/>
      <w:marBottom w:val="0"/>
      <w:divBdr>
        <w:top w:val="none" w:sz="0" w:space="0" w:color="auto"/>
        <w:left w:val="none" w:sz="0" w:space="0" w:color="auto"/>
        <w:bottom w:val="none" w:sz="0" w:space="0" w:color="auto"/>
        <w:right w:val="none" w:sz="0" w:space="0" w:color="auto"/>
      </w:divBdr>
    </w:div>
    <w:div w:id="452866230">
      <w:bodyDiv w:val="1"/>
      <w:marLeft w:val="0"/>
      <w:marRight w:val="0"/>
      <w:marTop w:val="0"/>
      <w:marBottom w:val="0"/>
      <w:divBdr>
        <w:top w:val="none" w:sz="0" w:space="0" w:color="auto"/>
        <w:left w:val="none" w:sz="0" w:space="0" w:color="auto"/>
        <w:bottom w:val="none" w:sz="0" w:space="0" w:color="auto"/>
        <w:right w:val="none" w:sz="0" w:space="0" w:color="auto"/>
      </w:divBdr>
      <w:divsChild>
        <w:div w:id="240412683">
          <w:marLeft w:val="0"/>
          <w:marRight w:val="0"/>
          <w:marTop w:val="72"/>
          <w:marBottom w:val="0"/>
          <w:divBdr>
            <w:top w:val="none" w:sz="0" w:space="0" w:color="auto"/>
            <w:left w:val="none" w:sz="0" w:space="0" w:color="auto"/>
            <w:bottom w:val="none" w:sz="0" w:space="0" w:color="auto"/>
            <w:right w:val="none" w:sz="0" w:space="0" w:color="auto"/>
          </w:divBdr>
        </w:div>
      </w:divsChild>
    </w:div>
    <w:div w:id="454370925">
      <w:bodyDiv w:val="1"/>
      <w:marLeft w:val="0"/>
      <w:marRight w:val="0"/>
      <w:marTop w:val="0"/>
      <w:marBottom w:val="0"/>
      <w:divBdr>
        <w:top w:val="none" w:sz="0" w:space="0" w:color="auto"/>
        <w:left w:val="none" w:sz="0" w:space="0" w:color="auto"/>
        <w:bottom w:val="none" w:sz="0" w:space="0" w:color="auto"/>
        <w:right w:val="none" w:sz="0" w:space="0" w:color="auto"/>
      </w:divBdr>
      <w:divsChild>
        <w:div w:id="1710302411">
          <w:marLeft w:val="0"/>
          <w:marRight w:val="0"/>
          <w:marTop w:val="0"/>
          <w:marBottom w:val="0"/>
          <w:divBdr>
            <w:top w:val="none" w:sz="0" w:space="0" w:color="auto"/>
            <w:left w:val="none" w:sz="0" w:space="0" w:color="auto"/>
            <w:bottom w:val="none" w:sz="0" w:space="0" w:color="auto"/>
            <w:right w:val="none" w:sz="0" w:space="0" w:color="auto"/>
          </w:divBdr>
        </w:div>
      </w:divsChild>
    </w:div>
    <w:div w:id="455873479">
      <w:bodyDiv w:val="1"/>
      <w:marLeft w:val="0"/>
      <w:marRight w:val="0"/>
      <w:marTop w:val="0"/>
      <w:marBottom w:val="0"/>
      <w:divBdr>
        <w:top w:val="none" w:sz="0" w:space="0" w:color="auto"/>
        <w:left w:val="none" w:sz="0" w:space="0" w:color="auto"/>
        <w:bottom w:val="none" w:sz="0" w:space="0" w:color="auto"/>
        <w:right w:val="none" w:sz="0" w:space="0" w:color="auto"/>
      </w:divBdr>
    </w:div>
    <w:div w:id="469252723">
      <w:bodyDiv w:val="1"/>
      <w:marLeft w:val="0"/>
      <w:marRight w:val="0"/>
      <w:marTop w:val="0"/>
      <w:marBottom w:val="0"/>
      <w:divBdr>
        <w:top w:val="none" w:sz="0" w:space="0" w:color="auto"/>
        <w:left w:val="none" w:sz="0" w:space="0" w:color="auto"/>
        <w:bottom w:val="none" w:sz="0" w:space="0" w:color="auto"/>
        <w:right w:val="none" w:sz="0" w:space="0" w:color="auto"/>
      </w:divBdr>
    </w:div>
    <w:div w:id="473182453">
      <w:bodyDiv w:val="1"/>
      <w:marLeft w:val="0"/>
      <w:marRight w:val="0"/>
      <w:marTop w:val="0"/>
      <w:marBottom w:val="0"/>
      <w:divBdr>
        <w:top w:val="none" w:sz="0" w:space="0" w:color="auto"/>
        <w:left w:val="none" w:sz="0" w:space="0" w:color="auto"/>
        <w:bottom w:val="none" w:sz="0" w:space="0" w:color="auto"/>
        <w:right w:val="none" w:sz="0" w:space="0" w:color="auto"/>
      </w:divBdr>
    </w:div>
    <w:div w:id="489560916">
      <w:bodyDiv w:val="1"/>
      <w:marLeft w:val="0"/>
      <w:marRight w:val="0"/>
      <w:marTop w:val="0"/>
      <w:marBottom w:val="0"/>
      <w:divBdr>
        <w:top w:val="none" w:sz="0" w:space="0" w:color="auto"/>
        <w:left w:val="none" w:sz="0" w:space="0" w:color="auto"/>
        <w:bottom w:val="none" w:sz="0" w:space="0" w:color="auto"/>
        <w:right w:val="none" w:sz="0" w:space="0" w:color="auto"/>
      </w:divBdr>
      <w:divsChild>
        <w:div w:id="1851095420">
          <w:marLeft w:val="0"/>
          <w:marRight w:val="0"/>
          <w:marTop w:val="0"/>
          <w:marBottom w:val="0"/>
          <w:divBdr>
            <w:top w:val="none" w:sz="0" w:space="0" w:color="auto"/>
            <w:left w:val="none" w:sz="0" w:space="0" w:color="auto"/>
            <w:bottom w:val="none" w:sz="0" w:space="0" w:color="auto"/>
            <w:right w:val="none" w:sz="0" w:space="0" w:color="auto"/>
          </w:divBdr>
          <w:divsChild>
            <w:div w:id="2087337621">
              <w:marLeft w:val="0"/>
              <w:marRight w:val="0"/>
              <w:marTop w:val="0"/>
              <w:marBottom w:val="0"/>
              <w:divBdr>
                <w:top w:val="none" w:sz="0" w:space="0" w:color="auto"/>
                <w:left w:val="none" w:sz="0" w:space="0" w:color="auto"/>
                <w:bottom w:val="none" w:sz="0" w:space="0" w:color="auto"/>
                <w:right w:val="none" w:sz="0" w:space="0" w:color="auto"/>
              </w:divBdr>
              <w:divsChild>
                <w:div w:id="1215459869">
                  <w:marLeft w:val="0"/>
                  <w:marRight w:val="0"/>
                  <w:marTop w:val="0"/>
                  <w:marBottom w:val="0"/>
                  <w:divBdr>
                    <w:top w:val="none" w:sz="0" w:space="0" w:color="auto"/>
                    <w:left w:val="none" w:sz="0" w:space="0" w:color="auto"/>
                    <w:bottom w:val="none" w:sz="0" w:space="0" w:color="auto"/>
                    <w:right w:val="none" w:sz="0" w:space="0" w:color="auto"/>
                  </w:divBdr>
                </w:div>
                <w:div w:id="1095130695">
                  <w:marLeft w:val="0"/>
                  <w:marRight w:val="0"/>
                  <w:marTop w:val="0"/>
                  <w:marBottom w:val="0"/>
                  <w:divBdr>
                    <w:top w:val="none" w:sz="0" w:space="0" w:color="auto"/>
                    <w:left w:val="none" w:sz="0" w:space="0" w:color="auto"/>
                    <w:bottom w:val="none" w:sz="0" w:space="0" w:color="auto"/>
                    <w:right w:val="none" w:sz="0" w:space="0" w:color="auto"/>
                  </w:divBdr>
                  <w:divsChild>
                    <w:div w:id="1844855044">
                      <w:marLeft w:val="0"/>
                      <w:marRight w:val="0"/>
                      <w:marTop w:val="0"/>
                      <w:marBottom w:val="0"/>
                      <w:divBdr>
                        <w:top w:val="none" w:sz="0" w:space="0" w:color="auto"/>
                        <w:left w:val="none" w:sz="0" w:space="0" w:color="auto"/>
                        <w:bottom w:val="none" w:sz="0" w:space="0" w:color="auto"/>
                        <w:right w:val="none" w:sz="0" w:space="0" w:color="auto"/>
                      </w:divBdr>
                    </w:div>
                    <w:div w:id="1559708545">
                      <w:marLeft w:val="0"/>
                      <w:marRight w:val="0"/>
                      <w:marTop w:val="0"/>
                      <w:marBottom w:val="0"/>
                      <w:divBdr>
                        <w:top w:val="none" w:sz="0" w:space="0" w:color="auto"/>
                        <w:left w:val="none" w:sz="0" w:space="0" w:color="auto"/>
                        <w:bottom w:val="none" w:sz="0" w:space="0" w:color="auto"/>
                        <w:right w:val="none" w:sz="0" w:space="0" w:color="auto"/>
                      </w:divBdr>
                      <w:divsChild>
                        <w:div w:id="3717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18422">
          <w:marLeft w:val="0"/>
          <w:marRight w:val="0"/>
          <w:marTop w:val="0"/>
          <w:marBottom w:val="0"/>
          <w:divBdr>
            <w:top w:val="none" w:sz="0" w:space="0" w:color="auto"/>
            <w:left w:val="none" w:sz="0" w:space="0" w:color="auto"/>
            <w:bottom w:val="none" w:sz="0" w:space="0" w:color="auto"/>
            <w:right w:val="none" w:sz="0" w:space="0" w:color="auto"/>
          </w:divBdr>
        </w:div>
      </w:divsChild>
    </w:div>
    <w:div w:id="493499439">
      <w:bodyDiv w:val="1"/>
      <w:marLeft w:val="0"/>
      <w:marRight w:val="0"/>
      <w:marTop w:val="0"/>
      <w:marBottom w:val="0"/>
      <w:divBdr>
        <w:top w:val="none" w:sz="0" w:space="0" w:color="auto"/>
        <w:left w:val="none" w:sz="0" w:space="0" w:color="auto"/>
        <w:bottom w:val="none" w:sz="0" w:space="0" w:color="auto"/>
        <w:right w:val="none" w:sz="0" w:space="0" w:color="auto"/>
      </w:divBdr>
    </w:div>
    <w:div w:id="497380077">
      <w:bodyDiv w:val="1"/>
      <w:marLeft w:val="0"/>
      <w:marRight w:val="0"/>
      <w:marTop w:val="0"/>
      <w:marBottom w:val="0"/>
      <w:divBdr>
        <w:top w:val="none" w:sz="0" w:space="0" w:color="auto"/>
        <w:left w:val="none" w:sz="0" w:space="0" w:color="auto"/>
        <w:bottom w:val="none" w:sz="0" w:space="0" w:color="auto"/>
        <w:right w:val="none" w:sz="0" w:space="0" w:color="auto"/>
      </w:divBdr>
      <w:divsChild>
        <w:div w:id="1050106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728424">
      <w:bodyDiv w:val="1"/>
      <w:marLeft w:val="0"/>
      <w:marRight w:val="0"/>
      <w:marTop w:val="0"/>
      <w:marBottom w:val="0"/>
      <w:divBdr>
        <w:top w:val="none" w:sz="0" w:space="0" w:color="auto"/>
        <w:left w:val="none" w:sz="0" w:space="0" w:color="auto"/>
        <w:bottom w:val="none" w:sz="0" w:space="0" w:color="auto"/>
        <w:right w:val="none" w:sz="0" w:space="0" w:color="auto"/>
      </w:divBdr>
    </w:div>
    <w:div w:id="565379616">
      <w:bodyDiv w:val="1"/>
      <w:marLeft w:val="0"/>
      <w:marRight w:val="0"/>
      <w:marTop w:val="0"/>
      <w:marBottom w:val="0"/>
      <w:divBdr>
        <w:top w:val="none" w:sz="0" w:space="0" w:color="auto"/>
        <w:left w:val="none" w:sz="0" w:space="0" w:color="auto"/>
        <w:bottom w:val="none" w:sz="0" w:space="0" w:color="auto"/>
        <w:right w:val="none" w:sz="0" w:space="0" w:color="auto"/>
      </w:divBdr>
    </w:div>
    <w:div w:id="600603550">
      <w:bodyDiv w:val="1"/>
      <w:marLeft w:val="0"/>
      <w:marRight w:val="0"/>
      <w:marTop w:val="0"/>
      <w:marBottom w:val="0"/>
      <w:divBdr>
        <w:top w:val="none" w:sz="0" w:space="0" w:color="auto"/>
        <w:left w:val="none" w:sz="0" w:space="0" w:color="auto"/>
        <w:bottom w:val="none" w:sz="0" w:space="0" w:color="auto"/>
        <w:right w:val="none" w:sz="0" w:space="0" w:color="auto"/>
      </w:divBdr>
    </w:div>
    <w:div w:id="606473026">
      <w:bodyDiv w:val="1"/>
      <w:marLeft w:val="0"/>
      <w:marRight w:val="0"/>
      <w:marTop w:val="0"/>
      <w:marBottom w:val="0"/>
      <w:divBdr>
        <w:top w:val="none" w:sz="0" w:space="0" w:color="auto"/>
        <w:left w:val="none" w:sz="0" w:space="0" w:color="auto"/>
        <w:bottom w:val="none" w:sz="0" w:space="0" w:color="auto"/>
        <w:right w:val="none" w:sz="0" w:space="0" w:color="auto"/>
      </w:divBdr>
    </w:div>
    <w:div w:id="663164934">
      <w:bodyDiv w:val="1"/>
      <w:marLeft w:val="0"/>
      <w:marRight w:val="0"/>
      <w:marTop w:val="0"/>
      <w:marBottom w:val="0"/>
      <w:divBdr>
        <w:top w:val="none" w:sz="0" w:space="0" w:color="auto"/>
        <w:left w:val="none" w:sz="0" w:space="0" w:color="auto"/>
        <w:bottom w:val="none" w:sz="0" w:space="0" w:color="auto"/>
        <w:right w:val="none" w:sz="0" w:space="0" w:color="auto"/>
      </w:divBdr>
    </w:div>
    <w:div w:id="666254560">
      <w:bodyDiv w:val="1"/>
      <w:marLeft w:val="0"/>
      <w:marRight w:val="0"/>
      <w:marTop w:val="0"/>
      <w:marBottom w:val="0"/>
      <w:divBdr>
        <w:top w:val="none" w:sz="0" w:space="0" w:color="auto"/>
        <w:left w:val="none" w:sz="0" w:space="0" w:color="auto"/>
        <w:bottom w:val="none" w:sz="0" w:space="0" w:color="auto"/>
        <w:right w:val="none" w:sz="0" w:space="0" w:color="auto"/>
      </w:divBdr>
    </w:div>
    <w:div w:id="673803918">
      <w:bodyDiv w:val="1"/>
      <w:marLeft w:val="0"/>
      <w:marRight w:val="0"/>
      <w:marTop w:val="0"/>
      <w:marBottom w:val="0"/>
      <w:divBdr>
        <w:top w:val="none" w:sz="0" w:space="0" w:color="auto"/>
        <w:left w:val="none" w:sz="0" w:space="0" w:color="auto"/>
        <w:bottom w:val="none" w:sz="0" w:space="0" w:color="auto"/>
        <w:right w:val="none" w:sz="0" w:space="0" w:color="auto"/>
      </w:divBdr>
    </w:div>
    <w:div w:id="698816413">
      <w:bodyDiv w:val="1"/>
      <w:marLeft w:val="0"/>
      <w:marRight w:val="0"/>
      <w:marTop w:val="0"/>
      <w:marBottom w:val="0"/>
      <w:divBdr>
        <w:top w:val="none" w:sz="0" w:space="0" w:color="auto"/>
        <w:left w:val="none" w:sz="0" w:space="0" w:color="auto"/>
        <w:bottom w:val="none" w:sz="0" w:space="0" w:color="auto"/>
        <w:right w:val="none" w:sz="0" w:space="0" w:color="auto"/>
      </w:divBdr>
    </w:div>
    <w:div w:id="716316708">
      <w:bodyDiv w:val="1"/>
      <w:marLeft w:val="0"/>
      <w:marRight w:val="0"/>
      <w:marTop w:val="0"/>
      <w:marBottom w:val="0"/>
      <w:divBdr>
        <w:top w:val="none" w:sz="0" w:space="0" w:color="auto"/>
        <w:left w:val="none" w:sz="0" w:space="0" w:color="auto"/>
        <w:bottom w:val="none" w:sz="0" w:space="0" w:color="auto"/>
        <w:right w:val="none" w:sz="0" w:space="0" w:color="auto"/>
      </w:divBdr>
    </w:div>
    <w:div w:id="738944737">
      <w:bodyDiv w:val="1"/>
      <w:marLeft w:val="0"/>
      <w:marRight w:val="0"/>
      <w:marTop w:val="0"/>
      <w:marBottom w:val="0"/>
      <w:divBdr>
        <w:top w:val="none" w:sz="0" w:space="0" w:color="auto"/>
        <w:left w:val="none" w:sz="0" w:space="0" w:color="auto"/>
        <w:bottom w:val="none" w:sz="0" w:space="0" w:color="auto"/>
        <w:right w:val="none" w:sz="0" w:space="0" w:color="auto"/>
      </w:divBdr>
    </w:div>
    <w:div w:id="752505686">
      <w:bodyDiv w:val="1"/>
      <w:marLeft w:val="0"/>
      <w:marRight w:val="0"/>
      <w:marTop w:val="0"/>
      <w:marBottom w:val="0"/>
      <w:divBdr>
        <w:top w:val="none" w:sz="0" w:space="0" w:color="auto"/>
        <w:left w:val="none" w:sz="0" w:space="0" w:color="auto"/>
        <w:bottom w:val="none" w:sz="0" w:space="0" w:color="auto"/>
        <w:right w:val="none" w:sz="0" w:space="0" w:color="auto"/>
      </w:divBdr>
    </w:div>
    <w:div w:id="754593163">
      <w:bodyDiv w:val="1"/>
      <w:marLeft w:val="0"/>
      <w:marRight w:val="0"/>
      <w:marTop w:val="0"/>
      <w:marBottom w:val="0"/>
      <w:divBdr>
        <w:top w:val="none" w:sz="0" w:space="0" w:color="auto"/>
        <w:left w:val="none" w:sz="0" w:space="0" w:color="auto"/>
        <w:bottom w:val="none" w:sz="0" w:space="0" w:color="auto"/>
        <w:right w:val="none" w:sz="0" w:space="0" w:color="auto"/>
      </w:divBdr>
    </w:div>
    <w:div w:id="772437800">
      <w:bodyDiv w:val="1"/>
      <w:marLeft w:val="0"/>
      <w:marRight w:val="0"/>
      <w:marTop w:val="0"/>
      <w:marBottom w:val="0"/>
      <w:divBdr>
        <w:top w:val="none" w:sz="0" w:space="0" w:color="auto"/>
        <w:left w:val="none" w:sz="0" w:space="0" w:color="auto"/>
        <w:bottom w:val="none" w:sz="0" w:space="0" w:color="auto"/>
        <w:right w:val="none" w:sz="0" w:space="0" w:color="auto"/>
      </w:divBdr>
    </w:div>
    <w:div w:id="781652876">
      <w:bodyDiv w:val="1"/>
      <w:marLeft w:val="0"/>
      <w:marRight w:val="0"/>
      <w:marTop w:val="0"/>
      <w:marBottom w:val="0"/>
      <w:divBdr>
        <w:top w:val="none" w:sz="0" w:space="0" w:color="auto"/>
        <w:left w:val="none" w:sz="0" w:space="0" w:color="auto"/>
        <w:bottom w:val="none" w:sz="0" w:space="0" w:color="auto"/>
        <w:right w:val="none" w:sz="0" w:space="0" w:color="auto"/>
      </w:divBdr>
    </w:div>
    <w:div w:id="787164506">
      <w:bodyDiv w:val="1"/>
      <w:marLeft w:val="0"/>
      <w:marRight w:val="0"/>
      <w:marTop w:val="0"/>
      <w:marBottom w:val="0"/>
      <w:divBdr>
        <w:top w:val="none" w:sz="0" w:space="0" w:color="auto"/>
        <w:left w:val="none" w:sz="0" w:space="0" w:color="auto"/>
        <w:bottom w:val="none" w:sz="0" w:space="0" w:color="auto"/>
        <w:right w:val="none" w:sz="0" w:space="0" w:color="auto"/>
      </w:divBdr>
    </w:div>
    <w:div w:id="789057771">
      <w:bodyDiv w:val="1"/>
      <w:marLeft w:val="0"/>
      <w:marRight w:val="0"/>
      <w:marTop w:val="0"/>
      <w:marBottom w:val="0"/>
      <w:divBdr>
        <w:top w:val="none" w:sz="0" w:space="0" w:color="auto"/>
        <w:left w:val="none" w:sz="0" w:space="0" w:color="auto"/>
        <w:bottom w:val="none" w:sz="0" w:space="0" w:color="auto"/>
        <w:right w:val="none" w:sz="0" w:space="0" w:color="auto"/>
      </w:divBdr>
    </w:div>
    <w:div w:id="793984721">
      <w:bodyDiv w:val="1"/>
      <w:marLeft w:val="0"/>
      <w:marRight w:val="0"/>
      <w:marTop w:val="0"/>
      <w:marBottom w:val="0"/>
      <w:divBdr>
        <w:top w:val="none" w:sz="0" w:space="0" w:color="auto"/>
        <w:left w:val="none" w:sz="0" w:space="0" w:color="auto"/>
        <w:bottom w:val="none" w:sz="0" w:space="0" w:color="auto"/>
        <w:right w:val="none" w:sz="0" w:space="0" w:color="auto"/>
      </w:divBdr>
    </w:div>
    <w:div w:id="796341728">
      <w:bodyDiv w:val="1"/>
      <w:marLeft w:val="0"/>
      <w:marRight w:val="0"/>
      <w:marTop w:val="0"/>
      <w:marBottom w:val="0"/>
      <w:divBdr>
        <w:top w:val="none" w:sz="0" w:space="0" w:color="auto"/>
        <w:left w:val="none" w:sz="0" w:space="0" w:color="auto"/>
        <w:bottom w:val="none" w:sz="0" w:space="0" w:color="auto"/>
        <w:right w:val="none" w:sz="0" w:space="0" w:color="auto"/>
      </w:divBdr>
    </w:div>
    <w:div w:id="797263233">
      <w:bodyDiv w:val="1"/>
      <w:marLeft w:val="0"/>
      <w:marRight w:val="0"/>
      <w:marTop w:val="0"/>
      <w:marBottom w:val="0"/>
      <w:divBdr>
        <w:top w:val="none" w:sz="0" w:space="0" w:color="auto"/>
        <w:left w:val="none" w:sz="0" w:space="0" w:color="auto"/>
        <w:bottom w:val="none" w:sz="0" w:space="0" w:color="auto"/>
        <w:right w:val="none" w:sz="0" w:space="0" w:color="auto"/>
      </w:divBdr>
    </w:div>
    <w:div w:id="803697646">
      <w:bodyDiv w:val="1"/>
      <w:marLeft w:val="0"/>
      <w:marRight w:val="0"/>
      <w:marTop w:val="0"/>
      <w:marBottom w:val="0"/>
      <w:divBdr>
        <w:top w:val="none" w:sz="0" w:space="0" w:color="auto"/>
        <w:left w:val="none" w:sz="0" w:space="0" w:color="auto"/>
        <w:bottom w:val="none" w:sz="0" w:space="0" w:color="auto"/>
        <w:right w:val="none" w:sz="0" w:space="0" w:color="auto"/>
      </w:divBdr>
    </w:div>
    <w:div w:id="815073260">
      <w:bodyDiv w:val="1"/>
      <w:marLeft w:val="0"/>
      <w:marRight w:val="0"/>
      <w:marTop w:val="0"/>
      <w:marBottom w:val="0"/>
      <w:divBdr>
        <w:top w:val="none" w:sz="0" w:space="0" w:color="auto"/>
        <w:left w:val="none" w:sz="0" w:space="0" w:color="auto"/>
        <w:bottom w:val="none" w:sz="0" w:space="0" w:color="auto"/>
        <w:right w:val="none" w:sz="0" w:space="0" w:color="auto"/>
      </w:divBdr>
    </w:div>
    <w:div w:id="825055141">
      <w:bodyDiv w:val="1"/>
      <w:marLeft w:val="0"/>
      <w:marRight w:val="0"/>
      <w:marTop w:val="0"/>
      <w:marBottom w:val="0"/>
      <w:divBdr>
        <w:top w:val="none" w:sz="0" w:space="0" w:color="auto"/>
        <w:left w:val="none" w:sz="0" w:space="0" w:color="auto"/>
        <w:bottom w:val="none" w:sz="0" w:space="0" w:color="auto"/>
        <w:right w:val="none" w:sz="0" w:space="0" w:color="auto"/>
      </w:divBdr>
    </w:div>
    <w:div w:id="831409497">
      <w:bodyDiv w:val="1"/>
      <w:marLeft w:val="0"/>
      <w:marRight w:val="0"/>
      <w:marTop w:val="0"/>
      <w:marBottom w:val="0"/>
      <w:divBdr>
        <w:top w:val="none" w:sz="0" w:space="0" w:color="auto"/>
        <w:left w:val="none" w:sz="0" w:space="0" w:color="auto"/>
        <w:bottom w:val="none" w:sz="0" w:space="0" w:color="auto"/>
        <w:right w:val="none" w:sz="0" w:space="0" w:color="auto"/>
      </w:divBdr>
    </w:div>
    <w:div w:id="831528688">
      <w:bodyDiv w:val="1"/>
      <w:marLeft w:val="0"/>
      <w:marRight w:val="0"/>
      <w:marTop w:val="0"/>
      <w:marBottom w:val="0"/>
      <w:divBdr>
        <w:top w:val="none" w:sz="0" w:space="0" w:color="auto"/>
        <w:left w:val="none" w:sz="0" w:space="0" w:color="auto"/>
        <w:bottom w:val="none" w:sz="0" w:space="0" w:color="auto"/>
        <w:right w:val="none" w:sz="0" w:space="0" w:color="auto"/>
      </w:divBdr>
    </w:div>
    <w:div w:id="854924861">
      <w:bodyDiv w:val="1"/>
      <w:marLeft w:val="0"/>
      <w:marRight w:val="0"/>
      <w:marTop w:val="0"/>
      <w:marBottom w:val="0"/>
      <w:divBdr>
        <w:top w:val="none" w:sz="0" w:space="0" w:color="auto"/>
        <w:left w:val="none" w:sz="0" w:space="0" w:color="auto"/>
        <w:bottom w:val="none" w:sz="0" w:space="0" w:color="auto"/>
        <w:right w:val="none" w:sz="0" w:space="0" w:color="auto"/>
      </w:divBdr>
    </w:div>
    <w:div w:id="868879304">
      <w:bodyDiv w:val="1"/>
      <w:marLeft w:val="0"/>
      <w:marRight w:val="0"/>
      <w:marTop w:val="0"/>
      <w:marBottom w:val="0"/>
      <w:divBdr>
        <w:top w:val="none" w:sz="0" w:space="0" w:color="auto"/>
        <w:left w:val="none" w:sz="0" w:space="0" w:color="auto"/>
        <w:bottom w:val="none" w:sz="0" w:space="0" w:color="auto"/>
        <w:right w:val="none" w:sz="0" w:space="0" w:color="auto"/>
      </w:divBdr>
    </w:div>
    <w:div w:id="880168187">
      <w:bodyDiv w:val="1"/>
      <w:marLeft w:val="0"/>
      <w:marRight w:val="0"/>
      <w:marTop w:val="0"/>
      <w:marBottom w:val="0"/>
      <w:divBdr>
        <w:top w:val="none" w:sz="0" w:space="0" w:color="auto"/>
        <w:left w:val="none" w:sz="0" w:space="0" w:color="auto"/>
        <w:bottom w:val="none" w:sz="0" w:space="0" w:color="auto"/>
        <w:right w:val="none" w:sz="0" w:space="0" w:color="auto"/>
      </w:divBdr>
    </w:div>
    <w:div w:id="895626078">
      <w:bodyDiv w:val="1"/>
      <w:marLeft w:val="0"/>
      <w:marRight w:val="0"/>
      <w:marTop w:val="0"/>
      <w:marBottom w:val="0"/>
      <w:divBdr>
        <w:top w:val="none" w:sz="0" w:space="0" w:color="auto"/>
        <w:left w:val="none" w:sz="0" w:space="0" w:color="auto"/>
        <w:bottom w:val="none" w:sz="0" w:space="0" w:color="auto"/>
        <w:right w:val="none" w:sz="0" w:space="0" w:color="auto"/>
      </w:divBdr>
      <w:divsChild>
        <w:div w:id="399644201">
          <w:marLeft w:val="0"/>
          <w:marRight w:val="0"/>
          <w:marTop w:val="0"/>
          <w:marBottom w:val="0"/>
          <w:divBdr>
            <w:top w:val="single" w:sz="6" w:space="11" w:color="000000"/>
            <w:left w:val="single" w:sz="6" w:space="11" w:color="000000"/>
            <w:bottom w:val="single" w:sz="6" w:space="11" w:color="000000"/>
            <w:right w:val="single" w:sz="6" w:space="11" w:color="000000"/>
          </w:divBdr>
        </w:div>
      </w:divsChild>
    </w:div>
    <w:div w:id="940140842">
      <w:bodyDiv w:val="1"/>
      <w:marLeft w:val="0"/>
      <w:marRight w:val="0"/>
      <w:marTop w:val="0"/>
      <w:marBottom w:val="0"/>
      <w:divBdr>
        <w:top w:val="none" w:sz="0" w:space="0" w:color="auto"/>
        <w:left w:val="none" w:sz="0" w:space="0" w:color="auto"/>
        <w:bottom w:val="none" w:sz="0" w:space="0" w:color="auto"/>
        <w:right w:val="none" w:sz="0" w:space="0" w:color="auto"/>
      </w:divBdr>
    </w:div>
    <w:div w:id="964625294">
      <w:bodyDiv w:val="1"/>
      <w:marLeft w:val="0"/>
      <w:marRight w:val="0"/>
      <w:marTop w:val="0"/>
      <w:marBottom w:val="0"/>
      <w:divBdr>
        <w:top w:val="none" w:sz="0" w:space="0" w:color="auto"/>
        <w:left w:val="none" w:sz="0" w:space="0" w:color="auto"/>
        <w:bottom w:val="none" w:sz="0" w:space="0" w:color="auto"/>
        <w:right w:val="none" w:sz="0" w:space="0" w:color="auto"/>
      </w:divBdr>
    </w:div>
    <w:div w:id="966855084">
      <w:bodyDiv w:val="1"/>
      <w:marLeft w:val="0"/>
      <w:marRight w:val="0"/>
      <w:marTop w:val="0"/>
      <w:marBottom w:val="0"/>
      <w:divBdr>
        <w:top w:val="none" w:sz="0" w:space="0" w:color="auto"/>
        <w:left w:val="none" w:sz="0" w:space="0" w:color="auto"/>
        <w:bottom w:val="none" w:sz="0" w:space="0" w:color="auto"/>
        <w:right w:val="none" w:sz="0" w:space="0" w:color="auto"/>
      </w:divBdr>
    </w:div>
    <w:div w:id="979191650">
      <w:bodyDiv w:val="1"/>
      <w:marLeft w:val="0"/>
      <w:marRight w:val="0"/>
      <w:marTop w:val="0"/>
      <w:marBottom w:val="0"/>
      <w:divBdr>
        <w:top w:val="none" w:sz="0" w:space="0" w:color="auto"/>
        <w:left w:val="none" w:sz="0" w:space="0" w:color="auto"/>
        <w:bottom w:val="none" w:sz="0" w:space="0" w:color="auto"/>
        <w:right w:val="none" w:sz="0" w:space="0" w:color="auto"/>
      </w:divBdr>
      <w:divsChild>
        <w:div w:id="1398819546">
          <w:marLeft w:val="0"/>
          <w:marRight w:val="0"/>
          <w:marTop w:val="0"/>
          <w:marBottom w:val="0"/>
          <w:divBdr>
            <w:top w:val="none" w:sz="0" w:space="0" w:color="auto"/>
            <w:left w:val="none" w:sz="0" w:space="0" w:color="auto"/>
            <w:bottom w:val="none" w:sz="0" w:space="0" w:color="auto"/>
            <w:right w:val="none" w:sz="0" w:space="0" w:color="auto"/>
          </w:divBdr>
          <w:divsChild>
            <w:div w:id="1497066282">
              <w:marLeft w:val="0"/>
              <w:marRight w:val="0"/>
              <w:marTop w:val="0"/>
              <w:marBottom w:val="0"/>
              <w:divBdr>
                <w:top w:val="none" w:sz="0" w:space="0" w:color="auto"/>
                <w:left w:val="none" w:sz="0" w:space="0" w:color="auto"/>
                <w:bottom w:val="none" w:sz="0" w:space="0" w:color="auto"/>
                <w:right w:val="none" w:sz="0" w:space="0" w:color="auto"/>
              </w:divBdr>
              <w:divsChild>
                <w:div w:id="772437997">
                  <w:marLeft w:val="0"/>
                  <w:marRight w:val="0"/>
                  <w:marTop w:val="0"/>
                  <w:marBottom w:val="0"/>
                  <w:divBdr>
                    <w:top w:val="none" w:sz="0" w:space="0" w:color="auto"/>
                    <w:left w:val="none" w:sz="0" w:space="0" w:color="auto"/>
                    <w:bottom w:val="none" w:sz="0" w:space="0" w:color="auto"/>
                    <w:right w:val="none" w:sz="0" w:space="0" w:color="auto"/>
                  </w:divBdr>
                  <w:divsChild>
                    <w:div w:id="661201163">
                      <w:marLeft w:val="0"/>
                      <w:marRight w:val="0"/>
                      <w:marTop w:val="0"/>
                      <w:marBottom w:val="0"/>
                      <w:divBdr>
                        <w:top w:val="none" w:sz="0" w:space="0" w:color="auto"/>
                        <w:left w:val="none" w:sz="0" w:space="0" w:color="auto"/>
                        <w:bottom w:val="none" w:sz="0" w:space="0" w:color="auto"/>
                        <w:right w:val="none" w:sz="0" w:space="0" w:color="auto"/>
                      </w:divBdr>
                      <w:divsChild>
                        <w:div w:id="1877430759">
                          <w:marLeft w:val="0"/>
                          <w:marRight w:val="0"/>
                          <w:marTop w:val="0"/>
                          <w:marBottom w:val="0"/>
                          <w:divBdr>
                            <w:top w:val="none" w:sz="0" w:space="0" w:color="auto"/>
                            <w:left w:val="none" w:sz="0" w:space="0" w:color="auto"/>
                            <w:bottom w:val="none" w:sz="0" w:space="0" w:color="auto"/>
                            <w:right w:val="none" w:sz="0" w:space="0" w:color="auto"/>
                          </w:divBdr>
                          <w:divsChild>
                            <w:div w:id="20084604">
                              <w:marLeft w:val="0"/>
                              <w:marRight w:val="0"/>
                              <w:marTop w:val="0"/>
                              <w:marBottom w:val="0"/>
                              <w:divBdr>
                                <w:top w:val="none" w:sz="0" w:space="0" w:color="auto"/>
                                <w:left w:val="none" w:sz="0" w:space="0" w:color="auto"/>
                                <w:bottom w:val="none" w:sz="0" w:space="0" w:color="auto"/>
                                <w:right w:val="none" w:sz="0" w:space="0" w:color="auto"/>
                              </w:divBdr>
                              <w:divsChild>
                                <w:div w:id="519858423">
                                  <w:marLeft w:val="0"/>
                                  <w:marRight w:val="0"/>
                                  <w:marTop w:val="0"/>
                                  <w:marBottom w:val="0"/>
                                  <w:divBdr>
                                    <w:top w:val="none" w:sz="0" w:space="0" w:color="auto"/>
                                    <w:left w:val="none" w:sz="0" w:space="0" w:color="auto"/>
                                    <w:bottom w:val="none" w:sz="0" w:space="0" w:color="auto"/>
                                    <w:right w:val="none" w:sz="0" w:space="0" w:color="auto"/>
                                  </w:divBdr>
                                  <w:divsChild>
                                    <w:div w:id="2016035071">
                                      <w:marLeft w:val="0"/>
                                      <w:marRight w:val="0"/>
                                      <w:marTop w:val="0"/>
                                      <w:marBottom w:val="0"/>
                                      <w:divBdr>
                                        <w:top w:val="none" w:sz="0" w:space="0" w:color="auto"/>
                                        <w:left w:val="none" w:sz="0" w:space="0" w:color="auto"/>
                                        <w:bottom w:val="none" w:sz="0" w:space="0" w:color="auto"/>
                                        <w:right w:val="none" w:sz="0" w:space="0" w:color="auto"/>
                                      </w:divBdr>
                                      <w:divsChild>
                                        <w:div w:id="21169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941517">
      <w:bodyDiv w:val="1"/>
      <w:marLeft w:val="0"/>
      <w:marRight w:val="0"/>
      <w:marTop w:val="0"/>
      <w:marBottom w:val="0"/>
      <w:divBdr>
        <w:top w:val="none" w:sz="0" w:space="0" w:color="auto"/>
        <w:left w:val="none" w:sz="0" w:space="0" w:color="auto"/>
        <w:bottom w:val="none" w:sz="0" w:space="0" w:color="auto"/>
        <w:right w:val="none" w:sz="0" w:space="0" w:color="auto"/>
      </w:divBdr>
    </w:div>
    <w:div w:id="1008948054">
      <w:bodyDiv w:val="1"/>
      <w:marLeft w:val="0"/>
      <w:marRight w:val="0"/>
      <w:marTop w:val="0"/>
      <w:marBottom w:val="0"/>
      <w:divBdr>
        <w:top w:val="none" w:sz="0" w:space="0" w:color="auto"/>
        <w:left w:val="none" w:sz="0" w:space="0" w:color="auto"/>
        <w:bottom w:val="none" w:sz="0" w:space="0" w:color="auto"/>
        <w:right w:val="none" w:sz="0" w:space="0" w:color="auto"/>
      </w:divBdr>
    </w:div>
    <w:div w:id="1057629969">
      <w:bodyDiv w:val="1"/>
      <w:marLeft w:val="0"/>
      <w:marRight w:val="0"/>
      <w:marTop w:val="0"/>
      <w:marBottom w:val="0"/>
      <w:divBdr>
        <w:top w:val="none" w:sz="0" w:space="0" w:color="auto"/>
        <w:left w:val="none" w:sz="0" w:space="0" w:color="auto"/>
        <w:bottom w:val="none" w:sz="0" w:space="0" w:color="auto"/>
        <w:right w:val="none" w:sz="0" w:space="0" w:color="auto"/>
      </w:divBdr>
    </w:div>
    <w:div w:id="1075475119">
      <w:bodyDiv w:val="1"/>
      <w:marLeft w:val="0"/>
      <w:marRight w:val="0"/>
      <w:marTop w:val="0"/>
      <w:marBottom w:val="0"/>
      <w:divBdr>
        <w:top w:val="none" w:sz="0" w:space="0" w:color="auto"/>
        <w:left w:val="none" w:sz="0" w:space="0" w:color="auto"/>
        <w:bottom w:val="none" w:sz="0" w:space="0" w:color="auto"/>
        <w:right w:val="none" w:sz="0" w:space="0" w:color="auto"/>
      </w:divBdr>
    </w:div>
    <w:div w:id="1090661363">
      <w:bodyDiv w:val="1"/>
      <w:marLeft w:val="0"/>
      <w:marRight w:val="0"/>
      <w:marTop w:val="0"/>
      <w:marBottom w:val="0"/>
      <w:divBdr>
        <w:top w:val="none" w:sz="0" w:space="0" w:color="auto"/>
        <w:left w:val="none" w:sz="0" w:space="0" w:color="auto"/>
        <w:bottom w:val="none" w:sz="0" w:space="0" w:color="auto"/>
        <w:right w:val="none" w:sz="0" w:space="0" w:color="auto"/>
      </w:divBdr>
    </w:div>
    <w:div w:id="1111557209">
      <w:bodyDiv w:val="1"/>
      <w:marLeft w:val="0"/>
      <w:marRight w:val="0"/>
      <w:marTop w:val="0"/>
      <w:marBottom w:val="0"/>
      <w:divBdr>
        <w:top w:val="none" w:sz="0" w:space="0" w:color="auto"/>
        <w:left w:val="none" w:sz="0" w:space="0" w:color="auto"/>
        <w:bottom w:val="none" w:sz="0" w:space="0" w:color="auto"/>
        <w:right w:val="none" w:sz="0" w:space="0" w:color="auto"/>
      </w:divBdr>
    </w:div>
    <w:div w:id="1112745602">
      <w:bodyDiv w:val="1"/>
      <w:marLeft w:val="0"/>
      <w:marRight w:val="0"/>
      <w:marTop w:val="0"/>
      <w:marBottom w:val="0"/>
      <w:divBdr>
        <w:top w:val="none" w:sz="0" w:space="0" w:color="auto"/>
        <w:left w:val="none" w:sz="0" w:space="0" w:color="auto"/>
        <w:bottom w:val="none" w:sz="0" w:space="0" w:color="auto"/>
        <w:right w:val="none" w:sz="0" w:space="0" w:color="auto"/>
      </w:divBdr>
    </w:div>
    <w:div w:id="1115948915">
      <w:bodyDiv w:val="1"/>
      <w:marLeft w:val="0"/>
      <w:marRight w:val="0"/>
      <w:marTop w:val="0"/>
      <w:marBottom w:val="0"/>
      <w:divBdr>
        <w:top w:val="none" w:sz="0" w:space="0" w:color="auto"/>
        <w:left w:val="none" w:sz="0" w:space="0" w:color="auto"/>
        <w:bottom w:val="none" w:sz="0" w:space="0" w:color="auto"/>
        <w:right w:val="none" w:sz="0" w:space="0" w:color="auto"/>
      </w:divBdr>
    </w:div>
    <w:div w:id="1122533002">
      <w:bodyDiv w:val="1"/>
      <w:marLeft w:val="0"/>
      <w:marRight w:val="0"/>
      <w:marTop w:val="0"/>
      <w:marBottom w:val="0"/>
      <w:divBdr>
        <w:top w:val="none" w:sz="0" w:space="0" w:color="auto"/>
        <w:left w:val="none" w:sz="0" w:space="0" w:color="auto"/>
        <w:bottom w:val="none" w:sz="0" w:space="0" w:color="auto"/>
        <w:right w:val="none" w:sz="0" w:space="0" w:color="auto"/>
      </w:divBdr>
    </w:div>
    <w:div w:id="1193882747">
      <w:bodyDiv w:val="1"/>
      <w:marLeft w:val="0"/>
      <w:marRight w:val="0"/>
      <w:marTop w:val="0"/>
      <w:marBottom w:val="0"/>
      <w:divBdr>
        <w:top w:val="none" w:sz="0" w:space="0" w:color="auto"/>
        <w:left w:val="none" w:sz="0" w:space="0" w:color="auto"/>
        <w:bottom w:val="none" w:sz="0" w:space="0" w:color="auto"/>
        <w:right w:val="none" w:sz="0" w:space="0" w:color="auto"/>
      </w:divBdr>
    </w:div>
    <w:div w:id="1206019359">
      <w:bodyDiv w:val="1"/>
      <w:marLeft w:val="0"/>
      <w:marRight w:val="0"/>
      <w:marTop w:val="0"/>
      <w:marBottom w:val="0"/>
      <w:divBdr>
        <w:top w:val="none" w:sz="0" w:space="0" w:color="auto"/>
        <w:left w:val="none" w:sz="0" w:space="0" w:color="auto"/>
        <w:bottom w:val="none" w:sz="0" w:space="0" w:color="auto"/>
        <w:right w:val="none" w:sz="0" w:space="0" w:color="auto"/>
      </w:divBdr>
      <w:divsChild>
        <w:div w:id="510294747">
          <w:marLeft w:val="0"/>
          <w:marRight w:val="0"/>
          <w:marTop w:val="0"/>
          <w:marBottom w:val="0"/>
          <w:divBdr>
            <w:top w:val="none" w:sz="0" w:space="0" w:color="auto"/>
            <w:left w:val="none" w:sz="0" w:space="0" w:color="auto"/>
            <w:bottom w:val="none" w:sz="0" w:space="0" w:color="auto"/>
            <w:right w:val="none" w:sz="0" w:space="0" w:color="auto"/>
          </w:divBdr>
          <w:divsChild>
            <w:div w:id="1065840799">
              <w:marLeft w:val="0"/>
              <w:marRight w:val="0"/>
              <w:marTop w:val="0"/>
              <w:marBottom w:val="0"/>
              <w:divBdr>
                <w:top w:val="none" w:sz="0" w:space="0" w:color="auto"/>
                <w:left w:val="none" w:sz="0" w:space="0" w:color="auto"/>
                <w:bottom w:val="none" w:sz="0" w:space="0" w:color="auto"/>
                <w:right w:val="none" w:sz="0" w:space="0" w:color="auto"/>
              </w:divBdr>
              <w:divsChild>
                <w:div w:id="1436511965">
                  <w:marLeft w:val="0"/>
                  <w:marRight w:val="0"/>
                  <w:marTop w:val="0"/>
                  <w:marBottom w:val="0"/>
                  <w:divBdr>
                    <w:top w:val="none" w:sz="0" w:space="0" w:color="auto"/>
                    <w:left w:val="none" w:sz="0" w:space="0" w:color="auto"/>
                    <w:bottom w:val="none" w:sz="0" w:space="0" w:color="auto"/>
                    <w:right w:val="none" w:sz="0" w:space="0" w:color="auto"/>
                  </w:divBdr>
                  <w:divsChild>
                    <w:div w:id="922758002">
                      <w:marLeft w:val="0"/>
                      <w:marRight w:val="0"/>
                      <w:marTop w:val="0"/>
                      <w:marBottom w:val="0"/>
                      <w:divBdr>
                        <w:top w:val="none" w:sz="0" w:space="0" w:color="auto"/>
                        <w:left w:val="none" w:sz="0" w:space="0" w:color="auto"/>
                        <w:bottom w:val="none" w:sz="0" w:space="0" w:color="auto"/>
                        <w:right w:val="none" w:sz="0" w:space="0" w:color="auto"/>
                      </w:divBdr>
                      <w:divsChild>
                        <w:div w:id="470052696">
                          <w:marLeft w:val="0"/>
                          <w:marRight w:val="0"/>
                          <w:marTop w:val="0"/>
                          <w:marBottom w:val="0"/>
                          <w:divBdr>
                            <w:top w:val="none" w:sz="0" w:space="0" w:color="auto"/>
                            <w:left w:val="none" w:sz="0" w:space="0" w:color="auto"/>
                            <w:bottom w:val="none" w:sz="0" w:space="0" w:color="auto"/>
                            <w:right w:val="none" w:sz="0" w:space="0" w:color="auto"/>
                          </w:divBdr>
                          <w:divsChild>
                            <w:div w:id="1963151256">
                              <w:marLeft w:val="0"/>
                              <w:marRight w:val="0"/>
                              <w:marTop w:val="0"/>
                              <w:marBottom w:val="0"/>
                              <w:divBdr>
                                <w:top w:val="none" w:sz="0" w:space="0" w:color="auto"/>
                                <w:left w:val="none" w:sz="0" w:space="0" w:color="auto"/>
                                <w:bottom w:val="none" w:sz="0" w:space="0" w:color="auto"/>
                                <w:right w:val="none" w:sz="0" w:space="0" w:color="auto"/>
                              </w:divBdr>
                              <w:divsChild>
                                <w:div w:id="937328398">
                                  <w:marLeft w:val="0"/>
                                  <w:marRight w:val="0"/>
                                  <w:marTop w:val="0"/>
                                  <w:marBottom w:val="0"/>
                                  <w:divBdr>
                                    <w:top w:val="none" w:sz="0" w:space="0" w:color="auto"/>
                                    <w:left w:val="none" w:sz="0" w:space="0" w:color="auto"/>
                                    <w:bottom w:val="none" w:sz="0" w:space="0" w:color="auto"/>
                                    <w:right w:val="none" w:sz="0" w:space="0" w:color="auto"/>
                                  </w:divBdr>
                                  <w:divsChild>
                                    <w:div w:id="1199320993">
                                      <w:marLeft w:val="0"/>
                                      <w:marRight w:val="0"/>
                                      <w:marTop w:val="0"/>
                                      <w:marBottom w:val="0"/>
                                      <w:divBdr>
                                        <w:top w:val="none" w:sz="0" w:space="0" w:color="auto"/>
                                        <w:left w:val="none" w:sz="0" w:space="0" w:color="auto"/>
                                        <w:bottom w:val="none" w:sz="0" w:space="0" w:color="auto"/>
                                        <w:right w:val="none" w:sz="0" w:space="0" w:color="auto"/>
                                      </w:divBdr>
                                      <w:divsChild>
                                        <w:div w:id="139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8221957">
      <w:bodyDiv w:val="1"/>
      <w:marLeft w:val="0"/>
      <w:marRight w:val="0"/>
      <w:marTop w:val="0"/>
      <w:marBottom w:val="0"/>
      <w:divBdr>
        <w:top w:val="none" w:sz="0" w:space="0" w:color="auto"/>
        <w:left w:val="none" w:sz="0" w:space="0" w:color="auto"/>
        <w:bottom w:val="none" w:sz="0" w:space="0" w:color="auto"/>
        <w:right w:val="none" w:sz="0" w:space="0" w:color="auto"/>
      </w:divBdr>
      <w:divsChild>
        <w:div w:id="336814382">
          <w:marLeft w:val="0"/>
          <w:marRight w:val="0"/>
          <w:marTop w:val="72"/>
          <w:marBottom w:val="0"/>
          <w:divBdr>
            <w:top w:val="none" w:sz="0" w:space="0" w:color="auto"/>
            <w:left w:val="none" w:sz="0" w:space="0" w:color="auto"/>
            <w:bottom w:val="none" w:sz="0" w:space="0" w:color="auto"/>
            <w:right w:val="none" w:sz="0" w:space="0" w:color="auto"/>
          </w:divBdr>
        </w:div>
      </w:divsChild>
    </w:div>
    <w:div w:id="1220744023">
      <w:bodyDiv w:val="1"/>
      <w:marLeft w:val="0"/>
      <w:marRight w:val="0"/>
      <w:marTop w:val="0"/>
      <w:marBottom w:val="0"/>
      <w:divBdr>
        <w:top w:val="none" w:sz="0" w:space="0" w:color="auto"/>
        <w:left w:val="none" w:sz="0" w:space="0" w:color="auto"/>
        <w:bottom w:val="none" w:sz="0" w:space="0" w:color="auto"/>
        <w:right w:val="none" w:sz="0" w:space="0" w:color="auto"/>
      </w:divBdr>
    </w:div>
    <w:div w:id="1231647358">
      <w:bodyDiv w:val="1"/>
      <w:marLeft w:val="0"/>
      <w:marRight w:val="0"/>
      <w:marTop w:val="0"/>
      <w:marBottom w:val="0"/>
      <w:divBdr>
        <w:top w:val="none" w:sz="0" w:space="0" w:color="auto"/>
        <w:left w:val="none" w:sz="0" w:space="0" w:color="auto"/>
        <w:bottom w:val="none" w:sz="0" w:space="0" w:color="auto"/>
        <w:right w:val="none" w:sz="0" w:space="0" w:color="auto"/>
      </w:divBdr>
    </w:div>
    <w:div w:id="1232960502">
      <w:bodyDiv w:val="1"/>
      <w:marLeft w:val="0"/>
      <w:marRight w:val="0"/>
      <w:marTop w:val="0"/>
      <w:marBottom w:val="0"/>
      <w:divBdr>
        <w:top w:val="none" w:sz="0" w:space="0" w:color="auto"/>
        <w:left w:val="none" w:sz="0" w:space="0" w:color="auto"/>
        <w:bottom w:val="none" w:sz="0" w:space="0" w:color="auto"/>
        <w:right w:val="none" w:sz="0" w:space="0" w:color="auto"/>
      </w:divBdr>
    </w:div>
    <w:div w:id="1234777285">
      <w:bodyDiv w:val="1"/>
      <w:marLeft w:val="0"/>
      <w:marRight w:val="0"/>
      <w:marTop w:val="0"/>
      <w:marBottom w:val="0"/>
      <w:divBdr>
        <w:top w:val="none" w:sz="0" w:space="0" w:color="auto"/>
        <w:left w:val="none" w:sz="0" w:space="0" w:color="auto"/>
        <w:bottom w:val="none" w:sz="0" w:space="0" w:color="auto"/>
        <w:right w:val="none" w:sz="0" w:space="0" w:color="auto"/>
      </w:divBdr>
    </w:div>
    <w:div w:id="1265578021">
      <w:bodyDiv w:val="1"/>
      <w:marLeft w:val="0"/>
      <w:marRight w:val="0"/>
      <w:marTop w:val="0"/>
      <w:marBottom w:val="0"/>
      <w:divBdr>
        <w:top w:val="none" w:sz="0" w:space="0" w:color="auto"/>
        <w:left w:val="none" w:sz="0" w:space="0" w:color="auto"/>
        <w:bottom w:val="none" w:sz="0" w:space="0" w:color="auto"/>
        <w:right w:val="none" w:sz="0" w:space="0" w:color="auto"/>
      </w:divBdr>
    </w:div>
    <w:div w:id="1289165403">
      <w:bodyDiv w:val="1"/>
      <w:marLeft w:val="0"/>
      <w:marRight w:val="0"/>
      <w:marTop w:val="0"/>
      <w:marBottom w:val="0"/>
      <w:divBdr>
        <w:top w:val="none" w:sz="0" w:space="0" w:color="auto"/>
        <w:left w:val="none" w:sz="0" w:space="0" w:color="auto"/>
        <w:bottom w:val="none" w:sz="0" w:space="0" w:color="auto"/>
        <w:right w:val="none" w:sz="0" w:space="0" w:color="auto"/>
      </w:divBdr>
    </w:div>
    <w:div w:id="1289361887">
      <w:bodyDiv w:val="1"/>
      <w:marLeft w:val="0"/>
      <w:marRight w:val="0"/>
      <w:marTop w:val="0"/>
      <w:marBottom w:val="0"/>
      <w:divBdr>
        <w:top w:val="none" w:sz="0" w:space="0" w:color="auto"/>
        <w:left w:val="none" w:sz="0" w:space="0" w:color="auto"/>
        <w:bottom w:val="none" w:sz="0" w:space="0" w:color="auto"/>
        <w:right w:val="none" w:sz="0" w:space="0" w:color="auto"/>
      </w:divBdr>
    </w:div>
    <w:div w:id="1354182674">
      <w:bodyDiv w:val="1"/>
      <w:marLeft w:val="0"/>
      <w:marRight w:val="0"/>
      <w:marTop w:val="0"/>
      <w:marBottom w:val="0"/>
      <w:divBdr>
        <w:top w:val="none" w:sz="0" w:space="0" w:color="auto"/>
        <w:left w:val="none" w:sz="0" w:space="0" w:color="auto"/>
        <w:bottom w:val="none" w:sz="0" w:space="0" w:color="auto"/>
        <w:right w:val="none" w:sz="0" w:space="0" w:color="auto"/>
      </w:divBdr>
    </w:div>
    <w:div w:id="1379622947">
      <w:bodyDiv w:val="1"/>
      <w:marLeft w:val="0"/>
      <w:marRight w:val="0"/>
      <w:marTop w:val="0"/>
      <w:marBottom w:val="0"/>
      <w:divBdr>
        <w:top w:val="none" w:sz="0" w:space="0" w:color="auto"/>
        <w:left w:val="none" w:sz="0" w:space="0" w:color="auto"/>
        <w:bottom w:val="none" w:sz="0" w:space="0" w:color="auto"/>
        <w:right w:val="none" w:sz="0" w:space="0" w:color="auto"/>
      </w:divBdr>
    </w:div>
    <w:div w:id="1395080811">
      <w:bodyDiv w:val="1"/>
      <w:marLeft w:val="0"/>
      <w:marRight w:val="0"/>
      <w:marTop w:val="0"/>
      <w:marBottom w:val="0"/>
      <w:divBdr>
        <w:top w:val="none" w:sz="0" w:space="0" w:color="auto"/>
        <w:left w:val="none" w:sz="0" w:space="0" w:color="auto"/>
        <w:bottom w:val="none" w:sz="0" w:space="0" w:color="auto"/>
        <w:right w:val="none" w:sz="0" w:space="0" w:color="auto"/>
      </w:divBdr>
    </w:div>
    <w:div w:id="1400405191">
      <w:bodyDiv w:val="1"/>
      <w:marLeft w:val="0"/>
      <w:marRight w:val="0"/>
      <w:marTop w:val="0"/>
      <w:marBottom w:val="0"/>
      <w:divBdr>
        <w:top w:val="none" w:sz="0" w:space="0" w:color="auto"/>
        <w:left w:val="none" w:sz="0" w:space="0" w:color="auto"/>
        <w:bottom w:val="none" w:sz="0" w:space="0" w:color="auto"/>
        <w:right w:val="none" w:sz="0" w:space="0" w:color="auto"/>
      </w:divBdr>
    </w:div>
    <w:div w:id="1410804945">
      <w:bodyDiv w:val="1"/>
      <w:marLeft w:val="0"/>
      <w:marRight w:val="0"/>
      <w:marTop w:val="0"/>
      <w:marBottom w:val="0"/>
      <w:divBdr>
        <w:top w:val="none" w:sz="0" w:space="0" w:color="auto"/>
        <w:left w:val="none" w:sz="0" w:space="0" w:color="auto"/>
        <w:bottom w:val="none" w:sz="0" w:space="0" w:color="auto"/>
        <w:right w:val="none" w:sz="0" w:space="0" w:color="auto"/>
      </w:divBdr>
    </w:div>
    <w:div w:id="1415859316">
      <w:bodyDiv w:val="1"/>
      <w:marLeft w:val="0"/>
      <w:marRight w:val="0"/>
      <w:marTop w:val="0"/>
      <w:marBottom w:val="0"/>
      <w:divBdr>
        <w:top w:val="none" w:sz="0" w:space="0" w:color="auto"/>
        <w:left w:val="none" w:sz="0" w:space="0" w:color="auto"/>
        <w:bottom w:val="none" w:sz="0" w:space="0" w:color="auto"/>
        <w:right w:val="none" w:sz="0" w:space="0" w:color="auto"/>
      </w:divBdr>
    </w:div>
    <w:div w:id="1461413864">
      <w:bodyDiv w:val="1"/>
      <w:marLeft w:val="0"/>
      <w:marRight w:val="0"/>
      <w:marTop w:val="0"/>
      <w:marBottom w:val="0"/>
      <w:divBdr>
        <w:top w:val="none" w:sz="0" w:space="0" w:color="auto"/>
        <w:left w:val="none" w:sz="0" w:space="0" w:color="auto"/>
        <w:bottom w:val="none" w:sz="0" w:space="0" w:color="auto"/>
        <w:right w:val="none" w:sz="0" w:space="0" w:color="auto"/>
      </w:divBdr>
    </w:div>
    <w:div w:id="1468207074">
      <w:bodyDiv w:val="1"/>
      <w:marLeft w:val="0"/>
      <w:marRight w:val="0"/>
      <w:marTop w:val="0"/>
      <w:marBottom w:val="0"/>
      <w:divBdr>
        <w:top w:val="none" w:sz="0" w:space="0" w:color="auto"/>
        <w:left w:val="none" w:sz="0" w:space="0" w:color="auto"/>
        <w:bottom w:val="none" w:sz="0" w:space="0" w:color="auto"/>
        <w:right w:val="none" w:sz="0" w:space="0" w:color="auto"/>
      </w:divBdr>
    </w:div>
    <w:div w:id="1504707809">
      <w:bodyDiv w:val="1"/>
      <w:marLeft w:val="0"/>
      <w:marRight w:val="0"/>
      <w:marTop w:val="0"/>
      <w:marBottom w:val="0"/>
      <w:divBdr>
        <w:top w:val="none" w:sz="0" w:space="0" w:color="auto"/>
        <w:left w:val="none" w:sz="0" w:space="0" w:color="auto"/>
        <w:bottom w:val="none" w:sz="0" w:space="0" w:color="auto"/>
        <w:right w:val="none" w:sz="0" w:space="0" w:color="auto"/>
      </w:divBdr>
    </w:div>
    <w:div w:id="1510680444">
      <w:bodyDiv w:val="1"/>
      <w:marLeft w:val="0"/>
      <w:marRight w:val="0"/>
      <w:marTop w:val="0"/>
      <w:marBottom w:val="0"/>
      <w:divBdr>
        <w:top w:val="none" w:sz="0" w:space="0" w:color="auto"/>
        <w:left w:val="none" w:sz="0" w:space="0" w:color="auto"/>
        <w:bottom w:val="none" w:sz="0" w:space="0" w:color="auto"/>
        <w:right w:val="none" w:sz="0" w:space="0" w:color="auto"/>
      </w:divBdr>
    </w:div>
    <w:div w:id="1520467252">
      <w:bodyDiv w:val="1"/>
      <w:marLeft w:val="0"/>
      <w:marRight w:val="0"/>
      <w:marTop w:val="0"/>
      <w:marBottom w:val="0"/>
      <w:divBdr>
        <w:top w:val="none" w:sz="0" w:space="0" w:color="auto"/>
        <w:left w:val="none" w:sz="0" w:space="0" w:color="auto"/>
        <w:bottom w:val="none" w:sz="0" w:space="0" w:color="auto"/>
        <w:right w:val="none" w:sz="0" w:space="0" w:color="auto"/>
      </w:divBdr>
    </w:div>
    <w:div w:id="1526139785">
      <w:bodyDiv w:val="1"/>
      <w:marLeft w:val="0"/>
      <w:marRight w:val="0"/>
      <w:marTop w:val="0"/>
      <w:marBottom w:val="0"/>
      <w:divBdr>
        <w:top w:val="none" w:sz="0" w:space="0" w:color="auto"/>
        <w:left w:val="none" w:sz="0" w:space="0" w:color="auto"/>
        <w:bottom w:val="none" w:sz="0" w:space="0" w:color="auto"/>
        <w:right w:val="none" w:sz="0" w:space="0" w:color="auto"/>
      </w:divBdr>
    </w:div>
    <w:div w:id="1543596278">
      <w:bodyDiv w:val="1"/>
      <w:marLeft w:val="0"/>
      <w:marRight w:val="0"/>
      <w:marTop w:val="0"/>
      <w:marBottom w:val="0"/>
      <w:divBdr>
        <w:top w:val="none" w:sz="0" w:space="0" w:color="auto"/>
        <w:left w:val="none" w:sz="0" w:space="0" w:color="auto"/>
        <w:bottom w:val="none" w:sz="0" w:space="0" w:color="auto"/>
        <w:right w:val="none" w:sz="0" w:space="0" w:color="auto"/>
      </w:divBdr>
      <w:divsChild>
        <w:div w:id="1903522466">
          <w:marLeft w:val="0"/>
          <w:marRight w:val="0"/>
          <w:marTop w:val="0"/>
          <w:marBottom w:val="0"/>
          <w:divBdr>
            <w:top w:val="none" w:sz="0" w:space="0" w:color="auto"/>
            <w:left w:val="none" w:sz="0" w:space="0" w:color="auto"/>
            <w:bottom w:val="none" w:sz="0" w:space="0" w:color="auto"/>
            <w:right w:val="none" w:sz="0" w:space="0" w:color="auto"/>
          </w:divBdr>
          <w:divsChild>
            <w:div w:id="1273705468">
              <w:marLeft w:val="0"/>
              <w:marRight w:val="0"/>
              <w:marTop w:val="0"/>
              <w:marBottom w:val="0"/>
              <w:divBdr>
                <w:top w:val="none" w:sz="0" w:space="0" w:color="auto"/>
                <w:left w:val="none" w:sz="0" w:space="0" w:color="auto"/>
                <w:bottom w:val="none" w:sz="0" w:space="0" w:color="auto"/>
                <w:right w:val="none" w:sz="0" w:space="0" w:color="auto"/>
              </w:divBdr>
              <w:divsChild>
                <w:div w:id="1622611165">
                  <w:marLeft w:val="0"/>
                  <w:marRight w:val="0"/>
                  <w:marTop w:val="0"/>
                  <w:marBottom w:val="0"/>
                  <w:divBdr>
                    <w:top w:val="none" w:sz="0" w:space="0" w:color="auto"/>
                    <w:left w:val="none" w:sz="0" w:space="0" w:color="auto"/>
                    <w:bottom w:val="none" w:sz="0" w:space="0" w:color="auto"/>
                    <w:right w:val="none" w:sz="0" w:space="0" w:color="auto"/>
                  </w:divBdr>
                </w:div>
                <w:div w:id="414979255">
                  <w:marLeft w:val="0"/>
                  <w:marRight w:val="0"/>
                  <w:marTop w:val="0"/>
                  <w:marBottom w:val="0"/>
                  <w:divBdr>
                    <w:top w:val="none" w:sz="0" w:space="0" w:color="auto"/>
                    <w:left w:val="none" w:sz="0" w:space="0" w:color="auto"/>
                    <w:bottom w:val="none" w:sz="0" w:space="0" w:color="auto"/>
                    <w:right w:val="none" w:sz="0" w:space="0" w:color="auto"/>
                  </w:divBdr>
                  <w:divsChild>
                    <w:div w:id="1707025643">
                      <w:marLeft w:val="0"/>
                      <w:marRight w:val="0"/>
                      <w:marTop w:val="0"/>
                      <w:marBottom w:val="0"/>
                      <w:divBdr>
                        <w:top w:val="none" w:sz="0" w:space="0" w:color="auto"/>
                        <w:left w:val="none" w:sz="0" w:space="0" w:color="auto"/>
                        <w:bottom w:val="none" w:sz="0" w:space="0" w:color="auto"/>
                        <w:right w:val="none" w:sz="0" w:space="0" w:color="auto"/>
                      </w:divBdr>
                    </w:div>
                    <w:div w:id="1241332480">
                      <w:marLeft w:val="0"/>
                      <w:marRight w:val="0"/>
                      <w:marTop w:val="0"/>
                      <w:marBottom w:val="0"/>
                      <w:divBdr>
                        <w:top w:val="none" w:sz="0" w:space="0" w:color="auto"/>
                        <w:left w:val="none" w:sz="0" w:space="0" w:color="auto"/>
                        <w:bottom w:val="none" w:sz="0" w:space="0" w:color="auto"/>
                        <w:right w:val="none" w:sz="0" w:space="0" w:color="auto"/>
                      </w:divBdr>
                      <w:divsChild>
                        <w:div w:id="17168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314571">
          <w:marLeft w:val="0"/>
          <w:marRight w:val="0"/>
          <w:marTop w:val="0"/>
          <w:marBottom w:val="0"/>
          <w:divBdr>
            <w:top w:val="none" w:sz="0" w:space="0" w:color="auto"/>
            <w:left w:val="none" w:sz="0" w:space="0" w:color="auto"/>
            <w:bottom w:val="none" w:sz="0" w:space="0" w:color="auto"/>
            <w:right w:val="none" w:sz="0" w:space="0" w:color="auto"/>
          </w:divBdr>
        </w:div>
      </w:divsChild>
    </w:div>
    <w:div w:id="1571691768">
      <w:bodyDiv w:val="1"/>
      <w:marLeft w:val="0"/>
      <w:marRight w:val="0"/>
      <w:marTop w:val="0"/>
      <w:marBottom w:val="0"/>
      <w:divBdr>
        <w:top w:val="none" w:sz="0" w:space="0" w:color="auto"/>
        <w:left w:val="none" w:sz="0" w:space="0" w:color="auto"/>
        <w:bottom w:val="none" w:sz="0" w:space="0" w:color="auto"/>
        <w:right w:val="none" w:sz="0" w:space="0" w:color="auto"/>
      </w:divBdr>
    </w:div>
    <w:div w:id="1619484353">
      <w:bodyDiv w:val="1"/>
      <w:marLeft w:val="0"/>
      <w:marRight w:val="0"/>
      <w:marTop w:val="0"/>
      <w:marBottom w:val="0"/>
      <w:divBdr>
        <w:top w:val="none" w:sz="0" w:space="0" w:color="auto"/>
        <w:left w:val="none" w:sz="0" w:space="0" w:color="auto"/>
        <w:bottom w:val="none" w:sz="0" w:space="0" w:color="auto"/>
        <w:right w:val="none" w:sz="0" w:space="0" w:color="auto"/>
      </w:divBdr>
    </w:div>
    <w:div w:id="1671986619">
      <w:bodyDiv w:val="1"/>
      <w:marLeft w:val="0"/>
      <w:marRight w:val="0"/>
      <w:marTop w:val="0"/>
      <w:marBottom w:val="0"/>
      <w:divBdr>
        <w:top w:val="none" w:sz="0" w:space="0" w:color="auto"/>
        <w:left w:val="none" w:sz="0" w:space="0" w:color="auto"/>
        <w:bottom w:val="none" w:sz="0" w:space="0" w:color="auto"/>
        <w:right w:val="none" w:sz="0" w:space="0" w:color="auto"/>
      </w:divBdr>
    </w:div>
    <w:div w:id="1701857652">
      <w:bodyDiv w:val="1"/>
      <w:marLeft w:val="0"/>
      <w:marRight w:val="0"/>
      <w:marTop w:val="0"/>
      <w:marBottom w:val="0"/>
      <w:divBdr>
        <w:top w:val="none" w:sz="0" w:space="0" w:color="auto"/>
        <w:left w:val="none" w:sz="0" w:space="0" w:color="auto"/>
        <w:bottom w:val="none" w:sz="0" w:space="0" w:color="auto"/>
        <w:right w:val="none" w:sz="0" w:space="0" w:color="auto"/>
      </w:divBdr>
    </w:div>
    <w:div w:id="1761412841">
      <w:bodyDiv w:val="1"/>
      <w:marLeft w:val="0"/>
      <w:marRight w:val="0"/>
      <w:marTop w:val="0"/>
      <w:marBottom w:val="0"/>
      <w:divBdr>
        <w:top w:val="none" w:sz="0" w:space="0" w:color="auto"/>
        <w:left w:val="none" w:sz="0" w:space="0" w:color="auto"/>
        <w:bottom w:val="none" w:sz="0" w:space="0" w:color="auto"/>
        <w:right w:val="none" w:sz="0" w:space="0" w:color="auto"/>
      </w:divBdr>
    </w:div>
    <w:div w:id="1766144810">
      <w:bodyDiv w:val="1"/>
      <w:marLeft w:val="0"/>
      <w:marRight w:val="0"/>
      <w:marTop w:val="0"/>
      <w:marBottom w:val="0"/>
      <w:divBdr>
        <w:top w:val="none" w:sz="0" w:space="0" w:color="auto"/>
        <w:left w:val="none" w:sz="0" w:space="0" w:color="auto"/>
        <w:bottom w:val="none" w:sz="0" w:space="0" w:color="auto"/>
        <w:right w:val="none" w:sz="0" w:space="0" w:color="auto"/>
      </w:divBdr>
    </w:div>
    <w:div w:id="1770543806">
      <w:bodyDiv w:val="1"/>
      <w:marLeft w:val="0"/>
      <w:marRight w:val="0"/>
      <w:marTop w:val="0"/>
      <w:marBottom w:val="0"/>
      <w:divBdr>
        <w:top w:val="none" w:sz="0" w:space="0" w:color="auto"/>
        <w:left w:val="none" w:sz="0" w:space="0" w:color="auto"/>
        <w:bottom w:val="none" w:sz="0" w:space="0" w:color="auto"/>
        <w:right w:val="none" w:sz="0" w:space="0" w:color="auto"/>
      </w:divBdr>
    </w:div>
    <w:div w:id="1773817357">
      <w:bodyDiv w:val="1"/>
      <w:marLeft w:val="0"/>
      <w:marRight w:val="0"/>
      <w:marTop w:val="0"/>
      <w:marBottom w:val="0"/>
      <w:divBdr>
        <w:top w:val="none" w:sz="0" w:space="0" w:color="auto"/>
        <w:left w:val="none" w:sz="0" w:space="0" w:color="auto"/>
        <w:bottom w:val="none" w:sz="0" w:space="0" w:color="auto"/>
        <w:right w:val="none" w:sz="0" w:space="0" w:color="auto"/>
      </w:divBdr>
      <w:divsChild>
        <w:div w:id="2105609853">
          <w:marLeft w:val="0"/>
          <w:marRight w:val="0"/>
          <w:marTop w:val="0"/>
          <w:marBottom w:val="0"/>
          <w:divBdr>
            <w:top w:val="none" w:sz="0" w:space="0" w:color="auto"/>
            <w:left w:val="none" w:sz="0" w:space="0" w:color="auto"/>
            <w:bottom w:val="none" w:sz="0" w:space="0" w:color="auto"/>
            <w:right w:val="none" w:sz="0" w:space="0" w:color="auto"/>
          </w:divBdr>
        </w:div>
      </w:divsChild>
    </w:div>
    <w:div w:id="1776175468">
      <w:bodyDiv w:val="1"/>
      <w:marLeft w:val="0"/>
      <w:marRight w:val="0"/>
      <w:marTop w:val="0"/>
      <w:marBottom w:val="0"/>
      <w:divBdr>
        <w:top w:val="none" w:sz="0" w:space="0" w:color="auto"/>
        <w:left w:val="none" w:sz="0" w:space="0" w:color="auto"/>
        <w:bottom w:val="none" w:sz="0" w:space="0" w:color="auto"/>
        <w:right w:val="none" w:sz="0" w:space="0" w:color="auto"/>
      </w:divBdr>
    </w:div>
    <w:div w:id="1783183510">
      <w:bodyDiv w:val="1"/>
      <w:marLeft w:val="0"/>
      <w:marRight w:val="0"/>
      <w:marTop w:val="0"/>
      <w:marBottom w:val="0"/>
      <w:divBdr>
        <w:top w:val="none" w:sz="0" w:space="0" w:color="auto"/>
        <w:left w:val="none" w:sz="0" w:space="0" w:color="auto"/>
        <w:bottom w:val="none" w:sz="0" w:space="0" w:color="auto"/>
        <w:right w:val="none" w:sz="0" w:space="0" w:color="auto"/>
      </w:divBdr>
    </w:div>
    <w:div w:id="1797479458">
      <w:bodyDiv w:val="1"/>
      <w:marLeft w:val="0"/>
      <w:marRight w:val="0"/>
      <w:marTop w:val="0"/>
      <w:marBottom w:val="0"/>
      <w:divBdr>
        <w:top w:val="none" w:sz="0" w:space="0" w:color="auto"/>
        <w:left w:val="none" w:sz="0" w:space="0" w:color="auto"/>
        <w:bottom w:val="none" w:sz="0" w:space="0" w:color="auto"/>
        <w:right w:val="none" w:sz="0" w:space="0" w:color="auto"/>
      </w:divBdr>
      <w:divsChild>
        <w:div w:id="1231886083">
          <w:marLeft w:val="0"/>
          <w:marRight w:val="0"/>
          <w:marTop w:val="0"/>
          <w:marBottom w:val="0"/>
          <w:divBdr>
            <w:top w:val="none" w:sz="0" w:space="0" w:color="auto"/>
            <w:left w:val="none" w:sz="0" w:space="0" w:color="auto"/>
            <w:bottom w:val="none" w:sz="0" w:space="0" w:color="auto"/>
            <w:right w:val="none" w:sz="0" w:space="0" w:color="auto"/>
          </w:divBdr>
        </w:div>
      </w:divsChild>
    </w:div>
    <w:div w:id="1804035606">
      <w:bodyDiv w:val="1"/>
      <w:marLeft w:val="0"/>
      <w:marRight w:val="0"/>
      <w:marTop w:val="0"/>
      <w:marBottom w:val="0"/>
      <w:divBdr>
        <w:top w:val="none" w:sz="0" w:space="0" w:color="auto"/>
        <w:left w:val="none" w:sz="0" w:space="0" w:color="auto"/>
        <w:bottom w:val="none" w:sz="0" w:space="0" w:color="auto"/>
        <w:right w:val="none" w:sz="0" w:space="0" w:color="auto"/>
      </w:divBdr>
    </w:div>
    <w:div w:id="1813401284">
      <w:bodyDiv w:val="1"/>
      <w:marLeft w:val="0"/>
      <w:marRight w:val="0"/>
      <w:marTop w:val="0"/>
      <w:marBottom w:val="0"/>
      <w:divBdr>
        <w:top w:val="none" w:sz="0" w:space="0" w:color="auto"/>
        <w:left w:val="none" w:sz="0" w:space="0" w:color="auto"/>
        <w:bottom w:val="none" w:sz="0" w:space="0" w:color="auto"/>
        <w:right w:val="none" w:sz="0" w:space="0" w:color="auto"/>
      </w:divBdr>
    </w:div>
    <w:div w:id="1826125520">
      <w:bodyDiv w:val="1"/>
      <w:marLeft w:val="0"/>
      <w:marRight w:val="0"/>
      <w:marTop w:val="0"/>
      <w:marBottom w:val="0"/>
      <w:divBdr>
        <w:top w:val="none" w:sz="0" w:space="0" w:color="auto"/>
        <w:left w:val="none" w:sz="0" w:space="0" w:color="auto"/>
        <w:bottom w:val="none" w:sz="0" w:space="0" w:color="auto"/>
        <w:right w:val="none" w:sz="0" w:space="0" w:color="auto"/>
      </w:divBdr>
    </w:div>
    <w:div w:id="1838500124">
      <w:bodyDiv w:val="1"/>
      <w:marLeft w:val="0"/>
      <w:marRight w:val="0"/>
      <w:marTop w:val="0"/>
      <w:marBottom w:val="0"/>
      <w:divBdr>
        <w:top w:val="none" w:sz="0" w:space="0" w:color="auto"/>
        <w:left w:val="none" w:sz="0" w:space="0" w:color="auto"/>
        <w:bottom w:val="none" w:sz="0" w:space="0" w:color="auto"/>
        <w:right w:val="none" w:sz="0" w:space="0" w:color="auto"/>
      </w:divBdr>
    </w:div>
    <w:div w:id="1841658801">
      <w:bodyDiv w:val="1"/>
      <w:marLeft w:val="0"/>
      <w:marRight w:val="0"/>
      <w:marTop w:val="0"/>
      <w:marBottom w:val="0"/>
      <w:divBdr>
        <w:top w:val="none" w:sz="0" w:space="0" w:color="auto"/>
        <w:left w:val="none" w:sz="0" w:space="0" w:color="auto"/>
        <w:bottom w:val="none" w:sz="0" w:space="0" w:color="auto"/>
        <w:right w:val="none" w:sz="0" w:space="0" w:color="auto"/>
      </w:divBdr>
    </w:div>
    <w:div w:id="1861822676">
      <w:bodyDiv w:val="1"/>
      <w:marLeft w:val="0"/>
      <w:marRight w:val="0"/>
      <w:marTop w:val="0"/>
      <w:marBottom w:val="0"/>
      <w:divBdr>
        <w:top w:val="none" w:sz="0" w:space="0" w:color="auto"/>
        <w:left w:val="none" w:sz="0" w:space="0" w:color="auto"/>
        <w:bottom w:val="none" w:sz="0" w:space="0" w:color="auto"/>
        <w:right w:val="none" w:sz="0" w:space="0" w:color="auto"/>
      </w:divBdr>
    </w:div>
    <w:div w:id="1900627027">
      <w:bodyDiv w:val="1"/>
      <w:marLeft w:val="0"/>
      <w:marRight w:val="0"/>
      <w:marTop w:val="0"/>
      <w:marBottom w:val="0"/>
      <w:divBdr>
        <w:top w:val="none" w:sz="0" w:space="0" w:color="auto"/>
        <w:left w:val="none" w:sz="0" w:space="0" w:color="auto"/>
        <w:bottom w:val="none" w:sz="0" w:space="0" w:color="auto"/>
        <w:right w:val="none" w:sz="0" w:space="0" w:color="auto"/>
      </w:divBdr>
    </w:div>
    <w:div w:id="1910261327">
      <w:bodyDiv w:val="1"/>
      <w:marLeft w:val="0"/>
      <w:marRight w:val="0"/>
      <w:marTop w:val="0"/>
      <w:marBottom w:val="0"/>
      <w:divBdr>
        <w:top w:val="none" w:sz="0" w:space="0" w:color="auto"/>
        <w:left w:val="none" w:sz="0" w:space="0" w:color="auto"/>
        <w:bottom w:val="none" w:sz="0" w:space="0" w:color="auto"/>
        <w:right w:val="none" w:sz="0" w:space="0" w:color="auto"/>
      </w:divBdr>
    </w:div>
    <w:div w:id="1944457551">
      <w:bodyDiv w:val="1"/>
      <w:marLeft w:val="0"/>
      <w:marRight w:val="0"/>
      <w:marTop w:val="0"/>
      <w:marBottom w:val="0"/>
      <w:divBdr>
        <w:top w:val="none" w:sz="0" w:space="0" w:color="auto"/>
        <w:left w:val="none" w:sz="0" w:space="0" w:color="auto"/>
        <w:bottom w:val="none" w:sz="0" w:space="0" w:color="auto"/>
        <w:right w:val="none" w:sz="0" w:space="0" w:color="auto"/>
      </w:divBdr>
    </w:div>
    <w:div w:id="1954827002">
      <w:bodyDiv w:val="1"/>
      <w:marLeft w:val="0"/>
      <w:marRight w:val="0"/>
      <w:marTop w:val="0"/>
      <w:marBottom w:val="0"/>
      <w:divBdr>
        <w:top w:val="none" w:sz="0" w:space="0" w:color="auto"/>
        <w:left w:val="none" w:sz="0" w:space="0" w:color="auto"/>
        <w:bottom w:val="none" w:sz="0" w:space="0" w:color="auto"/>
        <w:right w:val="none" w:sz="0" w:space="0" w:color="auto"/>
      </w:divBdr>
    </w:div>
    <w:div w:id="1972395159">
      <w:bodyDiv w:val="1"/>
      <w:marLeft w:val="0"/>
      <w:marRight w:val="0"/>
      <w:marTop w:val="0"/>
      <w:marBottom w:val="0"/>
      <w:divBdr>
        <w:top w:val="none" w:sz="0" w:space="0" w:color="auto"/>
        <w:left w:val="none" w:sz="0" w:space="0" w:color="auto"/>
        <w:bottom w:val="none" w:sz="0" w:space="0" w:color="auto"/>
        <w:right w:val="none" w:sz="0" w:space="0" w:color="auto"/>
      </w:divBdr>
    </w:div>
    <w:div w:id="1973779879">
      <w:bodyDiv w:val="1"/>
      <w:marLeft w:val="0"/>
      <w:marRight w:val="0"/>
      <w:marTop w:val="0"/>
      <w:marBottom w:val="0"/>
      <w:divBdr>
        <w:top w:val="none" w:sz="0" w:space="0" w:color="auto"/>
        <w:left w:val="none" w:sz="0" w:space="0" w:color="auto"/>
        <w:bottom w:val="none" w:sz="0" w:space="0" w:color="auto"/>
        <w:right w:val="none" w:sz="0" w:space="0" w:color="auto"/>
      </w:divBdr>
    </w:div>
    <w:div w:id="2018657091">
      <w:bodyDiv w:val="1"/>
      <w:marLeft w:val="0"/>
      <w:marRight w:val="0"/>
      <w:marTop w:val="0"/>
      <w:marBottom w:val="0"/>
      <w:divBdr>
        <w:top w:val="none" w:sz="0" w:space="0" w:color="auto"/>
        <w:left w:val="none" w:sz="0" w:space="0" w:color="auto"/>
        <w:bottom w:val="none" w:sz="0" w:space="0" w:color="auto"/>
        <w:right w:val="none" w:sz="0" w:space="0" w:color="auto"/>
      </w:divBdr>
    </w:div>
    <w:div w:id="2030061208">
      <w:bodyDiv w:val="1"/>
      <w:marLeft w:val="0"/>
      <w:marRight w:val="0"/>
      <w:marTop w:val="0"/>
      <w:marBottom w:val="0"/>
      <w:divBdr>
        <w:top w:val="none" w:sz="0" w:space="0" w:color="auto"/>
        <w:left w:val="none" w:sz="0" w:space="0" w:color="auto"/>
        <w:bottom w:val="none" w:sz="0" w:space="0" w:color="auto"/>
        <w:right w:val="none" w:sz="0" w:space="0" w:color="auto"/>
      </w:divBdr>
    </w:div>
    <w:div w:id="2051178105">
      <w:bodyDiv w:val="1"/>
      <w:marLeft w:val="0"/>
      <w:marRight w:val="0"/>
      <w:marTop w:val="0"/>
      <w:marBottom w:val="0"/>
      <w:divBdr>
        <w:top w:val="none" w:sz="0" w:space="0" w:color="auto"/>
        <w:left w:val="none" w:sz="0" w:space="0" w:color="auto"/>
        <w:bottom w:val="none" w:sz="0" w:space="0" w:color="auto"/>
        <w:right w:val="none" w:sz="0" w:space="0" w:color="auto"/>
      </w:divBdr>
    </w:div>
    <w:div w:id="2079134480">
      <w:bodyDiv w:val="1"/>
      <w:marLeft w:val="0"/>
      <w:marRight w:val="0"/>
      <w:marTop w:val="0"/>
      <w:marBottom w:val="0"/>
      <w:divBdr>
        <w:top w:val="none" w:sz="0" w:space="0" w:color="auto"/>
        <w:left w:val="none" w:sz="0" w:space="0" w:color="auto"/>
        <w:bottom w:val="none" w:sz="0" w:space="0" w:color="auto"/>
        <w:right w:val="none" w:sz="0" w:space="0" w:color="auto"/>
      </w:divBdr>
    </w:div>
    <w:div w:id="2089230436">
      <w:bodyDiv w:val="1"/>
      <w:marLeft w:val="0"/>
      <w:marRight w:val="0"/>
      <w:marTop w:val="0"/>
      <w:marBottom w:val="0"/>
      <w:divBdr>
        <w:top w:val="none" w:sz="0" w:space="0" w:color="auto"/>
        <w:left w:val="none" w:sz="0" w:space="0" w:color="auto"/>
        <w:bottom w:val="none" w:sz="0" w:space="0" w:color="auto"/>
        <w:right w:val="none" w:sz="0" w:space="0" w:color="auto"/>
      </w:divBdr>
    </w:div>
    <w:div w:id="2111004044">
      <w:bodyDiv w:val="1"/>
      <w:marLeft w:val="0"/>
      <w:marRight w:val="0"/>
      <w:marTop w:val="0"/>
      <w:marBottom w:val="0"/>
      <w:divBdr>
        <w:top w:val="none" w:sz="0" w:space="0" w:color="auto"/>
        <w:left w:val="none" w:sz="0" w:space="0" w:color="auto"/>
        <w:bottom w:val="none" w:sz="0" w:space="0" w:color="auto"/>
        <w:right w:val="none" w:sz="0" w:space="0" w:color="auto"/>
      </w:divBdr>
    </w:div>
    <w:div w:id="211513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lternative_hypothesis" TargetMode="External"/><Relationship Id="rId21" Type="http://schemas.openxmlformats.org/officeDocument/2006/relationships/hyperlink" Target="https://www.investopedia.com/terms/s/standard-error.asp" TargetMode="External"/><Relationship Id="rId42" Type="http://schemas.openxmlformats.org/officeDocument/2006/relationships/hyperlink" Target="https://www.statisticshowto.com/random-variable/" TargetMode="External"/><Relationship Id="rId63" Type="http://schemas.openxmlformats.org/officeDocument/2006/relationships/hyperlink" Target="https://www.statisticshowto.com/probability-and-statistics/normal-distributions/central-limit-theorem-definition-examples/" TargetMode="External"/><Relationship Id="rId84" Type="http://schemas.openxmlformats.org/officeDocument/2006/relationships/hyperlink" Target="https://en.wikipedia.org/wiki/Uniform_distribution_(continuous)" TargetMode="External"/><Relationship Id="rId138" Type="http://schemas.openxmlformats.org/officeDocument/2006/relationships/hyperlink" Target="https://en.wikipedia.org/wiki/Student%27s_t-test" TargetMode="External"/><Relationship Id="rId159" Type="http://schemas.openxmlformats.org/officeDocument/2006/relationships/hyperlink" Target="https://www.statisticshowto.com/probability-and-statistics/statistics-definitions/what-is-an-alpha-level/" TargetMode="External"/><Relationship Id="rId107" Type="http://schemas.openxmlformats.org/officeDocument/2006/relationships/hyperlink" Target="https://machinelearningmastery.com/effect-size-measures-in-python/" TargetMode="External"/><Relationship Id="rId11" Type="http://schemas.openxmlformats.org/officeDocument/2006/relationships/image" Target="media/image4.png"/><Relationship Id="rId32" Type="http://schemas.openxmlformats.org/officeDocument/2006/relationships/hyperlink" Target="https://en.wikipedia.org/wiki/Wishart_distribution" TargetMode="External"/><Relationship Id="rId53" Type="http://schemas.openxmlformats.org/officeDocument/2006/relationships/hyperlink" Target="https://www.statisticshowto.com/scale-parameter/" TargetMode="External"/><Relationship Id="rId74" Type="http://schemas.openxmlformats.org/officeDocument/2006/relationships/hyperlink" Target="https://www.statisticshowto.com/wp-content/uploads/2015/06/cauchy-distribution.png" TargetMode="External"/><Relationship Id="rId128" Type="http://schemas.openxmlformats.org/officeDocument/2006/relationships/hyperlink" Target="https://en.wikipedia.org/wiki/Pearson_product-moment_correlation_coefficient" TargetMode="External"/><Relationship Id="rId149" Type="http://schemas.openxmlformats.org/officeDocument/2006/relationships/hyperlink" Target="https://en.wikipedia.org/wiki/Mann%E2%80%93Whitney_U_test" TargetMode="External"/><Relationship Id="rId5" Type="http://schemas.openxmlformats.org/officeDocument/2006/relationships/hyperlink" Target="https://en.wikipedia.org/wiki/Mathematics" TargetMode="External"/><Relationship Id="rId95" Type="http://schemas.openxmlformats.org/officeDocument/2006/relationships/hyperlink" Target="https://en.wikipedia.org/wiki/Realization_(probability)" TargetMode="External"/><Relationship Id="rId160" Type="http://schemas.openxmlformats.org/officeDocument/2006/relationships/hyperlink" Target="https://www.statisticshowto.com/shapiro-wilk-test/" TargetMode="External"/><Relationship Id="rId22" Type="http://schemas.openxmlformats.org/officeDocument/2006/relationships/hyperlink" Target="https://en.wikipedia.org/wiki/Exponential_family" TargetMode="External"/><Relationship Id="rId43" Type="http://schemas.openxmlformats.org/officeDocument/2006/relationships/hyperlink" Target="https://www.statisticshowto.com/exponential-distribution/" TargetMode="External"/><Relationship Id="rId64" Type="http://schemas.openxmlformats.org/officeDocument/2006/relationships/hyperlink" Target="https://www.statisticshowto.com/limiting-distribution/" TargetMode="External"/><Relationship Id="rId118" Type="http://schemas.openxmlformats.org/officeDocument/2006/relationships/hyperlink" Target="https://www.enago.com/academy/explanatory-response-variable-statistics/" TargetMode="External"/><Relationship Id="rId139" Type="http://schemas.openxmlformats.org/officeDocument/2006/relationships/image" Target="media/image23.png"/><Relationship Id="rId85" Type="http://schemas.openxmlformats.org/officeDocument/2006/relationships/hyperlink" Target="https://en.wikipedia.org/wiki/Prior_probability" TargetMode="External"/><Relationship Id="rId150" Type="http://schemas.openxmlformats.org/officeDocument/2006/relationships/image" Target="media/image25.png"/><Relationship Id="rId12" Type="http://schemas.openxmlformats.org/officeDocument/2006/relationships/hyperlink" Target="https://en.wikipedia.org/wiki/Statistics" TargetMode="External"/><Relationship Id="rId17" Type="http://schemas.openxmlformats.org/officeDocument/2006/relationships/image" Target="media/image5.jpeg"/><Relationship Id="rId33" Type="http://schemas.openxmlformats.org/officeDocument/2006/relationships/hyperlink" Target="https://en.wikipedia.org/wiki/Inverse_Wishart_distribution" TargetMode="External"/><Relationship Id="rId38" Type="http://schemas.openxmlformats.org/officeDocument/2006/relationships/hyperlink" Target="https://www.statisticshowto.com/probability-and-statistics/normal-distributions/" TargetMode="External"/><Relationship Id="rId59" Type="http://schemas.openxmlformats.org/officeDocument/2006/relationships/hyperlink" Target="https://www.statisticshowto.com/probability-and-statistics/expected-value/" TargetMode="External"/><Relationship Id="rId103" Type="http://schemas.openxmlformats.org/officeDocument/2006/relationships/image" Target="media/image13.png"/><Relationship Id="rId108" Type="http://schemas.openxmlformats.org/officeDocument/2006/relationships/hyperlink" Target="https://en.wikiversity.org/wiki/Effect_size" TargetMode="External"/><Relationship Id="rId124" Type="http://schemas.openxmlformats.org/officeDocument/2006/relationships/hyperlink" Target="https://www.calculushowto.com/types-of-functions/linear-function/" TargetMode="External"/><Relationship Id="rId129" Type="http://schemas.openxmlformats.org/officeDocument/2006/relationships/hyperlink" Target="https://en.wikipedia.org/wiki/Ranking_(statistics)" TargetMode="External"/><Relationship Id="rId54" Type="http://schemas.openxmlformats.org/officeDocument/2006/relationships/hyperlink" Target="https://www.statisticshowto.com/location-parameter/" TargetMode="External"/><Relationship Id="rId70" Type="http://schemas.openxmlformats.org/officeDocument/2006/relationships/hyperlink" Target="https://www.statisticshowto.com/location-parameter/" TargetMode="External"/><Relationship Id="rId75" Type="http://schemas.openxmlformats.org/officeDocument/2006/relationships/image" Target="media/image10.png"/><Relationship Id="rId91" Type="http://schemas.openxmlformats.org/officeDocument/2006/relationships/hyperlink" Target="https://en.wikipedia.org/wiki/Proposition" TargetMode="External"/><Relationship Id="rId96" Type="http://schemas.openxmlformats.org/officeDocument/2006/relationships/hyperlink" Target="https://en.wikipedia.org/wiki/Statistical_parameter" TargetMode="External"/><Relationship Id="rId140" Type="http://schemas.openxmlformats.org/officeDocument/2006/relationships/hyperlink" Target="https://en.wikipedia.org/wiki/Welch%27s_t-test" TargetMode="External"/><Relationship Id="rId145" Type="http://schemas.openxmlformats.org/officeDocument/2006/relationships/hyperlink" Target="https://www.scribbr.com/statistics/chi-square-test-of-independence/" TargetMode="External"/><Relationship Id="rId161" Type="http://schemas.openxmlformats.org/officeDocument/2006/relationships/image" Target="media/image26.png"/><Relationship Id="rId16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tatistics" TargetMode="External"/><Relationship Id="rId23" Type="http://schemas.openxmlformats.org/officeDocument/2006/relationships/hyperlink" Target="https://en.wikipedia.org/wiki/Normal_distribution" TargetMode="External"/><Relationship Id="rId28" Type="http://schemas.openxmlformats.org/officeDocument/2006/relationships/hyperlink" Target="https://en.wikipedia.org/wiki/Dirichlet_distribution" TargetMode="External"/><Relationship Id="rId49" Type="http://schemas.openxmlformats.org/officeDocument/2006/relationships/hyperlink" Target="https://www.statisticshowto.com/wp-content/uploads/2015/09/laplace-pdf.png" TargetMode="External"/><Relationship Id="rId114" Type="http://schemas.openxmlformats.org/officeDocument/2006/relationships/hyperlink" Target="https://www.statisticshowto.com/pooled-standard-deviation/" TargetMode="External"/><Relationship Id="rId119" Type="http://schemas.openxmlformats.org/officeDocument/2006/relationships/image" Target="media/image18.png"/><Relationship Id="rId44" Type="http://schemas.openxmlformats.org/officeDocument/2006/relationships/hyperlink" Target="https://www.statisticshowto.com/heavy-tailed-distribution/" TargetMode="External"/><Relationship Id="rId60" Type="http://schemas.openxmlformats.org/officeDocument/2006/relationships/hyperlink" Target="https://www.statisticshowto.com/probability-and-statistics/statistics-definitions/mean-median-mode/" TargetMode="External"/><Relationship Id="rId65" Type="http://schemas.openxmlformats.org/officeDocument/2006/relationships/hyperlink" Target="https://www.statisticshowto.com/probability-and-statistics/statistics-definitions/mean-median-mode/" TargetMode="External"/><Relationship Id="rId81" Type="http://schemas.openxmlformats.org/officeDocument/2006/relationships/hyperlink" Target="https://statisticsbyjim.com/glossary/population/" TargetMode="External"/><Relationship Id="rId86" Type="http://schemas.openxmlformats.org/officeDocument/2006/relationships/hyperlink" Target="https://en.wikipedia.org/wiki/Regularization_(mathematics)" TargetMode="External"/><Relationship Id="rId130" Type="http://schemas.openxmlformats.org/officeDocument/2006/relationships/image" Target="media/image19.png"/><Relationship Id="rId135" Type="http://schemas.openxmlformats.org/officeDocument/2006/relationships/hyperlink" Target="https://en.wikipedia.org/wiki/Central_limit_theorem" TargetMode="External"/><Relationship Id="rId151" Type="http://schemas.openxmlformats.org/officeDocument/2006/relationships/hyperlink" Target="https://www-01.ibm.com/software/analytics/spss/" TargetMode="External"/><Relationship Id="rId156" Type="http://schemas.openxmlformats.org/officeDocument/2006/relationships/hyperlink" Target="https://www.statisticshowto.com/lilliefors-test/" TargetMode="External"/><Relationship Id="rId13" Type="http://schemas.openxmlformats.org/officeDocument/2006/relationships/hyperlink" Target="https://en.wikipedia.org/wiki/Sample_variance" TargetMode="External"/><Relationship Id="rId18" Type="http://schemas.openxmlformats.org/officeDocument/2006/relationships/hyperlink" Target="https://www.investopedia.com/terms/s/standarddeviation.asp" TargetMode="External"/><Relationship Id="rId39" Type="http://schemas.openxmlformats.org/officeDocument/2006/relationships/hyperlink" Target="https://www.statisticshowto.com/unimodal-distribution/" TargetMode="External"/><Relationship Id="rId109" Type="http://schemas.openxmlformats.org/officeDocument/2006/relationships/hyperlink" Target="https://en.wikiversity.org/wiki/T-test" TargetMode="External"/><Relationship Id="rId34" Type="http://schemas.openxmlformats.org/officeDocument/2006/relationships/hyperlink" Target="https://en.wikipedia.org/wiki/Geometric_distribution" TargetMode="External"/><Relationship Id="rId50" Type="http://schemas.openxmlformats.org/officeDocument/2006/relationships/image" Target="media/image9.png"/><Relationship Id="rId55" Type="http://schemas.openxmlformats.org/officeDocument/2006/relationships/hyperlink" Target="https://www.statisticshowto.com/scale-parameter/" TargetMode="External"/><Relationship Id="rId76" Type="http://schemas.openxmlformats.org/officeDocument/2006/relationships/hyperlink" Target="https://www.statisticshowto.com/location-parameter/" TargetMode="External"/><Relationship Id="rId97" Type="http://schemas.openxmlformats.org/officeDocument/2006/relationships/hyperlink" Target="https://en.wikipedia.org/wiki/Probability_distribution" TargetMode="External"/><Relationship Id="rId104" Type="http://schemas.openxmlformats.org/officeDocument/2006/relationships/image" Target="media/image14.png"/><Relationship Id="rId120" Type="http://schemas.openxmlformats.org/officeDocument/2006/relationships/hyperlink" Target="https://www.enago.com/academy/how-to-develop-good-research-question-types-examples/" TargetMode="External"/><Relationship Id="rId125" Type="http://schemas.openxmlformats.org/officeDocument/2006/relationships/hyperlink" Target="https://www.statisticshowto.com/dependent-variable-definition/" TargetMode="External"/><Relationship Id="rId141" Type="http://schemas.openxmlformats.org/officeDocument/2006/relationships/image" Target="media/image24.png"/><Relationship Id="rId146" Type="http://schemas.openxmlformats.org/officeDocument/2006/relationships/hyperlink" Target="https://en.wikipedia.org/wiki/Zero-inflated_model" TargetMode="External"/><Relationship Id="rId7" Type="http://schemas.openxmlformats.org/officeDocument/2006/relationships/hyperlink" Target="https://en.wikipedia.org/wiki/Event_(probability_theory)" TargetMode="External"/><Relationship Id="rId71" Type="http://schemas.openxmlformats.org/officeDocument/2006/relationships/hyperlink" Target="https://www.statisticshowto.com/scale-parameter/" TargetMode="External"/><Relationship Id="rId92" Type="http://schemas.openxmlformats.org/officeDocument/2006/relationships/hyperlink" Target="https://en.wikipedia.org/wiki/Principle_of_maximum_entropy" TargetMode="External"/><Relationship Id="rId162" Type="http://schemas.openxmlformats.org/officeDocument/2006/relationships/hyperlink" Target="https://en.wikipedia.org/wiki/Two-sample_hypothesis_testing" TargetMode="External"/><Relationship Id="rId2" Type="http://schemas.openxmlformats.org/officeDocument/2006/relationships/styles" Target="styles.xml"/><Relationship Id="rId29" Type="http://schemas.openxmlformats.org/officeDocument/2006/relationships/hyperlink" Target="https://en.wikipedia.org/wiki/Bernoulli_distribution" TargetMode="External"/><Relationship Id="rId24" Type="http://schemas.openxmlformats.org/officeDocument/2006/relationships/hyperlink" Target="https://en.wikipedia.org/wiki/Exponential_distribution" TargetMode="External"/><Relationship Id="rId40" Type="http://schemas.openxmlformats.org/officeDocument/2006/relationships/hyperlink" Target="https://www.statisticshowto.com/peak-of-a-distribution/" TargetMode="External"/><Relationship Id="rId45" Type="http://schemas.openxmlformats.org/officeDocument/2006/relationships/hyperlink" Target="https://www.statisticshowto.com/exponential-distribution/" TargetMode="External"/><Relationship Id="rId66" Type="http://schemas.openxmlformats.org/officeDocument/2006/relationships/hyperlink" Target="https://www.statisticshowto.com/ratios-and-rates/" TargetMode="External"/><Relationship Id="rId87" Type="http://schemas.openxmlformats.org/officeDocument/2006/relationships/hyperlink" Target="https://www.statology.org/hypothesis-testing/" TargetMode="External"/><Relationship Id="rId110" Type="http://schemas.openxmlformats.org/officeDocument/2006/relationships/hyperlink" Target="https://en.wikiversity.org/wiki/ANOVA" TargetMode="External"/><Relationship Id="rId115" Type="http://schemas.openxmlformats.org/officeDocument/2006/relationships/hyperlink" Target="https://en.wikipedia.org/wiki/Research" TargetMode="External"/><Relationship Id="rId131" Type="http://schemas.openxmlformats.org/officeDocument/2006/relationships/image" Target="media/image20.png"/><Relationship Id="rId136" Type="http://schemas.openxmlformats.org/officeDocument/2006/relationships/hyperlink" Target="https://en.wikipedia.org/wiki/Z-test" TargetMode="External"/><Relationship Id="rId157" Type="http://schemas.openxmlformats.org/officeDocument/2006/relationships/hyperlink" Target="https://www.statisticshowto.com/probability-and-statistics/find-critical-values/" TargetMode="External"/><Relationship Id="rId61" Type="http://schemas.openxmlformats.org/officeDocument/2006/relationships/hyperlink" Target="https://www.statisticshowto.com/mode/" TargetMode="External"/><Relationship Id="rId82" Type="http://schemas.openxmlformats.org/officeDocument/2006/relationships/hyperlink" Target="https://statisticsbyjim.com/glossary/statistics/" TargetMode="External"/><Relationship Id="rId152" Type="http://schemas.openxmlformats.org/officeDocument/2006/relationships/hyperlink" Target="https://www.statisticshowto.com/chi-square-test-normality/" TargetMode="External"/><Relationship Id="rId19" Type="http://schemas.openxmlformats.org/officeDocument/2006/relationships/hyperlink" Target="https://www.investopedia.com/terms/d/dispersion.asp" TargetMode="External"/><Relationship Id="rId14" Type="http://schemas.openxmlformats.org/officeDocument/2006/relationships/hyperlink" Target="https://en.wikipedia.org/wiki/Sample_standard_deviation" TargetMode="External"/><Relationship Id="rId30" Type="http://schemas.openxmlformats.org/officeDocument/2006/relationships/hyperlink" Target="https://en.wikipedia.org/wiki/Categorical_distribution" TargetMode="External"/><Relationship Id="rId35" Type="http://schemas.openxmlformats.org/officeDocument/2006/relationships/image" Target="media/image6.png"/><Relationship Id="rId56" Type="http://schemas.openxmlformats.org/officeDocument/2006/relationships/hyperlink" Target="https://www.statisticshowto.com/continuous-probability-distribution/" TargetMode="External"/><Relationship Id="rId77" Type="http://schemas.openxmlformats.org/officeDocument/2006/relationships/hyperlink" Target="https://www.statisticshowto.com/scale-parameter/" TargetMode="External"/><Relationship Id="rId100" Type="http://schemas.openxmlformats.org/officeDocument/2006/relationships/hyperlink" Target="https://en.wikipedia.org/wiki/Prior_probability" TargetMode="External"/><Relationship Id="rId105" Type="http://schemas.openxmlformats.org/officeDocument/2006/relationships/image" Target="media/image15.png"/><Relationship Id="rId126" Type="http://schemas.openxmlformats.org/officeDocument/2006/relationships/hyperlink" Target="https://www.statisticshowto.com/independent-variable-definition/" TargetMode="External"/><Relationship Id="rId147" Type="http://schemas.openxmlformats.org/officeDocument/2006/relationships/hyperlink" Target="https://en.wikipedia.org/wiki/Multimodal_distribution" TargetMode="External"/><Relationship Id="rId8" Type="http://schemas.openxmlformats.org/officeDocument/2006/relationships/image" Target="media/image1.jpeg"/><Relationship Id="rId51" Type="http://schemas.openxmlformats.org/officeDocument/2006/relationships/hyperlink" Target="https://www.statisticshowto.com/real-valued-function/" TargetMode="External"/><Relationship Id="rId72" Type="http://schemas.openxmlformats.org/officeDocument/2006/relationships/hyperlink" Target="https://www.statisticshowto.com/probability-density-function/" TargetMode="External"/><Relationship Id="rId93" Type="http://schemas.openxmlformats.org/officeDocument/2006/relationships/hyperlink" Target="https://en.wikipedia.org/wiki/Information_entropy" TargetMode="External"/><Relationship Id="rId98" Type="http://schemas.openxmlformats.org/officeDocument/2006/relationships/hyperlink" Target="https://en.wikipedia.org/wiki/Conditional_probability" TargetMode="External"/><Relationship Id="rId121" Type="http://schemas.openxmlformats.org/officeDocument/2006/relationships/hyperlink" Target="https://www.enago.com/academy/experimental-research-design/" TargetMode="External"/><Relationship Id="rId142" Type="http://schemas.openxmlformats.org/officeDocument/2006/relationships/hyperlink" Target="https://www.scribbr.com/statistics/chi-square-tests/" TargetMode="External"/><Relationship Id="rId163" Type="http://schemas.openxmlformats.org/officeDocument/2006/relationships/image" Target="media/image27.png"/><Relationship Id="rId3" Type="http://schemas.openxmlformats.org/officeDocument/2006/relationships/settings" Target="settings.xml"/><Relationship Id="rId25" Type="http://schemas.openxmlformats.org/officeDocument/2006/relationships/hyperlink" Target="https://en.wikipedia.org/wiki/Gamma_distribution" TargetMode="External"/><Relationship Id="rId46" Type="http://schemas.openxmlformats.org/officeDocument/2006/relationships/hyperlink" Target="https://www.statisticshowto.com/wp-content/uploads/2015/09/Laplace-distribution_pdf.png" TargetMode="External"/><Relationship Id="rId67" Type="http://schemas.openxmlformats.org/officeDocument/2006/relationships/hyperlink" Target="https://www.statisticshowto.com/random-variable/" TargetMode="External"/><Relationship Id="rId116" Type="http://schemas.openxmlformats.org/officeDocument/2006/relationships/hyperlink" Target="https://en.wikipedia.org/wiki/Effect_size" TargetMode="External"/><Relationship Id="rId137" Type="http://schemas.openxmlformats.org/officeDocument/2006/relationships/image" Target="media/image22.png"/><Relationship Id="rId158" Type="http://schemas.openxmlformats.org/officeDocument/2006/relationships/hyperlink" Target="https://www.statisticshowto.com/probability-and-statistics/statistics-definitions/p-value/" TargetMode="External"/><Relationship Id="rId20" Type="http://schemas.openxmlformats.org/officeDocument/2006/relationships/hyperlink" Target="https://www.investopedia.com/terms/m/mean.asp" TargetMode="External"/><Relationship Id="rId41" Type="http://schemas.openxmlformats.org/officeDocument/2006/relationships/hyperlink" Target="https://www.statisticshowto.com/symmetric-distribution/" TargetMode="External"/><Relationship Id="rId62" Type="http://schemas.openxmlformats.org/officeDocument/2006/relationships/hyperlink" Target="https://www.statisticshowto.com/symmetry-of-a-function/" TargetMode="External"/><Relationship Id="rId83" Type="http://schemas.openxmlformats.org/officeDocument/2006/relationships/hyperlink" Target="https://en.wikipedia.org/wiki/Maximum_a_posteriori_estimation" TargetMode="External"/><Relationship Id="rId88" Type="http://schemas.openxmlformats.org/officeDocument/2006/relationships/hyperlink" Target="https://www.statology.org/confidence-intervals/" TargetMode="External"/><Relationship Id="rId111" Type="http://schemas.openxmlformats.org/officeDocument/2006/relationships/hyperlink" Target="https://en.wikiversity.org/wiki/Meta-analysis" TargetMode="External"/><Relationship Id="rId132" Type="http://schemas.openxmlformats.org/officeDocument/2006/relationships/hyperlink" Target="https://en.wikipedia.org/wiki/Pearson%27s_chi-square_test" TargetMode="External"/><Relationship Id="rId153" Type="http://schemas.openxmlformats.org/officeDocument/2006/relationships/hyperlink" Target="https://www.statisticshowto.com/probability-and-statistics/descriptive-statistics/skewness/" TargetMode="External"/><Relationship Id="rId15" Type="http://schemas.openxmlformats.org/officeDocument/2006/relationships/hyperlink" Target="https://en.wikipedia.org/wiki/Sample_(statistics)" TargetMode="External"/><Relationship Id="rId36" Type="http://schemas.openxmlformats.org/officeDocument/2006/relationships/image" Target="media/image7.png"/><Relationship Id="rId57" Type="http://schemas.openxmlformats.org/officeDocument/2006/relationships/hyperlink" Target="https://www.statisticshowto.com/probability-and-statistics/normal-distributions/" TargetMode="External"/><Relationship Id="rId106" Type="http://schemas.openxmlformats.org/officeDocument/2006/relationships/image" Target="media/image16.jpeg"/><Relationship Id="rId127" Type="http://schemas.openxmlformats.org/officeDocument/2006/relationships/hyperlink" Target="https://calculushowto.com/what-is-a-slope/" TargetMode="External"/><Relationship Id="rId10" Type="http://schemas.openxmlformats.org/officeDocument/2006/relationships/image" Target="media/image3.gif"/><Relationship Id="rId31" Type="http://schemas.openxmlformats.org/officeDocument/2006/relationships/hyperlink" Target="https://en.wikipedia.org/wiki/Poisson_distribution" TargetMode="External"/><Relationship Id="rId52" Type="http://schemas.openxmlformats.org/officeDocument/2006/relationships/hyperlink" Target="https://www.statisticshowto.com/location-parameter/" TargetMode="External"/><Relationship Id="rId73" Type="http://schemas.openxmlformats.org/officeDocument/2006/relationships/hyperlink" Target="https://www.statisticshowto.com/scale-parameter/" TargetMode="External"/><Relationship Id="rId78" Type="http://schemas.openxmlformats.org/officeDocument/2006/relationships/image" Target="media/image11.png"/><Relationship Id="rId94" Type="http://schemas.openxmlformats.org/officeDocument/2006/relationships/hyperlink" Target="https://en.wikipedia.org/wiki/Statistical_model" TargetMode="External"/><Relationship Id="rId99" Type="http://schemas.openxmlformats.org/officeDocument/2006/relationships/hyperlink" Target="https://en.wikipedia.org/wiki/Bayesian_updating" TargetMode="External"/><Relationship Id="rId101" Type="http://schemas.openxmlformats.org/officeDocument/2006/relationships/hyperlink" Target="https://en.wikipedia.org/wiki/Likelihood_function" TargetMode="External"/><Relationship Id="rId122" Type="http://schemas.openxmlformats.org/officeDocument/2006/relationships/hyperlink" Target="https://www.enago.com/academy/what-is-null-hypothesis-what-is-its-importance-in-research/" TargetMode="External"/><Relationship Id="rId143" Type="http://schemas.openxmlformats.org/officeDocument/2006/relationships/hyperlink" Target="https://www.scribbr.com/statistics/t-test/" TargetMode="External"/><Relationship Id="rId148" Type="http://schemas.openxmlformats.org/officeDocument/2006/relationships/hyperlink" Target="https://en.wikipedia.org/wiki/Central_limit_theorem" TargetMode="External"/><Relationship Id="rId164" Type="http://schemas.openxmlformats.org/officeDocument/2006/relationships/hyperlink" Target="https://en.wikipedia.org/wiki/One-_and_two-tailed_tests" TargetMode="External"/><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hyperlink" Target="https://en.wikipedia.org/wiki/Chi-squared_distribution" TargetMode="External"/><Relationship Id="rId47" Type="http://schemas.openxmlformats.org/officeDocument/2006/relationships/image" Target="media/image8.png"/><Relationship Id="rId68" Type="http://schemas.openxmlformats.org/officeDocument/2006/relationships/hyperlink" Target="https://www.statisticshowto.com/scale-parameter/" TargetMode="External"/><Relationship Id="rId89" Type="http://schemas.openxmlformats.org/officeDocument/2006/relationships/hyperlink" Target="https://en.wikipedia.org/wiki/Probability_distribution" TargetMode="External"/><Relationship Id="rId112" Type="http://schemas.openxmlformats.org/officeDocument/2006/relationships/hyperlink" Target="https://www.statisticshowto.com/probability-and-statistics/statistics-definitions/p-value/" TargetMode="External"/><Relationship Id="rId133" Type="http://schemas.openxmlformats.org/officeDocument/2006/relationships/hyperlink" Target="https://en.wikipedia.org/wiki/Chi-square_distribution" TargetMode="External"/><Relationship Id="rId154" Type="http://schemas.openxmlformats.org/officeDocument/2006/relationships/hyperlink" Target="https://www.statisticshowto.com/probability-and-statistics/statistics-definitions/kurtosis-leptokurtic-platykurtic/" TargetMode="External"/><Relationship Id="rId16" Type="http://schemas.openxmlformats.org/officeDocument/2006/relationships/hyperlink" Target="https://en.wikipedia.org/wiki/Mean_squared_error" TargetMode="External"/><Relationship Id="rId37" Type="http://schemas.openxmlformats.org/officeDocument/2006/relationships/hyperlink" Target="https://mathshistory.st-andrews.ac.uk/Biographies/Laplace/" TargetMode="External"/><Relationship Id="rId58" Type="http://schemas.openxmlformats.org/officeDocument/2006/relationships/hyperlink" Target="https://www.statisticshowto.com/fat-tail-distribution/" TargetMode="External"/><Relationship Id="rId79" Type="http://schemas.openxmlformats.org/officeDocument/2006/relationships/hyperlink" Target="https://en.wikipedia.org/wiki/Central_limit_theorem" TargetMode="External"/><Relationship Id="rId102" Type="http://schemas.openxmlformats.org/officeDocument/2006/relationships/hyperlink" Target="https://en.wikipedia.org/wiki/Bayes%27_rule" TargetMode="External"/><Relationship Id="rId123" Type="http://schemas.openxmlformats.org/officeDocument/2006/relationships/hyperlink" Target="https://www.ncbi.nlm.nih.gov/pmc/articles/PMC2996580/" TargetMode="External"/><Relationship Id="rId144" Type="http://schemas.openxmlformats.org/officeDocument/2006/relationships/hyperlink" Target="https://www.scribbr.com/methodology/independent-and-dependent-variables/" TargetMode="External"/><Relationship Id="rId90" Type="http://schemas.openxmlformats.org/officeDocument/2006/relationships/hyperlink" Target="https://en.wikipedia.org/wiki/Entropy_(information_theory)" TargetMode="External"/><Relationship Id="rId165" Type="http://schemas.openxmlformats.org/officeDocument/2006/relationships/fontTable" Target="fontTable.xml"/><Relationship Id="rId27" Type="http://schemas.openxmlformats.org/officeDocument/2006/relationships/hyperlink" Target="https://en.wikipedia.org/wiki/Beta_distribution" TargetMode="External"/><Relationship Id="rId48" Type="http://schemas.openxmlformats.org/officeDocument/2006/relationships/hyperlink" Target="https://www.statisticshowto.com/probability-density-function/" TargetMode="External"/><Relationship Id="rId69" Type="http://schemas.openxmlformats.org/officeDocument/2006/relationships/hyperlink" Target="https://www.statisticshowto.com/location-parameter/" TargetMode="External"/><Relationship Id="rId113" Type="http://schemas.openxmlformats.org/officeDocument/2006/relationships/image" Target="media/image17.png"/><Relationship Id="rId134" Type="http://schemas.openxmlformats.org/officeDocument/2006/relationships/image" Target="media/image21.png"/><Relationship Id="rId80" Type="http://schemas.openxmlformats.org/officeDocument/2006/relationships/image" Target="media/image12.png"/><Relationship Id="rId155" Type="http://schemas.openxmlformats.org/officeDocument/2006/relationships/hyperlink" Target="https://www.statisticshowto.com/kolmogorov-smirnov-te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5677</TotalTime>
  <Pages>32</Pages>
  <Words>13604</Words>
  <Characters>77546</Characters>
  <Application>Microsoft Office Word</Application>
  <DocSecurity>0</DocSecurity>
  <Lines>646</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21</cp:revision>
  <dcterms:created xsi:type="dcterms:W3CDTF">2024-07-16T16:44:00Z</dcterms:created>
  <dcterms:modified xsi:type="dcterms:W3CDTF">2025-04-14T11:11:00Z</dcterms:modified>
</cp:coreProperties>
</file>