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EE72" w14:textId="77777777" w:rsidR="003B0B2F" w:rsidRPr="003B0B2F" w:rsidRDefault="003B0B2F" w:rsidP="00AF6397">
      <w:pPr>
        <w:pStyle w:val="2"/>
        <w:rPr>
          <w:lang w:val="en-US"/>
        </w:rPr>
      </w:pPr>
      <w:r w:rsidRPr="003B0B2F">
        <w:rPr>
          <w:lang w:val="en-US"/>
        </w:rPr>
        <w:t>LLM Settings</w:t>
      </w:r>
    </w:p>
    <w:p w14:paraId="1AECBBD9" w14:textId="77777777" w:rsidR="003B0B2F" w:rsidRPr="003B0B2F" w:rsidRDefault="003B0B2F" w:rsidP="003B0B2F">
      <w:pPr>
        <w:rPr>
          <w:lang w:val="en-US"/>
        </w:rPr>
      </w:pPr>
      <w:r w:rsidRPr="003B0B2F">
        <w:rPr>
          <w:lang w:val="en-US"/>
        </w:rPr>
        <w:t>Below are the common settings you will come across when using different LLM providers:</w:t>
      </w:r>
    </w:p>
    <w:p w14:paraId="06EF2F41" w14:textId="77777777" w:rsidR="003B0B2F" w:rsidRPr="003B0B2F" w:rsidRDefault="003B0B2F" w:rsidP="003B0B2F">
      <w:pPr>
        <w:jc w:val="both"/>
        <w:rPr>
          <w:lang w:val="en-US"/>
        </w:rPr>
      </w:pPr>
      <w:r w:rsidRPr="003B0B2F">
        <w:rPr>
          <w:b/>
          <w:bCs/>
          <w:lang w:val="en-US"/>
        </w:rPr>
        <w:t>Temperature</w:t>
      </w:r>
      <w:r w:rsidRPr="003B0B2F">
        <w:rPr>
          <w:lang w:val="en-US"/>
        </w:rPr>
        <w:t xml:space="preserve"> - In short, the lower the temperature, the more deterministic the results in the sense that the highest probable next token is always picked. Increasing temperature could lead to more randomness, which encourages more diverse or creative outputs. You are essentially increasing the weights of the other possible tokens. In terms of application, you might want to use a lower temperature value for tasks like fact-based QA to encourage more factual and concise responses. For poem generation or other creative tasks, it might be beneficial to increase the temperature value.</w:t>
      </w:r>
    </w:p>
    <w:p w14:paraId="20F485AA" w14:textId="77777777" w:rsidR="003B0B2F" w:rsidRPr="003B0B2F" w:rsidRDefault="003B0B2F" w:rsidP="003B0B2F">
      <w:pPr>
        <w:rPr>
          <w:lang w:val="en-US"/>
        </w:rPr>
      </w:pPr>
      <w:r w:rsidRPr="003B0B2F">
        <w:rPr>
          <w:b/>
          <w:bCs/>
          <w:lang w:val="en-US"/>
        </w:rPr>
        <w:t>Top P</w:t>
      </w:r>
      <w:r w:rsidRPr="003B0B2F">
        <w:rPr>
          <w:lang w:val="en-US"/>
        </w:rPr>
        <w:t xml:space="preserve"> - A sampling technique with temperature, called nucleus sampling, where you can control how deterministic the model is. If you are looking for exact and factual answers keep this low. If you are looking for more diverse responses, increase to a higher value. If you use Top </w:t>
      </w:r>
      <w:proofErr w:type="gramStart"/>
      <w:r w:rsidRPr="003B0B2F">
        <w:rPr>
          <w:lang w:val="en-US"/>
        </w:rPr>
        <w:t>P</w:t>
      </w:r>
      <w:proofErr w:type="gramEnd"/>
      <w:r w:rsidRPr="003B0B2F">
        <w:rPr>
          <w:lang w:val="en-US"/>
        </w:rPr>
        <w:t xml:space="preserve"> it means that only the tokens comprising the </w:t>
      </w:r>
      <w:proofErr w:type="spellStart"/>
      <w:r w:rsidRPr="003B0B2F">
        <w:rPr>
          <w:lang w:val="en-US"/>
        </w:rPr>
        <w:t>top_p</w:t>
      </w:r>
      <w:proofErr w:type="spellEnd"/>
      <w:r w:rsidRPr="003B0B2F">
        <w:rPr>
          <w:lang w:val="en-US"/>
        </w:rPr>
        <w:t xml:space="preserve"> probability mass are considered for responses, so a low </w:t>
      </w:r>
      <w:proofErr w:type="spellStart"/>
      <w:r w:rsidRPr="003B0B2F">
        <w:rPr>
          <w:lang w:val="en-US"/>
        </w:rPr>
        <w:t>top_p</w:t>
      </w:r>
      <w:proofErr w:type="spellEnd"/>
      <w:r w:rsidRPr="003B0B2F">
        <w:rPr>
          <w:lang w:val="en-US"/>
        </w:rPr>
        <w:t xml:space="preserve"> value selects the most confident responses. This means that a high </w:t>
      </w:r>
      <w:proofErr w:type="spellStart"/>
      <w:r w:rsidRPr="003B0B2F">
        <w:rPr>
          <w:lang w:val="en-US"/>
        </w:rPr>
        <w:t>top_p</w:t>
      </w:r>
      <w:proofErr w:type="spellEnd"/>
      <w:r w:rsidRPr="003B0B2F">
        <w:rPr>
          <w:lang w:val="en-US"/>
        </w:rPr>
        <w:t xml:space="preserve"> value will enable the model to look at more possible words, including less likely ones, leading to more diverse outputs.</w:t>
      </w:r>
    </w:p>
    <w:p w14:paraId="5FB8954F" w14:textId="77777777" w:rsidR="003B0B2F" w:rsidRPr="003B0B2F" w:rsidRDefault="003B0B2F" w:rsidP="003B0B2F">
      <w:pPr>
        <w:rPr>
          <w:lang w:val="en-US"/>
        </w:rPr>
      </w:pPr>
      <w:r w:rsidRPr="003B0B2F">
        <w:rPr>
          <w:lang w:val="en-US"/>
        </w:rPr>
        <w:t>The general recommendation is to alter temperature or Top P but not both.</w:t>
      </w:r>
    </w:p>
    <w:p w14:paraId="4744EDA3" w14:textId="77777777" w:rsidR="003B0B2F" w:rsidRPr="003B0B2F" w:rsidRDefault="003B0B2F" w:rsidP="003B0B2F">
      <w:pPr>
        <w:rPr>
          <w:lang w:val="en-US"/>
        </w:rPr>
      </w:pPr>
      <w:r w:rsidRPr="003B0B2F">
        <w:rPr>
          <w:b/>
          <w:bCs/>
          <w:lang w:val="en-US"/>
        </w:rPr>
        <w:t>Max Length</w:t>
      </w:r>
      <w:r w:rsidRPr="003B0B2F">
        <w:rPr>
          <w:lang w:val="en-US"/>
        </w:rPr>
        <w:t xml:space="preserve"> - You can manage the number of tokens the model generates by adjusting the max length. Specifying a max length helps you prevent long or irrelevant responses and control costs.</w:t>
      </w:r>
    </w:p>
    <w:p w14:paraId="3A5D5C4F" w14:textId="77777777" w:rsidR="003B0B2F" w:rsidRPr="003B0B2F" w:rsidRDefault="003B0B2F" w:rsidP="003B0B2F">
      <w:pPr>
        <w:rPr>
          <w:lang w:val="en-US"/>
        </w:rPr>
      </w:pPr>
      <w:r w:rsidRPr="003B0B2F">
        <w:rPr>
          <w:b/>
          <w:bCs/>
          <w:lang w:val="en-US"/>
        </w:rPr>
        <w:t>Stop Sequences</w:t>
      </w:r>
      <w:r w:rsidRPr="003B0B2F">
        <w:rPr>
          <w:lang w:val="en-US"/>
        </w:rPr>
        <w:t xml:space="preserve"> - A stop sequence is a string that stops the model from generating tokens. Specifying stop sequences is another way to control the length and structure of the model's response. For example, you can tell the model to generate lists that have no more than 10 items by adding "11" as a stop sequence.</w:t>
      </w:r>
    </w:p>
    <w:p w14:paraId="2AAB113A" w14:textId="77777777" w:rsidR="003B0B2F" w:rsidRPr="003B0B2F" w:rsidRDefault="003B0B2F" w:rsidP="003B0B2F">
      <w:pPr>
        <w:rPr>
          <w:lang w:val="en-US"/>
        </w:rPr>
      </w:pPr>
      <w:r w:rsidRPr="003B0B2F">
        <w:rPr>
          <w:b/>
          <w:bCs/>
          <w:lang w:val="en-US"/>
        </w:rPr>
        <w:t>Frequency Penalty</w:t>
      </w:r>
      <w:r w:rsidRPr="003B0B2F">
        <w:rPr>
          <w:lang w:val="en-US"/>
        </w:rPr>
        <w:t xml:space="preserve"> - The frequency penalty applies a penalty on the next token proportional to how many times that token already appeared in the response and prompt. The higher the frequency penalty, the less likely a word will appear again. This setting reduces the repetition of words in the model's response by giving tokens that appear more a higher penalty.</w:t>
      </w:r>
    </w:p>
    <w:p w14:paraId="7FC09F54" w14:textId="77777777" w:rsidR="003B0B2F" w:rsidRPr="003B0B2F" w:rsidRDefault="003B0B2F" w:rsidP="003B0B2F">
      <w:pPr>
        <w:rPr>
          <w:lang w:val="en-US"/>
        </w:rPr>
      </w:pPr>
      <w:r w:rsidRPr="003B0B2F">
        <w:rPr>
          <w:b/>
          <w:bCs/>
          <w:lang w:val="en-US"/>
        </w:rPr>
        <w:t>Presence Penalty</w:t>
      </w:r>
      <w:r w:rsidRPr="003B0B2F">
        <w:rPr>
          <w:lang w:val="en-US"/>
        </w:rPr>
        <w:t xml:space="preserve"> - The presence penalty also applies a penalty on repeated tokens but, unlike the frequency penalty, the penalty is the same for all repeated tokens. A token that appears twice and a token that appears 10 times are penalized the same. This setting prevents the model from repeating phrases too often in its response. If you want the model to generate diverse or creative text, you might want to use a higher presence penalty. Or, if you need the model to stay focused, try using a lower presence penalty.</w:t>
      </w:r>
    </w:p>
    <w:p w14:paraId="1BAD61BD" w14:textId="77777777" w:rsidR="003B0B2F" w:rsidRPr="003B0B2F" w:rsidRDefault="003B0B2F" w:rsidP="003B0B2F">
      <w:pPr>
        <w:rPr>
          <w:lang w:val="en-US"/>
        </w:rPr>
      </w:pPr>
      <w:proofErr w:type="gramStart"/>
      <w:r w:rsidRPr="003B0B2F">
        <w:rPr>
          <w:lang w:val="en-US"/>
        </w:rPr>
        <w:t>Similar to</w:t>
      </w:r>
      <w:proofErr w:type="gramEnd"/>
      <w:r w:rsidRPr="003B0B2F">
        <w:rPr>
          <w:lang w:val="en-US"/>
        </w:rPr>
        <w:t xml:space="preserve"> temperature and </w:t>
      </w:r>
      <w:proofErr w:type="spellStart"/>
      <w:r w:rsidRPr="003B0B2F">
        <w:rPr>
          <w:lang w:val="en-US"/>
        </w:rPr>
        <w:t>top_p</w:t>
      </w:r>
      <w:proofErr w:type="spellEnd"/>
      <w:r w:rsidRPr="003B0B2F">
        <w:rPr>
          <w:lang w:val="en-US"/>
        </w:rPr>
        <w:t>, the general recommendation is to alter the frequency or presence penalty but not both.</w:t>
      </w:r>
    </w:p>
    <w:p w14:paraId="4A562D8F" w14:textId="77777777" w:rsidR="003B0B2F" w:rsidRDefault="003B0B2F" w:rsidP="003B0B2F">
      <w:pPr>
        <w:rPr>
          <w:lang w:val="en-US"/>
        </w:rPr>
      </w:pPr>
    </w:p>
    <w:p w14:paraId="0F94CEDE" w14:textId="77777777" w:rsidR="003B0B2F" w:rsidRPr="003B0B2F" w:rsidRDefault="003B0B2F" w:rsidP="003B0B2F">
      <w:pPr>
        <w:pStyle w:val="2"/>
        <w:rPr>
          <w:lang w:val="en-US"/>
        </w:rPr>
      </w:pPr>
      <w:r w:rsidRPr="003B0B2F">
        <w:rPr>
          <w:lang w:val="en-US"/>
        </w:rPr>
        <w:t>Prompting an LLM</w:t>
      </w:r>
    </w:p>
    <w:p w14:paraId="26AE0BE3" w14:textId="77777777" w:rsidR="003B0B2F" w:rsidRPr="003B0B2F" w:rsidRDefault="003B0B2F" w:rsidP="003B0B2F">
      <w:pPr>
        <w:rPr>
          <w:lang w:val="en-US"/>
        </w:rPr>
      </w:pPr>
      <w:r w:rsidRPr="003B0B2F">
        <w:rPr>
          <w:lang w:val="en-US"/>
        </w:rPr>
        <w:t xml:space="preserve">You can achieve a lot with simple prompts, but the quality of results depends on how much information you provide it and how well-crafted the prompt is. A prompt can contain information like the </w:t>
      </w:r>
      <w:r w:rsidRPr="003B0B2F">
        <w:rPr>
          <w:i/>
          <w:iCs/>
          <w:lang w:val="en-US"/>
        </w:rPr>
        <w:t>instruction</w:t>
      </w:r>
      <w:r w:rsidRPr="003B0B2F">
        <w:rPr>
          <w:lang w:val="en-US"/>
        </w:rPr>
        <w:t xml:space="preserve"> or </w:t>
      </w:r>
      <w:r w:rsidRPr="003B0B2F">
        <w:rPr>
          <w:i/>
          <w:iCs/>
          <w:lang w:val="en-US"/>
        </w:rPr>
        <w:t>question</w:t>
      </w:r>
      <w:r w:rsidRPr="003B0B2F">
        <w:rPr>
          <w:lang w:val="en-US"/>
        </w:rPr>
        <w:t xml:space="preserve"> you are passing to the model and include other details such as </w:t>
      </w:r>
      <w:r w:rsidRPr="003B0B2F">
        <w:rPr>
          <w:i/>
          <w:iCs/>
          <w:lang w:val="en-US"/>
        </w:rPr>
        <w:t>context</w:t>
      </w:r>
      <w:r w:rsidRPr="003B0B2F">
        <w:rPr>
          <w:lang w:val="en-US"/>
        </w:rPr>
        <w:t xml:space="preserve">, </w:t>
      </w:r>
      <w:r w:rsidRPr="003B0B2F">
        <w:rPr>
          <w:i/>
          <w:iCs/>
          <w:lang w:val="en-US"/>
        </w:rPr>
        <w:t>inputs</w:t>
      </w:r>
      <w:r w:rsidRPr="003B0B2F">
        <w:rPr>
          <w:lang w:val="en-US"/>
        </w:rPr>
        <w:t xml:space="preserve">, or </w:t>
      </w:r>
      <w:r w:rsidRPr="003B0B2F">
        <w:rPr>
          <w:i/>
          <w:iCs/>
          <w:lang w:val="en-US"/>
        </w:rPr>
        <w:t>examples</w:t>
      </w:r>
      <w:r w:rsidRPr="003B0B2F">
        <w:rPr>
          <w:lang w:val="en-US"/>
        </w:rPr>
        <w:t>. You can use these elements to instruct the model more effectively to improve the quality of results.</w:t>
      </w:r>
    </w:p>
    <w:p w14:paraId="7E0AD49C" w14:textId="77777777" w:rsidR="003B0B2F" w:rsidRPr="003B0B2F" w:rsidRDefault="003B0B2F" w:rsidP="003B0B2F">
      <w:pPr>
        <w:rPr>
          <w:lang w:val="en-US"/>
        </w:rPr>
      </w:pPr>
      <w:r w:rsidRPr="003B0B2F">
        <w:rPr>
          <w:lang w:val="en-US"/>
        </w:rPr>
        <w:t>Let's get started by going over a basic example of a simple prompt:</w:t>
      </w:r>
    </w:p>
    <w:p w14:paraId="008B5A04" w14:textId="77777777" w:rsidR="003B0B2F" w:rsidRPr="003B0B2F" w:rsidRDefault="003B0B2F" w:rsidP="003B0B2F">
      <w:pPr>
        <w:rPr>
          <w:lang w:val="en-US"/>
        </w:rPr>
      </w:pPr>
      <w:r w:rsidRPr="003B0B2F">
        <w:rPr>
          <w:i/>
          <w:iCs/>
          <w:lang w:val="en-US"/>
        </w:rPr>
        <w:lastRenderedPageBreak/>
        <w:t>Prompt</w:t>
      </w:r>
    </w:p>
    <w:p w14:paraId="7D08E9F2" w14:textId="77777777" w:rsidR="003B0B2F" w:rsidRPr="003B0B2F" w:rsidRDefault="003B0B2F" w:rsidP="003B0B2F">
      <w:pPr>
        <w:rPr>
          <w:lang w:val="en-US"/>
        </w:rPr>
      </w:pPr>
      <w:r w:rsidRPr="003B0B2F">
        <w:rPr>
          <w:lang w:val="en-US"/>
        </w:rPr>
        <w:t>The sky is</w:t>
      </w:r>
    </w:p>
    <w:p w14:paraId="5A03E658" w14:textId="77777777" w:rsidR="003B0B2F" w:rsidRPr="003B0B2F" w:rsidRDefault="003B0B2F" w:rsidP="003B0B2F">
      <w:pPr>
        <w:rPr>
          <w:lang w:val="en-US"/>
        </w:rPr>
      </w:pPr>
      <w:r w:rsidRPr="003B0B2F">
        <w:rPr>
          <w:i/>
          <w:iCs/>
          <w:lang w:val="en-US"/>
        </w:rPr>
        <w:t>Output:</w:t>
      </w:r>
    </w:p>
    <w:p w14:paraId="62A8A5E4" w14:textId="77777777" w:rsidR="003B0B2F" w:rsidRPr="003B0B2F" w:rsidRDefault="003B0B2F" w:rsidP="003B0B2F">
      <w:pPr>
        <w:rPr>
          <w:lang w:val="en-US"/>
        </w:rPr>
      </w:pPr>
      <w:r w:rsidRPr="003B0B2F">
        <w:rPr>
          <w:lang w:val="en-US"/>
        </w:rPr>
        <w:t>blue.</w:t>
      </w:r>
    </w:p>
    <w:p w14:paraId="522EBD59" w14:textId="77777777" w:rsidR="003B0B2F" w:rsidRPr="003B0B2F" w:rsidRDefault="003B0B2F" w:rsidP="003B0B2F">
      <w:pPr>
        <w:rPr>
          <w:lang w:val="en-US"/>
        </w:rPr>
      </w:pPr>
    </w:p>
    <w:p w14:paraId="267D713F" w14:textId="7D0C2281" w:rsidR="00786382" w:rsidRPr="00786382" w:rsidRDefault="00786382" w:rsidP="00786382">
      <w:pPr>
        <w:pStyle w:val="2"/>
        <w:rPr>
          <w:lang w:val="en-US"/>
        </w:rPr>
      </w:pPr>
      <w:r w:rsidRPr="00786382">
        <w:rPr>
          <w:lang w:val="en-US"/>
        </w:rPr>
        <w:t>Zero-Shot Prompting</w:t>
      </w:r>
    </w:p>
    <w:p w14:paraId="03EB4438" w14:textId="77777777" w:rsidR="00786382" w:rsidRPr="00786382" w:rsidRDefault="00786382" w:rsidP="00786382">
      <w:pPr>
        <w:jc w:val="both"/>
        <w:rPr>
          <w:lang w:val="en-US"/>
        </w:rPr>
      </w:pPr>
      <w:r w:rsidRPr="00786382">
        <w:rPr>
          <w:lang w:val="en-US"/>
        </w:rPr>
        <w:t>Large language models (LLMs) today, such as GPT-3.5 Turbo, GPT-4, and Claude 3, are tuned to follow instructions and are trained on large amounts of data. Large-scale training makes these models capable of performing some tasks in a "zero-shot" manner. Zero-shot prompting means that the prompt used to interact with the model won't contain examples or demonstrations. The zero-shot prompt directly instructs the model to perform a task without any additional examples to steer it.</w:t>
      </w:r>
    </w:p>
    <w:p w14:paraId="73A4D6E8" w14:textId="77777777" w:rsidR="00786382" w:rsidRPr="00786382" w:rsidRDefault="00786382" w:rsidP="00786382">
      <w:pPr>
        <w:rPr>
          <w:lang w:val="en-US"/>
        </w:rPr>
      </w:pPr>
      <w:r w:rsidRPr="00786382">
        <w:rPr>
          <w:lang w:val="en-US"/>
        </w:rPr>
        <w:t>We tried a few zero-shot examples in the previous section. Here is one of the examples (</w:t>
      </w:r>
      <w:proofErr w:type="spellStart"/>
      <w:r w:rsidRPr="00786382">
        <w:rPr>
          <w:lang w:val="en-US"/>
        </w:rPr>
        <w:t>ie</w:t>
      </w:r>
      <w:proofErr w:type="spellEnd"/>
      <w:r w:rsidRPr="00786382">
        <w:rPr>
          <w:lang w:val="en-US"/>
        </w:rPr>
        <w:t>., text classification) we used:</w:t>
      </w:r>
    </w:p>
    <w:p w14:paraId="15D575D3" w14:textId="77777777" w:rsidR="00786382" w:rsidRPr="00786382" w:rsidRDefault="00786382" w:rsidP="00786382">
      <w:pPr>
        <w:rPr>
          <w:i/>
          <w:iCs/>
          <w:lang w:val="en-US"/>
        </w:rPr>
      </w:pPr>
      <w:r w:rsidRPr="00786382">
        <w:rPr>
          <w:i/>
          <w:iCs/>
          <w:lang w:val="en-US"/>
        </w:rPr>
        <w:t>Prompt:</w:t>
      </w:r>
    </w:p>
    <w:p w14:paraId="3915D6BA" w14:textId="77777777" w:rsidR="00786382" w:rsidRPr="00786382" w:rsidRDefault="00786382" w:rsidP="00786382">
      <w:pPr>
        <w:rPr>
          <w:i/>
          <w:iCs/>
          <w:lang w:val="en-US"/>
        </w:rPr>
      </w:pPr>
      <w:r w:rsidRPr="00786382">
        <w:rPr>
          <w:i/>
          <w:iCs/>
          <w:lang w:val="en-US"/>
        </w:rPr>
        <w:t xml:space="preserve">Classify the text into neutral, negative or positive. </w:t>
      </w:r>
    </w:p>
    <w:p w14:paraId="15DB6475" w14:textId="77777777" w:rsidR="00786382" w:rsidRPr="00786382" w:rsidRDefault="00786382" w:rsidP="00786382">
      <w:pPr>
        <w:rPr>
          <w:i/>
          <w:iCs/>
          <w:lang w:val="en-US"/>
        </w:rPr>
      </w:pPr>
    </w:p>
    <w:p w14:paraId="1CA9898A" w14:textId="77777777" w:rsidR="00786382" w:rsidRPr="00786382" w:rsidRDefault="00786382" w:rsidP="00786382">
      <w:pPr>
        <w:rPr>
          <w:i/>
          <w:iCs/>
          <w:lang w:val="en-US"/>
        </w:rPr>
      </w:pPr>
      <w:r w:rsidRPr="00786382">
        <w:rPr>
          <w:i/>
          <w:iCs/>
          <w:lang w:val="en-US"/>
        </w:rPr>
        <w:t>Text: I think the vacation is okay.</w:t>
      </w:r>
    </w:p>
    <w:p w14:paraId="2F0E2CFB" w14:textId="77777777" w:rsidR="00786382" w:rsidRPr="00786382" w:rsidRDefault="00786382" w:rsidP="00786382">
      <w:pPr>
        <w:rPr>
          <w:i/>
          <w:iCs/>
          <w:lang w:val="en-US"/>
        </w:rPr>
      </w:pPr>
      <w:r w:rsidRPr="00786382">
        <w:rPr>
          <w:i/>
          <w:iCs/>
          <w:lang w:val="en-US"/>
        </w:rPr>
        <w:t>Sentiment:</w:t>
      </w:r>
    </w:p>
    <w:p w14:paraId="4DE0555A" w14:textId="77777777" w:rsidR="00786382" w:rsidRPr="00786382" w:rsidRDefault="00786382" w:rsidP="00786382">
      <w:pPr>
        <w:rPr>
          <w:i/>
          <w:iCs/>
          <w:lang w:val="en-US"/>
        </w:rPr>
      </w:pPr>
      <w:r w:rsidRPr="00786382">
        <w:rPr>
          <w:i/>
          <w:iCs/>
          <w:lang w:val="en-US"/>
        </w:rPr>
        <w:t>Output:</w:t>
      </w:r>
    </w:p>
    <w:p w14:paraId="32373211" w14:textId="77777777" w:rsidR="00786382" w:rsidRPr="00786382" w:rsidRDefault="00786382" w:rsidP="00786382">
      <w:pPr>
        <w:rPr>
          <w:i/>
          <w:iCs/>
          <w:lang w:val="en-US"/>
        </w:rPr>
      </w:pPr>
      <w:r w:rsidRPr="00786382">
        <w:rPr>
          <w:i/>
          <w:iCs/>
          <w:lang w:val="en-US"/>
        </w:rPr>
        <w:t>Neutral</w:t>
      </w:r>
    </w:p>
    <w:p w14:paraId="0A887DE3" w14:textId="77777777" w:rsidR="00786382" w:rsidRPr="00786382" w:rsidRDefault="00786382" w:rsidP="00786382">
      <w:pPr>
        <w:rPr>
          <w:lang w:val="en-US"/>
        </w:rPr>
      </w:pPr>
      <w:r w:rsidRPr="00786382">
        <w:rPr>
          <w:lang w:val="en-US"/>
        </w:rPr>
        <w:t>Note that in the prompt above we didn't provide the model with any examples of text alongside their classifications, the LLM already understands "sentiment" -- that's the zero-shot capabilities at work.</w:t>
      </w:r>
    </w:p>
    <w:p w14:paraId="19673D25" w14:textId="77777777" w:rsidR="00786382" w:rsidRPr="00786382" w:rsidRDefault="00786382" w:rsidP="00786382">
      <w:pPr>
        <w:rPr>
          <w:lang w:val="en-US"/>
        </w:rPr>
      </w:pPr>
    </w:p>
    <w:p w14:paraId="29B9DA76" w14:textId="51E6AC27" w:rsidR="00786382" w:rsidRPr="00786382" w:rsidRDefault="00786382" w:rsidP="00786382">
      <w:pPr>
        <w:pStyle w:val="2"/>
        <w:rPr>
          <w:lang w:val="en-US"/>
        </w:rPr>
      </w:pPr>
      <w:r w:rsidRPr="00786382">
        <w:rPr>
          <w:lang w:val="en-US"/>
        </w:rPr>
        <w:t>Few-Shot Prompting</w:t>
      </w:r>
    </w:p>
    <w:p w14:paraId="0D19E340" w14:textId="2204322A" w:rsidR="00786382" w:rsidRPr="00786382" w:rsidRDefault="00786382" w:rsidP="00786382">
      <w:pPr>
        <w:rPr>
          <w:lang w:val="en-US"/>
        </w:rPr>
      </w:pPr>
      <w:r w:rsidRPr="00786382">
        <w:rPr>
          <w:lang w:val="en-US"/>
        </w:rPr>
        <w:t xml:space="preserve">Let's demonstrate few-shot prompting via an example that was presented in </w:t>
      </w:r>
      <w:hyperlink r:id="rId7" w:tgtFrame="_blank" w:history="1">
        <w:r w:rsidRPr="00786382">
          <w:rPr>
            <w:rStyle w:val="af0"/>
            <w:lang w:val="en-US"/>
          </w:rPr>
          <w:t>Brown et al. 2020</w:t>
        </w:r>
      </w:hyperlink>
      <w:r w:rsidRPr="00786382">
        <w:rPr>
          <w:lang w:val="en-US"/>
        </w:rPr>
        <w:t>. In the example, the task is to correctly use a new word in a sentence.</w:t>
      </w:r>
    </w:p>
    <w:p w14:paraId="352FBC08" w14:textId="77777777" w:rsidR="00786382" w:rsidRPr="00786382" w:rsidRDefault="00786382" w:rsidP="00786382">
      <w:pPr>
        <w:rPr>
          <w:i/>
          <w:iCs/>
          <w:lang w:val="en-US"/>
        </w:rPr>
      </w:pPr>
      <w:r w:rsidRPr="00786382">
        <w:rPr>
          <w:i/>
          <w:iCs/>
          <w:lang w:val="en-US"/>
        </w:rPr>
        <w:t>Prompt:</w:t>
      </w:r>
    </w:p>
    <w:p w14:paraId="034D5813" w14:textId="77777777" w:rsidR="00786382" w:rsidRPr="00786382" w:rsidRDefault="00786382" w:rsidP="00786382">
      <w:pPr>
        <w:rPr>
          <w:i/>
          <w:iCs/>
          <w:lang w:val="en-US"/>
        </w:rPr>
      </w:pPr>
      <w:r w:rsidRPr="00786382">
        <w:rPr>
          <w:i/>
          <w:iCs/>
          <w:lang w:val="en-US"/>
        </w:rPr>
        <w:t>A "</w:t>
      </w:r>
      <w:proofErr w:type="spellStart"/>
      <w:r w:rsidRPr="00786382">
        <w:rPr>
          <w:i/>
          <w:iCs/>
          <w:lang w:val="en-US"/>
        </w:rPr>
        <w:t>whatpu</w:t>
      </w:r>
      <w:proofErr w:type="spellEnd"/>
      <w:r w:rsidRPr="00786382">
        <w:rPr>
          <w:i/>
          <w:iCs/>
          <w:lang w:val="en-US"/>
        </w:rPr>
        <w:t xml:space="preserve">" is a small, furry animal native to Tanzania. An example of a sentence that uses the word </w:t>
      </w:r>
      <w:proofErr w:type="spellStart"/>
      <w:r w:rsidRPr="00786382">
        <w:rPr>
          <w:i/>
          <w:iCs/>
          <w:lang w:val="en-US"/>
        </w:rPr>
        <w:t>whatpu</w:t>
      </w:r>
      <w:proofErr w:type="spellEnd"/>
      <w:r w:rsidRPr="00786382">
        <w:rPr>
          <w:i/>
          <w:iCs/>
          <w:lang w:val="en-US"/>
        </w:rPr>
        <w:t xml:space="preserve"> is:</w:t>
      </w:r>
    </w:p>
    <w:p w14:paraId="49388A39" w14:textId="77777777" w:rsidR="00786382" w:rsidRPr="00786382" w:rsidRDefault="00786382" w:rsidP="00786382">
      <w:pPr>
        <w:rPr>
          <w:i/>
          <w:iCs/>
          <w:lang w:val="en-US"/>
        </w:rPr>
      </w:pPr>
      <w:r w:rsidRPr="00786382">
        <w:rPr>
          <w:i/>
          <w:iCs/>
          <w:lang w:val="en-US"/>
        </w:rPr>
        <w:t xml:space="preserve">We were traveling in </w:t>
      </w:r>
      <w:proofErr w:type="gramStart"/>
      <w:r w:rsidRPr="00786382">
        <w:rPr>
          <w:i/>
          <w:iCs/>
          <w:lang w:val="en-US"/>
        </w:rPr>
        <w:t>Africa</w:t>
      </w:r>
      <w:proofErr w:type="gramEnd"/>
      <w:r w:rsidRPr="00786382">
        <w:rPr>
          <w:i/>
          <w:iCs/>
          <w:lang w:val="en-US"/>
        </w:rPr>
        <w:t xml:space="preserve"> and we saw these very cute </w:t>
      </w:r>
      <w:proofErr w:type="spellStart"/>
      <w:r w:rsidRPr="00786382">
        <w:rPr>
          <w:i/>
          <w:iCs/>
          <w:lang w:val="en-US"/>
        </w:rPr>
        <w:t>whatpus</w:t>
      </w:r>
      <w:proofErr w:type="spellEnd"/>
      <w:r w:rsidRPr="00786382">
        <w:rPr>
          <w:i/>
          <w:iCs/>
          <w:lang w:val="en-US"/>
        </w:rPr>
        <w:t>.</w:t>
      </w:r>
    </w:p>
    <w:p w14:paraId="191B84D4" w14:textId="3A708271" w:rsidR="00786382" w:rsidRPr="00170DB1" w:rsidRDefault="00786382" w:rsidP="00786382">
      <w:pPr>
        <w:rPr>
          <w:i/>
          <w:iCs/>
          <w:lang w:val="en-US"/>
        </w:rPr>
      </w:pPr>
    </w:p>
    <w:p w14:paraId="4FC37482" w14:textId="77777777" w:rsidR="00786382" w:rsidRPr="00786382" w:rsidRDefault="00786382" w:rsidP="00786382">
      <w:pPr>
        <w:rPr>
          <w:i/>
          <w:iCs/>
          <w:lang w:val="en-US"/>
        </w:rPr>
      </w:pPr>
      <w:r w:rsidRPr="00786382">
        <w:rPr>
          <w:i/>
          <w:iCs/>
          <w:lang w:val="en-US"/>
        </w:rPr>
        <w:t>To do a "</w:t>
      </w:r>
      <w:proofErr w:type="spellStart"/>
      <w:r w:rsidRPr="00786382">
        <w:rPr>
          <w:i/>
          <w:iCs/>
          <w:lang w:val="en-US"/>
        </w:rPr>
        <w:t>farduddle</w:t>
      </w:r>
      <w:proofErr w:type="spellEnd"/>
      <w:r w:rsidRPr="00786382">
        <w:rPr>
          <w:i/>
          <w:iCs/>
          <w:lang w:val="en-US"/>
        </w:rPr>
        <w:t xml:space="preserve">" means to jump up and down </w:t>
      </w:r>
      <w:proofErr w:type="gramStart"/>
      <w:r w:rsidRPr="00786382">
        <w:rPr>
          <w:i/>
          <w:iCs/>
          <w:lang w:val="en-US"/>
        </w:rPr>
        <w:t>really fast</w:t>
      </w:r>
      <w:proofErr w:type="gramEnd"/>
      <w:r w:rsidRPr="00786382">
        <w:rPr>
          <w:i/>
          <w:iCs/>
          <w:lang w:val="en-US"/>
        </w:rPr>
        <w:t xml:space="preserve">. An example of a sentence that uses the word </w:t>
      </w:r>
      <w:proofErr w:type="spellStart"/>
      <w:r w:rsidRPr="00786382">
        <w:rPr>
          <w:i/>
          <w:iCs/>
          <w:lang w:val="en-US"/>
        </w:rPr>
        <w:t>farduddle</w:t>
      </w:r>
      <w:proofErr w:type="spellEnd"/>
      <w:r w:rsidRPr="00786382">
        <w:rPr>
          <w:i/>
          <w:iCs/>
          <w:lang w:val="en-US"/>
        </w:rPr>
        <w:t xml:space="preserve"> is:</w:t>
      </w:r>
    </w:p>
    <w:p w14:paraId="1859819C" w14:textId="77777777" w:rsidR="00786382" w:rsidRPr="00786382" w:rsidRDefault="00786382" w:rsidP="00786382">
      <w:pPr>
        <w:rPr>
          <w:i/>
          <w:iCs/>
          <w:lang w:val="en-US"/>
        </w:rPr>
      </w:pPr>
      <w:r w:rsidRPr="00786382">
        <w:rPr>
          <w:i/>
          <w:iCs/>
          <w:lang w:val="en-US"/>
        </w:rPr>
        <w:t>Output:</w:t>
      </w:r>
    </w:p>
    <w:p w14:paraId="3CCE041B" w14:textId="77777777" w:rsidR="00786382" w:rsidRPr="00786382" w:rsidRDefault="00786382" w:rsidP="00786382">
      <w:pPr>
        <w:rPr>
          <w:i/>
          <w:iCs/>
          <w:lang w:val="en-US"/>
        </w:rPr>
      </w:pPr>
      <w:r w:rsidRPr="00786382">
        <w:rPr>
          <w:i/>
          <w:iCs/>
          <w:lang w:val="en-US"/>
        </w:rPr>
        <w:t xml:space="preserve">When we won the game, we all started to </w:t>
      </w:r>
      <w:proofErr w:type="spellStart"/>
      <w:r w:rsidRPr="00786382">
        <w:rPr>
          <w:i/>
          <w:iCs/>
          <w:lang w:val="en-US"/>
        </w:rPr>
        <w:t>farduddle</w:t>
      </w:r>
      <w:proofErr w:type="spellEnd"/>
      <w:r w:rsidRPr="00786382">
        <w:rPr>
          <w:i/>
          <w:iCs/>
          <w:lang w:val="en-US"/>
        </w:rPr>
        <w:t xml:space="preserve"> in celebration.</w:t>
      </w:r>
    </w:p>
    <w:p w14:paraId="46804FC2" w14:textId="77777777" w:rsidR="00786382" w:rsidRPr="00786382" w:rsidRDefault="00786382" w:rsidP="00786382">
      <w:pPr>
        <w:rPr>
          <w:lang w:val="en-US"/>
        </w:rPr>
      </w:pPr>
      <w:r w:rsidRPr="00786382">
        <w:rPr>
          <w:lang w:val="en-US"/>
        </w:rPr>
        <w:lastRenderedPageBreak/>
        <w:t>We can observe that the model has somehow learned how to perform the task by providing it with just one example (i.e., 1-shot). For more difficult tasks, we can experiment with increasing the demonstrations (e.g., 3-shot, 5-shot, 10-shot, etc.).</w:t>
      </w:r>
    </w:p>
    <w:p w14:paraId="3755E4A5" w14:textId="094908E3" w:rsidR="00786382" w:rsidRPr="00786382" w:rsidRDefault="00786382" w:rsidP="00786382">
      <w:pPr>
        <w:rPr>
          <w:lang w:val="en-US"/>
        </w:rPr>
      </w:pPr>
      <w:r w:rsidRPr="00786382">
        <w:rPr>
          <w:lang w:val="en-US"/>
        </w:rPr>
        <w:t xml:space="preserve">Following the findings from </w:t>
      </w:r>
      <w:hyperlink r:id="rId8" w:tgtFrame="_blank" w:history="1">
        <w:r w:rsidRPr="00786382">
          <w:rPr>
            <w:rStyle w:val="af0"/>
            <w:lang w:val="en-US"/>
          </w:rPr>
          <w:t>Min et al. (2022)</w:t>
        </w:r>
      </w:hyperlink>
      <w:r w:rsidRPr="00786382">
        <w:rPr>
          <w:lang w:val="en-US"/>
        </w:rPr>
        <w:t>, here are a few more tips about demonstrations/exemplars when doing few-shot:</w:t>
      </w:r>
    </w:p>
    <w:p w14:paraId="75315113" w14:textId="77777777" w:rsidR="00786382" w:rsidRPr="00786382" w:rsidRDefault="00786382" w:rsidP="00786382">
      <w:pPr>
        <w:numPr>
          <w:ilvl w:val="0"/>
          <w:numId w:val="1"/>
        </w:numPr>
        <w:rPr>
          <w:lang w:val="en-US"/>
        </w:rPr>
      </w:pPr>
      <w:r w:rsidRPr="00786382">
        <w:rPr>
          <w:lang w:val="en-US"/>
        </w:rPr>
        <w:t>"</w:t>
      </w:r>
      <w:proofErr w:type="gramStart"/>
      <w:r w:rsidRPr="00786382">
        <w:rPr>
          <w:lang w:val="en-US"/>
        </w:rPr>
        <w:t>the</w:t>
      </w:r>
      <w:proofErr w:type="gramEnd"/>
      <w:r w:rsidRPr="00786382">
        <w:rPr>
          <w:lang w:val="en-US"/>
        </w:rPr>
        <w:t xml:space="preserve"> label space and the distribution of the input text specified by the demonstrations are both important (regardless of whether the labels are correct for individual inputs)"</w:t>
      </w:r>
    </w:p>
    <w:p w14:paraId="00003C85" w14:textId="77777777" w:rsidR="00786382" w:rsidRPr="00786382" w:rsidRDefault="00786382" w:rsidP="00786382">
      <w:pPr>
        <w:numPr>
          <w:ilvl w:val="0"/>
          <w:numId w:val="1"/>
        </w:numPr>
        <w:rPr>
          <w:lang w:val="en-US"/>
        </w:rPr>
      </w:pPr>
      <w:r w:rsidRPr="00786382">
        <w:rPr>
          <w:lang w:val="en-US"/>
        </w:rPr>
        <w:t>the format you use also plays a key role in performance, even if you just use random labels, this is much better than no labels at all.</w:t>
      </w:r>
    </w:p>
    <w:p w14:paraId="241E5C1C" w14:textId="77777777" w:rsidR="00786382" w:rsidRPr="00786382" w:rsidRDefault="00786382" w:rsidP="00786382">
      <w:pPr>
        <w:numPr>
          <w:ilvl w:val="0"/>
          <w:numId w:val="1"/>
        </w:numPr>
        <w:rPr>
          <w:lang w:val="en-US"/>
        </w:rPr>
      </w:pPr>
      <w:r w:rsidRPr="00786382">
        <w:rPr>
          <w:lang w:val="en-US"/>
        </w:rPr>
        <w:t>additional results show that selecting random labels from a true distribution of labels (instead of a uniform distribution) also helps.</w:t>
      </w:r>
    </w:p>
    <w:p w14:paraId="3A0E377B" w14:textId="77777777" w:rsidR="00786382" w:rsidRPr="00786382" w:rsidRDefault="00786382" w:rsidP="00786382">
      <w:pPr>
        <w:pStyle w:val="2"/>
        <w:rPr>
          <w:lang w:val="en-US"/>
        </w:rPr>
      </w:pPr>
      <w:r w:rsidRPr="00786382">
        <w:rPr>
          <w:lang w:val="en-US"/>
        </w:rPr>
        <w:t>Chain-of-Thought Prompting</w:t>
      </w:r>
    </w:p>
    <w:p w14:paraId="7239F3B9" w14:textId="6D69D7D8" w:rsidR="00786382" w:rsidRPr="00786382" w:rsidRDefault="00786382" w:rsidP="00786382">
      <w:pPr>
        <w:rPr>
          <w:lang w:val="en-US"/>
        </w:rPr>
      </w:pPr>
      <w:r>
        <w:rPr>
          <w:lang w:val="en-US"/>
        </w:rPr>
        <w:t>I</w:t>
      </w:r>
      <w:r w:rsidRPr="00786382">
        <w:rPr>
          <w:lang w:val="en-US"/>
        </w:rPr>
        <w:t xml:space="preserve">ntroduced in </w:t>
      </w:r>
      <w:hyperlink r:id="rId9" w:tgtFrame="_blank" w:history="1">
        <w:r w:rsidRPr="00786382">
          <w:rPr>
            <w:rStyle w:val="af0"/>
            <w:lang w:val="en-US"/>
          </w:rPr>
          <w:t>Wei et al. (2022)</w:t>
        </w:r>
      </w:hyperlink>
      <w:r w:rsidRPr="00786382">
        <w:rPr>
          <w:lang w:val="en-US"/>
        </w:rPr>
        <w:t>, chain-of-thought (</w:t>
      </w:r>
      <w:proofErr w:type="spellStart"/>
      <w:r w:rsidRPr="00786382">
        <w:rPr>
          <w:lang w:val="en-US"/>
        </w:rPr>
        <w:t>CoT</w:t>
      </w:r>
      <w:proofErr w:type="spellEnd"/>
      <w:r w:rsidRPr="00786382">
        <w:rPr>
          <w:lang w:val="en-US"/>
        </w:rPr>
        <w:t>) prompting enables complex reasoning capabilities through intermediate reasoning steps. You can combine it with few-shot prompting to get better results on more complex tasks that require reasoning before responding.</w:t>
      </w:r>
    </w:p>
    <w:p w14:paraId="3447EB21" w14:textId="77777777" w:rsidR="00786382" w:rsidRPr="00786382" w:rsidRDefault="00786382" w:rsidP="00786382">
      <w:pPr>
        <w:rPr>
          <w:i/>
          <w:iCs/>
          <w:lang w:val="en-US"/>
        </w:rPr>
      </w:pPr>
      <w:r w:rsidRPr="00786382">
        <w:rPr>
          <w:i/>
          <w:iCs/>
          <w:lang w:val="en-US"/>
        </w:rPr>
        <w:t>Prompt:</w:t>
      </w:r>
    </w:p>
    <w:p w14:paraId="4614329F" w14:textId="77777777" w:rsidR="00786382" w:rsidRPr="00786382" w:rsidRDefault="00786382" w:rsidP="00786382">
      <w:pPr>
        <w:rPr>
          <w:i/>
          <w:iCs/>
          <w:lang w:val="en-US"/>
        </w:rPr>
      </w:pPr>
      <w:r w:rsidRPr="00786382">
        <w:rPr>
          <w:i/>
          <w:iCs/>
          <w:lang w:val="en-US"/>
        </w:rPr>
        <w:t>The odd numbers in this group add up to an even number: 4, 8, 9, 15, 12, 2, 1.</w:t>
      </w:r>
    </w:p>
    <w:p w14:paraId="0FE6CB3E" w14:textId="77777777" w:rsidR="00786382" w:rsidRPr="00786382" w:rsidRDefault="00786382" w:rsidP="00786382">
      <w:pPr>
        <w:rPr>
          <w:i/>
          <w:iCs/>
          <w:lang w:val="en-US"/>
        </w:rPr>
      </w:pPr>
      <w:r w:rsidRPr="00786382">
        <w:rPr>
          <w:i/>
          <w:iCs/>
          <w:lang w:val="en-US"/>
        </w:rPr>
        <w:t>A: Adding all the odd numbers (9, 15, 1) gives 25. The answer is False.</w:t>
      </w:r>
    </w:p>
    <w:p w14:paraId="240FB5F5" w14:textId="77777777" w:rsidR="00786382" w:rsidRPr="00786382" w:rsidRDefault="00786382" w:rsidP="00786382">
      <w:pPr>
        <w:rPr>
          <w:i/>
          <w:iCs/>
          <w:lang w:val="en-US"/>
        </w:rPr>
      </w:pPr>
    </w:p>
    <w:p w14:paraId="09C446D5" w14:textId="77777777" w:rsidR="00786382" w:rsidRPr="00786382" w:rsidRDefault="00786382" w:rsidP="00786382">
      <w:pPr>
        <w:rPr>
          <w:i/>
          <w:iCs/>
          <w:lang w:val="en-US"/>
        </w:rPr>
      </w:pPr>
      <w:r w:rsidRPr="00786382">
        <w:rPr>
          <w:i/>
          <w:iCs/>
          <w:lang w:val="en-US"/>
        </w:rPr>
        <w:t xml:space="preserve">The odd numbers in this group add up to an even number: </w:t>
      </w:r>
      <w:proofErr w:type="gramStart"/>
      <w:r w:rsidRPr="00786382">
        <w:rPr>
          <w:i/>
          <w:iCs/>
          <w:lang w:val="en-US"/>
        </w:rPr>
        <w:t>17,  10</w:t>
      </w:r>
      <w:proofErr w:type="gramEnd"/>
      <w:r w:rsidRPr="00786382">
        <w:rPr>
          <w:i/>
          <w:iCs/>
          <w:lang w:val="en-US"/>
        </w:rPr>
        <w:t>, 19, 4, 8, 12, 24.</w:t>
      </w:r>
    </w:p>
    <w:p w14:paraId="49DE1027" w14:textId="77777777" w:rsidR="00786382" w:rsidRPr="00786382" w:rsidRDefault="00786382" w:rsidP="00786382">
      <w:pPr>
        <w:rPr>
          <w:i/>
          <w:iCs/>
          <w:lang w:val="en-US"/>
        </w:rPr>
      </w:pPr>
      <w:r w:rsidRPr="00786382">
        <w:rPr>
          <w:i/>
          <w:iCs/>
          <w:lang w:val="en-US"/>
        </w:rPr>
        <w:t>A: Adding all the odd numbers (17, 19) gives 36. The answer is True.</w:t>
      </w:r>
    </w:p>
    <w:p w14:paraId="671E798A" w14:textId="77777777" w:rsidR="00786382" w:rsidRPr="00786382" w:rsidRDefault="00786382" w:rsidP="00786382">
      <w:pPr>
        <w:rPr>
          <w:i/>
          <w:iCs/>
          <w:lang w:val="en-US"/>
        </w:rPr>
      </w:pPr>
    </w:p>
    <w:p w14:paraId="17298704" w14:textId="77777777" w:rsidR="00786382" w:rsidRPr="00786382" w:rsidRDefault="00786382" w:rsidP="00786382">
      <w:pPr>
        <w:rPr>
          <w:i/>
          <w:iCs/>
          <w:lang w:val="en-US"/>
        </w:rPr>
      </w:pPr>
      <w:r w:rsidRPr="00786382">
        <w:rPr>
          <w:i/>
          <w:iCs/>
          <w:lang w:val="en-US"/>
        </w:rPr>
        <w:t xml:space="preserve">The odd numbers in this group add up to an even number: </w:t>
      </w:r>
      <w:proofErr w:type="gramStart"/>
      <w:r w:rsidRPr="00786382">
        <w:rPr>
          <w:i/>
          <w:iCs/>
          <w:lang w:val="en-US"/>
        </w:rPr>
        <w:t>16,  11</w:t>
      </w:r>
      <w:proofErr w:type="gramEnd"/>
      <w:r w:rsidRPr="00786382">
        <w:rPr>
          <w:i/>
          <w:iCs/>
          <w:lang w:val="en-US"/>
        </w:rPr>
        <w:t>, 14, 4, 8, 13, 24.</w:t>
      </w:r>
    </w:p>
    <w:p w14:paraId="2F2D5CCD" w14:textId="77777777" w:rsidR="00786382" w:rsidRPr="00786382" w:rsidRDefault="00786382" w:rsidP="00786382">
      <w:pPr>
        <w:rPr>
          <w:i/>
          <w:iCs/>
          <w:lang w:val="en-US"/>
        </w:rPr>
      </w:pPr>
      <w:r w:rsidRPr="00786382">
        <w:rPr>
          <w:i/>
          <w:iCs/>
          <w:lang w:val="en-US"/>
        </w:rPr>
        <w:t>A: Adding all the odd numbers (11, 13) gives 24. The answer is True.</w:t>
      </w:r>
    </w:p>
    <w:p w14:paraId="7A4DEEB9" w14:textId="77777777" w:rsidR="00786382" w:rsidRPr="00786382" w:rsidRDefault="00786382" w:rsidP="00786382">
      <w:pPr>
        <w:rPr>
          <w:i/>
          <w:iCs/>
          <w:lang w:val="en-US"/>
        </w:rPr>
      </w:pPr>
    </w:p>
    <w:p w14:paraId="1ACC2FA3" w14:textId="77777777" w:rsidR="00786382" w:rsidRPr="00786382" w:rsidRDefault="00786382" w:rsidP="00786382">
      <w:pPr>
        <w:rPr>
          <w:i/>
          <w:iCs/>
          <w:lang w:val="en-US"/>
        </w:rPr>
      </w:pPr>
      <w:r w:rsidRPr="00786382">
        <w:rPr>
          <w:i/>
          <w:iCs/>
          <w:lang w:val="en-US"/>
        </w:rPr>
        <w:t xml:space="preserve">The odd numbers in this group add up to an even number: </w:t>
      </w:r>
      <w:proofErr w:type="gramStart"/>
      <w:r w:rsidRPr="00786382">
        <w:rPr>
          <w:i/>
          <w:iCs/>
          <w:lang w:val="en-US"/>
        </w:rPr>
        <w:t>17,  9</w:t>
      </w:r>
      <w:proofErr w:type="gramEnd"/>
      <w:r w:rsidRPr="00786382">
        <w:rPr>
          <w:i/>
          <w:iCs/>
          <w:lang w:val="en-US"/>
        </w:rPr>
        <w:t>, 10, 12, 13, 4, 2.</w:t>
      </w:r>
    </w:p>
    <w:p w14:paraId="264C4095" w14:textId="77777777" w:rsidR="00786382" w:rsidRPr="00786382" w:rsidRDefault="00786382" w:rsidP="00786382">
      <w:pPr>
        <w:rPr>
          <w:i/>
          <w:iCs/>
          <w:lang w:val="en-US"/>
        </w:rPr>
      </w:pPr>
      <w:r w:rsidRPr="00786382">
        <w:rPr>
          <w:i/>
          <w:iCs/>
          <w:lang w:val="en-US"/>
        </w:rPr>
        <w:t>A: Adding all the odd numbers (17, 9, 13) gives 39. The answer is False.</w:t>
      </w:r>
    </w:p>
    <w:p w14:paraId="565648BA" w14:textId="77777777" w:rsidR="00786382" w:rsidRPr="00786382" w:rsidRDefault="00786382" w:rsidP="00786382">
      <w:pPr>
        <w:rPr>
          <w:i/>
          <w:iCs/>
          <w:lang w:val="en-US"/>
        </w:rPr>
      </w:pPr>
    </w:p>
    <w:p w14:paraId="4730F50A" w14:textId="77777777" w:rsidR="00786382" w:rsidRPr="00786382" w:rsidRDefault="00786382" w:rsidP="00786382">
      <w:pPr>
        <w:rPr>
          <w:i/>
          <w:iCs/>
          <w:lang w:val="en-US"/>
        </w:rPr>
      </w:pPr>
      <w:r w:rsidRPr="00786382">
        <w:rPr>
          <w:i/>
          <w:iCs/>
          <w:lang w:val="en-US"/>
        </w:rPr>
        <w:t xml:space="preserve">The odd numbers in this group add up to an even number: 15, 32, 5, 13, 82, 7, 1. </w:t>
      </w:r>
    </w:p>
    <w:p w14:paraId="3C3568EF" w14:textId="77777777" w:rsidR="00786382" w:rsidRPr="00786382" w:rsidRDefault="00786382" w:rsidP="00786382">
      <w:pPr>
        <w:rPr>
          <w:i/>
          <w:iCs/>
          <w:lang w:val="en-US"/>
        </w:rPr>
      </w:pPr>
      <w:r w:rsidRPr="00786382">
        <w:rPr>
          <w:i/>
          <w:iCs/>
          <w:lang w:val="en-US"/>
        </w:rPr>
        <w:t>A:</w:t>
      </w:r>
    </w:p>
    <w:p w14:paraId="68076CAB" w14:textId="77777777" w:rsidR="00786382" w:rsidRPr="00786382" w:rsidRDefault="00786382" w:rsidP="00786382">
      <w:pPr>
        <w:rPr>
          <w:i/>
          <w:iCs/>
          <w:lang w:val="en-US"/>
        </w:rPr>
      </w:pPr>
      <w:r w:rsidRPr="00786382">
        <w:rPr>
          <w:i/>
          <w:iCs/>
          <w:lang w:val="en-US"/>
        </w:rPr>
        <w:t>Output:</w:t>
      </w:r>
    </w:p>
    <w:p w14:paraId="7FE0BFC6" w14:textId="77777777" w:rsidR="00786382" w:rsidRPr="00786382" w:rsidRDefault="00786382" w:rsidP="00786382">
      <w:pPr>
        <w:rPr>
          <w:i/>
          <w:iCs/>
          <w:lang w:val="en-US"/>
        </w:rPr>
      </w:pPr>
      <w:r w:rsidRPr="00786382">
        <w:rPr>
          <w:i/>
          <w:iCs/>
          <w:lang w:val="en-US"/>
        </w:rPr>
        <w:t>Adding all the odd numbers (15, 5, 13, 7, 1) gives 41. The answer is False.</w:t>
      </w:r>
    </w:p>
    <w:p w14:paraId="3D4A4013" w14:textId="48F59B98" w:rsidR="005F4968" w:rsidRDefault="00786382" w:rsidP="00786382">
      <w:pPr>
        <w:rPr>
          <w:lang w:val="en-US"/>
        </w:rPr>
      </w:pPr>
      <w:r w:rsidRPr="00786382">
        <w:rPr>
          <w:lang w:val="en-US"/>
        </w:rPr>
        <w:t xml:space="preserve">One recent idea that came out more recently is the idea of </w:t>
      </w:r>
      <w:hyperlink r:id="rId10" w:tgtFrame="_blank" w:history="1">
        <w:r w:rsidRPr="00786382">
          <w:rPr>
            <w:rStyle w:val="af0"/>
            <w:lang w:val="en-US"/>
          </w:rPr>
          <w:t xml:space="preserve">zero-shot </w:t>
        </w:r>
        <w:proofErr w:type="spellStart"/>
        <w:r w:rsidRPr="00786382">
          <w:rPr>
            <w:rStyle w:val="af0"/>
            <w:lang w:val="en-US"/>
          </w:rPr>
          <w:t>CoT</w:t>
        </w:r>
        <w:proofErr w:type="spellEnd"/>
      </w:hyperlink>
      <w:r w:rsidRPr="00786382">
        <w:rPr>
          <w:lang w:val="en-US"/>
        </w:rPr>
        <w:t xml:space="preserve"> (Kojima et al. 2022) that essentially involves adding "Let's think step by step" to the original prompt.</w:t>
      </w:r>
    </w:p>
    <w:p w14:paraId="7B97FEC3" w14:textId="77777777" w:rsidR="00786382" w:rsidRPr="00786382" w:rsidRDefault="00786382" w:rsidP="00786382">
      <w:pPr>
        <w:rPr>
          <w:i/>
          <w:iCs/>
          <w:lang w:val="en-US"/>
        </w:rPr>
      </w:pPr>
      <w:r w:rsidRPr="00786382">
        <w:rPr>
          <w:i/>
          <w:iCs/>
          <w:lang w:val="en-US"/>
        </w:rPr>
        <w:t>Prompt:</w:t>
      </w:r>
    </w:p>
    <w:p w14:paraId="11156618" w14:textId="77777777" w:rsidR="00786382" w:rsidRPr="00786382" w:rsidRDefault="00786382" w:rsidP="00786382">
      <w:pPr>
        <w:rPr>
          <w:i/>
          <w:iCs/>
          <w:lang w:val="en-US"/>
        </w:rPr>
      </w:pPr>
      <w:r w:rsidRPr="00786382">
        <w:rPr>
          <w:i/>
          <w:iCs/>
          <w:lang w:val="en-US"/>
        </w:rPr>
        <w:lastRenderedPageBreak/>
        <w:t>I went to the market and bought 10 apples. I gave 2 apples to the neighbor and 2 to the repairman. I then went and bought 5 more apples and ate 1. How many apples did I remain with?</w:t>
      </w:r>
    </w:p>
    <w:p w14:paraId="7CFA65E1" w14:textId="77777777" w:rsidR="00786382" w:rsidRPr="00786382" w:rsidRDefault="00786382" w:rsidP="00786382">
      <w:pPr>
        <w:rPr>
          <w:i/>
          <w:iCs/>
          <w:lang w:val="en-US"/>
        </w:rPr>
      </w:pPr>
    </w:p>
    <w:p w14:paraId="2D236DAA" w14:textId="77777777" w:rsidR="00786382" w:rsidRPr="00786382" w:rsidRDefault="00786382" w:rsidP="00786382">
      <w:pPr>
        <w:rPr>
          <w:i/>
          <w:iCs/>
          <w:lang w:val="en-US"/>
        </w:rPr>
      </w:pPr>
      <w:r w:rsidRPr="00786382">
        <w:rPr>
          <w:i/>
          <w:iCs/>
          <w:lang w:val="en-US"/>
        </w:rPr>
        <w:t>Let's think step by step.</w:t>
      </w:r>
    </w:p>
    <w:p w14:paraId="4332CF3A" w14:textId="77777777" w:rsidR="00786382" w:rsidRPr="00786382" w:rsidRDefault="00786382" w:rsidP="00786382">
      <w:pPr>
        <w:rPr>
          <w:i/>
          <w:iCs/>
          <w:lang w:val="en-US"/>
        </w:rPr>
      </w:pPr>
      <w:r w:rsidRPr="00786382">
        <w:rPr>
          <w:i/>
          <w:iCs/>
          <w:lang w:val="en-US"/>
        </w:rPr>
        <w:t>Output:</w:t>
      </w:r>
    </w:p>
    <w:p w14:paraId="0F44ADF4" w14:textId="77777777" w:rsidR="00786382" w:rsidRPr="00786382" w:rsidRDefault="00786382" w:rsidP="00786382">
      <w:pPr>
        <w:rPr>
          <w:i/>
          <w:iCs/>
          <w:lang w:val="en-US"/>
        </w:rPr>
      </w:pPr>
      <w:r w:rsidRPr="00786382">
        <w:rPr>
          <w:i/>
          <w:iCs/>
          <w:lang w:val="en-US"/>
        </w:rPr>
        <w:t>First, you started with 10 apples.</w:t>
      </w:r>
    </w:p>
    <w:p w14:paraId="58D220DD" w14:textId="77777777" w:rsidR="00786382" w:rsidRPr="00786382" w:rsidRDefault="00786382" w:rsidP="00786382">
      <w:pPr>
        <w:rPr>
          <w:i/>
          <w:iCs/>
          <w:lang w:val="en-US"/>
        </w:rPr>
      </w:pPr>
      <w:r w:rsidRPr="00786382">
        <w:rPr>
          <w:i/>
          <w:iCs/>
          <w:lang w:val="en-US"/>
        </w:rPr>
        <w:t>You gave away 2 apples to the neighbor and 2 to the repairman, so you had 6 apples left.</w:t>
      </w:r>
    </w:p>
    <w:p w14:paraId="1043931B" w14:textId="77777777" w:rsidR="00786382" w:rsidRPr="00786382" w:rsidRDefault="00786382" w:rsidP="00786382">
      <w:pPr>
        <w:rPr>
          <w:i/>
          <w:iCs/>
          <w:lang w:val="en-US"/>
        </w:rPr>
      </w:pPr>
      <w:r w:rsidRPr="00786382">
        <w:rPr>
          <w:i/>
          <w:iCs/>
          <w:lang w:val="en-US"/>
        </w:rPr>
        <w:t>Then you bought 5 more apples, so now you had 11 apples.</w:t>
      </w:r>
    </w:p>
    <w:p w14:paraId="0B6F3DF7" w14:textId="77777777" w:rsidR="00786382" w:rsidRPr="00786382" w:rsidRDefault="00786382" w:rsidP="00786382">
      <w:pPr>
        <w:rPr>
          <w:i/>
          <w:iCs/>
          <w:lang w:val="en-US"/>
        </w:rPr>
      </w:pPr>
      <w:r w:rsidRPr="00786382">
        <w:rPr>
          <w:i/>
          <w:iCs/>
          <w:lang w:val="en-US"/>
        </w:rPr>
        <w:t>Finally, you ate 1 apple, so you would remain with 10 apples.</w:t>
      </w:r>
    </w:p>
    <w:p w14:paraId="1B66C14A" w14:textId="77777777" w:rsidR="00786382" w:rsidRPr="00786382" w:rsidRDefault="00786382" w:rsidP="00786382">
      <w:pPr>
        <w:rPr>
          <w:b/>
          <w:bCs/>
          <w:lang w:val="en-US"/>
        </w:rPr>
      </w:pPr>
      <w:r w:rsidRPr="00786382">
        <w:rPr>
          <w:b/>
          <w:bCs/>
          <w:lang w:val="en-US"/>
        </w:rPr>
        <w:t>Automatic Chain-of-Thought (Auto-</w:t>
      </w:r>
      <w:proofErr w:type="spellStart"/>
      <w:r w:rsidRPr="00786382">
        <w:rPr>
          <w:b/>
          <w:bCs/>
          <w:lang w:val="en-US"/>
        </w:rPr>
        <w:t>CoT</w:t>
      </w:r>
      <w:proofErr w:type="spellEnd"/>
      <w:r w:rsidRPr="00786382">
        <w:rPr>
          <w:b/>
          <w:bCs/>
          <w:lang w:val="en-US"/>
        </w:rPr>
        <w:t>)</w:t>
      </w:r>
    </w:p>
    <w:p w14:paraId="5AA8FD4C" w14:textId="24C00855" w:rsidR="00786382" w:rsidRPr="00786382" w:rsidRDefault="00786382" w:rsidP="00786382">
      <w:pPr>
        <w:jc w:val="both"/>
        <w:rPr>
          <w:lang w:val="en-US"/>
        </w:rPr>
      </w:pPr>
      <w:r w:rsidRPr="00786382">
        <w:rPr>
          <w:lang w:val="en-US"/>
        </w:rPr>
        <w:t xml:space="preserve">When applying chain-of-thought prompting with demonstrations, the process involves hand-crafting effective and diverse examples. This manual effort could lead to suboptimal solutions. </w:t>
      </w:r>
      <w:hyperlink r:id="rId11" w:tgtFrame="_blank" w:history="1">
        <w:r w:rsidRPr="00786382">
          <w:rPr>
            <w:rStyle w:val="af0"/>
            <w:lang w:val="en-US"/>
          </w:rPr>
          <w:t>Zhang et al. (2022)</w:t>
        </w:r>
      </w:hyperlink>
      <w:r>
        <w:rPr>
          <w:lang w:val="en-US"/>
        </w:rPr>
        <w:t xml:space="preserve"> </w:t>
      </w:r>
      <w:r w:rsidRPr="00786382">
        <w:rPr>
          <w:lang w:val="en-US"/>
        </w:rPr>
        <w:t>propose an approach to eliminate manual efforts by leveraging LLMs with "Let's think step by step" prompt to generate reasoning chains for demonstrations one by one. This automatic process can still end up with mistakes in generated chains. To mitigate the effects of the mistakes, the diversity of demonstrations matter. This work proposes Auto-</w:t>
      </w:r>
      <w:proofErr w:type="spellStart"/>
      <w:r w:rsidRPr="00786382">
        <w:rPr>
          <w:lang w:val="en-US"/>
        </w:rPr>
        <w:t>CoT</w:t>
      </w:r>
      <w:proofErr w:type="spellEnd"/>
      <w:r w:rsidRPr="00786382">
        <w:rPr>
          <w:lang w:val="en-US"/>
        </w:rPr>
        <w:t>, which samples questions with diversity and generates reasoning chains to construct the demonstrations.</w:t>
      </w:r>
    </w:p>
    <w:p w14:paraId="200A40AD" w14:textId="77777777" w:rsidR="00786382" w:rsidRPr="00786382" w:rsidRDefault="00786382" w:rsidP="00786382">
      <w:pPr>
        <w:rPr>
          <w:lang w:val="en-US"/>
        </w:rPr>
      </w:pPr>
      <w:r w:rsidRPr="00786382">
        <w:rPr>
          <w:lang w:val="en-US"/>
        </w:rPr>
        <w:t>Auto-</w:t>
      </w:r>
      <w:proofErr w:type="spellStart"/>
      <w:r w:rsidRPr="00786382">
        <w:rPr>
          <w:lang w:val="en-US"/>
        </w:rPr>
        <w:t>CoT</w:t>
      </w:r>
      <w:proofErr w:type="spellEnd"/>
      <w:r w:rsidRPr="00786382">
        <w:rPr>
          <w:lang w:val="en-US"/>
        </w:rPr>
        <w:t xml:space="preserve"> consists of two main stages:</w:t>
      </w:r>
    </w:p>
    <w:p w14:paraId="445FEE2F" w14:textId="77777777" w:rsidR="00786382" w:rsidRPr="00786382" w:rsidRDefault="00786382" w:rsidP="00786382">
      <w:pPr>
        <w:numPr>
          <w:ilvl w:val="0"/>
          <w:numId w:val="2"/>
        </w:numPr>
        <w:rPr>
          <w:lang w:val="en-US"/>
        </w:rPr>
      </w:pPr>
      <w:r w:rsidRPr="00786382">
        <w:rPr>
          <w:lang w:val="en-US"/>
        </w:rPr>
        <w:t xml:space="preserve">Stage 1): </w:t>
      </w:r>
      <w:r w:rsidRPr="00786382">
        <w:rPr>
          <w:b/>
          <w:bCs/>
          <w:lang w:val="en-US"/>
        </w:rPr>
        <w:t>question clustering</w:t>
      </w:r>
      <w:r w:rsidRPr="00786382">
        <w:rPr>
          <w:lang w:val="en-US"/>
        </w:rPr>
        <w:t>: partition questions of a given dataset into a few clusters</w:t>
      </w:r>
    </w:p>
    <w:p w14:paraId="2F4169E6" w14:textId="77777777" w:rsidR="00786382" w:rsidRPr="00786382" w:rsidRDefault="00786382" w:rsidP="00786382">
      <w:pPr>
        <w:numPr>
          <w:ilvl w:val="0"/>
          <w:numId w:val="2"/>
        </w:numPr>
        <w:rPr>
          <w:lang w:val="en-US"/>
        </w:rPr>
      </w:pPr>
      <w:r w:rsidRPr="00786382">
        <w:rPr>
          <w:lang w:val="en-US"/>
        </w:rPr>
        <w:t xml:space="preserve">Stage 2): </w:t>
      </w:r>
      <w:r w:rsidRPr="00786382">
        <w:rPr>
          <w:b/>
          <w:bCs/>
          <w:lang w:val="en-US"/>
        </w:rPr>
        <w:t>demonstration sampling</w:t>
      </w:r>
      <w:r w:rsidRPr="00786382">
        <w:rPr>
          <w:lang w:val="en-US"/>
        </w:rPr>
        <w:t>: select a representative question from each cluster and generate its reasoning chain using Zero-Shot-</w:t>
      </w:r>
      <w:proofErr w:type="spellStart"/>
      <w:r w:rsidRPr="00786382">
        <w:rPr>
          <w:lang w:val="en-US"/>
        </w:rPr>
        <w:t>CoT</w:t>
      </w:r>
      <w:proofErr w:type="spellEnd"/>
      <w:r w:rsidRPr="00786382">
        <w:rPr>
          <w:lang w:val="en-US"/>
        </w:rPr>
        <w:t xml:space="preserve"> with simple heuristics</w:t>
      </w:r>
    </w:p>
    <w:p w14:paraId="7B887AD0" w14:textId="77777777" w:rsidR="00786382" w:rsidRPr="00786382" w:rsidRDefault="00786382" w:rsidP="00786382">
      <w:pPr>
        <w:rPr>
          <w:lang w:val="en-US"/>
        </w:rPr>
      </w:pPr>
      <w:r w:rsidRPr="00786382">
        <w:rPr>
          <w:lang w:val="en-US"/>
        </w:rPr>
        <w:t>The simple heuristics could be length of questions (e.g., 60 tokens) and number of steps in rationale (e.g., 5 reasoning steps). This encourages the model to use simple and accurate demonstrations.</w:t>
      </w:r>
    </w:p>
    <w:p w14:paraId="7D51C455" w14:textId="77777777" w:rsidR="00D235B9" w:rsidRPr="007E6B77" w:rsidRDefault="00D235B9" w:rsidP="00D235B9">
      <w:pPr>
        <w:pStyle w:val="2"/>
        <w:rPr>
          <w:lang w:val="en-US"/>
        </w:rPr>
      </w:pPr>
      <w:r w:rsidRPr="007E6B77">
        <w:rPr>
          <w:lang w:val="en-US"/>
        </w:rPr>
        <w:t>What is RAG?</w:t>
      </w:r>
    </w:p>
    <w:p w14:paraId="44E5DD3A" w14:textId="77777777" w:rsidR="00D235B9" w:rsidRPr="007E6B77" w:rsidRDefault="00D235B9" w:rsidP="00D235B9">
      <w:pPr>
        <w:rPr>
          <w:lang w:val="en-US"/>
        </w:rPr>
      </w:pPr>
      <w:r w:rsidRPr="007E6B77">
        <w:rPr>
          <w:lang w:val="en-US"/>
        </w:rPr>
        <w:t>LLMs, although capable of generating text that is both meaningful and grammatically correct, these LLMs suffer from a problem called hallucination. Hallucination in LLMs is the concept where the LLMs confidently generate wrong answers, that is they make up wrong answers in a way that makes us believe that it is true. This has been a major problem since the introduction of the LLMs. These hallucinations lead to incorrect and factually wrong answers. Hence Retrieval Augmented Generation was introduced.</w:t>
      </w:r>
    </w:p>
    <w:p w14:paraId="52287A14" w14:textId="42D2FC4E" w:rsidR="00D235B9" w:rsidRDefault="00D235B9" w:rsidP="00AF6397">
      <w:pPr>
        <w:rPr>
          <w:lang w:val="en-US"/>
        </w:rPr>
      </w:pPr>
      <w:r w:rsidRPr="007E6B77">
        <w:rPr>
          <w:lang w:val="en-US"/>
        </w:rPr>
        <w:t xml:space="preserve">In RAG, we take a list of documents/chunks of documents and encode these textual documents into a numerical representation called vector embeddings, where a single vector embedding represents a single chunk of document and stores them in a database called vector store. The models required for encoding these chunks into embeddings are called encoding models or </w:t>
      </w:r>
      <w:proofErr w:type="gramStart"/>
      <w:r w:rsidRPr="007E6B77">
        <w:rPr>
          <w:lang w:val="en-US"/>
        </w:rPr>
        <w:t>bi-encoders</w:t>
      </w:r>
      <w:proofErr w:type="gramEnd"/>
      <w:r w:rsidRPr="007E6B77">
        <w:rPr>
          <w:lang w:val="en-US"/>
        </w:rPr>
        <w:t>. These encoders are trained on a large corpus of data, thus making them powerful enough to encode the chunks of documents in a single vector embedding representation.</w:t>
      </w:r>
    </w:p>
    <w:p w14:paraId="75E0270E" w14:textId="77777777" w:rsidR="00D235B9" w:rsidRDefault="00D235B9" w:rsidP="00D235B9">
      <w:pPr>
        <w:pStyle w:val="2"/>
        <w:rPr>
          <w:lang w:val="en-US"/>
        </w:rPr>
      </w:pPr>
      <w:r>
        <w:rPr>
          <w:lang w:val="en-US"/>
        </w:rPr>
        <w:t>Explain Semantic Chunking</w:t>
      </w:r>
    </w:p>
    <w:p w14:paraId="33474377" w14:textId="77777777" w:rsidR="00D235B9" w:rsidRPr="007E6B77" w:rsidRDefault="00D235B9" w:rsidP="00D235B9">
      <w:pPr>
        <w:rPr>
          <w:lang w:val="en-US"/>
        </w:rPr>
      </w:pPr>
      <w:r w:rsidRPr="007E6B77">
        <w:rPr>
          <w:lang w:val="en-US"/>
        </w:rPr>
        <w:t xml:space="preserve">In order to abide by the context window of the </w:t>
      </w:r>
      <w:proofErr w:type="gramStart"/>
      <w:r w:rsidRPr="007E6B77">
        <w:rPr>
          <w:lang w:val="en-US"/>
        </w:rPr>
        <w:t>LLM ,</w:t>
      </w:r>
      <w:proofErr w:type="gramEnd"/>
      <w:r w:rsidRPr="007E6B77">
        <w:rPr>
          <w:lang w:val="en-US"/>
        </w:rPr>
        <w:t xml:space="preserve"> we usually break text into smaller parts / pieces which is called chunking.</w:t>
      </w:r>
    </w:p>
    <w:p w14:paraId="4FF3FDFA" w14:textId="77777777" w:rsidR="00D235B9" w:rsidRPr="00E05237" w:rsidRDefault="00D235B9" w:rsidP="00D235B9">
      <w:proofErr w:type="spellStart"/>
      <w:r w:rsidRPr="00E05237">
        <w:lastRenderedPageBreak/>
        <w:t>Different</w:t>
      </w:r>
      <w:proofErr w:type="spellEnd"/>
      <w:r w:rsidRPr="00E05237">
        <w:t xml:space="preserve"> </w:t>
      </w:r>
      <w:proofErr w:type="spellStart"/>
      <w:r w:rsidRPr="00E05237">
        <w:t>chunking</w:t>
      </w:r>
      <w:proofErr w:type="spellEnd"/>
      <w:r w:rsidRPr="00E05237">
        <w:t xml:space="preserve"> </w:t>
      </w:r>
      <w:proofErr w:type="spellStart"/>
      <w:r w:rsidRPr="00E05237">
        <w:t>methods</w:t>
      </w:r>
      <w:proofErr w:type="spellEnd"/>
      <w:r w:rsidRPr="00E05237">
        <w:t>:</w:t>
      </w:r>
    </w:p>
    <w:p w14:paraId="5E63402D" w14:textId="77777777" w:rsidR="00D235B9" w:rsidRPr="00E05237" w:rsidRDefault="00D235B9" w:rsidP="00D235B9">
      <w:pPr>
        <w:numPr>
          <w:ilvl w:val="0"/>
          <w:numId w:val="3"/>
        </w:numPr>
      </w:pPr>
      <w:proofErr w:type="spellStart"/>
      <w:r w:rsidRPr="00E05237">
        <w:t>Fixed</w:t>
      </w:r>
      <w:proofErr w:type="spellEnd"/>
      <w:r w:rsidRPr="00E05237">
        <w:t xml:space="preserve"> </w:t>
      </w:r>
      <w:proofErr w:type="spellStart"/>
      <w:r w:rsidRPr="00E05237">
        <w:t>size</w:t>
      </w:r>
      <w:proofErr w:type="spellEnd"/>
      <w:r w:rsidRPr="00E05237">
        <w:t xml:space="preserve"> </w:t>
      </w:r>
      <w:proofErr w:type="spellStart"/>
      <w:r w:rsidRPr="00E05237">
        <w:t>chunking</w:t>
      </w:r>
      <w:proofErr w:type="spellEnd"/>
    </w:p>
    <w:p w14:paraId="20A1EED1" w14:textId="77777777" w:rsidR="00D235B9" w:rsidRPr="00E05237" w:rsidRDefault="00D235B9" w:rsidP="00D235B9">
      <w:pPr>
        <w:numPr>
          <w:ilvl w:val="0"/>
          <w:numId w:val="3"/>
        </w:numPr>
      </w:pPr>
      <w:proofErr w:type="spellStart"/>
      <w:r w:rsidRPr="00E05237">
        <w:t>Recursive</w:t>
      </w:r>
      <w:proofErr w:type="spellEnd"/>
      <w:r w:rsidRPr="00E05237">
        <w:t xml:space="preserve"> </w:t>
      </w:r>
      <w:proofErr w:type="spellStart"/>
      <w:r w:rsidRPr="00E05237">
        <w:t>Chunking</w:t>
      </w:r>
      <w:proofErr w:type="spellEnd"/>
    </w:p>
    <w:p w14:paraId="7F53940D" w14:textId="77777777" w:rsidR="00D235B9" w:rsidRPr="00E05237" w:rsidRDefault="00D235B9" w:rsidP="00D235B9">
      <w:pPr>
        <w:numPr>
          <w:ilvl w:val="0"/>
          <w:numId w:val="3"/>
        </w:numPr>
      </w:pPr>
      <w:r w:rsidRPr="00E05237">
        <w:t xml:space="preserve">Document </w:t>
      </w:r>
      <w:proofErr w:type="spellStart"/>
      <w:r w:rsidRPr="00E05237">
        <w:t>Specific</w:t>
      </w:r>
      <w:proofErr w:type="spellEnd"/>
      <w:r w:rsidRPr="00E05237">
        <w:t xml:space="preserve"> </w:t>
      </w:r>
      <w:proofErr w:type="spellStart"/>
      <w:r w:rsidRPr="00E05237">
        <w:t>Chunking</w:t>
      </w:r>
      <w:proofErr w:type="spellEnd"/>
    </w:p>
    <w:p w14:paraId="4463A58B" w14:textId="77777777" w:rsidR="00D235B9" w:rsidRPr="00E05237" w:rsidRDefault="00D235B9" w:rsidP="00D235B9">
      <w:pPr>
        <w:numPr>
          <w:ilvl w:val="0"/>
          <w:numId w:val="3"/>
        </w:numPr>
      </w:pPr>
      <w:proofErr w:type="spellStart"/>
      <w:r w:rsidRPr="00E05237">
        <w:t>Semantic</w:t>
      </w:r>
      <w:proofErr w:type="spellEnd"/>
      <w:r w:rsidRPr="00E05237">
        <w:t xml:space="preserve"> </w:t>
      </w:r>
      <w:proofErr w:type="spellStart"/>
      <w:r w:rsidRPr="00E05237">
        <w:t>Chunking</w:t>
      </w:r>
      <w:proofErr w:type="spellEnd"/>
    </w:p>
    <w:p w14:paraId="3DD291D9" w14:textId="77777777" w:rsidR="00D235B9" w:rsidRPr="00E05237" w:rsidRDefault="00D235B9" w:rsidP="00D235B9">
      <w:pPr>
        <w:numPr>
          <w:ilvl w:val="0"/>
          <w:numId w:val="3"/>
        </w:numPr>
      </w:pPr>
      <w:proofErr w:type="spellStart"/>
      <w:r w:rsidRPr="00E05237">
        <w:t>Agentic</w:t>
      </w:r>
      <w:proofErr w:type="spellEnd"/>
      <w:r w:rsidRPr="00E05237">
        <w:t xml:space="preserve"> </w:t>
      </w:r>
      <w:proofErr w:type="spellStart"/>
      <w:r w:rsidRPr="00E05237">
        <w:t>Chunking</w:t>
      </w:r>
      <w:proofErr w:type="spellEnd"/>
    </w:p>
    <w:p w14:paraId="52320F31" w14:textId="77777777" w:rsidR="00D235B9" w:rsidRPr="00E05237" w:rsidRDefault="00D235B9" w:rsidP="00D235B9">
      <w:pPr>
        <w:rPr>
          <w:lang w:val="en-US"/>
        </w:rPr>
      </w:pPr>
      <w:r w:rsidRPr="00E05237">
        <w:rPr>
          <w:lang w:val="en-US"/>
        </w:rPr>
        <w:t>Semantic chunking involves taking the embeddings of every sentence in the document, comparing the similarity of all sentences with each other, and then grouping sentences with the most similar embeddings together.</w:t>
      </w:r>
      <w:r w:rsidRPr="00E05237">
        <w:rPr>
          <w:rFonts w:ascii="Georgia" w:eastAsia="Times New Roman" w:hAnsi="Georgia" w:cs="Times New Roman"/>
          <w:color w:val="242424"/>
          <w:spacing w:val="-1"/>
          <w:kern w:val="0"/>
          <w:sz w:val="30"/>
          <w:szCs w:val="30"/>
          <w:lang w:val="en-US" w:eastAsia="ru-RU"/>
          <w14:ligatures w14:val="none"/>
        </w:rPr>
        <w:t xml:space="preserve"> </w:t>
      </w:r>
      <w:r w:rsidRPr="00E05237">
        <w:rPr>
          <w:lang w:val="en-US"/>
        </w:rPr>
        <w:t>By focusing on the text’s meaning and context, Semantic Chunking significantly enhances the quality of retrieval. It’s a top-notch choice when maintaining the semantic integrity of the text is vital.</w:t>
      </w:r>
    </w:p>
    <w:p w14:paraId="657DB113" w14:textId="77777777" w:rsidR="00D235B9" w:rsidRPr="00E05237" w:rsidRDefault="00D235B9" w:rsidP="00D235B9">
      <w:r w:rsidRPr="00E05237">
        <w:rPr>
          <w:lang w:val="en-US"/>
        </w:rPr>
        <w:t xml:space="preserve">The hypothesis here is we can use embeddings of individual sentences to make more meaningful chunks. </w:t>
      </w:r>
      <w:r w:rsidRPr="00E05237">
        <w:t xml:space="preserve">Basic </w:t>
      </w:r>
      <w:proofErr w:type="spellStart"/>
      <w:r w:rsidRPr="00E05237">
        <w:t>idea</w:t>
      </w:r>
      <w:proofErr w:type="spellEnd"/>
      <w:r w:rsidRPr="00E05237">
        <w:t xml:space="preserve"> </w:t>
      </w:r>
      <w:proofErr w:type="spellStart"/>
      <w:r w:rsidRPr="00E05237">
        <w:t>is</w:t>
      </w:r>
      <w:proofErr w:type="spellEnd"/>
      <w:r w:rsidRPr="00E05237">
        <w:t xml:space="preserve"> </w:t>
      </w:r>
      <w:proofErr w:type="spellStart"/>
      <w:r w:rsidRPr="00E05237">
        <w:t>as</w:t>
      </w:r>
      <w:proofErr w:type="spellEnd"/>
      <w:r w:rsidRPr="00E05237">
        <w:t xml:space="preserve"> </w:t>
      </w:r>
      <w:proofErr w:type="spellStart"/>
      <w:proofErr w:type="gramStart"/>
      <w:r w:rsidRPr="00E05237">
        <w:t>follows</w:t>
      </w:r>
      <w:proofErr w:type="spellEnd"/>
      <w:r w:rsidRPr="00E05237">
        <w:t xml:space="preserve"> :</w:t>
      </w:r>
      <w:proofErr w:type="gramEnd"/>
      <w:r w:rsidRPr="00E05237">
        <w:t>-</w:t>
      </w:r>
    </w:p>
    <w:p w14:paraId="21FF23C9" w14:textId="77777777" w:rsidR="00D235B9" w:rsidRPr="00E05237" w:rsidRDefault="00D235B9" w:rsidP="00D235B9">
      <w:pPr>
        <w:numPr>
          <w:ilvl w:val="0"/>
          <w:numId w:val="4"/>
        </w:numPr>
        <w:rPr>
          <w:lang w:val="en-US"/>
        </w:rPr>
      </w:pPr>
      <w:r w:rsidRPr="00E05237">
        <w:rPr>
          <w:i/>
          <w:iCs/>
          <w:lang w:val="en-US"/>
        </w:rPr>
        <w:t xml:space="preserve">Split the documents into sentences based on </w:t>
      </w:r>
      <w:proofErr w:type="gramStart"/>
      <w:r w:rsidRPr="00E05237">
        <w:rPr>
          <w:i/>
          <w:iCs/>
          <w:lang w:val="en-US"/>
        </w:rPr>
        <w:t>separators(</w:t>
      </w:r>
      <w:proofErr w:type="gramEnd"/>
      <w:r w:rsidRPr="00E05237">
        <w:rPr>
          <w:i/>
          <w:iCs/>
          <w:lang w:val="en-US"/>
        </w:rPr>
        <w:t>.,?,!)</w:t>
      </w:r>
    </w:p>
    <w:p w14:paraId="540C8F7D" w14:textId="77777777" w:rsidR="00D235B9" w:rsidRPr="00E05237" w:rsidRDefault="00D235B9" w:rsidP="00D235B9">
      <w:pPr>
        <w:numPr>
          <w:ilvl w:val="0"/>
          <w:numId w:val="4"/>
        </w:numPr>
        <w:rPr>
          <w:lang w:val="en-US"/>
        </w:rPr>
      </w:pPr>
      <w:r w:rsidRPr="00E05237">
        <w:rPr>
          <w:i/>
          <w:iCs/>
          <w:lang w:val="en-US"/>
        </w:rPr>
        <w:t>Index each sentence based on position.</w:t>
      </w:r>
    </w:p>
    <w:p w14:paraId="00E99477" w14:textId="77777777" w:rsidR="00D235B9" w:rsidRPr="00E05237" w:rsidRDefault="00D235B9" w:rsidP="00D235B9">
      <w:pPr>
        <w:numPr>
          <w:ilvl w:val="0"/>
          <w:numId w:val="4"/>
        </w:numPr>
        <w:rPr>
          <w:lang w:val="en-US"/>
        </w:rPr>
      </w:pPr>
      <w:r w:rsidRPr="00E05237">
        <w:rPr>
          <w:i/>
          <w:iCs/>
          <w:lang w:val="en-US"/>
        </w:rPr>
        <w:t>Group: Choose how many sentences to be on either side. Add a buffer of sentences on either side of our selected sentence.</w:t>
      </w:r>
    </w:p>
    <w:p w14:paraId="1BF15BD8" w14:textId="77777777" w:rsidR="00D235B9" w:rsidRPr="00E05237" w:rsidRDefault="00D235B9" w:rsidP="00D235B9">
      <w:pPr>
        <w:numPr>
          <w:ilvl w:val="0"/>
          <w:numId w:val="4"/>
        </w:numPr>
        <w:rPr>
          <w:lang w:val="en-US"/>
        </w:rPr>
      </w:pPr>
      <w:r w:rsidRPr="00E05237">
        <w:rPr>
          <w:i/>
          <w:iCs/>
          <w:lang w:val="en-US"/>
        </w:rPr>
        <w:t>Calculate distance between group of sentences.</w:t>
      </w:r>
    </w:p>
    <w:p w14:paraId="155D334E" w14:textId="77777777" w:rsidR="00D235B9" w:rsidRPr="00E05237" w:rsidRDefault="00D235B9" w:rsidP="00D235B9">
      <w:pPr>
        <w:numPr>
          <w:ilvl w:val="0"/>
          <w:numId w:val="4"/>
        </w:numPr>
        <w:rPr>
          <w:lang w:val="en-US"/>
        </w:rPr>
      </w:pPr>
      <w:r w:rsidRPr="00E05237">
        <w:rPr>
          <w:i/>
          <w:iCs/>
          <w:lang w:val="en-US"/>
        </w:rPr>
        <w:t>Merge groups based on similarity i.e. keep similar sentences together.</w:t>
      </w:r>
    </w:p>
    <w:p w14:paraId="33860167" w14:textId="77777777" w:rsidR="00D235B9" w:rsidRPr="00E05237" w:rsidRDefault="00D235B9" w:rsidP="00D235B9">
      <w:pPr>
        <w:numPr>
          <w:ilvl w:val="0"/>
          <w:numId w:val="4"/>
        </w:numPr>
        <w:rPr>
          <w:lang w:val="en-US"/>
        </w:rPr>
      </w:pPr>
      <w:r w:rsidRPr="00E05237">
        <w:rPr>
          <w:i/>
          <w:iCs/>
          <w:lang w:val="en-US"/>
        </w:rPr>
        <w:t>Split the sentences that are not similar.</w:t>
      </w:r>
    </w:p>
    <w:p w14:paraId="0481607E" w14:textId="77777777" w:rsidR="00170DB1" w:rsidRPr="00170DB1" w:rsidRDefault="00170DB1" w:rsidP="00170DB1">
      <w:pPr>
        <w:pStyle w:val="2"/>
        <w:rPr>
          <w:lang w:val="en-US"/>
        </w:rPr>
      </w:pPr>
      <w:r w:rsidRPr="00170DB1">
        <w:rPr>
          <w:lang w:val="en-US"/>
        </w:rPr>
        <w:t>Keyword-Based Retrieval</w:t>
      </w:r>
    </w:p>
    <w:p w14:paraId="5227D52C" w14:textId="77777777" w:rsidR="00170DB1" w:rsidRPr="00170DB1" w:rsidRDefault="00170DB1" w:rsidP="00170DB1">
      <w:pPr>
        <w:pStyle w:val="af2"/>
        <w:rPr>
          <w:lang w:val="en-US"/>
        </w:rPr>
      </w:pPr>
      <w:r w:rsidRPr="00170DB1">
        <w:rPr>
          <w:lang w:val="en-US"/>
        </w:rPr>
        <w:t xml:space="preserve">This retrieval type uses a keyword-based retriever, also known as a sparse retriever. An example of such a retriever is </w:t>
      </w:r>
      <w:hyperlink r:id="rId12" w:anchor="keyword-based-retrievers" w:tgtFrame="_self" w:history="1">
        <w:r w:rsidRPr="00170DB1">
          <w:rPr>
            <w:rStyle w:val="af0"/>
            <w:rFonts w:eastAsiaTheme="majorEastAsia"/>
            <w:lang w:val="en-US"/>
          </w:rPr>
          <w:t>BM25Retriever</w:t>
        </w:r>
      </w:hyperlink>
      <w:r w:rsidRPr="00170DB1">
        <w:rPr>
          <w:lang w:val="en-US"/>
        </w:rPr>
        <w:t xml:space="preserve">. </w:t>
      </w:r>
    </w:p>
    <w:p w14:paraId="5D29DFB6" w14:textId="77777777" w:rsidR="00170DB1" w:rsidRPr="00170DB1" w:rsidRDefault="00170DB1" w:rsidP="00170DB1">
      <w:pPr>
        <w:pStyle w:val="af2"/>
        <w:rPr>
          <w:lang w:val="en-US"/>
        </w:rPr>
      </w:pPr>
      <w:r w:rsidRPr="00170DB1">
        <w:rPr>
          <w:lang w:val="en-US"/>
        </w:rPr>
        <w:t xml:space="preserve">Sparse retrievers work with keywords, looking for words shared between the document and the query. They operate on a bag-of-words level and don’t consider the order of words or their contextual meanings, which means they may not capture semantic nuances as effectively as dense retrievers. </w:t>
      </w:r>
    </w:p>
    <w:p w14:paraId="2A782415" w14:textId="77777777" w:rsidR="00170DB1" w:rsidRPr="00170DB1" w:rsidRDefault="00170DB1" w:rsidP="00170DB1">
      <w:pPr>
        <w:pStyle w:val="af2"/>
        <w:rPr>
          <w:lang w:val="en-US"/>
        </w:rPr>
      </w:pPr>
      <w:r w:rsidRPr="00170DB1">
        <w:rPr>
          <w:lang w:val="en-US"/>
        </w:rPr>
        <w:t>These retrievers don’t need any training and are fast and effective. They can work on any language and any domain.</w:t>
      </w:r>
    </w:p>
    <w:p w14:paraId="5E0D00BC" w14:textId="77777777" w:rsidR="00170DB1" w:rsidRPr="00170DB1" w:rsidRDefault="00170DB1" w:rsidP="00170DB1">
      <w:pPr>
        <w:pStyle w:val="2"/>
        <w:rPr>
          <w:lang w:val="en-US"/>
        </w:rPr>
      </w:pPr>
      <w:r w:rsidRPr="00170DB1">
        <w:rPr>
          <w:lang w:val="en-US"/>
        </w:rPr>
        <w:t>Vector-Based Retrieval</w:t>
      </w:r>
    </w:p>
    <w:p w14:paraId="033D056E" w14:textId="77777777" w:rsidR="00170DB1" w:rsidRPr="00170DB1" w:rsidRDefault="00170DB1" w:rsidP="00170DB1">
      <w:pPr>
        <w:pStyle w:val="af2"/>
        <w:rPr>
          <w:lang w:val="en-US"/>
        </w:rPr>
      </w:pPr>
      <w:r w:rsidRPr="00170DB1">
        <w:rPr>
          <w:lang w:val="en-US"/>
        </w:rPr>
        <w:t xml:space="preserve">This retrieval type relies on vector-based, or dense, retrievers, such as </w:t>
      </w:r>
      <w:hyperlink r:id="rId13" w:anchor="vector-based-retrievers" w:tgtFrame="_self" w:history="1">
        <w:proofErr w:type="spellStart"/>
        <w:r w:rsidRPr="00170DB1">
          <w:rPr>
            <w:rStyle w:val="af0"/>
            <w:rFonts w:eastAsiaTheme="majorEastAsia"/>
            <w:lang w:val="en-US"/>
          </w:rPr>
          <w:t>EmbeddingRetriever</w:t>
        </w:r>
        <w:proofErr w:type="spellEnd"/>
      </w:hyperlink>
      <w:r w:rsidRPr="00170DB1">
        <w:rPr>
          <w:lang w:val="en-US"/>
        </w:rPr>
        <w:t xml:space="preserve">. Dense retrievers use a model to transform both the documents and the query into numerical vectors (embeddings). Then, they compare both embeddings and, based on that, fetch the documents most </w:t>
      </w:r>
      <w:proofErr w:type="gramStart"/>
      <w:r w:rsidRPr="00170DB1">
        <w:rPr>
          <w:lang w:val="en-US"/>
        </w:rPr>
        <w:t>similar to</w:t>
      </w:r>
      <w:proofErr w:type="gramEnd"/>
      <w:r w:rsidRPr="00170DB1">
        <w:rPr>
          <w:lang w:val="en-US"/>
        </w:rPr>
        <w:t xml:space="preserve"> the query.</w:t>
      </w:r>
    </w:p>
    <w:p w14:paraId="57060A40" w14:textId="77777777" w:rsidR="00170DB1" w:rsidRPr="00170DB1" w:rsidRDefault="00170DB1" w:rsidP="00170DB1">
      <w:pPr>
        <w:pStyle w:val="af2"/>
        <w:rPr>
          <w:lang w:val="en-US"/>
        </w:rPr>
      </w:pPr>
      <w:r w:rsidRPr="00170DB1">
        <w:rPr>
          <w:lang w:val="en-US"/>
        </w:rPr>
        <w:lastRenderedPageBreak/>
        <w:t xml:space="preserve">Dense retrievers are very good at capturing nuances in queries and documents, recognizing similarities that go beyond keyword matching. They can recognize contextual and semantic information about words and their relationships within a sentence. </w:t>
      </w:r>
    </w:p>
    <w:p w14:paraId="1DC4296C" w14:textId="77777777" w:rsidR="00170DB1" w:rsidRPr="00170DB1" w:rsidRDefault="00170DB1" w:rsidP="00170DB1">
      <w:pPr>
        <w:pStyle w:val="af2"/>
        <w:rPr>
          <w:lang w:val="en-US"/>
        </w:rPr>
      </w:pPr>
      <w:r w:rsidRPr="00170DB1">
        <w:rPr>
          <w:lang w:val="en-US"/>
        </w:rPr>
        <w:t>Unlike sparse retrievers, dense retrievers need to be trained. This means they perform best on the domain and language they were trained on. They’re also more computationally expensive than keyword-based retrievers.</w:t>
      </w:r>
    </w:p>
    <w:p w14:paraId="0975DB7F" w14:textId="77777777" w:rsidR="00170DB1" w:rsidRPr="00170DB1" w:rsidRDefault="00170DB1" w:rsidP="00170DB1">
      <w:pPr>
        <w:pStyle w:val="2"/>
        <w:rPr>
          <w:lang w:val="en-US"/>
        </w:rPr>
      </w:pPr>
      <w:r w:rsidRPr="00170DB1">
        <w:rPr>
          <w:lang w:val="en-US"/>
        </w:rPr>
        <w:t>Hybrid Retrieval</w:t>
      </w:r>
    </w:p>
    <w:p w14:paraId="7F26EBE7" w14:textId="77777777" w:rsidR="00170DB1" w:rsidRPr="00170DB1" w:rsidRDefault="00170DB1" w:rsidP="00170DB1">
      <w:pPr>
        <w:pStyle w:val="af2"/>
        <w:rPr>
          <w:lang w:val="en-US"/>
        </w:rPr>
      </w:pPr>
      <w:r w:rsidRPr="00170DB1">
        <w:rPr>
          <w:lang w:val="en-US"/>
        </w:rPr>
        <w:t xml:space="preserve">Sparse retrievers are fast and can quickly reduce the number of candidate documents. Dense retrievers are better at capturing semantic nuances, thus improving the relevance of search results. </w:t>
      </w:r>
    </w:p>
    <w:p w14:paraId="133507B0" w14:textId="77777777" w:rsidR="00170DB1" w:rsidRPr="00170DB1" w:rsidRDefault="00170DB1" w:rsidP="00170DB1">
      <w:pPr>
        <w:pStyle w:val="af2"/>
        <w:rPr>
          <w:lang w:val="en-US"/>
        </w:rPr>
      </w:pPr>
      <w:r w:rsidRPr="00170DB1">
        <w:rPr>
          <w:lang w:val="en-US"/>
        </w:rPr>
        <w:t>For example, when searching for product IDs, keyword search is best. When given the query “P12642”, a sparse retriever would fetch “Miura climbing shoes” as a result. Dense retrievers would be thrown off by such a query since they can return results with a similar product ID.</w:t>
      </w:r>
    </w:p>
    <w:p w14:paraId="7474ADB2" w14:textId="77777777" w:rsidR="00170DB1" w:rsidRPr="00170DB1" w:rsidRDefault="00170DB1" w:rsidP="00170DB1">
      <w:pPr>
        <w:pStyle w:val="af2"/>
        <w:rPr>
          <w:lang w:val="en-US"/>
        </w:rPr>
      </w:pPr>
      <w:r w:rsidRPr="00170DB1">
        <w:rPr>
          <w:lang w:val="en-US"/>
        </w:rPr>
        <w:t xml:space="preserve">On the other hand, a query like “What are EVs?” would be easier for vector-based retrievers. They would retrieve results like “Electric cars </w:t>
      </w:r>
      <w:proofErr w:type="gramStart"/>
      <w:r w:rsidRPr="00170DB1">
        <w:rPr>
          <w:lang w:val="en-US"/>
        </w:rPr>
        <w:t>are..</w:t>
      </w:r>
      <w:proofErr w:type="gramEnd"/>
      <w:r w:rsidRPr="00170DB1">
        <w:rPr>
          <w:lang w:val="en-US"/>
        </w:rPr>
        <w:t>”, while sparse retrievers would look for the exact keyword match.</w:t>
      </w:r>
    </w:p>
    <w:p w14:paraId="3B387FCC" w14:textId="77777777" w:rsidR="00170DB1" w:rsidRPr="00170DB1" w:rsidRDefault="00170DB1" w:rsidP="00170DB1">
      <w:pPr>
        <w:pStyle w:val="af2"/>
        <w:rPr>
          <w:lang w:val="en-US"/>
        </w:rPr>
      </w:pPr>
      <w:r w:rsidRPr="00170DB1">
        <w:rPr>
          <w:lang w:val="en-US"/>
        </w:rPr>
        <w:t xml:space="preserve">Combining both retrieval methods in one system makes it more robust to different kinds of queries and documents. </w:t>
      </w:r>
    </w:p>
    <w:p w14:paraId="018B91F3" w14:textId="77777777" w:rsidR="00170DB1" w:rsidRPr="00170DB1" w:rsidRDefault="00170DB1" w:rsidP="00170DB1">
      <w:pPr>
        <w:pStyle w:val="af2"/>
        <w:rPr>
          <w:lang w:val="en-US"/>
        </w:rPr>
      </w:pPr>
      <w:r w:rsidRPr="00170DB1">
        <w:rPr>
          <w:lang w:val="en-US"/>
        </w:rPr>
        <w:t xml:space="preserve">Once the retrievers fetch the most relevant documents, you can use a combination strategy to produce the final ranking and return the top documents as search results. </w:t>
      </w:r>
    </w:p>
    <w:p w14:paraId="36F0A83E" w14:textId="709DE4F3" w:rsidR="00D235B9" w:rsidRDefault="00170DB1" w:rsidP="00AF6397">
      <w:pPr>
        <w:pStyle w:val="af2"/>
        <w:rPr>
          <w:lang w:val="en-US"/>
        </w:rPr>
      </w:pPr>
      <w:r w:rsidRPr="00170DB1">
        <w:rPr>
          <w:lang w:val="en-US"/>
        </w:rPr>
        <w:t>A good use case for hybrid retrieval is when your documents are from a niche domain, and it’s unlikely the model was trained on it. Hybrid retrieval saves you the time and money you’d need to train or fine-tune a model and it’s a good trade-off between speed and accuracy.</w:t>
      </w:r>
    </w:p>
    <w:p w14:paraId="4C270AB4" w14:textId="77777777" w:rsidR="00D235B9" w:rsidRPr="00D235B9" w:rsidRDefault="00D235B9" w:rsidP="00D235B9">
      <w:pPr>
        <w:pStyle w:val="2"/>
        <w:rPr>
          <w:lang w:val="en-US"/>
        </w:rPr>
      </w:pPr>
      <w:r w:rsidRPr="00D235B9">
        <w:rPr>
          <w:lang w:val="en-US"/>
        </w:rPr>
        <w:t>Cross-Encoders</w:t>
      </w:r>
    </w:p>
    <w:p w14:paraId="10D271B6" w14:textId="682DB3E8" w:rsidR="00D235B9" w:rsidRPr="00D235B9" w:rsidRDefault="00D235B9" w:rsidP="00D235B9">
      <w:pPr>
        <w:rPr>
          <w:lang w:val="en-US"/>
        </w:rPr>
      </w:pPr>
      <w:r w:rsidRPr="00D235B9">
        <w:rPr>
          <w:lang w:val="en-US"/>
        </w:rPr>
        <w:t xml:space="preserve">Cross-Encoders </w:t>
      </w:r>
      <w:r>
        <w:rPr>
          <w:lang w:val="en-US"/>
        </w:rPr>
        <w:t xml:space="preserve">are used </w:t>
      </w:r>
      <w:r w:rsidRPr="00D235B9">
        <w:rPr>
          <w:lang w:val="en-US"/>
        </w:rPr>
        <w:t>for sentence pair scoring and sentence pair classification tasks.</w:t>
      </w:r>
    </w:p>
    <w:p w14:paraId="7461102E" w14:textId="77777777" w:rsidR="00D235B9" w:rsidRPr="00D235B9" w:rsidRDefault="00D235B9" w:rsidP="00D235B9">
      <w:pPr>
        <w:rPr>
          <w:b/>
          <w:bCs/>
          <w:lang w:val="en-US"/>
        </w:rPr>
      </w:pPr>
      <w:r w:rsidRPr="00D235B9">
        <w:rPr>
          <w:b/>
          <w:bCs/>
          <w:lang w:val="en-US"/>
        </w:rPr>
        <w:t>Bi-Encoder vs. Cross-Encoder</w:t>
      </w:r>
    </w:p>
    <w:p w14:paraId="4AB6B656" w14:textId="77777777" w:rsidR="00D235B9" w:rsidRPr="00D235B9" w:rsidRDefault="00D235B9" w:rsidP="00D235B9">
      <w:pPr>
        <w:rPr>
          <w:lang w:val="en-US"/>
        </w:rPr>
      </w:pPr>
      <w:r w:rsidRPr="00D235B9">
        <w:rPr>
          <w:lang w:val="en-US"/>
        </w:rPr>
        <w:t>First, it is important to understand the difference between Bi- and Cross-Encoder.</w:t>
      </w:r>
    </w:p>
    <w:p w14:paraId="5E7DE45F" w14:textId="77777777" w:rsidR="00D235B9" w:rsidRPr="00D235B9" w:rsidRDefault="00D235B9" w:rsidP="00D235B9">
      <w:pPr>
        <w:rPr>
          <w:lang w:val="en-US"/>
        </w:rPr>
      </w:pPr>
      <w:r w:rsidRPr="00D235B9">
        <w:rPr>
          <w:b/>
          <w:bCs/>
          <w:lang w:val="en-US"/>
        </w:rPr>
        <w:t>Bi-Encoders</w:t>
      </w:r>
      <w:r w:rsidRPr="00D235B9">
        <w:rPr>
          <w:lang w:val="en-US"/>
        </w:rPr>
        <w:t xml:space="preserve"> produce for a given sentence a sentence embedding. We pass to a BERT independently the sentences A and B, which result in the sentence embeddings u and v. These sentence embedding can then be compared using cosine similarity:</w:t>
      </w:r>
    </w:p>
    <w:p w14:paraId="1EAEF644" w14:textId="2614C568" w:rsidR="00D235B9" w:rsidRPr="00D235B9" w:rsidRDefault="00D235B9" w:rsidP="00D235B9">
      <w:r w:rsidRPr="00D235B9">
        <w:rPr>
          <w:noProof/>
        </w:rPr>
        <w:lastRenderedPageBreak/>
        <w:drawing>
          <wp:inline distT="0" distB="0" distL="0" distR="0" wp14:anchorId="37A4E662" wp14:editId="6E3944E4">
            <wp:extent cx="4562475" cy="2543175"/>
            <wp:effectExtent l="0" t="0" r="9525" b="9525"/>
            <wp:docPr id="1710679501" name="Рисунок 2" descr="Bi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Enco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2543175"/>
                    </a:xfrm>
                    <a:prstGeom prst="rect">
                      <a:avLst/>
                    </a:prstGeom>
                    <a:noFill/>
                    <a:ln>
                      <a:noFill/>
                    </a:ln>
                  </pic:spPr>
                </pic:pic>
              </a:graphicData>
            </a:graphic>
          </wp:inline>
        </w:drawing>
      </w:r>
    </w:p>
    <w:p w14:paraId="392A5BCE" w14:textId="77777777" w:rsidR="00D235B9" w:rsidRPr="00D235B9" w:rsidRDefault="00D235B9" w:rsidP="00D235B9">
      <w:pPr>
        <w:rPr>
          <w:lang w:val="en-US"/>
        </w:rPr>
      </w:pPr>
      <w:r w:rsidRPr="00D235B9">
        <w:rPr>
          <w:lang w:val="en-US"/>
        </w:rPr>
        <w:t xml:space="preserve">In contrast, for a </w:t>
      </w:r>
      <w:r w:rsidRPr="00D235B9">
        <w:rPr>
          <w:b/>
          <w:bCs/>
          <w:lang w:val="en-US"/>
        </w:rPr>
        <w:t>Cross-Encoder</w:t>
      </w:r>
      <w:r w:rsidRPr="00D235B9">
        <w:rPr>
          <w:lang w:val="en-US"/>
        </w:rPr>
        <w:t>, we pass both sentences simultaneously to the Transformer network. It produces then an output value between 0 and 1 indicating the similarity of the input sentence pair:</w:t>
      </w:r>
    </w:p>
    <w:p w14:paraId="2910C428" w14:textId="77777777" w:rsidR="00D235B9" w:rsidRPr="00D235B9" w:rsidRDefault="00D235B9" w:rsidP="00D235B9">
      <w:pPr>
        <w:rPr>
          <w:lang w:val="en-US"/>
        </w:rPr>
      </w:pPr>
      <w:r w:rsidRPr="00D235B9">
        <w:rPr>
          <w:lang w:val="en-US"/>
        </w:rPr>
        <w:t xml:space="preserve">A </w:t>
      </w:r>
      <w:r w:rsidRPr="00D235B9">
        <w:rPr>
          <w:b/>
          <w:bCs/>
          <w:lang w:val="en-US"/>
        </w:rPr>
        <w:t>Cross-Encoder does not produce a sentence embedding</w:t>
      </w:r>
      <w:r w:rsidRPr="00D235B9">
        <w:rPr>
          <w:lang w:val="en-US"/>
        </w:rPr>
        <w:t>. Also, we are not able to pass individual sentences to a Cross-Encoder.</w:t>
      </w:r>
    </w:p>
    <w:p w14:paraId="0341EF9A" w14:textId="77777777" w:rsidR="00D235B9" w:rsidRPr="00D235B9" w:rsidRDefault="00D235B9" w:rsidP="00D235B9">
      <w:pPr>
        <w:rPr>
          <w:lang w:val="en-US"/>
        </w:rPr>
      </w:pPr>
      <w:r w:rsidRPr="00D235B9">
        <w:rPr>
          <w:lang w:val="en-US"/>
        </w:rPr>
        <w:t xml:space="preserve">As detailed in our </w:t>
      </w:r>
      <w:hyperlink r:id="rId15" w:history="1">
        <w:r w:rsidRPr="00D235B9">
          <w:rPr>
            <w:rStyle w:val="af0"/>
            <w:lang w:val="en-US"/>
          </w:rPr>
          <w:t>paper</w:t>
        </w:r>
      </w:hyperlink>
      <w:r w:rsidRPr="00D235B9">
        <w:rPr>
          <w:lang w:val="en-US"/>
        </w:rPr>
        <w:t xml:space="preserve">, Cross-Encoder achieve better performances than Bi-Encoders. However, for many </w:t>
      </w:r>
      <w:proofErr w:type="gramStart"/>
      <w:r w:rsidRPr="00D235B9">
        <w:rPr>
          <w:lang w:val="en-US"/>
        </w:rPr>
        <w:t>application</w:t>
      </w:r>
      <w:proofErr w:type="gramEnd"/>
      <w:r w:rsidRPr="00D235B9">
        <w:rPr>
          <w:lang w:val="en-US"/>
        </w:rPr>
        <w:t xml:space="preserve"> they are not practical as they do not produce embeddings we could e.g. index or efficiently compare using cosine similarity.</w:t>
      </w:r>
    </w:p>
    <w:p w14:paraId="13919BD9" w14:textId="77777777" w:rsidR="00D235B9" w:rsidRPr="00D235B9" w:rsidRDefault="00D235B9" w:rsidP="00D235B9">
      <w:pPr>
        <w:rPr>
          <w:b/>
          <w:bCs/>
          <w:lang w:val="en-US"/>
        </w:rPr>
      </w:pPr>
      <w:r w:rsidRPr="00D235B9">
        <w:rPr>
          <w:b/>
          <w:bCs/>
          <w:lang w:val="en-US"/>
        </w:rPr>
        <w:t>When to use Cross- / Bi-Encoders?</w:t>
      </w:r>
    </w:p>
    <w:p w14:paraId="54149073" w14:textId="77777777" w:rsidR="00D235B9" w:rsidRPr="00D235B9" w:rsidRDefault="00D235B9" w:rsidP="00D235B9">
      <w:pPr>
        <w:rPr>
          <w:lang w:val="en-US"/>
        </w:rPr>
      </w:pPr>
      <w:r w:rsidRPr="00D235B9">
        <w:rPr>
          <w:lang w:val="en-US"/>
        </w:rPr>
        <w:t xml:space="preserve">Cross-Encoders can be used whenever you have a pre-defined set of sentence pairs you want to score. For example, you have 100 sentence </w:t>
      </w:r>
      <w:proofErr w:type="gramStart"/>
      <w:r w:rsidRPr="00D235B9">
        <w:rPr>
          <w:lang w:val="en-US"/>
        </w:rPr>
        <w:t>pairs</w:t>
      </w:r>
      <w:proofErr w:type="gramEnd"/>
      <w:r w:rsidRPr="00D235B9">
        <w:rPr>
          <w:lang w:val="en-US"/>
        </w:rPr>
        <w:t xml:space="preserve"> and you want to get similarity scores for these 100 pairs.</w:t>
      </w:r>
    </w:p>
    <w:p w14:paraId="33F67A99" w14:textId="54D9BF16" w:rsidR="00D235B9" w:rsidRPr="00D235B9" w:rsidRDefault="00D235B9" w:rsidP="00D235B9">
      <w:pPr>
        <w:rPr>
          <w:lang w:val="en-US"/>
        </w:rPr>
      </w:pPr>
      <w:r w:rsidRPr="00D235B9">
        <w:rPr>
          <w:lang w:val="en-US"/>
        </w:rPr>
        <w:t xml:space="preserve">Bi-Encoders are used whenever you need a sentence embedding in a vector space for efficient comparison. Applications are for example Information Retrieval / Semantic Search or Clustering. Cross-Encoders would be the wrong choice for </w:t>
      </w:r>
      <w:proofErr w:type="gramStart"/>
      <w:r w:rsidRPr="00D235B9">
        <w:rPr>
          <w:lang w:val="en-US"/>
        </w:rPr>
        <w:t>these application</w:t>
      </w:r>
      <w:proofErr w:type="gramEnd"/>
      <w:r w:rsidRPr="00D235B9">
        <w:rPr>
          <w:lang w:val="en-US"/>
        </w:rPr>
        <w:t xml:space="preserve">: Clustering 10,000 sentence with </w:t>
      </w:r>
      <w:proofErr w:type="spellStart"/>
      <w:r w:rsidRPr="00D235B9">
        <w:rPr>
          <w:lang w:val="en-US"/>
        </w:rPr>
        <w:t>CrossEncoders</w:t>
      </w:r>
      <w:proofErr w:type="spellEnd"/>
      <w:r w:rsidRPr="00D235B9">
        <w:rPr>
          <w:lang w:val="en-US"/>
        </w:rPr>
        <w:t xml:space="preserve"> would require computing similarity scores for about 50 Million sentence combinations, which takes about 65 hours. With a Bi-Encoder, you compute the embedding for each sentence, which takes only 5 seconds. You can then perform the clustering.</w:t>
      </w:r>
    </w:p>
    <w:p w14:paraId="4AE908A0" w14:textId="77777777" w:rsidR="00940CD4" w:rsidRPr="00940CD4" w:rsidRDefault="00940CD4" w:rsidP="00940CD4">
      <w:pPr>
        <w:pStyle w:val="2"/>
        <w:rPr>
          <w:lang w:val="en-US"/>
        </w:rPr>
      </w:pPr>
      <w:r w:rsidRPr="00940CD4">
        <w:rPr>
          <w:lang w:val="en-US"/>
        </w:rPr>
        <w:t>What is Reciprocal Rank Fusion?</w:t>
      </w:r>
    </w:p>
    <w:p w14:paraId="68FCCF4B" w14:textId="77777777" w:rsidR="00940CD4" w:rsidRPr="00940CD4" w:rsidRDefault="00940CD4" w:rsidP="00940CD4">
      <w:pPr>
        <w:jc w:val="both"/>
        <w:rPr>
          <w:lang w:val="en-US"/>
        </w:rPr>
      </w:pPr>
      <w:r w:rsidRPr="00940CD4">
        <w:rPr>
          <w:lang w:val="en-US"/>
        </w:rPr>
        <w:t>Reciprocal Rank Fusion is a rank aggregation method that combines rankings from multiple sources into a single, unified ranking. In the context of RAG, these sources typically use different retrieval models or approaches.</w:t>
      </w:r>
    </w:p>
    <w:p w14:paraId="45A96309" w14:textId="77777777" w:rsidR="00940CD4" w:rsidRPr="00940CD4" w:rsidRDefault="00940CD4" w:rsidP="00940CD4">
      <w:pPr>
        <w:rPr>
          <w:lang w:val="en-US"/>
        </w:rPr>
      </w:pPr>
      <w:r w:rsidRPr="00940CD4">
        <w:rPr>
          <w:b/>
          <w:bCs/>
          <w:lang w:val="en-US"/>
        </w:rPr>
        <w:t>The RRF Formula</w:t>
      </w:r>
    </w:p>
    <w:p w14:paraId="0E49349A" w14:textId="77777777" w:rsidR="00940CD4" w:rsidRPr="00940CD4" w:rsidRDefault="00940CD4" w:rsidP="00940CD4">
      <w:pPr>
        <w:rPr>
          <w:lang w:val="en-US"/>
        </w:rPr>
      </w:pPr>
      <w:r w:rsidRPr="00940CD4">
        <w:rPr>
          <w:lang w:val="en-US"/>
        </w:rPr>
        <w:t>The core of RRF is captured in its formula:</w:t>
      </w:r>
    </w:p>
    <w:p w14:paraId="2973B3BD" w14:textId="77777777" w:rsidR="00940CD4" w:rsidRPr="00940CD4" w:rsidRDefault="00940CD4" w:rsidP="00940CD4">
      <w:pPr>
        <w:rPr>
          <w:lang w:val="en-US"/>
        </w:rPr>
      </w:pPr>
      <w:r w:rsidRPr="00940CD4">
        <w:rPr>
          <w:lang w:val="en-US"/>
        </w:rPr>
        <w:t xml:space="preserve">RRF(d) = </w:t>
      </w:r>
      <w:proofErr w:type="gramStart"/>
      <w:r w:rsidRPr="00940CD4">
        <w:t>Σ</w:t>
      </w:r>
      <w:r w:rsidRPr="00940CD4">
        <w:rPr>
          <w:lang w:val="en-US"/>
        </w:rPr>
        <w:t>(</w:t>
      </w:r>
      <w:proofErr w:type="gramEnd"/>
      <w:r w:rsidRPr="00940CD4">
        <w:rPr>
          <w:lang w:val="en-US"/>
        </w:rPr>
        <w:t xml:space="preserve">r </w:t>
      </w:r>
      <w:r w:rsidRPr="00940CD4">
        <w:rPr>
          <w:rFonts w:ascii="Cambria Math" w:hAnsi="Cambria Math" w:cs="Cambria Math"/>
          <w:lang w:val="en-US"/>
        </w:rPr>
        <w:t>∈</w:t>
      </w:r>
      <w:r w:rsidRPr="00940CD4">
        <w:rPr>
          <w:lang w:val="en-US"/>
        </w:rPr>
        <w:t xml:space="preserve"> R) 1 / (k + r(d))</w:t>
      </w:r>
    </w:p>
    <w:p w14:paraId="56C3318D" w14:textId="77777777" w:rsidR="00940CD4" w:rsidRPr="00940CD4" w:rsidRDefault="00940CD4" w:rsidP="00940CD4">
      <w:pPr>
        <w:rPr>
          <w:i/>
          <w:iCs/>
          <w:lang w:val="en-US"/>
        </w:rPr>
      </w:pPr>
      <w:r w:rsidRPr="00940CD4">
        <w:rPr>
          <w:i/>
          <w:iCs/>
          <w:lang w:val="en-US"/>
        </w:rPr>
        <w:t>Where:</w:t>
      </w:r>
      <w:r w:rsidRPr="00940CD4">
        <w:rPr>
          <w:i/>
          <w:iCs/>
          <w:lang w:val="en-US"/>
        </w:rPr>
        <w:br/>
        <w:t>- d is a document</w:t>
      </w:r>
      <w:r w:rsidRPr="00940CD4">
        <w:rPr>
          <w:i/>
          <w:iCs/>
          <w:lang w:val="en-US"/>
        </w:rPr>
        <w:br/>
        <w:t>- R is the set of rankers (retrievers)</w:t>
      </w:r>
      <w:r w:rsidRPr="00940CD4">
        <w:rPr>
          <w:i/>
          <w:iCs/>
          <w:lang w:val="en-US"/>
        </w:rPr>
        <w:br/>
      </w:r>
      <w:r w:rsidRPr="00940CD4">
        <w:rPr>
          <w:i/>
          <w:iCs/>
          <w:lang w:val="en-US"/>
        </w:rPr>
        <w:lastRenderedPageBreak/>
        <w:t>- k is a constant (typically 60)</w:t>
      </w:r>
      <w:r w:rsidRPr="00940CD4">
        <w:rPr>
          <w:i/>
          <w:iCs/>
          <w:lang w:val="en-US"/>
        </w:rPr>
        <w:br/>
        <w:t>- r(d) is the rank of document d in ranker r</w:t>
      </w:r>
    </w:p>
    <w:p w14:paraId="1950CA89" w14:textId="77777777" w:rsidR="00940CD4" w:rsidRPr="00940CD4" w:rsidRDefault="00940CD4" w:rsidP="00940CD4">
      <w:pPr>
        <w:rPr>
          <w:b/>
          <w:bCs/>
          <w:lang w:val="en-US"/>
        </w:rPr>
      </w:pPr>
      <w:r w:rsidRPr="00940CD4">
        <w:rPr>
          <w:b/>
          <w:bCs/>
          <w:lang w:val="en-US"/>
        </w:rPr>
        <w:t>How RRF Works in RAG</w:t>
      </w:r>
    </w:p>
    <w:p w14:paraId="4B76BB37" w14:textId="77777777" w:rsidR="00940CD4" w:rsidRPr="00940CD4" w:rsidRDefault="00940CD4" w:rsidP="00940CD4">
      <w:pPr>
        <w:rPr>
          <w:lang w:val="en-US"/>
        </w:rPr>
      </w:pPr>
      <w:r w:rsidRPr="00940CD4">
        <w:rPr>
          <w:lang w:val="en-US"/>
        </w:rPr>
        <w:t>Let’s break down the process of using RRF in a RAG system:</w:t>
      </w:r>
    </w:p>
    <w:p w14:paraId="24F917D5" w14:textId="77777777" w:rsidR="00940CD4" w:rsidRPr="00940CD4" w:rsidRDefault="00940CD4" w:rsidP="00940CD4">
      <w:pPr>
        <w:rPr>
          <w:lang w:val="en-US"/>
        </w:rPr>
      </w:pPr>
      <w:r w:rsidRPr="00940CD4">
        <w:rPr>
          <w:lang w:val="en-US"/>
        </w:rPr>
        <w:t>1. </w:t>
      </w:r>
      <w:r w:rsidRPr="00940CD4">
        <w:rPr>
          <w:b/>
          <w:bCs/>
          <w:lang w:val="en-US"/>
        </w:rPr>
        <w:t>User Query</w:t>
      </w:r>
      <w:r w:rsidRPr="00940CD4">
        <w:rPr>
          <w:lang w:val="en-US"/>
        </w:rPr>
        <w:t>: The process begins when a user inputs a question or query.</w:t>
      </w:r>
    </w:p>
    <w:p w14:paraId="0313FA9C" w14:textId="77777777" w:rsidR="00940CD4" w:rsidRPr="00940CD4" w:rsidRDefault="00940CD4" w:rsidP="00940CD4">
      <w:pPr>
        <w:rPr>
          <w:lang w:val="en-US"/>
        </w:rPr>
      </w:pPr>
      <w:r w:rsidRPr="00940CD4">
        <w:rPr>
          <w:lang w:val="en-US"/>
        </w:rPr>
        <w:t>2. </w:t>
      </w:r>
      <w:r w:rsidRPr="00940CD4">
        <w:rPr>
          <w:b/>
          <w:bCs/>
          <w:lang w:val="en-US"/>
        </w:rPr>
        <w:t>Multiple Retrievers</w:t>
      </w:r>
      <w:r w:rsidRPr="00940CD4">
        <w:rPr>
          <w:lang w:val="en-US"/>
        </w:rPr>
        <w:t>: The query is sent to multiple retrievers. These could be different retrieval models (e.g., dense, sparse, hybrid).</w:t>
      </w:r>
    </w:p>
    <w:p w14:paraId="3081D6F0" w14:textId="77777777" w:rsidR="00940CD4" w:rsidRPr="00940CD4" w:rsidRDefault="00940CD4" w:rsidP="00940CD4">
      <w:pPr>
        <w:rPr>
          <w:lang w:val="en-US"/>
        </w:rPr>
      </w:pPr>
      <w:r w:rsidRPr="00940CD4">
        <w:rPr>
          <w:lang w:val="en-US"/>
        </w:rPr>
        <w:t>3. </w:t>
      </w:r>
      <w:r w:rsidRPr="00940CD4">
        <w:rPr>
          <w:b/>
          <w:bCs/>
          <w:lang w:val="en-US"/>
        </w:rPr>
        <w:t>Individual Rankings</w:t>
      </w:r>
      <w:r w:rsidRPr="00940CD4">
        <w:rPr>
          <w:lang w:val="en-US"/>
        </w:rPr>
        <w:t>: Each retriever produces its own ranking of relevant documents.</w:t>
      </w:r>
    </w:p>
    <w:p w14:paraId="001F8BBC" w14:textId="77777777" w:rsidR="00940CD4" w:rsidRPr="00940CD4" w:rsidRDefault="00940CD4" w:rsidP="00940CD4">
      <w:pPr>
        <w:rPr>
          <w:lang w:val="en-US"/>
        </w:rPr>
      </w:pPr>
      <w:r w:rsidRPr="00940CD4">
        <w:rPr>
          <w:lang w:val="en-US"/>
        </w:rPr>
        <w:t>4. </w:t>
      </w:r>
      <w:r w:rsidRPr="00940CD4">
        <w:rPr>
          <w:b/>
          <w:bCs/>
          <w:lang w:val="en-US"/>
        </w:rPr>
        <w:t>RRF Fusion</w:t>
      </w:r>
      <w:r w:rsidRPr="00940CD4">
        <w:rPr>
          <w:lang w:val="en-US"/>
        </w:rPr>
        <w:t>: The rankings from all retrievers are combined using the RRF formula.</w:t>
      </w:r>
    </w:p>
    <w:p w14:paraId="55406DE8" w14:textId="77777777" w:rsidR="00940CD4" w:rsidRPr="00940CD4" w:rsidRDefault="00940CD4" w:rsidP="00940CD4">
      <w:pPr>
        <w:rPr>
          <w:lang w:val="en-US"/>
        </w:rPr>
      </w:pPr>
      <w:r w:rsidRPr="00940CD4">
        <w:rPr>
          <w:lang w:val="en-US"/>
        </w:rPr>
        <w:t>5. </w:t>
      </w:r>
      <w:r w:rsidRPr="00940CD4">
        <w:rPr>
          <w:b/>
          <w:bCs/>
          <w:lang w:val="en-US"/>
        </w:rPr>
        <w:t>Final Ranking</w:t>
      </w:r>
      <w:r w:rsidRPr="00940CD4">
        <w:rPr>
          <w:lang w:val="en-US"/>
        </w:rPr>
        <w:t>: A unified ranking is produced based on the RRF scores.</w:t>
      </w:r>
    </w:p>
    <w:p w14:paraId="23C5497B" w14:textId="77777777" w:rsidR="00940CD4" w:rsidRPr="00940CD4" w:rsidRDefault="00940CD4" w:rsidP="00940CD4">
      <w:pPr>
        <w:rPr>
          <w:lang w:val="en-US"/>
        </w:rPr>
      </w:pPr>
      <w:r w:rsidRPr="00940CD4">
        <w:rPr>
          <w:lang w:val="en-US"/>
        </w:rPr>
        <w:t>6. </w:t>
      </w:r>
      <w:r w:rsidRPr="00940CD4">
        <w:rPr>
          <w:b/>
          <w:bCs/>
          <w:lang w:val="en-US"/>
        </w:rPr>
        <w:t>Generation</w:t>
      </w:r>
      <w:r w:rsidRPr="00940CD4">
        <w:rPr>
          <w:lang w:val="en-US"/>
        </w:rPr>
        <w:t>: The generative model uses the top-ranked documents to produce the final answer.</w:t>
      </w:r>
    </w:p>
    <w:p w14:paraId="62A0C0A2" w14:textId="77777777" w:rsidR="00940CD4" w:rsidRPr="00940CD4" w:rsidRDefault="00940CD4" w:rsidP="00940CD4">
      <w:pPr>
        <w:rPr>
          <w:b/>
          <w:bCs/>
          <w:lang w:val="en-US"/>
        </w:rPr>
      </w:pPr>
      <w:r w:rsidRPr="00940CD4">
        <w:rPr>
          <w:b/>
          <w:bCs/>
          <w:lang w:val="en-US"/>
        </w:rPr>
        <w:t>Mathematical Intuition Behind RRF</w:t>
      </w:r>
    </w:p>
    <w:p w14:paraId="4C0AF598" w14:textId="77777777" w:rsidR="00940CD4" w:rsidRPr="00940CD4" w:rsidRDefault="00940CD4" w:rsidP="00940CD4">
      <w:pPr>
        <w:rPr>
          <w:lang w:val="en-US"/>
        </w:rPr>
      </w:pPr>
      <w:r w:rsidRPr="00940CD4">
        <w:rPr>
          <w:lang w:val="en-US"/>
        </w:rPr>
        <w:t>Understanding the mathematical intuition behind RRF helps explain why it’s effective:</w:t>
      </w:r>
    </w:p>
    <w:p w14:paraId="5B7CB3E4" w14:textId="77777777" w:rsidR="00940CD4" w:rsidRPr="00940CD4" w:rsidRDefault="00940CD4" w:rsidP="00940CD4">
      <w:pPr>
        <w:rPr>
          <w:lang w:val="en-US"/>
        </w:rPr>
      </w:pPr>
      <w:r w:rsidRPr="00940CD4">
        <w:rPr>
          <w:b/>
          <w:bCs/>
          <w:lang w:val="en-US"/>
        </w:rPr>
        <w:t>1. Reciprocal Ranking</w:t>
      </w:r>
    </w:p>
    <w:p w14:paraId="5A0E0C57" w14:textId="77777777" w:rsidR="00940CD4" w:rsidRPr="00940CD4" w:rsidRDefault="00940CD4" w:rsidP="00940CD4">
      <w:pPr>
        <w:rPr>
          <w:lang w:val="en-US"/>
        </w:rPr>
      </w:pPr>
      <w:r w:rsidRPr="00940CD4">
        <w:rPr>
          <w:lang w:val="en-US"/>
        </w:rPr>
        <w:t>Using 1</w:t>
      </w:r>
      <w:proofErr w:type="gramStart"/>
      <w:r w:rsidRPr="00940CD4">
        <w:rPr>
          <w:lang w:val="en-US"/>
        </w:rPr>
        <w:t>/(</w:t>
      </w:r>
      <w:proofErr w:type="gramEnd"/>
      <w:r w:rsidRPr="00940CD4">
        <w:rPr>
          <w:lang w:val="en-US"/>
        </w:rPr>
        <w:t xml:space="preserve">rank + k), RRF gives more weight to higher ranks (lower rank numbers). This ensures that documents ranked highly by multiple retrievers are </w:t>
      </w:r>
      <w:proofErr w:type="spellStart"/>
      <w:r w:rsidRPr="00940CD4">
        <w:rPr>
          <w:lang w:val="en-US"/>
        </w:rPr>
        <w:t>favoured</w:t>
      </w:r>
      <w:proofErr w:type="spellEnd"/>
      <w:r w:rsidRPr="00940CD4">
        <w:rPr>
          <w:lang w:val="en-US"/>
        </w:rPr>
        <w:t xml:space="preserve"> in the final ranking.</w:t>
      </w:r>
    </w:p>
    <w:p w14:paraId="67FC4FA0" w14:textId="77777777" w:rsidR="00940CD4" w:rsidRPr="00940CD4" w:rsidRDefault="00940CD4" w:rsidP="00940CD4">
      <w:pPr>
        <w:rPr>
          <w:lang w:val="en-US"/>
        </w:rPr>
      </w:pPr>
      <w:r w:rsidRPr="00940CD4">
        <w:rPr>
          <w:b/>
          <w:bCs/>
          <w:lang w:val="en-US"/>
        </w:rPr>
        <w:t>2. Diminishing Returns</w:t>
      </w:r>
    </w:p>
    <w:p w14:paraId="5587AE27" w14:textId="77777777" w:rsidR="00940CD4" w:rsidRPr="00940CD4" w:rsidRDefault="00940CD4" w:rsidP="00940CD4">
      <w:pPr>
        <w:rPr>
          <w:lang w:val="en-US"/>
        </w:rPr>
      </w:pPr>
      <w:r w:rsidRPr="00940CD4">
        <w:rPr>
          <w:lang w:val="en-US"/>
        </w:rPr>
        <w:t>The contribution to the score decreases non-linearly as rank increases. This model shows the intuition that the difference in relevance between ranks 1 and 2 is likely larger than between ranks 100 and 101.</w:t>
      </w:r>
    </w:p>
    <w:p w14:paraId="5130DFC4" w14:textId="77777777" w:rsidR="00940CD4" w:rsidRPr="00940CD4" w:rsidRDefault="00940CD4" w:rsidP="00940CD4">
      <w:pPr>
        <w:rPr>
          <w:lang w:val="en-US"/>
        </w:rPr>
      </w:pPr>
      <w:r w:rsidRPr="00940CD4">
        <w:rPr>
          <w:b/>
          <w:bCs/>
          <w:lang w:val="en-US"/>
        </w:rPr>
        <w:t>3. Rank Aggregation</w:t>
      </w:r>
    </w:p>
    <w:p w14:paraId="5B05349F" w14:textId="77777777" w:rsidR="00940CD4" w:rsidRPr="00940CD4" w:rsidRDefault="00940CD4" w:rsidP="00940CD4">
      <w:pPr>
        <w:rPr>
          <w:lang w:val="en-US"/>
        </w:rPr>
      </w:pPr>
      <w:r w:rsidRPr="00940CD4">
        <w:rPr>
          <w:lang w:val="en-US"/>
        </w:rPr>
        <w:t>By summing the reciprocal ranks across all retrievers, RRF effectively combines evidence from multiple sources. This makes the final ranking more robust and less susceptible to the quirks or biases of any single retriever.</w:t>
      </w:r>
    </w:p>
    <w:p w14:paraId="71C0B078" w14:textId="77777777" w:rsidR="00940CD4" w:rsidRPr="00940CD4" w:rsidRDefault="00940CD4" w:rsidP="00940CD4">
      <w:pPr>
        <w:rPr>
          <w:lang w:val="en-US"/>
        </w:rPr>
      </w:pPr>
      <w:r w:rsidRPr="00940CD4">
        <w:rPr>
          <w:b/>
          <w:bCs/>
          <w:lang w:val="en-US"/>
        </w:rPr>
        <w:t>4. Normalization</w:t>
      </w:r>
    </w:p>
    <w:p w14:paraId="083EDD57" w14:textId="77777777" w:rsidR="00940CD4" w:rsidRPr="00940CD4" w:rsidRDefault="00940CD4" w:rsidP="00940CD4">
      <w:pPr>
        <w:rPr>
          <w:lang w:val="en-US"/>
        </w:rPr>
      </w:pPr>
      <w:r w:rsidRPr="00940CD4">
        <w:rPr>
          <w:lang w:val="en-US"/>
        </w:rPr>
        <w:t>The constant k acts as a smoothing factor. It prevents any single retriever from dominating the results and helps handle ties more gracefully, especially among lower-ranked items.</w:t>
      </w:r>
    </w:p>
    <w:p w14:paraId="0D6973F7" w14:textId="77777777" w:rsidR="00940CD4" w:rsidRPr="00940CD4" w:rsidRDefault="00940CD4" w:rsidP="00940CD4">
      <w:pPr>
        <w:rPr>
          <w:b/>
          <w:bCs/>
          <w:lang w:val="en-US"/>
        </w:rPr>
      </w:pPr>
      <w:r w:rsidRPr="00940CD4">
        <w:rPr>
          <w:b/>
          <w:bCs/>
          <w:lang w:val="en-US"/>
        </w:rPr>
        <w:t>The Mystery of k = 60</w:t>
      </w:r>
    </w:p>
    <w:p w14:paraId="21928999" w14:textId="77777777" w:rsidR="00940CD4" w:rsidRPr="00940CD4" w:rsidRDefault="00940CD4" w:rsidP="00940CD4">
      <w:pPr>
        <w:rPr>
          <w:lang w:val="en-US"/>
        </w:rPr>
      </w:pPr>
      <w:r w:rsidRPr="00940CD4">
        <w:rPr>
          <w:lang w:val="en-US"/>
        </w:rPr>
        <w:t>One aspect of RRF that often raises questions is the choice of k = 60. While this value isn’t set in stone, it’s commonly used due to several factors:</w:t>
      </w:r>
    </w:p>
    <w:p w14:paraId="0DB57546" w14:textId="77777777" w:rsidR="00940CD4" w:rsidRPr="00940CD4" w:rsidRDefault="00940CD4" w:rsidP="00940CD4">
      <w:pPr>
        <w:rPr>
          <w:lang w:val="en-US"/>
        </w:rPr>
      </w:pPr>
      <w:r w:rsidRPr="00940CD4">
        <w:rPr>
          <w:b/>
          <w:bCs/>
          <w:lang w:val="en-US"/>
        </w:rPr>
        <w:t>1. Empirical Performance</w:t>
      </w:r>
    </w:p>
    <w:p w14:paraId="0560A4DF" w14:textId="77777777" w:rsidR="00940CD4" w:rsidRPr="00940CD4" w:rsidRDefault="00940CD4" w:rsidP="00940CD4">
      <w:pPr>
        <w:rPr>
          <w:lang w:val="en-US"/>
        </w:rPr>
      </w:pPr>
      <w:r w:rsidRPr="00940CD4">
        <w:rPr>
          <w:lang w:val="en-US"/>
        </w:rPr>
        <w:t>Studies have shown that k = 60 performs well across various datasets and retrieval tasks.</w:t>
      </w:r>
    </w:p>
    <w:p w14:paraId="67A1B974" w14:textId="77777777" w:rsidR="00940CD4" w:rsidRPr="00940CD4" w:rsidRDefault="00940CD4" w:rsidP="00940CD4">
      <w:pPr>
        <w:rPr>
          <w:lang w:val="en-US"/>
        </w:rPr>
      </w:pPr>
      <w:r w:rsidRPr="00940CD4">
        <w:rPr>
          <w:b/>
          <w:bCs/>
          <w:lang w:val="en-US"/>
        </w:rPr>
        <w:t>2. Balancing Influence</w:t>
      </w:r>
    </w:p>
    <w:p w14:paraId="42548B0E" w14:textId="77777777" w:rsidR="00940CD4" w:rsidRPr="00940CD4" w:rsidRDefault="00940CD4" w:rsidP="00940CD4">
      <w:pPr>
        <w:rPr>
          <w:lang w:val="en-US"/>
        </w:rPr>
      </w:pPr>
      <w:r w:rsidRPr="00940CD4">
        <w:rPr>
          <w:lang w:val="en-US"/>
        </w:rPr>
        <w:t>It provides a good balance between the influence of top-ranked and lower-ranked items. For example:</w:t>
      </w:r>
      <w:r w:rsidRPr="00940CD4">
        <w:rPr>
          <w:lang w:val="en-US"/>
        </w:rPr>
        <w:br/>
        <w:t>- For rank 1: 1</w:t>
      </w:r>
      <w:proofErr w:type="gramStart"/>
      <w:r w:rsidRPr="00940CD4">
        <w:rPr>
          <w:lang w:val="en-US"/>
        </w:rPr>
        <w:t>/(</w:t>
      </w:r>
      <w:proofErr w:type="gramEnd"/>
      <w:r w:rsidRPr="00940CD4">
        <w:rPr>
          <w:lang w:val="en-US"/>
        </w:rPr>
        <w:t>1+60) ≈ 0.0164</w:t>
      </w:r>
      <w:r w:rsidRPr="00940CD4">
        <w:rPr>
          <w:lang w:val="en-US"/>
        </w:rPr>
        <w:br/>
      </w:r>
      <w:r w:rsidRPr="00940CD4">
        <w:rPr>
          <w:lang w:val="en-US"/>
        </w:rPr>
        <w:lastRenderedPageBreak/>
        <w:t>- For rank 10: 1/(10+60) ≈ 0.0143</w:t>
      </w:r>
      <w:r w:rsidRPr="00940CD4">
        <w:rPr>
          <w:lang w:val="en-US"/>
        </w:rPr>
        <w:br/>
        <w:t>- For rank 100: 1/(100+60) ≈ 0.00625</w:t>
      </w:r>
    </w:p>
    <w:p w14:paraId="406771DA" w14:textId="77777777" w:rsidR="00940CD4" w:rsidRPr="00940CD4" w:rsidRDefault="00940CD4" w:rsidP="00940CD4">
      <w:pPr>
        <w:rPr>
          <w:lang w:val="en-US"/>
        </w:rPr>
      </w:pPr>
      <w:r w:rsidRPr="00940CD4">
        <w:rPr>
          <w:b/>
          <w:bCs/>
          <w:lang w:val="en-US"/>
        </w:rPr>
        <w:t>3. Effective Tie-Breaking</w:t>
      </w:r>
    </w:p>
    <w:p w14:paraId="5B8782E6" w14:textId="77777777" w:rsidR="00940CD4" w:rsidRPr="00940CD4" w:rsidRDefault="00940CD4" w:rsidP="00940CD4">
      <w:pPr>
        <w:rPr>
          <w:lang w:val="en-US"/>
        </w:rPr>
      </w:pPr>
      <w:r w:rsidRPr="00940CD4">
        <w:rPr>
          <w:lang w:val="en-US"/>
        </w:rPr>
        <w:t>k = 60 helps break ties effectively, especially for lower-ranked items where small differences in the original rankings might not be significant.</w:t>
      </w:r>
    </w:p>
    <w:p w14:paraId="78B58F10" w14:textId="77777777" w:rsidR="00940CD4" w:rsidRPr="00940CD4" w:rsidRDefault="00940CD4" w:rsidP="00940CD4">
      <w:pPr>
        <w:rPr>
          <w:lang w:val="en-US"/>
        </w:rPr>
      </w:pPr>
      <w:r w:rsidRPr="00940CD4">
        <w:rPr>
          <w:b/>
          <w:bCs/>
          <w:lang w:val="en-US"/>
        </w:rPr>
        <w:t>4. Robustness</w:t>
      </w:r>
    </w:p>
    <w:p w14:paraId="683E4D06" w14:textId="77777777" w:rsidR="00940CD4" w:rsidRPr="00940CD4" w:rsidRDefault="00940CD4" w:rsidP="00940CD4">
      <w:pPr>
        <w:rPr>
          <w:lang w:val="en-US"/>
        </w:rPr>
      </w:pPr>
      <w:r w:rsidRPr="00940CD4">
        <w:rPr>
          <w:lang w:val="en-US"/>
        </w:rPr>
        <w:t>This value has shown to be robust across different types of retrieval systems and data distributions.</w:t>
      </w:r>
    </w:p>
    <w:p w14:paraId="391DD4E5" w14:textId="77777777" w:rsidR="00940CD4" w:rsidRPr="00170DB1" w:rsidRDefault="00940CD4" w:rsidP="00940CD4">
      <w:pPr>
        <w:rPr>
          <w:lang w:val="en-US"/>
        </w:rPr>
      </w:pPr>
      <w:r w:rsidRPr="00940CD4">
        <w:rPr>
          <w:lang w:val="en-US"/>
        </w:rPr>
        <w:t xml:space="preserve">It’s worth noting that while k = 60 is common, the optimal value can vary depending on the specific application and data characteristics. </w:t>
      </w:r>
      <w:r w:rsidRPr="00170DB1">
        <w:rPr>
          <w:lang w:val="en-US"/>
        </w:rPr>
        <w:t>Some systems may benefit from tuning this parameter.</w:t>
      </w:r>
    </w:p>
    <w:p w14:paraId="4B6BAC1F" w14:textId="77777777" w:rsidR="00170DB1" w:rsidRPr="00170DB1" w:rsidRDefault="00170DB1" w:rsidP="00170DB1">
      <w:pPr>
        <w:pStyle w:val="2"/>
        <w:rPr>
          <w:lang w:val="en-US"/>
        </w:rPr>
      </w:pPr>
      <w:r w:rsidRPr="00170DB1">
        <w:rPr>
          <w:lang w:val="en-US"/>
        </w:rPr>
        <w:t>Metrics in Information Retrieval</w:t>
      </w:r>
    </w:p>
    <w:p w14:paraId="34672098" w14:textId="77777777" w:rsidR="00170DB1" w:rsidRPr="00170DB1" w:rsidRDefault="00170DB1" w:rsidP="00170DB1">
      <w:pPr>
        <w:rPr>
          <w:lang w:val="en-US"/>
        </w:rPr>
      </w:pPr>
      <w:r w:rsidRPr="00170DB1">
        <w:rPr>
          <w:lang w:val="en-US"/>
        </w:rPr>
        <w:t xml:space="preserve">Evaluation measures for IR systems can be split into </w:t>
      </w:r>
      <w:r w:rsidRPr="00170DB1">
        <w:rPr>
          <w:i/>
          <w:iCs/>
          <w:lang w:val="en-US"/>
        </w:rPr>
        <w:t>two</w:t>
      </w:r>
      <w:r w:rsidRPr="00170DB1">
        <w:rPr>
          <w:lang w:val="en-US"/>
        </w:rPr>
        <w:t xml:space="preserve"> categories: </w:t>
      </w:r>
      <w:r w:rsidRPr="00170DB1">
        <w:rPr>
          <w:i/>
          <w:iCs/>
          <w:lang w:val="en-US"/>
        </w:rPr>
        <w:t>online</w:t>
      </w:r>
      <w:r w:rsidRPr="00170DB1">
        <w:rPr>
          <w:lang w:val="en-US"/>
        </w:rPr>
        <w:t xml:space="preserve"> or </w:t>
      </w:r>
      <w:r w:rsidRPr="00170DB1">
        <w:rPr>
          <w:i/>
          <w:iCs/>
          <w:lang w:val="en-US"/>
        </w:rPr>
        <w:t>offline</w:t>
      </w:r>
      <w:r w:rsidRPr="00170DB1">
        <w:rPr>
          <w:lang w:val="en-US"/>
        </w:rPr>
        <w:t xml:space="preserve"> metrics.</w:t>
      </w:r>
    </w:p>
    <w:p w14:paraId="735A3F42" w14:textId="77777777" w:rsidR="00170DB1" w:rsidRPr="00170DB1" w:rsidRDefault="00170DB1" w:rsidP="00170DB1">
      <w:pPr>
        <w:rPr>
          <w:lang w:val="en-US"/>
        </w:rPr>
      </w:pPr>
      <w:r w:rsidRPr="00170DB1">
        <w:rPr>
          <w:b/>
          <w:bCs/>
          <w:lang w:val="en-US"/>
        </w:rPr>
        <w:t>Online metrics</w:t>
      </w:r>
      <w:r w:rsidRPr="00170DB1">
        <w:rPr>
          <w:lang w:val="en-US"/>
        </w:rPr>
        <w:t xml:space="preserve"> are captured during actual usage of the IR system when it is </w:t>
      </w:r>
      <w:r w:rsidRPr="00170DB1">
        <w:rPr>
          <w:i/>
          <w:iCs/>
          <w:lang w:val="en-US"/>
        </w:rPr>
        <w:t>online</w:t>
      </w:r>
      <w:r w:rsidRPr="00170DB1">
        <w:rPr>
          <w:lang w:val="en-US"/>
        </w:rPr>
        <w:t>. These consider user interactions like whether a user clicked on a recommended show from Netflix or if a particular link was clicked from an email advertisement (the click-through rate or CTR). There are many online metrics, but they all relate to some form of user interaction.</w:t>
      </w:r>
    </w:p>
    <w:p w14:paraId="6839B139" w14:textId="77777777" w:rsidR="00170DB1" w:rsidRPr="00170DB1" w:rsidRDefault="00170DB1" w:rsidP="00170DB1">
      <w:pPr>
        <w:rPr>
          <w:lang w:val="en-US"/>
        </w:rPr>
      </w:pPr>
      <w:r w:rsidRPr="00170DB1">
        <w:rPr>
          <w:b/>
          <w:bCs/>
          <w:lang w:val="en-US"/>
        </w:rPr>
        <w:t>Offline metrics</w:t>
      </w:r>
      <w:r w:rsidRPr="00170DB1">
        <w:rPr>
          <w:lang w:val="en-US"/>
        </w:rPr>
        <w:t xml:space="preserve"> are measured in an isolated environment before deploying a new IR system. These look at whether a particular set of </w:t>
      </w:r>
      <w:r w:rsidRPr="00170DB1">
        <w:rPr>
          <w:i/>
          <w:iCs/>
          <w:lang w:val="en-US"/>
        </w:rPr>
        <w:t>relevant</w:t>
      </w:r>
      <w:r w:rsidRPr="00170DB1">
        <w:rPr>
          <w:lang w:val="en-US"/>
        </w:rPr>
        <w:t xml:space="preserve"> results are returned when retrieving items with the system.</w:t>
      </w:r>
    </w:p>
    <w:p w14:paraId="46E1E77C" w14:textId="77777777" w:rsidR="00170DB1" w:rsidRPr="00170DB1" w:rsidRDefault="00170DB1" w:rsidP="00170DB1">
      <w:pPr>
        <w:rPr>
          <w:lang w:val="en-US"/>
        </w:rPr>
      </w:pPr>
      <w:r w:rsidRPr="00170DB1">
        <w:rPr>
          <w:lang w:val="en-US"/>
        </w:rPr>
        <w:t xml:space="preserve">Organizations often use </w:t>
      </w:r>
      <w:r w:rsidRPr="00170DB1">
        <w:rPr>
          <w:i/>
          <w:iCs/>
          <w:lang w:val="en-US"/>
        </w:rPr>
        <w:t>both</w:t>
      </w:r>
      <w:r w:rsidRPr="00170DB1">
        <w:rPr>
          <w:lang w:val="en-US"/>
        </w:rPr>
        <w:t xml:space="preserve"> offline and online metrics to measure the performance of their IR systems. It begins, however, with offline metrics to predict the system’s performance </w:t>
      </w:r>
      <w:r w:rsidRPr="00170DB1">
        <w:rPr>
          <w:i/>
          <w:iCs/>
          <w:lang w:val="en-US"/>
        </w:rPr>
        <w:t>before deployment</w:t>
      </w:r>
      <w:r w:rsidRPr="00170DB1">
        <w:rPr>
          <w:lang w:val="en-US"/>
        </w:rPr>
        <w:t>.</w:t>
      </w:r>
    </w:p>
    <w:p w14:paraId="637A6114" w14:textId="77777777" w:rsidR="00170DB1" w:rsidRPr="00170DB1" w:rsidRDefault="00170DB1" w:rsidP="00170DB1">
      <w:pPr>
        <w:rPr>
          <w:lang w:val="en-US"/>
        </w:rPr>
      </w:pPr>
      <w:r w:rsidRPr="00170DB1">
        <w:rPr>
          <w:lang w:val="en-US"/>
        </w:rPr>
        <w:t>We will focus on the most useful and popular offline metrics:</w:t>
      </w:r>
    </w:p>
    <w:p w14:paraId="68EB1EB8" w14:textId="77777777" w:rsidR="00170DB1" w:rsidRPr="00170DB1" w:rsidRDefault="00170DB1" w:rsidP="00170DB1">
      <w:pPr>
        <w:numPr>
          <w:ilvl w:val="0"/>
          <w:numId w:val="5"/>
        </w:numPr>
      </w:pPr>
      <w:proofErr w:type="spellStart"/>
      <w:r w:rsidRPr="00170DB1">
        <w:t>Recall@K</w:t>
      </w:r>
      <w:proofErr w:type="spellEnd"/>
    </w:p>
    <w:p w14:paraId="1F066C9C" w14:textId="77777777" w:rsidR="00170DB1" w:rsidRPr="00170DB1" w:rsidRDefault="00170DB1" w:rsidP="00170DB1">
      <w:pPr>
        <w:numPr>
          <w:ilvl w:val="0"/>
          <w:numId w:val="5"/>
        </w:numPr>
      </w:pPr>
      <w:proofErr w:type="spellStart"/>
      <w:r w:rsidRPr="00170DB1">
        <w:rPr>
          <w:b/>
          <w:bCs/>
        </w:rPr>
        <w:t>M</w:t>
      </w:r>
      <w:r w:rsidRPr="00170DB1">
        <w:t>ean</w:t>
      </w:r>
      <w:proofErr w:type="spellEnd"/>
      <w:r w:rsidRPr="00170DB1">
        <w:t xml:space="preserve"> </w:t>
      </w:r>
      <w:proofErr w:type="spellStart"/>
      <w:r w:rsidRPr="00170DB1">
        <w:rPr>
          <w:b/>
          <w:bCs/>
        </w:rPr>
        <w:t>R</w:t>
      </w:r>
      <w:r w:rsidRPr="00170DB1">
        <w:t>eciprocal</w:t>
      </w:r>
      <w:proofErr w:type="spellEnd"/>
      <w:r w:rsidRPr="00170DB1">
        <w:t xml:space="preserve"> </w:t>
      </w:r>
      <w:proofErr w:type="spellStart"/>
      <w:r w:rsidRPr="00170DB1">
        <w:rPr>
          <w:b/>
          <w:bCs/>
        </w:rPr>
        <w:t>R</w:t>
      </w:r>
      <w:r w:rsidRPr="00170DB1">
        <w:t>ank</w:t>
      </w:r>
      <w:proofErr w:type="spellEnd"/>
      <w:r w:rsidRPr="00170DB1">
        <w:t xml:space="preserve"> (MRR)</w:t>
      </w:r>
    </w:p>
    <w:p w14:paraId="54816880" w14:textId="77777777" w:rsidR="00170DB1" w:rsidRPr="00170DB1" w:rsidRDefault="00170DB1" w:rsidP="00170DB1">
      <w:pPr>
        <w:numPr>
          <w:ilvl w:val="0"/>
          <w:numId w:val="5"/>
        </w:numPr>
        <w:rPr>
          <w:lang w:val="en-US"/>
        </w:rPr>
      </w:pPr>
      <w:r w:rsidRPr="00170DB1">
        <w:rPr>
          <w:b/>
          <w:bCs/>
          <w:lang w:val="en-US"/>
        </w:rPr>
        <w:t>M</w:t>
      </w:r>
      <w:r w:rsidRPr="00170DB1">
        <w:rPr>
          <w:lang w:val="en-US"/>
        </w:rPr>
        <w:t xml:space="preserve">ean </w:t>
      </w:r>
      <w:r w:rsidRPr="00170DB1">
        <w:rPr>
          <w:b/>
          <w:bCs/>
          <w:lang w:val="en-US"/>
        </w:rPr>
        <w:t>A</w:t>
      </w:r>
      <w:r w:rsidRPr="00170DB1">
        <w:rPr>
          <w:lang w:val="en-US"/>
        </w:rPr>
        <w:t xml:space="preserve">verage </w:t>
      </w:r>
      <w:proofErr w:type="spellStart"/>
      <w:r w:rsidRPr="00170DB1">
        <w:rPr>
          <w:b/>
          <w:bCs/>
          <w:lang w:val="en-US"/>
        </w:rPr>
        <w:t>P</w:t>
      </w:r>
      <w:r w:rsidRPr="00170DB1">
        <w:rPr>
          <w:lang w:val="en-US"/>
        </w:rPr>
        <w:t>recision@K</w:t>
      </w:r>
      <w:proofErr w:type="spellEnd"/>
      <w:r w:rsidRPr="00170DB1">
        <w:rPr>
          <w:lang w:val="en-US"/>
        </w:rPr>
        <w:t xml:space="preserve"> (MAP@K)</w:t>
      </w:r>
    </w:p>
    <w:p w14:paraId="0392C973" w14:textId="77777777" w:rsidR="00170DB1" w:rsidRPr="00170DB1" w:rsidRDefault="00170DB1" w:rsidP="00170DB1">
      <w:pPr>
        <w:numPr>
          <w:ilvl w:val="0"/>
          <w:numId w:val="5"/>
        </w:numPr>
        <w:rPr>
          <w:lang w:val="en-US"/>
        </w:rPr>
      </w:pPr>
      <w:r w:rsidRPr="00170DB1">
        <w:rPr>
          <w:b/>
          <w:bCs/>
          <w:lang w:val="en-US"/>
        </w:rPr>
        <w:t>N</w:t>
      </w:r>
      <w:r w:rsidRPr="00170DB1">
        <w:rPr>
          <w:lang w:val="en-US"/>
        </w:rPr>
        <w:t xml:space="preserve">ormalized </w:t>
      </w:r>
      <w:r w:rsidRPr="00170DB1">
        <w:rPr>
          <w:b/>
          <w:bCs/>
          <w:lang w:val="en-US"/>
        </w:rPr>
        <w:t>D</w:t>
      </w:r>
      <w:r w:rsidRPr="00170DB1">
        <w:rPr>
          <w:lang w:val="en-US"/>
        </w:rPr>
        <w:t xml:space="preserve">iscounted </w:t>
      </w:r>
      <w:r w:rsidRPr="00170DB1">
        <w:rPr>
          <w:b/>
          <w:bCs/>
          <w:lang w:val="en-US"/>
        </w:rPr>
        <w:t>C</w:t>
      </w:r>
      <w:r w:rsidRPr="00170DB1">
        <w:rPr>
          <w:lang w:val="en-US"/>
        </w:rPr>
        <w:t xml:space="preserve">umulative </w:t>
      </w:r>
      <w:r w:rsidRPr="00170DB1">
        <w:rPr>
          <w:b/>
          <w:bCs/>
          <w:lang w:val="en-US"/>
        </w:rPr>
        <w:t>G</w:t>
      </w:r>
      <w:r w:rsidRPr="00170DB1">
        <w:rPr>
          <w:lang w:val="en-US"/>
        </w:rPr>
        <w:t>ain (NDCG@K)</w:t>
      </w:r>
    </w:p>
    <w:p w14:paraId="371772A5" w14:textId="1BEE492B" w:rsidR="00170DB1" w:rsidRPr="00170DB1" w:rsidRDefault="00170DB1" w:rsidP="00170DB1">
      <w:pPr>
        <w:rPr>
          <w:lang w:val="en-US"/>
        </w:rPr>
      </w:pPr>
      <w:r w:rsidRPr="00170DB1">
        <w:rPr>
          <w:lang w:val="en-US"/>
        </w:rPr>
        <w:t>These metrics are deceptively simple yet provide invaluable insight into the performance of IR systems.</w:t>
      </w:r>
    </w:p>
    <w:p w14:paraId="199600C8" w14:textId="77777777" w:rsidR="00170DB1" w:rsidRPr="00170DB1" w:rsidRDefault="00170DB1" w:rsidP="00170DB1">
      <w:pPr>
        <w:rPr>
          <w:lang w:val="en-US"/>
        </w:rPr>
      </w:pPr>
      <w:r w:rsidRPr="00170DB1">
        <w:rPr>
          <w:lang w:val="en-US"/>
        </w:rPr>
        <w:t xml:space="preserve">We have two more subdivisions for these metrics; </w:t>
      </w:r>
      <w:r w:rsidRPr="00170DB1">
        <w:rPr>
          <w:i/>
          <w:iCs/>
          <w:lang w:val="en-US"/>
        </w:rPr>
        <w:t>order-aware</w:t>
      </w:r>
      <w:r w:rsidRPr="00170DB1">
        <w:rPr>
          <w:lang w:val="en-US"/>
        </w:rPr>
        <w:t xml:space="preserve"> and </w:t>
      </w:r>
      <w:r w:rsidRPr="00170DB1">
        <w:rPr>
          <w:i/>
          <w:iCs/>
          <w:lang w:val="en-US"/>
        </w:rPr>
        <w:t>order-unaware</w:t>
      </w:r>
      <w:r w:rsidRPr="00170DB1">
        <w:rPr>
          <w:lang w:val="en-US"/>
        </w:rPr>
        <w:t xml:space="preserve">. This refers to whether the order of results impacts the metric score. If so, the metric is </w:t>
      </w:r>
      <w:proofErr w:type="gramStart"/>
      <w:r w:rsidRPr="00170DB1">
        <w:rPr>
          <w:i/>
          <w:iCs/>
          <w:lang w:val="en-US"/>
        </w:rPr>
        <w:t>order-aware</w:t>
      </w:r>
      <w:proofErr w:type="gramEnd"/>
      <w:r w:rsidRPr="00170DB1">
        <w:rPr>
          <w:lang w:val="en-US"/>
        </w:rPr>
        <w:t xml:space="preserve">. Otherwise, it is </w:t>
      </w:r>
      <w:proofErr w:type="gramStart"/>
      <w:r w:rsidRPr="00170DB1">
        <w:rPr>
          <w:i/>
          <w:iCs/>
          <w:lang w:val="en-US"/>
        </w:rPr>
        <w:t>order-unaware</w:t>
      </w:r>
      <w:proofErr w:type="gramEnd"/>
      <w:r w:rsidRPr="00170DB1">
        <w:rPr>
          <w:lang w:val="en-US"/>
        </w:rPr>
        <w:t>.</w:t>
      </w:r>
    </w:p>
    <w:p w14:paraId="0579B98C" w14:textId="77777777" w:rsidR="00AF6397" w:rsidRPr="00AF6397" w:rsidRDefault="00AF6397" w:rsidP="00AF6397">
      <w:pPr>
        <w:pStyle w:val="2"/>
        <w:rPr>
          <w:lang w:val="en-US"/>
        </w:rPr>
      </w:pPr>
      <w:proofErr w:type="spellStart"/>
      <w:r w:rsidRPr="00AF6397">
        <w:rPr>
          <w:lang w:val="en-US"/>
        </w:rPr>
        <w:t>Recall@K</w:t>
      </w:r>
      <w:proofErr w:type="spellEnd"/>
    </w:p>
    <w:p w14:paraId="29CFE6C9" w14:textId="70B1AEAC" w:rsidR="00AF6397" w:rsidRPr="00AF6397" w:rsidRDefault="00AF6397" w:rsidP="00AF6397">
      <w:pPr>
        <w:rPr>
          <w:lang w:val="en-US"/>
        </w:rPr>
      </w:pPr>
      <w:proofErr w:type="spellStart"/>
      <w:r w:rsidRPr="00AF6397">
        <w:rPr>
          <w:i/>
          <w:iCs/>
          <w:lang w:val="en-US"/>
        </w:rPr>
        <w:t>Recall@K</w:t>
      </w:r>
      <w:proofErr w:type="spellEnd"/>
      <w:r w:rsidRPr="00AF6397">
        <w:rPr>
          <w:lang w:val="en-US"/>
        </w:rPr>
        <w:t xml:space="preserve"> is one of the most interpretable and popular offline evaluation metrics. It measures how many relevant items were returned against how many relevant items exist in the entire dataset. </w:t>
      </w:r>
    </w:p>
    <w:p w14:paraId="27D565F8" w14:textId="7D552BA2" w:rsidR="00AF6397" w:rsidRPr="00AF6397" w:rsidRDefault="00AF6397" w:rsidP="00AF6397">
      <w:pPr>
        <w:jc w:val="center"/>
        <w:rPr>
          <w:lang w:val="en-US"/>
        </w:rPr>
      </w:pPr>
      <w:proofErr w:type="spellStart"/>
      <w:r w:rsidRPr="00AF6397">
        <w:rPr>
          <w:lang w:val="en-US"/>
        </w:rPr>
        <w:t>Recall@K</w:t>
      </w:r>
      <w:proofErr w:type="spellEnd"/>
      <w:r w:rsidRPr="00AF6397">
        <w:rPr>
          <w:lang w:val="en-US"/>
        </w:rPr>
        <w:t>=</w:t>
      </w:r>
      <w:proofErr w:type="spellStart"/>
      <w:r w:rsidRPr="00AF6397">
        <w:rPr>
          <w:lang w:val="en-US"/>
        </w:rPr>
        <w:t>truePositives</w:t>
      </w:r>
      <w:proofErr w:type="spellEnd"/>
      <w:r>
        <w:rPr>
          <w:lang w:val="en-US"/>
        </w:rPr>
        <w:t>/(</w:t>
      </w:r>
      <w:proofErr w:type="spellStart"/>
      <w:r w:rsidRPr="00AF6397">
        <w:rPr>
          <w:lang w:val="en-US"/>
        </w:rPr>
        <w:t>truePositives+falseNegatives</w:t>
      </w:r>
      <w:proofErr w:type="spellEnd"/>
      <w:r>
        <w:rPr>
          <w:lang w:val="en-US"/>
        </w:rPr>
        <w:t>)</w:t>
      </w:r>
    </w:p>
    <w:p w14:paraId="40B5905E" w14:textId="77777777" w:rsidR="00AF6397" w:rsidRPr="00AF6397" w:rsidRDefault="00AF6397" w:rsidP="00AF6397">
      <w:pPr>
        <w:rPr>
          <w:lang w:val="en-US"/>
        </w:rPr>
      </w:pPr>
      <w:r w:rsidRPr="00AF6397">
        <w:rPr>
          <w:lang w:val="en-US"/>
        </w:rPr>
        <w:t xml:space="preserve">The </w:t>
      </w:r>
      <w:r w:rsidRPr="00AF6397">
        <w:rPr>
          <w:i/>
          <w:iCs/>
          <w:lang w:val="en-US"/>
        </w:rPr>
        <w:t>K</w:t>
      </w:r>
      <w:r w:rsidRPr="00AF6397">
        <w:rPr>
          <w:lang w:val="en-US"/>
        </w:rPr>
        <w:t xml:space="preserve"> in this and all other offline metrics refers to the number of items returned by the IR system. In our example, we have a total number of </w:t>
      </w:r>
      <w:r w:rsidRPr="00AF6397">
        <w:rPr>
          <w:i/>
          <w:iCs/>
          <w:lang w:val="en-US"/>
        </w:rPr>
        <w:t>N = 8</w:t>
      </w:r>
      <w:r w:rsidRPr="00AF6397">
        <w:rPr>
          <w:lang w:val="en-US"/>
        </w:rPr>
        <w:t xml:space="preserve"> items in the entire dataset, so </w:t>
      </w:r>
      <w:r w:rsidRPr="00AF6397">
        <w:rPr>
          <w:i/>
          <w:iCs/>
          <w:lang w:val="en-US"/>
        </w:rPr>
        <w:t>K</w:t>
      </w:r>
      <w:r w:rsidRPr="00AF6397">
        <w:rPr>
          <w:lang w:val="en-US"/>
        </w:rPr>
        <w:t xml:space="preserve"> can be any value between [</w:t>
      </w:r>
      <w:proofErr w:type="gramStart"/>
      <w:r w:rsidRPr="00AF6397">
        <w:rPr>
          <w:lang w:val="en-US"/>
        </w:rPr>
        <w:t>1,...</w:t>
      </w:r>
      <w:proofErr w:type="gramEnd"/>
      <w:r w:rsidRPr="00AF6397">
        <w:rPr>
          <w:lang w:val="en-US"/>
        </w:rPr>
        <w:t>,N][1,...,N].</w:t>
      </w:r>
    </w:p>
    <w:p w14:paraId="3163845E" w14:textId="77777777" w:rsidR="00AF6397" w:rsidRPr="00AF6397" w:rsidRDefault="00AF6397" w:rsidP="00AF6397">
      <w:pPr>
        <w:rPr>
          <w:b/>
          <w:bCs/>
          <w:lang w:val="en-US"/>
        </w:rPr>
      </w:pPr>
      <w:r w:rsidRPr="00AF6397">
        <w:rPr>
          <w:b/>
          <w:bCs/>
          <w:lang w:val="en-US"/>
        </w:rPr>
        <w:lastRenderedPageBreak/>
        <w:t>Pros and Cons</w:t>
      </w:r>
    </w:p>
    <w:p w14:paraId="51D9D6BA" w14:textId="77777777" w:rsidR="00AF6397" w:rsidRPr="00AF6397" w:rsidRDefault="00AF6397" w:rsidP="00AF6397">
      <w:pPr>
        <w:rPr>
          <w:lang w:val="en-US"/>
        </w:rPr>
      </w:pPr>
      <w:proofErr w:type="spellStart"/>
      <w:r w:rsidRPr="00AF6397">
        <w:rPr>
          <w:lang w:val="en-US"/>
        </w:rPr>
        <w:t>Recall@K</w:t>
      </w:r>
      <w:proofErr w:type="spellEnd"/>
      <w:r w:rsidRPr="00AF6397">
        <w:rPr>
          <w:lang w:val="en-US"/>
        </w:rPr>
        <w:t xml:space="preserve"> is undoubtedly one of the most easily interpretable evaluation metrics. We know that a perfect score indicates that all relevant items are being returned. We also know that a smaller </w:t>
      </w:r>
      <w:r w:rsidRPr="00AF6397">
        <w:rPr>
          <w:i/>
          <w:iCs/>
          <w:lang w:val="en-US"/>
        </w:rPr>
        <w:t>k</w:t>
      </w:r>
      <w:r w:rsidRPr="00AF6397">
        <w:rPr>
          <w:lang w:val="en-US"/>
        </w:rPr>
        <w:t xml:space="preserve"> value makes it harder for the IR system to score well with </w:t>
      </w:r>
      <w:proofErr w:type="spellStart"/>
      <w:r w:rsidRPr="00AF6397">
        <w:rPr>
          <w:lang w:val="en-US"/>
        </w:rPr>
        <w:t>recall@K</w:t>
      </w:r>
      <w:proofErr w:type="spellEnd"/>
      <w:r w:rsidRPr="00AF6397">
        <w:rPr>
          <w:lang w:val="en-US"/>
        </w:rPr>
        <w:t>.</w:t>
      </w:r>
    </w:p>
    <w:p w14:paraId="2D0F74FA" w14:textId="77777777" w:rsidR="00AF6397" w:rsidRPr="00AF6397" w:rsidRDefault="00AF6397" w:rsidP="00AF6397">
      <w:pPr>
        <w:rPr>
          <w:lang w:val="en-US"/>
        </w:rPr>
      </w:pPr>
      <w:r w:rsidRPr="00AF6397">
        <w:rPr>
          <w:lang w:val="en-US"/>
        </w:rPr>
        <w:t xml:space="preserve">Still, there are disadvantages to using </w:t>
      </w:r>
      <w:proofErr w:type="spellStart"/>
      <w:r w:rsidRPr="00AF6397">
        <w:rPr>
          <w:i/>
          <w:iCs/>
          <w:lang w:val="en-US"/>
        </w:rPr>
        <w:t>recall@K</w:t>
      </w:r>
      <w:proofErr w:type="spellEnd"/>
      <w:r w:rsidRPr="00AF6397">
        <w:rPr>
          <w:lang w:val="en-US"/>
        </w:rPr>
        <w:t xml:space="preserve">. By increasing </w:t>
      </w:r>
      <w:r w:rsidRPr="00AF6397">
        <w:rPr>
          <w:i/>
          <w:iCs/>
          <w:lang w:val="en-US"/>
        </w:rPr>
        <w:t>K</w:t>
      </w:r>
      <w:r w:rsidRPr="00AF6397">
        <w:rPr>
          <w:lang w:val="en-US"/>
        </w:rPr>
        <w:t xml:space="preserve"> to </w:t>
      </w:r>
      <w:r w:rsidRPr="00AF6397">
        <w:rPr>
          <w:i/>
          <w:iCs/>
          <w:lang w:val="en-US"/>
        </w:rPr>
        <w:t>N</w:t>
      </w:r>
      <w:r w:rsidRPr="00AF6397">
        <w:rPr>
          <w:lang w:val="en-US"/>
        </w:rPr>
        <w:t xml:space="preserve"> or near </w:t>
      </w:r>
      <w:r w:rsidRPr="00AF6397">
        <w:rPr>
          <w:i/>
          <w:iCs/>
          <w:lang w:val="en-US"/>
        </w:rPr>
        <w:t>N</w:t>
      </w:r>
      <w:r w:rsidRPr="00AF6397">
        <w:rPr>
          <w:lang w:val="en-US"/>
        </w:rPr>
        <w:t xml:space="preserve">, we can return a perfect score every time, so relying solely on </w:t>
      </w:r>
      <w:proofErr w:type="spellStart"/>
      <w:r w:rsidRPr="00AF6397">
        <w:rPr>
          <w:lang w:val="en-US"/>
        </w:rPr>
        <w:t>recall@K</w:t>
      </w:r>
      <w:proofErr w:type="spellEnd"/>
      <w:r w:rsidRPr="00AF6397">
        <w:rPr>
          <w:lang w:val="en-US"/>
        </w:rPr>
        <w:t xml:space="preserve"> can be deceptive.</w:t>
      </w:r>
    </w:p>
    <w:p w14:paraId="45075D0F" w14:textId="77777777" w:rsidR="00AF6397" w:rsidRPr="00AF6397" w:rsidRDefault="00AF6397" w:rsidP="00AF6397">
      <w:pPr>
        <w:rPr>
          <w:lang w:val="en-US"/>
        </w:rPr>
      </w:pPr>
      <w:r w:rsidRPr="00AF6397">
        <w:rPr>
          <w:lang w:val="en-US"/>
        </w:rPr>
        <w:t xml:space="preserve">Another problem is that it is an </w:t>
      </w:r>
      <w:r w:rsidRPr="00AF6397">
        <w:rPr>
          <w:i/>
          <w:iCs/>
          <w:lang w:val="en-US"/>
        </w:rPr>
        <w:t>order-unaware metric</w:t>
      </w:r>
      <w:r w:rsidRPr="00AF6397">
        <w:rPr>
          <w:lang w:val="en-US"/>
        </w:rPr>
        <w:t xml:space="preserve">. That means if we used recall@4 and returned one relevant result at rank </w:t>
      </w:r>
      <w:r w:rsidRPr="00AF6397">
        <w:rPr>
          <w:i/>
          <w:iCs/>
          <w:lang w:val="en-US"/>
        </w:rPr>
        <w:t>one</w:t>
      </w:r>
      <w:r w:rsidRPr="00AF6397">
        <w:rPr>
          <w:lang w:val="en-US"/>
        </w:rPr>
        <w:t xml:space="preserve">, we would score the same as if we returned the same result at rank </w:t>
      </w:r>
      <w:r w:rsidRPr="00AF6397">
        <w:rPr>
          <w:i/>
          <w:iCs/>
          <w:lang w:val="en-US"/>
        </w:rPr>
        <w:t>four</w:t>
      </w:r>
      <w:r w:rsidRPr="00AF6397">
        <w:rPr>
          <w:lang w:val="en-US"/>
        </w:rPr>
        <w:t xml:space="preserve">. Clearly, it is better to return the actual relevant result at a higher </w:t>
      </w:r>
      <w:proofErr w:type="gramStart"/>
      <w:r w:rsidRPr="00AF6397">
        <w:rPr>
          <w:lang w:val="en-US"/>
        </w:rPr>
        <w:t>rank, but</w:t>
      </w:r>
      <w:proofErr w:type="gramEnd"/>
      <w:r w:rsidRPr="00AF6397">
        <w:rPr>
          <w:lang w:val="en-US"/>
        </w:rPr>
        <w:t xml:space="preserve"> </w:t>
      </w:r>
      <w:proofErr w:type="spellStart"/>
      <w:r w:rsidRPr="00AF6397">
        <w:rPr>
          <w:lang w:val="en-US"/>
        </w:rPr>
        <w:t>recall@K</w:t>
      </w:r>
      <w:proofErr w:type="spellEnd"/>
      <w:r w:rsidRPr="00AF6397">
        <w:rPr>
          <w:lang w:val="en-US"/>
        </w:rPr>
        <w:t xml:space="preserve"> </w:t>
      </w:r>
      <w:r w:rsidRPr="00AF6397">
        <w:rPr>
          <w:i/>
          <w:iCs/>
          <w:lang w:val="en-US"/>
        </w:rPr>
        <w:t>cannot</w:t>
      </w:r>
      <w:r w:rsidRPr="00AF6397">
        <w:rPr>
          <w:lang w:val="en-US"/>
        </w:rPr>
        <w:t xml:space="preserve"> account for this.</w:t>
      </w:r>
    </w:p>
    <w:p w14:paraId="39313E42" w14:textId="77777777" w:rsidR="00AF6397" w:rsidRPr="00AF6397" w:rsidRDefault="00AF6397" w:rsidP="00AF6397">
      <w:pPr>
        <w:pStyle w:val="2"/>
        <w:rPr>
          <w:lang w:val="en-US"/>
        </w:rPr>
      </w:pPr>
      <w:r w:rsidRPr="00AF6397">
        <w:rPr>
          <w:lang w:val="en-US"/>
        </w:rPr>
        <w:t>Mean Reciprocal Rank (MRR)</w:t>
      </w:r>
    </w:p>
    <w:p w14:paraId="312E2EC3" w14:textId="77777777" w:rsidR="00AF6397" w:rsidRPr="00AF6397" w:rsidRDefault="00AF6397" w:rsidP="00AF6397">
      <w:pPr>
        <w:rPr>
          <w:lang w:val="en-US"/>
        </w:rPr>
      </w:pPr>
      <w:r w:rsidRPr="00AF6397">
        <w:rPr>
          <w:lang w:val="en-US"/>
        </w:rPr>
        <w:t xml:space="preserve">The </w:t>
      </w:r>
      <w:r w:rsidRPr="00AF6397">
        <w:rPr>
          <w:b/>
          <w:bCs/>
          <w:lang w:val="en-US"/>
        </w:rPr>
        <w:t>M</w:t>
      </w:r>
      <w:r w:rsidRPr="00AF6397">
        <w:rPr>
          <w:lang w:val="en-US"/>
        </w:rPr>
        <w:t xml:space="preserve">ean </w:t>
      </w:r>
      <w:r w:rsidRPr="00AF6397">
        <w:rPr>
          <w:b/>
          <w:bCs/>
          <w:lang w:val="en-US"/>
        </w:rPr>
        <w:t>R</w:t>
      </w:r>
      <w:r w:rsidRPr="00AF6397">
        <w:rPr>
          <w:lang w:val="en-US"/>
        </w:rPr>
        <w:t xml:space="preserve">eciprocal </w:t>
      </w:r>
      <w:r w:rsidRPr="00AF6397">
        <w:rPr>
          <w:b/>
          <w:bCs/>
          <w:lang w:val="en-US"/>
        </w:rPr>
        <w:t>R</w:t>
      </w:r>
      <w:r w:rsidRPr="00AF6397">
        <w:rPr>
          <w:lang w:val="en-US"/>
        </w:rPr>
        <w:t xml:space="preserve">ank (MRR) is an </w:t>
      </w:r>
      <w:r w:rsidRPr="00AF6397">
        <w:rPr>
          <w:i/>
          <w:iCs/>
          <w:lang w:val="en-US"/>
        </w:rPr>
        <w:t>order-aware metric</w:t>
      </w:r>
      <w:r w:rsidRPr="00AF6397">
        <w:rPr>
          <w:lang w:val="en-US"/>
        </w:rPr>
        <w:t xml:space="preserve">, which means that, unlike </w:t>
      </w:r>
      <w:proofErr w:type="spellStart"/>
      <w:r w:rsidRPr="00AF6397">
        <w:rPr>
          <w:lang w:val="en-US"/>
        </w:rPr>
        <w:t>recall@K</w:t>
      </w:r>
      <w:proofErr w:type="spellEnd"/>
      <w:r w:rsidRPr="00AF6397">
        <w:rPr>
          <w:lang w:val="en-US"/>
        </w:rPr>
        <w:t xml:space="preserve">, returning an actual relevant result at rank </w:t>
      </w:r>
      <w:r w:rsidRPr="00AF6397">
        <w:rPr>
          <w:i/>
          <w:iCs/>
          <w:lang w:val="en-US"/>
        </w:rPr>
        <w:t>one</w:t>
      </w:r>
      <w:r w:rsidRPr="00AF6397">
        <w:rPr>
          <w:lang w:val="en-US"/>
        </w:rPr>
        <w:t xml:space="preserve"> scores better than at rank </w:t>
      </w:r>
      <w:r w:rsidRPr="00AF6397">
        <w:rPr>
          <w:i/>
          <w:iCs/>
          <w:lang w:val="en-US"/>
        </w:rPr>
        <w:t>four</w:t>
      </w:r>
      <w:r w:rsidRPr="00AF6397">
        <w:rPr>
          <w:lang w:val="en-US"/>
        </w:rPr>
        <w:t>.</w:t>
      </w:r>
    </w:p>
    <w:p w14:paraId="53C4BEF0" w14:textId="77777777" w:rsidR="00AF6397" w:rsidRPr="00AF6397" w:rsidRDefault="00AF6397" w:rsidP="00AF6397">
      <w:pPr>
        <w:rPr>
          <w:lang w:val="en-US"/>
        </w:rPr>
      </w:pPr>
      <w:r w:rsidRPr="00AF6397">
        <w:rPr>
          <w:lang w:val="en-US"/>
        </w:rPr>
        <w:t>Another differentiator for MRR is that it is calculated based on multiple queries. It is calculated as:</w:t>
      </w:r>
    </w:p>
    <w:p w14:paraId="3DDDDDB2" w14:textId="39D665C2" w:rsidR="00AF6397" w:rsidRPr="00AF6397" w:rsidRDefault="00AF6397" w:rsidP="00AF6397">
      <w:pPr>
        <w:rPr>
          <w:lang w:val="en-US"/>
        </w:rPr>
      </w:pPr>
      <w:r w:rsidRPr="00AF6397">
        <w:rPr>
          <w:lang w:val="en-US"/>
        </w:rPr>
        <w:t>RR=1</w:t>
      </w:r>
      <w:r>
        <w:rPr>
          <w:lang w:val="en-US"/>
        </w:rPr>
        <w:t>/</w:t>
      </w:r>
      <w:r w:rsidRPr="00AF6397">
        <w:rPr>
          <w:lang w:val="en-US"/>
        </w:rPr>
        <w:t>Q</w:t>
      </w:r>
      <w:r>
        <w:rPr>
          <w:lang w:val="en-US"/>
        </w:rPr>
        <w:t>*</w:t>
      </w:r>
      <w:r w:rsidRPr="00AF6397">
        <w:rPr>
          <w:lang w:val="en-US"/>
        </w:rPr>
        <w:t>∑</w:t>
      </w:r>
      <w:r w:rsidRPr="00AF6397">
        <w:rPr>
          <w:rFonts w:ascii="Arial" w:hAnsi="Arial" w:cs="Arial"/>
          <w:lang w:val="en-US"/>
        </w:rPr>
        <w:t>​</w:t>
      </w:r>
      <w:r>
        <w:rPr>
          <w:rFonts w:ascii="Arial" w:hAnsi="Arial" w:cs="Arial"/>
          <w:lang w:val="en-US"/>
        </w:rPr>
        <w:t>1/</w:t>
      </w:r>
      <w:proofErr w:type="spellStart"/>
      <w:r w:rsidRPr="00AF6397">
        <w:rPr>
          <w:lang w:val="en-US"/>
        </w:rPr>
        <w:t>rank</w:t>
      </w:r>
      <w:r>
        <w:rPr>
          <w:lang w:val="en-US"/>
        </w:rPr>
        <w:t>_</w:t>
      </w:r>
      <w:r w:rsidRPr="00AF6397">
        <w:rPr>
          <w:lang w:val="en-US"/>
        </w:rPr>
        <w:t>q</w:t>
      </w:r>
      <w:proofErr w:type="spellEnd"/>
      <w:r w:rsidRPr="00AF6397">
        <w:rPr>
          <w:rFonts w:ascii="Arial" w:hAnsi="Arial" w:cs="Arial"/>
          <w:lang w:val="en-US"/>
        </w:rPr>
        <w:t>​</w:t>
      </w:r>
    </w:p>
    <w:p w14:paraId="46889523" w14:textId="1D3128EA" w:rsidR="00AF6397" w:rsidRDefault="00AF6397" w:rsidP="00AF6397">
      <w:pPr>
        <w:rPr>
          <w:lang w:val="en-US"/>
        </w:rPr>
      </w:pPr>
      <w:r>
        <w:rPr>
          <w:lang w:val="en-US"/>
        </w:rPr>
        <w:t>Q</w:t>
      </w:r>
      <w:r w:rsidRPr="00AF6397">
        <w:rPr>
          <w:lang w:val="en-US"/>
        </w:rPr>
        <w:t xml:space="preserve"> is the number of queries, q a specific query, and </w:t>
      </w:r>
      <w:proofErr w:type="spellStart"/>
      <w:r w:rsidRPr="00AF6397">
        <w:rPr>
          <w:lang w:val="en-US"/>
        </w:rPr>
        <w:t>rank</w:t>
      </w:r>
      <w:r>
        <w:rPr>
          <w:lang w:val="en-US"/>
        </w:rPr>
        <w:t>_</w:t>
      </w:r>
      <w:r w:rsidRPr="00AF6397">
        <w:rPr>
          <w:lang w:val="en-US"/>
        </w:rPr>
        <w:t>q</w:t>
      </w:r>
      <w:proofErr w:type="spellEnd"/>
      <w:r w:rsidRPr="00AF6397">
        <w:rPr>
          <w:rFonts w:ascii="Arial" w:hAnsi="Arial" w:cs="Arial"/>
          <w:lang w:val="en-US"/>
        </w:rPr>
        <w:t>​</w:t>
      </w:r>
      <w:r w:rsidRPr="00AF6397">
        <w:rPr>
          <w:lang w:val="en-US"/>
        </w:rPr>
        <w:t xml:space="preserve"> the rank of the first *actual relevant* result for query q. </w:t>
      </w:r>
    </w:p>
    <w:p w14:paraId="4EE7145B" w14:textId="50437266" w:rsidR="00AF6397" w:rsidRPr="00AF6397" w:rsidRDefault="00AF6397" w:rsidP="00AF6397">
      <w:pPr>
        <w:rPr>
          <w:b/>
          <w:bCs/>
          <w:lang w:val="en-US"/>
        </w:rPr>
      </w:pPr>
      <w:r w:rsidRPr="00AF6397">
        <w:rPr>
          <w:b/>
          <w:bCs/>
          <w:lang w:val="en-US"/>
        </w:rPr>
        <w:t>Pros and Cons</w:t>
      </w:r>
    </w:p>
    <w:p w14:paraId="1204B882" w14:textId="77777777" w:rsidR="00AF6397" w:rsidRPr="00AF6397" w:rsidRDefault="00AF6397" w:rsidP="00AF6397">
      <w:pPr>
        <w:rPr>
          <w:lang w:val="en-US"/>
        </w:rPr>
      </w:pPr>
      <w:r w:rsidRPr="00AF6397">
        <w:rPr>
          <w:lang w:val="en-US"/>
        </w:rPr>
        <w:t xml:space="preserve">MRR has its own unique set of advantages and disadvantages. It is </w:t>
      </w:r>
      <w:r w:rsidRPr="00AF6397">
        <w:rPr>
          <w:i/>
          <w:iCs/>
          <w:lang w:val="en-US"/>
        </w:rPr>
        <w:t>order-aware</w:t>
      </w:r>
      <w:r w:rsidRPr="00AF6397">
        <w:rPr>
          <w:lang w:val="en-US"/>
        </w:rPr>
        <w:t xml:space="preserve">, a massive advantage for use cases where the rank of the first relevant result is important, like chatbots or </w:t>
      </w:r>
      <w:hyperlink r:id="rId16" w:history="1">
        <w:r w:rsidRPr="00AF6397">
          <w:rPr>
            <w:rStyle w:val="af0"/>
            <w:lang w:val="en-US"/>
          </w:rPr>
          <w:t>question-answering</w:t>
        </w:r>
      </w:hyperlink>
      <w:r w:rsidRPr="00AF6397">
        <w:rPr>
          <w:lang w:val="en-US"/>
        </w:rPr>
        <w:t>.</w:t>
      </w:r>
    </w:p>
    <w:p w14:paraId="5A2717B6" w14:textId="77777777" w:rsidR="00AF6397" w:rsidRPr="00AF6397" w:rsidRDefault="00AF6397" w:rsidP="00AF6397">
      <w:pPr>
        <w:rPr>
          <w:lang w:val="en-US"/>
        </w:rPr>
      </w:pPr>
      <w:r w:rsidRPr="00AF6397">
        <w:rPr>
          <w:lang w:val="en-US"/>
        </w:rPr>
        <w:t xml:space="preserve">On the other hand, we consider the rank of the </w:t>
      </w:r>
      <w:r w:rsidRPr="00AF6397">
        <w:rPr>
          <w:i/>
          <w:iCs/>
          <w:lang w:val="en-US"/>
        </w:rPr>
        <w:t>first</w:t>
      </w:r>
      <w:r w:rsidRPr="00AF6397">
        <w:rPr>
          <w:lang w:val="en-US"/>
        </w:rPr>
        <w:t xml:space="preserve"> relevant item, but no others. That means for use cases where we’d like to return multiple items like recommendation or search engines, MRR is not a good metric. For example, if we’d like to recommend ~10 products to a user, we ask the IR system to retrieve 10 items. We could return just one </w:t>
      </w:r>
      <w:r w:rsidRPr="00AF6397">
        <w:rPr>
          <w:i/>
          <w:iCs/>
          <w:lang w:val="en-US"/>
        </w:rPr>
        <w:t>actual relevant</w:t>
      </w:r>
      <w:r w:rsidRPr="00AF6397">
        <w:rPr>
          <w:lang w:val="en-US"/>
        </w:rPr>
        <w:t xml:space="preserve"> item in rank one and no other relevant items. Nine of ten irrelevant items </w:t>
      </w:r>
      <w:proofErr w:type="gramStart"/>
      <w:r w:rsidRPr="00AF6397">
        <w:rPr>
          <w:lang w:val="en-US"/>
        </w:rPr>
        <w:t>is</w:t>
      </w:r>
      <w:proofErr w:type="gramEnd"/>
      <w:r w:rsidRPr="00AF6397">
        <w:rPr>
          <w:lang w:val="en-US"/>
        </w:rPr>
        <w:t xml:space="preserve"> a terrible result, but MRR would score a perfect </w:t>
      </w:r>
      <w:r w:rsidRPr="00AF6397">
        <w:rPr>
          <w:i/>
          <w:iCs/>
          <w:lang w:val="en-US"/>
        </w:rPr>
        <w:t>1.0</w:t>
      </w:r>
      <w:r w:rsidRPr="00AF6397">
        <w:rPr>
          <w:lang w:val="en-US"/>
        </w:rPr>
        <w:t>.</w:t>
      </w:r>
    </w:p>
    <w:p w14:paraId="28C57BB5" w14:textId="77777777" w:rsidR="00AF6397" w:rsidRPr="00AF6397" w:rsidRDefault="00AF6397" w:rsidP="00AF6397">
      <w:pPr>
        <w:rPr>
          <w:lang w:val="en-US"/>
        </w:rPr>
      </w:pPr>
      <w:r w:rsidRPr="00AF6397">
        <w:rPr>
          <w:lang w:val="en-US"/>
        </w:rPr>
        <w:t xml:space="preserve">Another </w:t>
      </w:r>
      <w:r w:rsidRPr="00AF6397">
        <w:rPr>
          <w:i/>
          <w:iCs/>
          <w:lang w:val="en-US"/>
        </w:rPr>
        <w:t>minor</w:t>
      </w:r>
      <w:r w:rsidRPr="00AF6397">
        <w:rPr>
          <w:lang w:val="en-US"/>
        </w:rPr>
        <w:t xml:space="preserve"> disadvantage is that MRR is less readily interpretable compared to a simpler metric like </w:t>
      </w:r>
      <w:proofErr w:type="spellStart"/>
      <w:r w:rsidRPr="00AF6397">
        <w:rPr>
          <w:lang w:val="en-US"/>
        </w:rPr>
        <w:t>recall@K</w:t>
      </w:r>
      <w:proofErr w:type="spellEnd"/>
      <w:r w:rsidRPr="00AF6397">
        <w:rPr>
          <w:lang w:val="en-US"/>
        </w:rPr>
        <w:t>. However, it is still more interpretable than many other evaluation metrics.</w:t>
      </w:r>
    </w:p>
    <w:p w14:paraId="462CE9FE" w14:textId="77777777" w:rsidR="00AF6397" w:rsidRPr="00AF6397" w:rsidRDefault="00AF6397" w:rsidP="00AF6397">
      <w:pPr>
        <w:pStyle w:val="2"/>
        <w:rPr>
          <w:lang w:val="en-US"/>
        </w:rPr>
      </w:pPr>
      <w:r w:rsidRPr="00AF6397">
        <w:rPr>
          <w:lang w:val="en-US"/>
        </w:rPr>
        <w:t>Mean Average Precision (MAP)</w:t>
      </w:r>
    </w:p>
    <w:p w14:paraId="44199BDA" w14:textId="173E50FA" w:rsidR="00AF6397" w:rsidRPr="00AF6397" w:rsidRDefault="00AF6397" w:rsidP="00AF6397">
      <w:pPr>
        <w:rPr>
          <w:lang w:val="en-US"/>
        </w:rPr>
      </w:pPr>
      <w:r w:rsidRPr="00AF6397">
        <w:rPr>
          <w:b/>
          <w:bCs/>
          <w:lang w:val="en-US"/>
        </w:rPr>
        <w:t>M</w:t>
      </w:r>
      <w:r w:rsidRPr="00AF6397">
        <w:rPr>
          <w:lang w:val="en-US"/>
        </w:rPr>
        <w:t xml:space="preserve">ean </w:t>
      </w:r>
      <w:r w:rsidRPr="00AF6397">
        <w:rPr>
          <w:b/>
          <w:bCs/>
          <w:lang w:val="en-US"/>
        </w:rPr>
        <w:t>A</w:t>
      </w:r>
      <w:r w:rsidRPr="00AF6397">
        <w:rPr>
          <w:lang w:val="en-US"/>
        </w:rPr>
        <w:t xml:space="preserve">verage </w:t>
      </w:r>
      <w:proofErr w:type="spellStart"/>
      <w:r w:rsidRPr="00AF6397">
        <w:rPr>
          <w:b/>
          <w:bCs/>
          <w:lang w:val="en-US"/>
        </w:rPr>
        <w:t>P</w:t>
      </w:r>
      <w:r w:rsidRPr="00AF6397">
        <w:rPr>
          <w:lang w:val="en-US"/>
        </w:rPr>
        <w:t>recision@K</w:t>
      </w:r>
      <w:proofErr w:type="spellEnd"/>
      <w:r w:rsidRPr="00AF6397">
        <w:rPr>
          <w:lang w:val="en-US"/>
        </w:rPr>
        <w:t xml:space="preserve"> (</w:t>
      </w:r>
      <w:r w:rsidRPr="00AF6397">
        <w:rPr>
          <w:i/>
          <w:iCs/>
          <w:lang w:val="en-US"/>
        </w:rPr>
        <w:t>MAP@K</w:t>
      </w:r>
      <w:r w:rsidRPr="00AF6397">
        <w:rPr>
          <w:lang w:val="en-US"/>
        </w:rPr>
        <w:t xml:space="preserve">) is another popular </w:t>
      </w:r>
      <w:r w:rsidRPr="00AF6397">
        <w:rPr>
          <w:i/>
          <w:iCs/>
          <w:lang w:val="en-US"/>
        </w:rPr>
        <w:t>order-aware</w:t>
      </w:r>
      <w:r w:rsidRPr="00AF6397">
        <w:rPr>
          <w:lang w:val="en-US"/>
        </w:rPr>
        <w:t xml:space="preserve"> metric.</w:t>
      </w:r>
    </w:p>
    <w:p w14:paraId="257CC739" w14:textId="77777777" w:rsidR="00AF6397" w:rsidRPr="00AF6397" w:rsidRDefault="00AF6397" w:rsidP="00AF6397">
      <w:pPr>
        <w:rPr>
          <w:lang w:val="en-US"/>
        </w:rPr>
      </w:pPr>
      <w:r w:rsidRPr="00AF6397">
        <w:rPr>
          <w:lang w:val="en-US"/>
        </w:rPr>
        <w:t xml:space="preserve">There are a few steps to calculating </w:t>
      </w:r>
      <w:r w:rsidRPr="00AF6397">
        <w:rPr>
          <w:i/>
          <w:iCs/>
          <w:lang w:val="en-US"/>
        </w:rPr>
        <w:t>MAP@K</w:t>
      </w:r>
      <w:r w:rsidRPr="00AF6397">
        <w:rPr>
          <w:lang w:val="en-US"/>
        </w:rPr>
        <w:t xml:space="preserve">. We start with another metric called </w:t>
      </w:r>
      <w:proofErr w:type="spellStart"/>
      <w:r w:rsidRPr="00AF6397">
        <w:rPr>
          <w:i/>
          <w:iCs/>
          <w:lang w:val="en-US"/>
        </w:rPr>
        <w:t>precision@K</w:t>
      </w:r>
      <w:proofErr w:type="spellEnd"/>
      <w:r w:rsidRPr="00AF6397">
        <w:rPr>
          <w:lang w:val="en-US"/>
        </w:rPr>
        <w:t>:</w:t>
      </w:r>
    </w:p>
    <w:p w14:paraId="3EF3A50E" w14:textId="5C4E4E56" w:rsidR="00AF6397" w:rsidRPr="00AF6397" w:rsidRDefault="00AF6397" w:rsidP="00AF6397">
      <w:pPr>
        <w:rPr>
          <w:lang w:val="en-US"/>
        </w:rPr>
      </w:pPr>
      <w:proofErr w:type="spellStart"/>
      <w:r w:rsidRPr="00AF6397">
        <w:rPr>
          <w:lang w:val="en-US"/>
        </w:rPr>
        <w:t>Precision@K</w:t>
      </w:r>
      <w:proofErr w:type="spellEnd"/>
      <w:r w:rsidRPr="00AF6397">
        <w:rPr>
          <w:lang w:val="en-US"/>
        </w:rPr>
        <w:t>=</w:t>
      </w:r>
      <w:proofErr w:type="spellStart"/>
      <w:r w:rsidRPr="00AF6397">
        <w:rPr>
          <w:lang w:val="en-US"/>
        </w:rPr>
        <w:t>truePositives</w:t>
      </w:r>
      <w:proofErr w:type="spellEnd"/>
      <w:r>
        <w:rPr>
          <w:lang w:val="en-US"/>
        </w:rPr>
        <w:t>/(</w:t>
      </w:r>
      <w:proofErr w:type="spellStart"/>
      <w:r w:rsidRPr="00AF6397">
        <w:rPr>
          <w:lang w:val="en-US"/>
        </w:rPr>
        <w:t>truePositives+falsePositives</w:t>
      </w:r>
      <w:proofErr w:type="spellEnd"/>
      <w:r>
        <w:rPr>
          <w:lang w:val="en-US"/>
        </w:rPr>
        <w:t>)</w:t>
      </w:r>
    </w:p>
    <w:p w14:paraId="680ADD2E" w14:textId="77777777" w:rsidR="00AF6397" w:rsidRPr="00AF6397" w:rsidRDefault="00AF6397" w:rsidP="00AF6397">
      <w:pPr>
        <w:rPr>
          <w:lang w:val="en-US"/>
        </w:rPr>
      </w:pPr>
      <w:r w:rsidRPr="00AF6397">
        <w:rPr>
          <w:lang w:val="en-US"/>
        </w:rPr>
        <w:t xml:space="preserve">Note that the denominator in </w:t>
      </w:r>
      <w:proofErr w:type="spellStart"/>
      <w:r w:rsidRPr="00AF6397">
        <w:rPr>
          <w:i/>
          <w:iCs/>
          <w:lang w:val="en-US"/>
        </w:rPr>
        <w:t>precision@K</w:t>
      </w:r>
      <w:proofErr w:type="spellEnd"/>
      <w:r w:rsidRPr="00AF6397">
        <w:rPr>
          <w:lang w:val="en-US"/>
        </w:rPr>
        <w:t xml:space="preserve"> always equals KK. Now that we have the </w:t>
      </w:r>
      <w:proofErr w:type="spellStart"/>
      <w:r w:rsidRPr="00AF6397">
        <w:rPr>
          <w:i/>
          <w:iCs/>
          <w:lang w:val="en-US"/>
        </w:rPr>
        <w:t>precision@K</w:t>
      </w:r>
      <w:proofErr w:type="spellEnd"/>
      <w:r w:rsidRPr="00AF6397">
        <w:rPr>
          <w:lang w:val="en-US"/>
        </w:rPr>
        <w:t xml:space="preserve"> value, we move on to the next step of calculating the </w:t>
      </w:r>
      <w:r w:rsidRPr="00AF6397">
        <w:rPr>
          <w:b/>
          <w:bCs/>
          <w:lang w:val="en-US"/>
        </w:rPr>
        <w:t>A</w:t>
      </w:r>
      <w:r w:rsidRPr="00AF6397">
        <w:rPr>
          <w:lang w:val="en-US"/>
        </w:rPr>
        <w:t xml:space="preserve">verage </w:t>
      </w:r>
      <w:proofErr w:type="spellStart"/>
      <w:r w:rsidRPr="00AF6397">
        <w:rPr>
          <w:b/>
          <w:bCs/>
          <w:lang w:val="en-US"/>
        </w:rPr>
        <w:t>P</w:t>
      </w:r>
      <w:r w:rsidRPr="00AF6397">
        <w:rPr>
          <w:lang w:val="en-US"/>
        </w:rPr>
        <w:t>recision@K</w:t>
      </w:r>
      <w:proofErr w:type="spellEnd"/>
      <w:r w:rsidRPr="00AF6397">
        <w:rPr>
          <w:lang w:val="en-US"/>
        </w:rPr>
        <w:t xml:space="preserve"> (</w:t>
      </w:r>
      <w:r w:rsidRPr="00AF6397">
        <w:rPr>
          <w:i/>
          <w:iCs/>
          <w:lang w:val="en-US"/>
        </w:rPr>
        <w:t>AP@K</w:t>
      </w:r>
      <w:r w:rsidRPr="00AF6397">
        <w:rPr>
          <w:lang w:val="en-US"/>
        </w:rPr>
        <w:t>):</w:t>
      </w:r>
    </w:p>
    <w:p w14:paraId="03D42BF8" w14:textId="234A865F" w:rsidR="00AF6397" w:rsidRPr="00AF6397" w:rsidRDefault="00AF6397" w:rsidP="00AF6397">
      <w:pPr>
        <w:jc w:val="center"/>
        <w:rPr>
          <w:lang w:val="en-US"/>
        </w:rPr>
      </w:pPr>
      <w:r w:rsidRPr="00AF6397">
        <w:rPr>
          <w:lang w:val="en-US"/>
        </w:rPr>
        <w:t>AP@K=∑(</w:t>
      </w:r>
      <w:proofErr w:type="spellStart"/>
      <w:r w:rsidRPr="00AF6397">
        <w:rPr>
          <w:lang w:val="en-US"/>
        </w:rPr>
        <w:t>Precision@k</w:t>
      </w:r>
      <w:r w:rsidRPr="00AF6397">
        <w:rPr>
          <w:rFonts w:ascii="Cambria Math" w:hAnsi="Cambria Math" w:cs="Cambria Math"/>
          <w:lang w:val="en-US"/>
        </w:rPr>
        <w:t>∗</w:t>
      </w:r>
      <w:r w:rsidRPr="00AF6397">
        <w:rPr>
          <w:lang w:val="en-US"/>
        </w:rPr>
        <w:t>rel</w:t>
      </w:r>
      <w:r w:rsidR="003A6E93">
        <w:rPr>
          <w:lang w:val="en-US"/>
        </w:rPr>
        <w:t>evance</w:t>
      </w:r>
      <w:r>
        <w:rPr>
          <w:lang w:val="en-US"/>
        </w:rPr>
        <w:t>_</w:t>
      </w:r>
      <w:r w:rsidRPr="00AF6397">
        <w:rPr>
          <w:lang w:val="en-US"/>
        </w:rPr>
        <w:t>k</w:t>
      </w:r>
      <w:proofErr w:type="spellEnd"/>
      <w:r w:rsidRPr="00AF6397">
        <w:rPr>
          <w:lang w:val="en-US"/>
        </w:rPr>
        <w:t>)</w:t>
      </w:r>
      <w:proofErr w:type="gramStart"/>
      <w:r>
        <w:rPr>
          <w:lang w:val="en-US"/>
        </w:rPr>
        <w:t>/(</w:t>
      </w:r>
      <w:proofErr w:type="gramEnd"/>
      <w:r w:rsidRPr="00AF6397">
        <w:rPr>
          <w:lang w:val="en-US"/>
        </w:rPr>
        <w:t>number</w:t>
      </w:r>
      <w:r w:rsidRPr="00AF6397">
        <w:rPr>
          <w:rFonts w:ascii="Aptos" w:hAnsi="Aptos" w:cs="Aptos"/>
          <w:lang w:val="en-US"/>
        </w:rPr>
        <w:t> </w:t>
      </w:r>
      <w:r w:rsidRPr="00AF6397">
        <w:rPr>
          <w:lang w:val="en-US"/>
        </w:rPr>
        <w:t>of</w:t>
      </w:r>
      <w:r w:rsidRPr="00AF6397">
        <w:rPr>
          <w:rFonts w:ascii="Aptos" w:hAnsi="Aptos" w:cs="Aptos"/>
          <w:lang w:val="en-US"/>
        </w:rPr>
        <w:t> </w:t>
      </w:r>
      <w:r w:rsidRPr="00AF6397">
        <w:rPr>
          <w:lang w:val="en-US"/>
        </w:rPr>
        <w:t>relevant</w:t>
      </w:r>
      <w:r w:rsidRPr="00AF6397">
        <w:rPr>
          <w:rFonts w:ascii="Aptos" w:hAnsi="Aptos" w:cs="Aptos"/>
          <w:lang w:val="en-US"/>
        </w:rPr>
        <w:t> </w:t>
      </w:r>
      <w:r w:rsidRPr="00AF6397">
        <w:rPr>
          <w:lang w:val="en-US"/>
        </w:rPr>
        <w:t>results</w:t>
      </w:r>
      <w:r>
        <w:rPr>
          <w:lang w:val="en-US"/>
        </w:rPr>
        <w:t>)</w:t>
      </w:r>
    </w:p>
    <w:p w14:paraId="240FF1A4" w14:textId="2E33786A" w:rsidR="00AF6397" w:rsidRPr="00AF6397" w:rsidRDefault="003A6E93" w:rsidP="00AF6397">
      <w:pPr>
        <w:rPr>
          <w:lang w:val="en-US"/>
        </w:rPr>
      </w:pPr>
      <w:r>
        <w:rPr>
          <w:noProof/>
        </w:rPr>
        <w:lastRenderedPageBreak/>
        <w:drawing>
          <wp:inline distT="0" distB="0" distL="0" distR="0" wp14:anchorId="50BC2BE3" wp14:editId="42BE3499">
            <wp:extent cx="4810540" cy="3948191"/>
            <wp:effectExtent l="0" t="0" r="0" b="0"/>
            <wp:docPr id="11717550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2122" cy="3949489"/>
                    </a:xfrm>
                    <a:prstGeom prst="rect">
                      <a:avLst/>
                    </a:prstGeom>
                    <a:noFill/>
                    <a:ln>
                      <a:noFill/>
                    </a:ln>
                  </pic:spPr>
                </pic:pic>
              </a:graphicData>
            </a:graphic>
          </wp:inline>
        </w:drawing>
      </w:r>
    </w:p>
    <w:p w14:paraId="6E06E2EE" w14:textId="77777777" w:rsidR="003A6E93" w:rsidRPr="003A6E93" w:rsidRDefault="003A6E93" w:rsidP="003A6E93">
      <w:pPr>
        <w:rPr>
          <w:b/>
          <w:bCs/>
          <w:lang w:val="en-US"/>
        </w:rPr>
      </w:pPr>
      <w:r w:rsidRPr="003A6E93">
        <w:rPr>
          <w:b/>
          <w:bCs/>
          <w:lang w:val="en-US"/>
        </w:rPr>
        <w:t>Pros and Cons</w:t>
      </w:r>
    </w:p>
    <w:p w14:paraId="193CBFDF" w14:textId="77777777" w:rsidR="003A6E93" w:rsidRPr="003A6E93" w:rsidRDefault="003A6E93" w:rsidP="003A6E93">
      <w:pPr>
        <w:rPr>
          <w:lang w:val="en-US"/>
        </w:rPr>
      </w:pPr>
      <w:r w:rsidRPr="003A6E93">
        <w:rPr>
          <w:lang w:val="en-US"/>
        </w:rPr>
        <w:t xml:space="preserve">MAP@K is a simple offline metric that allows us to consider the </w:t>
      </w:r>
      <w:r w:rsidRPr="003A6E93">
        <w:rPr>
          <w:i/>
          <w:iCs/>
          <w:lang w:val="en-US"/>
        </w:rPr>
        <w:t>order</w:t>
      </w:r>
      <w:r w:rsidRPr="003A6E93">
        <w:rPr>
          <w:lang w:val="en-US"/>
        </w:rPr>
        <w:t xml:space="preserve"> of returned items. Making this ideal for use cases where we expect to return multiple relevant items.</w:t>
      </w:r>
    </w:p>
    <w:p w14:paraId="4A9987C8" w14:textId="67A059BA" w:rsidR="003A6E93" w:rsidRPr="003A6E93" w:rsidRDefault="003A6E93" w:rsidP="003A6E93">
      <w:pPr>
        <w:rPr>
          <w:lang w:val="en-US"/>
        </w:rPr>
      </w:pPr>
      <w:r w:rsidRPr="003A6E93">
        <w:rPr>
          <w:lang w:val="en-US"/>
        </w:rPr>
        <w:t xml:space="preserve">The primary disadvantage of MAP@K is the </w:t>
      </w:r>
      <w:proofErr w:type="spellStart"/>
      <w:r w:rsidRPr="003A6E93">
        <w:rPr>
          <w:lang w:val="en-US"/>
        </w:rPr>
        <w:t>relKrelK</w:t>
      </w:r>
      <w:proofErr w:type="spellEnd"/>
      <w:r w:rsidRPr="003A6E93">
        <w:rPr>
          <w:rFonts w:ascii="Arial" w:hAnsi="Arial" w:cs="Arial"/>
          <w:lang w:val="en-US"/>
        </w:rPr>
        <w:t>​</w:t>
      </w:r>
      <w:r w:rsidRPr="003A6E93">
        <w:rPr>
          <w:lang w:val="en-US"/>
        </w:rPr>
        <w:t xml:space="preserve"> relevance parameter is binary. We must either view items as </w:t>
      </w:r>
      <w:r w:rsidRPr="003A6E93">
        <w:rPr>
          <w:i/>
          <w:iCs/>
          <w:lang w:val="en-US"/>
        </w:rPr>
        <w:t>relevant</w:t>
      </w:r>
      <w:r w:rsidRPr="003A6E93">
        <w:rPr>
          <w:lang w:val="en-US"/>
        </w:rPr>
        <w:t xml:space="preserve"> or </w:t>
      </w:r>
      <w:r w:rsidRPr="003A6E93">
        <w:rPr>
          <w:i/>
          <w:iCs/>
          <w:lang w:val="en-US"/>
        </w:rPr>
        <w:t>irrelevant</w:t>
      </w:r>
      <w:r w:rsidRPr="003A6E93">
        <w:rPr>
          <w:lang w:val="en-US"/>
        </w:rPr>
        <w:t>. It does not allow for items to be slightly more/less relevant than others</w:t>
      </w:r>
    </w:p>
    <w:p w14:paraId="67F9B683" w14:textId="77777777" w:rsidR="003A6E93" w:rsidRPr="003A6E93" w:rsidRDefault="003A6E93" w:rsidP="003A6E93">
      <w:pPr>
        <w:pStyle w:val="2"/>
        <w:rPr>
          <w:lang w:val="en-US"/>
        </w:rPr>
      </w:pPr>
      <w:r w:rsidRPr="003A6E93">
        <w:rPr>
          <w:lang w:val="en-US"/>
        </w:rPr>
        <w:t>Normalized Discounted Cumulative Gain (NDCG@K)</w:t>
      </w:r>
    </w:p>
    <w:p w14:paraId="71DBBE71" w14:textId="77777777" w:rsidR="003A6E93" w:rsidRPr="003A6E93" w:rsidRDefault="003A6E93" w:rsidP="003A6E93">
      <w:pPr>
        <w:rPr>
          <w:lang w:val="en-US"/>
        </w:rPr>
      </w:pPr>
      <w:r w:rsidRPr="003A6E93">
        <w:rPr>
          <w:b/>
          <w:bCs/>
          <w:i/>
          <w:iCs/>
          <w:lang w:val="en-US"/>
        </w:rPr>
        <w:t>N</w:t>
      </w:r>
      <w:r w:rsidRPr="003A6E93">
        <w:rPr>
          <w:i/>
          <w:iCs/>
          <w:lang w:val="en-US"/>
        </w:rPr>
        <w:t>ormalized</w:t>
      </w:r>
      <w:r w:rsidRPr="003A6E93">
        <w:rPr>
          <w:lang w:val="en-US"/>
        </w:rPr>
        <w:t> </w:t>
      </w:r>
      <w:r w:rsidRPr="003A6E93">
        <w:rPr>
          <w:b/>
          <w:bCs/>
          <w:i/>
          <w:iCs/>
          <w:lang w:val="en-US"/>
        </w:rPr>
        <w:t>D</w:t>
      </w:r>
      <w:r w:rsidRPr="003A6E93">
        <w:rPr>
          <w:i/>
          <w:iCs/>
          <w:lang w:val="en-US"/>
        </w:rPr>
        <w:t>iscounted</w:t>
      </w:r>
      <w:r w:rsidRPr="003A6E93">
        <w:rPr>
          <w:lang w:val="en-US"/>
        </w:rPr>
        <w:t> </w:t>
      </w:r>
      <w:r w:rsidRPr="003A6E93">
        <w:rPr>
          <w:b/>
          <w:bCs/>
          <w:i/>
          <w:iCs/>
          <w:lang w:val="en-US"/>
        </w:rPr>
        <w:t>C</w:t>
      </w:r>
      <w:r w:rsidRPr="003A6E93">
        <w:rPr>
          <w:i/>
          <w:iCs/>
          <w:lang w:val="en-US"/>
        </w:rPr>
        <w:t>umulative</w:t>
      </w:r>
      <w:r w:rsidRPr="003A6E93">
        <w:rPr>
          <w:lang w:val="en-US"/>
        </w:rPr>
        <w:t> </w:t>
      </w:r>
      <w:r w:rsidRPr="003A6E93">
        <w:rPr>
          <w:b/>
          <w:bCs/>
          <w:i/>
          <w:iCs/>
          <w:lang w:val="en-US"/>
        </w:rPr>
        <w:t>G</w:t>
      </w:r>
      <w:r w:rsidRPr="003A6E93">
        <w:rPr>
          <w:i/>
          <w:iCs/>
          <w:lang w:val="en-US"/>
        </w:rPr>
        <w:t>ain</w:t>
      </w:r>
      <w:r w:rsidRPr="003A6E93">
        <w:rPr>
          <w:lang w:val="en-US"/>
        </w:rPr>
        <w:t> </w:t>
      </w:r>
      <w:r w:rsidRPr="003A6E93">
        <w:rPr>
          <w:b/>
          <w:bCs/>
          <w:i/>
          <w:iCs/>
          <w:lang w:val="en-US"/>
        </w:rPr>
        <w:t>@K</w:t>
      </w:r>
      <w:r w:rsidRPr="003A6E93">
        <w:rPr>
          <w:lang w:val="en-US"/>
        </w:rPr>
        <w:t xml:space="preserve"> (NDCG@KNDCG@K) is another </w:t>
      </w:r>
      <w:r w:rsidRPr="003A6E93">
        <w:rPr>
          <w:i/>
          <w:iCs/>
          <w:lang w:val="en-US"/>
        </w:rPr>
        <w:t>order-aware metric</w:t>
      </w:r>
      <w:r w:rsidRPr="003A6E93">
        <w:rPr>
          <w:lang w:val="en-US"/>
        </w:rPr>
        <w:t xml:space="preserve"> that we can derive from a few simpler metrics. Starting with </w:t>
      </w:r>
      <w:r w:rsidRPr="003A6E93">
        <w:rPr>
          <w:b/>
          <w:bCs/>
          <w:lang w:val="en-US"/>
        </w:rPr>
        <w:t>C</w:t>
      </w:r>
      <w:r w:rsidRPr="003A6E93">
        <w:rPr>
          <w:lang w:val="en-US"/>
        </w:rPr>
        <w:t xml:space="preserve">umulative </w:t>
      </w:r>
      <w:r w:rsidRPr="003A6E93">
        <w:rPr>
          <w:b/>
          <w:bCs/>
          <w:lang w:val="en-US"/>
        </w:rPr>
        <w:t>G</w:t>
      </w:r>
      <w:r w:rsidRPr="003A6E93">
        <w:rPr>
          <w:lang w:val="en-US"/>
        </w:rPr>
        <w:t>ain (CG@KCG@K) calculated like so:</w:t>
      </w:r>
    </w:p>
    <w:p w14:paraId="1625E2C0" w14:textId="4AAC33AE" w:rsidR="003A6E93" w:rsidRPr="003A6E93" w:rsidRDefault="003A6E93" w:rsidP="003A6E93">
      <w:pPr>
        <w:jc w:val="center"/>
        <w:rPr>
          <w:lang w:val="en-US"/>
        </w:rPr>
      </w:pPr>
      <w:r w:rsidRPr="003A6E93">
        <w:rPr>
          <w:lang w:val="en-US"/>
        </w:rPr>
        <w:t>CG@K=∑</w:t>
      </w:r>
      <w:proofErr w:type="spellStart"/>
      <w:r>
        <w:rPr>
          <w:lang w:val="en-US"/>
        </w:rPr>
        <w:t>relevance_k</w:t>
      </w:r>
      <w:proofErr w:type="spellEnd"/>
    </w:p>
    <w:p w14:paraId="4678903B" w14:textId="737553EA" w:rsidR="003A6E93" w:rsidRDefault="003A6E93" w:rsidP="003A6E93">
      <w:pPr>
        <w:rPr>
          <w:lang w:val="en-US"/>
        </w:rPr>
      </w:pPr>
      <w:r w:rsidRPr="003A6E93">
        <w:rPr>
          <w:lang w:val="en-US"/>
        </w:rPr>
        <w:t xml:space="preserve">The </w:t>
      </w:r>
      <w:proofErr w:type="spellStart"/>
      <w:r w:rsidRPr="003A6E93">
        <w:rPr>
          <w:lang w:val="en-US"/>
        </w:rPr>
        <w:t>rel</w:t>
      </w:r>
      <w:r>
        <w:rPr>
          <w:lang w:val="en-US"/>
        </w:rPr>
        <w:t>evance_k</w:t>
      </w:r>
      <w:proofErr w:type="spellEnd"/>
      <w:r w:rsidRPr="003A6E93">
        <w:rPr>
          <w:rFonts w:ascii="Arial" w:hAnsi="Arial" w:cs="Arial"/>
          <w:lang w:val="en-US"/>
        </w:rPr>
        <w:t>​</w:t>
      </w:r>
      <w:r w:rsidRPr="003A6E93">
        <w:rPr>
          <w:lang w:val="en-US"/>
        </w:rPr>
        <w:t xml:space="preserve"> variable is a range of relevance ranks where *0* is the least relevant, and some higher value is the most relevant. The number of ranks does not matter; in our example, we use a range of 0→4</w:t>
      </w:r>
      <w:r>
        <w:rPr>
          <w:lang w:val="en-US"/>
        </w:rPr>
        <w:t>.</w:t>
      </w:r>
    </w:p>
    <w:p w14:paraId="6FD7C1D0" w14:textId="42C27E9D" w:rsidR="003A6E93" w:rsidRPr="003A6E93" w:rsidRDefault="003A6E93" w:rsidP="003A6E93">
      <w:pPr>
        <w:rPr>
          <w:lang w:val="en-US"/>
        </w:rPr>
      </w:pPr>
      <w:r w:rsidRPr="003A6E93">
        <w:rPr>
          <w:lang w:val="en-US"/>
        </w:rPr>
        <w:t xml:space="preserve">To handle this lack of order awareness, we modify the metric to create </w:t>
      </w:r>
      <w:r w:rsidRPr="003A6E93">
        <w:rPr>
          <w:i/>
          <w:iCs/>
          <w:lang w:val="en-US"/>
        </w:rPr>
        <w:t>DCG@K</w:t>
      </w:r>
      <w:r w:rsidRPr="003A6E93">
        <w:rPr>
          <w:lang w:val="en-US"/>
        </w:rPr>
        <w:t>, adding a penalty in the form of log2(1+k) to the formula:</w:t>
      </w:r>
    </w:p>
    <w:p w14:paraId="43333C8D" w14:textId="151B7A07" w:rsidR="003A6E93" w:rsidRDefault="003A6E93" w:rsidP="003A6E93">
      <w:pPr>
        <w:jc w:val="center"/>
        <w:rPr>
          <w:lang w:val="en-US"/>
        </w:rPr>
      </w:pPr>
      <w:r w:rsidRPr="003A6E93">
        <w:rPr>
          <w:lang w:val="en-US"/>
        </w:rPr>
        <w:t>DCG@2=∑</w:t>
      </w:r>
      <w:proofErr w:type="spellStart"/>
      <w:r w:rsidRPr="003A6E93">
        <w:rPr>
          <w:lang w:val="en-US"/>
        </w:rPr>
        <w:t>rel</w:t>
      </w:r>
      <w:r>
        <w:rPr>
          <w:lang w:val="en-US"/>
        </w:rPr>
        <w:t>evance_</w:t>
      </w:r>
      <w:r w:rsidRPr="003A6E93">
        <w:rPr>
          <w:lang w:val="en-US"/>
        </w:rPr>
        <w:t>k</w:t>
      </w:r>
      <w:proofErr w:type="spellEnd"/>
      <w:r>
        <w:rPr>
          <w:lang w:val="en-US"/>
        </w:rPr>
        <w:t xml:space="preserve"> / </w:t>
      </w:r>
      <w:r w:rsidRPr="003A6E93">
        <w:rPr>
          <w:lang w:val="en-US"/>
        </w:rPr>
        <w:t>log2(1+k)</w:t>
      </w:r>
    </w:p>
    <w:p w14:paraId="5DB3DC43" w14:textId="77777777" w:rsidR="003A6E93" w:rsidRPr="003A6E93" w:rsidRDefault="003A6E93" w:rsidP="003A6E93">
      <w:pPr>
        <w:rPr>
          <w:lang w:val="en-US"/>
        </w:rPr>
      </w:pPr>
      <w:r w:rsidRPr="003A6E93">
        <w:rPr>
          <w:lang w:val="en-US"/>
        </w:rPr>
        <w:t xml:space="preserve">Using the </w:t>
      </w:r>
      <w:r w:rsidRPr="003A6E93">
        <w:rPr>
          <w:i/>
          <w:iCs/>
          <w:lang w:val="en-US"/>
        </w:rPr>
        <w:t>order-aware</w:t>
      </w:r>
      <w:r w:rsidRPr="003A6E93">
        <w:rPr>
          <w:lang w:val="en-US"/>
        </w:rPr>
        <w:t xml:space="preserve"> DCG@KDCG@K metric means the preferred swapped results returns a better score.</w:t>
      </w:r>
    </w:p>
    <w:p w14:paraId="5815EB14" w14:textId="77777777" w:rsidR="003A6E93" w:rsidRPr="003A6E93" w:rsidRDefault="003A6E93" w:rsidP="003A6E93">
      <w:pPr>
        <w:rPr>
          <w:lang w:val="en-US"/>
        </w:rPr>
      </w:pPr>
      <w:r w:rsidRPr="003A6E93">
        <w:rPr>
          <w:lang w:val="en-US"/>
        </w:rPr>
        <w:t xml:space="preserve">Unfortunately, </w:t>
      </w:r>
      <w:r w:rsidRPr="003A6E93">
        <w:rPr>
          <w:i/>
          <w:iCs/>
          <w:lang w:val="en-US"/>
        </w:rPr>
        <w:t>DCG@K</w:t>
      </w:r>
      <w:r w:rsidRPr="003A6E93">
        <w:rPr>
          <w:lang w:val="en-US"/>
        </w:rPr>
        <w:t xml:space="preserve"> scores are very hard to interpret as their range depends on the variable </w:t>
      </w:r>
      <w:proofErr w:type="spellStart"/>
      <w:r w:rsidRPr="003A6E93">
        <w:rPr>
          <w:lang w:val="en-US"/>
        </w:rPr>
        <w:t>relkrelk</w:t>
      </w:r>
      <w:proofErr w:type="spellEnd"/>
      <w:r w:rsidRPr="003A6E93">
        <w:rPr>
          <w:rFonts w:ascii="Arial" w:hAnsi="Arial" w:cs="Arial"/>
          <w:lang w:val="en-US"/>
        </w:rPr>
        <w:t>​</w:t>
      </w:r>
      <w:r w:rsidRPr="003A6E93">
        <w:rPr>
          <w:lang w:val="en-US"/>
        </w:rPr>
        <w:t xml:space="preserve"> range we chose for our data. We use the </w:t>
      </w:r>
      <w:r w:rsidRPr="003A6E93">
        <w:rPr>
          <w:b/>
          <w:bCs/>
          <w:lang w:val="en-US"/>
        </w:rPr>
        <w:t>N</w:t>
      </w:r>
      <w:r w:rsidRPr="003A6E93">
        <w:rPr>
          <w:lang w:val="en-US"/>
        </w:rPr>
        <w:t xml:space="preserve">ormalized </w:t>
      </w:r>
      <w:r w:rsidRPr="003A6E93">
        <w:rPr>
          <w:b/>
          <w:bCs/>
          <w:lang w:val="en-US"/>
        </w:rPr>
        <w:t>DCG@K</w:t>
      </w:r>
      <w:r w:rsidRPr="003A6E93">
        <w:rPr>
          <w:lang w:val="en-US"/>
        </w:rPr>
        <w:t xml:space="preserve"> (</w:t>
      </w:r>
      <w:r w:rsidRPr="003A6E93">
        <w:rPr>
          <w:i/>
          <w:iCs/>
          <w:lang w:val="en-US"/>
        </w:rPr>
        <w:t>NDCG@K</w:t>
      </w:r>
      <w:r w:rsidRPr="003A6E93">
        <w:rPr>
          <w:lang w:val="en-US"/>
        </w:rPr>
        <w:t>) metric to fix this.</w:t>
      </w:r>
    </w:p>
    <w:p w14:paraId="5BE837F4" w14:textId="4F6B3994" w:rsidR="003A6E93" w:rsidRPr="003A6E93" w:rsidRDefault="003A6E93" w:rsidP="003A6E93">
      <w:pPr>
        <w:rPr>
          <w:lang w:val="en-US"/>
        </w:rPr>
      </w:pPr>
      <w:r w:rsidRPr="003A6E93">
        <w:rPr>
          <w:i/>
          <w:iCs/>
          <w:lang w:val="en-US"/>
        </w:rPr>
        <w:lastRenderedPageBreak/>
        <w:t>NDCG@K</w:t>
      </w:r>
      <w:r w:rsidRPr="003A6E93">
        <w:rPr>
          <w:lang w:val="en-US"/>
        </w:rPr>
        <w:t> </w:t>
      </w:r>
      <w:r w:rsidRPr="003A6E93">
        <w:rPr>
          <w:i/>
          <w:iCs/>
          <w:lang w:val="en-US"/>
        </w:rPr>
        <w:t>is a special modification of standard NDCG that cuts off any results whose rank is greater than</w:t>
      </w:r>
      <w:r w:rsidRPr="003A6E93">
        <w:rPr>
          <w:lang w:val="en-US"/>
        </w:rPr>
        <w:t> </w:t>
      </w:r>
      <w:r w:rsidRPr="003A6E93">
        <w:rPr>
          <w:i/>
          <w:iCs/>
          <w:lang w:val="en-US"/>
        </w:rPr>
        <w:t>K. This modification is prevalent in use-cases measuring search performance.</w:t>
      </w:r>
    </w:p>
    <w:p w14:paraId="76B775BC" w14:textId="77777777" w:rsidR="003A6E93" w:rsidRPr="003A6E93" w:rsidRDefault="003A6E93" w:rsidP="003A6E93">
      <w:pPr>
        <w:rPr>
          <w:lang w:val="en-US"/>
        </w:rPr>
      </w:pPr>
      <w:r w:rsidRPr="003A6E93">
        <w:rPr>
          <w:i/>
          <w:iCs/>
          <w:lang w:val="en-US"/>
        </w:rPr>
        <w:t>NDCG@K</w:t>
      </w:r>
      <w:r w:rsidRPr="003A6E93">
        <w:rPr>
          <w:lang w:val="en-US"/>
        </w:rPr>
        <w:t xml:space="preserve"> normalizes </w:t>
      </w:r>
      <w:r w:rsidRPr="003A6E93">
        <w:rPr>
          <w:i/>
          <w:iCs/>
          <w:lang w:val="en-US"/>
        </w:rPr>
        <w:t>DCG@K</w:t>
      </w:r>
      <w:r w:rsidRPr="003A6E93">
        <w:rPr>
          <w:lang w:val="en-US"/>
        </w:rPr>
        <w:t xml:space="preserve"> using the </w:t>
      </w:r>
      <w:r w:rsidRPr="003A6E93">
        <w:rPr>
          <w:b/>
          <w:bCs/>
          <w:lang w:val="en-US"/>
        </w:rPr>
        <w:t>I</w:t>
      </w:r>
      <w:r w:rsidRPr="003A6E93">
        <w:rPr>
          <w:lang w:val="en-US"/>
        </w:rPr>
        <w:t xml:space="preserve">deal </w:t>
      </w:r>
      <w:r w:rsidRPr="003A6E93">
        <w:rPr>
          <w:b/>
          <w:bCs/>
          <w:lang w:val="en-US"/>
        </w:rPr>
        <w:t>DCG@K</w:t>
      </w:r>
      <w:r w:rsidRPr="003A6E93">
        <w:rPr>
          <w:lang w:val="en-US"/>
        </w:rPr>
        <w:t xml:space="preserve"> (</w:t>
      </w:r>
      <w:r w:rsidRPr="003A6E93">
        <w:rPr>
          <w:i/>
          <w:iCs/>
          <w:lang w:val="en-US"/>
        </w:rPr>
        <w:t>IDCG@K</w:t>
      </w:r>
      <w:r w:rsidRPr="003A6E93">
        <w:rPr>
          <w:lang w:val="en-US"/>
        </w:rPr>
        <w:t xml:space="preserve">) rankings. For </w:t>
      </w:r>
      <w:r w:rsidRPr="003A6E93">
        <w:rPr>
          <w:i/>
          <w:iCs/>
          <w:lang w:val="en-US"/>
        </w:rPr>
        <w:t>IDCG@K</w:t>
      </w:r>
      <w:r w:rsidRPr="003A6E93">
        <w:rPr>
          <w:lang w:val="en-US"/>
        </w:rPr>
        <w:t>, we assume that the most relevant items are ranked highest and in order of relevance.</w:t>
      </w:r>
    </w:p>
    <w:p w14:paraId="73681DF6" w14:textId="77777777" w:rsidR="003A6E93" w:rsidRPr="003A6E93" w:rsidRDefault="003A6E93" w:rsidP="003A6E93">
      <w:pPr>
        <w:rPr>
          <w:b/>
          <w:bCs/>
          <w:lang w:val="en-US"/>
        </w:rPr>
      </w:pPr>
      <w:r w:rsidRPr="003A6E93">
        <w:rPr>
          <w:b/>
          <w:bCs/>
          <w:lang w:val="en-US"/>
        </w:rPr>
        <w:t>Pros and Cons</w:t>
      </w:r>
    </w:p>
    <w:p w14:paraId="7C5264FE" w14:textId="77777777" w:rsidR="003A6E93" w:rsidRPr="003A6E93" w:rsidRDefault="003A6E93" w:rsidP="003A6E93">
      <w:pPr>
        <w:rPr>
          <w:lang w:val="en-US"/>
        </w:rPr>
      </w:pPr>
      <w:r w:rsidRPr="003A6E93">
        <w:rPr>
          <w:i/>
          <w:iCs/>
          <w:lang w:val="en-US"/>
        </w:rPr>
        <w:t>NDCG@K</w:t>
      </w:r>
      <w:r w:rsidRPr="003A6E93">
        <w:rPr>
          <w:lang w:val="en-US"/>
        </w:rPr>
        <w:t xml:space="preserve"> is one of the most popular offline metrics for evaluating IR systems, in particular web search engines. That is because </w:t>
      </w:r>
      <w:r w:rsidRPr="003A6E93">
        <w:rPr>
          <w:i/>
          <w:iCs/>
          <w:lang w:val="en-US"/>
        </w:rPr>
        <w:t>NDCG@K</w:t>
      </w:r>
      <w:r w:rsidRPr="003A6E93">
        <w:rPr>
          <w:lang w:val="en-US"/>
        </w:rPr>
        <w:t xml:space="preserve"> optimizes for highly relevant documents, is </w:t>
      </w:r>
      <w:r w:rsidRPr="003A6E93">
        <w:rPr>
          <w:i/>
          <w:iCs/>
          <w:lang w:val="en-US"/>
        </w:rPr>
        <w:t>order-aware</w:t>
      </w:r>
      <w:r w:rsidRPr="003A6E93">
        <w:rPr>
          <w:lang w:val="en-US"/>
        </w:rPr>
        <w:t>, and is easily interpretable.</w:t>
      </w:r>
    </w:p>
    <w:p w14:paraId="734C9185" w14:textId="7E9209B4" w:rsidR="00786382" w:rsidRDefault="003A6E93" w:rsidP="00786382">
      <w:pPr>
        <w:rPr>
          <w:lang w:val="en-US"/>
        </w:rPr>
      </w:pPr>
      <w:r w:rsidRPr="003A6E93">
        <w:rPr>
          <w:lang w:val="en-US"/>
        </w:rPr>
        <w:t xml:space="preserve">However, there is a significant disadvantage to </w:t>
      </w:r>
      <w:r w:rsidRPr="003A6E93">
        <w:rPr>
          <w:i/>
          <w:iCs/>
          <w:lang w:val="en-US"/>
        </w:rPr>
        <w:t>NDCG@K</w:t>
      </w:r>
      <w:r w:rsidRPr="003A6E93">
        <w:rPr>
          <w:lang w:val="en-US"/>
        </w:rPr>
        <w:t>. Not only do we need to know which items are relevant for a particular query, but we need to know whether each item is more/less relevant than other items; the data requirements are more complex.</w:t>
      </w:r>
    </w:p>
    <w:p w14:paraId="5209C7F6" w14:textId="77777777" w:rsidR="007540E8" w:rsidRPr="007540E8" w:rsidRDefault="007540E8" w:rsidP="007540E8">
      <w:pPr>
        <w:pStyle w:val="2"/>
        <w:rPr>
          <w:lang w:val="en-US"/>
        </w:rPr>
      </w:pPr>
      <w:r w:rsidRPr="007540E8">
        <w:rPr>
          <w:lang w:val="en-US"/>
        </w:rPr>
        <w:t>Fine-tuning</w:t>
      </w:r>
    </w:p>
    <w:p w14:paraId="5C49055A" w14:textId="77777777" w:rsidR="007540E8" w:rsidRPr="007540E8" w:rsidRDefault="007540E8" w:rsidP="007540E8">
      <w:pPr>
        <w:rPr>
          <w:lang w:val="en-US"/>
        </w:rPr>
      </w:pPr>
      <w:r w:rsidRPr="007540E8">
        <w:rPr>
          <w:lang w:val="en-US"/>
        </w:rPr>
        <w:t xml:space="preserve">Research shows that the pattern-recognition abilities of foundation language models are so powerful that they sometimes require relatively little additional training to learn specific tasks. That additional training helps the model make better predictions on a specific task. This additional training, called </w:t>
      </w:r>
      <w:hyperlink r:id="rId18" w:anchor="fine-tuning" w:history="1">
        <w:r w:rsidRPr="007540E8">
          <w:rPr>
            <w:rStyle w:val="af0"/>
            <w:b/>
            <w:bCs/>
            <w:lang w:val="en-US"/>
          </w:rPr>
          <w:t>fine-tuning</w:t>
        </w:r>
      </w:hyperlink>
      <w:r w:rsidRPr="007540E8">
        <w:rPr>
          <w:lang w:val="en-US"/>
        </w:rPr>
        <w:t>, unlocks an LLM's practical side.</w:t>
      </w:r>
    </w:p>
    <w:p w14:paraId="785F377E" w14:textId="77777777" w:rsidR="007540E8" w:rsidRPr="007540E8" w:rsidRDefault="007540E8" w:rsidP="007540E8">
      <w:pPr>
        <w:rPr>
          <w:lang w:val="en-US"/>
        </w:rPr>
      </w:pPr>
      <w:r w:rsidRPr="007540E8">
        <w:rPr>
          <w:lang w:val="en-US"/>
        </w:rPr>
        <w:t xml:space="preserve">Fine-tuning trains on examples </w:t>
      </w:r>
      <w:r w:rsidRPr="007540E8">
        <w:rPr>
          <w:i/>
          <w:iCs/>
          <w:lang w:val="en-US"/>
        </w:rPr>
        <w:t>specific</w:t>
      </w:r>
      <w:r w:rsidRPr="007540E8">
        <w:rPr>
          <w:lang w:val="en-US"/>
        </w:rPr>
        <w:t xml:space="preserve"> to the task your application will perform. Engineers can sometimes fine-tune a foundation LLM on just a few hundred or a few thousand training examples.</w:t>
      </w:r>
    </w:p>
    <w:p w14:paraId="77E0C8E4" w14:textId="77777777" w:rsidR="007540E8" w:rsidRPr="007540E8" w:rsidRDefault="007540E8" w:rsidP="007540E8">
      <w:pPr>
        <w:rPr>
          <w:lang w:val="en-US"/>
        </w:rPr>
      </w:pPr>
      <w:r w:rsidRPr="007540E8">
        <w:rPr>
          <w:lang w:val="en-US"/>
        </w:rPr>
        <w:t xml:space="preserve">Despite the relatively tiny number of training examples, standard fine-tuning is often computationally expensive. That's because standard fine-tuning involves updating the weight and bias of every parameter on each </w:t>
      </w:r>
      <w:hyperlink r:id="rId19" w:anchor="backpropagation" w:history="1">
        <w:r w:rsidRPr="007540E8">
          <w:rPr>
            <w:rStyle w:val="af0"/>
            <w:b/>
            <w:bCs/>
            <w:lang w:val="en-US"/>
          </w:rPr>
          <w:t>backpropagation</w:t>
        </w:r>
      </w:hyperlink>
      <w:r w:rsidRPr="007540E8">
        <w:rPr>
          <w:lang w:val="en-US"/>
        </w:rPr>
        <w:t xml:space="preserve"> iteration. Fortunately, a smarter process called </w:t>
      </w:r>
      <w:hyperlink r:id="rId20" w:anchor="parameter-efficient-tuning" w:history="1">
        <w:r w:rsidRPr="007540E8">
          <w:rPr>
            <w:rStyle w:val="af0"/>
            <w:b/>
            <w:bCs/>
            <w:lang w:val="en-US"/>
          </w:rPr>
          <w:t>parameter-efficient tuning</w:t>
        </w:r>
      </w:hyperlink>
      <w:r w:rsidRPr="007540E8">
        <w:rPr>
          <w:lang w:val="en-US"/>
        </w:rPr>
        <w:t xml:space="preserve"> can fine-tune an LLM by adjusting only a </w:t>
      </w:r>
      <w:r w:rsidRPr="007540E8">
        <w:rPr>
          <w:i/>
          <w:iCs/>
          <w:lang w:val="en-US"/>
        </w:rPr>
        <w:t>subset</w:t>
      </w:r>
      <w:r w:rsidRPr="007540E8">
        <w:rPr>
          <w:lang w:val="en-US"/>
        </w:rPr>
        <w:t xml:space="preserve"> of parameters on each backpropagation iteration.</w:t>
      </w:r>
    </w:p>
    <w:p w14:paraId="0587D73B" w14:textId="77777777" w:rsidR="007540E8" w:rsidRPr="007540E8" w:rsidRDefault="007540E8" w:rsidP="007540E8">
      <w:pPr>
        <w:rPr>
          <w:lang w:val="en-US"/>
        </w:rPr>
      </w:pPr>
      <w:r w:rsidRPr="007540E8">
        <w:rPr>
          <w:lang w:val="en-US"/>
        </w:rPr>
        <w:t>A fine-tuned model's predictions are usually better than the foundation LLM's predictions. However, a fine-tuned model contains the same number of parameters as the foundation LLM. So, if a foundation LLM contains ten billion parameters, then the fine-tuned version will also contain ten billion parameters.</w:t>
      </w:r>
    </w:p>
    <w:p w14:paraId="35973E1B" w14:textId="77777777" w:rsidR="007540E8" w:rsidRDefault="007540E8" w:rsidP="00786382">
      <w:pPr>
        <w:rPr>
          <w:lang w:val="en-US"/>
        </w:rPr>
      </w:pPr>
    </w:p>
    <w:p w14:paraId="2CED68A2" w14:textId="77777777" w:rsidR="007540E8" w:rsidRPr="007540E8" w:rsidRDefault="007540E8" w:rsidP="007540E8">
      <w:pPr>
        <w:pStyle w:val="2"/>
        <w:rPr>
          <w:lang w:val="en-US"/>
        </w:rPr>
      </w:pPr>
      <w:r w:rsidRPr="007540E8">
        <w:rPr>
          <w:lang w:val="en-US"/>
        </w:rPr>
        <w:t>Distillation</w:t>
      </w:r>
    </w:p>
    <w:p w14:paraId="2AD3C89F" w14:textId="77777777" w:rsidR="007540E8" w:rsidRPr="007540E8" w:rsidRDefault="007540E8" w:rsidP="007540E8">
      <w:pPr>
        <w:rPr>
          <w:lang w:val="en-US"/>
        </w:rPr>
      </w:pPr>
      <w:r w:rsidRPr="007540E8">
        <w:rPr>
          <w:lang w:val="en-US"/>
        </w:rPr>
        <w:t>Most fine-tuned LLMs contain enormous numbers of parameters. Consequently, foundation LLMs require enormous computational and environmental resources to generate predictions. Note that large swaths of those parameters are typically irrelevant for a specific application.</w:t>
      </w:r>
    </w:p>
    <w:p w14:paraId="19C45754" w14:textId="77777777" w:rsidR="007540E8" w:rsidRPr="007540E8" w:rsidRDefault="007540E8" w:rsidP="007540E8">
      <w:pPr>
        <w:rPr>
          <w:lang w:val="en-US"/>
        </w:rPr>
      </w:pPr>
      <w:hyperlink r:id="rId21" w:anchor="distillation" w:history="1">
        <w:r w:rsidRPr="007540E8">
          <w:rPr>
            <w:rStyle w:val="af0"/>
            <w:b/>
            <w:bCs/>
            <w:lang w:val="en-US"/>
          </w:rPr>
          <w:t>Distillation</w:t>
        </w:r>
      </w:hyperlink>
      <w:r w:rsidRPr="007540E8">
        <w:rPr>
          <w:lang w:val="en-US"/>
        </w:rPr>
        <w:t xml:space="preserve"> creates a smaller version of an LLM. The distilled LLM generates predictions much faster and requires fewer computational and environmental resources than the full LLM. However, the distilled model's predictions are generally not quite as good as the original LLM's predictions. Recall that LLMs with more parameters almost always generate better predictions than LLMs with fewer parameters.</w:t>
      </w:r>
    </w:p>
    <w:p w14:paraId="4C67F846" w14:textId="77777777" w:rsidR="007540E8" w:rsidRPr="007540E8" w:rsidRDefault="007540E8" w:rsidP="007540E8">
      <w:pPr>
        <w:rPr>
          <w:lang w:val="en-US"/>
        </w:rPr>
      </w:pPr>
      <w:r w:rsidRPr="007540E8">
        <w:rPr>
          <w:lang w:val="en-US"/>
        </w:rPr>
        <w:t>The most common form of distillation uses bulk inference to label data. This labeled data is then used to train a new, smaller model (known as the student model) that can be more affordably served. The labeled data serves as a channel by which the larger model (known as the teacher model) funnels its knowledge to the smaller model.</w:t>
      </w:r>
    </w:p>
    <w:p w14:paraId="4BAC6C45" w14:textId="77777777" w:rsidR="007540E8" w:rsidRPr="007540E8" w:rsidRDefault="007540E8" w:rsidP="007540E8">
      <w:pPr>
        <w:rPr>
          <w:lang w:val="en-US"/>
        </w:rPr>
      </w:pPr>
      <w:r w:rsidRPr="007540E8">
        <w:rPr>
          <w:lang w:val="en-US"/>
        </w:rPr>
        <w:lastRenderedPageBreak/>
        <w:t>For example, suppose you need an online toxicity scorer for automatic moderation of comments. In this case, you can use a large offline toxicity scorer to label training data. Then, you can use that training data to distill a toxicity scorer model small enough to be served and handle live traffic.</w:t>
      </w:r>
    </w:p>
    <w:p w14:paraId="30C280EA" w14:textId="77777777" w:rsidR="007540E8" w:rsidRPr="007540E8" w:rsidRDefault="007540E8" w:rsidP="007540E8">
      <w:pPr>
        <w:rPr>
          <w:lang w:val="en-US"/>
        </w:rPr>
      </w:pPr>
      <w:r w:rsidRPr="007540E8">
        <w:rPr>
          <w:lang w:val="en-US"/>
        </w:rPr>
        <w:t>A teacher model can sometimes provide more labeled data than it was trained on. Alternatively, a teacher model can funnel a numerical score instead of a binary label to the student model. A numerical score provides a richer training signal than a binary label, enabling the student model to predict not only positive and negative classes but also borderline classes.</w:t>
      </w:r>
    </w:p>
    <w:p w14:paraId="2FE11713" w14:textId="77777777" w:rsidR="00834CE7" w:rsidRPr="00834CE7" w:rsidRDefault="00834CE7" w:rsidP="00834CE7">
      <w:pPr>
        <w:pStyle w:val="2"/>
        <w:rPr>
          <w:lang w:val="en-US"/>
        </w:rPr>
      </w:pPr>
      <w:r w:rsidRPr="00834CE7">
        <w:rPr>
          <w:lang w:val="en-US"/>
        </w:rPr>
        <w:t>Offline inference</w:t>
      </w:r>
    </w:p>
    <w:p w14:paraId="693F0A11" w14:textId="77777777" w:rsidR="00834CE7" w:rsidRPr="00834CE7" w:rsidRDefault="00834CE7" w:rsidP="00834CE7">
      <w:pPr>
        <w:rPr>
          <w:lang w:val="en-US"/>
        </w:rPr>
      </w:pPr>
      <w:r w:rsidRPr="00834CE7">
        <w:rPr>
          <w:lang w:val="en-US"/>
        </w:rPr>
        <w:t xml:space="preserve">The number of parameters in an LLM is sometimes so large that </w:t>
      </w:r>
      <w:hyperlink r:id="rId22" w:anchor="online-inference" w:history="1">
        <w:r w:rsidRPr="00834CE7">
          <w:rPr>
            <w:rStyle w:val="af0"/>
            <w:b/>
            <w:bCs/>
            <w:lang w:val="en-US"/>
          </w:rPr>
          <w:t>online inference</w:t>
        </w:r>
      </w:hyperlink>
      <w:r w:rsidRPr="00834CE7">
        <w:rPr>
          <w:lang w:val="en-US"/>
        </w:rPr>
        <w:t xml:space="preserve"> is too slow to be practical for real-world tasks like regression or classification. Consequently, many engineering teams rely on </w:t>
      </w:r>
      <w:hyperlink r:id="rId23" w:anchor="offline-inference" w:history="1">
        <w:r w:rsidRPr="00834CE7">
          <w:rPr>
            <w:rStyle w:val="af0"/>
            <w:b/>
            <w:bCs/>
            <w:lang w:val="en-US"/>
          </w:rPr>
          <w:t>offline inference</w:t>
        </w:r>
      </w:hyperlink>
      <w:r w:rsidRPr="00834CE7">
        <w:rPr>
          <w:lang w:val="en-US"/>
        </w:rPr>
        <w:t xml:space="preserve"> (also known as </w:t>
      </w:r>
      <w:r w:rsidRPr="00834CE7">
        <w:rPr>
          <w:i/>
          <w:iCs/>
          <w:lang w:val="en-US"/>
        </w:rPr>
        <w:t>bulk inference</w:t>
      </w:r>
      <w:r w:rsidRPr="00834CE7">
        <w:rPr>
          <w:lang w:val="en-US"/>
        </w:rPr>
        <w:t xml:space="preserve"> or </w:t>
      </w:r>
      <w:r w:rsidRPr="00834CE7">
        <w:rPr>
          <w:i/>
          <w:iCs/>
          <w:lang w:val="en-US"/>
        </w:rPr>
        <w:t>static inference</w:t>
      </w:r>
      <w:r w:rsidRPr="00834CE7">
        <w:rPr>
          <w:lang w:val="en-US"/>
        </w:rPr>
        <w:t>) instead. In other words, rather than responding to queries at serving time, the trained model makes predictions in advance and then caches those predictions.</w:t>
      </w:r>
    </w:p>
    <w:p w14:paraId="32722A09" w14:textId="77777777" w:rsidR="00834CE7" w:rsidRPr="00834CE7" w:rsidRDefault="00834CE7" w:rsidP="00834CE7">
      <w:pPr>
        <w:rPr>
          <w:lang w:val="en-US"/>
        </w:rPr>
      </w:pPr>
      <w:r w:rsidRPr="00834CE7">
        <w:rPr>
          <w:lang w:val="en-US"/>
        </w:rPr>
        <w:t xml:space="preserve">It doesn't matter if it takes a long time for an LLM to complete its task if the LLM only </w:t>
      </w:r>
      <w:proofErr w:type="gramStart"/>
      <w:r w:rsidRPr="00834CE7">
        <w:rPr>
          <w:lang w:val="en-US"/>
        </w:rPr>
        <w:t>has to</w:t>
      </w:r>
      <w:proofErr w:type="gramEnd"/>
      <w:r w:rsidRPr="00834CE7">
        <w:rPr>
          <w:lang w:val="en-US"/>
        </w:rPr>
        <w:t xml:space="preserve"> perform the task once a week or once a month.</w:t>
      </w:r>
    </w:p>
    <w:p w14:paraId="60C35869" w14:textId="77777777" w:rsidR="00834CE7" w:rsidRPr="00834CE7" w:rsidRDefault="00834CE7" w:rsidP="00834CE7">
      <w:pPr>
        <w:rPr>
          <w:lang w:val="en-US"/>
        </w:rPr>
      </w:pPr>
      <w:r w:rsidRPr="00834CE7">
        <w:rPr>
          <w:lang w:val="en-US"/>
        </w:rPr>
        <w:t xml:space="preserve">For example, Google Search </w:t>
      </w:r>
      <w:hyperlink r:id="rId24" w:history="1">
        <w:r w:rsidRPr="00834CE7">
          <w:rPr>
            <w:rStyle w:val="af0"/>
            <w:lang w:val="en-US"/>
          </w:rPr>
          <w:t>used an LLM</w:t>
        </w:r>
      </w:hyperlink>
      <w:r w:rsidRPr="00834CE7">
        <w:rPr>
          <w:lang w:val="en-US"/>
        </w:rPr>
        <w:t xml:space="preserve"> to perform offline inference in order to cache a list of over 800 synonyms for Covid vaccines in more than 50 languages. Google Search then used the cached list to identify queries about vaccines in live traffic.</w:t>
      </w:r>
    </w:p>
    <w:p w14:paraId="4D779B36" w14:textId="77777777" w:rsidR="005E37B5" w:rsidRPr="00786382" w:rsidRDefault="005E37B5" w:rsidP="00786382">
      <w:pPr>
        <w:rPr>
          <w:lang w:val="en-US"/>
        </w:rPr>
      </w:pPr>
    </w:p>
    <w:sectPr w:rsidR="005E37B5" w:rsidRPr="0078638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FF826" w14:textId="77777777" w:rsidR="005801C2" w:rsidRDefault="005801C2" w:rsidP="00786382">
      <w:pPr>
        <w:spacing w:after="0" w:line="240" w:lineRule="auto"/>
      </w:pPr>
      <w:r>
        <w:separator/>
      </w:r>
    </w:p>
  </w:endnote>
  <w:endnote w:type="continuationSeparator" w:id="0">
    <w:p w14:paraId="4820E4ED" w14:textId="77777777" w:rsidR="005801C2" w:rsidRDefault="005801C2" w:rsidP="0078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52D67" w14:textId="77777777" w:rsidR="005801C2" w:rsidRDefault="005801C2" w:rsidP="00786382">
      <w:pPr>
        <w:spacing w:after="0" w:line="240" w:lineRule="auto"/>
      </w:pPr>
      <w:r>
        <w:separator/>
      </w:r>
    </w:p>
  </w:footnote>
  <w:footnote w:type="continuationSeparator" w:id="0">
    <w:p w14:paraId="127B77FC" w14:textId="77777777" w:rsidR="005801C2" w:rsidRDefault="005801C2" w:rsidP="00786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B4EF6"/>
    <w:multiLevelType w:val="multilevel"/>
    <w:tmpl w:val="CF7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E7BC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02BC6"/>
    <w:multiLevelType w:val="multilevel"/>
    <w:tmpl w:val="01F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F2516"/>
    <w:multiLevelType w:val="multilevel"/>
    <w:tmpl w:val="F0D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A17DB"/>
    <w:multiLevelType w:val="multilevel"/>
    <w:tmpl w:val="CB12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00652">
    <w:abstractNumId w:val="4"/>
  </w:num>
  <w:num w:numId="2" w16cid:durableId="2014717738">
    <w:abstractNumId w:val="0"/>
  </w:num>
  <w:num w:numId="3" w16cid:durableId="825322117">
    <w:abstractNumId w:val="3"/>
  </w:num>
  <w:num w:numId="4" w16cid:durableId="1942683959">
    <w:abstractNumId w:val="1"/>
  </w:num>
  <w:num w:numId="5" w16cid:durableId="130944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82"/>
    <w:rsid w:val="00087A7D"/>
    <w:rsid w:val="00142F29"/>
    <w:rsid w:val="00170DB1"/>
    <w:rsid w:val="003A6E93"/>
    <w:rsid w:val="003B0B2F"/>
    <w:rsid w:val="004F7D9B"/>
    <w:rsid w:val="005801C2"/>
    <w:rsid w:val="00587BBA"/>
    <w:rsid w:val="005A03FB"/>
    <w:rsid w:val="005E37B5"/>
    <w:rsid w:val="005F4968"/>
    <w:rsid w:val="00617A95"/>
    <w:rsid w:val="006D0A56"/>
    <w:rsid w:val="007540E8"/>
    <w:rsid w:val="00786382"/>
    <w:rsid w:val="00834CE7"/>
    <w:rsid w:val="00937272"/>
    <w:rsid w:val="00940CD4"/>
    <w:rsid w:val="00AF6397"/>
    <w:rsid w:val="00C039B9"/>
    <w:rsid w:val="00D235B9"/>
    <w:rsid w:val="00DA3D12"/>
    <w:rsid w:val="00EB2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F6D9"/>
  <w15:chartTrackingRefBased/>
  <w15:docId w15:val="{264C3C5C-AD00-46A1-BB1F-CCF00228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6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86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8638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63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63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638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638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638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638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38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8638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8638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638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638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638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6382"/>
    <w:rPr>
      <w:rFonts w:eastAsiaTheme="majorEastAsia" w:cstheme="majorBidi"/>
      <w:color w:val="595959" w:themeColor="text1" w:themeTint="A6"/>
    </w:rPr>
  </w:style>
  <w:style w:type="character" w:customStyle="1" w:styleId="80">
    <w:name w:val="Заголовок 8 Знак"/>
    <w:basedOn w:val="a0"/>
    <w:link w:val="8"/>
    <w:uiPriority w:val="9"/>
    <w:semiHidden/>
    <w:rsid w:val="0078638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6382"/>
    <w:rPr>
      <w:rFonts w:eastAsiaTheme="majorEastAsia" w:cstheme="majorBidi"/>
      <w:color w:val="272727" w:themeColor="text1" w:themeTint="D8"/>
    </w:rPr>
  </w:style>
  <w:style w:type="paragraph" w:styleId="a3">
    <w:name w:val="Title"/>
    <w:basedOn w:val="a"/>
    <w:next w:val="a"/>
    <w:link w:val="a4"/>
    <w:uiPriority w:val="10"/>
    <w:qFormat/>
    <w:rsid w:val="00786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63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638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638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6382"/>
    <w:pPr>
      <w:spacing w:before="160"/>
      <w:jc w:val="center"/>
    </w:pPr>
    <w:rPr>
      <w:i/>
      <w:iCs/>
      <w:color w:val="404040" w:themeColor="text1" w:themeTint="BF"/>
    </w:rPr>
  </w:style>
  <w:style w:type="character" w:customStyle="1" w:styleId="22">
    <w:name w:val="Цитата 2 Знак"/>
    <w:basedOn w:val="a0"/>
    <w:link w:val="21"/>
    <w:uiPriority w:val="29"/>
    <w:rsid w:val="00786382"/>
    <w:rPr>
      <w:i/>
      <w:iCs/>
      <w:color w:val="404040" w:themeColor="text1" w:themeTint="BF"/>
    </w:rPr>
  </w:style>
  <w:style w:type="paragraph" w:styleId="a7">
    <w:name w:val="List Paragraph"/>
    <w:basedOn w:val="a"/>
    <w:uiPriority w:val="34"/>
    <w:qFormat/>
    <w:rsid w:val="00786382"/>
    <w:pPr>
      <w:ind w:left="720"/>
      <w:contextualSpacing/>
    </w:pPr>
  </w:style>
  <w:style w:type="character" w:styleId="a8">
    <w:name w:val="Intense Emphasis"/>
    <w:basedOn w:val="a0"/>
    <w:uiPriority w:val="21"/>
    <w:qFormat/>
    <w:rsid w:val="00786382"/>
    <w:rPr>
      <w:i/>
      <w:iCs/>
      <w:color w:val="0F4761" w:themeColor="accent1" w:themeShade="BF"/>
    </w:rPr>
  </w:style>
  <w:style w:type="paragraph" w:styleId="a9">
    <w:name w:val="Intense Quote"/>
    <w:basedOn w:val="a"/>
    <w:next w:val="a"/>
    <w:link w:val="aa"/>
    <w:uiPriority w:val="30"/>
    <w:qFormat/>
    <w:rsid w:val="00786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86382"/>
    <w:rPr>
      <w:i/>
      <w:iCs/>
      <w:color w:val="0F4761" w:themeColor="accent1" w:themeShade="BF"/>
    </w:rPr>
  </w:style>
  <w:style w:type="character" w:styleId="ab">
    <w:name w:val="Intense Reference"/>
    <w:basedOn w:val="a0"/>
    <w:uiPriority w:val="32"/>
    <w:qFormat/>
    <w:rsid w:val="00786382"/>
    <w:rPr>
      <w:b/>
      <w:bCs/>
      <w:smallCaps/>
      <w:color w:val="0F4761" w:themeColor="accent1" w:themeShade="BF"/>
      <w:spacing w:val="5"/>
    </w:rPr>
  </w:style>
  <w:style w:type="paragraph" w:styleId="ac">
    <w:name w:val="header"/>
    <w:basedOn w:val="a"/>
    <w:link w:val="ad"/>
    <w:uiPriority w:val="99"/>
    <w:unhideWhenUsed/>
    <w:rsid w:val="00786382"/>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86382"/>
  </w:style>
  <w:style w:type="paragraph" w:styleId="ae">
    <w:name w:val="footer"/>
    <w:basedOn w:val="a"/>
    <w:link w:val="af"/>
    <w:uiPriority w:val="99"/>
    <w:unhideWhenUsed/>
    <w:rsid w:val="00786382"/>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86382"/>
  </w:style>
  <w:style w:type="character" w:styleId="af0">
    <w:name w:val="Hyperlink"/>
    <w:basedOn w:val="a0"/>
    <w:uiPriority w:val="99"/>
    <w:unhideWhenUsed/>
    <w:rsid w:val="00786382"/>
    <w:rPr>
      <w:color w:val="467886" w:themeColor="hyperlink"/>
      <w:u w:val="single"/>
    </w:rPr>
  </w:style>
  <w:style w:type="character" w:styleId="af1">
    <w:name w:val="Unresolved Mention"/>
    <w:basedOn w:val="a0"/>
    <w:uiPriority w:val="99"/>
    <w:semiHidden/>
    <w:unhideWhenUsed/>
    <w:rsid w:val="00786382"/>
    <w:rPr>
      <w:color w:val="605E5C"/>
      <w:shd w:val="clear" w:color="auto" w:fill="E1DFDD"/>
    </w:rPr>
  </w:style>
  <w:style w:type="paragraph" w:styleId="af2">
    <w:name w:val="Normal (Web)"/>
    <w:basedOn w:val="a"/>
    <w:uiPriority w:val="99"/>
    <w:unhideWhenUsed/>
    <w:rsid w:val="00170DB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79">
      <w:bodyDiv w:val="1"/>
      <w:marLeft w:val="0"/>
      <w:marRight w:val="0"/>
      <w:marTop w:val="0"/>
      <w:marBottom w:val="0"/>
      <w:divBdr>
        <w:top w:val="none" w:sz="0" w:space="0" w:color="auto"/>
        <w:left w:val="none" w:sz="0" w:space="0" w:color="auto"/>
        <w:bottom w:val="none" w:sz="0" w:space="0" w:color="auto"/>
        <w:right w:val="none" w:sz="0" w:space="0" w:color="auto"/>
      </w:divBdr>
    </w:div>
    <w:div w:id="10768614">
      <w:bodyDiv w:val="1"/>
      <w:marLeft w:val="0"/>
      <w:marRight w:val="0"/>
      <w:marTop w:val="0"/>
      <w:marBottom w:val="0"/>
      <w:divBdr>
        <w:top w:val="none" w:sz="0" w:space="0" w:color="auto"/>
        <w:left w:val="none" w:sz="0" w:space="0" w:color="auto"/>
        <w:bottom w:val="none" w:sz="0" w:space="0" w:color="auto"/>
        <w:right w:val="none" w:sz="0" w:space="0" w:color="auto"/>
      </w:divBdr>
    </w:div>
    <w:div w:id="75325310">
      <w:bodyDiv w:val="1"/>
      <w:marLeft w:val="0"/>
      <w:marRight w:val="0"/>
      <w:marTop w:val="0"/>
      <w:marBottom w:val="0"/>
      <w:divBdr>
        <w:top w:val="none" w:sz="0" w:space="0" w:color="auto"/>
        <w:left w:val="none" w:sz="0" w:space="0" w:color="auto"/>
        <w:bottom w:val="none" w:sz="0" w:space="0" w:color="auto"/>
        <w:right w:val="none" w:sz="0" w:space="0" w:color="auto"/>
      </w:divBdr>
    </w:div>
    <w:div w:id="88934640">
      <w:bodyDiv w:val="1"/>
      <w:marLeft w:val="0"/>
      <w:marRight w:val="0"/>
      <w:marTop w:val="0"/>
      <w:marBottom w:val="0"/>
      <w:divBdr>
        <w:top w:val="none" w:sz="0" w:space="0" w:color="auto"/>
        <w:left w:val="none" w:sz="0" w:space="0" w:color="auto"/>
        <w:bottom w:val="none" w:sz="0" w:space="0" w:color="auto"/>
        <w:right w:val="none" w:sz="0" w:space="0" w:color="auto"/>
      </w:divBdr>
    </w:div>
    <w:div w:id="139084214">
      <w:bodyDiv w:val="1"/>
      <w:marLeft w:val="0"/>
      <w:marRight w:val="0"/>
      <w:marTop w:val="0"/>
      <w:marBottom w:val="0"/>
      <w:divBdr>
        <w:top w:val="none" w:sz="0" w:space="0" w:color="auto"/>
        <w:left w:val="none" w:sz="0" w:space="0" w:color="auto"/>
        <w:bottom w:val="none" w:sz="0" w:space="0" w:color="auto"/>
        <w:right w:val="none" w:sz="0" w:space="0" w:color="auto"/>
      </w:divBdr>
      <w:divsChild>
        <w:div w:id="306593016">
          <w:marLeft w:val="0"/>
          <w:marRight w:val="0"/>
          <w:marTop w:val="0"/>
          <w:marBottom w:val="0"/>
          <w:divBdr>
            <w:top w:val="none" w:sz="0" w:space="0" w:color="auto"/>
            <w:left w:val="none" w:sz="0" w:space="0" w:color="auto"/>
            <w:bottom w:val="none" w:sz="0" w:space="0" w:color="auto"/>
            <w:right w:val="none" w:sz="0" w:space="0" w:color="auto"/>
          </w:divBdr>
        </w:div>
      </w:divsChild>
    </w:div>
    <w:div w:id="198397139">
      <w:bodyDiv w:val="1"/>
      <w:marLeft w:val="0"/>
      <w:marRight w:val="0"/>
      <w:marTop w:val="0"/>
      <w:marBottom w:val="0"/>
      <w:divBdr>
        <w:top w:val="none" w:sz="0" w:space="0" w:color="auto"/>
        <w:left w:val="none" w:sz="0" w:space="0" w:color="auto"/>
        <w:bottom w:val="none" w:sz="0" w:space="0" w:color="auto"/>
        <w:right w:val="none" w:sz="0" w:space="0" w:color="auto"/>
      </w:divBdr>
      <w:divsChild>
        <w:div w:id="1611277117">
          <w:marLeft w:val="0"/>
          <w:marRight w:val="0"/>
          <w:marTop w:val="0"/>
          <w:marBottom w:val="0"/>
          <w:divBdr>
            <w:top w:val="none" w:sz="0" w:space="0" w:color="auto"/>
            <w:left w:val="none" w:sz="0" w:space="0" w:color="auto"/>
            <w:bottom w:val="none" w:sz="0" w:space="0" w:color="auto"/>
            <w:right w:val="none" w:sz="0" w:space="0" w:color="auto"/>
          </w:divBdr>
        </w:div>
        <w:div w:id="1898710353">
          <w:marLeft w:val="0"/>
          <w:marRight w:val="0"/>
          <w:marTop w:val="0"/>
          <w:marBottom w:val="0"/>
          <w:divBdr>
            <w:top w:val="none" w:sz="0" w:space="0" w:color="auto"/>
            <w:left w:val="none" w:sz="0" w:space="0" w:color="auto"/>
            <w:bottom w:val="none" w:sz="0" w:space="0" w:color="auto"/>
            <w:right w:val="none" w:sz="0" w:space="0" w:color="auto"/>
          </w:divBdr>
        </w:div>
      </w:divsChild>
    </w:div>
    <w:div w:id="251596094">
      <w:bodyDiv w:val="1"/>
      <w:marLeft w:val="0"/>
      <w:marRight w:val="0"/>
      <w:marTop w:val="0"/>
      <w:marBottom w:val="0"/>
      <w:divBdr>
        <w:top w:val="none" w:sz="0" w:space="0" w:color="auto"/>
        <w:left w:val="none" w:sz="0" w:space="0" w:color="auto"/>
        <w:bottom w:val="none" w:sz="0" w:space="0" w:color="auto"/>
        <w:right w:val="none" w:sz="0" w:space="0" w:color="auto"/>
      </w:divBdr>
    </w:div>
    <w:div w:id="254366553">
      <w:bodyDiv w:val="1"/>
      <w:marLeft w:val="0"/>
      <w:marRight w:val="0"/>
      <w:marTop w:val="0"/>
      <w:marBottom w:val="0"/>
      <w:divBdr>
        <w:top w:val="none" w:sz="0" w:space="0" w:color="auto"/>
        <w:left w:val="none" w:sz="0" w:space="0" w:color="auto"/>
        <w:bottom w:val="none" w:sz="0" w:space="0" w:color="auto"/>
        <w:right w:val="none" w:sz="0" w:space="0" w:color="auto"/>
      </w:divBdr>
      <w:divsChild>
        <w:div w:id="1206597750">
          <w:marLeft w:val="0"/>
          <w:marRight w:val="0"/>
          <w:marTop w:val="0"/>
          <w:marBottom w:val="0"/>
          <w:divBdr>
            <w:top w:val="none" w:sz="0" w:space="0" w:color="auto"/>
            <w:left w:val="none" w:sz="0" w:space="0" w:color="auto"/>
            <w:bottom w:val="none" w:sz="0" w:space="0" w:color="auto"/>
            <w:right w:val="none" w:sz="0" w:space="0" w:color="auto"/>
          </w:divBdr>
        </w:div>
        <w:div w:id="544560474">
          <w:marLeft w:val="0"/>
          <w:marRight w:val="0"/>
          <w:marTop w:val="0"/>
          <w:marBottom w:val="0"/>
          <w:divBdr>
            <w:top w:val="none" w:sz="0" w:space="0" w:color="auto"/>
            <w:left w:val="none" w:sz="0" w:space="0" w:color="auto"/>
            <w:bottom w:val="none" w:sz="0" w:space="0" w:color="auto"/>
            <w:right w:val="none" w:sz="0" w:space="0" w:color="auto"/>
          </w:divBdr>
        </w:div>
      </w:divsChild>
    </w:div>
    <w:div w:id="254556527">
      <w:bodyDiv w:val="1"/>
      <w:marLeft w:val="0"/>
      <w:marRight w:val="0"/>
      <w:marTop w:val="0"/>
      <w:marBottom w:val="0"/>
      <w:divBdr>
        <w:top w:val="none" w:sz="0" w:space="0" w:color="auto"/>
        <w:left w:val="none" w:sz="0" w:space="0" w:color="auto"/>
        <w:bottom w:val="none" w:sz="0" w:space="0" w:color="auto"/>
        <w:right w:val="none" w:sz="0" w:space="0" w:color="auto"/>
      </w:divBdr>
    </w:div>
    <w:div w:id="258022427">
      <w:bodyDiv w:val="1"/>
      <w:marLeft w:val="0"/>
      <w:marRight w:val="0"/>
      <w:marTop w:val="0"/>
      <w:marBottom w:val="0"/>
      <w:divBdr>
        <w:top w:val="none" w:sz="0" w:space="0" w:color="auto"/>
        <w:left w:val="none" w:sz="0" w:space="0" w:color="auto"/>
        <w:bottom w:val="none" w:sz="0" w:space="0" w:color="auto"/>
        <w:right w:val="none" w:sz="0" w:space="0" w:color="auto"/>
      </w:divBdr>
    </w:div>
    <w:div w:id="271979925">
      <w:bodyDiv w:val="1"/>
      <w:marLeft w:val="0"/>
      <w:marRight w:val="0"/>
      <w:marTop w:val="0"/>
      <w:marBottom w:val="0"/>
      <w:divBdr>
        <w:top w:val="none" w:sz="0" w:space="0" w:color="auto"/>
        <w:left w:val="none" w:sz="0" w:space="0" w:color="auto"/>
        <w:bottom w:val="none" w:sz="0" w:space="0" w:color="auto"/>
        <w:right w:val="none" w:sz="0" w:space="0" w:color="auto"/>
      </w:divBdr>
      <w:divsChild>
        <w:div w:id="781993671">
          <w:marLeft w:val="0"/>
          <w:marRight w:val="0"/>
          <w:marTop w:val="0"/>
          <w:marBottom w:val="0"/>
          <w:divBdr>
            <w:top w:val="none" w:sz="0" w:space="0" w:color="auto"/>
            <w:left w:val="none" w:sz="0" w:space="0" w:color="auto"/>
            <w:bottom w:val="none" w:sz="0" w:space="0" w:color="auto"/>
            <w:right w:val="none" w:sz="0" w:space="0" w:color="auto"/>
          </w:divBdr>
        </w:div>
        <w:div w:id="1348556166">
          <w:marLeft w:val="0"/>
          <w:marRight w:val="0"/>
          <w:marTop w:val="0"/>
          <w:marBottom w:val="0"/>
          <w:divBdr>
            <w:top w:val="none" w:sz="0" w:space="0" w:color="auto"/>
            <w:left w:val="none" w:sz="0" w:space="0" w:color="auto"/>
            <w:bottom w:val="none" w:sz="0" w:space="0" w:color="auto"/>
            <w:right w:val="none" w:sz="0" w:space="0" w:color="auto"/>
          </w:divBdr>
        </w:div>
      </w:divsChild>
    </w:div>
    <w:div w:id="296646117">
      <w:bodyDiv w:val="1"/>
      <w:marLeft w:val="0"/>
      <w:marRight w:val="0"/>
      <w:marTop w:val="0"/>
      <w:marBottom w:val="0"/>
      <w:divBdr>
        <w:top w:val="none" w:sz="0" w:space="0" w:color="auto"/>
        <w:left w:val="none" w:sz="0" w:space="0" w:color="auto"/>
        <w:bottom w:val="none" w:sz="0" w:space="0" w:color="auto"/>
        <w:right w:val="none" w:sz="0" w:space="0" w:color="auto"/>
      </w:divBdr>
      <w:divsChild>
        <w:div w:id="746339886">
          <w:marLeft w:val="0"/>
          <w:marRight w:val="0"/>
          <w:marTop w:val="0"/>
          <w:marBottom w:val="0"/>
          <w:divBdr>
            <w:top w:val="none" w:sz="0" w:space="0" w:color="auto"/>
            <w:left w:val="none" w:sz="0" w:space="0" w:color="auto"/>
            <w:bottom w:val="none" w:sz="0" w:space="0" w:color="auto"/>
            <w:right w:val="none" w:sz="0" w:space="0" w:color="auto"/>
          </w:divBdr>
        </w:div>
      </w:divsChild>
    </w:div>
    <w:div w:id="345669430">
      <w:bodyDiv w:val="1"/>
      <w:marLeft w:val="0"/>
      <w:marRight w:val="0"/>
      <w:marTop w:val="0"/>
      <w:marBottom w:val="0"/>
      <w:divBdr>
        <w:top w:val="none" w:sz="0" w:space="0" w:color="auto"/>
        <w:left w:val="none" w:sz="0" w:space="0" w:color="auto"/>
        <w:bottom w:val="none" w:sz="0" w:space="0" w:color="auto"/>
        <w:right w:val="none" w:sz="0" w:space="0" w:color="auto"/>
      </w:divBdr>
    </w:div>
    <w:div w:id="362943951">
      <w:bodyDiv w:val="1"/>
      <w:marLeft w:val="0"/>
      <w:marRight w:val="0"/>
      <w:marTop w:val="0"/>
      <w:marBottom w:val="0"/>
      <w:divBdr>
        <w:top w:val="none" w:sz="0" w:space="0" w:color="auto"/>
        <w:left w:val="none" w:sz="0" w:space="0" w:color="auto"/>
        <w:bottom w:val="none" w:sz="0" w:space="0" w:color="auto"/>
        <w:right w:val="none" w:sz="0" w:space="0" w:color="auto"/>
      </w:divBdr>
      <w:divsChild>
        <w:div w:id="1337616034">
          <w:marLeft w:val="0"/>
          <w:marRight w:val="0"/>
          <w:marTop w:val="0"/>
          <w:marBottom w:val="0"/>
          <w:divBdr>
            <w:top w:val="none" w:sz="0" w:space="0" w:color="auto"/>
            <w:left w:val="none" w:sz="0" w:space="0" w:color="auto"/>
            <w:bottom w:val="none" w:sz="0" w:space="0" w:color="auto"/>
            <w:right w:val="none" w:sz="0" w:space="0" w:color="auto"/>
          </w:divBdr>
        </w:div>
        <w:div w:id="91708853">
          <w:marLeft w:val="0"/>
          <w:marRight w:val="0"/>
          <w:marTop w:val="0"/>
          <w:marBottom w:val="0"/>
          <w:divBdr>
            <w:top w:val="none" w:sz="0" w:space="0" w:color="auto"/>
            <w:left w:val="none" w:sz="0" w:space="0" w:color="auto"/>
            <w:bottom w:val="none" w:sz="0" w:space="0" w:color="auto"/>
            <w:right w:val="none" w:sz="0" w:space="0" w:color="auto"/>
          </w:divBdr>
        </w:div>
      </w:divsChild>
    </w:div>
    <w:div w:id="397094711">
      <w:bodyDiv w:val="1"/>
      <w:marLeft w:val="0"/>
      <w:marRight w:val="0"/>
      <w:marTop w:val="0"/>
      <w:marBottom w:val="0"/>
      <w:divBdr>
        <w:top w:val="none" w:sz="0" w:space="0" w:color="auto"/>
        <w:left w:val="none" w:sz="0" w:space="0" w:color="auto"/>
        <w:bottom w:val="none" w:sz="0" w:space="0" w:color="auto"/>
        <w:right w:val="none" w:sz="0" w:space="0" w:color="auto"/>
      </w:divBdr>
      <w:divsChild>
        <w:div w:id="1596745355">
          <w:marLeft w:val="0"/>
          <w:marRight w:val="0"/>
          <w:marTop w:val="0"/>
          <w:marBottom w:val="0"/>
          <w:divBdr>
            <w:top w:val="none" w:sz="0" w:space="0" w:color="auto"/>
            <w:left w:val="none" w:sz="0" w:space="0" w:color="auto"/>
            <w:bottom w:val="none" w:sz="0" w:space="0" w:color="auto"/>
            <w:right w:val="none" w:sz="0" w:space="0" w:color="auto"/>
          </w:divBdr>
        </w:div>
      </w:divsChild>
    </w:div>
    <w:div w:id="421802450">
      <w:bodyDiv w:val="1"/>
      <w:marLeft w:val="0"/>
      <w:marRight w:val="0"/>
      <w:marTop w:val="0"/>
      <w:marBottom w:val="0"/>
      <w:divBdr>
        <w:top w:val="none" w:sz="0" w:space="0" w:color="auto"/>
        <w:left w:val="none" w:sz="0" w:space="0" w:color="auto"/>
        <w:bottom w:val="none" w:sz="0" w:space="0" w:color="auto"/>
        <w:right w:val="none" w:sz="0" w:space="0" w:color="auto"/>
      </w:divBdr>
    </w:div>
    <w:div w:id="424618538">
      <w:bodyDiv w:val="1"/>
      <w:marLeft w:val="0"/>
      <w:marRight w:val="0"/>
      <w:marTop w:val="0"/>
      <w:marBottom w:val="0"/>
      <w:divBdr>
        <w:top w:val="none" w:sz="0" w:space="0" w:color="auto"/>
        <w:left w:val="none" w:sz="0" w:space="0" w:color="auto"/>
        <w:bottom w:val="none" w:sz="0" w:space="0" w:color="auto"/>
        <w:right w:val="none" w:sz="0" w:space="0" w:color="auto"/>
      </w:divBdr>
    </w:div>
    <w:div w:id="427241862">
      <w:bodyDiv w:val="1"/>
      <w:marLeft w:val="0"/>
      <w:marRight w:val="0"/>
      <w:marTop w:val="0"/>
      <w:marBottom w:val="0"/>
      <w:divBdr>
        <w:top w:val="none" w:sz="0" w:space="0" w:color="auto"/>
        <w:left w:val="none" w:sz="0" w:space="0" w:color="auto"/>
        <w:bottom w:val="none" w:sz="0" w:space="0" w:color="auto"/>
        <w:right w:val="none" w:sz="0" w:space="0" w:color="auto"/>
      </w:divBdr>
    </w:div>
    <w:div w:id="516845001">
      <w:bodyDiv w:val="1"/>
      <w:marLeft w:val="0"/>
      <w:marRight w:val="0"/>
      <w:marTop w:val="0"/>
      <w:marBottom w:val="0"/>
      <w:divBdr>
        <w:top w:val="none" w:sz="0" w:space="0" w:color="auto"/>
        <w:left w:val="none" w:sz="0" w:space="0" w:color="auto"/>
        <w:bottom w:val="none" w:sz="0" w:space="0" w:color="auto"/>
        <w:right w:val="none" w:sz="0" w:space="0" w:color="auto"/>
      </w:divBdr>
    </w:div>
    <w:div w:id="521286789">
      <w:bodyDiv w:val="1"/>
      <w:marLeft w:val="0"/>
      <w:marRight w:val="0"/>
      <w:marTop w:val="0"/>
      <w:marBottom w:val="0"/>
      <w:divBdr>
        <w:top w:val="none" w:sz="0" w:space="0" w:color="auto"/>
        <w:left w:val="none" w:sz="0" w:space="0" w:color="auto"/>
        <w:bottom w:val="none" w:sz="0" w:space="0" w:color="auto"/>
        <w:right w:val="none" w:sz="0" w:space="0" w:color="auto"/>
      </w:divBdr>
      <w:divsChild>
        <w:div w:id="403533628">
          <w:marLeft w:val="0"/>
          <w:marRight w:val="0"/>
          <w:marTop w:val="0"/>
          <w:marBottom w:val="0"/>
          <w:divBdr>
            <w:top w:val="none" w:sz="0" w:space="0" w:color="auto"/>
            <w:left w:val="none" w:sz="0" w:space="0" w:color="auto"/>
            <w:bottom w:val="none" w:sz="0" w:space="0" w:color="auto"/>
            <w:right w:val="none" w:sz="0" w:space="0" w:color="auto"/>
          </w:divBdr>
        </w:div>
        <w:div w:id="2043044655">
          <w:marLeft w:val="0"/>
          <w:marRight w:val="0"/>
          <w:marTop w:val="0"/>
          <w:marBottom w:val="0"/>
          <w:divBdr>
            <w:top w:val="none" w:sz="0" w:space="0" w:color="auto"/>
            <w:left w:val="none" w:sz="0" w:space="0" w:color="auto"/>
            <w:bottom w:val="none" w:sz="0" w:space="0" w:color="auto"/>
            <w:right w:val="none" w:sz="0" w:space="0" w:color="auto"/>
          </w:divBdr>
        </w:div>
      </w:divsChild>
    </w:div>
    <w:div w:id="594478104">
      <w:bodyDiv w:val="1"/>
      <w:marLeft w:val="0"/>
      <w:marRight w:val="0"/>
      <w:marTop w:val="0"/>
      <w:marBottom w:val="0"/>
      <w:divBdr>
        <w:top w:val="none" w:sz="0" w:space="0" w:color="auto"/>
        <w:left w:val="none" w:sz="0" w:space="0" w:color="auto"/>
        <w:bottom w:val="none" w:sz="0" w:space="0" w:color="auto"/>
        <w:right w:val="none" w:sz="0" w:space="0" w:color="auto"/>
      </w:divBdr>
    </w:div>
    <w:div w:id="597327058">
      <w:bodyDiv w:val="1"/>
      <w:marLeft w:val="0"/>
      <w:marRight w:val="0"/>
      <w:marTop w:val="0"/>
      <w:marBottom w:val="0"/>
      <w:divBdr>
        <w:top w:val="none" w:sz="0" w:space="0" w:color="auto"/>
        <w:left w:val="none" w:sz="0" w:space="0" w:color="auto"/>
        <w:bottom w:val="none" w:sz="0" w:space="0" w:color="auto"/>
        <w:right w:val="none" w:sz="0" w:space="0" w:color="auto"/>
      </w:divBdr>
    </w:div>
    <w:div w:id="597829534">
      <w:bodyDiv w:val="1"/>
      <w:marLeft w:val="0"/>
      <w:marRight w:val="0"/>
      <w:marTop w:val="0"/>
      <w:marBottom w:val="0"/>
      <w:divBdr>
        <w:top w:val="none" w:sz="0" w:space="0" w:color="auto"/>
        <w:left w:val="none" w:sz="0" w:space="0" w:color="auto"/>
        <w:bottom w:val="none" w:sz="0" w:space="0" w:color="auto"/>
        <w:right w:val="none" w:sz="0" w:space="0" w:color="auto"/>
      </w:divBdr>
    </w:div>
    <w:div w:id="608703954">
      <w:bodyDiv w:val="1"/>
      <w:marLeft w:val="0"/>
      <w:marRight w:val="0"/>
      <w:marTop w:val="0"/>
      <w:marBottom w:val="0"/>
      <w:divBdr>
        <w:top w:val="none" w:sz="0" w:space="0" w:color="auto"/>
        <w:left w:val="none" w:sz="0" w:space="0" w:color="auto"/>
        <w:bottom w:val="none" w:sz="0" w:space="0" w:color="auto"/>
        <w:right w:val="none" w:sz="0" w:space="0" w:color="auto"/>
      </w:divBdr>
      <w:divsChild>
        <w:div w:id="987319502">
          <w:marLeft w:val="0"/>
          <w:marRight w:val="0"/>
          <w:marTop w:val="0"/>
          <w:marBottom w:val="0"/>
          <w:divBdr>
            <w:top w:val="none" w:sz="0" w:space="0" w:color="auto"/>
            <w:left w:val="none" w:sz="0" w:space="0" w:color="auto"/>
            <w:bottom w:val="none" w:sz="0" w:space="0" w:color="auto"/>
            <w:right w:val="none" w:sz="0" w:space="0" w:color="auto"/>
          </w:divBdr>
        </w:div>
        <w:div w:id="171264331">
          <w:marLeft w:val="0"/>
          <w:marRight w:val="0"/>
          <w:marTop w:val="0"/>
          <w:marBottom w:val="0"/>
          <w:divBdr>
            <w:top w:val="none" w:sz="0" w:space="0" w:color="auto"/>
            <w:left w:val="none" w:sz="0" w:space="0" w:color="auto"/>
            <w:bottom w:val="none" w:sz="0" w:space="0" w:color="auto"/>
            <w:right w:val="none" w:sz="0" w:space="0" w:color="auto"/>
          </w:divBdr>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sChild>
        <w:div w:id="443119272">
          <w:marLeft w:val="0"/>
          <w:marRight w:val="0"/>
          <w:marTop w:val="0"/>
          <w:marBottom w:val="0"/>
          <w:divBdr>
            <w:top w:val="none" w:sz="0" w:space="0" w:color="auto"/>
            <w:left w:val="none" w:sz="0" w:space="0" w:color="auto"/>
            <w:bottom w:val="none" w:sz="0" w:space="0" w:color="auto"/>
            <w:right w:val="none" w:sz="0" w:space="0" w:color="auto"/>
          </w:divBdr>
        </w:div>
      </w:divsChild>
    </w:div>
    <w:div w:id="616451500">
      <w:bodyDiv w:val="1"/>
      <w:marLeft w:val="0"/>
      <w:marRight w:val="0"/>
      <w:marTop w:val="0"/>
      <w:marBottom w:val="0"/>
      <w:divBdr>
        <w:top w:val="none" w:sz="0" w:space="0" w:color="auto"/>
        <w:left w:val="none" w:sz="0" w:space="0" w:color="auto"/>
        <w:bottom w:val="none" w:sz="0" w:space="0" w:color="auto"/>
        <w:right w:val="none" w:sz="0" w:space="0" w:color="auto"/>
      </w:divBdr>
    </w:div>
    <w:div w:id="649598233">
      <w:bodyDiv w:val="1"/>
      <w:marLeft w:val="0"/>
      <w:marRight w:val="0"/>
      <w:marTop w:val="0"/>
      <w:marBottom w:val="0"/>
      <w:divBdr>
        <w:top w:val="none" w:sz="0" w:space="0" w:color="auto"/>
        <w:left w:val="none" w:sz="0" w:space="0" w:color="auto"/>
        <w:bottom w:val="none" w:sz="0" w:space="0" w:color="auto"/>
        <w:right w:val="none" w:sz="0" w:space="0" w:color="auto"/>
      </w:divBdr>
      <w:divsChild>
        <w:div w:id="1539732193">
          <w:marLeft w:val="0"/>
          <w:marRight w:val="0"/>
          <w:marTop w:val="0"/>
          <w:marBottom w:val="0"/>
          <w:divBdr>
            <w:top w:val="none" w:sz="0" w:space="0" w:color="auto"/>
            <w:left w:val="none" w:sz="0" w:space="0" w:color="auto"/>
            <w:bottom w:val="none" w:sz="0" w:space="0" w:color="auto"/>
            <w:right w:val="none" w:sz="0" w:space="0" w:color="auto"/>
          </w:divBdr>
        </w:div>
        <w:div w:id="1233663551">
          <w:marLeft w:val="0"/>
          <w:marRight w:val="0"/>
          <w:marTop w:val="0"/>
          <w:marBottom w:val="0"/>
          <w:divBdr>
            <w:top w:val="none" w:sz="0" w:space="0" w:color="auto"/>
            <w:left w:val="none" w:sz="0" w:space="0" w:color="auto"/>
            <w:bottom w:val="none" w:sz="0" w:space="0" w:color="auto"/>
            <w:right w:val="none" w:sz="0" w:space="0" w:color="auto"/>
          </w:divBdr>
        </w:div>
      </w:divsChild>
    </w:div>
    <w:div w:id="661206080">
      <w:bodyDiv w:val="1"/>
      <w:marLeft w:val="0"/>
      <w:marRight w:val="0"/>
      <w:marTop w:val="0"/>
      <w:marBottom w:val="0"/>
      <w:divBdr>
        <w:top w:val="none" w:sz="0" w:space="0" w:color="auto"/>
        <w:left w:val="none" w:sz="0" w:space="0" w:color="auto"/>
        <w:bottom w:val="none" w:sz="0" w:space="0" w:color="auto"/>
        <w:right w:val="none" w:sz="0" w:space="0" w:color="auto"/>
      </w:divBdr>
    </w:div>
    <w:div w:id="728267203">
      <w:bodyDiv w:val="1"/>
      <w:marLeft w:val="0"/>
      <w:marRight w:val="0"/>
      <w:marTop w:val="0"/>
      <w:marBottom w:val="0"/>
      <w:divBdr>
        <w:top w:val="none" w:sz="0" w:space="0" w:color="auto"/>
        <w:left w:val="none" w:sz="0" w:space="0" w:color="auto"/>
        <w:bottom w:val="none" w:sz="0" w:space="0" w:color="auto"/>
        <w:right w:val="none" w:sz="0" w:space="0" w:color="auto"/>
      </w:divBdr>
      <w:divsChild>
        <w:div w:id="2094424265">
          <w:marLeft w:val="0"/>
          <w:marRight w:val="0"/>
          <w:marTop w:val="0"/>
          <w:marBottom w:val="0"/>
          <w:divBdr>
            <w:top w:val="none" w:sz="0" w:space="0" w:color="auto"/>
            <w:left w:val="none" w:sz="0" w:space="0" w:color="auto"/>
            <w:bottom w:val="none" w:sz="0" w:space="0" w:color="auto"/>
            <w:right w:val="none" w:sz="0" w:space="0" w:color="auto"/>
          </w:divBdr>
        </w:div>
      </w:divsChild>
    </w:div>
    <w:div w:id="786197640">
      <w:bodyDiv w:val="1"/>
      <w:marLeft w:val="0"/>
      <w:marRight w:val="0"/>
      <w:marTop w:val="0"/>
      <w:marBottom w:val="0"/>
      <w:divBdr>
        <w:top w:val="none" w:sz="0" w:space="0" w:color="auto"/>
        <w:left w:val="none" w:sz="0" w:space="0" w:color="auto"/>
        <w:bottom w:val="none" w:sz="0" w:space="0" w:color="auto"/>
        <w:right w:val="none" w:sz="0" w:space="0" w:color="auto"/>
      </w:divBdr>
    </w:div>
    <w:div w:id="925454254">
      <w:bodyDiv w:val="1"/>
      <w:marLeft w:val="0"/>
      <w:marRight w:val="0"/>
      <w:marTop w:val="0"/>
      <w:marBottom w:val="0"/>
      <w:divBdr>
        <w:top w:val="none" w:sz="0" w:space="0" w:color="auto"/>
        <w:left w:val="none" w:sz="0" w:space="0" w:color="auto"/>
        <w:bottom w:val="none" w:sz="0" w:space="0" w:color="auto"/>
        <w:right w:val="none" w:sz="0" w:space="0" w:color="auto"/>
      </w:divBdr>
      <w:divsChild>
        <w:div w:id="196623946">
          <w:marLeft w:val="0"/>
          <w:marRight w:val="0"/>
          <w:marTop w:val="0"/>
          <w:marBottom w:val="0"/>
          <w:divBdr>
            <w:top w:val="none" w:sz="0" w:space="0" w:color="auto"/>
            <w:left w:val="none" w:sz="0" w:space="0" w:color="auto"/>
            <w:bottom w:val="none" w:sz="0" w:space="0" w:color="auto"/>
            <w:right w:val="none" w:sz="0" w:space="0" w:color="auto"/>
          </w:divBdr>
        </w:div>
      </w:divsChild>
    </w:div>
    <w:div w:id="996302237">
      <w:bodyDiv w:val="1"/>
      <w:marLeft w:val="0"/>
      <w:marRight w:val="0"/>
      <w:marTop w:val="0"/>
      <w:marBottom w:val="0"/>
      <w:divBdr>
        <w:top w:val="none" w:sz="0" w:space="0" w:color="auto"/>
        <w:left w:val="none" w:sz="0" w:space="0" w:color="auto"/>
        <w:bottom w:val="none" w:sz="0" w:space="0" w:color="auto"/>
        <w:right w:val="none" w:sz="0" w:space="0" w:color="auto"/>
      </w:divBdr>
      <w:divsChild>
        <w:div w:id="1870531723">
          <w:marLeft w:val="0"/>
          <w:marRight w:val="0"/>
          <w:marTop w:val="0"/>
          <w:marBottom w:val="0"/>
          <w:divBdr>
            <w:top w:val="none" w:sz="0" w:space="0" w:color="auto"/>
            <w:left w:val="none" w:sz="0" w:space="0" w:color="auto"/>
            <w:bottom w:val="none" w:sz="0" w:space="0" w:color="auto"/>
            <w:right w:val="none" w:sz="0" w:space="0" w:color="auto"/>
          </w:divBdr>
        </w:div>
        <w:div w:id="1246107940">
          <w:marLeft w:val="0"/>
          <w:marRight w:val="0"/>
          <w:marTop w:val="0"/>
          <w:marBottom w:val="0"/>
          <w:divBdr>
            <w:top w:val="none" w:sz="0" w:space="0" w:color="auto"/>
            <w:left w:val="none" w:sz="0" w:space="0" w:color="auto"/>
            <w:bottom w:val="none" w:sz="0" w:space="0" w:color="auto"/>
            <w:right w:val="none" w:sz="0" w:space="0" w:color="auto"/>
          </w:divBdr>
        </w:div>
        <w:div w:id="2120907296">
          <w:marLeft w:val="0"/>
          <w:marRight w:val="0"/>
          <w:marTop w:val="0"/>
          <w:marBottom w:val="0"/>
          <w:divBdr>
            <w:top w:val="none" w:sz="0" w:space="0" w:color="auto"/>
            <w:left w:val="none" w:sz="0" w:space="0" w:color="auto"/>
            <w:bottom w:val="none" w:sz="0" w:space="0" w:color="auto"/>
            <w:right w:val="none" w:sz="0" w:space="0" w:color="auto"/>
          </w:divBdr>
        </w:div>
      </w:divsChild>
    </w:div>
    <w:div w:id="1004866334">
      <w:bodyDiv w:val="1"/>
      <w:marLeft w:val="0"/>
      <w:marRight w:val="0"/>
      <w:marTop w:val="0"/>
      <w:marBottom w:val="0"/>
      <w:divBdr>
        <w:top w:val="none" w:sz="0" w:space="0" w:color="auto"/>
        <w:left w:val="none" w:sz="0" w:space="0" w:color="auto"/>
        <w:bottom w:val="none" w:sz="0" w:space="0" w:color="auto"/>
        <w:right w:val="none" w:sz="0" w:space="0" w:color="auto"/>
      </w:divBdr>
      <w:divsChild>
        <w:div w:id="1434204502">
          <w:marLeft w:val="0"/>
          <w:marRight w:val="0"/>
          <w:marTop w:val="0"/>
          <w:marBottom w:val="0"/>
          <w:divBdr>
            <w:top w:val="none" w:sz="0" w:space="0" w:color="auto"/>
            <w:left w:val="none" w:sz="0" w:space="0" w:color="auto"/>
            <w:bottom w:val="none" w:sz="0" w:space="0" w:color="auto"/>
            <w:right w:val="none" w:sz="0" w:space="0" w:color="auto"/>
          </w:divBdr>
        </w:div>
      </w:divsChild>
    </w:div>
    <w:div w:id="1070346178">
      <w:bodyDiv w:val="1"/>
      <w:marLeft w:val="0"/>
      <w:marRight w:val="0"/>
      <w:marTop w:val="0"/>
      <w:marBottom w:val="0"/>
      <w:divBdr>
        <w:top w:val="none" w:sz="0" w:space="0" w:color="auto"/>
        <w:left w:val="none" w:sz="0" w:space="0" w:color="auto"/>
        <w:bottom w:val="none" w:sz="0" w:space="0" w:color="auto"/>
        <w:right w:val="none" w:sz="0" w:space="0" w:color="auto"/>
      </w:divBdr>
    </w:div>
    <w:div w:id="1190297270">
      <w:bodyDiv w:val="1"/>
      <w:marLeft w:val="0"/>
      <w:marRight w:val="0"/>
      <w:marTop w:val="0"/>
      <w:marBottom w:val="0"/>
      <w:divBdr>
        <w:top w:val="none" w:sz="0" w:space="0" w:color="auto"/>
        <w:left w:val="none" w:sz="0" w:space="0" w:color="auto"/>
        <w:bottom w:val="none" w:sz="0" w:space="0" w:color="auto"/>
        <w:right w:val="none" w:sz="0" w:space="0" w:color="auto"/>
      </w:divBdr>
    </w:div>
    <w:div w:id="1213885714">
      <w:bodyDiv w:val="1"/>
      <w:marLeft w:val="0"/>
      <w:marRight w:val="0"/>
      <w:marTop w:val="0"/>
      <w:marBottom w:val="0"/>
      <w:divBdr>
        <w:top w:val="none" w:sz="0" w:space="0" w:color="auto"/>
        <w:left w:val="none" w:sz="0" w:space="0" w:color="auto"/>
        <w:bottom w:val="none" w:sz="0" w:space="0" w:color="auto"/>
        <w:right w:val="none" w:sz="0" w:space="0" w:color="auto"/>
      </w:divBdr>
    </w:div>
    <w:div w:id="1227911764">
      <w:bodyDiv w:val="1"/>
      <w:marLeft w:val="0"/>
      <w:marRight w:val="0"/>
      <w:marTop w:val="0"/>
      <w:marBottom w:val="0"/>
      <w:divBdr>
        <w:top w:val="none" w:sz="0" w:space="0" w:color="auto"/>
        <w:left w:val="none" w:sz="0" w:space="0" w:color="auto"/>
        <w:bottom w:val="none" w:sz="0" w:space="0" w:color="auto"/>
        <w:right w:val="none" w:sz="0" w:space="0" w:color="auto"/>
      </w:divBdr>
      <w:divsChild>
        <w:div w:id="231892652">
          <w:marLeft w:val="0"/>
          <w:marRight w:val="0"/>
          <w:marTop w:val="0"/>
          <w:marBottom w:val="0"/>
          <w:divBdr>
            <w:top w:val="none" w:sz="0" w:space="0" w:color="auto"/>
            <w:left w:val="none" w:sz="0" w:space="0" w:color="auto"/>
            <w:bottom w:val="none" w:sz="0" w:space="0" w:color="auto"/>
            <w:right w:val="none" w:sz="0" w:space="0" w:color="auto"/>
          </w:divBdr>
        </w:div>
        <w:div w:id="221983699">
          <w:marLeft w:val="0"/>
          <w:marRight w:val="0"/>
          <w:marTop w:val="0"/>
          <w:marBottom w:val="0"/>
          <w:divBdr>
            <w:top w:val="none" w:sz="0" w:space="0" w:color="auto"/>
            <w:left w:val="none" w:sz="0" w:space="0" w:color="auto"/>
            <w:bottom w:val="none" w:sz="0" w:space="0" w:color="auto"/>
            <w:right w:val="none" w:sz="0" w:space="0" w:color="auto"/>
          </w:divBdr>
        </w:div>
      </w:divsChild>
    </w:div>
    <w:div w:id="1261766068">
      <w:bodyDiv w:val="1"/>
      <w:marLeft w:val="0"/>
      <w:marRight w:val="0"/>
      <w:marTop w:val="0"/>
      <w:marBottom w:val="0"/>
      <w:divBdr>
        <w:top w:val="none" w:sz="0" w:space="0" w:color="auto"/>
        <w:left w:val="none" w:sz="0" w:space="0" w:color="auto"/>
        <w:bottom w:val="none" w:sz="0" w:space="0" w:color="auto"/>
        <w:right w:val="none" w:sz="0" w:space="0" w:color="auto"/>
      </w:divBdr>
      <w:divsChild>
        <w:div w:id="613245727">
          <w:marLeft w:val="0"/>
          <w:marRight w:val="0"/>
          <w:marTop w:val="0"/>
          <w:marBottom w:val="0"/>
          <w:divBdr>
            <w:top w:val="none" w:sz="0" w:space="0" w:color="auto"/>
            <w:left w:val="none" w:sz="0" w:space="0" w:color="auto"/>
            <w:bottom w:val="none" w:sz="0" w:space="0" w:color="auto"/>
            <w:right w:val="none" w:sz="0" w:space="0" w:color="auto"/>
          </w:divBdr>
        </w:div>
        <w:div w:id="1159812411">
          <w:marLeft w:val="0"/>
          <w:marRight w:val="0"/>
          <w:marTop w:val="0"/>
          <w:marBottom w:val="0"/>
          <w:divBdr>
            <w:top w:val="none" w:sz="0" w:space="0" w:color="auto"/>
            <w:left w:val="none" w:sz="0" w:space="0" w:color="auto"/>
            <w:bottom w:val="none" w:sz="0" w:space="0" w:color="auto"/>
            <w:right w:val="none" w:sz="0" w:space="0" w:color="auto"/>
          </w:divBdr>
        </w:div>
      </w:divsChild>
    </w:div>
    <w:div w:id="1278682146">
      <w:bodyDiv w:val="1"/>
      <w:marLeft w:val="0"/>
      <w:marRight w:val="0"/>
      <w:marTop w:val="0"/>
      <w:marBottom w:val="0"/>
      <w:divBdr>
        <w:top w:val="none" w:sz="0" w:space="0" w:color="auto"/>
        <w:left w:val="none" w:sz="0" w:space="0" w:color="auto"/>
        <w:bottom w:val="none" w:sz="0" w:space="0" w:color="auto"/>
        <w:right w:val="none" w:sz="0" w:space="0" w:color="auto"/>
      </w:divBdr>
      <w:divsChild>
        <w:div w:id="1215434108">
          <w:marLeft w:val="0"/>
          <w:marRight w:val="0"/>
          <w:marTop w:val="0"/>
          <w:marBottom w:val="0"/>
          <w:divBdr>
            <w:top w:val="none" w:sz="0" w:space="0" w:color="auto"/>
            <w:left w:val="none" w:sz="0" w:space="0" w:color="auto"/>
            <w:bottom w:val="none" w:sz="0" w:space="0" w:color="auto"/>
            <w:right w:val="none" w:sz="0" w:space="0" w:color="auto"/>
          </w:divBdr>
        </w:div>
      </w:divsChild>
    </w:div>
    <w:div w:id="1280990537">
      <w:bodyDiv w:val="1"/>
      <w:marLeft w:val="0"/>
      <w:marRight w:val="0"/>
      <w:marTop w:val="0"/>
      <w:marBottom w:val="0"/>
      <w:divBdr>
        <w:top w:val="none" w:sz="0" w:space="0" w:color="auto"/>
        <w:left w:val="none" w:sz="0" w:space="0" w:color="auto"/>
        <w:bottom w:val="none" w:sz="0" w:space="0" w:color="auto"/>
        <w:right w:val="none" w:sz="0" w:space="0" w:color="auto"/>
      </w:divBdr>
      <w:divsChild>
        <w:div w:id="43872860">
          <w:marLeft w:val="0"/>
          <w:marRight w:val="0"/>
          <w:marTop w:val="0"/>
          <w:marBottom w:val="0"/>
          <w:divBdr>
            <w:top w:val="none" w:sz="0" w:space="0" w:color="auto"/>
            <w:left w:val="none" w:sz="0" w:space="0" w:color="auto"/>
            <w:bottom w:val="none" w:sz="0" w:space="0" w:color="auto"/>
            <w:right w:val="none" w:sz="0" w:space="0" w:color="auto"/>
          </w:divBdr>
        </w:div>
      </w:divsChild>
    </w:div>
    <w:div w:id="1361856679">
      <w:bodyDiv w:val="1"/>
      <w:marLeft w:val="0"/>
      <w:marRight w:val="0"/>
      <w:marTop w:val="0"/>
      <w:marBottom w:val="0"/>
      <w:divBdr>
        <w:top w:val="none" w:sz="0" w:space="0" w:color="auto"/>
        <w:left w:val="none" w:sz="0" w:space="0" w:color="auto"/>
        <w:bottom w:val="none" w:sz="0" w:space="0" w:color="auto"/>
        <w:right w:val="none" w:sz="0" w:space="0" w:color="auto"/>
      </w:divBdr>
    </w:div>
    <w:div w:id="1379285206">
      <w:bodyDiv w:val="1"/>
      <w:marLeft w:val="0"/>
      <w:marRight w:val="0"/>
      <w:marTop w:val="0"/>
      <w:marBottom w:val="0"/>
      <w:divBdr>
        <w:top w:val="none" w:sz="0" w:space="0" w:color="auto"/>
        <w:left w:val="none" w:sz="0" w:space="0" w:color="auto"/>
        <w:bottom w:val="none" w:sz="0" w:space="0" w:color="auto"/>
        <w:right w:val="none" w:sz="0" w:space="0" w:color="auto"/>
      </w:divBdr>
      <w:divsChild>
        <w:div w:id="1343046244">
          <w:marLeft w:val="0"/>
          <w:marRight w:val="0"/>
          <w:marTop w:val="0"/>
          <w:marBottom w:val="0"/>
          <w:divBdr>
            <w:top w:val="none" w:sz="0" w:space="0" w:color="auto"/>
            <w:left w:val="none" w:sz="0" w:space="0" w:color="auto"/>
            <w:bottom w:val="none" w:sz="0" w:space="0" w:color="auto"/>
            <w:right w:val="none" w:sz="0" w:space="0" w:color="auto"/>
          </w:divBdr>
        </w:div>
        <w:div w:id="78136308">
          <w:marLeft w:val="0"/>
          <w:marRight w:val="0"/>
          <w:marTop w:val="0"/>
          <w:marBottom w:val="0"/>
          <w:divBdr>
            <w:top w:val="none" w:sz="0" w:space="0" w:color="auto"/>
            <w:left w:val="none" w:sz="0" w:space="0" w:color="auto"/>
            <w:bottom w:val="none" w:sz="0" w:space="0" w:color="auto"/>
            <w:right w:val="none" w:sz="0" w:space="0" w:color="auto"/>
          </w:divBdr>
        </w:div>
        <w:div w:id="13306214">
          <w:marLeft w:val="0"/>
          <w:marRight w:val="0"/>
          <w:marTop w:val="0"/>
          <w:marBottom w:val="0"/>
          <w:divBdr>
            <w:top w:val="none" w:sz="0" w:space="0" w:color="auto"/>
            <w:left w:val="none" w:sz="0" w:space="0" w:color="auto"/>
            <w:bottom w:val="none" w:sz="0" w:space="0" w:color="auto"/>
            <w:right w:val="none" w:sz="0" w:space="0" w:color="auto"/>
          </w:divBdr>
        </w:div>
        <w:div w:id="177739368">
          <w:marLeft w:val="0"/>
          <w:marRight w:val="0"/>
          <w:marTop w:val="0"/>
          <w:marBottom w:val="0"/>
          <w:divBdr>
            <w:top w:val="none" w:sz="0" w:space="0" w:color="auto"/>
            <w:left w:val="none" w:sz="0" w:space="0" w:color="auto"/>
            <w:bottom w:val="none" w:sz="0" w:space="0" w:color="auto"/>
            <w:right w:val="none" w:sz="0" w:space="0" w:color="auto"/>
          </w:divBdr>
        </w:div>
        <w:div w:id="281377152">
          <w:marLeft w:val="0"/>
          <w:marRight w:val="0"/>
          <w:marTop w:val="0"/>
          <w:marBottom w:val="0"/>
          <w:divBdr>
            <w:top w:val="none" w:sz="0" w:space="0" w:color="auto"/>
            <w:left w:val="none" w:sz="0" w:space="0" w:color="auto"/>
            <w:bottom w:val="none" w:sz="0" w:space="0" w:color="auto"/>
            <w:right w:val="none" w:sz="0" w:space="0" w:color="auto"/>
          </w:divBdr>
        </w:div>
        <w:div w:id="1635407778">
          <w:marLeft w:val="0"/>
          <w:marRight w:val="0"/>
          <w:marTop w:val="0"/>
          <w:marBottom w:val="0"/>
          <w:divBdr>
            <w:top w:val="none" w:sz="0" w:space="0" w:color="auto"/>
            <w:left w:val="none" w:sz="0" w:space="0" w:color="auto"/>
            <w:bottom w:val="none" w:sz="0" w:space="0" w:color="auto"/>
            <w:right w:val="none" w:sz="0" w:space="0" w:color="auto"/>
          </w:divBdr>
        </w:div>
        <w:div w:id="1896043615">
          <w:marLeft w:val="0"/>
          <w:marRight w:val="0"/>
          <w:marTop w:val="0"/>
          <w:marBottom w:val="0"/>
          <w:divBdr>
            <w:top w:val="none" w:sz="0" w:space="0" w:color="auto"/>
            <w:left w:val="none" w:sz="0" w:space="0" w:color="auto"/>
            <w:bottom w:val="none" w:sz="0" w:space="0" w:color="auto"/>
            <w:right w:val="none" w:sz="0" w:space="0" w:color="auto"/>
          </w:divBdr>
        </w:div>
        <w:div w:id="1917519538">
          <w:marLeft w:val="0"/>
          <w:marRight w:val="0"/>
          <w:marTop w:val="0"/>
          <w:marBottom w:val="0"/>
          <w:divBdr>
            <w:top w:val="none" w:sz="0" w:space="0" w:color="auto"/>
            <w:left w:val="none" w:sz="0" w:space="0" w:color="auto"/>
            <w:bottom w:val="none" w:sz="0" w:space="0" w:color="auto"/>
            <w:right w:val="none" w:sz="0" w:space="0" w:color="auto"/>
          </w:divBdr>
        </w:div>
        <w:div w:id="1472140555">
          <w:marLeft w:val="0"/>
          <w:marRight w:val="0"/>
          <w:marTop w:val="0"/>
          <w:marBottom w:val="0"/>
          <w:divBdr>
            <w:top w:val="none" w:sz="0" w:space="0" w:color="auto"/>
            <w:left w:val="none" w:sz="0" w:space="0" w:color="auto"/>
            <w:bottom w:val="none" w:sz="0" w:space="0" w:color="auto"/>
            <w:right w:val="none" w:sz="0" w:space="0" w:color="auto"/>
          </w:divBdr>
        </w:div>
      </w:divsChild>
    </w:div>
    <w:div w:id="1383097220">
      <w:bodyDiv w:val="1"/>
      <w:marLeft w:val="0"/>
      <w:marRight w:val="0"/>
      <w:marTop w:val="0"/>
      <w:marBottom w:val="0"/>
      <w:divBdr>
        <w:top w:val="none" w:sz="0" w:space="0" w:color="auto"/>
        <w:left w:val="none" w:sz="0" w:space="0" w:color="auto"/>
        <w:bottom w:val="none" w:sz="0" w:space="0" w:color="auto"/>
        <w:right w:val="none" w:sz="0" w:space="0" w:color="auto"/>
      </w:divBdr>
    </w:div>
    <w:div w:id="1400593317">
      <w:bodyDiv w:val="1"/>
      <w:marLeft w:val="0"/>
      <w:marRight w:val="0"/>
      <w:marTop w:val="0"/>
      <w:marBottom w:val="0"/>
      <w:divBdr>
        <w:top w:val="none" w:sz="0" w:space="0" w:color="auto"/>
        <w:left w:val="none" w:sz="0" w:space="0" w:color="auto"/>
        <w:bottom w:val="none" w:sz="0" w:space="0" w:color="auto"/>
        <w:right w:val="none" w:sz="0" w:space="0" w:color="auto"/>
      </w:divBdr>
      <w:divsChild>
        <w:div w:id="1163933388">
          <w:marLeft w:val="0"/>
          <w:marRight w:val="0"/>
          <w:marTop w:val="0"/>
          <w:marBottom w:val="0"/>
          <w:divBdr>
            <w:top w:val="none" w:sz="0" w:space="0" w:color="auto"/>
            <w:left w:val="none" w:sz="0" w:space="0" w:color="auto"/>
            <w:bottom w:val="none" w:sz="0" w:space="0" w:color="auto"/>
            <w:right w:val="none" w:sz="0" w:space="0" w:color="auto"/>
          </w:divBdr>
        </w:div>
        <w:div w:id="958343107">
          <w:marLeft w:val="0"/>
          <w:marRight w:val="0"/>
          <w:marTop w:val="0"/>
          <w:marBottom w:val="0"/>
          <w:divBdr>
            <w:top w:val="none" w:sz="0" w:space="0" w:color="auto"/>
            <w:left w:val="none" w:sz="0" w:space="0" w:color="auto"/>
            <w:bottom w:val="none" w:sz="0" w:space="0" w:color="auto"/>
            <w:right w:val="none" w:sz="0" w:space="0" w:color="auto"/>
          </w:divBdr>
        </w:div>
      </w:divsChild>
    </w:div>
    <w:div w:id="1413163646">
      <w:bodyDiv w:val="1"/>
      <w:marLeft w:val="0"/>
      <w:marRight w:val="0"/>
      <w:marTop w:val="0"/>
      <w:marBottom w:val="0"/>
      <w:divBdr>
        <w:top w:val="none" w:sz="0" w:space="0" w:color="auto"/>
        <w:left w:val="none" w:sz="0" w:space="0" w:color="auto"/>
        <w:bottom w:val="none" w:sz="0" w:space="0" w:color="auto"/>
        <w:right w:val="none" w:sz="0" w:space="0" w:color="auto"/>
      </w:divBdr>
      <w:divsChild>
        <w:div w:id="1013915420">
          <w:marLeft w:val="0"/>
          <w:marRight w:val="0"/>
          <w:marTop w:val="0"/>
          <w:marBottom w:val="0"/>
          <w:divBdr>
            <w:top w:val="none" w:sz="0" w:space="0" w:color="auto"/>
            <w:left w:val="none" w:sz="0" w:space="0" w:color="auto"/>
            <w:bottom w:val="none" w:sz="0" w:space="0" w:color="auto"/>
            <w:right w:val="none" w:sz="0" w:space="0" w:color="auto"/>
          </w:divBdr>
        </w:div>
        <w:div w:id="317422399">
          <w:marLeft w:val="0"/>
          <w:marRight w:val="0"/>
          <w:marTop w:val="0"/>
          <w:marBottom w:val="0"/>
          <w:divBdr>
            <w:top w:val="none" w:sz="0" w:space="0" w:color="auto"/>
            <w:left w:val="none" w:sz="0" w:space="0" w:color="auto"/>
            <w:bottom w:val="none" w:sz="0" w:space="0" w:color="auto"/>
            <w:right w:val="none" w:sz="0" w:space="0" w:color="auto"/>
          </w:divBdr>
        </w:div>
        <w:div w:id="1416244530">
          <w:marLeft w:val="0"/>
          <w:marRight w:val="0"/>
          <w:marTop w:val="0"/>
          <w:marBottom w:val="0"/>
          <w:divBdr>
            <w:top w:val="none" w:sz="0" w:space="0" w:color="auto"/>
            <w:left w:val="none" w:sz="0" w:space="0" w:color="auto"/>
            <w:bottom w:val="none" w:sz="0" w:space="0" w:color="auto"/>
            <w:right w:val="none" w:sz="0" w:space="0" w:color="auto"/>
          </w:divBdr>
        </w:div>
        <w:div w:id="1809132216">
          <w:marLeft w:val="0"/>
          <w:marRight w:val="0"/>
          <w:marTop w:val="0"/>
          <w:marBottom w:val="0"/>
          <w:divBdr>
            <w:top w:val="none" w:sz="0" w:space="0" w:color="auto"/>
            <w:left w:val="none" w:sz="0" w:space="0" w:color="auto"/>
            <w:bottom w:val="none" w:sz="0" w:space="0" w:color="auto"/>
            <w:right w:val="none" w:sz="0" w:space="0" w:color="auto"/>
          </w:divBdr>
        </w:div>
        <w:div w:id="1489125465">
          <w:marLeft w:val="0"/>
          <w:marRight w:val="0"/>
          <w:marTop w:val="0"/>
          <w:marBottom w:val="0"/>
          <w:divBdr>
            <w:top w:val="none" w:sz="0" w:space="0" w:color="auto"/>
            <w:left w:val="none" w:sz="0" w:space="0" w:color="auto"/>
            <w:bottom w:val="none" w:sz="0" w:space="0" w:color="auto"/>
            <w:right w:val="none" w:sz="0" w:space="0" w:color="auto"/>
          </w:divBdr>
        </w:div>
        <w:div w:id="652418680">
          <w:marLeft w:val="0"/>
          <w:marRight w:val="0"/>
          <w:marTop w:val="0"/>
          <w:marBottom w:val="0"/>
          <w:divBdr>
            <w:top w:val="none" w:sz="0" w:space="0" w:color="auto"/>
            <w:left w:val="none" w:sz="0" w:space="0" w:color="auto"/>
            <w:bottom w:val="none" w:sz="0" w:space="0" w:color="auto"/>
            <w:right w:val="none" w:sz="0" w:space="0" w:color="auto"/>
          </w:divBdr>
        </w:div>
        <w:div w:id="46538557">
          <w:marLeft w:val="0"/>
          <w:marRight w:val="0"/>
          <w:marTop w:val="0"/>
          <w:marBottom w:val="0"/>
          <w:divBdr>
            <w:top w:val="none" w:sz="0" w:space="0" w:color="auto"/>
            <w:left w:val="none" w:sz="0" w:space="0" w:color="auto"/>
            <w:bottom w:val="none" w:sz="0" w:space="0" w:color="auto"/>
            <w:right w:val="none" w:sz="0" w:space="0" w:color="auto"/>
          </w:divBdr>
        </w:div>
        <w:div w:id="2129738502">
          <w:marLeft w:val="0"/>
          <w:marRight w:val="0"/>
          <w:marTop w:val="0"/>
          <w:marBottom w:val="0"/>
          <w:divBdr>
            <w:top w:val="none" w:sz="0" w:space="0" w:color="auto"/>
            <w:left w:val="none" w:sz="0" w:space="0" w:color="auto"/>
            <w:bottom w:val="none" w:sz="0" w:space="0" w:color="auto"/>
            <w:right w:val="none" w:sz="0" w:space="0" w:color="auto"/>
          </w:divBdr>
        </w:div>
        <w:div w:id="1974481545">
          <w:marLeft w:val="0"/>
          <w:marRight w:val="0"/>
          <w:marTop w:val="0"/>
          <w:marBottom w:val="0"/>
          <w:divBdr>
            <w:top w:val="none" w:sz="0" w:space="0" w:color="auto"/>
            <w:left w:val="none" w:sz="0" w:space="0" w:color="auto"/>
            <w:bottom w:val="none" w:sz="0" w:space="0" w:color="auto"/>
            <w:right w:val="none" w:sz="0" w:space="0" w:color="auto"/>
          </w:divBdr>
        </w:div>
      </w:divsChild>
    </w:div>
    <w:div w:id="1472484324">
      <w:bodyDiv w:val="1"/>
      <w:marLeft w:val="0"/>
      <w:marRight w:val="0"/>
      <w:marTop w:val="0"/>
      <w:marBottom w:val="0"/>
      <w:divBdr>
        <w:top w:val="none" w:sz="0" w:space="0" w:color="auto"/>
        <w:left w:val="none" w:sz="0" w:space="0" w:color="auto"/>
        <w:bottom w:val="none" w:sz="0" w:space="0" w:color="auto"/>
        <w:right w:val="none" w:sz="0" w:space="0" w:color="auto"/>
      </w:divBdr>
    </w:div>
    <w:div w:id="1517159704">
      <w:bodyDiv w:val="1"/>
      <w:marLeft w:val="0"/>
      <w:marRight w:val="0"/>
      <w:marTop w:val="0"/>
      <w:marBottom w:val="0"/>
      <w:divBdr>
        <w:top w:val="none" w:sz="0" w:space="0" w:color="auto"/>
        <w:left w:val="none" w:sz="0" w:space="0" w:color="auto"/>
        <w:bottom w:val="none" w:sz="0" w:space="0" w:color="auto"/>
        <w:right w:val="none" w:sz="0" w:space="0" w:color="auto"/>
      </w:divBdr>
    </w:div>
    <w:div w:id="1527215533">
      <w:bodyDiv w:val="1"/>
      <w:marLeft w:val="0"/>
      <w:marRight w:val="0"/>
      <w:marTop w:val="0"/>
      <w:marBottom w:val="0"/>
      <w:divBdr>
        <w:top w:val="none" w:sz="0" w:space="0" w:color="auto"/>
        <w:left w:val="none" w:sz="0" w:space="0" w:color="auto"/>
        <w:bottom w:val="none" w:sz="0" w:space="0" w:color="auto"/>
        <w:right w:val="none" w:sz="0" w:space="0" w:color="auto"/>
      </w:divBdr>
      <w:divsChild>
        <w:div w:id="206139742">
          <w:marLeft w:val="0"/>
          <w:marRight w:val="0"/>
          <w:marTop w:val="0"/>
          <w:marBottom w:val="0"/>
          <w:divBdr>
            <w:top w:val="none" w:sz="0" w:space="0" w:color="auto"/>
            <w:left w:val="none" w:sz="0" w:space="0" w:color="auto"/>
            <w:bottom w:val="none" w:sz="0" w:space="0" w:color="auto"/>
            <w:right w:val="none" w:sz="0" w:space="0" w:color="auto"/>
          </w:divBdr>
        </w:div>
      </w:divsChild>
    </w:div>
    <w:div w:id="1537548679">
      <w:bodyDiv w:val="1"/>
      <w:marLeft w:val="0"/>
      <w:marRight w:val="0"/>
      <w:marTop w:val="0"/>
      <w:marBottom w:val="0"/>
      <w:divBdr>
        <w:top w:val="none" w:sz="0" w:space="0" w:color="auto"/>
        <w:left w:val="none" w:sz="0" w:space="0" w:color="auto"/>
        <w:bottom w:val="none" w:sz="0" w:space="0" w:color="auto"/>
        <w:right w:val="none" w:sz="0" w:space="0" w:color="auto"/>
      </w:divBdr>
    </w:div>
    <w:div w:id="1591742727">
      <w:bodyDiv w:val="1"/>
      <w:marLeft w:val="0"/>
      <w:marRight w:val="0"/>
      <w:marTop w:val="0"/>
      <w:marBottom w:val="0"/>
      <w:divBdr>
        <w:top w:val="none" w:sz="0" w:space="0" w:color="auto"/>
        <w:left w:val="none" w:sz="0" w:space="0" w:color="auto"/>
        <w:bottom w:val="none" w:sz="0" w:space="0" w:color="auto"/>
        <w:right w:val="none" w:sz="0" w:space="0" w:color="auto"/>
      </w:divBdr>
    </w:div>
    <w:div w:id="1595942546">
      <w:bodyDiv w:val="1"/>
      <w:marLeft w:val="0"/>
      <w:marRight w:val="0"/>
      <w:marTop w:val="0"/>
      <w:marBottom w:val="0"/>
      <w:divBdr>
        <w:top w:val="none" w:sz="0" w:space="0" w:color="auto"/>
        <w:left w:val="none" w:sz="0" w:space="0" w:color="auto"/>
        <w:bottom w:val="none" w:sz="0" w:space="0" w:color="auto"/>
        <w:right w:val="none" w:sz="0" w:space="0" w:color="auto"/>
      </w:divBdr>
    </w:div>
    <w:div w:id="1604530940">
      <w:bodyDiv w:val="1"/>
      <w:marLeft w:val="0"/>
      <w:marRight w:val="0"/>
      <w:marTop w:val="0"/>
      <w:marBottom w:val="0"/>
      <w:divBdr>
        <w:top w:val="none" w:sz="0" w:space="0" w:color="auto"/>
        <w:left w:val="none" w:sz="0" w:space="0" w:color="auto"/>
        <w:bottom w:val="none" w:sz="0" w:space="0" w:color="auto"/>
        <w:right w:val="none" w:sz="0" w:space="0" w:color="auto"/>
      </w:divBdr>
      <w:divsChild>
        <w:div w:id="1138647545">
          <w:marLeft w:val="0"/>
          <w:marRight w:val="0"/>
          <w:marTop w:val="0"/>
          <w:marBottom w:val="0"/>
          <w:divBdr>
            <w:top w:val="none" w:sz="0" w:space="0" w:color="auto"/>
            <w:left w:val="none" w:sz="0" w:space="0" w:color="auto"/>
            <w:bottom w:val="none" w:sz="0" w:space="0" w:color="auto"/>
            <w:right w:val="none" w:sz="0" w:space="0" w:color="auto"/>
          </w:divBdr>
        </w:div>
        <w:div w:id="841969864">
          <w:marLeft w:val="0"/>
          <w:marRight w:val="0"/>
          <w:marTop w:val="0"/>
          <w:marBottom w:val="0"/>
          <w:divBdr>
            <w:top w:val="none" w:sz="0" w:space="0" w:color="auto"/>
            <w:left w:val="none" w:sz="0" w:space="0" w:color="auto"/>
            <w:bottom w:val="none" w:sz="0" w:space="0" w:color="auto"/>
            <w:right w:val="none" w:sz="0" w:space="0" w:color="auto"/>
          </w:divBdr>
        </w:div>
      </w:divsChild>
    </w:div>
    <w:div w:id="1629242982">
      <w:bodyDiv w:val="1"/>
      <w:marLeft w:val="0"/>
      <w:marRight w:val="0"/>
      <w:marTop w:val="0"/>
      <w:marBottom w:val="0"/>
      <w:divBdr>
        <w:top w:val="none" w:sz="0" w:space="0" w:color="auto"/>
        <w:left w:val="none" w:sz="0" w:space="0" w:color="auto"/>
        <w:bottom w:val="none" w:sz="0" w:space="0" w:color="auto"/>
        <w:right w:val="none" w:sz="0" w:space="0" w:color="auto"/>
      </w:divBdr>
      <w:divsChild>
        <w:div w:id="1480999576">
          <w:blockQuote w:val="1"/>
          <w:marLeft w:val="0"/>
          <w:marRight w:val="0"/>
          <w:marTop w:val="0"/>
          <w:marBottom w:val="0"/>
          <w:divBdr>
            <w:top w:val="none" w:sz="0" w:space="0" w:color="auto"/>
            <w:left w:val="none" w:sz="0" w:space="0" w:color="auto"/>
            <w:bottom w:val="none" w:sz="0" w:space="0" w:color="auto"/>
            <w:right w:val="none" w:sz="0" w:space="0" w:color="auto"/>
          </w:divBdr>
        </w:div>
        <w:div w:id="15961331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2854866">
      <w:bodyDiv w:val="1"/>
      <w:marLeft w:val="0"/>
      <w:marRight w:val="0"/>
      <w:marTop w:val="0"/>
      <w:marBottom w:val="0"/>
      <w:divBdr>
        <w:top w:val="none" w:sz="0" w:space="0" w:color="auto"/>
        <w:left w:val="none" w:sz="0" w:space="0" w:color="auto"/>
        <w:bottom w:val="none" w:sz="0" w:space="0" w:color="auto"/>
        <w:right w:val="none" w:sz="0" w:space="0" w:color="auto"/>
      </w:divBdr>
      <w:divsChild>
        <w:div w:id="396976788">
          <w:marLeft w:val="0"/>
          <w:marRight w:val="0"/>
          <w:marTop w:val="0"/>
          <w:marBottom w:val="0"/>
          <w:divBdr>
            <w:top w:val="none" w:sz="0" w:space="0" w:color="auto"/>
            <w:left w:val="none" w:sz="0" w:space="0" w:color="auto"/>
            <w:bottom w:val="none" w:sz="0" w:space="0" w:color="auto"/>
            <w:right w:val="none" w:sz="0" w:space="0" w:color="auto"/>
          </w:divBdr>
        </w:div>
      </w:divsChild>
    </w:div>
    <w:div w:id="1694381995">
      <w:bodyDiv w:val="1"/>
      <w:marLeft w:val="0"/>
      <w:marRight w:val="0"/>
      <w:marTop w:val="0"/>
      <w:marBottom w:val="0"/>
      <w:divBdr>
        <w:top w:val="none" w:sz="0" w:space="0" w:color="auto"/>
        <w:left w:val="none" w:sz="0" w:space="0" w:color="auto"/>
        <w:bottom w:val="none" w:sz="0" w:space="0" w:color="auto"/>
        <w:right w:val="none" w:sz="0" w:space="0" w:color="auto"/>
      </w:divBdr>
    </w:div>
    <w:div w:id="1712074153">
      <w:bodyDiv w:val="1"/>
      <w:marLeft w:val="0"/>
      <w:marRight w:val="0"/>
      <w:marTop w:val="0"/>
      <w:marBottom w:val="0"/>
      <w:divBdr>
        <w:top w:val="none" w:sz="0" w:space="0" w:color="auto"/>
        <w:left w:val="none" w:sz="0" w:space="0" w:color="auto"/>
        <w:bottom w:val="none" w:sz="0" w:space="0" w:color="auto"/>
        <w:right w:val="none" w:sz="0" w:space="0" w:color="auto"/>
      </w:divBdr>
    </w:div>
    <w:div w:id="1749112061">
      <w:bodyDiv w:val="1"/>
      <w:marLeft w:val="0"/>
      <w:marRight w:val="0"/>
      <w:marTop w:val="0"/>
      <w:marBottom w:val="0"/>
      <w:divBdr>
        <w:top w:val="none" w:sz="0" w:space="0" w:color="auto"/>
        <w:left w:val="none" w:sz="0" w:space="0" w:color="auto"/>
        <w:bottom w:val="none" w:sz="0" w:space="0" w:color="auto"/>
        <w:right w:val="none" w:sz="0" w:space="0" w:color="auto"/>
      </w:divBdr>
      <w:divsChild>
        <w:div w:id="2138252467">
          <w:blockQuote w:val="1"/>
          <w:marLeft w:val="0"/>
          <w:marRight w:val="0"/>
          <w:marTop w:val="0"/>
          <w:marBottom w:val="0"/>
          <w:divBdr>
            <w:top w:val="none" w:sz="0" w:space="0" w:color="auto"/>
            <w:left w:val="none" w:sz="0" w:space="0" w:color="auto"/>
            <w:bottom w:val="none" w:sz="0" w:space="0" w:color="auto"/>
            <w:right w:val="none" w:sz="0" w:space="0" w:color="auto"/>
          </w:divBdr>
        </w:div>
        <w:div w:id="17851493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39807862">
      <w:bodyDiv w:val="1"/>
      <w:marLeft w:val="0"/>
      <w:marRight w:val="0"/>
      <w:marTop w:val="0"/>
      <w:marBottom w:val="0"/>
      <w:divBdr>
        <w:top w:val="none" w:sz="0" w:space="0" w:color="auto"/>
        <w:left w:val="none" w:sz="0" w:space="0" w:color="auto"/>
        <w:bottom w:val="none" w:sz="0" w:space="0" w:color="auto"/>
        <w:right w:val="none" w:sz="0" w:space="0" w:color="auto"/>
      </w:divBdr>
    </w:div>
    <w:div w:id="1873493421">
      <w:bodyDiv w:val="1"/>
      <w:marLeft w:val="0"/>
      <w:marRight w:val="0"/>
      <w:marTop w:val="0"/>
      <w:marBottom w:val="0"/>
      <w:divBdr>
        <w:top w:val="none" w:sz="0" w:space="0" w:color="auto"/>
        <w:left w:val="none" w:sz="0" w:space="0" w:color="auto"/>
        <w:bottom w:val="none" w:sz="0" w:space="0" w:color="auto"/>
        <w:right w:val="none" w:sz="0" w:space="0" w:color="auto"/>
      </w:divBdr>
      <w:divsChild>
        <w:div w:id="2050109498">
          <w:marLeft w:val="0"/>
          <w:marRight w:val="0"/>
          <w:marTop w:val="0"/>
          <w:marBottom w:val="0"/>
          <w:divBdr>
            <w:top w:val="none" w:sz="0" w:space="0" w:color="auto"/>
            <w:left w:val="none" w:sz="0" w:space="0" w:color="auto"/>
            <w:bottom w:val="none" w:sz="0" w:space="0" w:color="auto"/>
            <w:right w:val="none" w:sz="0" w:space="0" w:color="auto"/>
          </w:divBdr>
        </w:div>
        <w:div w:id="851921935">
          <w:marLeft w:val="0"/>
          <w:marRight w:val="0"/>
          <w:marTop w:val="0"/>
          <w:marBottom w:val="0"/>
          <w:divBdr>
            <w:top w:val="none" w:sz="0" w:space="0" w:color="auto"/>
            <w:left w:val="none" w:sz="0" w:space="0" w:color="auto"/>
            <w:bottom w:val="none" w:sz="0" w:space="0" w:color="auto"/>
            <w:right w:val="none" w:sz="0" w:space="0" w:color="auto"/>
          </w:divBdr>
        </w:div>
      </w:divsChild>
    </w:div>
    <w:div w:id="1882356332">
      <w:bodyDiv w:val="1"/>
      <w:marLeft w:val="0"/>
      <w:marRight w:val="0"/>
      <w:marTop w:val="0"/>
      <w:marBottom w:val="0"/>
      <w:divBdr>
        <w:top w:val="none" w:sz="0" w:space="0" w:color="auto"/>
        <w:left w:val="none" w:sz="0" w:space="0" w:color="auto"/>
        <w:bottom w:val="none" w:sz="0" w:space="0" w:color="auto"/>
        <w:right w:val="none" w:sz="0" w:space="0" w:color="auto"/>
      </w:divBdr>
    </w:div>
    <w:div w:id="1981962824">
      <w:bodyDiv w:val="1"/>
      <w:marLeft w:val="0"/>
      <w:marRight w:val="0"/>
      <w:marTop w:val="0"/>
      <w:marBottom w:val="0"/>
      <w:divBdr>
        <w:top w:val="none" w:sz="0" w:space="0" w:color="auto"/>
        <w:left w:val="none" w:sz="0" w:space="0" w:color="auto"/>
        <w:bottom w:val="none" w:sz="0" w:space="0" w:color="auto"/>
        <w:right w:val="none" w:sz="0" w:space="0" w:color="auto"/>
      </w:divBdr>
      <w:divsChild>
        <w:div w:id="906299945">
          <w:marLeft w:val="0"/>
          <w:marRight w:val="0"/>
          <w:marTop w:val="0"/>
          <w:marBottom w:val="0"/>
          <w:divBdr>
            <w:top w:val="none" w:sz="0" w:space="0" w:color="auto"/>
            <w:left w:val="none" w:sz="0" w:space="0" w:color="auto"/>
            <w:bottom w:val="none" w:sz="0" w:space="0" w:color="auto"/>
            <w:right w:val="none" w:sz="0" w:space="0" w:color="auto"/>
          </w:divBdr>
        </w:div>
        <w:div w:id="1469859221">
          <w:marLeft w:val="0"/>
          <w:marRight w:val="0"/>
          <w:marTop w:val="0"/>
          <w:marBottom w:val="0"/>
          <w:divBdr>
            <w:top w:val="none" w:sz="0" w:space="0" w:color="auto"/>
            <w:left w:val="none" w:sz="0" w:space="0" w:color="auto"/>
            <w:bottom w:val="none" w:sz="0" w:space="0" w:color="auto"/>
            <w:right w:val="none" w:sz="0" w:space="0" w:color="auto"/>
          </w:divBdr>
        </w:div>
      </w:divsChild>
    </w:div>
    <w:div w:id="1988121116">
      <w:bodyDiv w:val="1"/>
      <w:marLeft w:val="0"/>
      <w:marRight w:val="0"/>
      <w:marTop w:val="0"/>
      <w:marBottom w:val="0"/>
      <w:divBdr>
        <w:top w:val="none" w:sz="0" w:space="0" w:color="auto"/>
        <w:left w:val="none" w:sz="0" w:space="0" w:color="auto"/>
        <w:bottom w:val="none" w:sz="0" w:space="0" w:color="auto"/>
        <w:right w:val="none" w:sz="0" w:space="0" w:color="auto"/>
      </w:divBdr>
      <w:divsChild>
        <w:div w:id="2089885041">
          <w:marLeft w:val="0"/>
          <w:marRight w:val="0"/>
          <w:marTop w:val="0"/>
          <w:marBottom w:val="0"/>
          <w:divBdr>
            <w:top w:val="none" w:sz="0" w:space="0" w:color="auto"/>
            <w:left w:val="none" w:sz="0" w:space="0" w:color="auto"/>
            <w:bottom w:val="none" w:sz="0" w:space="0" w:color="auto"/>
            <w:right w:val="none" w:sz="0" w:space="0" w:color="auto"/>
          </w:divBdr>
        </w:div>
      </w:divsChild>
    </w:div>
    <w:div w:id="1990742202">
      <w:bodyDiv w:val="1"/>
      <w:marLeft w:val="0"/>
      <w:marRight w:val="0"/>
      <w:marTop w:val="0"/>
      <w:marBottom w:val="0"/>
      <w:divBdr>
        <w:top w:val="none" w:sz="0" w:space="0" w:color="auto"/>
        <w:left w:val="none" w:sz="0" w:space="0" w:color="auto"/>
        <w:bottom w:val="none" w:sz="0" w:space="0" w:color="auto"/>
        <w:right w:val="none" w:sz="0" w:space="0" w:color="auto"/>
      </w:divBdr>
    </w:div>
    <w:div w:id="1993293960">
      <w:bodyDiv w:val="1"/>
      <w:marLeft w:val="0"/>
      <w:marRight w:val="0"/>
      <w:marTop w:val="0"/>
      <w:marBottom w:val="0"/>
      <w:divBdr>
        <w:top w:val="none" w:sz="0" w:space="0" w:color="auto"/>
        <w:left w:val="none" w:sz="0" w:space="0" w:color="auto"/>
        <w:bottom w:val="none" w:sz="0" w:space="0" w:color="auto"/>
        <w:right w:val="none" w:sz="0" w:space="0" w:color="auto"/>
      </w:divBdr>
      <w:divsChild>
        <w:div w:id="892473014">
          <w:marLeft w:val="0"/>
          <w:marRight w:val="0"/>
          <w:marTop w:val="0"/>
          <w:marBottom w:val="0"/>
          <w:divBdr>
            <w:top w:val="none" w:sz="0" w:space="0" w:color="auto"/>
            <w:left w:val="none" w:sz="0" w:space="0" w:color="auto"/>
            <w:bottom w:val="none" w:sz="0" w:space="0" w:color="auto"/>
            <w:right w:val="none" w:sz="0" w:space="0" w:color="auto"/>
          </w:divBdr>
        </w:div>
      </w:divsChild>
    </w:div>
    <w:div w:id="2005741389">
      <w:bodyDiv w:val="1"/>
      <w:marLeft w:val="0"/>
      <w:marRight w:val="0"/>
      <w:marTop w:val="0"/>
      <w:marBottom w:val="0"/>
      <w:divBdr>
        <w:top w:val="none" w:sz="0" w:space="0" w:color="auto"/>
        <w:left w:val="none" w:sz="0" w:space="0" w:color="auto"/>
        <w:bottom w:val="none" w:sz="0" w:space="0" w:color="auto"/>
        <w:right w:val="none" w:sz="0" w:space="0" w:color="auto"/>
      </w:divBdr>
      <w:divsChild>
        <w:div w:id="745801405">
          <w:marLeft w:val="0"/>
          <w:marRight w:val="0"/>
          <w:marTop w:val="0"/>
          <w:marBottom w:val="0"/>
          <w:divBdr>
            <w:top w:val="none" w:sz="0" w:space="0" w:color="auto"/>
            <w:left w:val="none" w:sz="0" w:space="0" w:color="auto"/>
            <w:bottom w:val="none" w:sz="0" w:space="0" w:color="auto"/>
            <w:right w:val="none" w:sz="0" w:space="0" w:color="auto"/>
          </w:divBdr>
        </w:div>
      </w:divsChild>
    </w:div>
    <w:div w:id="2023120775">
      <w:bodyDiv w:val="1"/>
      <w:marLeft w:val="0"/>
      <w:marRight w:val="0"/>
      <w:marTop w:val="0"/>
      <w:marBottom w:val="0"/>
      <w:divBdr>
        <w:top w:val="none" w:sz="0" w:space="0" w:color="auto"/>
        <w:left w:val="none" w:sz="0" w:space="0" w:color="auto"/>
        <w:bottom w:val="none" w:sz="0" w:space="0" w:color="auto"/>
        <w:right w:val="none" w:sz="0" w:space="0" w:color="auto"/>
      </w:divBdr>
    </w:div>
    <w:div w:id="2060468528">
      <w:bodyDiv w:val="1"/>
      <w:marLeft w:val="0"/>
      <w:marRight w:val="0"/>
      <w:marTop w:val="0"/>
      <w:marBottom w:val="0"/>
      <w:divBdr>
        <w:top w:val="none" w:sz="0" w:space="0" w:color="auto"/>
        <w:left w:val="none" w:sz="0" w:space="0" w:color="auto"/>
        <w:bottom w:val="none" w:sz="0" w:space="0" w:color="auto"/>
        <w:right w:val="none" w:sz="0" w:space="0" w:color="auto"/>
      </w:divBdr>
      <w:divsChild>
        <w:div w:id="636569379">
          <w:marLeft w:val="0"/>
          <w:marRight w:val="0"/>
          <w:marTop w:val="0"/>
          <w:marBottom w:val="0"/>
          <w:divBdr>
            <w:top w:val="none" w:sz="0" w:space="0" w:color="auto"/>
            <w:left w:val="none" w:sz="0" w:space="0" w:color="auto"/>
            <w:bottom w:val="none" w:sz="0" w:space="0" w:color="auto"/>
            <w:right w:val="none" w:sz="0" w:space="0" w:color="auto"/>
          </w:divBdr>
        </w:div>
        <w:div w:id="337121091">
          <w:marLeft w:val="0"/>
          <w:marRight w:val="0"/>
          <w:marTop w:val="0"/>
          <w:marBottom w:val="0"/>
          <w:divBdr>
            <w:top w:val="none" w:sz="0" w:space="0" w:color="auto"/>
            <w:left w:val="none" w:sz="0" w:space="0" w:color="auto"/>
            <w:bottom w:val="none" w:sz="0" w:space="0" w:color="auto"/>
            <w:right w:val="none" w:sz="0" w:space="0" w:color="auto"/>
          </w:divBdr>
        </w:div>
      </w:divsChild>
    </w:div>
    <w:div w:id="2067605681">
      <w:bodyDiv w:val="1"/>
      <w:marLeft w:val="0"/>
      <w:marRight w:val="0"/>
      <w:marTop w:val="0"/>
      <w:marBottom w:val="0"/>
      <w:divBdr>
        <w:top w:val="none" w:sz="0" w:space="0" w:color="auto"/>
        <w:left w:val="none" w:sz="0" w:space="0" w:color="auto"/>
        <w:bottom w:val="none" w:sz="0" w:space="0" w:color="auto"/>
        <w:right w:val="none" w:sz="0" w:space="0" w:color="auto"/>
      </w:divBdr>
    </w:div>
    <w:div w:id="2099250596">
      <w:bodyDiv w:val="1"/>
      <w:marLeft w:val="0"/>
      <w:marRight w:val="0"/>
      <w:marTop w:val="0"/>
      <w:marBottom w:val="0"/>
      <w:divBdr>
        <w:top w:val="none" w:sz="0" w:space="0" w:color="auto"/>
        <w:left w:val="none" w:sz="0" w:space="0" w:color="auto"/>
        <w:bottom w:val="none" w:sz="0" w:space="0" w:color="auto"/>
        <w:right w:val="none" w:sz="0" w:space="0" w:color="auto"/>
      </w:divBdr>
    </w:div>
    <w:div w:id="2100053734">
      <w:bodyDiv w:val="1"/>
      <w:marLeft w:val="0"/>
      <w:marRight w:val="0"/>
      <w:marTop w:val="0"/>
      <w:marBottom w:val="0"/>
      <w:divBdr>
        <w:top w:val="none" w:sz="0" w:space="0" w:color="auto"/>
        <w:left w:val="none" w:sz="0" w:space="0" w:color="auto"/>
        <w:bottom w:val="none" w:sz="0" w:space="0" w:color="auto"/>
        <w:right w:val="none" w:sz="0" w:space="0" w:color="auto"/>
      </w:divBdr>
    </w:div>
    <w:div w:id="2118258765">
      <w:bodyDiv w:val="1"/>
      <w:marLeft w:val="0"/>
      <w:marRight w:val="0"/>
      <w:marTop w:val="0"/>
      <w:marBottom w:val="0"/>
      <w:divBdr>
        <w:top w:val="none" w:sz="0" w:space="0" w:color="auto"/>
        <w:left w:val="none" w:sz="0" w:space="0" w:color="auto"/>
        <w:bottom w:val="none" w:sz="0" w:space="0" w:color="auto"/>
        <w:right w:val="none" w:sz="0" w:space="0" w:color="auto"/>
      </w:divBdr>
      <w:divsChild>
        <w:div w:id="884633692">
          <w:marLeft w:val="0"/>
          <w:marRight w:val="0"/>
          <w:marTop w:val="0"/>
          <w:marBottom w:val="0"/>
          <w:divBdr>
            <w:top w:val="none" w:sz="0" w:space="0" w:color="auto"/>
            <w:left w:val="none" w:sz="0" w:space="0" w:color="auto"/>
            <w:bottom w:val="none" w:sz="0" w:space="0" w:color="auto"/>
            <w:right w:val="none" w:sz="0" w:space="0" w:color="auto"/>
          </w:divBdr>
        </w:div>
        <w:div w:id="482356787">
          <w:marLeft w:val="0"/>
          <w:marRight w:val="0"/>
          <w:marTop w:val="0"/>
          <w:marBottom w:val="0"/>
          <w:divBdr>
            <w:top w:val="none" w:sz="0" w:space="0" w:color="auto"/>
            <w:left w:val="none" w:sz="0" w:space="0" w:color="auto"/>
            <w:bottom w:val="none" w:sz="0" w:space="0" w:color="auto"/>
            <w:right w:val="none" w:sz="0" w:space="0" w:color="auto"/>
          </w:divBdr>
        </w:div>
      </w:divsChild>
    </w:div>
    <w:div w:id="2140873546">
      <w:bodyDiv w:val="1"/>
      <w:marLeft w:val="0"/>
      <w:marRight w:val="0"/>
      <w:marTop w:val="0"/>
      <w:marBottom w:val="0"/>
      <w:divBdr>
        <w:top w:val="none" w:sz="0" w:space="0" w:color="auto"/>
        <w:left w:val="none" w:sz="0" w:space="0" w:color="auto"/>
        <w:bottom w:val="none" w:sz="0" w:space="0" w:color="auto"/>
        <w:right w:val="none" w:sz="0" w:space="0" w:color="auto"/>
      </w:divBdr>
      <w:divsChild>
        <w:div w:id="885793198">
          <w:marLeft w:val="0"/>
          <w:marRight w:val="0"/>
          <w:marTop w:val="0"/>
          <w:marBottom w:val="0"/>
          <w:divBdr>
            <w:top w:val="none" w:sz="0" w:space="0" w:color="auto"/>
            <w:left w:val="none" w:sz="0" w:space="0" w:color="auto"/>
            <w:bottom w:val="none" w:sz="0" w:space="0" w:color="auto"/>
            <w:right w:val="none" w:sz="0" w:space="0" w:color="auto"/>
          </w:divBdr>
        </w:div>
        <w:div w:id="754010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2.12837" TargetMode="External"/><Relationship Id="rId13" Type="http://schemas.openxmlformats.org/officeDocument/2006/relationships/hyperlink" Target="https://docs.cloud.deepset.ai/docs/retriever" TargetMode="External"/><Relationship Id="rId18" Type="http://schemas.openxmlformats.org/officeDocument/2006/relationships/hyperlink" Target="https://developers.google.com/machine-learning/glossar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s.google.com/machine-learning/glossary" TargetMode="External"/><Relationship Id="rId7" Type="http://schemas.openxmlformats.org/officeDocument/2006/relationships/hyperlink" Target="https://arxiv.org/abs/2005.14165" TargetMode="External"/><Relationship Id="rId12" Type="http://schemas.openxmlformats.org/officeDocument/2006/relationships/hyperlink" Target="https://docs.cloud.deepset.ai/docs/retriever"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inecone.io/learn/series/nlp/question-answering/" TargetMode="External"/><Relationship Id="rId20" Type="http://schemas.openxmlformats.org/officeDocument/2006/relationships/hyperlink" Target="https://developers.google.com/machine-learning/gloss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210.03493" TargetMode="External"/><Relationship Id="rId24" Type="http://schemas.openxmlformats.org/officeDocument/2006/relationships/hyperlink" Target="https://blog.google/products/search/how-mum-improved-google-searches-vaccine-information/" TargetMode="External"/><Relationship Id="rId5" Type="http://schemas.openxmlformats.org/officeDocument/2006/relationships/footnotes" Target="footnotes.xml"/><Relationship Id="rId15" Type="http://schemas.openxmlformats.org/officeDocument/2006/relationships/hyperlink" Target="https://arxiv.org/abs/1908.10084" TargetMode="External"/><Relationship Id="rId23" Type="http://schemas.openxmlformats.org/officeDocument/2006/relationships/hyperlink" Target="https://developers.google.com/machine-learning/glossary" TargetMode="External"/><Relationship Id="rId10" Type="http://schemas.openxmlformats.org/officeDocument/2006/relationships/hyperlink" Target="https://arxiv.org/abs/2205.11916" TargetMode="External"/><Relationship Id="rId19"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hyperlink" Target="https://arxiv.org/abs/2201.11903" TargetMode="External"/><Relationship Id="rId14" Type="http://schemas.openxmlformats.org/officeDocument/2006/relationships/image" Target="media/image1.png"/><Relationship Id="rId22"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3306</TotalTime>
  <Pages>13</Pages>
  <Words>4501</Words>
  <Characters>25656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10</cp:revision>
  <dcterms:created xsi:type="dcterms:W3CDTF">2024-09-10T12:35:00Z</dcterms:created>
  <dcterms:modified xsi:type="dcterms:W3CDTF">2024-09-21T12:17:00Z</dcterms:modified>
</cp:coreProperties>
</file>