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9092" w14:textId="310C5CB1" w:rsidR="004D1A82" w:rsidRDefault="00E80F56">
      <w:r>
        <w:t>Diagramma</w:t>
      </w:r>
    </w:p>
    <w:p w14:paraId="15ED2203" w14:textId="2557A985" w:rsidR="00E80F56" w:rsidRDefault="00E80F56">
      <w:r>
        <w:rPr>
          <w:noProof/>
        </w:rPr>
        <w:drawing>
          <wp:inline distT="0" distB="0" distL="0" distR="0" wp14:anchorId="2F0F08E4" wp14:editId="17CEF5B5">
            <wp:extent cx="6120130" cy="3634740"/>
            <wp:effectExtent l="0" t="0" r="0" b="3810"/>
            <wp:docPr id="12792424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42486" name="Immagine 12792424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3B3A" w14:textId="7A271095" w:rsidR="0048609B" w:rsidRPr="0048609B" w:rsidRDefault="0048609B">
      <w:pPr>
        <w:rPr>
          <w:rFonts w:ascii="Arial" w:hAnsi="Arial" w:cs="Arial"/>
        </w:rPr>
      </w:pPr>
      <w:r w:rsidRPr="0048609B">
        <w:rPr>
          <w:rFonts w:ascii="Arial" w:hAnsi="Arial" w:cs="Arial"/>
        </w:rPr>
        <w:t>Ho creato una classe astratta chiamata Elemento partendo dal diagramma, che poi ho esteso in due sottoclassi: Libro e Rivista, utilizzando l'approccio "</w:t>
      </w:r>
      <w:proofErr w:type="spellStart"/>
      <w:r w:rsidRPr="0048609B">
        <w:rPr>
          <w:rFonts w:ascii="Arial" w:hAnsi="Arial" w:cs="Arial"/>
        </w:rPr>
        <w:t>table</w:t>
      </w:r>
      <w:proofErr w:type="spellEnd"/>
      <w:r w:rsidRPr="0048609B">
        <w:rPr>
          <w:rFonts w:ascii="Arial" w:hAnsi="Arial" w:cs="Arial"/>
        </w:rPr>
        <w:t xml:space="preserve"> per class" per avere una struttura più chiara e organizzata nel database. Inoltre, nella classe Prestito, ho creato due relazioni "</w:t>
      </w:r>
      <w:proofErr w:type="spellStart"/>
      <w:r w:rsidRPr="0048609B">
        <w:rPr>
          <w:rFonts w:ascii="Arial" w:hAnsi="Arial" w:cs="Arial"/>
        </w:rPr>
        <w:t>many</w:t>
      </w:r>
      <w:proofErr w:type="spellEnd"/>
      <w:r w:rsidRPr="0048609B">
        <w:rPr>
          <w:rFonts w:ascii="Arial" w:hAnsi="Arial" w:cs="Arial"/>
        </w:rPr>
        <w:t xml:space="preserve"> </w:t>
      </w:r>
      <w:r w:rsidRPr="0048609B">
        <w:rPr>
          <w:rFonts w:ascii="Arial" w:hAnsi="Arial" w:cs="Arial"/>
        </w:rPr>
        <w:t>to</w:t>
      </w:r>
      <w:r w:rsidRPr="0048609B">
        <w:rPr>
          <w:rFonts w:ascii="Arial" w:hAnsi="Arial" w:cs="Arial"/>
        </w:rPr>
        <w:t xml:space="preserve"> </w:t>
      </w:r>
      <w:r w:rsidRPr="0048609B">
        <w:rPr>
          <w:rFonts w:ascii="Arial" w:hAnsi="Arial" w:cs="Arial"/>
        </w:rPr>
        <w:t>one", una con la classe Utente e una con la classe Elemento, per indicare che ogni prestito è collegato a un singolo utente e a un singolo elemento (che può essere un libro o una rivista).</w:t>
      </w:r>
    </w:p>
    <w:p w14:paraId="040F2229" w14:textId="77777777" w:rsidR="00E80F56" w:rsidRDefault="00E80F56"/>
    <w:sectPr w:rsidR="00E80F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56"/>
    <w:rsid w:val="002401AB"/>
    <w:rsid w:val="0048609B"/>
    <w:rsid w:val="004D1A82"/>
    <w:rsid w:val="00B9748F"/>
    <w:rsid w:val="00E80F56"/>
    <w:rsid w:val="00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F499"/>
  <w15:chartTrackingRefBased/>
  <w15:docId w15:val="{6DD280DF-015F-48EE-9410-B35021E3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BALDOIN</dc:creator>
  <cp:keywords/>
  <dc:description/>
  <cp:lastModifiedBy>PIA BALDOIN</cp:lastModifiedBy>
  <cp:revision>1</cp:revision>
  <dcterms:created xsi:type="dcterms:W3CDTF">2024-10-11T12:18:00Z</dcterms:created>
  <dcterms:modified xsi:type="dcterms:W3CDTF">2024-10-11T12:32:00Z</dcterms:modified>
</cp:coreProperties>
</file>