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6B" w:rsidRDefault="00D00E6B"/>
    <w:tbl>
      <w:tblPr>
        <w:tblStyle w:val="TableGrid"/>
        <w:tblpPr w:leftFromText="180" w:rightFromText="180" w:vertAnchor="page" w:horzAnchor="margin" w:tblpY="3336"/>
        <w:tblW w:w="0" w:type="auto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D00E6B" w:rsidTr="00DD27F8">
        <w:trPr>
          <w:trHeight w:val="348"/>
        </w:trPr>
        <w:tc>
          <w:tcPr>
            <w:tcW w:w="2975" w:type="dxa"/>
            <w:shd w:val="clear" w:color="auto" w:fill="C5E0B3" w:themeFill="accent6" w:themeFillTint="66"/>
          </w:tcPr>
          <w:p w:rsidR="00D00E6B" w:rsidRDefault="00D00E6B" w:rsidP="00D00E6B">
            <w:pPr>
              <w:jc w:val="center"/>
              <w:rPr>
                <w:sz w:val="32"/>
                <w:szCs w:val="32"/>
                <w:rtl/>
              </w:rPr>
            </w:pPr>
          </w:p>
          <w:p w:rsidR="00D00E6B" w:rsidRDefault="00D00E6B" w:rsidP="00D00E6B">
            <w:pPr>
              <w:jc w:val="center"/>
              <w:rPr>
                <w:sz w:val="32"/>
                <w:szCs w:val="32"/>
                <w:rtl/>
              </w:rPr>
            </w:pPr>
            <w:r w:rsidRPr="00D00E6B">
              <w:rPr>
                <w:rFonts w:hint="cs"/>
                <w:sz w:val="32"/>
                <w:szCs w:val="32"/>
                <w:rtl/>
              </w:rPr>
              <w:t>انجام شده</w:t>
            </w:r>
          </w:p>
          <w:p w:rsidR="00D00E6B" w:rsidRPr="00D00E6B" w:rsidRDefault="00D00E6B" w:rsidP="00D00E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C5E0B3" w:themeFill="accent6" w:themeFillTint="66"/>
          </w:tcPr>
          <w:p w:rsidR="00D00E6B" w:rsidRDefault="00D00E6B" w:rsidP="00D00E6B">
            <w:pPr>
              <w:jc w:val="center"/>
              <w:rPr>
                <w:sz w:val="32"/>
                <w:szCs w:val="32"/>
                <w:rtl/>
              </w:rPr>
            </w:pPr>
          </w:p>
          <w:p w:rsidR="00D00E6B" w:rsidRDefault="00D00E6B" w:rsidP="00D00E6B">
            <w:pPr>
              <w:jc w:val="center"/>
              <w:rPr>
                <w:sz w:val="32"/>
                <w:szCs w:val="32"/>
                <w:rtl/>
              </w:rPr>
            </w:pPr>
            <w:r w:rsidRPr="00D00E6B">
              <w:rPr>
                <w:rFonts w:hint="cs"/>
                <w:sz w:val="32"/>
                <w:szCs w:val="32"/>
                <w:rtl/>
              </w:rPr>
              <w:t>در حال انجام</w:t>
            </w:r>
          </w:p>
          <w:p w:rsidR="00D00E6B" w:rsidRDefault="00D00E6B" w:rsidP="00D00E6B">
            <w:pPr>
              <w:jc w:val="center"/>
              <w:rPr>
                <w:sz w:val="32"/>
                <w:szCs w:val="32"/>
                <w:rtl/>
              </w:rPr>
            </w:pPr>
          </w:p>
          <w:p w:rsidR="00D00E6B" w:rsidRPr="00D00E6B" w:rsidRDefault="00D00E6B" w:rsidP="00D00E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C5E0B3" w:themeFill="accent6" w:themeFillTint="66"/>
          </w:tcPr>
          <w:p w:rsidR="00D00E6B" w:rsidRDefault="00D00E6B" w:rsidP="00D00E6B">
            <w:pPr>
              <w:rPr>
                <w:sz w:val="32"/>
                <w:szCs w:val="32"/>
                <w:rtl/>
              </w:rPr>
            </w:pPr>
          </w:p>
          <w:p w:rsidR="00D00E6B" w:rsidRPr="00D00E6B" w:rsidRDefault="00D00E6B" w:rsidP="00D00E6B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فعالیت</w:t>
            </w:r>
          </w:p>
          <w:p w:rsidR="00D00E6B" w:rsidRPr="00D00E6B" w:rsidRDefault="00D00E6B" w:rsidP="00D00E6B">
            <w:pPr>
              <w:rPr>
                <w:sz w:val="32"/>
                <w:szCs w:val="32"/>
                <w:rtl/>
              </w:rPr>
            </w:pPr>
          </w:p>
          <w:p w:rsidR="00D00E6B" w:rsidRDefault="00D00E6B" w:rsidP="00D00E6B">
            <w:pPr>
              <w:jc w:val="center"/>
              <w:rPr>
                <w:rtl/>
              </w:rPr>
            </w:pPr>
          </w:p>
          <w:p w:rsidR="00D00E6B" w:rsidRDefault="00D00E6B" w:rsidP="00D00E6B"/>
        </w:tc>
      </w:tr>
      <w:tr w:rsidR="00D00E6B" w:rsidTr="00D00E6B">
        <w:trPr>
          <w:trHeight w:val="915"/>
        </w:trPr>
        <w:tc>
          <w:tcPr>
            <w:tcW w:w="2975" w:type="dxa"/>
          </w:tcPr>
          <w:p w:rsidR="00D00E6B" w:rsidRDefault="00D00E6B" w:rsidP="00DD27F8">
            <w:pPr>
              <w:jc w:val="right"/>
            </w:pPr>
          </w:p>
        </w:tc>
        <w:tc>
          <w:tcPr>
            <w:tcW w:w="2976" w:type="dxa"/>
          </w:tcPr>
          <w:p w:rsidR="00D00E6B" w:rsidRDefault="00DD27F8" w:rsidP="00DD27F8">
            <w:pPr>
              <w:jc w:val="right"/>
            </w:pPr>
            <w:r>
              <w:rPr>
                <w:rFonts w:hint="cs"/>
                <w:rtl/>
              </w:rPr>
              <w:t xml:space="preserve">طراحی صفحه ورود /ثبت نام </w:t>
            </w:r>
          </w:p>
        </w:tc>
        <w:tc>
          <w:tcPr>
            <w:tcW w:w="2976" w:type="dxa"/>
          </w:tcPr>
          <w:p w:rsidR="00D00E6B" w:rsidRDefault="00DD27F8" w:rsidP="00DD27F8">
            <w:pPr>
              <w:jc w:val="right"/>
            </w:pPr>
            <w:r>
              <w:rPr>
                <w:rFonts w:hint="cs"/>
                <w:rtl/>
              </w:rPr>
              <w:t xml:space="preserve">1-ثبت اطلاعات شخصی کودکان </w:t>
            </w:r>
          </w:p>
        </w:tc>
      </w:tr>
      <w:tr w:rsidR="00D00E6B" w:rsidTr="00DD27F8">
        <w:trPr>
          <w:trHeight w:val="852"/>
        </w:trPr>
        <w:tc>
          <w:tcPr>
            <w:tcW w:w="2975" w:type="dxa"/>
            <w:shd w:val="clear" w:color="auto" w:fill="C5E0B3" w:themeFill="accent6" w:themeFillTint="66"/>
          </w:tcPr>
          <w:p w:rsidR="00D00E6B" w:rsidRDefault="00D00E6B" w:rsidP="00DD27F8">
            <w:pPr>
              <w:jc w:val="right"/>
            </w:pPr>
          </w:p>
        </w:tc>
        <w:tc>
          <w:tcPr>
            <w:tcW w:w="2976" w:type="dxa"/>
            <w:shd w:val="clear" w:color="auto" w:fill="C5E0B3" w:themeFill="accent6" w:themeFillTint="66"/>
          </w:tcPr>
          <w:p w:rsidR="00D00E6B" w:rsidRDefault="00DD27F8" w:rsidP="00DD27F8">
            <w:pPr>
              <w:jc w:val="right"/>
            </w:pPr>
            <w:r>
              <w:rPr>
                <w:rFonts w:hint="cs"/>
                <w:rtl/>
              </w:rPr>
              <w:t xml:space="preserve">طراحی صفحات کارت واکسیناسیون کودکان 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:rsidR="00D00E6B" w:rsidRDefault="00DD27F8" w:rsidP="00DD27F8">
            <w:pPr>
              <w:jc w:val="right"/>
            </w:pPr>
            <w:r>
              <w:rPr>
                <w:rFonts w:hint="cs"/>
                <w:rtl/>
              </w:rPr>
              <w:t xml:space="preserve">2-پیگیری تاریخ های واکسیناسیون </w:t>
            </w:r>
          </w:p>
        </w:tc>
      </w:tr>
      <w:tr w:rsidR="00D00E6B" w:rsidTr="00D00E6B">
        <w:trPr>
          <w:trHeight w:val="708"/>
        </w:trPr>
        <w:tc>
          <w:tcPr>
            <w:tcW w:w="2975" w:type="dxa"/>
          </w:tcPr>
          <w:p w:rsidR="00D00E6B" w:rsidRDefault="00D00E6B" w:rsidP="00DD27F8">
            <w:pPr>
              <w:jc w:val="right"/>
            </w:pPr>
          </w:p>
        </w:tc>
        <w:tc>
          <w:tcPr>
            <w:tcW w:w="2976" w:type="dxa"/>
          </w:tcPr>
          <w:p w:rsidR="00D00E6B" w:rsidRDefault="00DD27F8" w:rsidP="00DD27F8">
            <w:pPr>
              <w:jc w:val="right"/>
            </w:pPr>
            <w:r>
              <w:rPr>
                <w:rFonts w:hint="cs"/>
                <w:rtl/>
              </w:rPr>
              <w:t>طراحی صفحه اطلاعات داشبورد(خانه)</w:t>
            </w:r>
            <w:bookmarkStart w:id="0" w:name="_GoBack"/>
            <w:bookmarkEnd w:id="0"/>
          </w:p>
        </w:tc>
        <w:tc>
          <w:tcPr>
            <w:tcW w:w="2976" w:type="dxa"/>
          </w:tcPr>
          <w:p w:rsidR="00D00E6B" w:rsidRDefault="00DD27F8" w:rsidP="00DD27F8">
            <w:pPr>
              <w:jc w:val="right"/>
            </w:pPr>
            <w:r>
              <w:rPr>
                <w:rFonts w:hint="cs"/>
                <w:rtl/>
              </w:rPr>
              <w:t xml:space="preserve">3-اطلاع رسانی به والدین یا مراکز بهداشتی برای واکسن های بعدی </w:t>
            </w:r>
          </w:p>
        </w:tc>
      </w:tr>
      <w:tr w:rsidR="00D00E6B" w:rsidTr="00DD27F8">
        <w:trPr>
          <w:trHeight w:val="717"/>
        </w:trPr>
        <w:tc>
          <w:tcPr>
            <w:tcW w:w="2975" w:type="dxa"/>
            <w:shd w:val="clear" w:color="auto" w:fill="C5E0B3" w:themeFill="accent6" w:themeFillTint="66"/>
          </w:tcPr>
          <w:p w:rsidR="00D00E6B" w:rsidRDefault="00D00E6B" w:rsidP="00DD27F8">
            <w:pPr>
              <w:jc w:val="right"/>
            </w:pPr>
          </w:p>
        </w:tc>
        <w:tc>
          <w:tcPr>
            <w:tcW w:w="2976" w:type="dxa"/>
            <w:shd w:val="clear" w:color="auto" w:fill="C5E0B3" w:themeFill="accent6" w:themeFillTint="66"/>
          </w:tcPr>
          <w:p w:rsidR="00D00E6B" w:rsidRDefault="00D00E6B" w:rsidP="00DD27F8">
            <w:pPr>
              <w:jc w:val="right"/>
            </w:pPr>
          </w:p>
        </w:tc>
        <w:tc>
          <w:tcPr>
            <w:tcW w:w="2976" w:type="dxa"/>
            <w:shd w:val="clear" w:color="auto" w:fill="C5E0B3" w:themeFill="accent6" w:themeFillTint="66"/>
          </w:tcPr>
          <w:p w:rsidR="00D00E6B" w:rsidRDefault="00DD27F8" w:rsidP="00DD27F8">
            <w:pPr>
              <w:jc w:val="right"/>
            </w:pPr>
            <w:r>
              <w:rPr>
                <w:rFonts w:hint="cs"/>
                <w:rtl/>
              </w:rPr>
              <w:t>4-گزارش گیری از وضعیت واکسیناسیون</w:t>
            </w:r>
          </w:p>
        </w:tc>
      </w:tr>
      <w:tr w:rsidR="00D00E6B" w:rsidTr="00D00E6B">
        <w:trPr>
          <w:trHeight w:val="825"/>
        </w:trPr>
        <w:tc>
          <w:tcPr>
            <w:tcW w:w="2975" w:type="dxa"/>
          </w:tcPr>
          <w:p w:rsidR="00D00E6B" w:rsidRDefault="00D00E6B" w:rsidP="00DD27F8">
            <w:pPr>
              <w:jc w:val="right"/>
            </w:pPr>
          </w:p>
        </w:tc>
        <w:tc>
          <w:tcPr>
            <w:tcW w:w="2976" w:type="dxa"/>
          </w:tcPr>
          <w:p w:rsidR="00D00E6B" w:rsidRDefault="00D00E6B" w:rsidP="00DD27F8">
            <w:pPr>
              <w:jc w:val="right"/>
            </w:pPr>
          </w:p>
        </w:tc>
        <w:tc>
          <w:tcPr>
            <w:tcW w:w="2976" w:type="dxa"/>
          </w:tcPr>
          <w:p w:rsidR="00D00E6B" w:rsidRDefault="00DD27F8" w:rsidP="00DD27F8">
            <w:pPr>
              <w:jc w:val="right"/>
            </w:pPr>
            <w:r>
              <w:rPr>
                <w:rFonts w:hint="cs"/>
                <w:rtl/>
              </w:rPr>
              <w:t xml:space="preserve">5-ایجاد یک پایگاه داده برای ذخیره سازی و مدیریت اطلاعات </w:t>
            </w:r>
          </w:p>
        </w:tc>
      </w:tr>
    </w:tbl>
    <w:p w:rsidR="00891A64" w:rsidRPr="00D00E6B" w:rsidRDefault="00D00E6B" w:rsidP="00DD27F8">
      <w:pPr>
        <w:bidi/>
        <w:jc w:val="both"/>
        <w:rPr>
          <w:rFonts w:hint="cs"/>
          <w:sz w:val="36"/>
          <w:szCs w:val="36"/>
          <w:rtl/>
          <w:lang w:val="en-US" w:bidi="fa-IR"/>
        </w:rPr>
      </w:pPr>
      <w:r w:rsidRPr="00D00E6B">
        <w:rPr>
          <w:rFonts w:hint="cs"/>
          <w:sz w:val="36"/>
          <w:szCs w:val="36"/>
          <w:rtl/>
          <w:lang w:val="en-US" w:bidi="fa-IR"/>
        </w:rPr>
        <w:t>موضوع</w:t>
      </w:r>
      <w:r>
        <w:rPr>
          <w:rFonts w:hint="cs"/>
          <w:sz w:val="36"/>
          <w:szCs w:val="36"/>
          <w:rtl/>
          <w:lang w:val="en-US" w:bidi="fa-IR"/>
        </w:rPr>
        <w:t>:سیستم مدیریت واکسیناسیون کودکان با استفاده از پایتون</w:t>
      </w:r>
    </w:p>
    <w:sectPr w:rsidR="00891A64" w:rsidRPr="00D0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6B"/>
    <w:rsid w:val="00891A64"/>
    <w:rsid w:val="00D00E6B"/>
    <w:rsid w:val="00DD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C857"/>
  <w15:chartTrackingRefBased/>
  <w15:docId w15:val="{9DD4E8CC-3947-413C-9C8A-9BF35342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69F5-FE70-402A-A0B1-DA48E723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Site3-pc3</dc:creator>
  <cp:keywords/>
  <dc:description/>
  <cp:lastModifiedBy>Site3-pc3</cp:lastModifiedBy>
  <cp:revision>1</cp:revision>
  <dcterms:created xsi:type="dcterms:W3CDTF">2025-04-06T10:56:00Z</dcterms:created>
  <dcterms:modified xsi:type="dcterms:W3CDTF">2025-04-06T11:12:00Z</dcterms:modified>
</cp:coreProperties>
</file>