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FAAE" w14:textId="6D6D30F9" w:rsidR="00B9052F" w:rsidRDefault="00ED2ADA"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anchor distT="0" distB="0" distL="114300" distR="114300" simplePos="0" relativeHeight="251659264" behindDoc="0" locked="0" layoutInCell="1" allowOverlap="1" wp14:anchorId="3F6BDC31" wp14:editId="0BCF852B">
            <wp:simplePos x="0" y="0"/>
            <wp:positionH relativeFrom="margin">
              <wp:posOffset>-386624</wp:posOffset>
            </wp:positionH>
            <wp:positionV relativeFrom="margin">
              <wp:posOffset>-601254</wp:posOffset>
            </wp:positionV>
            <wp:extent cx="1493520" cy="14935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3520" cy="1493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36"/>
          <w:sz w:val="48"/>
          <w:szCs w:val="48"/>
        </w:rPr>
        <w:drawing>
          <wp:anchor distT="0" distB="0" distL="114300" distR="114300" simplePos="0" relativeHeight="251658240" behindDoc="0" locked="0" layoutInCell="1" allowOverlap="1" wp14:anchorId="73C54493" wp14:editId="07141F2C">
            <wp:simplePos x="0" y="0"/>
            <wp:positionH relativeFrom="margin">
              <wp:posOffset>4961255</wp:posOffset>
            </wp:positionH>
            <wp:positionV relativeFrom="margin">
              <wp:posOffset>-729705</wp:posOffset>
            </wp:positionV>
            <wp:extent cx="1714500" cy="171958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1719580"/>
                    </a:xfrm>
                    <a:prstGeom prst="rect">
                      <a:avLst/>
                    </a:prstGeom>
                  </pic:spPr>
                </pic:pic>
              </a:graphicData>
            </a:graphic>
            <wp14:sizeRelH relativeFrom="margin">
              <wp14:pctWidth>0</wp14:pctWidth>
            </wp14:sizeRelH>
            <wp14:sizeRelV relativeFrom="margin">
              <wp14:pctHeight>0</wp14:pctHeight>
            </wp14:sizeRelV>
          </wp:anchor>
        </w:drawing>
      </w:r>
      <w:r w:rsidR="00B9052F">
        <w:rPr>
          <w:rFonts w:ascii="Times New Roman" w:eastAsia="Times New Roman" w:hAnsi="Times New Roman" w:cs="Times New Roman"/>
          <w:b/>
          <w:bCs/>
          <w:kern w:val="36"/>
          <w:sz w:val="48"/>
          <w:szCs w:val="48"/>
          <w14:ligatures w14:val="none"/>
        </w:rPr>
        <w:t xml:space="preserve">    </w:t>
      </w:r>
      <w:r w:rsidR="000703C0">
        <w:rPr>
          <w:rFonts w:ascii="Times New Roman" w:eastAsia="Times New Roman" w:hAnsi="Times New Roman" w:cs="Times New Roman"/>
          <w:b/>
          <w:bCs/>
          <w:kern w:val="36"/>
          <w:sz w:val="48"/>
          <w:szCs w:val="48"/>
          <w14:ligatures w14:val="none"/>
        </w:rPr>
        <w:t xml:space="preserve">                  </w:t>
      </w:r>
      <w:r w:rsidR="00B9052F">
        <w:rPr>
          <w:rFonts w:ascii="Times New Roman" w:eastAsia="Times New Roman" w:hAnsi="Times New Roman" w:cs="Times New Roman"/>
          <w:b/>
          <w:bCs/>
          <w:kern w:val="36"/>
          <w:sz w:val="48"/>
          <w:szCs w:val="48"/>
          <w14:ligatures w14:val="none"/>
        </w:rPr>
        <w:t xml:space="preserve">                    </w:t>
      </w:r>
      <w:r w:rsidR="000703C0">
        <w:rPr>
          <w:rFonts w:ascii="Times New Roman" w:eastAsia="Times New Roman" w:hAnsi="Times New Roman" w:cs="Times New Roman"/>
          <w:b/>
          <w:bCs/>
          <w:noProof/>
          <w:kern w:val="36"/>
          <w:sz w:val="48"/>
          <w:szCs w:val="48"/>
        </w:rPr>
        <w:t xml:space="preserve">                       </w:t>
      </w:r>
    </w:p>
    <w:p w14:paraId="2179FD61" w14:textId="77777777" w:rsidR="000703C0" w:rsidRDefault="000703C0" w:rsidP="00B9052F">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69F55622" w14:textId="77777777" w:rsidR="001334EE" w:rsidRDefault="001334EE"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7A2E523" w14:textId="77777777" w:rsidR="00ED2ADA" w:rsidRDefault="00ED2ADA"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920384F" w14:textId="35894A07" w:rsidR="000D1531" w:rsidRPr="00ED2ADA" w:rsidRDefault="00740736" w:rsidP="001334EE">
      <w:pPr>
        <w:pStyle w:val="1"/>
        <w:spacing w:line="240" w:lineRule="auto"/>
        <w:jc w:val="center"/>
        <w:rPr>
          <w:rFonts w:ascii="Sitka Text" w:eastAsia="Times New Roman" w:hAnsi="Sitka Text"/>
          <w:b/>
          <w:bCs/>
          <w:sz w:val="32"/>
          <w:szCs w:val="32"/>
          <w:rtl/>
        </w:rPr>
      </w:pPr>
      <w:r w:rsidRPr="00ED2ADA">
        <w:rPr>
          <w:rFonts w:ascii="Sitka Text" w:eastAsia="Times New Roman" w:hAnsi="Sitka Text"/>
          <w:b/>
          <w:bCs/>
          <w:sz w:val="32"/>
          <w:szCs w:val="32"/>
        </w:rPr>
        <w:t>Securing Federated Learning Environment</w:t>
      </w:r>
    </w:p>
    <w:p w14:paraId="72CC4D75" w14:textId="129C9D35" w:rsidR="00740736" w:rsidRPr="00ED2ADA" w:rsidRDefault="00740736" w:rsidP="001334EE">
      <w:pPr>
        <w:pStyle w:val="1"/>
        <w:spacing w:line="240" w:lineRule="auto"/>
        <w:jc w:val="center"/>
        <w:rPr>
          <w:rFonts w:ascii="Sitka Text" w:eastAsia="Times New Roman" w:hAnsi="Sitka Text"/>
          <w:b/>
          <w:bCs/>
          <w:sz w:val="32"/>
          <w:szCs w:val="32"/>
        </w:rPr>
      </w:pPr>
      <w:r w:rsidRPr="00ED2ADA">
        <w:rPr>
          <w:rFonts w:ascii="Sitka Text" w:eastAsia="Times New Roman" w:hAnsi="Sitka Text"/>
          <w:b/>
          <w:bCs/>
          <w:sz w:val="32"/>
          <w:szCs w:val="32"/>
        </w:rPr>
        <w:t>Ag</w:t>
      </w:r>
      <w:r w:rsidR="0035213B">
        <w:rPr>
          <w:rFonts w:ascii="Sitka Text" w:eastAsia="Times New Roman" w:hAnsi="Sitka Text"/>
          <w:b/>
          <w:bCs/>
          <w:sz w:val="32"/>
          <w:szCs w:val="32"/>
        </w:rPr>
        <w:t>ai</w:t>
      </w:r>
      <w:r w:rsidRPr="00ED2ADA">
        <w:rPr>
          <w:rFonts w:ascii="Sitka Text" w:eastAsia="Times New Roman" w:hAnsi="Sitka Text"/>
          <w:b/>
          <w:bCs/>
          <w:sz w:val="32"/>
          <w:szCs w:val="32"/>
        </w:rPr>
        <w:t>nst coordinated Data Poisoning Attacks</w:t>
      </w:r>
    </w:p>
    <w:p w14:paraId="153D7096" w14:textId="77777777" w:rsidR="001334EE" w:rsidRDefault="001334EE" w:rsidP="00B9052F">
      <w:pPr>
        <w:spacing w:before="100" w:beforeAutospacing="1" w:after="100" w:afterAutospacing="1" w:line="240" w:lineRule="auto"/>
        <w:outlineLvl w:val="0"/>
        <w:rPr>
          <w:rFonts w:ascii="Times New Roman" w:eastAsia="Times New Roman" w:hAnsi="Times New Roman" w:cs="Times New Roman"/>
          <w:kern w:val="36"/>
          <w:sz w:val="48"/>
          <w:szCs w:val="48"/>
          <w:rtl/>
          <w14:ligatures w14:val="none"/>
        </w:rPr>
      </w:pPr>
    </w:p>
    <w:p w14:paraId="546B45C3" w14:textId="77777777" w:rsidR="001334EE" w:rsidRDefault="001334EE" w:rsidP="00B9052F">
      <w:pPr>
        <w:spacing w:before="100" w:beforeAutospacing="1" w:after="100" w:afterAutospacing="1" w:line="240" w:lineRule="auto"/>
        <w:outlineLvl w:val="0"/>
        <w:rPr>
          <w:rFonts w:ascii="Times New Roman" w:eastAsia="Times New Roman" w:hAnsi="Times New Roman" w:cs="Times New Roman"/>
          <w:kern w:val="36"/>
          <w:sz w:val="48"/>
          <w:szCs w:val="48"/>
          <w:rtl/>
          <w14:ligatures w14:val="none"/>
        </w:rPr>
      </w:pPr>
    </w:p>
    <w:p w14:paraId="06BC4BAD" w14:textId="2F3D2F41" w:rsidR="00ED2ADA" w:rsidRPr="00ED2ADA" w:rsidRDefault="001334EE" w:rsidP="00ED2ADA">
      <w:pPr>
        <w:spacing w:before="100" w:beforeAutospacing="1" w:after="100" w:afterAutospacing="1" w:line="240" w:lineRule="auto"/>
        <w:jc w:val="center"/>
        <w:outlineLvl w:val="0"/>
        <w:rPr>
          <w:rFonts w:ascii="Sitka Text" w:eastAsia="Times New Roman" w:hAnsi="Sitka Text" w:cs="Times New Roman"/>
          <w:color w:val="153D63" w:themeColor="text2" w:themeTint="E6"/>
          <w:kern w:val="36"/>
          <w:sz w:val="28"/>
          <w:szCs w:val="28"/>
          <w14:ligatures w14:val="none"/>
        </w:rPr>
      </w:pPr>
      <w:r w:rsidRPr="001334EE">
        <w:rPr>
          <w:rFonts w:ascii="Sitka Text" w:eastAsia="Times New Roman" w:hAnsi="Sitka Text" w:cs="Times New Roman"/>
          <w:color w:val="153D63" w:themeColor="text2" w:themeTint="E6"/>
          <w:kern w:val="36"/>
          <w:sz w:val="28"/>
          <w:szCs w:val="28"/>
          <w14:ligatures w14:val="none"/>
        </w:rPr>
        <w:t>Pre-Graduation Project 1</w:t>
      </w:r>
    </w:p>
    <w:p w14:paraId="23AAD6B1" w14:textId="77777777" w:rsidR="00740736" w:rsidRPr="001334EE" w:rsidRDefault="00740736" w:rsidP="00740736">
      <w:pPr>
        <w:spacing w:before="100" w:beforeAutospacing="1" w:after="100" w:afterAutospacing="1" w:line="240" w:lineRule="auto"/>
        <w:jc w:val="center"/>
        <w:outlineLvl w:val="0"/>
        <w:rPr>
          <w:rFonts w:ascii="Sitka Text" w:eastAsia="Times New Roman" w:hAnsi="Sitka Text" w:cs="Times New Roman"/>
          <w:b/>
          <w:bCs/>
          <w:kern w:val="36"/>
          <w14:ligatures w14:val="none"/>
        </w:rPr>
      </w:pPr>
      <w:r w:rsidRPr="001334EE">
        <w:rPr>
          <w:rFonts w:ascii="Sitka Text" w:eastAsia="Times New Roman" w:hAnsi="Sitka Text" w:cs="Times New Roman"/>
          <w:b/>
          <w:bCs/>
          <w:kern w:val="36"/>
          <w14:ligatures w14:val="none"/>
        </w:rPr>
        <w:t xml:space="preserve">Prepared by: </w:t>
      </w:r>
    </w:p>
    <w:p w14:paraId="4DFD4EF6" w14:textId="1BF0C658" w:rsidR="00740736" w:rsidRPr="001334EE" w:rsidRDefault="00740736" w:rsidP="00740736">
      <w:pPr>
        <w:spacing w:before="100" w:beforeAutospacing="1" w:after="100" w:afterAutospacing="1" w:line="240" w:lineRule="auto"/>
        <w:jc w:val="center"/>
        <w:outlineLvl w:val="0"/>
        <w:rPr>
          <w:rFonts w:ascii="Sitka Text" w:eastAsia="Times New Roman" w:hAnsi="Sitka Text" w:cs="Times New Roman"/>
          <w:kern w:val="36"/>
          <w:sz w:val="28"/>
          <w:szCs w:val="28"/>
          <w14:ligatures w14:val="none"/>
        </w:rPr>
      </w:pPr>
      <w:r w:rsidRPr="001334EE">
        <w:rPr>
          <w:rFonts w:ascii="Sitka Text" w:eastAsia="Times New Roman" w:hAnsi="Sitka Text" w:cs="Times New Roman"/>
          <w:kern w:val="36"/>
          <w:sz w:val="28"/>
          <w:szCs w:val="28"/>
          <w14:ligatures w14:val="none"/>
        </w:rPr>
        <w:t xml:space="preserve">Maryam </w:t>
      </w:r>
      <w:r w:rsidR="001334EE">
        <w:rPr>
          <w:rFonts w:ascii="Sitka Text" w:eastAsia="Times New Roman" w:hAnsi="Sitka Text" w:cs="Times New Roman"/>
          <w:kern w:val="36"/>
          <w:sz w:val="28"/>
          <w:szCs w:val="28"/>
          <w14:ligatures w14:val="none"/>
        </w:rPr>
        <w:t xml:space="preserve">Yaser </w:t>
      </w:r>
      <w:r w:rsidRPr="001334EE">
        <w:rPr>
          <w:rFonts w:ascii="Sitka Text" w:eastAsia="Times New Roman" w:hAnsi="Sitka Text" w:cs="Times New Roman"/>
          <w:kern w:val="36"/>
          <w:sz w:val="28"/>
          <w:szCs w:val="28"/>
          <w14:ligatures w14:val="none"/>
        </w:rPr>
        <w:t>Alasmi            Maya</w:t>
      </w:r>
      <w:r w:rsidR="001334EE">
        <w:rPr>
          <w:rFonts w:ascii="Sitka Text" w:eastAsia="Times New Roman" w:hAnsi="Sitka Text" w:cs="Times New Roman"/>
          <w:kern w:val="36"/>
          <w:sz w:val="28"/>
          <w:szCs w:val="28"/>
          <w14:ligatures w14:val="none"/>
        </w:rPr>
        <w:t xml:space="preserve"> Hesham</w:t>
      </w:r>
      <w:r w:rsidRPr="001334EE">
        <w:rPr>
          <w:rFonts w:ascii="Sitka Text" w:eastAsia="Times New Roman" w:hAnsi="Sitka Text" w:cs="Times New Roman"/>
          <w:kern w:val="36"/>
          <w:sz w:val="28"/>
          <w:szCs w:val="28"/>
          <w14:ligatures w14:val="none"/>
        </w:rPr>
        <w:t xml:space="preserve"> Daghestani</w:t>
      </w:r>
    </w:p>
    <w:p w14:paraId="0B745FDE" w14:textId="77777777" w:rsidR="00740736" w:rsidRPr="00740736" w:rsidRDefault="00740736" w:rsidP="00740736">
      <w:pPr>
        <w:spacing w:before="100" w:beforeAutospacing="1" w:after="100" w:afterAutospacing="1" w:line="240" w:lineRule="auto"/>
        <w:outlineLvl w:val="0"/>
        <w:rPr>
          <w:rFonts w:ascii="Times New Roman" w:eastAsia="Times New Roman" w:hAnsi="Times New Roman" w:cs="Times New Roman"/>
          <w:kern w:val="36"/>
          <w14:ligatures w14:val="none"/>
        </w:rPr>
      </w:pPr>
    </w:p>
    <w:p w14:paraId="48355318" w14:textId="77777777" w:rsidR="00740736" w:rsidRPr="00740736" w:rsidRDefault="00740736" w:rsidP="00740736">
      <w:pPr>
        <w:spacing w:before="100" w:beforeAutospacing="1" w:after="100" w:afterAutospacing="1" w:line="240" w:lineRule="auto"/>
        <w:outlineLvl w:val="0"/>
        <w:rPr>
          <w:rFonts w:ascii="Times New Roman" w:eastAsia="Times New Roman" w:hAnsi="Times New Roman" w:cs="Times New Roman"/>
          <w:kern w:val="36"/>
          <w14:ligatures w14:val="none"/>
        </w:rPr>
      </w:pPr>
    </w:p>
    <w:p w14:paraId="636F878D" w14:textId="3988EB81" w:rsidR="00B9052F" w:rsidRPr="00ED2ADA" w:rsidRDefault="00740736" w:rsidP="00740736">
      <w:pPr>
        <w:bidi/>
        <w:spacing w:before="100" w:beforeAutospacing="1" w:after="100" w:afterAutospacing="1" w:line="240" w:lineRule="auto"/>
        <w:jc w:val="center"/>
        <w:outlineLvl w:val="0"/>
        <w:rPr>
          <w:rFonts w:ascii="Sitka Text" w:eastAsia="Times New Roman" w:hAnsi="Sitka Text" w:cs="Times New Roman"/>
          <w:kern w:val="36"/>
          <w:sz w:val="22"/>
          <w:szCs w:val="22"/>
          <w14:ligatures w14:val="none"/>
        </w:rPr>
      </w:pPr>
      <w:r w:rsidRPr="00ED2ADA">
        <w:rPr>
          <w:rFonts w:ascii="Times New Roman" w:eastAsia="Times New Roman" w:hAnsi="Times New Roman" w:cs="Times New Roman"/>
          <w:kern w:val="36"/>
          <w:rtl/>
          <w:lang w:bidi="ar-EG"/>
          <w14:ligatures w14:val="none"/>
        </w:rPr>
        <w:t xml:space="preserve">: </w:t>
      </w:r>
      <w:r w:rsidRPr="00ED2ADA">
        <w:rPr>
          <w:rFonts w:ascii="Sitka Text" w:eastAsia="Times New Roman" w:hAnsi="Sitka Text" w:cs="Times New Roman"/>
          <w:b/>
          <w:bCs/>
          <w:kern w:val="36"/>
          <w14:ligatures w14:val="none"/>
        </w:rPr>
        <w:t>Supervised by</w:t>
      </w:r>
    </w:p>
    <w:p w14:paraId="18CB38A4" w14:textId="1D47ACC2" w:rsidR="00740736" w:rsidRPr="001334EE" w:rsidRDefault="00CC0082" w:rsidP="00CC0082">
      <w:pPr>
        <w:spacing w:before="100" w:beforeAutospacing="1" w:after="100" w:afterAutospacing="1" w:line="240" w:lineRule="auto"/>
        <w:jc w:val="center"/>
        <w:outlineLvl w:val="0"/>
        <w:rPr>
          <w:rFonts w:ascii="Sitka Text" w:eastAsia="Times New Roman" w:hAnsi="Sitka Text" w:cs="Times New Roman"/>
          <w:kern w:val="36"/>
          <w14:ligatures w14:val="none"/>
        </w:rPr>
      </w:pPr>
      <w:r w:rsidRPr="001334EE">
        <w:rPr>
          <w:rFonts w:ascii="Sitka Text" w:eastAsia="Times New Roman" w:hAnsi="Sitka Text" w:cs="Times New Roman"/>
          <w:kern w:val="36"/>
          <w14:ligatures w14:val="none"/>
        </w:rPr>
        <w:t xml:space="preserve">Dr. Mohammed Alchaita                   </w:t>
      </w:r>
      <w:r w:rsidR="00740736" w:rsidRPr="001334EE">
        <w:rPr>
          <w:rFonts w:ascii="Sitka Text" w:eastAsia="Times New Roman" w:hAnsi="Sitka Text" w:cs="Times New Roman"/>
          <w:kern w:val="36"/>
          <w14:ligatures w14:val="none"/>
        </w:rPr>
        <w:t>Eng.</w:t>
      </w:r>
      <w:r w:rsidR="0035213B">
        <w:rPr>
          <w:rFonts w:ascii="Sitka Text" w:eastAsia="Times New Roman" w:hAnsi="Sitka Text" w:cs="Times New Roman"/>
          <w:kern w:val="36"/>
          <w14:ligatures w14:val="none"/>
        </w:rPr>
        <w:t xml:space="preserve"> </w:t>
      </w:r>
      <w:r w:rsidR="00740736" w:rsidRPr="001334EE">
        <w:rPr>
          <w:rFonts w:ascii="Sitka Text" w:eastAsia="Times New Roman" w:hAnsi="Sitka Text" w:cs="Times New Roman"/>
          <w:kern w:val="36"/>
          <w14:ligatures w14:val="none"/>
        </w:rPr>
        <w:t>Ahmad Shekha</w:t>
      </w:r>
    </w:p>
    <w:p w14:paraId="46FDEDBC" w14:textId="77777777" w:rsidR="00740736" w:rsidRPr="00740736" w:rsidRDefault="00740736" w:rsidP="00740736">
      <w:pPr>
        <w:spacing w:before="100" w:beforeAutospacing="1" w:after="100" w:afterAutospacing="1" w:line="240" w:lineRule="auto"/>
        <w:jc w:val="center"/>
        <w:outlineLvl w:val="0"/>
        <w:rPr>
          <w:rFonts w:ascii="Times New Roman" w:eastAsia="Times New Roman" w:hAnsi="Times New Roman" w:cs="Times New Roman"/>
          <w:kern w:val="36"/>
          <w14:ligatures w14:val="none"/>
        </w:rPr>
      </w:pPr>
    </w:p>
    <w:p w14:paraId="0E20AA6C" w14:textId="77777777" w:rsidR="00740736" w:rsidRPr="00740736" w:rsidRDefault="00740736" w:rsidP="00740736">
      <w:pPr>
        <w:spacing w:before="100" w:beforeAutospacing="1" w:after="100" w:afterAutospacing="1" w:line="240" w:lineRule="auto"/>
        <w:jc w:val="center"/>
        <w:outlineLvl w:val="0"/>
        <w:rPr>
          <w:rFonts w:ascii="Times New Roman" w:eastAsia="Times New Roman" w:hAnsi="Times New Roman" w:cs="Times New Roman"/>
          <w:kern w:val="36"/>
          <w14:ligatures w14:val="none"/>
        </w:rPr>
      </w:pPr>
    </w:p>
    <w:p w14:paraId="75B093E8" w14:textId="042173A7" w:rsidR="00740736" w:rsidRPr="001334EE" w:rsidRDefault="00740736" w:rsidP="00740736">
      <w:pPr>
        <w:spacing w:before="100" w:beforeAutospacing="1" w:after="100" w:afterAutospacing="1" w:line="240" w:lineRule="auto"/>
        <w:jc w:val="center"/>
        <w:outlineLvl w:val="0"/>
        <w:rPr>
          <w:rFonts w:ascii="Times New Roman" w:eastAsia="Times New Roman" w:hAnsi="Times New Roman" w:cs="Times New Roman"/>
          <w:b/>
          <w:bCs/>
          <w:color w:val="153D63" w:themeColor="text2" w:themeTint="E6"/>
          <w:kern w:val="36"/>
          <w14:ligatures w14:val="none"/>
        </w:rPr>
      </w:pPr>
      <w:r w:rsidRPr="001334EE">
        <w:rPr>
          <w:rFonts w:ascii="Times New Roman" w:eastAsia="Times New Roman" w:hAnsi="Times New Roman" w:cs="Times New Roman"/>
          <w:b/>
          <w:bCs/>
          <w:color w:val="153D63" w:themeColor="text2" w:themeTint="E6"/>
          <w:kern w:val="36"/>
          <w14:ligatures w14:val="none"/>
        </w:rPr>
        <w:t>2027-2026</w:t>
      </w:r>
    </w:p>
    <w:p w14:paraId="1EAC1171" w14:textId="58058603" w:rsidR="008F7B4F" w:rsidRDefault="008F7B4F" w:rsidP="007407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FAD466E" w14:textId="77777777" w:rsidR="008F7B4F" w:rsidRPr="008F7B4F" w:rsidRDefault="008F7B4F" w:rsidP="008F7B4F">
      <w:pPr>
        <w:pStyle w:val="3"/>
        <w:rPr>
          <w:rFonts w:ascii="Sitka Text" w:eastAsia="Times New Roman" w:hAnsi="Sitka Text" w:cs="Times New Roman"/>
          <w:b/>
          <w:bCs/>
          <w:color w:val="auto"/>
          <w:kern w:val="0"/>
          <w14:ligatures w14:val="none"/>
        </w:rPr>
      </w:pPr>
      <w:r>
        <w:rPr>
          <w:rFonts w:ascii="Times New Roman" w:eastAsia="Times New Roman" w:hAnsi="Times New Roman" w:cs="Times New Roman"/>
          <w:b/>
          <w:bCs/>
          <w:kern w:val="36"/>
          <w:sz w:val="48"/>
          <w:szCs w:val="48"/>
          <w14:ligatures w14:val="none"/>
        </w:rPr>
        <w:br w:type="page"/>
      </w:r>
      <w:r w:rsidRPr="008F7B4F">
        <w:rPr>
          <w:rFonts w:ascii="Sitka Text" w:eastAsia="Times New Roman" w:hAnsi="Sitka Text" w:cs="Times New Roman"/>
          <w:b/>
          <w:bCs/>
          <w:color w:val="auto"/>
          <w:kern w:val="0"/>
          <w14:ligatures w14:val="none"/>
        </w:rPr>
        <w:lastRenderedPageBreak/>
        <w:t>Abstract</w:t>
      </w:r>
    </w:p>
    <w:p w14:paraId="5573B2CA" w14:textId="77777777" w:rsidR="008F7B4F" w:rsidRPr="008F7B4F" w:rsidRDefault="008F7B4F" w:rsidP="008F7B4F">
      <w:pPr>
        <w:spacing w:before="100" w:beforeAutospacing="1" w:after="100" w:afterAutospacing="1" w:line="240" w:lineRule="auto"/>
        <w:rPr>
          <w:rFonts w:ascii="Sitka Text" w:eastAsia="Times New Roman" w:hAnsi="Sitka Text" w:cs="Times New Roman"/>
          <w:kern w:val="0"/>
          <w:sz w:val="28"/>
          <w:szCs w:val="28"/>
          <w14:ligatures w14:val="none"/>
        </w:rPr>
      </w:pPr>
      <w:r w:rsidRPr="008F7B4F">
        <w:rPr>
          <w:rFonts w:ascii="Sitka Text" w:eastAsia="Times New Roman" w:hAnsi="Sitka Text" w:cs="Times New Roman"/>
          <w:kern w:val="0"/>
          <w:sz w:val="28"/>
          <w:szCs w:val="28"/>
          <w14:ligatures w14:val="none"/>
        </w:rPr>
        <w:t>This research aims to analyze Federated Learning (FL) environments and investigate the mechanisms of detecting coordinated data poisoning attacks within distributed systems. While traditional robust aggregation and software-level detection algorithms can identify anomalous edge nodes, coordinating and structuring the network topology remains a fundamental prerequisite for secure model training. To address this, we establish a robust multi-node architecture utilizing a distributed star topology under VMware environments, enabling centralized aggregation and controlled communication between edge clients. The system focuses on setting up the network infrastructure, simulating client interactions, and implementing the Clique-Based Detection Framework (CBDF) to monitor weight updates and identify potential anomalies. This foundational work lays the groundwork for evaluating security threats and exploring proactive mitigation strategies in enterprise-scale federated learning systems.</w:t>
      </w:r>
    </w:p>
    <w:p w14:paraId="529EDE80" w14:textId="77777777" w:rsidR="008F7B4F" w:rsidRPr="008F7B4F" w:rsidRDefault="008F7B4F" w:rsidP="008F7B4F">
      <w:pPr>
        <w:spacing w:before="100" w:beforeAutospacing="1" w:after="100" w:afterAutospacing="1" w:line="240" w:lineRule="auto"/>
        <w:rPr>
          <w:rFonts w:ascii="Sitka Text" w:eastAsia="Times New Roman" w:hAnsi="Sitka Text" w:cs="Times New Roman"/>
          <w:kern w:val="0"/>
          <w:sz w:val="28"/>
          <w:szCs w:val="28"/>
          <w14:ligatures w14:val="none"/>
        </w:rPr>
      </w:pPr>
      <w:r w:rsidRPr="008F7B4F">
        <w:rPr>
          <w:rFonts w:ascii="Sitka Text" w:eastAsia="Times New Roman" w:hAnsi="Sitka Text" w:cs="Times New Roman"/>
          <w:b/>
          <w:bCs/>
          <w:kern w:val="0"/>
          <w:sz w:val="28"/>
          <w:szCs w:val="28"/>
          <w14:ligatures w14:val="none"/>
        </w:rPr>
        <w:t>Keywords:</w:t>
      </w:r>
      <w:r w:rsidRPr="008F7B4F">
        <w:rPr>
          <w:rFonts w:ascii="Sitka Text" w:eastAsia="Times New Roman" w:hAnsi="Sitka Text" w:cs="Times New Roman"/>
          <w:kern w:val="0"/>
          <w:sz w:val="28"/>
          <w:szCs w:val="28"/>
          <w14:ligatures w14:val="none"/>
        </w:rPr>
        <w:t xml:space="preserve"> Federated Learning, Data Poisoning Attacks, Star Topology, Clique-Based Detection, Network Infrastructure, Distributed Systems.</w:t>
      </w:r>
    </w:p>
    <w:p w14:paraId="33CABCA7" w14:textId="77777777" w:rsidR="008F7B4F" w:rsidRPr="008F7B4F" w:rsidRDefault="008F7B4F" w:rsidP="008F7B4F">
      <w:pPr>
        <w:bidi/>
        <w:spacing w:before="100" w:beforeAutospacing="1" w:after="100" w:afterAutospacing="1" w:line="240" w:lineRule="auto"/>
        <w:outlineLvl w:val="2"/>
        <w:rPr>
          <w:rFonts w:ascii="Sitka Text" w:eastAsia="Times New Roman" w:hAnsi="Sitka Text" w:cs="Times New Roman"/>
          <w:b/>
          <w:bCs/>
          <w:kern w:val="0"/>
          <w:sz w:val="28"/>
          <w:szCs w:val="28"/>
          <w14:ligatures w14:val="none"/>
        </w:rPr>
      </w:pPr>
      <w:r w:rsidRPr="008F7B4F">
        <w:rPr>
          <w:rFonts w:ascii="Sitka Text" w:eastAsia="Times New Roman" w:hAnsi="Sitka Text" w:cs="Times New Roman"/>
          <w:b/>
          <w:bCs/>
          <w:kern w:val="0"/>
          <w:sz w:val="28"/>
          <w:szCs w:val="28"/>
          <w:rtl/>
          <w14:ligatures w14:val="none"/>
        </w:rPr>
        <w:t>الملخص</w:t>
      </w:r>
      <w:r w:rsidRPr="008F7B4F">
        <w:rPr>
          <w:rFonts w:ascii="Sitka Text" w:eastAsia="Times New Roman" w:hAnsi="Sitka Text" w:cs="Times New Roman"/>
          <w:b/>
          <w:bCs/>
          <w:kern w:val="0"/>
          <w:sz w:val="28"/>
          <w:szCs w:val="28"/>
          <w14:ligatures w14:val="none"/>
        </w:rPr>
        <w:t>:</w:t>
      </w:r>
    </w:p>
    <w:p w14:paraId="03B41894" w14:textId="77777777" w:rsidR="008F7B4F" w:rsidRDefault="008F7B4F" w:rsidP="008F7B4F">
      <w:pPr>
        <w:bidi/>
        <w:spacing w:before="100" w:beforeAutospacing="1" w:after="100" w:afterAutospacing="1" w:line="240" w:lineRule="auto"/>
        <w:rPr>
          <w:rFonts w:ascii="Sitka Text" w:eastAsia="Times New Roman" w:hAnsi="Sitka Text" w:cs="Times New Roman"/>
          <w:kern w:val="0"/>
          <w:sz w:val="28"/>
          <w:szCs w:val="28"/>
          <w:rtl/>
          <w14:ligatures w14:val="none"/>
        </w:rPr>
      </w:pPr>
      <w:r w:rsidRPr="008F7B4F">
        <w:rPr>
          <w:rFonts w:ascii="Sitka Text" w:eastAsia="Times New Roman" w:hAnsi="Sitka Text" w:cs="Times New Roman"/>
          <w:kern w:val="0"/>
          <w:sz w:val="28"/>
          <w:szCs w:val="28"/>
          <w:rtl/>
          <w14:ligatures w14:val="none"/>
        </w:rPr>
        <w:t>يهدف هذا البحث إلى تحليل بيئات التعلم الموزع</w:t>
      </w:r>
      <w:r w:rsidRPr="008F7B4F">
        <w:rPr>
          <w:rFonts w:ascii="Sitka Text" w:eastAsia="Times New Roman" w:hAnsi="Sitka Text" w:cs="Times New Roman"/>
          <w:kern w:val="0"/>
          <w:sz w:val="28"/>
          <w:szCs w:val="28"/>
          <w14:ligatures w14:val="none"/>
        </w:rPr>
        <w:t xml:space="preserve"> (Federated Learning) </w:t>
      </w:r>
      <w:r w:rsidRPr="008F7B4F">
        <w:rPr>
          <w:rFonts w:ascii="Sitka Text" w:eastAsia="Times New Roman" w:hAnsi="Sitka Text" w:cs="Times New Roman"/>
          <w:kern w:val="0"/>
          <w:sz w:val="28"/>
          <w:szCs w:val="28"/>
          <w:rtl/>
          <w14:ligatures w14:val="none"/>
        </w:rPr>
        <w:t>ودراسة آليات كشف هجمات تسمم البيانات المنسقة ضمن الأنظمة الموزعة. على الرغم من قدرة خوارزميات التجميع القوية وأساليب الكشف البرمجية على رصد العقد غير الطبيعية، إلا أن بناء وتنظيم طوبولوجيا الشبكة يمثل متطلباً أساسياً لتدريب النماذج بشكل آمن. ولتحقيق ذلك، نقوم بإنشاء بنية تحتية قوية متعددة العقد تعتمد على البنية النجمية الموزعة</w:t>
      </w:r>
      <w:r w:rsidRPr="008F7B4F">
        <w:rPr>
          <w:rFonts w:ascii="Sitka Text" w:eastAsia="Times New Roman" w:hAnsi="Sitka Text" w:cs="Times New Roman"/>
          <w:kern w:val="0"/>
          <w:sz w:val="28"/>
          <w:szCs w:val="28"/>
          <w14:ligatures w14:val="none"/>
        </w:rPr>
        <w:t xml:space="preserve"> (Star Topology) </w:t>
      </w:r>
      <w:r w:rsidRPr="008F7B4F">
        <w:rPr>
          <w:rFonts w:ascii="Sitka Text" w:eastAsia="Times New Roman" w:hAnsi="Sitka Text" w:cs="Times New Roman"/>
          <w:kern w:val="0"/>
          <w:sz w:val="28"/>
          <w:szCs w:val="28"/>
          <w:rtl/>
          <w14:ligatures w14:val="none"/>
        </w:rPr>
        <w:t>في بيئات</w:t>
      </w:r>
      <w:r w:rsidRPr="008F7B4F">
        <w:rPr>
          <w:rFonts w:ascii="Sitka Text" w:eastAsia="Times New Roman" w:hAnsi="Sitka Text" w:cs="Times New Roman"/>
          <w:kern w:val="0"/>
          <w:sz w:val="28"/>
          <w:szCs w:val="28"/>
          <w14:ligatures w14:val="none"/>
        </w:rPr>
        <w:t xml:space="preserve"> VMware</w:t>
      </w:r>
      <w:r w:rsidRPr="008F7B4F">
        <w:rPr>
          <w:rFonts w:ascii="Sitka Text" w:eastAsia="Times New Roman" w:hAnsi="Sitka Text" w:cs="Times New Roman"/>
          <w:kern w:val="0"/>
          <w:sz w:val="28"/>
          <w:szCs w:val="28"/>
          <w:rtl/>
          <w14:ligatures w14:val="none"/>
        </w:rPr>
        <w:t>، مما يتيح التجميع المركزي والاتصال المتحكم به بين العقد الطرفية. يركز النظام على إعداد بنية الشبكة، ومحاكاة تفاعلات العقد، وتطبيق إطار الكشف القائم على الزمر</w:t>
      </w:r>
      <w:r w:rsidRPr="008F7B4F">
        <w:rPr>
          <w:rFonts w:ascii="Sitka Text" w:eastAsia="Times New Roman" w:hAnsi="Sitka Text" w:cs="Times New Roman"/>
          <w:kern w:val="0"/>
          <w:sz w:val="28"/>
          <w:szCs w:val="28"/>
          <w14:ligatures w14:val="none"/>
        </w:rPr>
        <w:t xml:space="preserve"> (CBDF) </w:t>
      </w:r>
      <w:r w:rsidRPr="008F7B4F">
        <w:rPr>
          <w:rFonts w:ascii="Sitka Text" w:eastAsia="Times New Roman" w:hAnsi="Sitka Text" w:cs="Times New Roman"/>
          <w:kern w:val="0"/>
          <w:sz w:val="28"/>
          <w:szCs w:val="28"/>
          <w:rtl/>
          <w14:ligatures w14:val="none"/>
        </w:rPr>
        <w:t>لمراقبة تحديثات الأوزان وتحديد الحالات الشاذة المحتملة</w:t>
      </w:r>
      <w:r w:rsidRPr="008F7B4F">
        <w:rPr>
          <w:rFonts w:ascii="Sitka Text" w:eastAsia="Times New Roman" w:hAnsi="Sitka Text" w:cs="Times New Roman"/>
          <w:kern w:val="0"/>
          <w:sz w:val="28"/>
          <w:szCs w:val="28"/>
          <w14:ligatures w14:val="none"/>
        </w:rPr>
        <w:t xml:space="preserve">. </w:t>
      </w:r>
      <w:r w:rsidRPr="008F7B4F">
        <w:rPr>
          <w:rFonts w:ascii="Sitka Text" w:eastAsia="Times New Roman" w:hAnsi="Sitka Text" w:cs="Times New Roman"/>
          <w:kern w:val="0"/>
          <w:sz w:val="28"/>
          <w:szCs w:val="28"/>
          <w:rtl/>
          <w14:ligatures w14:val="none"/>
        </w:rPr>
        <w:t>تضع هذه العمليات الأساسية حجر الأساس لتقييم التهديدات الأمنية واستكشاف استراتيجيات التخفيف الاستباقية في أنظمة التعلم الموزع على مستوى المؤسسات</w:t>
      </w:r>
      <w:r w:rsidRPr="008F7B4F">
        <w:rPr>
          <w:rFonts w:ascii="Sitka Text" w:eastAsia="Times New Roman" w:hAnsi="Sitka Text" w:cs="Times New Roman"/>
          <w:kern w:val="0"/>
          <w:sz w:val="28"/>
          <w:szCs w:val="28"/>
          <w14:ligatures w14:val="none"/>
        </w:rPr>
        <w:t xml:space="preserve">. </w:t>
      </w:r>
    </w:p>
    <w:p w14:paraId="58EA100A" w14:textId="1BECBCC9" w:rsidR="008F7B4F" w:rsidRPr="008F7B4F" w:rsidRDefault="008F7B4F" w:rsidP="008F7B4F">
      <w:pPr>
        <w:bidi/>
        <w:spacing w:before="100" w:beforeAutospacing="1" w:after="100" w:afterAutospacing="1" w:line="240" w:lineRule="auto"/>
        <w:rPr>
          <w:rFonts w:ascii="Sitka Text" w:eastAsia="Times New Roman" w:hAnsi="Sitka Text" w:cs="Times New Roman"/>
          <w:kern w:val="0"/>
          <w:sz w:val="32"/>
          <w:szCs w:val="32"/>
          <w14:ligatures w14:val="none"/>
        </w:rPr>
      </w:pPr>
      <w:r w:rsidRPr="008F7B4F">
        <w:rPr>
          <w:b/>
          <w:bCs/>
          <w:sz w:val="28"/>
          <w:szCs w:val="28"/>
          <w:rtl/>
        </w:rPr>
        <w:t>الكلمات المفتاحية</w:t>
      </w:r>
      <w:r w:rsidRPr="008F7B4F">
        <w:rPr>
          <w:b/>
          <w:bCs/>
          <w:sz w:val="28"/>
          <w:szCs w:val="28"/>
        </w:rPr>
        <w:t>:</w:t>
      </w:r>
      <w:r w:rsidRPr="008F7B4F">
        <w:rPr>
          <w:sz w:val="28"/>
          <w:szCs w:val="28"/>
        </w:rPr>
        <w:t xml:space="preserve"> </w:t>
      </w:r>
      <w:r w:rsidRPr="008F7B4F">
        <w:rPr>
          <w:sz w:val="28"/>
          <w:szCs w:val="28"/>
          <w:rtl/>
        </w:rPr>
        <w:t>التعلم الموزع</w:t>
      </w:r>
      <w:r w:rsidRPr="008F7B4F">
        <w:rPr>
          <w:sz w:val="28"/>
          <w:szCs w:val="28"/>
        </w:rPr>
        <w:t xml:space="preserve"> (Federated Learning)</w:t>
      </w:r>
      <w:r w:rsidRPr="008F7B4F">
        <w:rPr>
          <w:sz w:val="28"/>
          <w:szCs w:val="28"/>
          <w:rtl/>
        </w:rPr>
        <w:t>، هجمات تسمم البيانات، البنية النجمية، الكشف القائم على الزمر، البنية التحتية للشبكة، الأنظمة الموزعة</w:t>
      </w:r>
      <w:r w:rsidRPr="008F7B4F">
        <w:rPr>
          <w:sz w:val="28"/>
          <w:szCs w:val="28"/>
        </w:rPr>
        <w:t>.</w:t>
      </w:r>
    </w:p>
    <w:p w14:paraId="66F2F6E1" w14:textId="2F1FAB4D" w:rsidR="008F7B4F" w:rsidRDefault="008F7B4F">
      <w:pPr>
        <w:rPr>
          <w:rFonts w:ascii="Times New Roman" w:eastAsia="Times New Roman" w:hAnsi="Times New Roman" w:cs="Times New Roman"/>
          <w:b/>
          <w:bCs/>
          <w:kern w:val="36"/>
          <w:sz w:val="48"/>
          <w:szCs w:val="48"/>
          <w14:ligatures w14:val="none"/>
        </w:rPr>
      </w:pPr>
    </w:p>
    <w:p w14:paraId="2B4D8574" w14:textId="77777777" w:rsidR="00740736" w:rsidRDefault="00740736" w:rsidP="007407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7AB3A08" w14:textId="77777777" w:rsidR="00B9052F" w:rsidRDefault="00B9052F"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9B31E0A" w14:textId="77777777" w:rsidR="00B9052F" w:rsidRDefault="00B9052F"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1DD2262" w14:textId="77777777" w:rsidR="00B9052F" w:rsidRDefault="00B9052F"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AEC9E45" w14:textId="77777777" w:rsidR="00B9052F" w:rsidRDefault="00B9052F"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327462A" w14:textId="77777777" w:rsidR="00457909" w:rsidRDefault="00457909"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9EA648F" w14:textId="77777777" w:rsidR="00457909" w:rsidRDefault="00457909"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998E205" w14:textId="3F7BC977" w:rsidR="00B9052F" w:rsidRDefault="00B9052F" w:rsidP="00ED2AD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ED2ADA">
        <w:rPr>
          <w:rFonts w:ascii="Times New Roman" w:eastAsia="Times New Roman" w:hAnsi="Times New Roman" w:cs="Times New Roman"/>
          <w:b/>
          <w:bCs/>
          <w:color w:val="153D63" w:themeColor="text2" w:themeTint="E6"/>
          <w:kern w:val="36"/>
          <w:sz w:val="48"/>
          <w:szCs w:val="48"/>
          <w14:ligatures w14:val="none"/>
        </w:rPr>
        <w:t>Chapter One: Introduction</w:t>
      </w:r>
    </w:p>
    <w:p w14:paraId="0402DAD4" w14:textId="77777777" w:rsidR="00B9052F" w:rsidRDefault="00B9052F"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A71BF03" w14:textId="77777777" w:rsidR="00B9052F" w:rsidRDefault="00B9052F"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C02D123" w14:textId="77777777" w:rsidR="00B9052F" w:rsidRDefault="00B9052F"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9C94657" w14:textId="77777777" w:rsidR="00B9052F" w:rsidRDefault="00B9052F" w:rsidP="00B9052F">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6A03E539" w14:textId="77777777" w:rsidR="008F7B4F" w:rsidRDefault="008F7B4F"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90F4EA9" w14:textId="77777777" w:rsidR="00B9052F" w:rsidRPr="00B9052F" w:rsidRDefault="00B9052F" w:rsidP="00B905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923AD36" w14:textId="77777777" w:rsidR="00B9052F" w:rsidRPr="008F7B4F" w:rsidRDefault="00B9052F" w:rsidP="00B9052F">
      <w:pPr>
        <w:spacing w:before="100" w:beforeAutospacing="1" w:after="100" w:afterAutospacing="1" w:line="240" w:lineRule="auto"/>
        <w:rPr>
          <w:rFonts w:ascii="Sitka Text" w:eastAsia="Times New Roman" w:hAnsi="Sitka Text" w:cs="Times New Roman"/>
          <w:kern w:val="0"/>
          <w:sz w:val="28"/>
          <w:szCs w:val="28"/>
          <w14:ligatures w14:val="none"/>
        </w:rPr>
      </w:pPr>
      <w:r w:rsidRPr="008F7B4F">
        <w:rPr>
          <w:rFonts w:ascii="Sitka Text" w:eastAsia="Times New Roman" w:hAnsi="Sitka Text" w:cs="Times New Roman"/>
          <w:kern w:val="0"/>
          <w:sz w:val="28"/>
          <w:szCs w:val="28"/>
          <w14:ligatures w14:val="none"/>
        </w:rPr>
        <w:lastRenderedPageBreak/>
        <w:t>This chapter introduces the project “Securing Federated Learning Environments Against Coordinated Data Poisoning Attacks”. It presents the scientific background, reviews the related studies, defines the research problem, outlines the proposed solution, and states the objectives, the significance, and the structure of the report.</w:t>
      </w:r>
    </w:p>
    <w:p w14:paraId="2BDA9F04" w14:textId="77777777" w:rsidR="00457909" w:rsidRPr="00C616BE" w:rsidRDefault="00457909" w:rsidP="00B9052F">
      <w:pPr>
        <w:spacing w:before="100" w:beforeAutospacing="1" w:after="100" w:afterAutospacing="1" w:line="240" w:lineRule="auto"/>
        <w:rPr>
          <w:rFonts w:ascii="Sitka Text" w:eastAsia="Times New Roman" w:hAnsi="Sitka Text" w:cs="Times New Roman"/>
          <w:kern w:val="0"/>
          <w:sz w:val="36"/>
          <w:szCs w:val="36"/>
          <w14:ligatures w14:val="none"/>
        </w:rPr>
      </w:pPr>
    </w:p>
    <w:p w14:paraId="2B239AC9" w14:textId="77777777" w:rsidR="00C616BE" w:rsidRPr="00C616BE" w:rsidRDefault="00C616BE" w:rsidP="00C616BE">
      <w:pPr>
        <w:pStyle w:val="aa"/>
        <w:rPr>
          <w:rFonts w:ascii="Sitka Text" w:hAnsi="Sitka Text"/>
          <w:color w:val="215E99" w:themeColor="text2" w:themeTint="BF"/>
          <w:sz w:val="36"/>
          <w:szCs w:val="36"/>
        </w:rPr>
      </w:pPr>
      <w:r w:rsidRPr="00C616BE">
        <w:rPr>
          <w:rFonts w:ascii="Sitka Text" w:hAnsi="Sitka Text"/>
          <w:b/>
          <w:bCs/>
          <w:color w:val="215E99" w:themeColor="text2" w:themeTint="BF"/>
          <w:sz w:val="36"/>
          <w:szCs w:val="36"/>
        </w:rPr>
        <w:t>1.1 Background</w:t>
      </w:r>
    </w:p>
    <w:p w14:paraId="0FF5D954" w14:textId="77777777" w:rsidR="00C616BE" w:rsidRPr="00C616BE" w:rsidRDefault="00C616BE" w:rsidP="00C616BE">
      <w:pPr>
        <w:pStyle w:val="aa"/>
        <w:rPr>
          <w:rFonts w:ascii="Sitka Text" w:hAnsi="Sitka Text"/>
          <w:sz w:val="28"/>
          <w:szCs w:val="28"/>
        </w:rPr>
      </w:pPr>
      <w:r w:rsidRPr="00C616BE">
        <w:rPr>
          <w:rFonts w:ascii="Sitka Text" w:hAnsi="Sitka Text"/>
          <w:sz w:val="28"/>
          <w:szCs w:val="28"/>
        </w:rPr>
        <w:t>Federated Learning (FL) has emerged as a groundbreaking concept for training machine learning models over decentralized datasets, enabling multiple clients to cooperate while maintaining the privacy of their local data [1]. In enterprise decision systems, such as finance and healthcare, FL provides a privacy-preserving architecture that complies with data residency constraints [5]. However, this decentralized nature and the lack of centralized oversight introduce significant vulnerabilities to data and model poisoning attacks [1], [2]. In these attacks, malicious clients intentionally inject corrupted data or manipulate local training processes to alter the global model's behavior or skew its outputs [1].</w:t>
      </w:r>
    </w:p>
    <w:p w14:paraId="659F29DB" w14:textId="77777777" w:rsidR="00C616BE" w:rsidRPr="00C616BE" w:rsidRDefault="00C616BE" w:rsidP="00C616BE">
      <w:pPr>
        <w:pStyle w:val="aa"/>
        <w:rPr>
          <w:rFonts w:ascii="Sitka Text" w:hAnsi="Sitka Text"/>
          <w:sz w:val="28"/>
          <w:szCs w:val="28"/>
        </w:rPr>
      </w:pPr>
      <w:r w:rsidRPr="00C616BE">
        <w:rPr>
          <w:rFonts w:ascii="Sitka Text" w:hAnsi="Sitka Text"/>
          <w:sz w:val="28"/>
          <w:szCs w:val="28"/>
        </w:rPr>
        <w:t>To counter these threats, the literature relies on robust aggregation rules and anomaly detection systems [5]. While traditional defenses, such as Krum and other outlier detection mechanisms, flag clients whose weight updates deviate significantly from the average [1], these methods are primarily effective against isolated attackers [1]. Furthermore, a recent comprehensive benchmark of 17 defense strategies against 15 poisoning attacks reports that while robust defenses perform well under IID data, almost no robust defense is available under non-IID data [2]. The consequences of such vulnerabilities can be severe; for instance, poisoned models may authorize fraudulent transactions or misclassify medical images [1], [5]. Even when privacy-enhancing technologies like Fully Homomorphic Encryption (FHE) are integrated with anomaly detection, they often rely on round-by-round filtering [4].</w:t>
      </w:r>
    </w:p>
    <w:p w14:paraId="26159532" w14:textId="77777777" w:rsidR="00C616BE" w:rsidRPr="00C616BE" w:rsidRDefault="00C616BE" w:rsidP="00C616BE">
      <w:pPr>
        <w:pStyle w:val="aa"/>
        <w:rPr>
          <w:rFonts w:ascii="Sitka Text" w:hAnsi="Sitka Text"/>
          <w:sz w:val="28"/>
          <w:szCs w:val="28"/>
        </w:rPr>
      </w:pPr>
      <w:r w:rsidRPr="00C616BE">
        <w:rPr>
          <w:rFonts w:ascii="Sitka Text" w:hAnsi="Sitka Text"/>
          <w:sz w:val="28"/>
          <w:szCs w:val="28"/>
        </w:rPr>
        <w:lastRenderedPageBreak/>
        <w:t>The security challenge escalates significantly in the presence of coordinated adversaries [1]. In collaborative poisoning attacks, malicious clients align their updates to mimic legitimate patterns, allowing them to stealthily corrupt the global model and evade standard outlier-based defenses [1]. Adversaries synchronize their updates to amplify their impact [1]. In addition, maintaining consistent malicious updates across multiple training rounds makes the attack effect accumulate over time [3].</w:t>
      </w:r>
    </w:p>
    <w:p w14:paraId="25096274" w14:textId="77777777" w:rsidR="00C616BE" w:rsidRDefault="00C616BE" w:rsidP="00C616BE">
      <w:pPr>
        <w:pStyle w:val="aa"/>
        <w:rPr>
          <w:rFonts w:ascii="Sitka Text" w:hAnsi="Sitka Text"/>
          <w:sz w:val="28"/>
          <w:szCs w:val="28"/>
          <w:rtl/>
        </w:rPr>
      </w:pPr>
      <w:r w:rsidRPr="00C616BE">
        <w:rPr>
          <w:rFonts w:ascii="Sitka Text" w:hAnsi="Sitka Text"/>
          <w:sz w:val="28"/>
          <w:szCs w:val="28"/>
        </w:rPr>
        <w:t xml:space="preserve">Consequently, defenses that evaluate clients independently on a per-round basis fail to capture collaborative adversarial strategies [1], and per-round filtering weakens the attack in single rounds but cannot prevent its cumulative effect [3]. Moreover, filtering mechanisms act on the model updates computationally, while the malicious clients remain connected to the system [4], [5]. Protecting FL environments requires relational and temporally aware detection methods capable of identifying structured, persistent malicious activity across multiple rounds [1], combined with proactive mechanisms that physically </w:t>
      </w:r>
      <w:r w:rsidRPr="00621EB2">
        <w:rPr>
          <w:rFonts w:ascii="Sitka Text" w:hAnsi="Sitka Text"/>
          <w:sz w:val="28"/>
          <w:szCs w:val="28"/>
        </w:rPr>
        <w:t>isolate the malicious clients themselves.</w:t>
      </w:r>
    </w:p>
    <w:p w14:paraId="572E8A5E" w14:textId="5883B0FE" w:rsidR="00621EB2" w:rsidRPr="00621EB2" w:rsidRDefault="00621EB2" w:rsidP="00621EB2">
      <w:pPr>
        <w:pStyle w:val="aa"/>
        <w:jc w:val="center"/>
        <w:rPr>
          <w:rFonts w:ascii="Sitka Text" w:hAnsi="Sitka Text"/>
          <w:b/>
          <w:bCs/>
          <w:sz w:val="32"/>
          <w:szCs w:val="32"/>
        </w:rPr>
      </w:pPr>
      <w:r w:rsidRPr="00621EB2">
        <w:rPr>
          <w:b/>
          <w:bCs/>
          <w:sz w:val="28"/>
          <w:szCs w:val="28"/>
        </w:rPr>
        <w:t>Figure 1.1</w:t>
      </w:r>
      <w:r w:rsidRPr="00621EB2">
        <w:rPr>
          <w:rFonts w:ascii="Sitka Text" w:hAnsi="Sitka Text"/>
          <w:b/>
          <w:bCs/>
          <w:sz w:val="28"/>
          <w:szCs w:val="28"/>
        </w:rPr>
        <w:t>: Basic architecture of a Federated Learning (FL) system</w:t>
      </w:r>
      <w:r>
        <w:rPr>
          <w:rFonts w:ascii="Sitka Text" w:hAnsi="Sitka Text" w:hint="cs"/>
          <w:b/>
          <w:bCs/>
          <w:sz w:val="28"/>
          <w:szCs w:val="28"/>
          <w:rtl/>
        </w:rPr>
        <w:t>.</w:t>
      </w:r>
    </w:p>
    <w:p w14:paraId="7EB4D0F1" w14:textId="14145709" w:rsidR="008F7B4F" w:rsidRDefault="00621EB2" w:rsidP="00621EB2">
      <w:pPr>
        <w:spacing w:before="100" w:beforeAutospacing="1" w:after="100" w:afterAutospacing="1" w:line="240" w:lineRule="auto"/>
        <w:jc w:val="center"/>
        <w:outlineLvl w:val="1"/>
        <w:rPr>
          <w:rFonts w:ascii="Times New Roman" w:eastAsia="Times New Roman" w:hAnsi="Times New Roman" w:cs="Times New Roman"/>
          <w:b/>
          <w:bCs/>
          <w:color w:val="153D63" w:themeColor="text2" w:themeTint="E6"/>
          <w:kern w:val="0"/>
          <w:sz w:val="36"/>
          <w:szCs w:val="36"/>
          <w:rtl/>
          <w14:ligatures w14:val="none"/>
        </w:rPr>
      </w:pPr>
      <w:r>
        <w:rPr>
          <w:rFonts w:ascii="Times New Roman" w:eastAsia="Times New Roman" w:hAnsi="Times New Roman" w:cs="Times New Roman"/>
          <w:b/>
          <w:bCs/>
          <w:noProof/>
          <w:color w:val="153D63" w:themeColor="text2" w:themeTint="E6"/>
          <w:kern w:val="0"/>
          <w:sz w:val="36"/>
          <w:szCs w:val="36"/>
          <w:rtl/>
          <w:lang w:val="ar-SA"/>
        </w:rPr>
        <w:drawing>
          <wp:inline distT="0" distB="0" distL="0" distR="0" wp14:anchorId="6B5BC244" wp14:editId="0C20D122">
            <wp:extent cx="4744565" cy="2647950"/>
            <wp:effectExtent l="0" t="0" r="0" b="0"/>
            <wp:docPr id="13363521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52159" name="صورة 1336352159"/>
                    <pic:cNvPicPr/>
                  </pic:nvPicPr>
                  <pic:blipFill>
                    <a:blip r:embed="rId9"/>
                    <a:stretch>
                      <a:fillRect/>
                    </a:stretch>
                  </pic:blipFill>
                  <pic:spPr>
                    <a:xfrm>
                      <a:off x="0" y="0"/>
                      <a:ext cx="4781430" cy="2668524"/>
                    </a:xfrm>
                    <a:prstGeom prst="rect">
                      <a:avLst/>
                    </a:prstGeom>
                  </pic:spPr>
                </pic:pic>
              </a:graphicData>
            </a:graphic>
          </wp:inline>
        </w:drawing>
      </w:r>
    </w:p>
    <w:p w14:paraId="56A82E0A" w14:textId="77777777" w:rsidR="00621EB2" w:rsidRDefault="00621EB2" w:rsidP="00B9052F">
      <w:pPr>
        <w:spacing w:before="100" w:beforeAutospacing="1" w:after="100" w:afterAutospacing="1" w:line="240" w:lineRule="auto"/>
        <w:outlineLvl w:val="1"/>
        <w:rPr>
          <w:rFonts w:ascii="Times New Roman" w:eastAsia="Times New Roman" w:hAnsi="Times New Roman" w:cs="Times New Roman"/>
          <w:b/>
          <w:bCs/>
          <w:color w:val="153D63" w:themeColor="text2" w:themeTint="E6"/>
          <w:kern w:val="0"/>
          <w:sz w:val="36"/>
          <w:szCs w:val="36"/>
          <w:rtl/>
          <w14:ligatures w14:val="none"/>
        </w:rPr>
      </w:pPr>
    </w:p>
    <w:p w14:paraId="00802C8A" w14:textId="0CFB274D" w:rsidR="00B9052F" w:rsidRPr="008F7B4F" w:rsidRDefault="00B9052F" w:rsidP="00B9052F">
      <w:pPr>
        <w:spacing w:before="100" w:beforeAutospacing="1" w:after="100" w:afterAutospacing="1" w:line="240" w:lineRule="auto"/>
        <w:outlineLvl w:val="1"/>
        <w:rPr>
          <w:rFonts w:ascii="Times New Roman" w:eastAsia="Times New Roman" w:hAnsi="Times New Roman" w:cs="Times New Roman"/>
          <w:b/>
          <w:bCs/>
          <w:color w:val="153D63" w:themeColor="text2" w:themeTint="E6"/>
          <w:kern w:val="0"/>
          <w:sz w:val="36"/>
          <w:szCs w:val="36"/>
          <w14:ligatures w14:val="none"/>
        </w:rPr>
      </w:pPr>
      <w:r w:rsidRPr="008F7B4F">
        <w:rPr>
          <w:rFonts w:ascii="Times New Roman" w:eastAsia="Times New Roman" w:hAnsi="Times New Roman" w:cs="Times New Roman"/>
          <w:b/>
          <w:bCs/>
          <w:color w:val="153D63" w:themeColor="text2" w:themeTint="E6"/>
          <w:kern w:val="0"/>
          <w:sz w:val="36"/>
          <w:szCs w:val="36"/>
          <w14:ligatures w14:val="none"/>
        </w:rPr>
        <w:lastRenderedPageBreak/>
        <w:t>1.2 Literature Review</w:t>
      </w:r>
    </w:p>
    <w:p w14:paraId="02B5D2E3" w14:textId="77777777" w:rsidR="004E20D5" w:rsidRPr="004E20D5" w:rsidRDefault="004E20D5" w:rsidP="004E20D5">
      <w:pPr>
        <w:pStyle w:val="aa"/>
        <w:rPr>
          <w:rFonts w:ascii="Sitka Text" w:hAnsi="Sitka Text"/>
          <w:sz w:val="28"/>
          <w:szCs w:val="28"/>
        </w:rPr>
      </w:pPr>
      <w:r w:rsidRPr="004E20D5">
        <w:rPr>
          <w:rFonts w:ascii="Sitka Text" w:hAnsi="Sitka Text"/>
          <w:sz w:val="28"/>
          <w:szCs w:val="28"/>
        </w:rPr>
        <w:t>This section reviews five recent studies in the context of poisoning attacks and defenses in Federated Learning (FL). Each study is analyzed individually in terms of its core concept, results, and limitations, followed by a comparative table that summarizes their technical contributions and identifies the overarching research gap addressed by this project.</w:t>
      </w:r>
    </w:p>
    <w:p w14:paraId="14681187" w14:textId="77777777" w:rsidR="004E20D5" w:rsidRPr="004E20D5" w:rsidRDefault="004E20D5" w:rsidP="004E20D5">
      <w:pPr>
        <w:pStyle w:val="aa"/>
        <w:rPr>
          <w:rFonts w:ascii="Sitka Text" w:hAnsi="Sitka Text"/>
          <w:sz w:val="28"/>
          <w:szCs w:val="28"/>
        </w:rPr>
      </w:pPr>
      <w:r w:rsidRPr="004E20D5">
        <w:rPr>
          <w:rFonts w:ascii="Sitka Text" w:hAnsi="Sitka Text"/>
          <w:b/>
          <w:bCs/>
          <w:sz w:val="28"/>
          <w:szCs w:val="28"/>
        </w:rPr>
        <w:t xml:space="preserve">1. Defending Federated Learning from Collaborative Poisoning Attacks: A Clique-Based Detection Framework (Anastasiadis &amp; </w:t>
      </w:r>
      <w:proofErr w:type="spellStart"/>
      <w:r w:rsidRPr="004E20D5">
        <w:rPr>
          <w:rFonts w:ascii="Sitka Text" w:hAnsi="Sitka Text"/>
          <w:b/>
          <w:bCs/>
          <w:sz w:val="28"/>
          <w:szCs w:val="28"/>
        </w:rPr>
        <w:t>Refanidis</w:t>
      </w:r>
      <w:proofErr w:type="spellEnd"/>
      <w:r w:rsidRPr="004E20D5">
        <w:rPr>
          <w:rFonts w:ascii="Sitka Text" w:hAnsi="Sitka Text"/>
          <w:b/>
          <w:bCs/>
          <w:sz w:val="28"/>
          <w:szCs w:val="28"/>
        </w:rPr>
        <w:t>, 2025)</w:t>
      </w:r>
    </w:p>
    <w:p w14:paraId="77753152" w14:textId="77777777" w:rsidR="004E20D5" w:rsidRPr="004E20D5" w:rsidRDefault="004E20D5" w:rsidP="004E20D5">
      <w:pPr>
        <w:pStyle w:val="aa"/>
        <w:numPr>
          <w:ilvl w:val="0"/>
          <w:numId w:val="1"/>
        </w:numPr>
        <w:rPr>
          <w:rFonts w:ascii="Sitka Text" w:hAnsi="Sitka Text"/>
          <w:sz w:val="28"/>
          <w:szCs w:val="28"/>
        </w:rPr>
      </w:pPr>
      <w:r w:rsidRPr="004E20D5">
        <w:rPr>
          <w:rFonts w:ascii="Sitka Text" w:hAnsi="Sitka Text"/>
          <w:b/>
          <w:bCs/>
          <w:sz w:val="28"/>
          <w:szCs w:val="28"/>
        </w:rPr>
        <w:t>Concept:</w:t>
      </w:r>
      <w:r w:rsidRPr="004E20D5">
        <w:rPr>
          <w:rFonts w:ascii="Sitka Text" w:hAnsi="Sitka Text"/>
          <w:sz w:val="28"/>
          <w:szCs w:val="28"/>
        </w:rPr>
        <w:t xml:space="preserve"> This research proposes the Clique-Based Detection Framework (CBDF), which detects collaborative attackers by tracking the persistent similarity of final-layer weight updates across multiple rounds using Euclidean distance and graph clique detection.</w:t>
      </w:r>
    </w:p>
    <w:p w14:paraId="65F2205B" w14:textId="77777777" w:rsidR="004E20D5" w:rsidRPr="004E20D5" w:rsidRDefault="004E20D5" w:rsidP="004E20D5">
      <w:pPr>
        <w:pStyle w:val="aa"/>
        <w:numPr>
          <w:ilvl w:val="0"/>
          <w:numId w:val="1"/>
        </w:numPr>
        <w:rPr>
          <w:rFonts w:ascii="Sitka Text" w:hAnsi="Sitka Text"/>
          <w:sz w:val="28"/>
          <w:szCs w:val="28"/>
        </w:rPr>
      </w:pPr>
      <w:r w:rsidRPr="004E20D5">
        <w:rPr>
          <w:rFonts w:ascii="Sitka Text" w:hAnsi="Sitka Text"/>
          <w:b/>
          <w:bCs/>
          <w:sz w:val="28"/>
          <w:szCs w:val="28"/>
        </w:rPr>
        <w:t>Results:</w:t>
      </w:r>
      <w:r w:rsidRPr="004E20D5">
        <w:rPr>
          <w:rFonts w:ascii="Sitka Text" w:hAnsi="Sitka Text"/>
          <w:sz w:val="28"/>
          <w:szCs w:val="28"/>
        </w:rPr>
        <w:t xml:space="preserve"> The proposed method demonstrates superior performance in identifying synchronized adversarial groups, achieving an F1-Score of 0.84 and outperforming previous detection systems.</w:t>
      </w:r>
    </w:p>
    <w:p w14:paraId="14D02FC8" w14:textId="77777777" w:rsidR="004E20D5" w:rsidRPr="00C616BE" w:rsidRDefault="004E20D5" w:rsidP="004E20D5">
      <w:pPr>
        <w:pStyle w:val="aa"/>
        <w:numPr>
          <w:ilvl w:val="0"/>
          <w:numId w:val="1"/>
        </w:numPr>
        <w:rPr>
          <w:rFonts w:ascii="Sitka Text" w:hAnsi="Sitka Text"/>
          <w:sz w:val="28"/>
          <w:szCs w:val="28"/>
        </w:rPr>
      </w:pPr>
      <w:r w:rsidRPr="004E20D5">
        <w:rPr>
          <w:rFonts w:ascii="Sitka Text" w:hAnsi="Sitka Text"/>
          <w:b/>
          <w:bCs/>
          <w:sz w:val="28"/>
          <w:szCs w:val="28"/>
        </w:rPr>
        <w:t>Analysis &amp; Gap:</w:t>
      </w:r>
      <w:r w:rsidRPr="004E20D5">
        <w:rPr>
          <w:rFonts w:ascii="Sitka Text" w:hAnsi="Sitka Text"/>
          <w:sz w:val="28"/>
          <w:szCs w:val="28"/>
        </w:rPr>
        <w:t xml:space="preserve"> While highly effective in software-level detection, the study explicitly leaves the handling of identified malicious clients (e.g., model repair, exclusion, or network isolation) as future work. </w:t>
      </w:r>
      <w:r w:rsidRPr="004E20D5">
        <w:rPr>
          <w:rFonts w:ascii="Sitka Text" w:hAnsi="Sitka Text"/>
          <w:b/>
          <w:bCs/>
          <w:sz w:val="28"/>
          <w:szCs w:val="28"/>
        </w:rPr>
        <w:t>This project adopts the CBDF detection algorithm as its foundation and bridges its exact gap by engineering an automated network-level isolation mechanism.</w:t>
      </w:r>
    </w:p>
    <w:p w14:paraId="39523BF1" w14:textId="77777777" w:rsidR="00C616BE" w:rsidRPr="004E20D5" w:rsidRDefault="00C616BE" w:rsidP="004E20D5">
      <w:pPr>
        <w:pStyle w:val="aa"/>
        <w:numPr>
          <w:ilvl w:val="0"/>
          <w:numId w:val="1"/>
        </w:numPr>
        <w:rPr>
          <w:rFonts w:ascii="Sitka Text" w:hAnsi="Sitka Text"/>
          <w:sz w:val="28"/>
          <w:szCs w:val="28"/>
        </w:rPr>
      </w:pPr>
    </w:p>
    <w:p w14:paraId="11C5D4A4" w14:textId="77777777" w:rsidR="004E20D5" w:rsidRPr="004E20D5" w:rsidRDefault="004E20D5" w:rsidP="004E20D5">
      <w:pPr>
        <w:pStyle w:val="aa"/>
        <w:rPr>
          <w:rFonts w:ascii="Sitka Text" w:hAnsi="Sitka Text"/>
          <w:sz w:val="28"/>
          <w:szCs w:val="28"/>
        </w:rPr>
      </w:pPr>
      <w:r w:rsidRPr="004E20D5">
        <w:rPr>
          <w:rFonts w:ascii="Sitka Text" w:hAnsi="Sitka Text"/>
          <w:b/>
          <w:bCs/>
          <w:sz w:val="28"/>
          <w:szCs w:val="28"/>
        </w:rPr>
        <w:t xml:space="preserve">2. </w:t>
      </w:r>
      <w:proofErr w:type="spellStart"/>
      <w:r w:rsidRPr="004E20D5">
        <w:rPr>
          <w:rFonts w:ascii="Sitka Text" w:hAnsi="Sitka Text"/>
          <w:b/>
          <w:bCs/>
          <w:sz w:val="28"/>
          <w:szCs w:val="28"/>
        </w:rPr>
        <w:t>SoK</w:t>
      </w:r>
      <w:proofErr w:type="spellEnd"/>
      <w:r w:rsidRPr="004E20D5">
        <w:rPr>
          <w:rFonts w:ascii="Sitka Text" w:hAnsi="Sitka Text"/>
          <w:b/>
          <w:bCs/>
          <w:sz w:val="28"/>
          <w:szCs w:val="28"/>
        </w:rPr>
        <w:t>: Benchmarking Poisoning Attacks and Defenses in Federated Learning (Zhang et al., 2025)</w:t>
      </w:r>
    </w:p>
    <w:p w14:paraId="6D7B47E8" w14:textId="77777777" w:rsidR="004E20D5" w:rsidRPr="004E20D5" w:rsidRDefault="004E20D5" w:rsidP="004E20D5">
      <w:pPr>
        <w:pStyle w:val="aa"/>
        <w:numPr>
          <w:ilvl w:val="0"/>
          <w:numId w:val="2"/>
        </w:numPr>
        <w:rPr>
          <w:rFonts w:ascii="Sitka Text" w:hAnsi="Sitka Text"/>
          <w:sz w:val="28"/>
          <w:szCs w:val="28"/>
        </w:rPr>
      </w:pPr>
      <w:r w:rsidRPr="004E20D5">
        <w:rPr>
          <w:rFonts w:ascii="Sitka Text" w:hAnsi="Sitka Text"/>
          <w:b/>
          <w:bCs/>
          <w:sz w:val="28"/>
          <w:szCs w:val="28"/>
        </w:rPr>
        <w:t>Concept:</w:t>
      </w:r>
      <w:r w:rsidRPr="004E20D5">
        <w:rPr>
          <w:rFonts w:ascii="Sitka Text" w:hAnsi="Sitka Text"/>
          <w:sz w:val="28"/>
          <w:szCs w:val="28"/>
        </w:rPr>
        <w:t xml:space="preserve"> This paper introduces a comprehensive benchmark (</w:t>
      </w:r>
      <w:proofErr w:type="spellStart"/>
      <w:r w:rsidRPr="004E20D5">
        <w:rPr>
          <w:rFonts w:ascii="Sitka Text" w:hAnsi="Sitka Text"/>
          <w:sz w:val="28"/>
          <w:szCs w:val="28"/>
        </w:rPr>
        <w:t>FLPoison</w:t>
      </w:r>
      <w:proofErr w:type="spellEnd"/>
      <w:r w:rsidRPr="004E20D5">
        <w:rPr>
          <w:rFonts w:ascii="Sitka Text" w:hAnsi="Sitka Text"/>
          <w:sz w:val="28"/>
          <w:szCs w:val="28"/>
        </w:rPr>
        <w:t xml:space="preserve">) that unifies the evaluation of 15 poisoning attacks and </w:t>
      </w:r>
      <w:r w:rsidRPr="004E20D5">
        <w:rPr>
          <w:rFonts w:ascii="Sitka Text" w:hAnsi="Sitka Text"/>
          <w:sz w:val="28"/>
          <w:szCs w:val="28"/>
        </w:rPr>
        <w:lastRenderedPageBreak/>
        <w:t>17 defense strategies across various FL algorithms and data heterogeneity levels.</w:t>
      </w:r>
    </w:p>
    <w:p w14:paraId="2D826F31" w14:textId="77777777" w:rsidR="004E20D5" w:rsidRPr="004E20D5" w:rsidRDefault="004E20D5" w:rsidP="004E20D5">
      <w:pPr>
        <w:pStyle w:val="aa"/>
        <w:numPr>
          <w:ilvl w:val="0"/>
          <w:numId w:val="2"/>
        </w:numPr>
        <w:rPr>
          <w:rFonts w:ascii="Sitka Text" w:hAnsi="Sitka Text"/>
          <w:sz w:val="28"/>
          <w:szCs w:val="28"/>
        </w:rPr>
      </w:pPr>
      <w:r w:rsidRPr="004E20D5">
        <w:rPr>
          <w:rFonts w:ascii="Sitka Text" w:hAnsi="Sitka Text"/>
          <w:b/>
          <w:bCs/>
          <w:sz w:val="28"/>
          <w:szCs w:val="28"/>
        </w:rPr>
        <w:t>Results:</w:t>
      </w:r>
      <w:r w:rsidRPr="004E20D5">
        <w:rPr>
          <w:rFonts w:ascii="Sitka Text" w:hAnsi="Sitka Text"/>
          <w:sz w:val="28"/>
          <w:szCs w:val="28"/>
        </w:rPr>
        <w:t xml:space="preserve"> The extensive evaluation proves that while some defenses work under IID settings, almost no robust defense exists to effectively counter coordinated attacks under non-IID settings.</w:t>
      </w:r>
    </w:p>
    <w:p w14:paraId="7FF07174" w14:textId="77777777" w:rsidR="004E20D5" w:rsidRDefault="004E20D5" w:rsidP="004E20D5">
      <w:pPr>
        <w:pStyle w:val="aa"/>
        <w:numPr>
          <w:ilvl w:val="0"/>
          <w:numId w:val="2"/>
        </w:numPr>
        <w:rPr>
          <w:rFonts w:ascii="Sitka Text" w:hAnsi="Sitka Text"/>
          <w:sz w:val="28"/>
          <w:szCs w:val="28"/>
        </w:rPr>
      </w:pPr>
      <w:r w:rsidRPr="004E20D5">
        <w:rPr>
          <w:rFonts w:ascii="Sitka Text" w:hAnsi="Sitka Text"/>
          <w:b/>
          <w:bCs/>
          <w:sz w:val="28"/>
          <w:szCs w:val="28"/>
        </w:rPr>
        <w:t>Analysis &amp; Gap:</w:t>
      </w:r>
      <w:r w:rsidRPr="004E20D5">
        <w:rPr>
          <w:rFonts w:ascii="Sitka Text" w:hAnsi="Sitka Text"/>
          <w:sz w:val="28"/>
          <w:szCs w:val="28"/>
        </w:rPr>
        <w:t xml:space="preserve"> The study highlights a critical gap in the current landscape: existing defense mechanisms are entirely software-centric and do not provide an enforcement mechanism to disconnect or isolate compromised nodes from the network, leaving the system vulnerable to persistent attackers.</w:t>
      </w:r>
    </w:p>
    <w:p w14:paraId="1D0BAF14" w14:textId="77777777" w:rsidR="00C616BE" w:rsidRDefault="00C616BE" w:rsidP="00C616BE">
      <w:pPr>
        <w:pStyle w:val="aa"/>
        <w:rPr>
          <w:rFonts w:ascii="Sitka Text" w:hAnsi="Sitka Text"/>
          <w:sz w:val="28"/>
          <w:szCs w:val="28"/>
          <w:rtl/>
        </w:rPr>
      </w:pPr>
    </w:p>
    <w:p w14:paraId="45D042DD" w14:textId="77777777" w:rsidR="00C616BE" w:rsidRDefault="00C616BE" w:rsidP="00C616BE">
      <w:pPr>
        <w:pStyle w:val="aa"/>
        <w:rPr>
          <w:rFonts w:ascii="Sitka Text" w:hAnsi="Sitka Text"/>
          <w:sz w:val="28"/>
          <w:szCs w:val="28"/>
          <w:rtl/>
        </w:rPr>
      </w:pPr>
    </w:p>
    <w:p w14:paraId="1EE92F3F" w14:textId="77777777" w:rsidR="00C616BE" w:rsidRPr="004E20D5" w:rsidRDefault="00C616BE" w:rsidP="00C616BE">
      <w:pPr>
        <w:pStyle w:val="aa"/>
        <w:rPr>
          <w:rFonts w:ascii="Sitka Text" w:hAnsi="Sitka Text"/>
          <w:sz w:val="28"/>
          <w:szCs w:val="28"/>
        </w:rPr>
      </w:pPr>
    </w:p>
    <w:p w14:paraId="463D7A5B" w14:textId="77777777" w:rsidR="004E20D5" w:rsidRPr="004E20D5" w:rsidRDefault="004E20D5" w:rsidP="004E20D5">
      <w:pPr>
        <w:pStyle w:val="aa"/>
        <w:rPr>
          <w:rFonts w:ascii="Sitka Text" w:hAnsi="Sitka Text"/>
          <w:sz w:val="28"/>
          <w:szCs w:val="28"/>
        </w:rPr>
      </w:pPr>
      <w:r w:rsidRPr="004E20D5">
        <w:rPr>
          <w:rFonts w:ascii="Sitka Text" w:hAnsi="Sitka Text"/>
          <w:b/>
          <w:bCs/>
          <w:sz w:val="28"/>
          <w:szCs w:val="28"/>
        </w:rPr>
        <w:t>3. Model Poisoning Attacks to Federated Learning via Multi-Round Consistency (Xie et al., 2024)</w:t>
      </w:r>
    </w:p>
    <w:p w14:paraId="3F8BE1C8" w14:textId="77777777" w:rsidR="004E20D5" w:rsidRPr="004E20D5" w:rsidRDefault="004E20D5" w:rsidP="004E20D5">
      <w:pPr>
        <w:pStyle w:val="aa"/>
        <w:numPr>
          <w:ilvl w:val="0"/>
          <w:numId w:val="3"/>
        </w:numPr>
        <w:rPr>
          <w:rFonts w:ascii="Sitka Text" w:hAnsi="Sitka Text"/>
          <w:sz w:val="28"/>
          <w:szCs w:val="28"/>
        </w:rPr>
      </w:pPr>
      <w:r w:rsidRPr="004E20D5">
        <w:rPr>
          <w:rFonts w:ascii="Sitka Text" w:hAnsi="Sitka Text"/>
          <w:b/>
          <w:bCs/>
          <w:sz w:val="28"/>
          <w:szCs w:val="28"/>
        </w:rPr>
        <w:t>Concept:</w:t>
      </w:r>
      <w:r w:rsidRPr="004E20D5">
        <w:rPr>
          <w:rFonts w:ascii="Sitka Text" w:hAnsi="Sitka Text"/>
          <w:sz w:val="28"/>
          <w:szCs w:val="28"/>
        </w:rPr>
        <w:t xml:space="preserve"> This study introduces "</w:t>
      </w:r>
      <w:proofErr w:type="spellStart"/>
      <w:r w:rsidRPr="004E20D5">
        <w:rPr>
          <w:rFonts w:ascii="Sitka Text" w:hAnsi="Sitka Text"/>
          <w:sz w:val="28"/>
          <w:szCs w:val="28"/>
        </w:rPr>
        <w:t>PoisonedFL</w:t>
      </w:r>
      <w:proofErr w:type="spellEnd"/>
      <w:r w:rsidRPr="004E20D5">
        <w:rPr>
          <w:rFonts w:ascii="Sitka Text" w:hAnsi="Sitka Text"/>
          <w:sz w:val="28"/>
          <w:szCs w:val="28"/>
        </w:rPr>
        <w:t>," a novel model poisoning attack that bypasses current defenses by enforcing multi-round consistency among malicious clients using a fixed random sign vector and dynamic magnitude adjustment.</w:t>
      </w:r>
    </w:p>
    <w:p w14:paraId="74617EA2" w14:textId="77777777" w:rsidR="004E20D5" w:rsidRPr="004E20D5" w:rsidRDefault="004E20D5" w:rsidP="004E20D5">
      <w:pPr>
        <w:pStyle w:val="aa"/>
        <w:numPr>
          <w:ilvl w:val="0"/>
          <w:numId w:val="3"/>
        </w:numPr>
        <w:rPr>
          <w:rFonts w:ascii="Sitka Text" w:hAnsi="Sitka Text"/>
          <w:sz w:val="28"/>
          <w:szCs w:val="28"/>
        </w:rPr>
      </w:pPr>
      <w:r w:rsidRPr="004E20D5">
        <w:rPr>
          <w:rFonts w:ascii="Sitka Text" w:hAnsi="Sitka Text"/>
          <w:b/>
          <w:bCs/>
          <w:sz w:val="28"/>
          <w:szCs w:val="28"/>
        </w:rPr>
        <w:t>Results:</w:t>
      </w:r>
      <w:r w:rsidRPr="004E20D5">
        <w:rPr>
          <w:rFonts w:ascii="Sitka Text" w:hAnsi="Sitka Text"/>
          <w:sz w:val="28"/>
          <w:szCs w:val="28"/>
        </w:rPr>
        <w:t xml:space="preserve"> The empirical evaluation shows that </w:t>
      </w:r>
      <w:proofErr w:type="spellStart"/>
      <w:r w:rsidRPr="004E20D5">
        <w:rPr>
          <w:rFonts w:ascii="Sitka Text" w:hAnsi="Sitka Text"/>
          <w:sz w:val="28"/>
          <w:szCs w:val="28"/>
        </w:rPr>
        <w:t>PoisonedFL</w:t>
      </w:r>
      <w:proofErr w:type="spellEnd"/>
      <w:r w:rsidRPr="004E20D5">
        <w:rPr>
          <w:rFonts w:ascii="Sitka Text" w:hAnsi="Sitka Text"/>
          <w:sz w:val="28"/>
          <w:szCs w:val="28"/>
        </w:rPr>
        <w:t xml:space="preserve"> successfully breaks eight state-of-the-art defenses across five benchmark datasets.</w:t>
      </w:r>
    </w:p>
    <w:p w14:paraId="5B4409E8" w14:textId="77777777" w:rsidR="004E20D5" w:rsidRDefault="004E20D5" w:rsidP="004E20D5">
      <w:pPr>
        <w:pStyle w:val="aa"/>
        <w:numPr>
          <w:ilvl w:val="0"/>
          <w:numId w:val="3"/>
        </w:numPr>
        <w:rPr>
          <w:rFonts w:ascii="Sitka Text" w:hAnsi="Sitka Text"/>
          <w:sz w:val="28"/>
          <w:szCs w:val="28"/>
        </w:rPr>
      </w:pPr>
      <w:r w:rsidRPr="004E20D5">
        <w:rPr>
          <w:rFonts w:ascii="Sitka Text" w:hAnsi="Sitka Text"/>
          <w:b/>
          <w:bCs/>
          <w:sz w:val="28"/>
          <w:szCs w:val="28"/>
        </w:rPr>
        <w:t>Analysis &amp; Gap:</w:t>
      </w:r>
      <w:r w:rsidRPr="004E20D5">
        <w:rPr>
          <w:rFonts w:ascii="Sitka Text" w:hAnsi="Sitka Text"/>
          <w:sz w:val="28"/>
          <w:szCs w:val="28"/>
        </w:rPr>
        <w:t xml:space="preserve"> The analysis proves that per-round filtering defenses are insufficient because they only weaken the attack in single rounds but cannot prevent its cumulative effect over time. This strongly emphasizes the necessity of proactively isolating malicious clients rather than merely filtering their updates.</w:t>
      </w:r>
    </w:p>
    <w:p w14:paraId="11515FE9" w14:textId="77777777" w:rsidR="00C616BE" w:rsidRPr="004E20D5" w:rsidRDefault="00C616BE" w:rsidP="00C616BE">
      <w:pPr>
        <w:pStyle w:val="aa"/>
        <w:rPr>
          <w:rFonts w:ascii="Sitka Text" w:hAnsi="Sitka Text"/>
          <w:sz w:val="28"/>
          <w:szCs w:val="28"/>
        </w:rPr>
      </w:pPr>
    </w:p>
    <w:p w14:paraId="5C3CE943" w14:textId="77777777" w:rsidR="004E20D5" w:rsidRPr="004E20D5" w:rsidRDefault="004E20D5" w:rsidP="004E20D5">
      <w:pPr>
        <w:pStyle w:val="aa"/>
        <w:rPr>
          <w:rFonts w:ascii="Sitka Text" w:hAnsi="Sitka Text"/>
          <w:sz w:val="28"/>
          <w:szCs w:val="28"/>
        </w:rPr>
      </w:pPr>
      <w:r w:rsidRPr="004E20D5">
        <w:rPr>
          <w:rFonts w:ascii="Sitka Text" w:hAnsi="Sitka Text"/>
          <w:b/>
          <w:bCs/>
          <w:sz w:val="28"/>
          <w:szCs w:val="28"/>
        </w:rPr>
        <w:t>4. Dual Defense: Enhancing Privacy and Mitigating Poisoning Attacks in Federated Learning (Xu et al., 2024)</w:t>
      </w:r>
    </w:p>
    <w:p w14:paraId="27CDA355" w14:textId="77777777" w:rsidR="004E20D5" w:rsidRPr="004E20D5" w:rsidRDefault="004E20D5" w:rsidP="004E20D5">
      <w:pPr>
        <w:pStyle w:val="aa"/>
        <w:numPr>
          <w:ilvl w:val="0"/>
          <w:numId w:val="4"/>
        </w:numPr>
        <w:rPr>
          <w:rFonts w:ascii="Sitka Text" w:hAnsi="Sitka Text"/>
          <w:sz w:val="28"/>
          <w:szCs w:val="28"/>
        </w:rPr>
      </w:pPr>
      <w:r w:rsidRPr="004E20D5">
        <w:rPr>
          <w:rFonts w:ascii="Sitka Text" w:hAnsi="Sitka Text"/>
          <w:b/>
          <w:bCs/>
          <w:sz w:val="28"/>
          <w:szCs w:val="28"/>
        </w:rPr>
        <w:lastRenderedPageBreak/>
        <w:t>Concept:</w:t>
      </w:r>
      <w:r w:rsidRPr="004E20D5">
        <w:rPr>
          <w:rFonts w:ascii="Sitka Text" w:hAnsi="Sitka Text"/>
          <w:sz w:val="28"/>
          <w:szCs w:val="28"/>
        </w:rPr>
        <w:t xml:space="preserve"> The authors propose a "Dual Defense" framework (</w:t>
      </w:r>
      <w:proofErr w:type="spellStart"/>
      <w:r w:rsidRPr="004E20D5">
        <w:rPr>
          <w:rFonts w:ascii="Sitka Text" w:hAnsi="Sitka Text"/>
          <w:sz w:val="28"/>
          <w:szCs w:val="28"/>
        </w:rPr>
        <w:t>DDFed</w:t>
      </w:r>
      <w:proofErr w:type="spellEnd"/>
      <w:r w:rsidRPr="004E20D5">
        <w:rPr>
          <w:rFonts w:ascii="Sitka Text" w:hAnsi="Sitka Text"/>
          <w:sz w:val="28"/>
          <w:szCs w:val="28"/>
        </w:rPr>
        <w:t>) that combines Fully Homomorphic Encryption (FHE) for privacy with a cosine similarity-based anomaly detection mechanism for identifying poisoned encrypted models.</w:t>
      </w:r>
    </w:p>
    <w:p w14:paraId="16FFAE40" w14:textId="77777777" w:rsidR="004E20D5" w:rsidRPr="004E20D5" w:rsidRDefault="004E20D5" w:rsidP="004E20D5">
      <w:pPr>
        <w:pStyle w:val="aa"/>
        <w:numPr>
          <w:ilvl w:val="0"/>
          <w:numId w:val="4"/>
        </w:numPr>
        <w:rPr>
          <w:rFonts w:ascii="Sitka Text" w:hAnsi="Sitka Text"/>
          <w:sz w:val="28"/>
          <w:szCs w:val="28"/>
        </w:rPr>
      </w:pPr>
      <w:r w:rsidRPr="004E20D5">
        <w:rPr>
          <w:rFonts w:ascii="Sitka Text" w:hAnsi="Sitka Text"/>
          <w:b/>
          <w:bCs/>
          <w:sz w:val="28"/>
          <w:szCs w:val="28"/>
        </w:rPr>
        <w:t>Results:</w:t>
      </w:r>
      <w:r w:rsidRPr="004E20D5">
        <w:rPr>
          <w:rFonts w:ascii="Sitka Text" w:hAnsi="Sitka Text"/>
          <w:sz w:val="28"/>
          <w:szCs w:val="28"/>
        </w:rPr>
        <w:t xml:space="preserve"> The framework successfully defends against Inner Product Manipulation (IPM), scaling, and ALIE attacks by filtering and excluding malicious updates from the aggregation group in each round, provided the attacker ratio is below 0.5.</w:t>
      </w:r>
    </w:p>
    <w:p w14:paraId="69CC93D5" w14:textId="77777777" w:rsidR="004E20D5" w:rsidRPr="004E20D5" w:rsidRDefault="004E20D5" w:rsidP="004E20D5">
      <w:pPr>
        <w:pStyle w:val="aa"/>
        <w:numPr>
          <w:ilvl w:val="0"/>
          <w:numId w:val="4"/>
        </w:numPr>
        <w:rPr>
          <w:rFonts w:ascii="Sitka Text" w:hAnsi="Sitka Text"/>
          <w:sz w:val="28"/>
          <w:szCs w:val="28"/>
        </w:rPr>
      </w:pPr>
      <w:r w:rsidRPr="004E20D5">
        <w:rPr>
          <w:rFonts w:ascii="Sitka Text" w:hAnsi="Sitka Text"/>
          <w:b/>
          <w:bCs/>
          <w:sz w:val="28"/>
          <w:szCs w:val="28"/>
        </w:rPr>
        <w:t>Analysis &amp; Gap:</w:t>
      </w:r>
      <w:r w:rsidRPr="004E20D5">
        <w:rPr>
          <w:rFonts w:ascii="Sitka Text" w:hAnsi="Sitka Text"/>
          <w:sz w:val="28"/>
          <w:szCs w:val="28"/>
        </w:rPr>
        <w:t xml:space="preserve"> Despite its effectiveness in round-by-round filtering, the framework lacks a proactive mechanism to permanently evict persistently malicious nodes. Attackers remain connected to the server, continuously consuming resources and attempting new exploits.</w:t>
      </w:r>
    </w:p>
    <w:p w14:paraId="16270430" w14:textId="77777777" w:rsidR="00C616BE" w:rsidRDefault="00C616BE" w:rsidP="004E20D5">
      <w:pPr>
        <w:pStyle w:val="aa"/>
        <w:rPr>
          <w:rFonts w:ascii="Sitka Text" w:hAnsi="Sitka Text"/>
          <w:b/>
          <w:bCs/>
          <w:sz w:val="28"/>
          <w:szCs w:val="28"/>
          <w:rtl/>
        </w:rPr>
      </w:pPr>
    </w:p>
    <w:p w14:paraId="03139D36" w14:textId="77777777" w:rsidR="00C616BE" w:rsidRDefault="00C616BE" w:rsidP="004E20D5">
      <w:pPr>
        <w:pStyle w:val="aa"/>
        <w:rPr>
          <w:rFonts w:ascii="Sitka Text" w:hAnsi="Sitka Text"/>
          <w:b/>
          <w:bCs/>
          <w:sz w:val="28"/>
          <w:szCs w:val="28"/>
          <w:rtl/>
        </w:rPr>
      </w:pPr>
    </w:p>
    <w:p w14:paraId="68503043" w14:textId="6FF41D44" w:rsidR="004E20D5" w:rsidRPr="004E20D5" w:rsidRDefault="004E20D5" w:rsidP="004E20D5">
      <w:pPr>
        <w:pStyle w:val="aa"/>
        <w:rPr>
          <w:rFonts w:ascii="Sitka Text" w:hAnsi="Sitka Text"/>
          <w:sz w:val="28"/>
          <w:szCs w:val="28"/>
        </w:rPr>
      </w:pPr>
      <w:r w:rsidRPr="004E20D5">
        <w:rPr>
          <w:rFonts w:ascii="Sitka Text" w:hAnsi="Sitka Text"/>
          <w:b/>
          <w:bCs/>
          <w:sz w:val="28"/>
          <w:szCs w:val="28"/>
        </w:rPr>
        <w:t>5. Federated Learning Models for Privacy-Preserving AI in Enterprise Decision Systems (Hasan, 2025)</w:t>
      </w:r>
    </w:p>
    <w:p w14:paraId="67586B08" w14:textId="77777777" w:rsidR="004E20D5" w:rsidRPr="004E20D5" w:rsidRDefault="004E20D5" w:rsidP="004E20D5">
      <w:pPr>
        <w:pStyle w:val="aa"/>
        <w:numPr>
          <w:ilvl w:val="0"/>
          <w:numId w:val="5"/>
        </w:numPr>
        <w:rPr>
          <w:rFonts w:ascii="Sitka Text" w:hAnsi="Sitka Text"/>
          <w:sz w:val="28"/>
          <w:szCs w:val="28"/>
        </w:rPr>
      </w:pPr>
      <w:r w:rsidRPr="004E20D5">
        <w:rPr>
          <w:rFonts w:ascii="Sitka Text" w:hAnsi="Sitka Text"/>
          <w:b/>
          <w:bCs/>
          <w:sz w:val="28"/>
          <w:szCs w:val="28"/>
        </w:rPr>
        <w:t>Concept:</w:t>
      </w:r>
      <w:r w:rsidRPr="004E20D5">
        <w:rPr>
          <w:rFonts w:ascii="Sitka Text" w:hAnsi="Sitka Text"/>
          <w:sz w:val="28"/>
          <w:szCs w:val="28"/>
        </w:rPr>
        <w:t xml:space="preserve"> This study presents a systematic review based on the PRISMA framework, exploring FL as a privacy-preserving architecture in enterprise systems, focusing on secure aggregation and poisoning mitigation.</w:t>
      </w:r>
    </w:p>
    <w:p w14:paraId="460EF2F0" w14:textId="77777777" w:rsidR="004E20D5" w:rsidRPr="004E20D5" w:rsidRDefault="004E20D5" w:rsidP="004E20D5">
      <w:pPr>
        <w:pStyle w:val="aa"/>
        <w:numPr>
          <w:ilvl w:val="0"/>
          <w:numId w:val="5"/>
        </w:numPr>
        <w:rPr>
          <w:rFonts w:ascii="Sitka Text" w:hAnsi="Sitka Text"/>
          <w:sz w:val="28"/>
          <w:szCs w:val="28"/>
        </w:rPr>
      </w:pPr>
      <w:r w:rsidRPr="004E20D5">
        <w:rPr>
          <w:rFonts w:ascii="Sitka Text" w:hAnsi="Sitka Text"/>
          <w:b/>
          <w:bCs/>
          <w:sz w:val="28"/>
          <w:szCs w:val="28"/>
        </w:rPr>
        <w:t>Results:</w:t>
      </w:r>
      <w:r w:rsidRPr="004E20D5">
        <w:rPr>
          <w:rFonts w:ascii="Sitka Text" w:hAnsi="Sitka Text"/>
          <w:sz w:val="28"/>
          <w:szCs w:val="28"/>
        </w:rPr>
        <w:t xml:space="preserve"> The research demonstrates that robust aggregation algorithms (e.g., </w:t>
      </w:r>
      <w:proofErr w:type="spellStart"/>
      <w:r w:rsidRPr="004E20D5">
        <w:rPr>
          <w:rFonts w:ascii="Sitka Text" w:hAnsi="Sitka Text"/>
          <w:sz w:val="28"/>
          <w:szCs w:val="28"/>
        </w:rPr>
        <w:t>FedProx</w:t>
      </w:r>
      <w:proofErr w:type="spellEnd"/>
      <w:r w:rsidRPr="004E20D5">
        <w:rPr>
          <w:rFonts w:ascii="Sitka Text" w:hAnsi="Sitka Text"/>
          <w:sz w:val="28"/>
          <w:szCs w:val="28"/>
        </w:rPr>
        <w:t>, DP clipping) can successfully limit the influence of compromised updates and provide defense-in-depth.</w:t>
      </w:r>
    </w:p>
    <w:p w14:paraId="468AC3A5" w14:textId="77777777" w:rsidR="004E20D5" w:rsidRDefault="004E20D5" w:rsidP="004E20D5">
      <w:pPr>
        <w:pStyle w:val="aa"/>
        <w:numPr>
          <w:ilvl w:val="0"/>
          <w:numId w:val="5"/>
        </w:numPr>
        <w:rPr>
          <w:rFonts w:ascii="Sitka Text" w:hAnsi="Sitka Text"/>
          <w:sz w:val="28"/>
          <w:szCs w:val="28"/>
        </w:rPr>
      </w:pPr>
      <w:r w:rsidRPr="004E20D5">
        <w:rPr>
          <w:rFonts w:ascii="Sitka Text" w:hAnsi="Sitka Text"/>
          <w:b/>
          <w:bCs/>
          <w:sz w:val="28"/>
          <w:szCs w:val="28"/>
        </w:rPr>
        <w:t>Analysis &amp; Gap:</w:t>
      </w:r>
      <w:r w:rsidRPr="004E20D5">
        <w:rPr>
          <w:rFonts w:ascii="Sitka Text" w:hAnsi="Sitka Text"/>
          <w:sz w:val="28"/>
          <w:szCs w:val="28"/>
        </w:rPr>
        <w:t xml:space="preserve"> However, the analysis reveals that robust aggregation often reduces statistical efficiency, particularly in non-IID (heterogeneous) data settings. Furthermore, it focuses entirely on software-level mitigation without addressing the physical or network-level eviction of malicious nodes.</w:t>
      </w:r>
    </w:p>
    <w:p w14:paraId="7A2AF8F7" w14:textId="77777777" w:rsidR="00C616BE" w:rsidRPr="004E20D5" w:rsidRDefault="00C616BE" w:rsidP="00C616BE">
      <w:pPr>
        <w:pStyle w:val="aa"/>
        <w:rPr>
          <w:rFonts w:ascii="Sitka Text" w:hAnsi="Sitka Text"/>
          <w:sz w:val="28"/>
          <w:szCs w:val="28"/>
        </w:rPr>
      </w:pPr>
    </w:p>
    <w:p w14:paraId="1159EB01" w14:textId="77777777" w:rsidR="005A0675" w:rsidRDefault="005A0675" w:rsidP="004E20D5">
      <w:pPr>
        <w:pStyle w:val="aa"/>
        <w:rPr>
          <w:rFonts w:ascii="Sitka Text" w:hAnsi="Sitka Text"/>
          <w:b/>
          <w:bCs/>
          <w:sz w:val="28"/>
          <w:szCs w:val="28"/>
          <w:rtl/>
        </w:rPr>
      </w:pPr>
    </w:p>
    <w:p w14:paraId="59C7891A" w14:textId="506A1950" w:rsidR="004E20D5" w:rsidRDefault="004E20D5" w:rsidP="004E20D5">
      <w:pPr>
        <w:pStyle w:val="aa"/>
        <w:rPr>
          <w:rFonts w:ascii="Sitka Text" w:hAnsi="Sitka Text"/>
          <w:b/>
          <w:bCs/>
          <w:sz w:val="28"/>
          <w:szCs w:val="28"/>
          <w:rtl/>
        </w:rPr>
      </w:pPr>
      <w:r w:rsidRPr="004E20D5">
        <w:rPr>
          <w:rFonts w:ascii="Sitka Text" w:hAnsi="Sitka Text"/>
          <w:b/>
          <w:bCs/>
          <w:sz w:val="28"/>
          <w:szCs w:val="28"/>
        </w:rPr>
        <w:lastRenderedPageBreak/>
        <w:t>Summary of Literature Review and the Research Gap</w:t>
      </w:r>
      <w:r>
        <w:rPr>
          <w:rFonts w:ascii="Sitka Text" w:hAnsi="Sitka Text" w:hint="cs"/>
          <w:b/>
          <w:bCs/>
          <w:sz w:val="28"/>
          <w:szCs w:val="28"/>
          <w:rtl/>
        </w:rPr>
        <w:t>:</w:t>
      </w:r>
    </w:p>
    <w:p w14:paraId="54805E57" w14:textId="340909BE" w:rsidR="004E20D5" w:rsidRDefault="004E20D5" w:rsidP="004E20D5">
      <w:pPr>
        <w:pStyle w:val="aa"/>
        <w:rPr>
          <w:rFonts w:ascii="Sitka Text" w:hAnsi="Sitka Text"/>
          <w:sz w:val="28"/>
          <w:szCs w:val="28"/>
          <w:rtl/>
        </w:rPr>
      </w:pPr>
      <w:r w:rsidRPr="004E20D5">
        <w:rPr>
          <w:rFonts w:ascii="Sitka Text" w:hAnsi="Sitka Text"/>
          <w:sz w:val="28"/>
          <w:szCs w:val="28"/>
        </w:rPr>
        <w:t xml:space="preserve"> The reviewed studies converge on a common limitation: detection and filtering mechanisms act exclusively on the model updates computationally, while the malicious clients remain physically connected to the FL network, continuing to consume resources and attempting cumulative attacks. Table 1 summarizes these studies and highlights the research gap that this project aims to resolve by adding a network-level enforcement layer. Study [1] was selected as the detection basis of this project, since it targets the coordination patterns that outlier-based defenses fail to capture. The gap identified in studies [1]</w:t>
      </w:r>
      <w:proofErr w:type="gramStart"/>
      <w:r w:rsidRPr="004E20D5">
        <w:rPr>
          <w:rFonts w:ascii="Sitka Text" w:hAnsi="Sitka Text"/>
          <w:sz w:val="28"/>
          <w:szCs w:val="28"/>
        </w:rPr>
        <w:t>–[</w:t>
      </w:r>
      <w:proofErr w:type="gramEnd"/>
      <w:r w:rsidRPr="004E20D5">
        <w:rPr>
          <w:rFonts w:ascii="Sitka Text" w:hAnsi="Sitka Text"/>
          <w:sz w:val="28"/>
          <w:szCs w:val="28"/>
        </w:rPr>
        <w:t>5] is addressed by adding an enforcement layer at the network level.</w:t>
      </w:r>
    </w:p>
    <w:p w14:paraId="4A40E084" w14:textId="77777777" w:rsidR="00C616BE" w:rsidRDefault="00C616BE" w:rsidP="004E20D5">
      <w:pPr>
        <w:pStyle w:val="aa"/>
        <w:rPr>
          <w:rFonts w:ascii="Sitka Text" w:hAnsi="Sitka Text"/>
          <w:sz w:val="28"/>
          <w:szCs w:val="28"/>
          <w:rtl/>
        </w:rPr>
      </w:pPr>
    </w:p>
    <w:p w14:paraId="5691B949" w14:textId="77777777" w:rsidR="00C616BE" w:rsidRDefault="00C616BE" w:rsidP="004E20D5">
      <w:pPr>
        <w:pStyle w:val="aa"/>
        <w:rPr>
          <w:rFonts w:ascii="Sitka Text" w:hAnsi="Sitka Text"/>
          <w:sz w:val="28"/>
          <w:szCs w:val="28"/>
          <w:rtl/>
        </w:rPr>
      </w:pPr>
    </w:p>
    <w:p w14:paraId="15ED2E36" w14:textId="77777777" w:rsidR="00C616BE" w:rsidRDefault="00C616BE" w:rsidP="00EF4CDB">
      <w:pPr>
        <w:spacing w:after="100" w:afterAutospacing="1" w:line="240" w:lineRule="auto"/>
        <w:rPr>
          <w:rFonts w:ascii="Sitka Text" w:eastAsia="Times New Roman" w:hAnsi="Sitka Text" w:cs="Arial"/>
          <w:b/>
          <w:bCs/>
          <w:kern w:val="0"/>
          <w:sz w:val="28"/>
          <w:szCs w:val="28"/>
          <w:rtl/>
          <w14:ligatures w14:val="none"/>
        </w:rPr>
      </w:pPr>
    </w:p>
    <w:p w14:paraId="31A4598F"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417DBEDC"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4B50BFF3"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0E974322"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31340561"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4A40694C"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3EE9123D"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1D29611A"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3B346A20"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5488853A" w14:textId="77777777" w:rsidR="005A0675" w:rsidRDefault="005A0675" w:rsidP="00EF4CDB">
      <w:pPr>
        <w:spacing w:after="100" w:afterAutospacing="1" w:line="240" w:lineRule="auto"/>
        <w:rPr>
          <w:rFonts w:ascii="Sitka Text" w:eastAsia="Times New Roman" w:hAnsi="Sitka Text" w:cs="Arial"/>
          <w:b/>
          <w:bCs/>
          <w:kern w:val="0"/>
          <w:sz w:val="28"/>
          <w:szCs w:val="28"/>
          <w:rtl/>
          <w14:ligatures w14:val="none"/>
        </w:rPr>
      </w:pPr>
    </w:p>
    <w:p w14:paraId="7AE9632A" w14:textId="64D82ECE" w:rsidR="00EF4CDB" w:rsidRPr="00EF4CDB" w:rsidRDefault="00EF4CDB" w:rsidP="00EF4CDB">
      <w:pPr>
        <w:spacing w:after="100" w:afterAutospacing="1" w:line="240" w:lineRule="auto"/>
        <w:rPr>
          <w:rFonts w:ascii="Sitka Text" w:eastAsia="Times New Roman" w:hAnsi="Sitka Text" w:cs="Arial"/>
          <w:kern w:val="0"/>
          <w:sz w:val="28"/>
          <w:szCs w:val="28"/>
          <w14:ligatures w14:val="none"/>
        </w:rPr>
      </w:pPr>
      <w:r w:rsidRPr="00EF4CDB">
        <w:rPr>
          <w:rFonts w:ascii="Sitka Text" w:eastAsia="Times New Roman" w:hAnsi="Sitka Text" w:cs="Arial"/>
          <w:b/>
          <w:bCs/>
          <w:kern w:val="0"/>
          <w:sz w:val="28"/>
          <w:szCs w:val="28"/>
          <w14:ligatures w14:val="none"/>
        </w:rPr>
        <w:lastRenderedPageBreak/>
        <w:t>Table 1: Comparison of Recent Studies on Poisoning Attacks and Defenses in FL</w:t>
      </w:r>
    </w:p>
    <w:tbl>
      <w:tblPr>
        <w:tblStyle w:val="40"/>
        <w:tblW w:w="12300" w:type="dxa"/>
        <w:tblInd w:w="-1481" w:type="dxa"/>
        <w:tblLook w:val="04A0" w:firstRow="1" w:lastRow="0" w:firstColumn="1" w:lastColumn="0" w:noHBand="0" w:noVBand="1"/>
      </w:tblPr>
      <w:tblGrid>
        <w:gridCol w:w="1083"/>
        <w:gridCol w:w="3229"/>
        <w:gridCol w:w="2242"/>
        <w:gridCol w:w="2119"/>
        <w:gridCol w:w="3627"/>
      </w:tblGrid>
      <w:tr w:rsidR="001B1693" w:rsidRPr="00EF4CDB" w14:paraId="1D66A199" w14:textId="77777777" w:rsidTr="005E4531">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1083" w:type="dxa"/>
            <w:vAlign w:val="center"/>
            <w:hideMark/>
          </w:tcPr>
          <w:p w14:paraId="668E2D7A" w14:textId="77777777" w:rsidR="00EF4CDB" w:rsidRPr="00EF4CDB" w:rsidRDefault="00EF4CDB" w:rsidP="001B1693">
            <w:pPr>
              <w:jc w:val="center"/>
              <w:rPr>
                <w:rFonts w:ascii="Sitka Text" w:eastAsia="Times New Roman" w:hAnsi="Sitka Text" w:cs="Arial"/>
                <w:b w:val="0"/>
                <w:bCs w:val="0"/>
                <w:kern w:val="0"/>
                <w:sz w:val="28"/>
                <w:szCs w:val="28"/>
                <w14:ligatures w14:val="none"/>
              </w:rPr>
            </w:pPr>
            <w:r w:rsidRPr="00EF4CDB">
              <w:rPr>
                <w:rFonts w:ascii="Sitka Text" w:eastAsia="Times New Roman" w:hAnsi="Sitka Text" w:cs="Arial"/>
                <w:b w:val="0"/>
                <w:bCs w:val="0"/>
                <w:kern w:val="0"/>
                <w:sz w:val="28"/>
                <w:szCs w:val="28"/>
                <w14:ligatures w14:val="none"/>
              </w:rPr>
              <w:t>Ref. &amp; Year</w:t>
            </w:r>
          </w:p>
        </w:tc>
        <w:tc>
          <w:tcPr>
            <w:tcW w:w="3229" w:type="dxa"/>
            <w:vAlign w:val="center"/>
            <w:hideMark/>
          </w:tcPr>
          <w:p w14:paraId="77739ED2" w14:textId="77777777" w:rsidR="00EF4CDB" w:rsidRPr="00EF4CDB" w:rsidRDefault="00EF4CDB" w:rsidP="001B1693">
            <w:pPr>
              <w:jc w:val="center"/>
              <w:cnfStyle w:val="100000000000" w:firstRow="1" w:lastRow="0" w:firstColumn="0" w:lastColumn="0" w:oddVBand="0" w:evenVBand="0" w:oddHBand="0" w:evenHBand="0" w:firstRowFirstColumn="0" w:firstRowLastColumn="0" w:lastRowFirstColumn="0" w:lastRowLastColumn="0"/>
              <w:rPr>
                <w:rFonts w:ascii="Sitka Text" w:eastAsia="Times New Roman" w:hAnsi="Sitka Text" w:cs="Arial"/>
                <w:b w:val="0"/>
                <w:bCs w:val="0"/>
                <w:kern w:val="0"/>
                <w:sz w:val="28"/>
                <w:szCs w:val="28"/>
                <w14:ligatures w14:val="none"/>
              </w:rPr>
            </w:pPr>
            <w:r w:rsidRPr="00EF4CDB">
              <w:rPr>
                <w:rFonts w:ascii="Sitka Text" w:eastAsia="Times New Roman" w:hAnsi="Sitka Text" w:cs="Arial"/>
                <w:b w:val="0"/>
                <w:bCs w:val="0"/>
                <w:kern w:val="0"/>
                <w:sz w:val="28"/>
                <w:szCs w:val="28"/>
                <w14:ligatures w14:val="none"/>
              </w:rPr>
              <w:t>Paper Title</w:t>
            </w:r>
          </w:p>
        </w:tc>
        <w:tc>
          <w:tcPr>
            <w:tcW w:w="0" w:type="auto"/>
            <w:vAlign w:val="center"/>
            <w:hideMark/>
          </w:tcPr>
          <w:p w14:paraId="29A0E802" w14:textId="77777777" w:rsidR="00EF4CDB" w:rsidRPr="00EF4CDB" w:rsidRDefault="00EF4CDB" w:rsidP="001B1693">
            <w:pPr>
              <w:jc w:val="center"/>
              <w:cnfStyle w:val="100000000000" w:firstRow="1" w:lastRow="0" w:firstColumn="0" w:lastColumn="0" w:oddVBand="0" w:evenVBand="0" w:oddHBand="0" w:evenHBand="0" w:firstRowFirstColumn="0" w:firstRowLastColumn="0" w:lastRowFirstColumn="0" w:lastRowLastColumn="0"/>
              <w:rPr>
                <w:rFonts w:ascii="Sitka Text" w:eastAsia="Times New Roman" w:hAnsi="Sitka Text" w:cs="Arial"/>
                <w:b w:val="0"/>
                <w:bCs w:val="0"/>
                <w:kern w:val="0"/>
                <w:sz w:val="28"/>
                <w:szCs w:val="28"/>
                <w14:ligatures w14:val="none"/>
              </w:rPr>
            </w:pPr>
            <w:r w:rsidRPr="00EF4CDB">
              <w:rPr>
                <w:rFonts w:ascii="Sitka Text" w:eastAsia="Times New Roman" w:hAnsi="Sitka Text" w:cs="Arial"/>
                <w:b w:val="0"/>
                <w:bCs w:val="0"/>
                <w:kern w:val="0"/>
                <w:sz w:val="28"/>
                <w:szCs w:val="28"/>
                <w14:ligatures w14:val="none"/>
              </w:rPr>
              <w:t>Core Mechanism</w:t>
            </w:r>
          </w:p>
        </w:tc>
        <w:tc>
          <w:tcPr>
            <w:tcW w:w="2119" w:type="dxa"/>
            <w:vAlign w:val="center"/>
            <w:hideMark/>
          </w:tcPr>
          <w:p w14:paraId="1CF1692C" w14:textId="77777777" w:rsidR="00EF4CDB" w:rsidRPr="00EF4CDB" w:rsidRDefault="00EF4CDB" w:rsidP="001B1693">
            <w:pPr>
              <w:jc w:val="center"/>
              <w:cnfStyle w:val="100000000000" w:firstRow="1" w:lastRow="0" w:firstColumn="0" w:lastColumn="0" w:oddVBand="0" w:evenVBand="0" w:oddHBand="0" w:evenHBand="0" w:firstRowFirstColumn="0" w:firstRowLastColumn="0" w:lastRowFirstColumn="0" w:lastRowLastColumn="0"/>
              <w:rPr>
                <w:rFonts w:ascii="Sitka Text" w:eastAsia="Times New Roman" w:hAnsi="Sitka Text" w:cs="Arial"/>
                <w:b w:val="0"/>
                <w:bCs w:val="0"/>
                <w:kern w:val="0"/>
                <w:sz w:val="28"/>
                <w:szCs w:val="28"/>
                <w14:ligatures w14:val="none"/>
              </w:rPr>
            </w:pPr>
            <w:r w:rsidRPr="00EF4CDB">
              <w:rPr>
                <w:rFonts w:ascii="Sitka Text" w:eastAsia="Times New Roman" w:hAnsi="Sitka Text" w:cs="Arial"/>
                <w:b w:val="0"/>
                <w:bCs w:val="0"/>
                <w:kern w:val="0"/>
                <w:sz w:val="28"/>
                <w:szCs w:val="28"/>
                <w14:ligatures w14:val="none"/>
              </w:rPr>
              <w:t>Evaluated Threats</w:t>
            </w:r>
          </w:p>
        </w:tc>
        <w:tc>
          <w:tcPr>
            <w:tcW w:w="3627" w:type="dxa"/>
            <w:vAlign w:val="center"/>
            <w:hideMark/>
          </w:tcPr>
          <w:p w14:paraId="745C8BA8" w14:textId="77777777" w:rsidR="00EF4CDB" w:rsidRPr="00EF4CDB" w:rsidRDefault="00EF4CDB" w:rsidP="001B1693">
            <w:pPr>
              <w:jc w:val="center"/>
              <w:cnfStyle w:val="100000000000" w:firstRow="1" w:lastRow="0" w:firstColumn="0" w:lastColumn="0" w:oddVBand="0" w:evenVBand="0" w:oddHBand="0" w:evenHBand="0" w:firstRowFirstColumn="0" w:firstRowLastColumn="0" w:lastRowFirstColumn="0" w:lastRowLastColumn="0"/>
              <w:rPr>
                <w:rFonts w:ascii="Sitka Text" w:eastAsia="Times New Roman" w:hAnsi="Sitka Text" w:cs="Arial"/>
                <w:b w:val="0"/>
                <w:bCs w:val="0"/>
                <w:kern w:val="0"/>
                <w:sz w:val="28"/>
                <w:szCs w:val="28"/>
                <w14:ligatures w14:val="none"/>
              </w:rPr>
            </w:pPr>
            <w:r w:rsidRPr="00EF4CDB">
              <w:rPr>
                <w:rFonts w:ascii="Sitka Text" w:eastAsia="Times New Roman" w:hAnsi="Sitka Text" w:cs="Arial"/>
                <w:b w:val="0"/>
                <w:bCs w:val="0"/>
                <w:kern w:val="0"/>
                <w:sz w:val="28"/>
                <w:szCs w:val="28"/>
                <w14:ligatures w14:val="none"/>
              </w:rPr>
              <w:t>Malicious Node Handling (Research Gap)</w:t>
            </w:r>
          </w:p>
        </w:tc>
      </w:tr>
      <w:tr w:rsidR="001B1693" w:rsidRPr="00EF4CDB" w14:paraId="44E006D2" w14:textId="77777777" w:rsidTr="005E4531">
        <w:trPr>
          <w:cnfStyle w:val="000000100000" w:firstRow="0" w:lastRow="0" w:firstColumn="0" w:lastColumn="0" w:oddVBand="0" w:evenVBand="0" w:oddHBand="1" w:evenHBand="0" w:firstRowFirstColumn="0" w:firstRowLastColumn="0" w:lastRowFirstColumn="0" w:lastRowLastColumn="0"/>
          <w:trHeight w:val="1987"/>
        </w:trPr>
        <w:tc>
          <w:tcPr>
            <w:cnfStyle w:val="001000000000" w:firstRow="0" w:lastRow="0" w:firstColumn="1" w:lastColumn="0" w:oddVBand="0" w:evenVBand="0" w:oddHBand="0" w:evenHBand="0" w:firstRowFirstColumn="0" w:firstRowLastColumn="0" w:lastRowFirstColumn="0" w:lastRowLastColumn="0"/>
            <w:tcW w:w="1083" w:type="dxa"/>
            <w:vAlign w:val="center"/>
            <w:hideMark/>
          </w:tcPr>
          <w:p w14:paraId="05521DE9" w14:textId="77777777" w:rsidR="00EF4CDB" w:rsidRPr="00EF4CDB" w:rsidRDefault="00EF4CDB" w:rsidP="001B1693">
            <w:pPr>
              <w:jc w:val="center"/>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[1] 2025</w:t>
            </w:r>
          </w:p>
        </w:tc>
        <w:tc>
          <w:tcPr>
            <w:tcW w:w="3229" w:type="dxa"/>
            <w:vAlign w:val="center"/>
            <w:hideMark/>
          </w:tcPr>
          <w:p w14:paraId="3A523761" w14:textId="7777777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Defending Federated Learning from Collaborative Poisoning Attacks: A Clique-Based Detection Framework</w:t>
            </w:r>
          </w:p>
        </w:tc>
        <w:tc>
          <w:tcPr>
            <w:tcW w:w="0" w:type="auto"/>
            <w:vAlign w:val="center"/>
            <w:hideMark/>
          </w:tcPr>
          <w:p w14:paraId="7F2365DE" w14:textId="7777777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Euclidean distance &amp; Graph clique detection (CBDF)</w:t>
            </w:r>
          </w:p>
        </w:tc>
        <w:tc>
          <w:tcPr>
            <w:tcW w:w="2119" w:type="dxa"/>
            <w:vAlign w:val="center"/>
            <w:hideMark/>
          </w:tcPr>
          <w:p w14:paraId="0C07E97E" w14:textId="1E467F5C"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Synchronized/ Collaborative Data Poisoning</w:t>
            </w:r>
          </w:p>
        </w:tc>
        <w:tc>
          <w:tcPr>
            <w:tcW w:w="3627" w:type="dxa"/>
            <w:vAlign w:val="center"/>
            <w:hideMark/>
          </w:tcPr>
          <w:p w14:paraId="2695335C" w14:textId="14031B5C"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b/>
                <w:bCs/>
                <w:kern w:val="0"/>
                <w:sz w:val="28"/>
                <w:szCs w:val="28"/>
                <w14:ligatures w14:val="none"/>
              </w:rPr>
              <w:t>Software-level detection only.</w:t>
            </w:r>
            <w:r w:rsidRPr="00EF4CDB">
              <w:rPr>
                <w:rFonts w:ascii="Sitka Text" w:eastAsia="Times New Roman" w:hAnsi="Sitka Text" w:cs="Arial"/>
                <w:kern w:val="0"/>
                <w:sz w:val="28"/>
                <w:szCs w:val="28"/>
                <w14:ligatures w14:val="none"/>
              </w:rPr>
              <w:t xml:space="preserve"> Handling (exclusion/repair) is left as future work.</w:t>
            </w:r>
          </w:p>
        </w:tc>
      </w:tr>
      <w:tr w:rsidR="001B1693" w:rsidRPr="00EF4CDB" w14:paraId="65CBF9C5" w14:textId="77777777" w:rsidTr="005E4531">
        <w:trPr>
          <w:trHeight w:val="1804"/>
        </w:trPr>
        <w:tc>
          <w:tcPr>
            <w:cnfStyle w:val="001000000000" w:firstRow="0" w:lastRow="0" w:firstColumn="1" w:lastColumn="0" w:oddVBand="0" w:evenVBand="0" w:oddHBand="0" w:evenHBand="0" w:firstRowFirstColumn="0" w:firstRowLastColumn="0" w:lastRowFirstColumn="0" w:lastRowLastColumn="0"/>
            <w:tcW w:w="1083" w:type="dxa"/>
            <w:vAlign w:val="center"/>
            <w:hideMark/>
          </w:tcPr>
          <w:p w14:paraId="61727B2E" w14:textId="77777777" w:rsidR="00EF4CDB" w:rsidRPr="00EF4CDB" w:rsidRDefault="00EF4CDB" w:rsidP="001B1693">
            <w:pPr>
              <w:jc w:val="center"/>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[2] 2025</w:t>
            </w:r>
          </w:p>
        </w:tc>
        <w:tc>
          <w:tcPr>
            <w:tcW w:w="3229" w:type="dxa"/>
            <w:vAlign w:val="center"/>
            <w:hideMark/>
          </w:tcPr>
          <w:p w14:paraId="7FEC8C31" w14:textId="77777777" w:rsidR="00EF4CDB" w:rsidRPr="00EF4CDB" w:rsidRDefault="00EF4CDB" w:rsidP="001B1693">
            <w:pPr>
              <w:jc w:val="center"/>
              <w:cnfStyle w:val="000000000000" w:firstRow="0" w:lastRow="0" w:firstColumn="0" w:lastColumn="0" w:oddVBand="0" w:evenVBand="0" w:oddHBand="0" w:evenHBand="0" w:firstRowFirstColumn="0" w:firstRowLastColumn="0" w:lastRowFirstColumn="0" w:lastRowLastColumn="0"/>
              <w:rPr>
                <w:rFonts w:ascii="Sitka Text" w:eastAsia="Times New Roman" w:hAnsi="Sitka Text" w:cs="Arial"/>
                <w:kern w:val="0"/>
                <w:sz w:val="28"/>
                <w:szCs w:val="28"/>
                <w14:ligatures w14:val="none"/>
              </w:rPr>
            </w:pPr>
            <w:proofErr w:type="spellStart"/>
            <w:r w:rsidRPr="00EF4CDB">
              <w:rPr>
                <w:rFonts w:ascii="Sitka Text" w:eastAsia="Times New Roman" w:hAnsi="Sitka Text" w:cs="Arial"/>
                <w:kern w:val="0"/>
                <w:sz w:val="28"/>
                <w:szCs w:val="28"/>
                <w14:ligatures w14:val="none"/>
              </w:rPr>
              <w:t>SoK</w:t>
            </w:r>
            <w:proofErr w:type="spellEnd"/>
            <w:r w:rsidRPr="00EF4CDB">
              <w:rPr>
                <w:rFonts w:ascii="Sitka Text" w:eastAsia="Times New Roman" w:hAnsi="Sitka Text" w:cs="Arial"/>
                <w:kern w:val="0"/>
                <w:sz w:val="28"/>
                <w:szCs w:val="28"/>
                <w14:ligatures w14:val="none"/>
              </w:rPr>
              <w:t>: Benchmarking Poisoning Attacks and Defenses in Federated Learning</w:t>
            </w:r>
          </w:p>
        </w:tc>
        <w:tc>
          <w:tcPr>
            <w:tcW w:w="0" w:type="auto"/>
            <w:vAlign w:val="center"/>
            <w:hideMark/>
          </w:tcPr>
          <w:p w14:paraId="30CB3700" w14:textId="77777777" w:rsidR="00EF4CDB" w:rsidRPr="00EF4CDB" w:rsidRDefault="00EF4CDB" w:rsidP="001B1693">
            <w:pPr>
              <w:jc w:val="center"/>
              <w:cnfStyle w:val="000000000000" w:firstRow="0" w:lastRow="0" w:firstColumn="0" w:lastColumn="0" w:oddVBand="0" w:evenVBand="0" w:oddHBand="0"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 xml:space="preserve">Comprehensive </w:t>
            </w:r>
            <w:proofErr w:type="spellStart"/>
            <w:r w:rsidRPr="00EF4CDB">
              <w:rPr>
                <w:rFonts w:ascii="Sitka Text" w:eastAsia="Times New Roman" w:hAnsi="Sitka Text" w:cs="Arial"/>
                <w:kern w:val="0"/>
                <w:sz w:val="28"/>
                <w:szCs w:val="28"/>
                <w14:ligatures w14:val="none"/>
              </w:rPr>
              <w:t>FLPoison</w:t>
            </w:r>
            <w:proofErr w:type="spellEnd"/>
            <w:r w:rsidRPr="00EF4CDB">
              <w:rPr>
                <w:rFonts w:ascii="Sitka Text" w:eastAsia="Times New Roman" w:hAnsi="Sitka Text" w:cs="Arial"/>
                <w:kern w:val="0"/>
                <w:sz w:val="28"/>
                <w:szCs w:val="28"/>
                <w14:ligatures w14:val="none"/>
              </w:rPr>
              <w:t xml:space="preserve"> benchmarking framework</w:t>
            </w:r>
          </w:p>
        </w:tc>
        <w:tc>
          <w:tcPr>
            <w:tcW w:w="2119" w:type="dxa"/>
            <w:vAlign w:val="center"/>
            <w:hideMark/>
          </w:tcPr>
          <w:p w14:paraId="7F09D6EF" w14:textId="45AF7F25" w:rsidR="00EF4CDB" w:rsidRPr="00EF4CDB" w:rsidRDefault="00EF4CDB" w:rsidP="001B1693">
            <w:pPr>
              <w:jc w:val="center"/>
              <w:cnfStyle w:val="000000000000" w:firstRow="0" w:lastRow="0" w:firstColumn="0" w:lastColumn="0" w:oddVBand="0" w:evenVBand="0" w:oddHBand="0"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15 Data</w:t>
            </w:r>
            <w:r w:rsidRPr="001B1693">
              <w:rPr>
                <w:rFonts w:ascii="Sitka Text" w:eastAsia="Times New Roman" w:hAnsi="Sitka Text" w:cs="Arial"/>
                <w:kern w:val="0"/>
                <w:sz w:val="28"/>
                <w:szCs w:val="28"/>
                <w:rtl/>
                <w14:ligatures w14:val="none"/>
              </w:rPr>
              <w:t xml:space="preserve">&amp; </w:t>
            </w:r>
            <w:r w:rsidRPr="00EF4CDB">
              <w:rPr>
                <w:rFonts w:ascii="Sitka Text" w:eastAsia="Times New Roman" w:hAnsi="Sitka Text" w:cs="Arial"/>
                <w:kern w:val="0"/>
                <w:sz w:val="28"/>
                <w:szCs w:val="28"/>
                <w14:ligatures w14:val="none"/>
              </w:rPr>
              <w:t>Model Poisoning attacks across IID/non-IID</w:t>
            </w:r>
          </w:p>
        </w:tc>
        <w:tc>
          <w:tcPr>
            <w:tcW w:w="3627" w:type="dxa"/>
            <w:vAlign w:val="center"/>
            <w:hideMark/>
          </w:tcPr>
          <w:p w14:paraId="37878A28" w14:textId="563D60BA" w:rsidR="00EF4CDB" w:rsidRPr="00EF4CDB" w:rsidRDefault="00EF4CDB" w:rsidP="001B1693">
            <w:pPr>
              <w:jc w:val="center"/>
              <w:cnfStyle w:val="000000000000" w:firstRow="0" w:lastRow="0" w:firstColumn="0" w:lastColumn="0" w:oddVBand="0" w:evenVBand="0" w:oddHBand="0"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b/>
                <w:bCs/>
                <w:kern w:val="0"/>
                <w:sz w:val="28"/>
                <w:szCs w:val="28"/>
                <w14:ligatures w14:val="none"/>
              </w:rPr>
              <w:t>None.</w:t>
            </w:r>
            <w:r w:rsidRPr="00EF4CDB">
              <w:rPr>
                <w:rFonts w:ascii="Sitka Text" w:eastAsia="Times New Roman" w:hAnsi="Sitka Text" w:cs="Arial"/>
                <w:kern w:val="0"/>
                <w:sz w:val="28"/>
                <w:szCs w:val="28"/>
                <w14:ligatures w14:val="none"/>
              </w:rPr>
              <w:t xml:space="preserve"> Proves current defenses lack mechanisms to disconnect persistent compromised nodes.</w:t>
            </w:r>
          </w:p>
        </w:tc>
      </w:tr>
      <w:tr w:rsidR="001B1693" w:rsidRPr="00EF4CDB" w14:paraId="46E0AA70" w14:textId="77777777" w:rsidTr="005E4531">
        <w:trPr>
          <w:cnfStyle w:val="000000100000" w:firstRow="0" w:lastRow="0" w:firstColumn="0" w:lastColumn="0" w:oddVBand="0" w:evenVBand="0" w:oddHBand="1" w:evenHBand="0" w:firstRowFirstColumn="0" w:firstRowLastColumn="0" w:lastRowFirstColumn="0" w:lastRowLastColumn="0"/>
          <w:trHeight w:val="2707"/>
        </w:trPr>
        <w:tc>
          <w:tcPr>
            <w:cnfStyle w:val="001000000000" w:firstRow="0" w:lastRow="0" w:firstColumn="1" w:lastColumn="0" w:oddVBand="0" w:evenVBand="0" w:oddHBand="0" w:evenHBand="0" w:firstRowFirstColumn="0" w:firstRowLastColumn="0" w:lastRowFirstColumn="0" w:lastRowLastColumn="0"/>
            <w:tcW w:w="1083" w:type="dxa"/>
            <w:vAlign w:val="center"/>
            <w:hideMark/>
          </w:tcPr>
          <w:p w14:paraId="5D39E137" w14:textId="77777777" w:rsidR="00EF4CDB" w:rsidRPr="00EF4CDB" w:rsidRDefault="00EF4CDB" w:rsidP="001B1693">
            <w:pPr>
              <w:jc w:val="center"/>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[3] 2024</w:t>
            </w:r>
          </w:p>
        </w:tc>
        <w:tc>
          <w:tcPr>
            <w:tcW w:w="3229" w:type="dxa"/>
            <w:vAlign w:val="center"/>
            <w:hideMark/>
          </w:tcPr>
          <w:p w14:paraId="1081F557" w14:textId="7777777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Model Poisoning Attacks to Federated Learning via Multi-Round Consistency</w:t>
            </w:r>
          </w:p>
        </w:tc>
        <w:tc>
          <w:tcPr>
            <w:tcW w:w="0" w:type="auto"/>
            <w:vAlign w:val="center"/>
            <w:hideMark/>
          </w:tcPr>
          <w:p w14:paraId="64ADD5D5" w14:textId="7777777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Attack methodology (Fixed random sign vector, dynamic magnitude)</w:t>
            </w:r>
          </w:p>
        </w:tc>
        <w:tc>
          <w:tcPr>
            <w:tcW w:w="2119" w:type="dxa"/>
            <w:vAlign w:val="center"/>
            <w:hideMark/>
          </w:tcPr>
          <w:p w14:paraId="7BF1344D" w14:textId="7777777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Multi-Round Consistent Model Poisoning</w:t>
            </w:r>
          </w:p>
        </w:tc>
        <w:tc>
          <w:tcPr>
            <w:tcW w:w="3627" w:type="dxa"/>
            <w:vAlign w:val="center"/>
            <w:hideMark/>
          </w:tcPr>
          <w:p w14:paraId="6F706BB3" w14:textId="0BB4A44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b/>
                <w:bCs/>
                <w:kern w:val="0"/>
                <w:sz w:val="28"/>
                <w:szCs w:val="28"/>
                <w14:ligatures w14:val="none"/>
              </w:rPr>
              <w:t>Highlights gap:</w:t>
            </w:r>
            <w:r w:rsidRPr="00EF4CDB">
              <w:rPr>
                <w:rFonts w:ascii="Sitka Text" w:eastAsia="Times New Roman" w:hAnsi="Sitka Text" w:cs="Arial"/>
                <w:kern w:val="0"/>
                <w:sz w:val="28"/>
                <w:szCs w:val="28"/>
                <w14:ligatures w14:val="none"/>
              </w:rPr>
              <w:t xml:space="preserve"> Shows that per-round filtering fails against cumulative effects, requiring proactive isolation.</w:t>
            </w:r>
          </w:p>
        </w:tc>
      </w:tr>
      <w:tr w:rsidR="001B1693" w:rsidRPr="00EF4CDB" w14:paraId="0D3392DB" w14:textId="77777777" w:rsidTr="005E4531">
        <w:trPr>
          <w:trHeight w:val="1804"/>
        </w:trPr>
        <w:tc>
          <w:tcPr>
            <w:cnfStyle w:val="001000000000" w:firstRow="0" w:lastRow="0" w:firstColumn="1" w:lastColumn="0" w:oddVBand="0" w:evenVBand="0" w:oddHBand="0" w:evenHBand="0" w:firstRowFirstColumn="0" w:firstRowLastColumn="0" w:lastRowFirstColumn="0" w:lastRowLastColumn="0"/>
            <w:tcW w:w="1083" w:type="dxa"/>
            <w:vAlign w:val="center"/>
            <w:hideMark/>
          </w:tcPr>
          <w:p w14:paraId="33F760A2" w14:textId="77777777" w:rsidR="00EF4CDB" w:rsidRPr="00EF4CDB" w:rsidRDefault="00EF4CDB" w:rsidP="001B1693">
            <w:pPr>
              <w:jc w:val="center"/>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[4] 2024</w:t>
            </w:r>
          </w:p>
        </w:tc>
        <w:tc>
          <w:tcPr>
            <w:tcW w:w="3229" w:type="dxa"/>
            <w:vAlign w:val="center"/>
            <w:hideMark/>
          </w:tcPr>
          <w:p w14:paraId="3442E771" w14:textId="77777777" w:rsidR="00EF4CDB" w:rsidRPr="00EF4CDB" w:rsidRDefault="00EF4CDB" w:rsidP="001B1693">
            <w:pPr>
              <w:jc w:val="center"/>
              <w:cnfStyle w:val="000000000000" w:firstRow="0" w:lastRow="0" w:firstColumn="0" w:lastColumn="0" w:oddVBand="0" w:evenVBand="0" w:oddHBand="0"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Dual Defense: Enhancing Privacy and Mitigating Poisoning Attacks in Federated Learning</w:t>
            </w:r>
          </w:p>
        </w:tc>
        <w:tc>
          <w:tcPr>
            <w:tcW w:w="0" w:type="auto"/>
            <w:vAlign w:val="center"/>
            <w:hideMark/>
          </w:tcPr>
          <w:p w14:paraId="05B5A38F" w14:textId="77777777" w:rsidR="00EF4CDB" w:rsidRPr="00EF4CDB" w:rsidRDefault="00EF4CDB" w:rsidP="001B1693">
            <w:pPr>
              <w:jc w:val="center"/>
              <w:cnfStyle w:val="000000000000" w:firstRow="0" w:lastRow="0" w:firstColumn="0" w:lastColumn="0" w:oddVBand="0" w:evenVBand="0" w:oddHBand="0"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FHE (CKKS), Cosine similarity anomaly detection, DP perturbation</w:t>
            </w:r>
          </w:p>
        </w:tc>
        <w:tc>
          <w:tcPr>
            <w:tcW w:w="2119" w:type="dxa"/>
            <w:vAlign w:val="center"/>
            <w:hideMark/>
          </w:tcPr>
          <w:p w14:paraId="24505FB2" w14:textId="77777777" w:rsidR="00EF4CDB" w:rsidRPr="00EF4CDB" w:rsidRDefault="00EF4CDB" w:rsidP="001B1693">
            <w:pPr>
              <w:jc w:val="center"/>
              <w:cnfStyle w:val="000000000000" w:firstRow="0" w:lastRow="0" w:firstColumn="0" w:lastColumn="0" w:oddVBand="0" w:evenVBand="0" w:oddHBand="0"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IPM, ALIE, and Scaling attacks</w:t>
            </w:r>
          </w:p>
        </w:tc>
        <w:tc>
          <w:tcPr>
            <w:tcW w:w="3627" w:type="dxa"/>
            <w:vAlign w:val="center"/>
            <w:hideMark/>
          </w:tcPr>
          <w:p w14:paraId="3A73F2BA" w14:textId="2C0EF011" w:rsidR="00EF4CDB" w:rsidRPr="00EF4CDB" w:rsidRDefault="00EF4CDB" w:rsidP="001B1693">
            <w:pPr>
              <w:jc w:val="center"/>
              <w:cnfStyle w:val="000000000000" w:firstRow="0" w:lastRow="0" w:firstColumn="0" w:lastColumn="0" w:oddVBand="0" w:evenVBand="0" w:oddHBand="0"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b/>
                <w:bCs/>
                <w:kern w:val="0"/>
                <w:sz w:val="28"/>
                <w:szCs w:val="28"/>
                <w14:ligatures w14:val="none"/>
              </w:rPr>
              <w:t>Round-by-round filtering.</w:t>
            </w:r>
            <w:r w:rsidRPr="00EF4CDB">
              <w:rPr>
                <w:rFonts w:ascii="Sitka Text" w:eastAsia="Times New Roman" w:hAnsi="Sitka Text" w:cs="Arial"/>
                <w:kern w:val="0"/>
                <w:sz w:val="28"/>
                <w:szCs w:val="28"/>
                <w14:ligatures w14:val="none"/>
              </w:rPr>
              <w:t xml:space="preserve"> Excludes malicious updates computationally, but nodes remain connected.</w:t>
            </w:r>
          </w:p>
        </w:tc>
      </w:tr>
      <w:tr w:rsidR="001B1693" w:rsidRPr="00EF4CDB" w14:paraId="3B466B71" w14:textId="77777777" w:rsidTr="005E4531">
        <w:trPr>
          <w:cnfStyle w:val="000000100000" w:firstRow="0" w:lastRow="0" w:firstColumn="0" w:lastColumn="0" w:oddVBand="0" w:evenVBand="0" w:oddHBand="1" w:evenHBand="0" w:firstRowFirstColumn="0" w:firstRowLastColumn="0" w:lastRowFirstColumn="0" w:lastRowLastColumn="0"/>
          <w:trHeight w:val="1843"/>
        </w:trPr>
        <w:tc>
          <w:tcPr>
            <w:cnfStyle w:val="001000000000" w:firstRow="0" w:lastRow="0" w:firstColumn="1" w:lastColumn="0" w:oddVBand="0" w:evenVBand="0" w:oddHBand="0" w:evenHBand="0" w:firstRowFirstColumn="0" w:firstRowLastColumn="0" w:lastRowFirstColumn="0" w:lastRowLastColumn="0"/>
            <w:tcW w:w="1083" w:type="dxa"/>
            <w:vAlign w:val="center"/>
            <w:hideMark/>
          </w:tcPr>
          <w:p w14:paraId="0E958167" w14:textId="77777777" w:rsidR="00EF4CDB" w:rsidRPr="00EF4CDB" w:rsidRDefault="00EF4CDB" w:rsidP="001B1693">
            <w:pPr>
              <w:jc w:val="center"/>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[5] 2025</w:t>
            </w:r>
          </w:p>
        </w:tc>
        <w:tc>
          <w:tcPr>
            <w:tcW w:w="3229" w:type="dxa"/>
            <w:vAlign w:val="center"/>
            <w:hideMark/>
          </w:tcPr>
          <w:p w14:paraId="1891F57B" w14:textId="7777777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Federated Learning Models for Privacy-Preserving AI in Enterprise Decision Systems</w:t>
            </w:r>
          </w:p>
        </w:tc>
        <w:tc>
          <w:tcPr>
            <w:tcW w:w="0" w:type="auto"/>
            <w:vAlign w:val="center"/>
            <w:hideMark/>
          </w:tcPr>
          <w:p w14:paraId="328337D7" w14:textId="7777777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Systematic review of robust aggregation and DP clipping</w:t>
            </w:r>
          </w:p>
        </w:tc>
        <w:tc>
          <w:tcPr>
            <w:tcW w:w="2119" w:type="dxa"/>
            <w:vAlign w:val="center"/>
            <w:hideMark/>
          </w:tcPr>
          <w:p w14:paraId="6F0209DF" w14:textId="7777777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kern w:val="0"/>
                <w:sz w:val="28"/>
                <w:szCs w:val="28"/>
                <w14:ligatures w14:val="none"/>
              </w:rPr>
              <w:t>General poisoning and backdoor threats</w:t>
            </w:r>
          </w:p>
        </w:tc>
        <w:tc>
          <w:tcPr>
            <w:tcW w:w="3627" w:type="dxa"/>
            <w:vAlign w:val="center"/>
            <w:hideMark/>
          </w:tcPr>
          <w:p w14:paraId="3C4196E4" w14:textId="77777777" w:rsidR="00EF4CDB" w:rsidRPr="00EF4CDB" w:rsidRDefault="00EF4CDB" w:rsidP="001B1693">
            <w:pPr>
              <w:jc w:val="center"/>
              <w:cnfStyle w:val="000000100000" w:firstRow="0" w:lastRow="0" w:firstColumn="0" w:lastColumn="0" w:oddVBand="0" w:evenVBand="0" w:oddHBand="1" w:evenHBand="0" w:firstRowFirstColumn="0" w:firstRowLastColumn="0" w:lastRowFirstColumn="0" w:lastRowLastColumn="0"/>
              <w:rPr>
                <w:rFonts w:ascii="Sitka Text" w:eastAsia="Times New Roman" w:hAnsi="Sitka Text" w:cs="Arial"/>
                <w:kern w:val="0"/>
                <w:sz w:val="28"/>
                <w:szCs w:val="28"/>
                <w14:ligatures w14:val="none"/>
              </w:rPr>
            </w:pPr>
            <w:r w:rsidRPr="00EF4CDB">
              <w:rPr>
                <w:rFonts w:ascii="Sitka Text" w:eastAsia="Times New Roman" w:hAnsi="Sitka Text" w:cs="Arial"/>
                <w:b/>
                <w:bCs/>
                <w:kern w:val="0"/>
                <w:sz w:val="28"/>
                <w:szCs w:val="28"/>
                <w14:ligatures w14:val="none"/>
              </w:rPr>
              <w:t>Algorithmic weight reduction.</w:t>
            </w:r>
            <w:r w:rsidRPr="00EF4CDB">
              <w:rPr>
                <w:rFonts w:ascii="Sitka Text" w:eastAsia="Times New Roman" w:hAnsi="Sitka Text" w:cs="Arial"/>
                <w:kern w:val="0"/>
                <w:sz w:val="28"/>
                <w:szCs w:val="28"/>
                <w14:ligatures w14:val="none"/>
              </w:rPr>
              <w:t xml:space="preserve"> Reduces statistical efficiency in non-IID; no physical network isolation</w:t>
            </w:r>
          </w:p>
        </w:tc>
      </w:tr>
    </w:tbl>
    <w:p w14:paraId="6F9CFBA4" w14:textId="77777777" w:rsidR="005E4531" w:rsidRPr="005E4531" w:rsidRDefault="005E4531" w:rsidP="005E4531">
      <w:pPr>
        <w:pStyle w:val="aa"/>
        <w:rPr>
          <w:color w:val="215E99" w:themeColor="text2" w:themeTint="BF"/>
          <w:sz w:val="36"/>
          <w:szCs w:val="36"/>
        </w:rPr>
      </w:pPr>
      <w:r w:rsidRPr="005E4531">
        <w:rPr>
          <w:b/>
          <w:bCs/>
          <w:color w:val="215E99" w:themeColor="text2" w:themeTint="BF"/>
          <w:sz w:val="36"/>
          <w:szCs w:val="36"/>
        </w:rPr>
        <w:lastRenderedPageBreak/>
        <w:t>1.3 Research Problem</w:t>
      </w:r>
    </w:p>
    <w:p w14:paraId="746EBF42" w14:textId="77777777" w:rsidR="005E4531" w:rsidRPr="00621EB2" w:rsidRDefault="005E4531" w:rsidP="005E4531">
      <w:pPr>
        <w:pStyle w:val="aa"/>
        <w:rPr>
          <w:rFonts w:ascii="Sitka Text" w:hAnsi="Sitka Text"/>
          <w:sz w:val="28"/>
          <w:szCs w:val="28"/>
        </w:rPr>
      </w:pPr>
      <w:r w:rsidRPr="00621EB2">
        <w:rPr>
          <w:rFonts w:ascii="Sitka Text" w:hAnsi="Sitka Text"/>
          <w:sz w:val="28"/>
          <w:szCs w:val="28"/>
        </w:rPr>
        <w:t>The research problem lies in the gap between detecting coordinated malicious clients and removing their ability to participate in FL training. Its dimensions are as follows:</w:t>
      </w:r>
    </w:p>
    <w:p w14:paraId="57AC2A68" w14:textId="77777777" w:rsidR="005E4531" w:rsidRPr="00621EB2" w:rsidRDefault="005E4531" w:rsidP="005E4531">
      <w:pPr>
        <w:pStyle w:val="aa"/>
        <w:rPr>
          <w:rFonts w:ascii="Sitka Text" w:hAnsi="Sitka Text"/>
          <w:sz w:val="28"/>
          <w:szCs w:val="28"/>
        </w:rPr>
      </w:pPr>
      <w:r w:rsidRPr="00621EB2">
        <w:rPr>
          <w:rFonts w:ascii="Sitka Text" w:hAnsi="Sitka Text"/>
          <w:sz w:val="28"/>
          <w:szCs w:val="28"/>
        </w:rPr>
        <w:t xml:space="preserve">a. </w:t>
      </w:r>
      <w:r w:rsidRPr="00621EB2">
        <w:rPr>
          <w:rFonts w:ascii="Sitka Text" w:hAnsi="Sitka Text"/>
          <w:b/>
          <w:bCs/>
          <w:sz w:val="28"/>
          <w:szCs w:val="28"/>
        </w:rPr>
        <w:t>The “Blind” Aggregator Challenge:</w:t>
      </w:r>
      <w:r w:rsidRPr="00621EB2">
        <w:rPr>
          <w:rFonts w:ascii="Sitka Text" w:hAnsi="Sitka Text"/>
          <w:sz w:val="28"/>
          <w:szCs w:val="28"/>
        </w:rPr>
        <w:t xml:space="preserve"> The central server receives model updates and never accesses the raw data </w:t>
      </w:r>
      <w:r w:rsidRPr="00621EB2">
        <w:rPr>
          <w:rFonts w:ascii="Sitka Text" w:hAnsi="Sitka Text"/>
          <w:b/>
          <w:bCs/>
          <w:sz w:val="28"/>
          <w:szCs w:val="28"/>
        </w:rPr>
        <w:t>[5]</w:t>
      </w:r>
      <w:r w:rsidRPr="00621EB2">
        <w:rPr>
          <w:rFonts w:ascii="Sitka Text" w:hAnsi="Sitka Text"/>
          <w:sz w:val="28"/>
          <w:szCs w:val="28"/>
        </w:rPr>
        <w:t xml:space="preserve">. Consequently, it cannot verify the integrity of the local data used by each client, and centralized oversight of client contributions is limited </w:t>
      </w:r>
      <w:r w:rsidRPr="00621EB2">
        <w:rPr>
          <w:rFonts w:ascii="Sitka Text" w:hAnsi="Sitka Text"/>
          <w:b/>
          <w:bCs/>
          <w:sz w:val="28"/>
          <w:szCs w:val="28"/>
        </w:rPr>
        <w:t>[1]</w:t>
      </w:r>
      <w:r w:rsidRPr="00621EB2">
        <w:rPr>
          <w:rFonts w:ascii="Sitka Text" w:hAnsi="Sitka Text"/>
          <w:sz w:val="28"/>
          <w:szCs w:val="28"/>
        </w:rPr>
        <w:t>.</w:t>
      </w:r>
    </w:p>
    <w:p w14:paraId="02E3B31F" w14:textId="77777777" w:rsidR="005E4531" w:rsidRPr="00621EB2" w:rsidRDefault="005E4531" w:rsidP="005E4531">
      <w:pPr>
        <w:pStyle w:val="aa"/>
        <w:rPr>
          <w:rFonts w:ascii="Sitka Text" w:hAnsi="Sitka Text"/>
          <w:sz w:val="28"/>
          <w:szCs w:val="28"/>
        </w:rPr>
      </w:pPr>
      <w:r w:rsidRPr="00621EB2">
        <w:rPr>
          <w:rFonts w:ascii="Sitka Text" w:hAnsi="Sitka Text"/>
          <w:sz w:val="28"/>
          <w:szCs w:val="28"/>
        </w:rPr>
        <w:t xml:space="preserve">b. </w:t>
      </w:r>
      <w:r w:rsidRPr="00621EB2">
        <w:rPr>
          <w:rFonts w:ascii="Sitka Text" w:hAnsi="Sitka Text"/>
          <w:b/>
          <w:bCs/>
          <w:sz w:val="28"/>
          <w:szCs w:val="28"/>
        </w:rPr>
        <w:t>Coordinated Attacks (Sneaky Collusion):</w:t>
      </w:r>
      <w:r w:rsidRPr="00621EB2">
        <w:rPr>
          <w:rFonts w:ascii="Sitka Text" w:hAnsi="Sitka Text"/>
          <w:sz w:val="28"/>
          <w:szCs w:val="28"/>
        </w:rPr>
        <w:t xml:space="preserve"> Cooperating malicious clients align their updates to mimic legitimate patterns, which allows them to bypass standard outlier-based detection </w:t>
      </w:r>
      <w:r w:rsidRPr="00621EB2">
        <w:rPr>
          <w:rFonts w:ascii="Sitka Text" w:hAnsi="Sitka Text"/>
          <w:b/>
          <w:bCs/>
          <w:sz w:val="28"/>
          <w:szCs w:val="28"/>
        </w:rPr>
        <w:t>[1]</w:t>
      </w:r>
      <w:r w:rsidRPr="00621EB2">
        <w:rPr>
          <w:rFonts w:ascii="Sitka Text" w:hAnsi="Sitka Text"/>
          <w:sz w:val="28"/>
          <w:szCs w:val="28"/>
        </w:rPr>
        <w:t xml:space="preserve">. The consistency of their updates across rounds further accumulates the attack effect </w:t>
      </w:r>
      <w:r w:rsidRPr="00621EB2">
        <w:rPr>
          <w:rFonts w:ascii="Sitka Text" w:hAnsi="Sitka Text"/>
          <w:b/>
          <w:bCs/>
          <w:sz w:val="28"/>
          <w:szCs w:val="28"/>
        </w:rPr>
        <w:t>[3]</w:t>
      </w:r>
      <w:r w:rsidRPr="00621EB2">
        <w:rPr>
          <w:rFonts w:ascii="Sitka Text" w:hAnsi="Sitka Text"/>
          <w:sz w:val="28"/>
          <w:szCs w:val="28"/>
        </w:rPr>
        <w:t xml:space="preserve">. In addition, the existing defenses show weak robustness under non-IID data </w:t>
      </w:r>
      <w:r w:rsidRPr="00621EB2">
        <w:rPr>
          <w:rFonts w:ascii="Sitka Text" w:hAnsi="Sitka Text"/>
          <w:b/>
          <w:bCs/>
          <w:sz w:val="28"/>
          <w:szCs w:val="28"/>
        </w:rPr>
        <w:t>[2]</w:t>
      </w:r>
      <w:r w:rsidRPr="00621EB2">
        <w:rPr>
          <w:rFonts w:ascii="Sitka Text" w:hAnsi="Sitka Text"/>
          <w:sz w:val="28"/>
          <w:szCs w:val="28"/>
        </w:rPr>
        <w:t>.</w:t>
      </w:r>
    </w:p>
    <w:p w14:paraId="745B6FD8" w14:textId="77777777" w:rsidR="005E4531" w:rsidRPr="00621EB2" w:rsidRDefault="005E4531" w:rsidP="005E4531">
      <w:pPr>
        <w:pStyle w:val="aa"/>
        <w:rPr>
          <w:rFonts w:ascii="Sitka Text" w:hAnsi="Sitka Text"/>
          <w:sz w:val="28"/>
          <w:szCs w:val="28"/>
        </w:rPr>
      </w:pPr>
      <w:r w:rsidRPr="00621EB2">
        <w:rPr>
          <w:rFonts w:ascii="Sitka Text" w:hAnsi="Sitka Text"/>
          <w:sz w:val="28"/>
          <w:szCs w:val="28"/>
        </w:rPr>
        <w:t xml:space="preserve">c. </w:t>
      </w:r>
      <w:r w:rsidRPr="00621EB2">
        <w:rPr>
          <w:rFonts w:ascii="Sitka Text" w:hAnsi="Sitka Text"/>
          <w:b/>
          <w:bCs/>
          <w:sz w:val="28"/>
          <w:szCs w:val="28"/>
        </w:rPr>
        <w:t>Software-Level Mitigation Gaps:</w:t>
      </w:r>
      <w:r w:rsidRPr="00621EB2">
        <w:rPr>
          <w:rFonts w:ascii="Sitka Text" w:hAnsi="Sitka Text"/>
          <w:sz w:val="28"/>
          <w:szCs w:val="28"/>
        </w:rPr>
        <w:t xml:space="preserve"> The reviewed defenses detect or filter malicious updates, but they do not remove the malicious clients from the network. The detection framework in </w:t>
      </w:r>
      <w:r w:rsidRPr="00621EB2">
        <w:rPr>
          <w:rFonts w:ascii="Sitka Text" w:hAnsi="Sitka Text"/>
          <w:b/>
          <w:bCs/>
          <w:sz w:val="28"/>
          <w:szCs w:val="28"/>
        </w:rPr>
        <w:t>[1]</w:t>
      </w:r>
      <w:r w:rsidRPr="00621EB2">
        <w:rPr>
          <w:rFonts w:ascii="Sitka Text" w:hAnsi="Sitka Text"/>
          <w:sz w:val="28"/>
          <w:szCs w:val="28"/>
        </w:rPr>
        <w:t xml:space="preserve"> leaves the handling of identified clients as future work, and the framework in </w:t>
      </w:r>
      <w:r w:rsidRPr="00621EB2">
        <w:rPr>
          <w:rFonts w:ascii="Sitka Text" w:hAnsi="Sitka Text"/>
          <w:b/>
          <w:bCs/>
          <w:sz w:val="28"/>
          <w:szCs w:val="28"/>
        </w:rPr>
        <w:t>[4]</w:t>
      </w:r>
      <w:r w:rsidRPr="00621EB2">
        <w:rPr>
          <w:rFonts w:ascii="Sitka Text" w:hAnsi="Sitka Text"/>
          <w:sz w:val="28"/>
          <w:szCs w:val="28"/>
        </w:rPr>
        <w:t xml:space="preserve"> excludes malicious updates from the aggregation of each round only. As a result, the attackers stay connected to the server and continue to consume its resources.</w:t>
      </w:r>
    </w:p>
    <w:p w14:paraId="72DEAB87" w14:textId="77777777" w:rsidR="005E4531" w:rsidRPr="00621EB2" w:rsidRDefault="005E4531" w:rsidP="005E4531">
      <w:pPr>
        <w:pStyle w:val="aa"/>
        <w:rPr>
          <w:rFonts w:ascii="Sitka Text" w:hAnsi="Sitka Text"/>
          <w:sz w:val="28"/>
          <w:szCs w:val="28"/>
        </w:rPr>
      </w:pPr>
      <w:r w:rsidRPr="00621EB2">
        <w:rPr>
          <w:rFonts w:ascii="Sitka Text" w:hAnsi="Sitka Text"/>
          <w:sz w:val="28"/>
          <w:szCs w:val="28"/>
        </w:rPr>
        <w:t xml:space="preserve">d. </w:t>
      </w:r>
      <w:r w:rsidRPr="00621EB2">
        <w:rPr>
          <w:rFonts w:ascii="Sitka Text" w:hAnsi="Sitka Text"/>
          <w:b/>
          <w:bCs/>
          <w:sz w:val="28"/>
          <w:szCs w:val="28"/>
        </w:rPr>
        <w:t>Cumulative Effect Across Rounds:</w:t>
      </w:r>
      <w:r w:rsidRPr="00621EB2">
        <w:rPr>
          <w:rFonts w:ascii="Sitka Text" w:hAnsi="Sitka Text"/>
          <w:sz w:val="28"/>
          <w:szCs w:val="28"/>
        </w:rPr>
        <w:t xml:space="preserve"> Defenses that weaken the attack in individual rounds cannot prevent the accumulated effect of persistent malicious clients on the global model </w:t>
      </w:r>
      <w:r w:rsidRPr="00621EB2">
        <w:rPr>
          <w:rFonts w:ascii="Sitka Text" w:hAnsi="Sitka Text"/>
          <w:b/>
          <w:bCs/>
          <w:sz w:val="28"/>
          <w:szCs w:val="28"/>
        </w:rPr>
        <w:t>[3]</w:t>
      </w:r>
      <w:r w:rsidRPr="00621EB2">
        <w:rPr>
          <w:rFonts w:ascii="Sitka Text" w:hAnsi="Sitka Text"/>
          <w:sz w:val="28"/>
          <w:szCs w:val="28"/>
        </w:rPr>
        <w:t>.</w:t>
      </w:r>
    </w:p>
    <w:p w14:paraId="636746C3" w14:textId="77777777" w:rsidR="005E4531" w:rsidRDefault="005E4531" w:rsidP="005E4531">
      <w:pPr>
        <w:pStyle w:val="aa"/>
        <w:rPr>
          <w:rFonts w:ascii="Sitka Text" w:hAnsi="Sitka Text"/>
          <w:sz w:val="28"/>
          <w:szCs w:val="28"/>
          <w:rtl/>
        </w:rPr>
      </w:pPr>
      <w:r w:rsidRPr="00621EB2">
        <w:rPr>
          <w:rFonts w:ascii="Sitka Text" w:hAnsi="Sitka Text"/>
          <w:sz w:val="28"/>
          <w:szCs w:val="28"/>
        </w:rPr>
        <w:t>In summary, the problem addressed by this project is the absence of an automated mechanism that converts the detection of coordinated malicious clients into an enforced network-level response.</w:t>
      </w:r>
    </w:p>
    <w:p w14:paraId="29BEFB16" w14:textId="77777777" w:rsidR="00621EB2" w:rsidRPr="00621EB2" w:rsidRDefault="00621EB2" w:rsidP="005E4531">
      <w:pPr>
        <w:pStyle w:val="aa"/>
        <w:rPr>
          <w:rFonts w:ascii="Sitka Text" w:hAnsi="Sitka Text"/>
          <w:sz w:val="28"/>
          <w:szCs w:val="28"/>
        </w:rPr>
      </w:pPr>
    </w:p>
    <w:p w14:paraId="3B67DC0A" w14:textId="26181553" w:rsidR="005E4531" w:rsidRDefault="00621EB2" w:rsidP="00621EB2">
      <w:pPr>
        <w:spacing w:before="100" w:beforeAutospacing="1" w:after="100" w:afterAutospacing="1" w:line="240" w:lineRule="auto"/>
        <w:jc w:val="center"/>
        <w:outlineLvl w:val="1"/>
        <w:rPr>
          <w:rFonts w:ascii="Sitka Text" w:eastAsia="Times New Roman" w:hAnsi="Sitka Text" w:cs="Times New Roman"/>
          <w:b/>
          <w:bCs/>
          <w:kern w:val="0"/>
          <w:sz w:val="28"/>
          <w:szCs w:val="28"/>
          <w:rtl/>
          <w14:ligatures w14:val="none"/>
        </w:rPr>
      </w:pPr>
      <w:r w:rsidRPr="00621EB2">
        <w:rPr>
          <w:rFonts w:ascii="Sitka Text" w:eastAsia="Times New Roman" w:hAnsi="Sitka Text" w:cs="Times New Roman"/>
          <w:b/>
          <w:bCs/>
          <w:kern w:val="0"/>
          <w:sz w:val="28"/>
          <w:szCs w:val="28"/>
          <w14:ligatures w14:val="none"/>
        </w:rPr>
        <w:lastRenderedPageBreak/>
        <w:t>Figure 1.2: Block diagram of the research problem</w:t>
      </w:r>
      <w:r w:rsidRPr="00621EB2">
        <w:rPr>
          <w:rFonts w:ascii="Sitka Text" w:eastAsia="Times New Roman" w:hAnsi="Sitka Text" w:cs="Times New Roman"/>
          <w:kern w:val="0"/>
          <w:sz w:val="28"/>
          <w:szCs w:val="28"/>
          <w14:ligatures w14:val="none"/>
        </w:rPr>
        <w:t>, illustrating the security gap where malicious clients remain actively connected to the network despite software-level anomaly filtering at the central server</w:t>
      </w:r>
    </w:p>
    <w:p w14:paraId="5FECEB02" w14:textId="738F2C25" w:rsidR="00621EB2" w:rsidRPr="00621EB2" w:rsidRDefault="00621EB2" w:rsidP="00621EB2">
      <w:pPr>
        <w:spacing w:before="100" w:beforeAutospacing="1" w:after="100" w:afterAutospacing="1" w:line="240" w:lineRule="auto"/>
        <w:jc w:val="center"/>
        <w:outlineLvl w:val="1"/>
        <w:rPr>
          <w:rFonts w:ascii="Sitka Text" w:eastAsia="Times New Roman" w:hAnsi="Sitka Text" w:cs="Times New Roman"/>
          <w:b/>
          <w:bCs/>
          <w:kern w:val="0"/>
          <w:sz w:val="28"/>
          <w:szCs w:val="28"/>
          <w:rtl/>
          <w14:ligatures w14:val="none"/>
        </w:rPr>
      </w:pPr>
      <w:r>
        <w:rPr>
          <w:rFonts w:ascii="Sitka Text" w:eastAsia="Times New Roman" w:hAnsi="Sitka Text" w:cs="Times New Roman"/>
          <w:b/>
          <w:bCs/>
          <w:noProof/>
          <w:kern w:val="0"/>
          <w:sz w:val="28"/>
          <w:szCs w:val="28"/>
          <w:rtl/>
          <w:lang w:val="ar-SA"/>
        </w:rPr>
        <w:drawing>
          <wp:inline distT="0" distB="0" distL="0" distR="0" wp14:anchorId="569D7C2E" wp14:editId="0690F18F">
            <wp:extent cx="4394200" cy="2452489"/>
            <wp:effectExtent l="0" t="0" r="6350" b="5080"/>
            <wp:docPr id="33896785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67859" name="صورة 338967859"/>
                    <pic:cNvPicPr/>
                  </pic:nvPicPr>
                  <pic:blipFill>
                    <a:blip r:embed="rId10"/>
                    <a:stretch>
                      <a:fillRect/>
                    </a:stretch>
                  </pic:blipFill>
                  <pic:spPr>
                    <a:xfrm>
                      <a:off x="0" y="0"/>
                      <a:ext cx="4399274" cy="2455321"/>
                    </a:xfrm>
                    <a:prstGeom prst="rect">
                      <a:avLst/>
                    </a:prstGeom>
                  </pic:spPr>
                </pic:pic>
              </a:graphicData>
            </a:graphic>
          </wp:inline>
        </w:drawing>
      </w:r>
    </w:p>
    <w:p w14:paraId="69467E59" w14:textId="77777777" w:rsidR="005A0675" w:rsidRDefault="005A0675" w:rsidP="00B9052F">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6"/>
          <w:szCs w:val="36"/>
          <w:rtl/>
          <w14:ligatures w14:val="none"/>
        </w:rPr>
      </w:pPr>
    </w:p>
    <w:p w14:paraId="6E3BB4E0" w14:textId="4122A5FC" w:rsidR="00B9052F" w:rsidRPr="001B1693" w:rsidRDefault="00B9052F" w:rsidP="00B9052F">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6"/>
          <w:szCs w:val="36"/>
          <w14:ligatures w14:val="none"/>
        </w:rPr>
      </w:pPr>
      <w:r w:rsidRPr="001B1693">
        <w:rPr>
          <w:rFonts w:ascii="Times New Roman" w:eastAsia="Times New Roman" w:hAnsi="Times New Roman" w:cs="Times New Roman"/>
          <w:b/>
          <w:bCs/>
          <w:color w:val="215E99" w:themeColor="text2" w:themeTint="BF"/>
          <w:kern w:val="0"/>
          <w:sz w:val="36"/>
          <w:szCs w:val="36"/>
          <w14:ligatures w14:val="none"/>
        </w:rPr>
        <w:t>1.4 Proposed Solution</w:t>
      </w:r>
    </w:p>
    <w:p w14:paraId="39023602" w14:textId="77777777" w:rsidR="005E4531" w:rsidRPr="005E4531" w:rsidRDefault="005E4531" w:rsidP="005E4531">
      <w:pPr>
        <w:spacing w:before="100" w:beforeAutospacing="1" w:after="100" w:afterAutospacing="1" w:line="240" w:lineRule="auto"/>
        <w:rPr>
          <w:rFonts w:ascii="Sitka Text" w:eastAsia="Times New Roman" w:hAnsi="Sitka Text" w:cs="Times New Roman"/>
          <w:kern w:val="0"/>
          <w:sz w:val="28"/>
          <w:szCs w:val="28"/>
          <w14:ligatures w14:val="none"/>
        </w:rPr>
      </w:pPr>
      <w:r w:rsidRPr="005E4531">
        <w:rPr>
          <w:rFonts w:ascii="Sitka Text" w:eastAsia="Times New Roman" w:hAnsi="Sitka Text" w:cs="Times New Roman"/>
          <w:kern w:val="0"/>
          <w:sz w:val="28"/>
          <w:szCs w:val="28"/>
          <w14:ligatures w14:val="none"/>
        </w:rPr>
        <w:t>The proposed solution combines a detection algorithm with an automated network-level isolation mechanism. It consists of the following components:</w:t>
      </w:r>
    </w:p>
    <w:p w14:paraId="24DEB462" w14:textId="77777777" w:rsidR="005E4531" w:rsidRPr="005E4531" w:rsidRDefault="005E4531" w:rsidP="005E4531">
      <w:pPr>
        <w:spacing w:before="100" w:beforeAutospacing="1" w:after="100" w:afterAutospacing="1" w:line="240" w:lineRule="auto"/>
        <w:rPr>
          <w:rFonts w:ascii="Sitka Text" w:eastAsia="Times New Roman" w:hAnsi="Sitka Text" w:cs="Times New Roman"/>
          <w:kern w:val="0"/>
          <w:sz w:val="28"/>
          <w:szCs w:val="28"/>
          <w14:ligatures w14:val="none"/>
        </w:rPr>
      </w:pPr>
      <w:r w:rsidRPr="005E4531">
        <w:rPr>
          <w:rFonts w:ascii="Sitka Text" w:eastAsia="Times New Roman" w:hAnsi="Sitka Text" w:cs="Times New Roman"/>
          <w:kern w:val="0"/>
          <w:sz w:val="28"/>
          <w:szCs w:val="28"/>
          <w14:ligatures w14:val="none"/>
        </w:rPr>
        <w:t xml:space="preserve">a. </w:t>
      </w:r>
      <w:r w:rsidRPr="005E4531">
        <w:rPr>
          <w:rFonts w:ascii="Sitka Text" w:eastAsia="Times New Roman" w:hAnsi="Sitka Text" w:cs="Times New Roman"/>
          <w:b/>
          <w:bCs/>
          <w:kern w:val="0"/>
          <w:sz w:val="28"/>
          <w:szCs w:val="28"/>
          <w14:ligatures w14:val="none"/>
        </w:rPr>
        <w:t>Detection Algorithm (CBDF Framework):</w:t>
      </w:r>
      <w:r w:rsidRPr="005E4531">
        <w:rPr>
          <w:rFonts w:ascii="Sitka Text" w:eastAsia="Times New Roman" w:hAnsi="Sitka Text" w:cs="Times New Roman"/>
          <w:kern w:val="0"/>
          <w:sz w:val="28"/>
          <w:szCs w:val="28"/>
          <w14:ligatures w14:val="none"/>
        </w:rPr>
        <w:t xml:space="preserve"> The Clique-Based Detection Framework (CBDF) proposed in </w:t>
      </w:r>
      <w:r w:rsidRPr="005E4531">
        <w:rPr>
          <w:rFonts w:ascii="Sitka Text" w:eastAsia="Times New Roman" w:hAnsi="Sitka Text" w:cs="Times New Roman"/>
          <w:b/>
          <w:bCs/>
          <w:kern w:val="0"/>
          <w:sz w:val="28"/>
          <w:szCs w:val="28"/>
          <w14:ligatures w14:val="none"/>
        </w:rPr>
        <w:t>[1]</w:t>
      </w:r>
      <w:r w:rsidRPr="005E4531">
        <w:rPr>
          <w:rFonts w:ascii="Sitka Text" w:eastAsia="Times New Roman" w:hAnsi="Sitka Text" w:cs="Times New Roman"/>
          <w:kern w:val="0"/>
          <w:sz w:val="28"/>
          <w:szCs w:val="28"/>
          <w14:ligatures w14:val="none"/>
        </w:rPr>
        <w:t xml:space="preserve"> is applied as presented in the original study. The server computes the Euclidean distance between the final-layer weight updates of every pair of clients, records the K most similar clients of each client in every round, and counts how frequently each pair appears in each other’s top-K lists. Clients that exceed a coordination threshold are flagged, a graph of the flagged clients is constructed, and cliques of colluding clients are extracted. The detection threshold is then adjusted according to the clique size </w:t>
      </w:r>
      <w:r w:rsidRPr="005E4531">
        <w:rPr>
          <w:rFonts w:ascii="Sitka Text" w:eastAsia="Times New Roman" w:hAnsi="Sitka Text" w:cs="Times New Roman"/>
          <w:b/>
          <w:bCs/>
          <w:kern w:val="0"/>
          <w:sz w:val="28"/>
          <w:szCs w:val="28"/>
          <w14:ligatures w14:val="none"/>
        </w:rPr>
        <w:t>[1]</w:t>
      </w:r>
      <w:r w:rsidRPr="005E4531">
        <w:rPr>
          <w:rFonts w:ascii="Sitka Text" w:eastAsia="Times New Roman" w:hAnsi="Sitka Text" w:cs="Times New Roman"/>
          <w:kern w:val="0"/>
          <w:sz w:val="28"/>
          <w:szCs w:val="28"/>
          <w14:ligatures w14:val="none"/>
        </w:rPr>
        <w:t>.</w:t>
      </w:r>
    </w:p>
    <w:p w14:paraId="0EBADC49" w14:textId="77777777" w:rsidR="005E4531" w:rsidRPr="005E4531" w:rsidRDefault="005E4531" w:rsidP="005E4531">
      <w:pPr>
        <w:spacing w:before="100" w:beforeAutospacing="1" w:after="100" w:afterAutospacing="1" w:line="240" w:lineRule="auto"/>
        <w:rPr>
          <w:rFonts w:ascii="Sitka Text" w:eastAsia="Times New Roman" w:hAnsi="Sitka Text" w:cs="Times New Roman"/>
          <w:kern w:val="0"/>
          <w:sz w:val="28"/>
          <w:szCs w:val="28"/>
          <w14:ligatures w14:val="none"/>
        </w:rPr>
      </w:pPr>
      <w:r w:rsidRPr="005E4531">
        <w:rPr>
          <w:rFonts w:ascii="Sitka Text" w:eastAsia="Times New Roman" w:hAnsi="Sitka Text" w:cs="Times New Roman"/>
          <w:kern w:val="0"/>
          <w:sz w:val="28"/>
          <w:szCs w:val="28"/>
          <w14:ligatures w14:val="none"/>
        </w:rPr>
        <w:t xml:space="preserve">b. </w:t>
      </w:r>
      <w:r w:rsidRPr="005E4531">
        <w:rPr>
          <w:rFonts w:ascii="Sitka Text" w:eastAsia="Times New Roman" w:hAnsi="Sitka Text" w:cs="Times New Roman"/>
          <w:b/>
          <w:bCs/>
          <w:kern w:val="0"/>
          <w:sz w:val="28"/>
          <w:szCs w:val="28"/>
          <w14:ligatures w14:val="none"/>
        </w:rPr>
        <w:t>Automated Network-Level Isolation:</w:t>
      </w:r>
      <w:r w:rsidRPr="005E4531">
        <w:rPr>
          <w:rFonts w:ascii="Sitka Text" w:eastAsia="Times New Roman" w:hAnsi="Sitka Text" w:cs="Times New Roman"/>
          <w:kern w:val="0"/>
          <w:sz w:val="28"/>
          <w:szCs w:val="28"/>
          <w14:ligatures w14:val="none"/>
        </w:rPr>
        <w:t xml:space="preserve"> The list of malicious clients produced by CBDF is used to cut off the attackers automatically </w:t>
      </w:r>
      <w:r w:rsidRPr="005E4531">
        <w:rPr>
          <w:rFonts w:ascii="Sitka Text" w:eastAsia="Times New Roman" w:hAnsi="Sitka Text" w:cs="Times New Roman"/>
          <w:kern w:val="0"/>
          <w:sz w:val="28"/>
          <w:szCs w:val="28"/>
          <w14:ligatures w14:val="none"/>
        </w:rPr>
        <w:lastRenderedPageBreak/>
        <w:t>through firewall rules on the server. This extends the detection result into a network-level response.</w:t>
      </w:r>
    </w:p>
    <w:p w14:paraId="31A19757" w14:textId="77777777" w:rsidR="005E4531" w:rsidRPr="005E4531" w:rsidRDefault="005E4531" w:rsidP="005E4531">
      <w:pPr>
        <w:spacing w:before="100" w:beforeAutospacing="1" w:after="100" w:afterAutospacing="1" w:line="240" w:lineRule="auto"/>
        <w:rPr>
          <w:rFonts w:ascii="Sitka Text" w:eastAsia="Times New Roman" w:hAnsi="Sitka Text" w:cs="Times New Roman"/>
          <w:kern w:val="0"/>
          <w:sz w:val="28"/>
          <w:szCs w:val="28"/>
          <w14:ligatures w14:val="none"/>
        </w:rPr>
      </w:pPr>
      <w:r w:rsidRPr="005E4531">
        <w:rPr>
          <w:rFonts w:ascii="Sitka Text" w:eastAsia="Times New Roman" w:hAnsi="Sitka Text" w:cs="Times New Roman"/>
          <w:kern w:val="0"/>
          <w:sz w:val="28"/>
          <w:szCs w:val="28"/>
          <w14:ligatures w14:val="none"/>
        </w:rPr>
        <w:t xml:space="preserve">c. </w:t>
      </w:r>
      <w:r w:rsidRPr="005E4531">
        <w:rPr>
          <w:rFonts w:ascii="Sitka Text" w:eastAsia="Times New Roman" w:hAnsi="Sitka Text" w:cs="Times New Roman"/>
          <w:b/>
          <w:bCs/>
          <w:kern w:val="0"/>
          <w:sz w:val="28"/>
          <w:szCs w:val="28"/>
          <w14:ligatures w14:val="none"/>
        </w:rPr>
        <w:t>Final Outcome (Resource and Integrity Protection):</w:t>
      </w:r>
      <w:r w:rsidRPr="005E4531">
        <w:rPr>
          <w:rFonts w:ascii="Sitka Text" w:eastAsia="Times New Roman" w:hAnsi="Sitka Text" w:cs="Times New Roman"/>
          <w:kern w:val="0"/>
          <w:sz w:val="28"/>
          <w:szCs w:val="28"/>
          <w14:ligatures w14:val="none"/>
        </w:rPr>
        <w:t xml:space="preserve"> Isolating the colluding clients aims to secure the global model and to prevent the exhaustion of server resources.</w:t>
      </w:r>
    </w:p>
    <w:p w14:paraId="1F37AEA3" w14:textId="77777777" w:rsidR="005E4531" w:rsidRPr="005E4531" w:rsidRDefault="005E4531" w:rsidP="005E4531">
      <w:pPr>
        <w:spacing w:before="100" w:beforeAutospacing="1" w:after="100" w:afterAutospacing="1" w:line="240" w:lineRule="auto"/>
        <w:rPr>
          <w:rFonts w:ascii="Sitka Text" w:eastAsia="Times New Roman" w:hAnsi="Sitka Text" w:cs="Times New Roman"/>
          <w:kern w:val="0"/>
          <w:sz w:val="28"/>
          <w:szCs w:val="28"/>
          <w14:ligatures w14:val="none"/>
        </w:rPr>
      </w:pPr>
      <w:r w:rsidRPr="005E4531">
        <w:rPr>
          <w:rFonts w:ascii="Sitka Text" w:eastAsia="Times New Roman" w:hAnsi="Sitka Text" w:cs="Times New Roman"/>
          <w:kern w:val="0"/>
          <w:sz w:val="28"/>
          <w:szCs w:val="28"/>
          <w14:ligatures w14:val="none"/>
        </w:rPr>
        <w:t xml:space="preserve">The solution is planned to be implemented on a multi-node simulated network. Python is used for the FL and CBDF logic, VMware and Ubuntu Linux for the server and edge nodes, Flask and REST APIs for the client-server communication, Snort 3 for network anomaly detection, and </w:t>
      </w:r>
      <w:proofErr w:type="spellStart"/>
      <w:r w:rsidRPr="005E4531">
        <w:rPr>
          <w:rFonts w:ascii="Sitka Text" w:eastAsia="Times New Roman" w:hAnsi="Sitka Text" w:cs="Times New Roman"/>
          <w:kern w:val="0"/>
          <w:sz w:val="28"/>
          <w:szCs w:val="28"/>
          <w14:ligatures w14:val="none"/>
        </w:rPr>
        <w:t>IPTables</w:t>
      </w:r>
      <w:proofErr w:type="spellEnd"/>
      <w:r w:rsidRPr="005E4531">
        <w:rPr>
          <w:rFonts w:ascii="Sitka Text" w:eastAsia="Times New Roman" w:hAnsi="Sitka Text" w:cs="Times New Roman"/>
          <w:kern w:val="0"/>
          <w:sz w:val="28"/>
          <w:szCs w:val="28"/>
          <w14:ligatures w14:val="none"/>
        </w:rPr>
        <w:t>/UFW for the automated firewall isolation. The work is organized in three stages: network foundation and protocol configuration (Pre-Grad 1), FL setup and attack simulation (Graduation 1), and detection implementation with automated isolation (Graduation 2).</w:t>
      </w:r>
    </w:p>
    <w:p w14:paraId="313E08E1" w14:textId="77777777" w:rsidR="001B1693" w:rsidRPr="001B1693" w:rsidRDefault="001B1693" w:rsidP="00B9052F">
      <w:pPr>
        <w:spacing w:before="100" w:beforeAutospacing="1" w:after="100" w:afterAutospacing="1" w:line="240" w:lineRule="auto"/>
        <w:rPr>
          <w:rFonts w:ascii="Sitka Text" w:eastAsia="Times New Roman" w:hAnsi="Sitka Text" w:cs="Times New Roman"/>
          <w:kern w:val="0"/>
          <w:sz w:val="28"/>
          <w:szCs w:val="28"/>
          <w14:ligatures w14:val="none"/>
        </w:rPr>
      </w:pPr>
    </w:p>
    <w:p w14:paraId="01B17164" w14:textId="77777777" w:rsidR="00621EB2" w:rsidRDefault="00621EB2" w:rsidP="00621EB2">
      <w:pPr>
        <w:pStyle w:val="aa"/>
        <w:rPr>
          <w:rFonts w:ascii="Sitka Text" w:hAnsi="Sitka Text"/>
          <w:sz w:val="28"/>
          <w:szCs w:val="28"/>
          <w:rtl/>
        </w:rPr>
      </w:pPr>
      <w:r w:rsidRPr="00621EB2">
        <w:rPr>
          <w:rFonts w:ascii="Sitka Text" w:hAnsi="Sitka Text"/>
          <w:b/>
          <w:bCs/>
          <w:sz w:val="28"/>
          <w:szCs w:val="28"/>
        </w:rPr>
        <w:t>Figure 1.3:</w:t>
      </w:r>
      <w:r w:rsidRPr="00621EB2">
        <w:rPr>
          <w:rFonts w:ascii="Sitka Text" w:hAnsi="Sitka Text"/>
          <w:sz w:val="28"/>
          <w:szCs w:val="28"/>
        </w:rPr>
        <w:t xml:space="preserve"> </w:t>
      </w:r>
      <w:r w:rsidRPr="00621EB2">
        <w:rPr>
          <w:rFonts w:ascii="Sitka Text" w:hAnsi="Sitka Text"/>
          <w:b/>
          <w:bCs/>
          <w:sz w:val="28"/>
          <w:szCs w:val="28"/>
        </w:rPr>
        <w:t>Architecture of the proposed solution</w:t>
      </w:r>
      <w:r w:rsidRPr="00621EB2">
        <w:rPr>
          <w:rFonts w:ascii="Sitka Text" w:hAnsi="Sitka Text"/>
          <w:sz w:val="28"/>
          <w:szCs w:val="28"/>
        </w:rPr>
        <w:t>, integrating the Clique-Based Detection Framework (CBDF) with an automated network firewall to enforce the physical isolation of malicious clients.</w:t>
      </w:r>
    </w:p>
    <w:p w14:paraId="6109D556" w14:textId="6899A38E" w:rsidR="00621EB2" w:rsidRDefault="005A0675" w:rsidP="005A0675">
      <w:pPr>
        <w:pStyle w:val="aa"/>
        <w:jc w:val="center"/>
        <w:rPr>
          <w:rFonts w:ascii="Sitka Text" w:hAnsi="Sitka Text"/>
          <w:sz w:val="28"/>
          <w:szCs w:val="28"/>
          <w:rtl/>
        </w:rPr>
      </w:pPr>
      <w:r>
        <w:rPr>
          <w:rFonts w:ascii="Sitka Text" w:hAnsi="Sitka Text"/>
          <w:noProof/>
          <w:sz w:val="28"/>
          <w:szCs w:val="28"/>
        </w:rPr>
        <w:drawing>
          <wp:inline distT="0" distB="0" distL="0" distR="0" wp14:anchorId="1A3A3914" wp14:editId="5AA4C809">
            <wp:extent cx="5502275" cy="2951997"/>
            <wp:effectExtent l="0" t="0" r="3175" b="1270"/>
            <wp:docPr id="896969773"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7323" cy="2954705"/>
                    </a:xfrm>
                    <a:prstGeom prst="rect">
                      <a:avLst/>
                    </a:prstGeom>
                    <a:noFill/>
                  </pic:spPr>
                </pic:pic>
              </a:graphicData>
            </a:graphic>
          </wp:inline>
        </w:drawing>
      </w:r>
    </w:p>
    <w:p w14:paraId="5B717A15" w14:textId="018FA18B" w:rsidR="00B9052F" w:rsidRPr="005E4531" w:rsidRDefault="00B9052F" w:rsidP="00B9052F">
      <w:pPr>
        <w:spacing w:before="100" w:beforeAutospacing="1" w:after="100" w:afterAutospacing="1" w:line="240" w:lineRule="auto"/>
        <w:outlineLvl w:val="1"/>
        <w:rPr>
          <w:rFonts w:ascii="Sitka Text" w:eastAsia="Times New Roman" w:hAnsi="Sitka Text" w:cs="Times New Roman"/>
          <w:b/>
          <w:bCs/>
          <w:color w:val="215E99" w:themeColor="text2" w:themeTint="BF"/>
          <w:kern w:val="0"/>
          <w:sz w:val="36"/>
          <w:szCs w:val="36"/>
          <w14:ligatures w14:val="none"/>
        </w:rPr>
      </w:pPr>
      <w:r w:rsidRPr="005E4531">
        <w:rPr>
          <w:rFonts w:ascii="Sitka Text" w:eastAsia="Times New Roman" w:hAnsi="Sitka Text" w:cs="Times New Roman"/>
          <w:b/>
          <w:bCs/>
          <w:color w:val="215E99" w:themeColor="text2" w:themeTint="BF"/>
          <w:kern w:val="0"/>
          <w:sz w:val="36"/>
          <w:szCs w:val="36"/>
          <w14:ligatures w14:val="none"/>
        </w:rPr>
        <w:lastRenderedPageBreak/>
        <w:t>1.5 Research Objectives</w:t>
      </w:r>
    </w:p>
    <w:p w14:paraId="3C4F9A0C" w14:textId="77777777" w:rsidR="005E4531" w:rsidRPr="005E4531" w:rsidRDefault="005E4531" w:rsidP="005E4531">
      <w:pPr>
        <w:spacing w:before="100" w:beforeAutospacing="1" w:after="100" w:afterAutospacing="1" w:line="240" w:lineRule="auto"/>
        <w:rPr>
          <w:rFonts w:ascii="Sitka Text" w:eastAsia="Times New Roman" w:hAnsi="Sitka Text" w:cs="Times New Roman"/>
          <w:kern w:val="0"/>
          <w:sz w:val="28"/>
          <w:szCs w:val="28"/>
          <w14:ligatures w14:val="none"/>
        </w:rPr>
      </w:pPr>
      <w:r w:rsidRPr="005E4531">
        <w:rPr>
          <w:rFonts w:ascii="Sitka Text" w:eastAsia="Times New Roman" w:hAnsi="Sitka Text" w:cs="Times New Roman"/>
          <w:kern w:val="0"/>
          <w:sz w:val="28"/>
          <w:szCs w:val="28"/>
          <w14:ligatures w14:val="none"/>
        </w:rPr>
        <w:t xml:space="preserve">This research seeks to achieve the following objectives: a. </w:t>
      </w:r>
      <w:r w:rsidRPr="005E4531">
        <w:rPr>
          <w:rFonts w:ascii="Sitka Text" w:eastAsia="Times New Roman" w:hAnsi="Sitka Text" w:cs="Times New Roman"/>
          <w:b/>
          <w:bCs/>
          <w:kern w:val="0"/>
          <w:sz w:val="28"/>
          <w:szCs w:val="28"/>
          <w14:ligatures w14:val="none"/>
        </w:rPr>
        <w:t>Building a Simulated FL Environment:</w:t>
      </w:r>
      <w:r w:rsidRPr="005E4531">
        <w:rPr>
          <w:rFonts w:ascii="Sitka Text" w:eastAsia="Times New Roman" w:hAnsi="Sitka Text" w:cs="Times New Roman"/>
          <w:kern w:val="0"/>
          <w:sz w:val="28"/>
          <w:szCs w:val="28"/>
          <w14:ligatures w14:val="none"/>
        </w:rPr>
        <w:t xml:space="preserve"> Establishing a multi-node network composed of a central server and edge nodes, with the communication protocols required for FL training. b. </w:t>
      </w:r>
      <w:r w:rsidRPr="005E4531">
        <w:rPr>
          <w:rFonts w:ascii="Sitka Text" w:eastAsia="Times New Roman" w:hAnsi="Sitka Text" w:cs="Times New Roman"/>
          <w:b/>
          <w:bCs/>
          <w:kern w:val="0"/>
          <w:sz w:val="28"/>
          <w:szCs w:val="28"/>
          <w14:ligatures w14:val="none"/>
        </w:rPr>
        <w:t>Simulating Coordinated Poisoning Attacks:</w:t>
      </w:r>
      <w:r w:rsidRPr="005E4531">
        <w:rPr>
          <w:rFonts w:ascii="Sitka Text" w:eastAsia="Times New Roman" w:hAnsi="Sitka Text" w:cs="Times New Roman"/>
          <w:kern w:val="0"/>
          <w:sz w:val="28"/>
          <w:szCs w:val="28"/>
          <w14:ligatures w14:val="none"/>
        </w:rPr>
        <w:t xml:space="preserve"> Reproducing synchronized data poisoning attacks by a group of colluding edge nodes in the FL environment. c. </w:t>
      </w:r>
      <w:r w:rsidRPr="005E4531">
        <w:rPr>
          <w:rFonts w:ascii="Sitka Text" w:eastAsia="Times New Roman" w:hAnsi="Sitka Text" w:cs="Times New Roman"/>
          <w:b/>
          <w:bCs/>
          <w:kern w:val="0"/>
          <w:sz w:val="28"/>
          <w:szCs w:val="28"/>
          <w14:ligatures w14:val="none"/>
        </w:rPr>
        <w:t>Detecting Colluding Nodes:</w:t>
      </w:r>
      <w:r w:rsidRPr="005E4531">
        <w:rPr>
          <w:rFonts w:ascii="Sitka Text" w:eastAsia="Times New Roman" w:hAnsi="Sitka Text" w:cs="Times New Roman"/>
          <w:kern w:val="0"/>
          <w:sz w:val="28"/>
          <w:szCs w:val="28"/>
          <w14:ligatures w14:val="none"/>
        </w:rPr>
        <w:t xml:space="preserve"> Applying the CBDF framework </w:t>
      </w:r>
      <w:r w:rsidRPr="005E4531">
        <w:rPr>
          <w:rFonts w:ascii="Sitka Text" w:eastAsia="Times New Roman" w:hAnsi="Sitka Text" w:cs="Times New Roman"/>
          <w:b/>
          <w:bCs/>
          <w:kern w:val="0"/>
          <w:sz w:val="28"/>
          <w:szCs w:val="28"/>
          <w14:ligatures w14:val="none"/>
        </w:rPr>
        <w:t>[1]</w:t>
      </w:r>
      <w:r w:rsidRPr="005E4531">
        <w:rPr>
          <w:rFonts w:ascii="Sitka Text" w:eastAsia="Times New Roman" w:hAnsi="Sitka Text" w:cs="Times New Roman"/>
          <w:kern w:val="0"/>
          <w:sz w:val="28"/>
          <w:szCs w:val="28"/>
          <w14:ligatures w14:val="none"/>
        </w:rPr>
        <w:t xml:space="preserve"> to identify the groups of clients that coordinate their updates. d. </w:t>
      </w:r>
      <w:r w:rsidRPr="005E4531">
        <w:rPr>
          <w:rFonts w:ascii="Sitka Text" w:eastAsia="Times New Roman" w:hAnsi="Sitka Text" w:cs="Times New Roman"/>
          <w:b/>
          <w:bCs/>
          <w:kern w:val="0"/>
          <w:sz w:val="28"/>
          <w:szCs w:val="28"/>
          <w14:ligatures w14:val="none"/>
        </w:rPr>
        <w:t>Automating Network-Level Isolation:</w:t>
      </w:r>
      <w:r w:rsidRPr="005E4531">
        <w:rPr>
          <w:rFonts w:ascii="Sitka Text" w:eastAsia="Times New Roman" w:hAnsi="Sitka Text" w:cs="Times New Roman"/>
          <w:kern w:val="0"/>
          <w:sz w:val="28"/>
          <w:szCs w:val="28"/>
          <w14:ligatures w14:val="none"/>
        </w:rPr>
        <w:t xml:space="preserve"> Developing a mechanism that uses server firewalls to cut off the detected malicious nodes instantly after detection. e. </w:t>
      </w:r>
      <w:r w:rsidRPr="005E4531">
        <w:rPr>
          <w:rFonts w:ascii="Sitka Text" w:eastAsia="Times New Roman" w:hAnsi="Sitka Text" w:cs="Times New Roman"/>
          <w:b/>
          <w:bCs/>
          <w:kern w:val="0"/>
          <w:sz w:val="28"/>
          <w:szCs w:val="28"/>
          <w14:ligatures w14:val="none"/>
        </w:rPr>
        <w:t>Protecting Resources and Model Integrity:</w:t>
      </w:r>
      <w:r w:rsidRPr="005E4531">
        <w:rPr>
          <w:rFonts w:ascii="Sitka Text" w:eastAsia="Times New Roman" w:hAnsi="Sitka Text" w:cs="Times New Roman"/>
          <w:kern w:val="0"/>
          <w:sz w:val="28"/>
          <w:szCs w:val="28"/>
          <w14:ligatures w14:val="none"/>
        </w:rPr>
        <w:t xml:space="preserve"> Securing the global model and preventing resource exhaustion by the isolated attackers.</w:t>
      </w:r>
    </w:p>
    <w:p w14:paraId="54D58491" w14:textId="77777777" w:rsidR="005E4531" w:rsidRPr="005E4531" w:rsidRDefault="005E4531" w:rsidP="005E4531">
      <w:pPr>
        <w:spacing w:before="100" w:beforeAutospacing="1" w:after="100" w:afterAutospacing="1" w:line="240" w:lineRule="auto"/>
        <w:rPr>
          <w:rFonts w:ascii="Sitka Text" w:eastAsia="Times New Roman" w:hAnsi="Sitka Text" w:cs="Times New Roman"/>
          <w:kern w:val="0"/>
          <w:sz w:val="28"/>
          <w:szCs w:val="28"/>
          <w14:ligatures w14:val="none"/>
        </w:rPr>
      </w:pPr>
      <w:r w:rsidRPr="005E4531">
        <w:rPr>
          <w:rFonts w:ascii="Sitka Text" w:eastAsia="Times New Roman" w:hAnsi="Sitka Text" w:cs="Times New Roman"/>
          <w:kern w:val="0"/>
          <w:sz w:val="28"/>
          <w:szCs w:val="28"/>
          <w14:ligatures w14:val="none"/>
        </w:rPr>
        <w:t>The expected outcomes are securing FL against synchronized insider threats and the automated real-time isolation of malicious nodes.</w:t>
      </w:r>
    </w:p>
    <w:p w14:paraId="0C65C8F2" w14:textId="20C61BEB" w:rsidR="00B9052F" w:rsidRPr="00B9052F" w:rsidRDefault="00B9052F" w:rsidP="00B9052F">
      <w:pPr>
        <w:spacing w:before="100" w:beforeAutospacing="1" w:after="100" w:afterAutospacing="1" w:line="240" w:lineRule="auto"/>
        <w:rPr>
          <w:rFonts w:ascii="Times New Roman" w:eastAsia="Times New Roman" w:hAnsi="Times New Roman" w:cs="Times New Roman"/>
          <w:kern w:val="0"/>
          <w14:ligatures w14:val="none"/>
        </w:rPr>
      </w:pPr>
      <w:r w:rsidRPr="00B9052F">
        <w:rPr>
          <w:rFonts w:ascii="Times New Roman" w:eastAsia="Times New Roman" w:hAnsi="Times New Roman" w:cs="Times New Roman"/>
          <w:kern w:val="0"/>
          <w14:ligatures w14:val="none"/>
        </w:rPr>
        <w:t>.</w:t>
      </w:r>
    </w:p>
    <w:p w14:paraId="37DA9B45" w14:textId="77777777" w:rsidR="00B9052F" w:rsidRPr="005E4531" w:rsidRDefault="00B9052F" w:rsidP="00B9052F">
      <w:pPr>
        <w:spacing w:before="100" w:beforeAutospacing="1" w:after="100" w:afterAutospacing="1" w:line="240" w:lineRule="auto"/>
        <w:outlineLvl w:val="1"/>
        <w:rPr>
          <w:rFonts w:ascii="Sitka Text" w:eastAsia="Times New Roman" w:hAnsi="Sitka Text" w:cs="Times New Roman"/>
          <w:b/>
          <w:bCs/>
          <w:color w:val="215E99" w:themeColor="text2" w:themeTint="BF"/>
          <w:kern w:val="0"/>
          <w:sz w:val="36"/>
          <w:szCs w:val="36"/>
          <w14:ligatures w14:val="none"/>
        </w:rPr>
      </w:pPr>
      <w:r w:rsidRPr="005E4531">
        <w:rPr>
          <w:rFonts w:ascii="Sitka Text" w:eastAsia="Times New Roman" w:hAnsi="Sitka Text" w:cs="Times New Roman"/>
          <w:b/>
          <w:bCs/>
          <w:color w:val="215E99" w:themeColor="text2" w:themeTint="BF"/>
          <w:kern w:val="0"/>
          <w:sz w:val="36"/>
          <w:szCs w:val="36"/>
          <w14:ligatures w14:val="none"/>
        </w:rPr>
        <w:t>1.6 Research Significance</w:t>
      </w:r>
    </w:p>
    <w:p w14:paraId="71BDF6EB" w14:textId="77777777" w:rsidR="005E4531" w:rsidRPr="005E4531" w:rsidRDefault="005E4531" w:rsidP="005E4531">
      <w:pPr>
        <w:pStyle w:val="aa"/>
        <w:rPr>
          <w:rFonts w:ascii="Sitka Text" w:hAnsi="Sitka Text"/>
          <w:sz w:val="28"/>
          <w:szCs w:val="28"/>
        </w:rPr>
      </w:pPr>
      <w:r w:rsidRPr="005E4531">
        <w:rPr>
          <w:rFonts w:ascii="Sitka Text" w:hAnsi="Sitka Text"/>
          <w:sz w:val="28"/>
          <w:szCs w:val="28"/>
        </w:rPr>
        <w:t>The significance of this research is reflected in the following dimensions:</w:t>
      </w:r>
    </w:p>
    <w:p w14:paraId="1FB688D7" w14:textId="77777777" w:rsidR="005E4531" w:rsidRPr="005E4531" w:rsidRDefault="005E4531" w:rsidP="005E4531">
      <w:pPr>
        <w:pStyle w:val="aa"/>
        <w:rPr>
          <w:rFonts w:ascii="Sitka Text" w:hAnsi="Sitka Text"/>
          <w:sz w:val="28"/>
          <w:szCs w:val="28"/>
        </w:rPr>
      </w:pPr>
      <w:r w:rsidRPr="005E4531">
        <w:rPr>
          <w:rFonts w:ascii="Sitka Text" w:hAnsi="Sitka Text"/>
          <w:sz w:val="28"/>
          <w:szCs w:val="28"/>
        </w:rPr>
        <w:t xml:space="preserve">a. </w:t>
      </w:r>
      <w:r w:rsidRPr="005E4531">
        <w:rPr>
          <w:rFonts w:ascii="Sitka Text" w:hAnsi="Sitka Text"/>
          <w:b/>
          <w:bCs/>
          <w:sz w:val="28"/>
          <w:szCs w:val="28"/>
        </w:rPr>
        <w:t>Protecting Critical Applications:</w:t>
      </w:r>
      <w:r w:rsidRPr="005E4531">
        <w:rPr>
          <w:rFonts w:ascii="Sitka Text" w:hAnsi="Sitka Text"/>
          <w:sz w:val="28"/>
          <w:szCs w:val="28"/>
        </w:rPr>
        <w:t xml:space="preserve"> FL is used in healthcare, finance, and autonomous driving, where the accuracy and robustness of the models are paramount, and where subtle manipulation can lead to serious consequences </w:t>
      </w:r>
      <w:r w:rsidRPr="005E4531">
        <w:rPr>
          <w:rFonts w:ascii="Sitka Text" w:hAnsi="Sitka Text"/>
          <w:b/>
          <w:bCs/>
          <w:sz w:val="28"/>
          <w:szCs w:val="28"/>
        </w:rPr>
        <w:t>[1]</w:t>
      </w:r>
      <w:r w:rsidRPr="005E4531">
        <w:rPr>
          <w:rFonts w:ascii="Sitka Text" w:hAnsi="Sitka Text"/>
          <w:sz w:val="28"/>
          <w:szCs w:val="28"/>
        </w:rPr>
        <w:t>. Securing FL against coordinated attacks supports its reliable use in such domains.</w:t>
      </w:r>
    </w:p>
    <w:p w14:paraId="38AC5023" w14:textId="77777777" w:rsidR="005E4531" w:rsidRPr="005E4531" w:rsidRDefault="005E4531" w:rsidP="005E4531">
      <w:pPr>
        <w:pStyle w:val="aa"/>
        <w:rPr>
          <w:rFonts w:ascii="Sitka Text" w:hAnsi="Sitka Text"/>
          <w:sz w:val="28"/>
          <w:szCs w:val="28"/>
        </w:rPr>
      </w:pPr>
      <w:r w:rsidRPr="005E4531">
        <w:rPr>
          <w:rFonts w:ascii="Sitka Text" w:hAnsi="Sitka Text"/>
          <w:sz w:val="28"/>
          <w:szCs w:val="28"/>
        </w:rPr>
        <w:t xml:space="preserve">b. </w:t>
      </w:r>
      <w:r w:rsidRPr="005E4531">
        <w:rPr>
          <w:rFonts w:ascii="Sitka Text" w:hAnsi="Sitka Text"/>
          <w:b/>
          <w:bCs/>
          <w:sz w:val="28"/>
          <w:szCs w:val="28"/>
        </w:rPr>
        <w:t>Moving from Detection to Enforcement:</w:t>
      </w:r>
      <w:r w:rsidRPr="005E4531">
        <w:rPr>
          <w:rFonts w:ascii="Sitka Text" w:hAnsi="Sitka Text"/>
          <w:sz w:val="28"/>
          <w:szCs w:val="28"/>
        </w:rPr>
        <w:t xml:space="preserve"> The research extends a detection framework </w:t>
      </w:r>
      <w:r w:rsidRPr="005E4531">
        <w:rPr>
          <w:rFonts w:ascii="Sitka Text" w:hAnsi="Sitka Text"/>
          <w:b/>
          <w:bCs/>
          <w:sz w:val="28"/>
          <w:szCs w:val="28"/>
        </w:rPr>
        <w:t>[1]</w:t>
      </w:r>
      <w:r w:rsidRPr="005E4531">
        <w:rPr>
          <w:rFonts w:ascii="Sitka Text" w:hAnsi="Sitka Text"/>
          <w:sz w:val="28"/>
          <w:szCs w:val="28"/>
        </w:rPr>
        <w:t xml:space="preserve"> with an automated response, which addresses the limitation identified in the reviewed studies </w:t>
      </w:r>
      <w:r w:rsidRPr="005E4531">
        <w:rPr>
          <w:rFonts w:ascii="Sitka Text" w:hAnsi="Sitka Text"/>
          <w:b/>
          <w:bCs/>
          <w:sz w:val="28"/>
          <w:szCs w:val="28"/>
        </w:rPr>
        <w:t>[1], [4]</w:t>
      </w:r>
      <w:r w:rsidRPr="005E4531">
        <w:rPr>
          <w:rFonts w:ascii="Sitka Text" w:hAnsi="Sitka Text"/>
          <w:sz w:val="28"/>
          <w:szCs w:val="28"/>
        </w:rPr>
        <w:t>.</w:t>
      </w:r>
    </w:p>
    <w:p w14:paraId="458B12C0" w14:textId="77777777" w:rsidR="005E4531" w:rsidRPr="005E4531" w:rsidRDefault="005E4531" w:rsidP="005E4531">
      <w:pPr>
        <w:pStyle w:val="aa"/>
        <w:rPr>
          <w:rFonts w:ascii="Sitka Text" w:hAnsi="Sitka Text"/>
          <w:sz w:val="28"/>
          <w:szCs w:val="28"/>
        </w:rPr>
      </w:pPr>
      <w:r w:rsidRPr="005E4531">
        <w:rPr>
          <w:rFonts w:ascii="Sitka Text" w:hAnsi="Sitka Text"/>
          <w:sz w:val="28"/>
          <w:szCs w:val="28"/>
        </w:rPr>
        <w:t xml:space="preserve">c. </w:t>
      </w:r>
      <w:r w:rsidRPr="005E4531">
        <w:rPr>
          <w:rFonts w:ascii="Sitka Text" w:hAnsi="Sitka Text"/>
          <w:b/>
          <w:bCs/>
          <w:sz w:val="28"/>
          <w:szCs w:val="28"/>
        </w:rPr>
        <w:t>Addressing Open Participation Risks:</w:t>
      </w:r>
      <w:r w:rsidRPr="005E4531">
        <w:rPr>
          <w:rFonts w:ascii="Sitka Text" w:hAnsi="Sitka Text"/>
          <w:sz w:val="28"/>
          <w:szCs w:val="28"/>
        </w:rPr>
        <w:t xml:space="preserve"> Attackers can inject fake clients into FL systems that allow open participation </w:t>
      </w:r>
      <w:r w:rsidRPr="005E4531">
        <w:rPr>
          <w:rFonts w:ascii="Sitka Text" w:hAnsi="Sitka Text"/>
          <w:b/>
          <w:bCs/>
          <w:sz w:val="28"/>
          <w:szCs w:val="28"/>
        </w:rPr>
        <w:t>[3]</w:t>
      </w:r>
      <w:r w:rsidRPr="005E4531">
        <w:rPr>
          <w:rFonts w:ascii="Sitka Text" w:hAnsi="Sitka Text"/>
          <w:sz w:val="28"/>
          <w:szCs w:val="28"/>
        </w:rPr>
        <w:t xml:space="preserve">. A mechanism </w:t>
      </w:r>
      <w:r w:rsidRPr="005E4531">
        <w:rPr>
          <w:rFonts w:ascii="Sitka Text" w:hAnsi="Sitka Text"/>
          <w:sz w:val="28"/>
          <w:szCs w:val="28"/>
        </w:rPr>
        <w:lastRenderedPageBreak/>
        <w:t>that isolates such clients after detection adds a protection layer against this threat.</w:t>
      </w:r>
    </w:p>
    <w:p w14:paraId="035B26E5" w14:textId="77777777" w:rsidR="005E4531" w:rsidRPr="005E4531" w:rsidRDefault="005E4531" w:rsidP="005E4531">
      <w:pPr>
        <w:pStyle w:val="aa"/>
        <w:rPr>
          <w:rFonts w:ascii="Sitka Text" w:hAnsi="Sitka Text"/>
          <w:sz w:val="28"/>
          <w:szCs w:val="28"/>
        </w:rPr>
      </w:pPr>
      <w:r w:rsidRPr="005E4531">
        <w:rPr>
          <w:rFonts w:ascii="Sitka Text" w:hAnsi="Sitka Text"/>
          <w:sz w:val="28"/>
          <w:szCs w:val="28"/>
        </w:rPr>
        <w:t xml:space="preserve">d. </w:t>
      </w:r>
      <w:r w:rsidRPr="005E4531">
        <w:rPr>
          <w:rFonts w:ascii="Sitka Text" w:hAnsi="Sitka Text"/>
          <w:b/>
          <w:bCs/>
          <w:sz w:val="28"/>
          <w:szCs w:val="28"/>
        </w:rPr>
        <w:t>Supporting Enterprise Adoption:</w:t>
      </w:r>
      <w:r w:rsidRPr="005E4531">
        <w:rPr>
          <w:rFonts w:ascii="Sitka Text" w:hAnsi="Sitka Text"/>
          <w:sz w:val="28"/>
          <w:szCs w:val="28"/>
        </w:rPr>
        <w:t xml:space="preserve"> Enterprise decision systems depend on the integrity of FL models </w:t>
      </w:r>
      <w:r w:rsidRPr="005E4531">
        <w:rPr>
          <w:rFonts w:ascii="Sitka Text" w:hAnsi="Sitka Text"/>
          <w:b/>
          <w:bCs/>
          <w:sz w:val="28"/>
          <w:szCs w:val="28"/>
        </w:rPr>
        <w:t>[5]</w:t>
      </w:r>
      <w:r w:rsidRPr="005E4531">
        <w:rPr>
          <w:rFonts w:ascii="Sitka Text" w:hAnsi="Sitka Text"/>
          <w:sz w:val="28"/>
          <w:szCs w:val="28"/>
        </w:rPr>
        <w:t>. A defense that protects both the model and the server resources contributes to the secure deployment of FL in such systems.</w:t>
      </w:r>
    </w:p>
    <w:p w14:paraId="21A6D82C" w14:textId="77777777" w:rsidR="005E4531" w:rsidRPr="005E4531" w:rsidRDefault="005E4531" w:rsidP="005E4531">
      <w:pPr>
        <w:pStyle w:val="aa"/>
        <w:rPr>
          <w:rFonts w:ascii="Sitka Text" w:hAnsi="Sitka Text"/>
          <w:color w:val="215E99" w:themeColor="text2" w:themeTint="BF"/>
          <w:sz w:val="36"/>
          <w:szCs w:val="36"/>
        </w:rPr>
      </w:pPr>
      <w:r w:rsidRPr="005E4531">
        <w:rPr>
          <w:rFonts w:ascii="Sitka Text" w:hAnsi="Sitka Text"/>
          <w:b/>
          <w:bCs/>
          <w:color w:val="215E99" w:themeColor="text2" w:themeTint="BF"/>
          <w:sz w:val="36"/>
          <w:szCs w:val="36"/>
        </w:rPr>
        <w:t>1.7 Report Structure</w:t>
      </w:r>
    </w:p>
    <w:p w14:paraId="18BFDF7C" w14:textId="77777777" w:rsidR="005E4531" w:rsidRPr="005E4531" w:rsidRDefault="005E4531" w:rsidP="005E4531">
      <w:pPr>
        <w:pStyle w:val="aa"/>
        <w:rPr>
          <w:rFonts w:ascii="Sitka Text" w:hAnsi="Sitka Text"/>
          <w:sz w:val="28"/>
          <w:szCs w:val="28"/>
        </w:rPr>
      </w:pPr>
      <w:r w:rsidRPr="005E4531">
        <w:rPr>
          <w:rFonts w:ascii="Sitka Text" w:hAnsi="Sitka Text"/>
          <w:sz w:val="28"/>
          <w:szCs w:val="28"/>
        </w:rPr>
        <w:t>This report is organized in five chapters. Chapter One presents the introduction, including the background, the literature review, the research problem, the proposed solution, the objectives, and the significance. Chapter Two presents the theoretical framework, including the basic definitions, concepts, algorithms, and protocols used in the project. Chapter Three describes the work environment, including the hardware, software, tools, and configuration settings. Chapter Four presents the proposed solution, including its methodology, algorithms, and protocols, supported by diagrams and tables. Chapter Five presents the comparisons and results, including the analysis of results and the comparison with previous studies. The report ends with a conclusion that summarizes the work and proposes future directions.</w:t>
      </w:r>
    </w:p>
    <w:p w14:paraId="13ED672D" w14:textId="77777777" w:rsidR="005E4531" w:rsidRPr="005E4531" w:rsidRDefault="005E4531" w:rsidP="005E4531">
      <w:pPr>
        <w:pStyle w:val="aa"/>
        <w:rPr>
          <w:rFonts w:ascii="Sitka Text" w:hAnsi="Sitka Text"/>
          <w:color w:val="215E99" w:themeColor="text2" w:themeTint="BF"/>
          <w:sz w:val="36"/>
          <w:szCs w:val="36"/>
        </w:rPr>
      </w:pPr>
      <w:r w:rsidRPr="005E4531">
        <w:rPr>
          <w:rFonts w:ascii="Sitka Text" w:hAnsi="Sitka Text"/>
          <w:b/>
          <w:bCs/>
          <w:color w:val="215E99" w:themeColor="text2" w:themeTint="BF"/>
          <w:sz w:val="36"/>
          <w:szCs w:val="36"/>
        </w:rPr>
        <w:t>1.8 Chapter Summary</w:t>
      </w:r>
    </w:p>
    <w:p w14:paraId="159BD5A2" w14:textId="77777777" w:rsidR="005E4531" w:rsidRPr="005E4531" w:rsidRDefault="005E4531" w:rsidP="005E4531">
      <w:pPr>
        <w:pStyle w:val="aa"/>
        <w:rPr>
          <w:rFonts w:ascii="Sitka Text" w:hAnsi="Sitka Text"/>
          <w:sz w:val="28"/>
          <w:szCs w:val="28"/>
        </w:rPr>
      </w:pPr>
      <w:r w:rsidRPr="005E4531">
        <w:rPr>
          <w:rFonts w:ascii="Sitka Text" w:hAnsi="Sitka Text"/>
          <w:sz w:val="28"/>
          <w:szCs w:val="28"/>
        </w:rPr>
        <w:t>This chapter presented the background of FL and the poisoning threats that target it. The reviewed studies show that existing defenses detect or filter malicious updates, while the malicious clients remain connected to the system. The research problem was defined accordingly, and the proposed solution, which combines the CBDF detection algorithm with automated network-level isolation, was outlined together with the objectives and the significance of the research. The next chapter presents the theoretical framework of the project.</w:t>
      </w:r>
    </w:p>
    <w:p w14:paraId="08EA454E" w14:textId="77777777" w:rsidR="005E4531" w:rsidRDefault="005E4531" w:rsidP="00B9052F">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6"/>
          <w:szCs w:val="36"/>
          <w:rtl/>
          <w14:ligatures w14:val="none"/>
        </w:rPr>
      </w:pPr>
    </w:p>
    <w:p w14:paraId="7DF27783" w14:textId="0373B4C3" w:rsidR="00B9052F" w:rsidRPr="005E4531" w:rsidRDefault="00B9052F" w:rsidP="00B9052F">
      <w:pPr>
        <w:spacing w:before="100" w:beforeAutospacing="1" w:after="100" w:afterAutospacing="1" w:line="240" w:lineRule="auto"/>
        <w:outlineLvl w:val="1"/>
        <w:rPr>
          <w:rFonts w:ascii="Sitka Text" w:eastAsia="Times New Roman" w:hAnsi="Sitka Text" w:cs="Times New Roman"/>
          <w:b/>
          <w:bCs/>
          <w:color w:val="215E99" w:themeColor="text2" w:themeTint="BF"/>
          <w:kern w:val="0"/>
          <w:sz w:val="36"/>
          <w:szCs w:val="36"/>
          <w14:ligatures w14:val="none"/>
        </w:rPr>
      </w:pPr>
      <w:r w:rsidRPr="005E4531">
        <w:rPr>
          <w:rFonts w:ascii="Sitka Text" w:eastAsia="Times New Roman" w:hAnsi="Sitka Text" w:cs="Times New Roman"/>
          <w:b/>
          <w:bCs/>
          <w:color w:val="215E99" w:themeColor="text2" w:themeTint="BF"/>
          <w:kern w:val="0"/>
          <w:sz w:val="36"/>
          <w:szCs w:val="36"/>
          <w14:ligatures w14:val="none"/>
        </w:rPr>
        <w:lastRenderedPageBreak/>
        <w:t>References</w:t>
      </w:r>
    </w:p>
    <w:p w14:paraId="59DFD05A" w14:textId="77777777" w:rsidR="00B9052F" w:rsidRPr="00EA4CD6" w:rsidRDefault="00B9052F" w:rsidP="00B9052F">
      <w:pPr>
        <w:spacing w:before="100" w:beforeAutospacing="1" w:after="100" w:afterAutospacing="1" w:line="240" w:lineRule="auto"/>
        <w:rPr>
          <w:rFonts w:ascii="Sitka Text" w:eastAsia="Times New Roman" w:hAnsi="Sitka Text" w:cs="Times New Roman"/>
          <w:kern w:val="0"/>
          <w:sz w:val="28"/>
          <w:szCs w:val="28"/>
          <w14:ligatures w14:val="none"/>
        </w:rPr>
      </w:pPr>
      <w:r w:rsidRPr="00EA4CD6">
        <w:rPr>
          <w:rFonts w:ascii="Sitka Text" w:eastAsia="Times New Roman" w:hAnsi="Sitka Text" w:cs="Times New Roman"/>
          <w:kern w:val="0"/>
          <w:sz w:val="28"/>
          <w:szCs w:val="28"/>
          <w14:ligatures w14:val="none"/>
        </w:rPr>
        <w:t>[1] M. M. Hasan, “Federated Learning Models for Privacy-Preserving AI in Enterprise Decision Systems,” International Journal of Business and Economics Insights, vol. 5, no. 3, pp. 238–269, 2025.</w:t>
      </w:r>
    </w:p>
    <w:p w14:paraId="7A48FEF5" w14:textId="77777777" w:rsidR="00B9052F" w:rsidRPr="00EA4CD6" w:rsidRDefault="00B9052F" w:rsidP="00B9052F">
      <w:pPr>
        <w:spacing w:before="100" w:beforeAutospacing="1" w:after="100" w:afterAutospacing="1" w:line="240" w:lineRule="auto"/>
        <w:rPr>
          <w:rFonts w:ascii="Sitka Text" w:eastAsia="Times New Roman" w:hAnsi="Sitka Text" w:cs="Times New Roman"/>
          <w:kern w:val="0"/>
          <w:sz w:val="28"/>
          <w:szCs w:val="28"/>
          <w14:ligatures w14:val="none"/>
        </w:rPr>
      </w:pPr>
      <w:r w:rsidRPr="00EA4CD6">
        <w:rPr>
          <w:rFonts w:ascii="Sitka Text" w:eastAsia="Times New Roman" w:hAnsi="Sitka Text" w:cs="Times New Roman"/>
          <w:kern w:val="0"/>
          <w:sz w:val="28"/>
          <w:szCs w:val="28"/>
          <w14:ligatures w14:val="none"/>
        </w:rPr>
        <w:t>[2] H. Zhang et al., “</w:t>
      </w:r>
      <w:proofErr w:type="spellStart"/>
      <w:r w:rsidRPr="00EA4CD6">
        <w:rPr>
          <w:rFonts w:ascii="Sitka Text" w:eastAsia="Times New Roman" w:hAnsi="Sitka Text" w:cs="Times New Roman"/>
          <w:kern w:val="0"/>
          <w:sz w:val="28"/>
          <w:szCs w:val="28"/>
          <w14:ligatures w14:val="none"/>
        </w:rPr>
        <w:t>SoK</w:t>
      </w:r>
      <w:proofErr w:type="spellEnd"/>
      <w:r w:rsidRPr="00EA4CD6">
        <w:rPr>
          <w:rFonts w:ascii="Sitka Text" w:eastAsia="Times New Roman" w:hAnsi="Sitka Text" w:cs="Times New Roman"/>
          <w:kern w:val="0"/>
          <w:sz w:val="28"/>
          <w:szCs w:val="28"/>
          <w14:ligatures w14:val="none"/>
        </w:rPr>
        <w:t>: Benchmarking Poisoning Attacks and Defenses in Federated Learning,” arXiv:2502.03801, 2025.</w:t>
      </w:r>
    </w:p>
    <w:p w14:paraId="5D69FD48" w14:textId="77777777" w:rsidR="00B9052F" w:rsidRPr="00EA4CD6" w:rsidRDefault="00B9052F" w:rsidP="00B9052F">
      <w:pPr>
        <w:spacing w:before="100" w:beforeAutospacing="1" w:after="100" w:afterAutospacing="1" w:line="240" w:lineRule="auto"/>
        <w:rPr>
          <w:rFonts w:ascii="Sitka Text" w:eastAsia="Times New Roman" w:hAnsi="Sitka Text" w:cs="Times New Roman"/>
          <w:kern w:val="0"/>
          <w:sz w:val="28"/>
          <w:szCs w:val="28"/>
          <w14:ligatures w14:val="none"/>
        </w:rPr>
      </w:pPr>
      <w:r w:rsidRPr="00EA4CD6">
        <w:rPr>
          <w:rFonts w:ascii="Sitka Text" w:eastAsia="Times New Roman" w:hAnsi="Sitka Text" w:cs="Times New Roman"/>
          <w:kern w:val="0"/>
          <w:sz w:val="28"/>
          <w:szCs w:val="28"/>
          <w14:ligatures w14:val="none"/>
        </w:rPr>
        <w:t xml:space="preserve">[3] D. Anastasiadis and I. </w:t>
      </w:r>
      <w:proofErr w:type="spellStart"/>
      <w:r w:rsidRPr="00EA4CD6">
        <w:rPr>
          <w:rFonts w:ascii="Sitka Text" w:eastAsia="Times New Roman" w:hAnsi="Sitka Text" w:cs="Times New Roman"/>
          <w:kern w:val="0"/>
          <w:sz w:val="28"/>
          <w:szCs w:val="28"/>
          <w14:ligatures w14:val="none"/>
        </w:rPr>
        <w:t>Refanidis</w:t>
      </w:r>
      <w:proofErr w:type="spellEnd"/>
      <w:r w:rsidRPr="00EA4CD6">
        <w:rPr>
          <w:rFonts w:ascii="Sitka Text" w:eastAsia="Times New Roman" w:hAnsi="Sitka Text" w:cs="Times New Roman"/>
          <w:kern w:val="0"/>
          <w:sz w:val="28"/>
          <w:szCs w:val="28"/>
          <w14:ligatures w14:val="none"/>
        </w:rPr>
        <w:t>, “Defending Federated Learning from Collaborative Poisoning Attacks: A Clique-Based Detection Framework,” Electronics, vol. 14, no. 10, p. 2011, 2025.</w:t>
      </w:r>
    </w:p>
    <w:p w14:paraId="46268BCC" w14:textId="77777777" w:rsidR="00B9052F" w:rsidRPr="00EA4CD6" w:rsidRDefault="00B9052F" w:rsidP="00B9052F">
      <w:pPr>
        <w:spacing w:before="100" w:beforeAutospacing="1" w:after="100" w:afterAutospacing="1" w:line="240" w:lineRule="auto"/>
        <w:rPr>
          <w:rFonts w:ascii="Sitka Text" w:eastAsia="Times New Roman" w:hAnsi="Sitka Text" w:cs="Times New Roman"/>
          <w:kern w:val="0"/>
          <w:sz w:val="28"/>
          <w:szCs w:val="28"/>
          <w14:ligatures w14:val="none"/>
        </w:rPr>
      </w:pPr>
      <w:r w:rsidRPr="00EA4CD6">
        <w:rPr>
          <w:rFonts w:ascii="Sitka Text" w:eastAsia="Times New Roman" w:hAnsi="Sitka Text" w:cs="Times New Roman"/>
          <w:kern w:val="0"/>
          <w:sz w:val="28"/>
          <w:szCs w:val="28"/>
          <w14:ligatures w14:val="none"/>
        </w:rPr>
        <w:t>[4] Y. Xie, M. Fang, and N. Z. Gong, “Model Poisoning Attacks to Federated Learning via Multi-Round Consistency,” arXiv:2404.15611, 2024.</w:t>
      </w:r>
    </w:p>
    <w:p w14:paraId="4FCDE661" w14:textId="77777777" w:rsidR="00B9052F" w:rsidRPr="00EA4CD6" w:rsidRDefault="00B9052F" w:rsidP="00B9052F">
      <w:pPr>
        <w:spacing w:before="100" w:beforeAutospacing="1" w:after="100" w:afterAutospacing="1" w:line="240" w:lineRule="auto"/>
        <w:rPr>
          <w:rFonts w:ascii="Sitka Text" w:eastAsia="Times New Roman" w:hAnsi="Sitka Text" w:cs="Times New Roman"/>
          <w:kern w:val="0"/>
          <w:sz w:val="28"/>
          <w:szCs w:val="28"/>
          <w14:ligatures w14:val="none"/>
        </w:rPr>
      </w:pPr>
      <w:r w:rsidRPr="00EA4CD6">
        <w:rPr>
          <w:rFonts w:ascii="Sitka Text" w:eastAsia="Times New Roman" w:hAnsi="Sitka Text" w:cs="Times New Roman"/>
          <w:kern w:val="0"/>
          <w:sz w:val="28"/>
          <w:szCs w:val="28"/>
          <w14:ligatures w14:val="none"/>
        </w:rPr>
        <w:t>[5] R. Xu, S. Gao, C. Li, J. Joshi, and J. Li, “Dual Defense: Enhancing Privacy and Mitigating Poisoning Attacks in Federated Learning,” in Proc. 38th Conference on Neural Information Processing Systems (</w:t>
      </w:r>
      <w:proofErr w:type="spellStart"/>
      <w:r w:rsidRPr="00EA4CD6">
        <w:rPr>
          <w:rFonts w:ascii="Sitka Text" w:eastAsia="Times New Roman" w:hAnsi="Sitka Text" w:cs="Times New Roman"/>
          <w:kern w:val="0"/>
          <w:sz w:val="28"/>
          <w:szCs w:val="28"/>
          <w14:ligatures w14:val="none"/>
        </w:rPr>
        <w:t>NeurIPS</w:t>
      </w:r>
      <w:proofErr w:type="spellEnd"/>
      <w:r w:rsidRPr="00EA4CD6">
        <w:rPr>
          <w:rFonts w:ascii="Sitka Text" w:eastAsia="Times New Roman" w:hAnsi="Sitka Text" w:cs="Times New Roman"/>
          <w:kern w:val="0"/>
          <w:sz w:val="28"/>
          <w:szCs w:val="28"/>
          <w14:ligatures w14:val="none"/>
        </w:rPr>
        <w:t>), 2024.</w:t>
      </w:r>
    </w:p>
    <w:p w14:paraId="10784A91" w14:textId="77777777" w:rsidR="009858C5" w:rsidRDefault="009858C5"/>
    <w:sectPr w:rsidR="009858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64A20" w14:textId="77777777" w:rsidR="00287F89" w:rsidRDefault="00287F89" w:rsidP="005E4531">
      <w:pPr>
        <w:spacing w:after="0" w:line="240" w:lineRule="auto"/>
      </w:pPr>
      <w:r>
        <w:separator/>
      </w:r>
    </w:p>
  </w:endnote>
  <w:endnote w:type="continuationSeparator" w:id="0">
    <w:p w14:paraId="0B3C326C" w14:textId="77777777" w:rsidR="00287F89" w:rsidRDefault="00287F89" w:rsidP="005E4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Text">
    <w:panose1 w:val="00000000000000000000"/>
    <w:charset w:val="00"/>
    <w:family w:val="auto"/>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14911" w14:textId="77777777" w:rsidR="00287F89" w:rsidRDefault="00287F89" w:rsidP="005E4531">
      <w:pPr>
        <w:spacing w:after="0" w:line="240" w:lineRule="auto"/>
      </w:pPr>
      <w:r>
        <w:separator/>
      </w:r>
    </w:p>
  </w:footnote>
  <w:footnote w:type="continuationSeparator" w:id="0">
    <w:p w14:paraId="54E1E3FD" w14:textId="77777777" w:rsidR="00287F89" w:rsidRDefault="00287F89" w:rsidP="005E4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52A"/>
    <w:multiLevelType w:val="multilevel"/>
    <w:tmpl w:val="D18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16DE1"/>
    <w:multiLevelType w:val="multilevel"/>
    <w:tmpl w:val="52E4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6713E"/>
    <w:multiLevelType w:val="multilevel"/>
    <w:tmpl w:val="373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E44BB"/>
    <w:multiLevelType w:val="multilevel"/>
    <w:tmpl w:val="F7FE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34170"/>
    <w:multiLevelType w:val="multilevel"/>
    <w:tmpl w:val="30B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836917">
    <w:abstractNumId w:val="2"/>
  </w:num>
  <w:num w:numId="2" w16cid:durableId="1611013079">
    <w:abstractNumId w:val="3"/>
  </w:num>
  <w:num w:numId="3" w16cid:durableId="1859076878">
    <w:abstractNumId w:val="4"/>
  </w:num>
  <w:num w:numId="4" w16cid:durableId="1850370344">
    <w:abstractNumId w:val="1"/>
  </w:num>
  <w:num w:numId="5" w16cid:durableId="142005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E5"/>
    <w:rsid w:val="000703C0"/>
    <w:rsid w:val="000D1531"/>
    <w:rsid w:val="001334EE"/>
    <w:rsid w:val="001B1693"/>
    <w:rsid w:val="00287F89"/>
    <w:rsid w:val="0035213B"/>
    <w:rsid w:val="00457909"/>
    <w:rsid w:val="004E20D5"/>
    <w:rsid w:val="00563EDE"/>
    <w:rsid w:val="005A0675"/>
    <w:rsid w:val="005E4531"/>
    <w:rsid w:val="00621EB2"/>
    <w:rsid w:val="00740736"/>
    <w:rsid w:val="00846419"/>
    <w:rsid w:val="008F7B4F"/>
    <w:rsid w:val="00935E82"/>
    <w:rsid w:val="009858C5"/>
    <w:rsid w:val="009F0F6C"/>
    <w:rsid w:val="00B71442"/>
    <w:rsid w:val="00B9052F"/>
    <w:rsid w:val="00C616BE"/>
    <w:rsid w:val="00CC0082"/>
    <w:rsid w:val="00CC2A69"/>
    <w:rsid w:val="00CF3F4D"/>
    <w:rsid w:val="00D006E5"/>
    <w:rsid w:val="00E41BA0"/>
    <w:rsid w:val="00E7581F"/>
    <w:rsid w:val="00EA4CD6"/>
    <w:rsid w:val="00ED2ADA"/>
    <w:rsid w:val="00EF4CDB"/>
    <w:rsid w:val="00F71B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8DFB"/>
  <w15:chartTrackingRefBased/>
  <w15:docId w15:val="{8169ECE3-1C1B-496B-B153-415BAFD0B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00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00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006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006E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006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006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006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006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006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006E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006E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006E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006E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006E5"/>
    <w:rPr>
      <w:rFonts w:eastAsiaTheme="majorEastAsia" w:cstheme="majorBidi"/>
      <w:color w:val="0F4761" w:themeColor="accent1" w:themeShade="BF"/>
    </w:rPr>
  </w:style>
  <w:style w:type="character" w:customStyle="1" w:styleId="6Char">
    <w:name w:val="عنوان 6 Char"/>
    <w:basedOn w:val="a0"/>
    <w:link w:val="6"/>
    <w:uiPriority w:val="9"/>
    <w:semiHidden/>
    <w:rsid w:val="00D006E5"/>
    <w:rPr>
      <w:rFonts w:eastAsiaTheme="majorEastAsia" w:cstheme="majorBidi"/>
      <w:i/>
      <w:iCs/>
      <w:color w:val="595959" w:themeColor="text1" w:themeTint="A6"/>
    </w:rPr>
  </w:style>
  <w:style w:type="character" w:customStyle="1" w:styleId="7Char">
    <w:name w:val="عنوان 7 Char"/>
    <w:basedOn w:val="a0"/>
    <w:link w:val="7"/>
    <w:uiPriority w:val="9"/>
    <w:semiHidden/>
    <w:rsid w:val="00D006E5"/>
    <w:rPr>
      <w:rFonts w:eastAsiaTheme="majorEastAsia" w:cstheme="majorBidi"/>
      <w:color w:val="595959" w:themeColor="text1" w:themeTint="A6"/>
    </w:rPr>
  </w:style>
  <w:style w:type="character" w:customStyle="1" w:styleId="8Char">
    <w:name w:val="عنوان 8 Char"/>
    <w:basedOn w:val="a0"/>
    <w:link w:val="8"/>
    <w:uiPriority w:val="9"/>
    <w:semiHidden/>
    <w:rsid w:val="00D006E5"/>
    <w:rPr>
      <w:rFonts w:eastAsiaTheme="majorEastAsia" w:cstheme="majorBidi"/>
      <w:i/>
      <w:iCs/>
      <w:color w:val="272727" w:themeColor="text1" w:themeTint="D8"/>
    </w:rPr>
  </w:style>
  <w:style w:type="character" w:customStyle="1" w:styleId="9Char">
    <w:name w:val="عنوان 9 Char"/>
    <w:basedOn w:val="a0"/>
    <w:link w:val="9"/>
    <w:uiPriority w:val="9"/>
    <w:semiHidden/>
    <w:rsid w:val="00D006E5"/>
    <w:rPr>
      <w:rFonts w:eastAsiaTheme="majorEastAsia" w:cstheme="majorBidi"/>
      <w:color w:val="272727" w:themeColor="text1" w:themeTint="D8"/>
    </w:rPr>
  </w:style>
  <w:style w:type="paragraph" w:styleId="a3">
    <w:name w:val="Title"/>
    <w:basedOn w:val="a"/>
    <w:next w:val="a"/>
    <w:link w:val="Char"/>
    <w:uiPriority w:val="10"/>
    <w:qFormat/>
    <w:rsid w:val="00D00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006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006E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006E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006E5"/>
    <w:pPr>
      <w:spacing w:before="160"/>
      <w:jc w:val="center"/>
    </w:pPr>
    <w:rPr>
      <w:i/>
      <w:iCs/>
      <w:color w:val="404040" w:themeColor="text1" w:themeTint="BF"/>
    </w:rPr>
  </w:style>
  <w:style w:type="character" w:customStyle="1" w:styleId="Char1">
    <w:name w:val="اقتباس Char"/>
    <w:basedOn w:val="a0"/>
    <w:link w:val="a5"/>
    <w:uiPriority w:val="29"/>
    <w:rsid w:val="00D006E5"/>
    <w:rPr>
      <w:i/>
      <w:iCs/>
      <w:color w:val="404040" w:themeColor="text1" w:themeTint="BF"/>
    </w:rPr>
  </w:style>
  <w:style w:type="paragraph" w:styleId="a6">
    <w:name w:val="List Paragraph"/>
    <w:basedOn w:val="a"/>
    <w:uiPriority w:val="34"/>
    <w:qFormat/>
    <w:rsid w:val="00D006E5"/>
    <w:pPr>
      <w:ind w:left="720"/>
      <w:contextualSpacing/>
    </w:pPr>
  </w:style>
  <w:style w:type="character" w:styleId="a7">
    <w:name w:val="Intense Emphasis"/>
    <w:basedOn w:val="a0"/>
    <w:uiPriority w:val="21"/>
    <w:qFormat/>
    <w:rsid w:val="00D006E5"/>
    <w:rPr>
      <w:i/>
      <w:iCs/>
      <w:color w:val="0F4761" w:themeColor="accent1" w:themeShade="BF"/>
    </w:rPr>
  </w:style>
  <w:style w:type="paragraph" w:styleId="a8">
    <w:name w:val="Intense Quote"/>
    <w:basedOn w:val="a"/>
    <w:next w:val="a"/>
    <w:link w:val="Char2"/>
    <w:uiPriority w:val="30"/>
    <w:qFormat/>
    <w:rsid w:val="00D00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006E5"/>
    <w:rPr>
      <w:i/>
      <w:iCs/>
      <w:color w:val="0F4761" w:themeColor="accent1" w:themeShade="BF"/>
    </w:rPr>
  </w:style>
  <w:style w:type="character" w:styleId="a9">
    <w:name w:val="Intense Reference"/>
    <w:basedOn w:val="a0"/>
    <w:uiPriority w:val="32"/>
    <w:qFormat/>
    <w:rsid w:val="00D006E5"/>
    <w:rPr>
      <w:b/>
      <w:bCs/>
      <w:smallCaps/>
      <w:color w:val="0F4761" w:themeColor="accent1" w:themeShade="BF"/>
      <w:spacing w:val="5"/>
    </w:rPr>
  </w:style>
  <w:style w:type="paragraph" w:styleId="aa">
    <w:name w:val="Normal (Web)"/>
    <w:basedOn w:val="a"/>
    <w:uiPriority w:val="99"/>
    <w:semiHidden/>
    <w:unhideWhenUsed/>
    <w:rsid w:val="004E20D5"/>
    <w:pPr>
      <w:spacing w:before="100" w:beforeAutospacing="1" w:after="100" w:afterAutospacing="1" w:line="240" w:lineRule="auto"/>
    </w:pPr>
    <w:rPr>
      <w:rFonts w:ascii="Times New Roman" w:eastAsia="Times New Roman" w:hAnsi="Times New Roman" w:cs="Times New Roman"/>
      <w:kern w:val="0"/>
      <w14:ligatures w14:val="none"/>
    </w:rPr>
  </w:style>
  <w:style w:type="table" w:styleId="20">
    <w:name w:val="Grid Table 2"/>
    <w:basedOn w:val="a1"/>
    <w:uiPriority w:val="47"/>
    <w:rsid w:val="001B169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0">
    <w:name w:val="Grid Table 4"/>
    <w:basedOn w:val="a1"/>
    <w:uiPriority w:val="49"/>
    <w:rsid w:val="001B169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b">
    <w:name w:val="header"/>
    <w:basedOn w:val="a"/>
    <w:link w:val="Char3"/>
    <w:uiPriority w:val="99"/>
    <w:unhideWhenUsed/>
    <w:rsid w:val="005E4531"/>
    <w:pPr>
      <w:tabs>
        <w:tab w:val="center" w:pos="4680"/>
        <w:tab w:val="right" w:pos="9360"/>
      </w:tabs>
      <w:spacing w:after="0" w:line="240" w:lineRule="auto"/>
    </w:pPr>
  </w:style>
  <w:style w:type="character" w:customStyle="1" w:styleId="Char3">
    <w:name w:val="رأس الصفحة Char"/>
    <w:basedOn w:val="a0"/>
    <w:link w:val="ab"/>
    <w:uiPriority w:val="99"/>
    <w:rsid w:val="005E4531"/>
  </w:style>
  <w:style w:type="paragraph" w:styleId="ac">
    <w:name w:val="footer"/>
    <w:basedOn w:val="a"/>
    <w:link w:val="Char4"/>
    <w:uiPriority w:val="99"/>
    <w:unhideWhenUsed/>
    <w:rsid w:val="005E4531"/>
    <w:pPr>
      <w:tabs>
        <w:tab w:val="center" w:pos="4680"/>
        <w:tab w:val="right" w:pos="9360"/>
      </w:tabs>
      <w:spacing w:after="0" w:line="240" w:lineRule="auto"/>
    </w:pPr>
  </w:style>
  <w:style w:type="character" w:customStyle="1" w:styleId="Char4">
    <w:name w:val="تذييل الصفحة Char"/>
    <w:basedOn w:val="a0"/>
    <w:link w:val="ac"/>
    <w:uiPriority w:val="99"/>
    <w:rsid w:val="005E4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627375">
      <w:bodyDiv w:val="1"/>
      <w:marLeft w:val="0"/>
      <w:marRight w:val="0"/>
      <w:marTop w:val="0"/>
      <w:marBottom w:val="0"/>
      <w:divBdr>
        <w:top w:val="none" w:sz="0" w:space="0" w:color="auto"/>
        <w:left w:val="none" w:sz="0" w:space="0" w:color="auto"/>
        <w:bottom w:val="none" w:sz="0" w:space="0" w:color="auto"/>
        <w:right w:val="none" w:sz="0" w:space="0" w:color="auto"/>
      </w:divBdr>
    </w:div>
    <w:div w:id="70865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3084</Words>
  <Characters>17580</Characters>
  <Application>Microsoft Office Word</Application>
  <DocSecurity>0</DocSecurity>
  <Lines>146</Lines>
  <Paragraphs>41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Maryam Alasmi</cp:lastModifiedBy>
  <cp:revision>2</cp:revision>
  <cp:lastPrinted>2026-10-28T23:13:00Z</cp:lastPrinted>
  <dcterms:created xsi:type="dcterms:W3CDTF">2026-10-28T23:13:00Z</dcterms:created>
  <dcterms:modified xsi:type="dcterms:W3CDTF">2026-10-28T23:13:00Z</dcterms:modified>
</cp:coreProperties>
</file>