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9EB29C" w14:textId="77777777" w:rsidR="00483C7C" w:rsidRPr="005D5F30" w:rsidRDefault="00483C7C" w:rsidP="005D5F30">
      <w:pPr>
        <w:pStyle w:val="BodyText"/>
        <w:spacing w:line="360" w:lineRule="auto"/>
        <w:ind w:left="360"/>
        <w:jc w:val="both"/>
        <w:rPr>
          <w:rFonts w:ascii="Times New Roman" w:hAnsi="Times New Roman" w:cs="Times New Roman"/>
        </w:rPr>
      </w:pPr>
    </w:p>
    <w:p w14:paraId="7AE7156E" w14:textId="77777777" w:rsidR="00483C7C" w:rsidRPr="005D5F30" w:rsidRDefault="00483C7C" w:rsidP="005D5F30">
      <w:pPr>
        <w:pStyle w:val="BodyText"/>
        <w:spacing w:line="360" w:lineRule="auto"/>
        <w:ind w:left="360"/>
        <w:jc w:val="both"/>
        <w:rPr>
          <w:rFonts w:ascii="Times New Roman" w:hAnsi="Times New Roman" w:cs="Times New Roman"/>
        </w:rPr>
      </w:pPr>
    </w:p>
    <w:p w14:paraId="7899339A" w14:textId="77777777" w:rsidR="00483C7C" w:rsidRPr="005D5F30" w:rsidRDefault="00483C7C" w:rsidP="005D5F30">
      <w:pPr>
        <w:pStyle w:val="BodyText"/>
        <w:spacing w:line="360" w:lineRule="auto"/>
        <w:ind w:left="360"/>
        <w:jc w:val="both"/>
        <w:rPr>
          <w:rFonts w:ascii="Times New Roman" w:hAnsi="Times New Roman" w:cs="Times New Roman"/>
        </w:rPr>
      </w:pPr>
    </w:p>
    <w:p w14:paraId="4ECAD6AD" w14:textId="734BF7B4" w:rsidR="00483C7C" w:rsidRPr="00A50F63" w:rsidRDefault="00483C7C" w:rsidP="00A50F63">
      <w:pPr>
        <w:pStyle w:val="BodyText"/>
        <w:spacing w:line="360" w:lineRule="auto"/>
        <w:ind w:left="360"/>
        <w:jc w:val="center"/>
        <w:rPr>
          <w:rFonts w:ascii="Times New Roman" w:hAnsi="Times New Roman" w:cs="Times New Roman"/>
        </w:rPr>
      </w:pPr>
      <w:r w:rsidRPr="005D5F30">
        <w:rPr>
          <w:rFonts w:ascii="Times New Roman" w:hAnsi="Times New Roman" w:cs="Times New Roman"/>
        </w:rPr>
        <w:t xml:space="preserve">A dissertation submitted to the </w:t>
      </w:r>
      <w:r w:rsidRPr="005D5F30">
        <w:rPr>
          <w:rFonts w:ascii="Times New Roman" w:hAnsi="Times New Roman" w:cs="Times New Roman"/>
          <w:b/>
        </w:rPr>
        <w:t xml:space="preserve">University of Greenwich </w:t>
      </w:r>
      <w:r w:rsidRPr="005D5F30">
        <w:rPr>
          <w:rFonts w:ascii="Times New Roman" w:hAnsi="Times New Roman" w:cs="Times New Roman"/>
        </w:rPr>
        <w:t>in partial fulfilment of the requirements for the Degree of</w:t>
      </w:r>
      <w:r w:rsidR="00A50F63">
        <w:rPr>
          <w:rFonts w:ascii="Times New Roman" w:hAnsi="Times New Roman" w:cs="Times New Roman"/>
        </w:rPr>
        <w:t xml:space="preserve"> </w:t>
      </w:r>
      <w:r w:rsidR="00A50F63">
        <w:rPr>
          <w:rFonts w:ascii="Times New Roman" w:hAnsi="Times New Roman" w:cs="Times New Roman"/>
          <w:bCs w:val="0"/>
        </w:rPr>
        <w:t xml:space="preserve">Master of </w:t>
      </w:r>
      <w:proofErr w:type="spellStart"/>
      <w:r w:rsidR="00A50F63">
        <w:rPr>
          <w:rFonts w:ascii="Times New Roman" w:hAnsi="Times New Roman" w:cs="Times New Roman"/>
          <w:bCs w:val="0"/>
        </w:rPr>
        <w:t>Scienc</w:t>
      </w:r>
      <w:proofErr w:type="spellEnd"/>
      <w:r w:rsidR="00A50F63">
        <w:rPr>
          <w:rFonts w:ascii="Times New Roman" w:hAnsi="Times New Roman" w:cs="Times New Roman"/>
          <w:bCs w:val="0"/>
        </w:rPr>
        <w:t xml:space="preserve"> </w:t>
      </w:r>
      <w:r w:rsidRPr="005D5F30">
        <w:rPr>
          <w:rFonts w:ascii="Times New Roman" w:hAnsi="Times New Roman" w:cs="Times New Roman"/>
          <w:bCs w:val="0"/>
          <w:i/>
          <w:iCs/>
        </w:rPr>
        <w:t>in</w:t>
      </w:r>
    </w:p>
    <w:p w14:paraId="32A417FF" w14:textId="34E1815D" w:rsidR="00200937" w:rsidRPr="005D5F30" w:rsidRDefault="00483C7C" w:rsidP="00A50F63">
      <w:pPr>
        <w:pStyle w:val="BodyText"/>
        <w:spacing w:line="360" w:lineRule="auto"/>
        <w:jc w:val="center"/>
        <w:rPr>
          <w:rFonts w:ascii="Times New Roman" w:hAnsi="Times New Roman" w:cs="Times New Roman"/>
          <w:b/>
        </w:rPr>
      </w:pPr>
      <w:r w:rsidRPr="005D5F30">
        <w:rPr>
          <w:rFonts w:ascii="Times New Roman" w:hAnsi="Times New Roman" w:cs="Times New Roman"/>
          <w:b/>
        </w:rPr>
        <w:t>Big Data &amp; Business Intelligence</w:t>
      </w:r>
    </w:p>
    <w:p w14:paraId="282C7FE0" w14:textId="77777777" w:rsidR="00483C7C" w:rsidRPr="005D5F30" w:rsidRDefault="00483C7C" w:rsidP="00A50F63">
      <w:pPr>
        <w:pStyle w:val="BodyText"/>
        <w:spacing w:line="360" w:lineRule="auto"/>
        <w:jc w:val="center"/>
        <w:rPr>
          <w:rFonts w:ascii="Times New Roman" w:hAnsi="Times New Roman" w:cs="Times New Roman"/>
          <w:bCs w:val="0"/>
        </w:rPr>
      </w:pPr>
    </w:p>
    <w:p w14:paraId="67F04025" w14:textId="77777777" w:rsidR="00483C7C" w:rsidRPr="005D5F30" w:rsidRDefault="00483C7C" w:rsidP="00A50F63">
      <w:pPr>
        <w:pStyle w:val="BodyText"/>
        <w:spacing w:line="360" w:lineRule="auto"/>
        <w:jc w:val="center"/>
        <w:rPr>
          <w:rFonts w:ascii="Times New Roman" w:hAnsi="Times New Roman" w:cs="Times New Roman"/>
          <w:bCs w:val="0"/>
        </w:rPr>
      </w:pPr>
    </w:p>
    <w:p w14:paraId="680DDCA9" w14:textId="77777777" w:rsidR="00483C7C" w:rsidRPr="005D5F30" w:rsidRDefault="00483C7C" w:rsidP="00A50F63">
      <w:pPr>
        <w:pStyle w:val="BodyText"/>
        <w:spacing w:line="360" w:lineRule="auto"/>
        <w:jc w:val="center"/>
        <w:rPr>
          <w:rFonts w:ascii="Times New Roman" w:hAnsi="Times New Roman" w:cs="Times New Roman"/>
          <w:bCs w:val="0"/>
        </w:rPr>
      </w:pPr>
    </w:p>
    <w:p w14:paraId="5C39651B" w14:textId="4BA9D9F3" w:rsidR="00200937" w:rsidRPr="005D5F30" w:rsidRDefault="00570E66" w:rsidP="00A50F63">
      <w:pPr>
        <w:pStyle w:val="Title"/>
        <w:spacing w:line="360" w:lineRule="auto"/>
        <w:jc w:val="center"/>
        <w:rPr>
          <w:rFonts w:ascii="Times New Roman" w:hAnsi="Times New Roman" w:cs="Times New Roman"/>
          <w:b/>
          <w:sz w:val="24"/>
          <w:szCs w:val="24"/>
        </w:rPr>
      </w:pPr>
      <w:r w:rsidRPr="005D5F30">
        <w:rPr>
          <w:rFonts w:ascii="Times New Roman" w:hAnsi="Times New Roman" w:cs="Times New Roman"/>
          <w:b/>
          <w:sz w:val="24"/>
          <w:szCs w:val="24"/>
        </w:rPr>
        <w:t xml:space="preserve">Adaptive encryption scheme for </w:t>
      </w:r>
      <w:proofErr w:type="spellStart"/>
      <w:r w:rsidRPr="005D5F30">
        <w:rPr>
          <w:rFonts w:ascii="Times New Roman" w:hAnsi="Times New Roman" w:cs="Times New Roman"/>
          <w:b/>
          <w:sz w:val="24"/>
          <w:szCs w:val="24"/>
        </w:rPr>
        <w:t>IoT</w:t>
      </w:r>
      <w:proofErr w:type="spellEnd"/>
      <w:r w:rsidRPr="005D5F30">
        <w:rPr>
          <w:rFonts w:ascii="Times New Roman" w:hAnsi="Times New Roman" w:cs="Times New Roman"/>
          <w:b/>
          <w:sz w:val="24"/>
          <w:szCs w:val="24"/>
        </w:rPr>
        <w:t xml:space="preserve"> sensors network</w:t>
      </w:r>
    </w:p>
    <w:p w14:paraId="20E8A3FD" w14:textId="77777777" w:rsidR="00200937" w:rsidRPr="005D5F30" w:rsidRDefault="00200937" w:rsidP="005D5F30">
      <w:pPr>
        <w:pStyle w:val="BodyText"/>
        <w:spacing w:line="360" w:lineRule="auto"/>
        <w:ind w:left="360"/>
        <w:jc w:val="both"/>
        <w:rPr>
          <w:rFonts w:ascii="Times New Roman" w:hAnsi="Times New Roman" w:cs="Times New Roman"/>
        </w:rPr>
      </w:pPr>
    </w:p>
    <w:p w14:paraId="17E7D8F6" w14:textId="77777777" w:rsidR="00200937" w:rsidRPr="005D5F30" w:rsidRDefault="00200937" w:rsidP="005D5F30">
      <w:pPr>
        <w:spacing w:after="0" w:line="360" w:lineRule="auto"/>
      </w:pPr>
    </w:p>
    <w:p w14:paraId="165331C6" w14:textId="77777777" w:rsidR="00483C7C" w:rsidRPr="005D5F30" w:rsidRDefault="00483C7C" w:rsidP="005D5F30">
      <w:pPr>
        <w:spacing w:after="0" w:line="360" w:lineRule="auto"/>
      </w:pPr>
    </w:p>
    <w:p w14:paraId="476C68AF" w14:textId="77777777" w:rsidR="00483C7C" w:rsidRPr="005D5F30" w:rsidRDefault="00483C7C" w:rsidP="005D5F30">
      <w:pPr>
        <w:spacing w:after="0" w:line="360" w:lineRule="auto"/>
      </w:pPr>
    </w:p>
    <w:p w14:paraId="6E4BA0EF" w14:textId="77777777" w:rsidR="00200937" w:rsidRPr="005D5F30" w:rsidRDefault="00200937" w:rsidP="005D5F30">
      <w:pPr>
        <w:spacing w:after="0" w:line="360" w:lineRule="auto"/>
      </w:pPr>
    </w:p>
    <w:p w14:paraId="053FDA1C" w14:textId="031C63D7" w:rsidR="00200937" w:rsidRPr="005D5F30" w:rsidRDefault="00200937" w:rsidP="005D5F30">
      <w:pPr>
        <w:spacing w:after="0" w:line="360" w:lineRule="auto"/>
        <w:rPr>
          <w:bCs/>
        </w:rPr>
      </w:pPr>
      <w:r w:rsidRPr="005D5F30">
        <w:rPr>
          <w:b/>
        </w:rPr>
        <w:t>Name:</w:t>
      </w:r>
      <w:r w:rsidR="00483C7C" w:rsidRPr="005D5F30">
        <w:rPr>
          <w:b/>
        </w:rPr>
        <w:t xml:space="preserve"> </w:t>
      </w:r>
      <w:r w:rsidR="00483C7C" w:rsidRPr="005D5F30">
        <w:rPr>
          <w:bCs/>
        </w:rPr>
        <w:t>XYZ</w:t>
      </w:r>
    </w:p>
    <w:p w14:paraId="7D9F19D1" w14:textId="77777777" w:rsidR="00200937" w:rsidRPr="005D5F30" w:rsidRDefault="00200937" w:rsidP="005D5F30">
      <w:pPr>
        <w:spacing w:after="0" w:line="360" w:lineRule="auto"/>
        <w:rPr>
          <w:b/>
        </w:rPr>
      </w:pPr>
    </w:p>
    <w:p w14:paraId="5BAE693A" w14:textId="4D8BF77C" w:rsidR="00200937" w:rsidRPr="005D5F30" w:rsidRDefault="00200937" w:rsidP="005D5F30">
      <w:pPr>
        <w:spacing w:after="0" w:line="360" w:lineRule="auto"/>
        <w:rPr>
          <w:bCs/>
        </w:rPr>
      </w:pPr>
      <w:r w:rsidRPr="005D5F30">
        <w:rPr>
          <w:b/>
        </w:rPr>
        <w:t>Student ID:</w:t>
      </w:r>
      <w:r w:rsidR="00483C7C" w:rsidRPr="005D5F30">
        <w:rPr>
          <w:b/>
        </w:rPr>
        <w:t xml:space="preserve"> </w:t>
      </w:r>
      <w:r w:rsidR="00483C7C" w:rsidRPr="005D5F30">
        <w:rPr>
          <w:bCs/>
        </w:rPr>
        <w:t>000</w:t>
      </w:r>
    </w:p>
    <w:p w14:paraId="7AB5B17A" w14:textId="77777777" w:rsidR="00200937" w:rsidRPr="005D5F30" w:rsidRDefault="00200937" w:rsidP="005D5F30">
      <w:pPr>
        <w:spacing w:after="0" w:line="360" w:lineRule="auto"/>
      </w:pPr>
    </w:p>
    <w:p w14:paraId="27669AD8" w14:textId="77777777" w:rsidR="00200937" w:rsidRPr="005D5F30" w:rsidRDefault="00200937" w:rsidP="005D5F30">
      <w:pPr>
        <w:spacing w:after="0" w:line="360" w:lineRule="auto"/>
      </w:pPr>
    </w:p>
    <w:p w14:paraId="7231A6B3" w14:textId="77777777" w:rsidR="00200937" w:rsidRPr="005D5F30" w:rsidRDefault="00200937" w:rsidP="005D5F30">
      <w:pPr>
        <w:spacing w:after="0" w:line="360" w:lineRule="auto"/>
      </w:pPr>
    </w:p>
    <w:p w14:paraId="75D50727" w14:textId="77777777" w:rsidR="00200937" w:rsidRPr="005D5F30" w:rsidRDefault="00200937" w:rsidP="005D5F30">
      <w:pPr>
        <w:spacing w:after="0" w:line="360" w:lineRule="auto"/>
      </w:pPr>
    </w:p>
    <w:p w14:paraId="08805331" w14:textId="77777777" w:rsidR="00200937" w:rsidRPr="005D5F30" w:rsidRDefault="00200937" w:rsidP="005D5F30">
      <w:pPr>
        <w:spacing w:after="0" w:line="360" w:lineRule="auto"/>
      </w:pPr>
    </w:p>
    <w:p w14:paraId="3E042131" w14:textId="77777777" w:rsidR="00200937" w:rsidRPr="005D5F30" w:rsidRDefault="00200937" w:rsidP="005D5F30">
      <w:pPr>
        <w:spacing w:after="0" w:line="360" w:lineRule="auto"/>
      </w:pPr>
    </w:p>
    <w:p w14:paraId="645633C3" w14:textId="77777777" w:rsidR="00200937" w:rsidRPr="005D5F30" w:rsidRDefault="00200937" w:rsidP="005D5F30">
      <w:pPr>
        <w:spacing w:after="0" w:line="360" w:lineRule="auto"/>
        <w:rPr>
          <w:b/>
        </w:rPr>
      </w:pPr>
    </w:p>
    <w:p w14:paraId="5A0CA12C" w14:textId="203533B0" w:rsidR="00200937" w:rsidRPr="005D5F30" w:rsidRDefault="00200937" w:rsidP="005D5F30">
      <w:pPr>
        <w:spacing w:after="0" w:line="360" w:lineRule="auto"/>
        <w:rPr>
          <w:bCs/>
        </w:rPr>
      </w:pPr>
      <w:r w:rsidRPr="005D5F30">
        <w:rPr>
          <w:b/>
        </w:rPr>
        <w:t xml:space="preserve">Supervisor: </w:t>
      </w:r>
      <w:r w:rsidR="00483C7C" w:rsidRPr="005D5F30">
        <w:rPr>
          <w:bCs/>
        </w:rPr>
        <w:t>XYZ</w:t>
      </w:r>
    </w:p>
    <w:p w14:paraId="63BA613D" w14:textId="48481F24" w:rsidR="00483C7C" w:rsidRPr="005D5F30" w:rsidRDefault="00483C7C" w:rsidP="005D5F30">
      <w:pPr>
        <w:spacing w:after="0" w:line="360" w:lineRule="auto"/>
        <w:rPr>
          <w:bCs/>
        </w:rPr>
      </w:pPr>
      <w:r w:rsidRPr="005D5F30">
        <w:rPr>
          <w:b/>
        </w:rPr>
        <w:t xml:space="preserve">Submission Date: </w:t>
      </w:r>
      <w:r w:rsidRPr="005D5F30">
        <w:rPr>
          <w:bCs/>
        </w:rPr>
        <w:t>August, 2024</w:t>
      </w:r>
    </w:p>
    <w:p w14:paraId="214EC9B0" w14:textId="6B0797DC" w:rsidR="00200937" w:rsidRPr="005D5F30" w:rsidRDefault="00483C7C" w:rsidP="005D5F30">
      <w:pPr>
        <w:spacing w:line="360" w:lineRule="auto"/>
        <w:rPr>
          <w:b/>
          <w:bCs/>
        </w:rPr>
      </w:pPr>
      <w:bookmarkStart w:id="0" w:name="_Toc92765891"/>
      <w:r w:rsidRPr="005D5F30">
        <w:rPr>
          <w:b/>
          <w:bCs/>
        </w:rPr>
        <w:t xml:space="preserve">Word Count: </w:t>
      </w:r>
      <w:r w:rsidR="00A50F63">
        <w:t>17845</w:t>
      </w:r>
    </w:p>
    <w:p w14:paraId="123B3450" w14:textId="77777777" w:rsidR="00483C7C" w:rsidRPr="005D5F30" w:rsidRDefault="00483C7C" w:rsidP="005D5F30">
      <w:pPr>
        <w:spacing w:line="360" w:lineRule="auto"/>
      </w:pPr>
    </w:p>
    <w:p w14:paraId="318FECF4" w14:textId="77777777" w:rsidR="00483C7C" w:rsidRPr="005D5F30" w:rsidRDefault="00483C7C" w:rsidP="005D5F30">
      <w:pPr>
        <w:spacing w:line="360" w:lineRule="auto"/>
        <w:sectPr w:rsidR="00483C7C" w:rsidRPr="005D5F30" w:rsidSect="00200937">
          <w:footerReference w:type="default" r:id="rId8"/>
          <w:pgSz w:w="11906" w:h="16838"/>
          <w:pgMar w:top="1440" w:right="1558" w:bottom="1440" w:left="1800" w:header="708" w:footer="708" w:gutter="0"/>
          <w:pgBorders w:offsetFrom="page">
            <w:top w:val="threeDEmboss" w:sz="24" w:space="24" w:color="auto"/>
            <w:left w:val="threeDEmboss" w:sz="24" w:space="24" w:color="auto"/>
            <w:bottom w:val="threeDEngrave" w:sz="24" w:space="24" w:color="auto"/>
            <w:right w:val="threeDEngrave" w:sz="24" w:space="24" w:color="auto"/>
          </w:pgBorders>
          <w:pgNumType w:start="1"/>
          <w:cols w:space="708"/>
          <w:docGrid w:linePitch="360"/>
        </w:sectPr>
      </w:pPr>
    </w:p>
    <w:bookmarkEnd w:id="0"/>
    <w:p w14:paraId="25D2B3B2" w14:textId="6F8F0DAA" w:rsidR="00483C7C" w:rsidRPr="005D5F30" w:rsidRDefault="00570E66" w:rsidP="00F43789">
      <w:pPr>
        <w:spacing w:after="0" w:line="360" w:lineRule="auto"/>
        <w:jc w:val="center"/>
        <w:rPr>
          <w:bCs/>
        </w:rPr>
      </w:pPr>
      <w:r w:rsidRPr="005D5F30">
        <w:rPr>
          <w:bCs/>
        </w:rPr>
        <w:lastRenderedPageBreak/>
        <w:t xml:space="preserve">Adaptive encryption scheme for </w:t>
      </w:r>
      <w:proofErr w:type="spellStart"/>
      <w:r w:rsidRPr="005D5F30">
        <w:rPr>
          <w:bCs/>
        </w:rPr>
        <w:t>IoT</w:t>
      </w:r>
      <w:proofErr w:type="spellEnd"/>
      <w:r w:rsidRPr="005D5F30">
        <w:rPr>
          <w:bCs/>
        </w:rPr>
        <w:t xml:space="preserve"> sensors network</w:t>
      </w:r>
    </w:p>
    <w:p w14:paraId="1F9731D8" w14:textId="77777777" w:rsidR="00483C7C" w:rsidRPr="005D5F30" w:rsidRDefault="00483C7C" w:rsidP="00F43789">
      <w:pPr>
        <w:spacing w:after="0" w:line="360" w:lineRule="auto"/>
        <w:jc w:val="center"/>
        <w:rPr>
          <w:bCs/>
        </w:rPr>
      </w:pPr>
    </w:p>
    <w:p w14:paraId="6A0C231D" w14:textId="3A9157CB" w:rsidR="008F7F6B" w:rsidRPr="005D5F30" w:rsidRDefault="008F7F6B" w:rsidP="00F43789">
      <w:pPr>
        <w:spacing w:after="0" w:line="360" w:lineRule="auto"/>
        <w:jc w:val="center"/>
        <w:rPr>
          <w:bCs/>
        </w:rPr>
      </w:pPr>
      <w:r w:rsidRPr="005D5F30">
        <w:rPr>
          <w:bCs/>
        </w:rPr>
        <w:t>XXXXX</w:t>
      </w:r>
    </w:p>
    <w:p w14:paraId="14A05823" w14:textId="77777777" w:rsidR="008F7F6B" w:rsidRPr="005D5F30" w:rsidRDefault="008F7F6B" w:rsidP="00F43789">
      <w:pPr>
        <w:spacing w:after="0" w:line="360" w:lineRule="auto"/>
        <w:jc w:val="center"/>
        <w:rPr>
          <w:bCs/>
        </w:rPr>
      </w:pPr>
    </w:p>
    <w:p w14:paraId="58590954" w14:textId="189BD2B5" w:rsidR="008F7F6B" w:rsidRPr="005D5F30" w:rsidRDefault="008F7F6B" w:rsidP="00F43789">
      <w:pPr>
        <w:spacing w:after="0" w:line="360" w:lineRule="auto"/>
        <w:jc w:val="center"/>
        <w:rPr>
          <w:bCs/>
        </w:rPr>
      </w:pPr>
      <w:r w:rsidRPr="005D5F30">
        <w:rPr>
          <w:bCs/>
        </w:rPr>
        <w:t>Computing &amp; Mathematical Sciences, University of Greenwich, 30 Park Row, Greenwich, UK</w:t>
      </w:r>
    </w:p>
    <w:p w14:paraId="2338F375" w14:textId="77777777" w:rsidR="00483C7C" w:rsidRPr="005D5F30" w:rsidRDefault="00483C7C" w:rsidP="00F43789">
      <w:pPr>
        <w:spacing w:line="360" w:lineRule="auto"/>
        <w:jc w:val="center"/>
      </w:pPr>
    </w:p>
    <w:p w14:paraId="16D23083" w14:textId="43C655E1" w:rsidR="008F7F6B" w:rsidRPr="005D5F30" w:rsidRDefault="008F7F6B" w:rsidP="00F43789">
      <w:pPr>
        <w:spacing w:line="360" w:lineRule="auto"/>
        <w:jc w:val="center"/>
        <w:rPr>
          <w:i/>
          <w:iCs/>
        </w:rPr>
      </w:pPr>
      <w:r w:rsidRPr="005D5F30">
        <w:rPr>
          <w:i/>
          <w:iCs/>
        </w:rPr>
        <w:t>(Submitted 10 August 2024)</w:t>
      </w:r>
    </w:p>
    <w:p w14:paraId="3566F9CC" w14:textId="77777777" w:rsidR="00483C7C" w:rsidRPr="005D5F30" w:rsidRDefault="00483C7C" w:rsidP="005D5F30">
      <w:pPr>
        <w:spacing w:line="360" w:lineRule="auto"/>
      </w:pPr>
    </w:p>
    <w:p w14:paraId="6BEAC520" w14:textId="2AAF5412" w:rsidR="00A45A85" w:rsidRPr="005D5F30" w:rsidRDefault="00F359B3" w:rsidP="005D5F30">
      <w:pPr>
        <w:pStyle w:val="Heading1"/>
        <w:numPr>
          <w:ilvl w:val="0"/>
          <w:numId w:val="0"/>
        </w:numPr>
        <w:spacing w:line="360" w:lineRule="auto"/>
        <w:ind w:left="432" w:hanging="432"/>
      </w:pPr>
      <w:bookmarkStart w:id="1" w:name="_Toc175229499"/>
      <w:r w:rsidRPr="005D5F30">
        <w:t>Abstract</w:t>
      </w:r>
      <w:bookmarkEnd w:id="1"/>
    </w:p>
    <w:p w14:paraId="3855EF7A" w14:textId="6F38E980" w:rsidR="008F7F6B" w:rsidRPr="005D5F30" w:rsidRDefault="005D5F30" w:rsidP="005D5F30">
      <w:pPr>
        <w:spacing w:line="360" w:lineRule="auto"/>
      </w:pPr>
      <w:proofErr w:type="spellStart"/>
      <w:r w:rsidRPr="005D5F30">
        <w:t>IoT</w:t>
      </w:r>
      <w:proofErr w:type="spellEnd"/>
      <w:r w:rsidRPr="005D5F30">
        <w:t xml:space="preserve"> is a new complex paradigm of different interconnected machines that share tiny amount of resources and have limited computational power therefore the encryption method offered in this thesis is an adaptive </w:t>
      </w:r>
      <w:proofErr w:type="spellStart"/>
      <w:r w:rsidRPr="005D5F30">
        <w:t>IoT</w:t>
      </w:r>
      <w:proofErr w:type="spellEnd"/>
      <w:r w:rsidRPr="005D5F30">
        <w:t xml:space="preserve"> sensor protection approach for the respective </w:t>
      </w:r>
      <w:proofErr w:type="spellStart"/>
      <w:r w:rsidRPr="005D5F30">
        <w:t>IoT</w:t>
      </w:r>
      <w:proofErr w:type="spellEnd"/>
      <w:r w:rsidRPr="005D5F30">
        <w:t xml:space="preserve"> conditions and constraints. The proposed Scheme has incorporated the concept of machine learning for the classification of the data based on criticality, XOR encryption for low critical data to save transaction overheads while HE for highly critical ones for stringent secure transactions. To evaluate the scheme, a large number of experiments were performed with the help of the provided N-</w:t>
      </w:r>
      <w:proofErr w:type="spellStart"/>
      <w:r w:rsidRPr="005D5F30">
        <w:t>BaIoT</w:t>
      </w:r>
      <w:proofErr w:type="spellEnd"/>
      <w:r w:rsidRPr="005D5F30">
        <w:t xml:space="preserve"> dataset to show that the scheme successfully regulates the trade-off between the security level and computation complexity. In its result, it is evidenced that the adaptive encryption approach not only makes the data security reliable But also the network functional availability, which is vital for </w:t>
      </w:r>
      <w:proofErr w:type="spellStart"/>
      <w:r w:rsidRPr="005D5F30">
        <w:t>IoT</w:t>
      </w:r>
      <w:proofErr w:type="spellEnd"/>
      <w:r w:rsidRPr="005D5F30">
        <w:t xml:space="preserve">. This research provides a new, adaptive approach to solving </w:t>
      </w:r>
      <w:proofErr w:type="spellStart"/>
      <w:r w:rsidRPr="005D5F30">
        <w:t>IoT</w:t>
      </w:r>
      <w:proofErr w:type="spellEnd"/>
      <w:r w:rsidRPr="005D5F30">
        <w:t xml:space="preserve"> security, that may have usage in a plethora of industries as the sensitivity of data and the constraint of resources increases. Further work is recommended for betterment of the classification models, generalization of the scheme, and for studying the interaction of the proposed scheme with other security frameworks like block chain to make </w:t>
      </w:r>
      <w:proofErr w:type="spellStart"/>
      <w:r w:rsidRPr="005D5F30">
        <w:t>Iot</w:t>
      </w:r>
      <w:proofErr w:type="spellEnd"/>
      <w:r w:rsidRPr="005D5F30">
        <w:t xml:space="preserve"> networks more secure.</w:t>
      </w:r>
      <w:r w:rsidR="008F7F6B" w:rsidRPr="005D5F30">
        <w:t xml:space="preserve"> </w:t>
      </w:r>
    </w:p>
    <w:p w14:paraId="7275104A" w14:textId="7DC458BC" w:rsidR="008F7F6B" w:rsidRPr="005D5F30" w:rsidRDefault="00E66629" w:rsidP="005D5F30">
      <w:pPr>
        <w:spacing w:line="360" w:lineRule="auto"/>
      </w:pPr>
      <w:r w:rsidRPr="005D5F30">
        <w:rPr>
          <w:b/>
          <w:bCs/>
        </w:rPr>
        <w:t xml:space="preserve">Keywords: </w:t>
      </w:r>
      <w:r w:rsidR="005D5F30" w:rsidRPr="005D5F30">
        <w:t>Adaptive Encryption</w:t>
      </w:r>
      <w:r w:rsidR="005D5F30" w:rsidRPr="005D5F30">
        <w:t xml:space="preserve">; </w:t>
      </w:r>
      <w:proofErr w:type="spellStart"/>
      <w:r w:rsidR="005D5F30" w:rsidRPr="005D5F30">
        <w:t>IoT</w:t>
      </w:r>
      <w:proofErr w:type="spellEnd"/>
      <w:r w:rsidR="005D5F30" w:rsidRPr="005D5F30">
        <w:t xml:space="preserve"> Security</w:t>
      </w:r>
      <w:r w:rsidR="005D5F30" w:rsidRPr="005D5F30">
        <w:t xml:space="preserve">; </w:t>
      </w:r>
      <w:r w:rsidR="005D5F30" w:rsidRPr="005D5F30">
        <w:t>Machine Learning</w:t>
      </w:r>
      <w:r w:rsidR="005D5F30" w:rsidRPr="005D5F30">
        <w:t xml:space="preserve">; </w:t>
      </w:r>
      <w:r w:rsidR="005D5F30" w:rsidRPr="005D5F30">
        <w:t>XOR Encryption</w:t>
      </w:r>
      <w:r w:rsidR="005D5F30" w:rsidRPr="005D5F30">
        <w:t xml:space="preserve">; </w:t>
      </w:r>
      <w:r w:rsidR="005D5F30" w:rsidRPr="005D5F30">
        <w:t>Cybersecurity</w:t>
      </w:r>
      <w:r w:rsidR="005D5F30" w:rsidRPr="005D5F30">
        <w:t>.</w:t>
      </w:r>
      <w:r w:rsidRPr="005D5F30">
        <w:t xml:space="preserve"> </w:t>
      </w:r>
      <w:r w:rsidR="008F7F6B" w:rsidRPr="005D5F30">
        <w:br w:type="page"/>
      </w:r>
    </w:p>
    <w:p w14:paraId="54F77298" w14:textId="05B7481F" w:rsidR="008F7F6B" w:rsidRPr="005D5F30" w:rsidRDefault="008F7F6B" w:rsidP="005D5F30">
      <w:pPr>
        <w:pStyle w:val="Heading1"/>
        <w:numPr>
          <w:ilvl w:val="0"/>
          <w:numId w:val="0"/>
        </w:numPr>
        <w:spacing w:line="360" w:lineRule="auto"/>
        <w:ind w:left="432" w:hanging="432"/>
      </w:pPr>
      <w:bookmarkStart w:id="2" w:name="_Toc175229500"/>
      <w:r w:rsidRPr="005D5F30">
        <w:lastRenderedPageBreak/>
        <w:t>Acknowledgements</w:t>
      </w:r>
      <w:bookmarkEnd w:id="2"/>
    </w:p>
    <w:p w14:paraId="1AF6131F" w14:textId="77777777" w:rsidR="005F179C" w:rsidRPr="005D5F30" w:rsidRDefault="005F179C" w:rsidP="005D5F30">
      <w:pPr>
        <w:spacing w:line="360" w:lineRule="auto"/>
      </w:pPr>
    </w:p>
    <w:p w14:paraId="71314371" w14:textId="77777777" w:rsidR="008F7F6B" w:rsidRPr="005D5F30" w:rsidRDefault="008F7F6B" w:rsidP="005D5F30">
      <w:pPr>
        <w:spacing w:line="360" w:lineRule="auto"/>
      </w:pPr>
      <w:r w:rsidRPr="005D5F30">
        <w:t xml:space="preserve">I would especially like to thank XXXXXXXXXX for agreeing to be my supervisor and for his consistent advice, feedback, guidance and support throughout the lifecycle of this </w:t>
      </w:r>
      <w:proofErr w:type="spellStart"/>
      <w:r w:rsidRPr="005D5F30">
        <w:t>Msc</w:t>
      </w:r>
      <w:proofErr w:type="spellEnd"/>
      <w:r w:rsidRPr="005D5F30">
        <w:t xml:space="preserve"> data warehouse project. </w:t>
      </w:r>
    </w:p>
    <w:p w14:paraId="4BB23F8B" w14:textId="09F52EF4" w:rsidR="008F7F6B" w:rsidRPr="005D5F30" w:rsidRDefault="008F7F6B" w:rsidP="005D5F30">
      <w:pPr>
        <w:spacing w:line="360" w:lineRule="auto"/>
      </w:pPr>
      <w:r w:rsidRPr="005D5F30">
        <w:t>I want to thank both XXXXXXXXXXXXX and XXXXXXXXX for agreeing to have the project demonstration on the schedule day.</w:t>
      </w:r>
    </w:p>
    <w:p w14:paraId="0BC1594C" w14:textId="77777777" w:rsidR="005F179C" w:rsidRPr="005D5F30" w:rsidRDefault="005F179C" w:rsidP="005D5F30">
      <w:pPr>
        <w:spacing w:line="360" w:lineRule="auto"/>
      </w:pPr>
    </w:p>
    <w:p w14:paraId="76644E9A" w14:textId="77777777" w:rsidR="00D821B7" w:rsidRPr="005D5F30" w:rsidRDefault="00D821B7" w:rsidP="005D5F30">
      <w:pPr>
        <w:spacing w:line="360" w:lineRule="auto"/>
      </w:pPr>
    </w:p>
    <w:p w14:paraId="06158A36" w14:textId="0363EE86" w:rsidR="00D821B7" w:rsidRPr="005D5F30" w:rsidRDefault="00D821B7" w:rsidP="005D5F30">
      <w:pPr>
        <w:spacing w:line="360" w:lineRule="auto"/>
      </w:pPr>
      <w:r w:rsidRPr="005D5F30">
        <w:br w:type="page"/>
      </w:r>
    </w:p>
    <w:bookmarkStart w:id="3" w:name="_Toc175229501" w:displacedByCustomXml="next"/>
    <w:sdt>
      <w:sdtPr>
        <w:rPr>
          <w:rFonts w:eastAsiaTheme="minorHAnsi"/>
          <w:b w:val="0"/>
          <w:bCs w:val="0"/>
          <w:color w:val="auto"/>
        </w:rPr>
        <w:id w:val="-1847087003"/>
        <w:docPartObj>
          <w:docPartGallery w:val="Table of Contents"/>
          <w:docPartUnique/>
        </w:docPartObj>
      </w:sdtPr>
      <w:sdtEndPr>
        <w:rPr>
          <w:noProof/>
        </w:rPr>
      </w:sdtEndPr>
      <w:sdtContent>
        <w:p w14:paraId="66A7BE95" w14:textId="687A0106" w:rsidR="00D821B7" w:rsidRPr="005D5F30" w:rsidRDefault="00D821B7" w:rsidP="005D5F30">
          <w:pPr>
            <w:pStyle w:val="Heading1"/>
            <w:numPr>
              <w:ilvl w:val="0"/>
              <w:numId w:val="0"/>
            </w:numPr>
            <w:spacing w:before="0" w:after="0" w:line="360" w:lineRule="auto"/>
            <w:ind w:left="432" w:hanging="432"/>
          </w:pPr>
          <w:r w:rsidRPr="005D5F30">
            <w:t>Table of Contents</w:t>
          </w:r>
          <w:bookmarkEnd w:id="3"/>
        </w:p>
        <w:p w14:paraId="6C35FE6C" w14:textId="6FE085DB" w:rsidR="005D5F30" w:rsidRDefault="00D821B7">
          <w:pPr>
            <w:pStyle w:val="TOC1"/>
            <w:tabs>
              <w:tab w:val="right" w:leader="dot" w:pos="8538"/>
            </w:tabs>
            <w:rPr>
              <w:rFonts w:asciiTheme="minorHAnsi" w:eastAsiaTheme="minorEastAsia" w:hAnsiTheme="minorHAnsi" w:cstheme="minorBidi"/>
              <w:noProof/>
              <w:kern w:val="0"/>
              <w:sz w:val="22"/>
              <w:szCs w:val="22"/>
              <w14:ligatures w14:val="none"/>
            </w:rPr>
          </w:pPr>
          <w:r w:rsidRPr="005D5F30">
            <w:fldChar w:fldCharType="begin"/>
          </w:r>
          <w:r w:rsidRPr="005D5F30">
            <w:instrText xml:space="preserve"> TOC \o "1-3" \h \z \u </w:instrText>
          </w:r>
          <w:r w:rsidRPr="005D5F30">
            <w:fldChar w:fldCharType="separate"/>
          </w:r>
          <w:hyperlink w:anchor="_Toc175229499" w:history="1">
            <w:r w:rsidR="005D5F30" w:rsidRPr="00D25E24">
              <w:rPr>
                <w:rStyle w:val="Hyperlink"/>
                <w:noProof/>
              </w:rPr>
              <w:t>Abstract</w:t>
            </w:r>
            <w:r w:rsidR="005D5F30">
              <w:rPr>
                <w:noProof/>
                <w:webHidden/>
              </w:rPr>
              <w:tab/>
            </w:r>
            <w:r w:rsidR="005D5F30">
              <w:rPr>
                <w:noProof/>
                <w:webHidden/>
              </w:rPr>
              <w:fldChar w:fldCharType="begin"/>
            </w:r>
            <w:r w:rsidR="005D5F30">
              <w:rPr>
                <w:noProof/>
                <w:webHidden/>
              </w:rPr>
              <w:instrText xml:space="preserve"> PAGEREF _Toc175229499 \h </w:instrText>
            </w:r>
            <w:r w:rsidR="005D5F30">
              <w:rPr>
                <w:noProof/>
                <w:webHidden/>
              </w:rPr>
            </w:r>
            <w:r w:rsidR="005D5F30">
              <w:rPr>
                <w:noProof/>
                <w:webHidden/>
              </w:rPr>
              <w:fldChar w:fldCharType="separate"/>
            </w:r>
            <w:r w:rsidR="005D5F30">
              <w:rPr>
                <w:noProof/>
                <w:webHidden/>
              </w:rPr>
              <w:t>i</w:t>
            </w:r>
            <w:r w:rsidR="005D5F30">
              <w:rPr>
                <w:noProof/>
                <w:webHidden/>
              </w:rPr>
              <w:fldChar w:fldCharType="end"/>
            </w:r>
          </w:hyperlink>
        </w:p>
        <w:p w14:paraId="6E6E6E2B" w14:textId="15411DCE" w:rsidR="005D5F30" w:rsidRDefault="005D5F30">
          <w:pPr>
            <w:pStyle w:val="TOC1"/>
            <w:tabs>
              <w:tab w:val="right" w:leader="dot" w:pos="8538"/>
            </w:tabs>
            <w:rPr>
              <w:rFonts w:asciiTheme="minorHAnsi" w:eastAsiaTheme="minorEastAsia" w:hAnsiTheme="minorHAnsi" w:cstheme="minorBidi"/>
              <w:noProof/>
              <w:kern w:val="0"/>
              <w:sz w:val="22"/>
              <w:szCs w:val="22"/>
              <w14:ligatures w14:val="none"/>
            </w:rPr>
          </w:pPr>
          <w:hyperlink w:anchor="_Toc175229500" w:history="1">
            <w:r w:rsidRPr="00D25E24">
              <w:rPr>
                <w:rStyle w:val="Hyperlink"/>
                <w:noProof/>
              </w:rPr>
              <w:t>Acknowledgements</w:t>
            </w:r>
            <w:r>
              <w:rPr>
                <w:noProof/>
                <w:webHidden/>
              </w:rPr>
              <w:tab/>
            </w:r>
            <w:r>
              <w:rPr>
                <w:noProof/>
                <w:webHidden/>
              </w:rPr>
              <w:fldChar w:fldCharType="begin"/>
            </w:r>
            <w:r>
              <w:rPr>
                <w:noProof/>
                <w:webHidden/>
              </w:rPr>
              <w:instrText xml:space="preserve"> PAGEREF _Toc175229500 \h </w:instrText>
            </w:r>
            <w:r>
              <w:rPr>
                <w:noProof/>
                <w:webHidden/>
              </w:rPr>
            </w:r>
            <w:r>
              <w:rPr>
                <w:noProof/>
                <w:webHidden/>
              </w:rPr>
              <w:fldChar w:fldCharType="separate"/>
            </w:r>
            <w:r>
              <w:rPr>
                <w:noProof/>
                <w:webHidden/>
              </w:rPr>
              <w:t>ii</w:t>
            </w:r>
            <w:r>
              <w:rPr>
                <w:noProof/>
                <w:webHidden/>
              </w:rPr>
              <w:fldChar w:fldCharType="end"/>
            </w:r>
          </w:hyperlink>
        </w:p>
        <w:p w14:paraId="1D85480E" w14:textId="5BA8CC66" w:rsidR="005D5F30" w:rsidRDefault="005D5F30">
          <w:pPr>
            <w:pStyle w:val="TOC1"/>
            <w:tabs>
              <w:tab w:val="right" w:leader="dot" w:pos="8538"/>
            </w:tabs>
            <w:rPr>
              <w:rFonts w:asciiTheme="minorHAnsi" w:eastAsiaTheme="minorEastAsia" w:hAnsiTheme="minorHAnsi" w:cstheme="minorBidi"/>
              <w:noProof/>
              <w:kern w:val="0"/>
              <w:sz w:val="22"/>
              <w:szCs w:val="22"/>
              <w14:ligatures w14:val="none"/>
            </w:rPr>
          </w:pPr>
          <w:hyperlink w:anchor="_Toc175229501" w:history="1">
            <w:r w:rsidRPr="00D25E24">
              <w:rPr>
                <w:rStyle w:val="Hyperlink"/>
                <w:noProof/>
              </w:rPr>
              <w:t>Table of Contents</w:t>
            </w:r>
            <w:r>
              <w:rPr>
                <w:noProof/>
                <w:webHidden/>
              </w:rPr>
              <w:tab/>
            </w:r>
            <w:r>
              <w:rPr>
                <w:noProof/>
                <w:webHidden/>
              </w:rPr>
              <w:fldChar w:fldCharType="begin"/>
            </w:r>
            <w:r>
              <w:rPr>
                <w:noProof/>
                <w:webHidden/>
              </w:rPr>
              <w:instrText xml:space="preserve"> PAGEREF _Toc175229501 \h </w:instrText>
            </w:r>
            <w:r>
              <w:rPr>
                <w:noProof/>
                <w:webHidden/>
              </w:rPr>
            </w:r>
            <w:r>
              <w:rPr>
                <w:noProof/>
                <w:webHidden/>
              </w:rPr>
              <w:fldChar w:fldCharType="separate"/>
            </w:r>
            <w:r>
              <w:rPr>
                <w:noProof/>
                <w:webHidden/>
              </w:rPr>
              <w:t>iii</w:t>
            </w:r>
            <w:r>
              <w:rPr>
                <w:noProof/>
                <w:webHidden/>
              </w:rPr>
              <w:fldChar w:fldCharType="end"/>
            </w:r>
          </w:hyperlink>
        </w:p>
        <w:p w14:paraId="1D2A123C" w14:textId="688A1CB7" w:rsidR="005D5F30" w:rsidRDefault="005D5F30">
          <w:pPr>
            <w:pStyle w:val="TOC1"/>
            <w:tabs>
              <w:tab w:val="right" w:leader="dot" w:pos="8538"/>
            </w:tabs>
            <w:rPr>
              <w:rFonts w:asciiTheme="minorHAnsi" w:eastAsiaTheme="minorEastAsia" w:hAnsiTheme="minorHAnsi" w:cstheme="minorBidi"/>
              <w:noProof/>
              <w:kern w:val="0"/>
              <w:sz w:val="22"/>
              <w:szCs w:val="22"/>
              <w14:ligatures w14:val="none"/>
            </w:rPr>
          </w:pPr>
          <w:hyperlink w:anchor="_Toc175229502" w:history="1">
            <w:r w:rsidRPr="00D25E24">
              <w:rPr>
                <w:rStyle w:val="Hyperlink"/>
                <w:rFonts w:eastAsia="Times New Roman"/>
                <w:noProof/>
              </w:rPr>
              <w:t xml:space="preserve">Chapter 1 </w:t>
            </w:r>
            <w:r w:rsidRPr="00D25E24">
              <w:rPr>
                <w:rStyle w:val="Hyperlink"/>
                <w:rFonts w:eastAsia="Times New Roman"/>
                <w:noProof/>
                <w:lang w:val="en-GB"/>
              </w:rPr>
              <w:t>Introduction</w:t>
            </w:r>
            <w:r>
              <w:rPr>
                <w:noProof/>
                <w:webHidden/>
              </w:rPr>
              <w:tab/>
            </w:r>
            <w:r>
              <w:rPr>
                <w:noProof/>
                <w:webHidden/>
              </w:rPr>
              <w:fldChar w:fldCharType="begin"/>
            </w:r>
            <w:r>
              <w:rPr>
                <w:noProof/>
                <w:webHidden/>
              </w:rPr>
              <w:instrText xml:space="preserve"> PAGEREF _Toc175229502 \h </w:instrText>
            </w:r>
            <w:r>
              <w:rPr>
                <w:noProof/>
                <w:webHidden/>
              </w:rPr>
            </w:r>
            <w:r>
              <w:rPr>
                <w:noProof/>
                <w:webHidden/>
              </w:rPr>
              <w:fldChar w:fldCharType="separate"/>
            </w:r>
            <w:r>
              <w:rPr>
                <w:noProof/>
                <w:webHidden/>
              </w:rPr>
              <w:t>7</w:t>
            </w:r>
            <w:r>
              <w:rPr>
                <w:noProof/>
                <w:webHidden/>
              </w:rPr>
              <w:fldChar w:fldCharType="end"/>
            </w:r>
          </w:hyperlink>
        </w:p>
        <w:p w14:paraId="720A56C5" w14:textId="490BAA5C" w:rsidR="005D5F30" w:rsidRDefault="005D5F30">
          <w:pPr>
            <w:pStyle w:val="TOC3"/>
            <w:tabs>
              <w:tab w:val="right" w:leader="dot" w:pos="8538"/>
            </w:tabs>
            <w:rPr>
              <w:rFonts w:asciiTheme="minorHAnsi" w:eastAsiaTheme="minorEastAsia" w:hAnsiTheme="minorHAnsi" w:cstheme="minorBidi"/>
              <w:noProof/>
              <w:kern w:val="0"/>
              <w:sz w:val="22"/>
              <w:szCs w:val="22"/>
              <w14:ligatures w14:val="none"/>
            </w:rPr>
          </w:pPr>
          <w:hyperlink w:anchor="_Toc175229503" w:history="1">
            <w:r w:rsidRPr="00D25E24">
              <w:rPr>
                <w:rStyle w:val="Hyperlink"/>
                <w:noProof/>
              </w:rPr>
              <w:t>1.1 Background</w:t>
            </w:r>
            <w:r>
              <w:rPr>
                <w:noProof/>
                <w:webHidden/>
              </w:rPr>
              <w:tab/>
            </w:r>
            <w:r>
              <w:rPr>
                <w:noProof/>
                <w:webHidden/>
              </w:rPr>
              <w:fldChar w:fldCharType="begin"/>
            </w:r>
            <w:r>
              <w:rPr>
                <w:noProof/>
                <w:webHidden/>
              </w:rPr>
              <w:instrText xml:space="preserve"> PAGEREF _Toc175229503 \h </w:instrText>
            </w:r>
            <w:r>
              <w:rPr>
                <w:noProof/>
                <w:webHidden/>
              </w:rPr>
            </w:r>
            <w:r>
              <w:rPr>
                <w:noProof/>
                <w:webHidden/>
              </w:rPr>
              <w:fldChar w:fldCharType="separate"/>
            </w:r>
            <w:r>
              <w:rPr>
                <w:noProof/>
                <w:webHidden/>
              </w:rPr>
              <w:t>7</w:t>
            </w:r>
            <w:r>
              <w:rPr>
                <w:noProof/>
                <w:webHidden/>
              </w:rPr>
              <w:fldChar w:fldCharType="end"/>
            </w:r>
          </w:hyperlink>
        </w:p>
        <w:p w14:paraId="11AFAEA4" w14:textId="2CB0213E" w:rsidR="005D5F30" w:rsidRDefault="005D5F30">
          <w:pPr>
            <w:pStyle w:val="TOC2"/>
            <w:tabs>
              <w:tab w:val="right" w:leader="dot" w:pos="8538"/>
            </w:tabs>
            <w:rPr>
              <w:rFonts w:asciiTheme="minorHAnsi" w:eastAsiaTheme="minorEastAsia" w:hAnsiTheme="minorHAnsi" w:cstheme="minorBidi"/>
              <w:noProof/>
              <w:kern w:val="0"/>
              <w:sz w:val="22"/>
              <w:szCs w:val="22"/>
              <w14:ligatures w14:val="none"/>
            </w:rPr>
          </w:pPr>
          <w:hyperlink w:anchor="_Toc175229504" w:history="1">
            <w:r w:rsidRPr="00D25E24">
              <w:rPr>
                <w:rStyle w:val="Hyperlink"/>
                <w:noProof/>
              </w:rPr>
              <w:t>1.2 Motivation</w:t>
            </w:r>
            <w:r>
              <w:rPr>
                <w:noProof/>
                <w:webHidden/>
              </w:rPr>
              <w:tab/>
            </w:r>
            <w:r>
              <w:rPr>
                <w:noProof/>
                <w:webHidden/>
              </w:rPr>
              <w:fldChar w:fldCharType="begin"/>
            </w:r>
            <w:r>
              <w:rPr>
                <w:noProof/>
                <w:webHidden/>
              </w:rPr>
              <w:instrText xml:space="preserve"> PAGEREF _Toc175229504 \h </w:instrText>
            </w:r>
            <w:r>
              <w:rPr>
                <w:noProof/>
                <w:webHidden/>
              </w:rPr>
            </w:r>
            <w:r>
              <w:rPr>
                <w:noProof/>
                <w:webHidden/>
              </w:rPr>
              <w:fldChar w:fldCharType="separate"/>
            </w:r>
            <w:r>
              <w:rPr>
                <w:noProof/>
                <w:webHidden/>
              </w:rPr>
              <w:t>11</w:t>
            </w:r>
            <w:r>
              <w:rPr>
                <w:noProof/>
                <w:webHidden/>
              </w:rPr>
              <w:fldChar w:fldCharType="end"/>
            </w:r>
          </w:hyperlink>
        </w:p>
        <w:p w14:paraId="1BCB92C9" w14:textId="2B994B71" w:rsidR="005D5F30" w:rsidRDefault="005D5F30">
          <w:pPr>
            <w:pStyle w:val="TOC2"/>
            <w:tabs>
              <w:tab w:val="right" w:leader="dot" w:pos="8538"/>
            </w:tabs>
            <w:rPr>
              <w:rFonts w:asciiTheme="minorHAnsi" w:eastAsiaTheme="minorEastAsia" w:hAnsiTheme="minorHAnsi" w:cstheme="minorBidi"/>
              <w:noProof/>
              <w:kern w:val="0"/>
              <w:sz w:val="22"/>
              <w:szCs w:val="22"/>
              <w14:ligatures w14:val="none"/>
            </w:rPr>
          </w:pPr>
          <w:hyperlink w:anchor="_Toc175229505" w:history="1">
            <w:r w:rsidRPr="00D25E24">
              <w:rPr>
                <w:rStyle w:val="Hyperlink"/>
                <w:noProof/>
              </w:rPr>
              <w:t>1.3 Aims and Objectives</w:t>
            </w:r>
            <w:r>
              <w:rPr>
                <w:noProof/>
                <w:webHidden/>
              </w:rPr>
              <w:tab/>
            </w:r>
            <w:r>
              <w:rPr>
                <w:noProof/>
                <w:webHidden/>
              </w:rPr>
              <w:fldChar w:fldCharType="begin"/>
            </w:r>
            <w:r>
              <w:rPr>
                <w:noProof/>
                <w:webHidden/>
              </w:rPr>
              <w:instrText xml:space="preserve"> PAGEREF _Toc175229505 \h </w:instrText>
            </w:r>
            <w:r>
              <w:rPr>
                <w:noProof/>
                <w:webHidden/>
              </w:rPr>
            </w:r>
            <w:r>
              <w:rPr>
                <w:noProof/>
                <w:webHidden/>
              </w:rPr>
              <w:fldChar w:fldCharType="separate"/>
            </w:r>
            <w:r>
              <w:rPr>
                <w:noProof/>
                <w:webHidden/>
              </w:rPr>
              <w:t>11</w:t>
            </w:r>
            <w:r>
              <w:rPr>
                <w:noProof/>
                <w:webHidden/>
              </w:rPr>
              <w:fldChar w:fldCharType="end"/>
            </w:r>
          </w:hyperlink>
        </w:p>
        <w:p w14:paraId="6BCAEE40" w14:textId="00B28F8B" w:rsidR="005D5F30" w:rsidRDefault="005D5F30">
          <w:pPr>
            <w:pStyle w:val="TOC2"/>
            <w:tabs>
              <w:tab w:val="right" w:leader="dot" w:pos="8538"/>
            </w:tabs>
            <w:rPr>
              <w:rFonts w:asciiTheme="minorHAnsi" w:eastAsiaTheme="minorEastAsia" w:hAnsiTheme="minorHAnsi" w:cstheme="minorBidi"/>
              <w:noProof/>
              <w:kern w:val="0"/>
              <w:sz w:val="22"/>
              <w:szCs w:val="22"/>
              <w14:ligatures w14:val="none"/>
            </w:rPr>
          </w:pPr>
          <w:hyperlink w:anchor="_Toc175229506" w:history="1">
            <w:r w:rsidRPr="00D25E24">
              <w:rPr>
                <w:rStyle w:val="Hyperlink"/>
                <w:noProof/>
                <w:lang w:val="en-GB"/>
              </w:rPr>
              <w:t>1. 4 Limitation of the Study</w:t>
            </w:r>
            <w:r>
              <w:rPr>
                <w:noProof/>
                <w:webHidden/>
              </w:rPr>
              <w:tab/>
            </w:r>
            <w:r>
              <w:rPr>
                <w:noProof/>
                <w:webHidden/>
              </w:rPr>
              <w:fldChar w:fldCharType="begin"/>
            </w:r>
            <w:r>
              <w:rPr>
                <w:noProof/>
                <w:webHidden/>
              </w:rPr>
              <w:instrText xml:space="preserve"> PAGEREF _Toc175229506 \h </w:instrText>
            </w:r>
            <w:r>
              <w:rPr>
                <w:noProof/>
                <w:webHidden/>
              </w:rPr>
            </w:r>
            <w:r>
              <w:rPr>
                <w:noProof/>
                <w:webHidden/>
              </w:rPr>
              <w:fldChar w:fldCharType="separate"/>
            </w:r>
            <w:r>
              <w:rPr>
                <w:noProof/>
                <w:webHidden/>
              </w:rPr>
              <w:t>11</w:t>
            </w:r>
            <w:r>
              <w:rPr>
                <w:noProof/>
                <w:webHidden/>
              </w:rPr>
              <w:fldChar w:fldCharType="end"/>
            </w:r>
          </w:hyperlink>
        </w:p>
        <w:p w14:paraId="63230728" w14:textId="05B807BF" w:rsidR="005D5F30" w:rsidRDefault="005D5F30">
          <w:pPr>
            <w:pStyle w:val="TOC2"/>
            <w:tabs>
              <w:tab w:val="right" w:leader="dot" w:pos="8538"/>
            </w:tabs>
            <w:rPr>
              <w:rFonts w:asciiTheme="minorHAnsi" w:eastAsiaTheme="minorEastAsia" w:hAnsiTheme="minorHAnsi" w:cstheme="minorBidi"/>
              <w:noProof/>
              <w:kern w:val="0"/>
              <w:sz w:val="22"/>
              <w:szCs w:val="22"/>
              <w14:ligatures w14:val="none"/>
            </w:rPr>
          </w:pPr>
          <w:hyperlink w:anchor="_Toc175229507" w:history="1">
            <w:r w:rsidRPr="00D25E24">
              <w:rPr>
                <w:rStyle w:val="Hyperlink"/>
                <w:noProof/>
                <w:lang w:val="en-GB"/>
              </w:rPr>
              <w:t>1. 5 Implication of the Study</w:t>
            </w:r>
            <w:r>
              <w:rPr>
                <w:noProof/>
                <w:webHidden/>
              </w:rPr>
              <w:tab/>
            </w:r>
            <w:r>
              <w:rPr>
                <w:noProof/>
                <w:webHidden/>
              </w:rPr>
              <w:fldChar w:fldCharType="begin"/>
            </w:r>
            <w:r>
              <w:rPr>
                <w:noProof/>
                <w:webHidden/>
              </w:rPr>
              <w:instrText xml:space="preserve"> PAGEREF _Toc175229507 \h </w:instrText>
            </w:r>
            <w:r>
              <w:rPr>
                <w:noProof/>
                <w:webHidden/>
              </w:rPr>
            </w:r>
            <w:r>
              <w:rPr>
                <w:noProof/>
                <w:webHidden/>
              </w:rPr>
              <w:fldChar w:fldCharType="separate"/>
            </w:r>
            <w:r>
              <w:rPr>
                <w:noProof/>
                <w:webHidden/>
              </w:rPr>
              <w:t>12</w:t>
            </w:r>
            <w:r>
              <w:rPr>
                <w:noProof/>
                <w:webHidden/>
              </w:rPr>
              <w:fldChar w:fldCharType="end"/>
            </w:r>
          </w:hyperlink>
        </w:p>
        <w:p w14:paraId="51D677C0" w14:textId="5C5AAFB6" w:rsidR="005D5F30" w:rsidRDefault="005D5F30">
          <w:pPr>
            <w:pStyle w:val="TOC2"/>
            <w:tabs>
              <w:tab w:val="right" w:leader="dot" w:pos="8538"/>
            </w:tabs>
            <w:rPr>
              <w:rFonts w:asciiTheme="minorHAnsi" w:eastAsiaTheme="minorEastAsia" w:hAnsiTheme="minorHAnsi" w:cstheme="minorBidi"/>
              <w:noProof/>
              <w:kern w:val="0"/>
              <w:sz w:val="22"/>
              <w:szCs w:val="22"/>
              <w14:ligatures w14:val="none"/>
            </w:rPr>
          </w:pPr>
          <w:hyperlink w:anchor="_Toc175229508" w:history="1">
            <w:r w:rsidRPr="00D25E24">
              <w:rPr>
                <w:rStyle w:val="Hyperlink"/>
                <w:noProof/>
                <w:lang w:val="en-GB"/>
              </w:rPr>
              <w:t>1. 6 Thesis Structure</w:t>
            </w:r>
            <w:r>
              <w:rPr>
                <w:noProof/>
                <w:webHidden/>
              </w:rPr>
              <w:tab/>
            </w:r>
            <w:r>
              <w:rPr>
                <w:noProof/>
                <w:webHidden/>
              </w:rPr>
              <w:fldChar w:fldCharType="begin"/>
            </w:r>
            <w:r>
              <w:rPr>
                <w:noProof/>
                <w:webHidden/>
              </w:rPr>
              <w:instrText xml:space="preserve"> PAGEREF _Toc175229508 \h </w:instrText>
            </w:r>
            <w:r>
              <w:rPr>
                <w:noProof/>
                <w:webHidden/>
              </w:rPr>
            </w:r>
            <w:r>
              <w:rPr>
                <w:noProof/>
                <w:webHidden/>
              </w:rPr>
              <w:fldChar w:fldCharType="separate"/>
            </w:r>
            <w:r>
              <w:rPr>
                <w:noProof/>
                <w:webHidden/>
              </w:rPr>
              <w:t>12</w:t>
            </w:r>
            <w:r>
              <w:rPr>
                <w:noProof/>
                <w:webHidden/>
              </w:rPr>
              <w:fldChar w:fldCharType="end"/>
            </w:r>
          </w:hyperlink>
        </w:p>
        <w:p w14:paraId="2BBCE202" w14:textId="2143E04A" w:rsidR="005D5F30" w:rsidRDefault="005D5F30">
          <w:pPr>
            <w:pStyle w:val="TOC2"/>
            <w:tabs>
              <w:tab w:val="right" w:leader="dot" w:pos="8538"/>
            </w:tabs>
            <w:rPr>
              <w:rFonts w:asciiTheme="minorHAnsi" w:eastAsiaTheme="minorEastAsia" w:hAnsiTheme="minorHAnsi" w:cstheme="minorBidi"/>
              <w:noProof/>
              <w:kern w:val="0"/>
              <w:sz w:val="22"/>
              <w:szCs w:val="22"/>
              <w14:ligatures w14:val="none"/>
            </w:rPr>
          </w:pPr>
          <w:hyperlink w:anchor="_Toc175229509" w:history="1">
            <w:r w:rsidRPr="00D25E24">
              <w:rPr>
                <w:rStyle w:val="Hyperlink"/>
                <w:noProof/>
                <w:lang w:val="en-GB"/>
              </w:rPr>
              <w:t>1. 7 Conclusion</w:t>
            </w:r>
            <w:r>
              <w:rPr>
                <w:noProof/>
                <w:webHidden/>
              </w:rPr>
              <w:tab/>
            </w:r>
            <w:r>
              <w:rPr>
                <w:noProof/>
                <w:webHidden/>
              </w:rPr>
              <w:fldChar w:fldCharType="begin"/>
            </w:r>
            <w:r>
              <w:rPr>
                <w:noProof/>
                <w:webHidden/>
              </w:rPr>
              <w:instrText xml:space="preserve"> PAGEREF _Toc175229509 \h </w:instrText>
            </w:r>
            <w:r>
              <w:rPr>
                <w:noProof/>
                <w:webHidden/>
              </w:rPr>
            </w:r>
            <w:r>
              <w:rPr>
                <w:noProof/>
                <w:webHidden/>
              </w:rPr>
              <w:fldChar w:fldCharType="separate"/>
            </w:r>
            <w:r>
              <w:rPr>
                <w:noProof/>
                <w:webHidden/>
              </w:rPr>
              <w:t>13</w:t>
            </w:r>
            <w:r>
              <w:rPr>
                <w:noProof/>
                <w:webHidden/>
              </w:rPr>
              <w:fldChar w:fldCharType="end"/>
            </w:r>
          </w:hyperlink>
        </w:p>
        <w:p w14:paraId="083737BA" w14:textId="4CA50D70" w:rsidR="005D5F30" w:rsidRDefault="005D5F30">
          <w:pPr>
            <w:pStyle w:val="TOC1"/>
            <w:tabs>
              <w:tab w:val="right" w:leader="dot" w:pos="8538"/>
            </w:tabs>
            <w:rPr>
              <w:rFonts w:asciiTheme="minorHAnsi" w:eastAsiaTheme="minorEastAsia" w:hAnsiTheme="minorHAnsi" w:cstheme="minorBidi"/>
              <w:noProof/>
              <w:kern w:val="0"/>
              <w:sz w:val="22"/>
              <w:szCs w:val="22"/>
              <w14:ligatures w14:val="none"/>
            </w:rPr>
          </w:pPr>
          <w:hyperlink w:anchor="_Toc175229510" w:history="1">
            <w:r w:rsidRPr="00D25E24">
              <w:rPr>
                <w:rStyle w:val="Hyperlink"/>
                <w:noProof/>
                <w:lang w:val="en-GB"/>
              </w:rPr>
              <w:t>Chapter 2 Literature Review</w:t>
            </w:r>
            <w:r>
              <w:rPr>
                <w:noProof/>
                <w:webHidden/>
              </w:rPr>
              <w:tab/>
            </w:r>
            <w:r>
              <w:rPr>
                <w:noProof/>
                <w:webHidden/>
              </w:rPr>
              <w:fldChar w:fldCharType="begin"/>
            </w:r>
            <w:r>
              <w:rPr>
                <w:noProof/>
                <w:webHidden/>
              </w:rPr>
              <w:instrText xml:space="preserve"> PAGEREF _Toc175229510 \h </w:instrText>
            </w:r>
            <w:r>
              <w:rPr>
                <w:noProof/>
                <w:webHidden/>
              </w:rPr>
            </w:r>
            <w:r>
              <w:rPr>
                <w:noProof/>
                <w:webHidden/>
              </w:rPr>
              <w:fldChar w:fldCharType="separate"/>
            </w:r>
            <w:r>
              <w:rPr>
                <w:noProof/>
                <w:webHidden/>
              </w:rPr>
              <w:t>14</w:t>
            </w:r>
            <w:r>
              <w:rPr>
                <w:noProof/>
                <w:webHidden/>
              </w:rPr>
              <w:fldChar w:fldCharType="end"/>
            </w:r>
          </w:hyperlink>
        </w:p>
        <w:p w14:paraId="49619B9C" w14:textId="66C0237A" w:rsidR="005D5F30" w:rsidRDefault="005D5F30">
          <w:pPr>
            <w:pStyle w:val="TOC2"/>
            <w:tabs>
              <w:tab w:val="right" w:leader="dot" w:pos="8538"/>
            </w:tabs>
            <w:rPr>
              <w:rFonts w:asciiTheme="minorHAnsi" w:eastAsiaTheme="minorEastAsia" w:hAnsiTheme="minorHAnsi" w:cstheme="minorBidi"/>
              <w:noProof/>
              <w:kern w:val="0"/>
              <w:sz w:val="22"/>
              <w:szCs w:val="22"/>
              <w14:ligatures w14:val="none"/>
            </w:rPr>
          </w:pPr>
          <w:hyperlink w:anchor="_Toc175229511" w:history="1">
            <w:r w:rsidRPr="00D25E24">
              <w:rPr>
                <w:rStyle w:val="Hyperlink"/>
                <w:noProof/>
                <w:lang w:val="en-GB"/>
              </w:rPr>
              <w:t>2.1 Privacy and User Behaviour</w:t>
            </w:r>
            <w:r>
              <w:rPr>
                <w:noProof/>
                <w:webHidden/>
              </w:rPr>
              <w:tab/>
            </w:r>
            <w:r>
              <w:rPr>
                <w:noProof/>
                <w:webHidden/>
              </w:rPr>
              <w:fldChar w:fldCharType="begin"/>
            </w:r>
            <w:r>
              <w:rPr>
                <w:noProof/>
                <w:webHidden/>
              </w:rPr>
              <w:instrText xml:space="preserve"> PAGEREF _Toc175229511 \h </w:instrText>
            </w:r>
            <w:r>
              <w:rPr>
                <w:noProof/>
                <w:webHidden/>
              </w:rPr>
            </w:r>
            <w:r>
              <w:rPr>
                <w:noProof/>
                <w:webHidden/>
              </w:rPr>
              <w:fldChar w:fldCharType="separate"/>
            </w:r>
            <w:r>
              <w:rPr>
                <w:noProof/>
                <w:webHidden/>
              </w:rPr>
              <w:t>14</w:t>
            </w:r>
            <w:r>
              <w:rPr>
                <w:noProof/>
                <w:webHidden/>
              </w:rPr>
              <w:fldChar w:fldCharType="end"/>
            </w:r>
          </w:hyperlink>
        </w:p>
        <w:p w14:paraId="409B7CA0" w14:textId="19AF2912" w:rsidR="005D5F30" w:rsidRDefault="005D5F30">
          <w:pPr>
            <w:pStyle w:val="TOC3"/>
            <w:tabs>
              <w:tab w:val="right" w:leader="dot" w:pos="8538"/>
            </w:tabs>
            <w:rPr>
              <w:rFonts w:asciiTheme="minorHAnsi" w:eastAsiaTheme="minorEastAsia" w:hAnsiTheme="minorHAnsi" w:cstheme="minorBidi"/>
              <w:noProof/>
              <w:kern w:val="0"/>
              <w:sz w:val="22"/>
              <w:szCs w:val="22"/>
              <w14:ligatures w14:val="none"/>
            </w:rPr>
          </w:pPr>
          <w:hyperlink w:anchor="_Toc175229512" w:history="1">
            <w:r w:rsidRPr="00D25E24">
              <w:rPr>
                <w:rStyle w:val="Hyperlink"/>
                <w:noProof/>
              </w:rPr>
              <w:t>2.1.1 Privacy</w:t>
            </w:r>
            <w:r>
              <w:rPr>
                <w:noProof/>
                <w:webHidden/>
              </w:rPr>
              <w:tab/>
            </w:r>
            <w:r>
              <w:rPr>
                <w:noProof/>
                <w:webHidden/>
              </w:rPr>
              <w:fldChar w:fldCharType="begin"/>
            </w:r>
            <w:r>
              <w:rPr>
                <w:noProof/>
                <w:webHidden/>
              </w:rPr>
              <w:instrText xml:space="preserve"> PAGEREF _Toc175229512 \h </w:instrText>
            </w:r>
            <w:r>
              <w:rPr>
                <w:noProof/>
                <w:webHidden/>
              </w:rPr>
            </w:r>
            <w:r>
              <w:rPr>
                <w:noProof/>
                <w:webHidden/>
              </w:rPr>
              <w:fldChar w:fldCharType="separate"/>
            </w:r>
            <w:r>
              <w:rPr>
                <w:noProof/>
                <w:webHidden/>
              </w:rPr>
              <w:t>14</w:t>
            </w:r>
            <w:r>
              <w:rPr>
                <w:noProof/>
                <w:webHidden/>
              </w:rPr>
              <w:fldChar w:fldCharType="end"/>
            </w:r>
          </w:hyperlink>
        </w:p>
        <w:p w14:paraId="2808CE82" w14:textId="14EA117B" w:rsidR="005D5F30" w:rsidRDefault="005D5F30">
          <w:pPr>
            <w:pStyle w:val="TOC3"/>
            <w:tabs>
              <w:tab w:val="right" w:leader="dot" w:pos="8538"/>
            </w:tabs>
            <w:rPr>
              <w:rFonts w:asciiTheme="minorHAnsi" w:eastAsiaTheme="minorEastAsia" w:hAnsiTheme="minorHAnsi" w:cstheme="minorBidi"/>
              <w:noProof/>
              <w:kern w:val="0"/>
              <w:sz w:val="22"/>
              <w:szCs w:val="22"/>
              <w14:ligatures w14:val="none"/>
            </w:rPr>
          </w:pPr>
          <w:hyperlink w:anchor="_Toc175229513" w:history="1">
            <w:r w:rsidRPr="00D25E24">
              <w:rPr>
                <w:rStyle w:val="Hyperlink"/>
                <w:noProof/>
              </w:rPr>
              <w:t>2.1.2 User Behaviour</w:t>
            </w:r>
            <w:r>
              <w:rPr>
                <w:noProof/>
                <w:webHidden/>
              </w:rPr>
              <w:tab/>
            </w:r>
            <w:r>
              <w:rPr>
                <w:noProof/>
                <w:webHidden/>
              </w:rPr>
              <w:fldChar w:fldCharType="begin"/>
            </w:r>
            <w:r>
              <w:rPr>
                <w:noProof/>
                <w:webHidden/>
              </w:rPr>
              <w:instrText xml:space="preserve"> PAGEREF _Toc175229513 \h </w:instrText>
            </w:r>
            <w:r>
              <w:rPr>
                <w:noProof/>
                <w:webHidden/>
              </w:rPr>
            </w:r>
            <w:r>
              <w:rPr>
                <w:noProof/>
                <w:webHidden/>
              </w:rPr>
              <w:fldChar w:fldCharType="separate"/>
            </w:r>
            <w:r>
              <w:rPr>
                <w:noProof/>
                <w:webHidden/>
              </w:rPr>
              <w:t>15</w:t>
            </w:r>
            <w:r>
              <w:rPr>
                <w:noProof/>
                <w:webHidden/>
              </w:rPr>
              <w:fldChar w:fldCharType="end"/>
            </w:r>
          </w:hyperlink>
        </w:p>
        <w:p w14:paraId="74E71688" w14:textId="14DFAFC9" w:rsidR="005D5F30" w:rsidRDefault="005D5F30">
          <w:pPr>
            <w:pStyle w:val="TOC2"/>
            <w:tabs>
              <w:tab w:val="right" w:leader="dot" w:pos="8538"/>
            </w:tabs>
            <w:rPr>
              <w:rFonts w:asciiTheme="minorHAnsi" w:eastAsiaTheme="minorEastAsia" w:hAnsiTheme="minorHAnsi" w:cstheme="minorBidi"/>
              <w:noProof/>
              <w:kern w:val="0"/>
              <w:sz w:val="22"/>
              <w:szCs w:val="22"/>
              <w14:ligatures w14:val="none"/>
            </w:rPr>
          </w:pPr>
          <w:hyperlink w:anchor="_Toc175229514" w:history="1">
            <w:r w:rsidRPr="00D25E24">
              <w:rPr>
                <w:rStyle w:val="Hyperlink"/>
                <w:noProof/>
                <w:lang w:val="en-GB"/>
              </w:rPr>
              <w:t xml:space="preserve">2.2 Privacy </w:t>
            </w:r>
            <w:r w:rsidRPr="00D25E24">
              <w:rPr>
                <w:rStyle w:val="Hyperlink"/>
                <w:noProof/>
              </w:rPr>
              <w:t>in IoT and AI Environment</w:t>
            </w:r>
            <w:r>
              <w:rPr>
                <w:noProof/>
                <w:webHidden/>
              </w:rPr>
              <w:tab/>
            </w:r>
            <w:r>
              <w:rPr>
                <w:noProof/>
                <w:webHidden/>
              </w:rPr>
              <w:fldChar w:fldCharType="begin"/>
            </w:r>
            <w:r>
              <w:rPr>
                <w:noProof/>
                <w:webHidden/>
              </w:rPr>
              <w:instrText xml:space="preserve"> PAGEREF _Toc175229514 \h </w:instrText>
            </w:r>
            <w:r>
              <w:rPr>
                <w:noProof/>
                <w:webHidden/>
              </w:rPr>
            </w:r>
            <w:r>
              <w:rPr>
                <w:noProof/>
                <w:webHidden/>
              </w:rPr>
              <w:fldChar w:fldCharType="separate"/>
            </w:r>
            <w:r>
              <w:rPr>
                <w:noProof/>
                <w:webHidden/>
              </w:rPr>
              <w:t>17</w:t>
            </w:r>
            <w:r>
              <w:rPr>
                <w:noProof/>
                <w:webHidden/>
              </w:rPr>
              <w:fldChar w:fldCharType="end"/>
            </w:r>
          </w:hyperlink>
        </w:p>
        <w:p w14:paraId="60586048" w14:textId="085ACB8A" w:rsidR="005D5F30" w:rsidRDefault="005D5F30">
          <w:pPr>
            <w:pStyle w:val="TOC2"/>
            <w:tabs>
              <w:tab w:val="right" w:leader="dot" w:pos="8538"/>
            </w:tabs>
            <w:rPr>
              <w:rFonts w:asciiTheme="minorHAnsi" w:eastAsiaTheme="minorEastAsia" w:hAnsiTheme="minorHAnsi" w:cstheme="minorBidi"/>
              <w:noProof/>
              <w:kern w:val="0"/>
              <w:sz w:val="22"/>
              <w:szCs w:val="22"/>
              <w14:ligatures w14:val="none"/>
            </w:rPr>
          </w:pPr>
          <w:hyperlink w:anchor="_Toc175229515" w:history="1">
            <w:r w:rsidRPr="00D25E24">
              <w:rPr>
                <w:rStyle w:val="Hyperlink"/>
                <w:noProof/>
              </w:rPr>
              <w:t>2.3 Key Enabling PETs Technologies</w:t>
            </w:r>
            <w:r>
              <w:rPr>
                <w:noProof/>
                <w:webHidden/>
              </w:rPr>
              <w:tab/>
            </w:r>
            <w:r>
              <w:rPr>
                <w:noProof/>
                <w:webHidden/>
              </w:rPr>
              <w:fldChar w:fldCharType="begin"/>
            </w:r>
            <w:r>
              <w:rPr>
                <w:noProof/>
                <w:webHidden/>
              </w:rPr>
              <w:instrText xml:space="preserve"> PAGEREF _Toc175229515 \h </w:instrText>
            </w:r>
            <w:r>
              <w:rPr>
                <w:noProof/>
                <w:webHidden/>
              </w:rPr>
            </w:r>
            <w:r>
              <w:rPr>
                <w:noProof/>
                <w:webHidden/>
              </w:rPr>
              <w:fldChar w:fldCharType="separate"/>
            </w:r>
            <w:r>
              <w:rPr>
                <w:noProof/>
                <w:webHidden/>
              </w:rPr>
              <w:t>21</w:t>
            </w:r>
            <w:r>
              <w:rPr>
                <w:noProof/>
                <w:webHidden/>
              </w:rPr>
              <w:fldChar w:fldCharType="end"/>
            </w:r>
          </w:hyperlink>
        </w:p>
        <w:p w14:paraId="3972942E" w14:textId="1ADC2C7A" w:rsidR="005D5F30" w:rsidRDefault="005D5F30">
          <w:pPr>
            <w:pStyle w:val="TOC3"/>
            <w:tabs>
              <w:tab w:val="right" w:leader="dot" w:pos="8538"/>
            </w:tabs>
            <w:rPr>
              <w:rFonts w:asciiTheme="minorHAnsi" w:eastAsiaTheme="minorEastAsia" w:hAnsiTheme="minorHAnsi" w:cstheme="minorBidi"/>
              <w:noProof/>
              <w:kern w:val="0"/>
              <w:sz w:val="22"/>
              <w:szCs w:val="22"/>
              <w14:ligatures w14:val="none"/>
            </w:rPr>
          </w:pPr>
          <w:hyperlink w:anchor="_Toc175229516" w:history="1">
            <w:r w:rsidRPr="00D25E24">
              <w:rPr>
                <w:rStyle w:val="Hyperlink"/>
                <w:noProof/>
                <w:highlight w:val="magenta"/>
              </w:rPr>
              <w:t>2.3.1 Anonymisation</w:t>
            </w:r>
            <w:r>
              <w:rPr>
                <w:noProof/>
                <w:webHidden/>
              </w:rPr>
              <w:tab/>
            </w:r>
            <w:r>
              <w:rPr>
                <w:noProof/>
                <w:webHidden/>
              </w:rPr>
              <w:fldChar w:fldCharType="begin"/>
            </w:r>
            <w:r>
              <w:rPr>
                <w:noProof/>
                <w:webHidden/>
              </w:rPr>
              <w:instrText xml:space="preserve"> PAGEREF _Toc175229516 \h </w:instrText>
            </w:r>
            <w:r>
              <w:rPr>
                <w:noProof/>
                <w:webHidden/>
              </w:rPr>
            </w:r>
            <w:r>
              <w:rPr>
                <w:noProof/>
                <w:webHidden/>
              </w:rPr>
              <w:fldChar w:fldCharType="separate"/>
            </w:r>
            <w:r>
              <w:rPr>
                <w:noProof/>
                <w:webHidden/>
              </w:rPr>
              <w:t>22</w:t>
            </w:r>
            <w:r>
              <w:rPr>
                <w:noProof/>
                <w:webHidden/>
              </w:rPr>
              <w:fldChar w:fldCharType="end"/>
            </w:r>
          </w:hyperlink>
        </w:p>
        <w:p w14:paraId="7BAB835F" w14:textId="4447C92B" w:rsidR="005D5F30" w:rsidRDefault="005D5F30">
          <w:pPr>
            <w:pStyle w:val="TOC3"/>
            <w:tabs>
              <w:tab w:val="right" w:leader="dot" w:pos="8538"/>
            </w:tabs>
            <w:rPr>
              <w:rFonts w:asciiTheme="minorHAnsi" w:eastAsiaTheme="minorEastAsia" w:hAnsiTheme="minorHAnsi" w:cstheme="minorBidi"/>
              <w:noProof/>
              <w:kern w:val="0"/>
              <w:sz w:val="22"/>
              <w:szCs w:val="22"/>
              <w14:ligatures w14:val="none"/>
            </w:rPr>
          </w:pPr>
          <w:hyperlink w:anchor="_Toc175229517" w:history="1">
            <w:r w:rsidRPr="00D25E24">
              <w:rPr>
                <w:rStyle w:val="Hyperlink"/>
                <w:noProof/>
              </w:rPr>
              <w:t>2.3.2 Differential privacy</w:t>
            </w:r>
            <w:r>
              <w:rPr>
                <w:noProof/>
                <w:webHidden/>
              </w:rPr>
              <w:tab/>
            </w:r>
            <w:r>
              <w:rPr>
                <w:noProof/>
                <w:webHidden/>
              </w:rPr>
              <w:fldChar w:fldCharType="begin"/>
            </w:r>
            <w:r>
              <w:rPr>
                <w:noProof/>
                <w:webHidden/>
              </w:rPr>
              <w:instrText xml:space="preserve"> PAGEREF _Toc175229517 \h </w:instrText>
            </w:r>
            <w:r>
              <w:rPr>
                <w:noProof/>
                <w:webHidden/>
              </w:rPr>
            </w:r>
            <w:r>
              <w:rPr>
                <w:noProof/>
                <w:webHidden/>
              </w:rPr>
              <w:fldChar w:fldCharType="separate"/>
            </w:r>
            <w:r>
              <w:rPr>
                <w:noProof/>
                <w:webHidden/>
              </w:rPr>
              <w:t>23</w:t>
            </w:r>
            <w:r>
              <w:rPr>
                <w:noProof/>
                <w:webHidden/>
              </w:rPr>
              <w:fldChar w:fldCharType="end"/>
            </w:r>
          </w:hyperlink>
        </w:p>
        <w:p w14:paraId="7DDBCB78" w14:textId="65B38442" w:rsidR="005D5F30" w:rsidRDefault="005D5F30">
          <w:pPr>
            <w:pStyle w:val="TOC3"/>
            <w:tabs>
              <w:tab w:val="right" w:leader="dot" w:pos="8538"/>
            </w:tabs>
            <w:rPr>
              <w:rFonts w:asciiTheme="minorHAnsi" w:eastAsiaTheme="minorEastAsia" w:hAnsiTheme="minorHAnsi" w:cstheme="minorBidi"/>
              <w:noProof/>
              <w:kern w:val="0"/>
              <w:sz w:val="22"/>
              <w:szCs w:val="22"/>
              <w14:ligatures w14:val="none"/>
            </w:rPr>
          </w:pPr>
          <w:hyperlink w:anchor="_Toc175229518" w:history="1">
            <w:r w:rsidRPr="00D25E24">
              <w:rPr>
                <w:rStyle w:val="Hyperlink"/>
                <w:noProof/>
              </w:rPr>
              <w:t>2.3.3 Secure Computing</w:t>
            </w:r>
            <w:r>
              <w:rPr>
                <w:noProof/>
                <w:webHidden/>
              </w:rPr>
              <w:tab/>
            </w:r>
            <w:r>
              <w:rPr>
                <w:noProof/>
                <w:webHidden/>
              </w:rPr>
              <w:fldChar w:fldCharType="begin"/>
            </w:r>
            <w:r>
              <w:rPr>
                <w:noProof/>
                <w:webHidden/>
              </w:rPr>
              <w:instrText xml:space="preserve"> PAGEREF _Toc175229518 \h </w:instrText>
            </w:r>
            <w:r>
              <w:rPr>
                <w:noProof/>
                <w:webHidden/>
              </w:rPr>
            </w:r>
            <w:r>
              <w:rPr>
                <w:noProof/>
                <w:webHidden/>
              </w:rPr>
              <w:fldChar w:fldCharType="separate"/>
            </w:r>
            <w:r>
              <w:rPr>
                <w:noProof/>
                <w:webHidden/>
              </w:rPr>
              <w:t>24</w:t>
            </w:r>
            <w:r>
              <w:rPr>
                <w:noProof/>
                <w:webHidden/>
              </w:rPr>
              <w:fldChar w:fldCharType="end"/>
            </w:r>
          </w:hyperlink>
        </w:p>
        <w:p w14:paraId="7419B373" w14:textId="7FF03157" w:rsidR="005D5F30" w:rsidRDefault="005D5F30">
          <w:pPr>
            <w:pStyle w:val="TOC3"/>
            <w:tabs>
              <w:tab w:val="right" w:leader="dot" w:pos="8538"/>
            </w:tabs>
            <w:rPr>
              <w:rFonts w:asciiTheme="minorHAnsi" w:eastAsiaTheme="minorEastAsia" w:hAnsiTheme="minorHAnsi" w:cstheme="minorBidi"/>
              <w:noProof/>
              <w:kern w:val="0"/>
              <w:sz w:val="22"/>
              <w:szCs w:val="22"/>
              <w14:ligatures w14:val="none"/>
            </w:rPr>
          </w:pPr>
          <w:hyperlink w:anchor="_Toc175229519" w:history="1">
            <w:r w:rsidRPr="00D25E24">
              <w:rPr>
                <w:rStyle w:val="Hyperlink"/>
                <w:noProof/>
                <w:lang w:eastAsia="ja-JP"/>
              </w:rPr>
              <w:t>2.3.4 Federated Learning</w:t>
            </w:r>
            <w:r>
              <w:rPr>
                <w:noProof/>
                <w:webHidden/>
              </w:rPr>
              <w:tab/>
            </w:r>
            <w:r>
              <w:rPr>
                <w:noProof/>
                <w:webHidden/>
              </w:rPr>
              <w:fldChar w:fldCharType="begin"/>
            </w:r>
            <w:r>
              <w:rPr>
                <w:noProof/>
                <w:webHidden/>
              </w:rPr>
              <w:instrText xml:space="preserve"> PAGEREF _Toc175229519 \h </w:instrText>
            </w:r>
            <w:r>
              <w:rPr>
                <w:noProof/>
                <w:webHidden/>
              </w:rPr>
            </w:r>
            <w:r>
              <w:rPr>
                <w:noProof/>
                <w:webHidden/>
              </w:rPr>
              <w:fldChar w:fldCharType="separate"/>
            </w:r>
            <w:r>
              <w:rPr>
                <w:noProof/>
                <w:webHidden/>
              </w:rPr>
              <w:t>28</w:t>
            </w:r>
            <w:r>
              <w:rPr>
                <w:noProof/>
                <w:webHidden/>
              </w:rPr>
              <w:fldChar w:fldCharType="end"/>
            </w:r>
          </w:hyperlink>
        </w:p>
        <w:p w14:paraId="19064288" w14:textId="034E76C5" w:rsidR="005D5F30" w:rsidRDefault="005D5F30">
          <w:pPr>
            <w:pStyle w:val="TOC2"/>
            <w:tabs>
              <w:tab w:val="right" w:leader="dot" w:pos="8538"/>
            </w:tabs>
            <w:rPr>
              <w:rFonts w:asciiTheme="minorHAnsi" w:eastAsiaTheme="minorEastAsia" w:hAnsiTheme="minorHAnsi" w:cstheme="minorBidi"/>
              <w:noProof/>
              <w:kern w:val="0"/>
              <w:sz w:val="22"/>
              <w:szCs w:val="22"/>
              <w14:ligatures w14:val="none"/>
            </w:rPr>
          </w:pPr>
          <w:hyperlink w:anchor="_Toc175229520" w:history="1">
            <w:r w:rsidRPr="00D25E24">
              <w:rPr>
                <w:rStyle w:val="Hyperlink"/>
                <w:noProof/>
              </w:rPr>
              <w:t>2.4 PETs Challenges</w:t>
            </w:r>
            <w:r>
              <w:rPr>
                <w:noProof/>
                <w:webHidden/>
              </w:rPr>
              <w:tab/>
            </w:r>
            <w:r>
              <w:rPr>
                <w:noProof/>
                <w:webHidden/>
              </w:rPr>
              <w:fldChar w:fldCharType="begin"/>
            </w:r>
            <w:r>
              <w:rPr>
                <w:noProof/>
                <w:webHidden/>
              </w:rPr>
              <w:instrText xml:space="preserve"> PAGEREF _Toc175229520 \h </w:instrText>
            </w:r>
            <w:r>
              <w:rPr>
                <w:noProof/>
                <w:webHidden/>
              </w:rPr>
            </w:r>
            <w:r>
              <w:rPr>
                <w:noProof/>
                <w:webHidden/>
              </w:rPr>
              <w:fldChar w:fldCharType="separate"/>
            </w:r>
            <w:r>
              <w:rPr>
                <w:noProof/>
                <w:webHidden/>
              </w:rPr>
              <w:t>30</w:t>
            </w:r>
            <w:r>
              <w:rPr>
                <w:noProof/>
                <w:webHidden/>
              </w:rPr>
              <w:fldChar w:fldCharType="end"/>
            </w:r>
          </w:hyperlink>
        </w:p>
        <w:p w14:paraId="203329B5" w14:textId="23264F7B" w:rsidR="005D5F30" w:rsidRDefault="005D5F30">
          <w:pPr>
            <w:pStyle w:val="TOC3"/>
            <w:tabs>
              <w:tab w:val="right" w:leader="dot" w:pos="8538"/>
            </w:tabs>
            <w:rPr>
              <w:rFonts w:asciiTheme="minorHAnsi" w:eastAsiaTheme="minorEastAsia" w:hAnsiTheme="minorHAnsi" w:cstheme="minorBidi"/>
              <w:noProof/>
              <w:kern w:val="0"/>
              <w:sz w:val="22"/>
              <w:szCs w:val="22"/>
              <w14:ligatures w14:val="none"/>
            </w:rPr>
          </w:pPr>
          <w:hyperlink w:anchor="_Toc175229521" w:history="1">
            <w:r w:rsidRPr="00D25E24">
              <w:rPr>
                <w:rStyle w:val="Hyperlink"/>
                <w:noProof/>
              </w:rPr>
              <w:t>2.4.1 Challenges in DP</w:t>
            </w:r>
            <w:r>
              <w:rPr>
                <w:noProof/>
                <w:webHidden/>
              </w:rPr>
              <w:tab/>
            </w:r>
            <w:r>
              <w:rPr>
                <w:noProof/>
                <w:webHidden/>
              </w:rPr>
              <w:fldChar w:fldCharType="begin"/>
            </w:r>
            <w:r>
              <w:rPr>
                <w:noProof/>
                <w:webHidden/>
              </w:rPr>
              <w:instrText xml:space="preserve"> PAGEREF _Toc175229521 \h </w:instrText>
            </w:r>
            <w:r>
              <w:rPr>
                <w:noProof/>
                <w:webHidden/>
              </w:rPr>
            </w:r>
            <w:r>
              <w:rPr>
                <w:noProof/>
                <w:webHidden/>
              </w:rPr>
              <w:fldChar w:fldCharType="separate"/>
            </w:r>
            <w:r>
              <w:rPr>
                <w:noProof/>
                <w:webHidden/>
              </w:rPr>
              <w:t>30</w:t>
            </w:r>
            <w:r>
              <w:rPr>
                <w:noProof/>
                <w:webHidden/>
              </w:rPr>
              <w:fldChar w:fldCharType="end"/>
            </w:r>
          </w:hyperlink>
        </w:p>
        <w:p w14:paraId="65D3D779" w14:textId="7C7032A1" w:rsidR="005D5F30" w:rsidRDefault="005D5F30">
          <w:pPr>
            <w:pStyle w:val="TOC3"/>
            <w:tabs>
              <w:tab w:val="right" w:leader="dot" w:pos="8538"/>
            </w:tabs>
            <w:rPr>
              <w:rFonts w:asciiTheme="minorHAnsi" w:eastAsiaTheme="minorEastAsia" w:hAnsiTheme="minorHAnsi" w:cstheme="minorBidi"/>
              <w:noProof/>
              <w:kern w:val="0"/>
              <w:sz w:val="22"/>
              <w:szCs w:val="22"/>
              <w14:ligatures w14:val="none"/>
            </w:rPr>
          </w:pPr>
          <w:hyperlink w:anchor="_Toc175229522" w:history="1">
            <w:r w:rsidRPr="00D25E24">
              <w:rPr>
                <w:rStyle w:val="Hyperlink"/>
                <w:noProof/>
              </w:rPr>
              <w:t>2.4.3 Challenges in Secure Computation</w:t>
            </w:r>
            <w:r>
              <w:rPr>
                <w:noProof/>
                <w:webHidden/>
              </w:rPr>
              <w:tab/>
            </w:r>
            <w:r>
              <w:rPr>
                <w:noProof/>
                <w:webHidden/>
              </w:rPr>
              <w:fldChar w:fldCharType="begin"/>
            </w:r>
            <w:r>
              <w:rPr>
                <w:noProof/>
                <w:webHidden/>
              </w:rPr>
              <w:instrText xml:space="preserve"> PAGEREF _Toc175229522 \h </w:instrText>
            </w:r>
            <w:r>
              <w:rPr>
                <w:noProof/>
                <w:webHidden/>
              </w:rPr>
            </w:r>
            <w:r>
              <w:rPr>
                <w:noProof/>
                <w:webHidden/>
              </w:rPr>
              <w:fldChar w:fldCharType="separate"/>
            </w:r>
            <w:r>
              <w:rPr>
                <w:noProof/>
                <w:webHidden/>
              </w:rPr>
              <w:t>30</w:t>
            </w:r>
            <w:r>
              <w:rPr>
                <w:noProof/>
                <w:webHidden/>
              </w:rPr>
              <w:fldChar w:fldCharType="end"/>
            </w:r>
          </w:hyperlink>
        </w:p>
        <w:p w14:paraId="0AFE2B2E" w14:textId="207C45B3" w:rsidR="005D5F30" w:rsidRDefault="005D5F30">
          <w:pPr>
            <w:pStyle w:val="TOC3"/>
            <w:tabs>
              <w:tab w:val="right" w:leader="dot" w:pos="8538"/>
            </w:tabs>
            <w:rPr>
              <w:rFonts w:asciiTheme="minorHAnsi" w:eastAsiaTheme="minorEastAsia" w:hAnsiTheme="minorHAnsi" w:cstheme="minorBidi"/>
              <w:noProof/>
              <w:kern w:val="0"/>
              <w:sz w:val="22"/>
              <w:szCs w:val="22"/>
              <w14:ligatures w14:val="none"/>
            </w:rPr>
          </w:pPr>
          <w:hyperlink w:anchor="_Toc175229523" w:history="1">
            <w:r w:rsidRPr="00D25E24">
              <w:rPr>
                <w:rStyle w:val="Hyperlink"/>
                <w:noProof/>
              </w:rPr>
              <w:t>2.4.4 Challenges in FL</w:t>
            </w:r>
            <w:r>
              <w:rPr>
                <w:noProof/>
                <w:webHidden/>
              </w:rPr>
              <w:tab/>
            </w:r>
            <w:r>
              <w:rPr>
                <w:noProof/>
                <w:webHidden/>
              </w:rPr>
              <w:fldChar w:fldCharType="begin"/>
            </w:r>
            <w:r>
              <w:rPr>
                <w:noProof/>
                <w:webHidden/>
              </w:rPr>
              <w:instrText xml:space="preserve"> PAGEREF _Toc175229523 \h </w:instrText>
            </w:r>
            <w:r>
              <w:rPr>
                <w:noProof/>
                <w:webHidden/>
              </w:rPr>
            </w:r>
            <w:r>
              <w:rPr>
                <w:noProof/>
                <w:webHidden/>
              </w:rPr>
              <w:fldChar w:fldCharType="separate"/>
            </w:r>
            <w:r>
              <w:rPr>
                <w:noProof/>
                <w:webHidden/>
              </w:rPr>
              <w:t>32</w:t>
            </w:r>
            <w:r>
              <w:rPr>
                <w:noProof/>
                <w:webHidden/>
              </w:rPr>
              <w:fldChar w:fldCharType="end"/>
            </w:r>
          </w:hyperlink>
        </w:p>
        <w:p w14:paraId="53CB3E9B" w14:textId="773D135F" w:rsidR="005D5F30" w:rsidRDefault="005D5F30">
          <w:pPr>
            <w:pStyle w:val="TOC2"/>
            <w:tabs>
              <w:tab w:val="right" w:leader="dot" w:pos="8538"/>
            </w:tabs>
            <w:rPr>
              <w:rFonts w:asciiTheme="minorHAnsi" w:eastAsiaTheme="minorEastAsia" w:hAnsiTheme="minorHAnsi" w:cstheme="minorBidi"/>
              <w:noProof/>
              <w:kern w:val="0"/>
              <w:sz w:val="22"/>
              <w:szCs w:val="22"/>
              <w14:ligatures w14:val="none"/>
            </w:rPr>
          </w:pPr>
          <w:hyperlink w:anchor="_Toc175229524" w:history="1">
            <w:r w:rsidRPr="00D25E24">
              <w:rPr>
                <w:rStyle w:val="Hyperlink"/>
                <w:noProof/>
              </w:rPr>
              <w:t>2.5 Privacy Challenges in IoT and AI Environment</w:t>
            </w:r>
            <w:r>
              <w:rPr>
                <w:noProof/>
                <w:webHidden/>
              </w:rPr>
              <w:tab/>
            </w:r>
            <w:r>
              <w:rPr>
                <w:noProof/>
                <w:webHidden/>
              </w:rPr>
              <w:fldChar w:fldCharType="begin"/>
            </w:r>
            <w:r>
              <w:rPr>
                <w:noProof/>
                <w:webHidden/>
              </w:rPr>
              <w:instrText xml:space="preserve"> PAGEREF _Toc175229524 \h </w:instrText>
            </w:r>
            <w:r>
              <w:rPr>
                <w:noProof/>
                <w:webHidden/>
              </w:rPr>
            </w:r>
            <w:r>
              <w:rPr>
                <w:noProof/>
                <w:webHidden/>
              </w:rPr>
              <w:fldChar w:fldCharType="separate"/>
            </w:r>
            <w:r>
              <w:rPr>
                <w:noProof/>
                <w:webHidden/>
              </w:rPr>
              <w:t>32</w:t>
            </w:r>
            <w:r>
              <w:rPr>
                <w:noProof/>
                <w:webHidden/>
              </w:rPr>
              <w:fldChar w:fldCharType="end"/>
            </w:r>
          </w:hyperlink>
        </w:p>
        <w:p w14:paraId="372D914F" w14:textId="27B69D1B" w:rsidR="005D5F30" w:rsidRDefault="005D5F30">
          <w:pPr>
            <w:pStyle w:val="TOC3"/>
            <w:tabs>
              <w:tab w:val="right" w:leader="dot" w:pos="8538"/>
            </w:tabs>
            <w:rPr>
              <w:rFonts w:asciiTheme="minorHAnsi" w:eastAsiaTheme="minorEastAsia" w:hAnsiTheme="minorHAnsi" w:cstheme="minorBidi"/>
              <w:noProof/>
              <w:kern w:val="0"/>
              <w:sz w:val="22"/>
              <w:szCs w:val="22"/>
              <w14:ligatures w14:val="none"/>
            </w:rPr>
          </w:pPr>
          <w:hyperlink w:anchor="_Toc175229525" w:history="1">
            <w:r w:rsidRPr="00D25E24">
              <w:rPr>
                <w:rStyle w:val="Hyperlink"/>
                <w:noProof/>
              </w:rPr>
              <w:t>2.5.1 IoT Challenges</w:t>
            </w:r>
            <w:r>
              <w:rPr>
                <w:noProof/>
                <w:webHidden/>
              </w:rPr>
              <w:tab/>
            </w:r>
            <w:r>
              <w:rPr>
                <w:noProof/>
                <w:webHidden/>
              </w:rPr>
              <w:fldChar w:fldCharType="begin"/>
            </w:r>
            <w:r>
              <w:rPr>
                <w:noProof/>
                <w:webHidden/>
              </w:rPr>
              <w:instrText xml:space="preserve"> PAGEREF _Toc175229525 \h </w:instrText>
            </w:r>
            <w:r>
              <w:rPr>
                <w:noProof/>
                <w:webHidden/>
              </w:rPr>
            </w:r>
            <w:r>
              <w:rPr>
                <w:noProof/>
                <w:webHidden/>
              </w:rPr>
              <w:fldChar w:fldCharType="separate"/>
            </w:r>
            <w:r>
              <w:rPr>
                <w:noProof/>
                <w:webHidden/>
              </w:rPr>
              <w:t>32</w:t>
            </w:r>
            <w:r>
              <w:rPr>
                <w:noProof/>
                <w:webHidden/>
              </w:rPr>
              <w:fldChar w:fldCharType="end"/>
            </w:r>
          </w:hyperlink>
        </w:p>
        <w:p w14:paraId="6A2C44BC" w14:textId="7396F5B4" w:rsidR="005D5F30" w:rsidRDefault="005D5F30">
          <w:pPr>
            <w:pStyle w:val="TOC3"/>
            <w:tabs>
              <w:tab w:val="right" w:leader="dot" w:pos="8538"/>
            </w:tabs>
            <w:rPr>
              <w:rFonts w:asciiTheme="minorHAnsi" w:eastAsiaTheme="minorEastAsia" w:hAnsiTheme="minorHAnsi" w:cstheme="minorBidi"/>
              <w:noProof/>
              <w:kern w:val="0"/>
              <w:sz w:val="22"/>
              <w:szCs w:val="22"/>
              <w14:ligatures w14:val="none"/>
            </w:rPr>
          </w:pPr>
          <w:hyperlink w:anchor="_Toc175229526" w:history="1">
            <w:r w:rsidRPr="00D25E24">
              <w:rPr>
                <w:rStyle w:val="Hyperlink"/>
                <w:noProof/>
              </w:rPr>
              <w:t>2.5.2 AI Challenges</w:t>
            </w:r>
            <w:r>
              <w:rPr>
                <w:noProof/>
                <w:webHidden/>
              </w:rPr>
              <w:tab/>
            </w:r>
            <w:r>
              <w:rPr>
                <w:noProof/>
                <w:webHidden/>
              </w:rPr>
              <w:fldChar w:fldCharType="begin"/>
            </w:r>
            <w:r>
              <w:rPr>
                <w:noProof/>
                <w:webHidden/>
              </w:rPr>
              <w:instrText xml:space="preserve"> PAGEREF _Toc175229526 \h </w:instrText>
            </w:r>
            <w:r>
              <w:rPr>
                <w:noProof/>
                <w:webHidden/>
              </w:rPr>
            </w:r>
            <w:r>
              <w:rPr>
                <w:noProof/>
                <w:webHidden/>
              </w:rPr>
              <w:fldChar w:fldCharType="separate"/>
            </w:r>
            <w:r>
              <w:rPr>
                <w:noProof/>
                <w:webHidden/>
              </w:rPr>
              <w:t>34</w:t>
            </w:r>
            <w:r>
              <w:rPr>
                <w:noProof/>
                <w:webHidden/>
              </w:rPr>
              <w:fldChar w:fldCharType="end"/>
            </w:r>
          </w:hyperlink>
        </w:p>
        <w:p w14:paraId="3F55D39D" w14:textId="66C9DA61" w:rsidR="005D5F30" w:rsidRDefault="005D5F30">
          <w:pPr>
            <w:pStyle w:val="TOC2"/>
            <w:tabs>
              <w:tab w:val="right" w:leader="dot" w:pos="8538"/>
            </w:tabs>
            <w:rPr>
              <w:rFonts w:asciiTheme="minorHAnsi" w:eastAsiaTheme="minorEastAsia" w:hAnsiTheme="minorHAnsi" w:cstheme="minorBidi"/>
              <w:noProof/>
              <w:kern w:val="0"/>
              <w:sz w:val="22"/>
              <w:szCs w:val="22"/>
              <w14:ligatures w14:val="none"/>
            </w:rPr>
          </w:pPr>
          <w:hyperlink w:anchor="_Toc175229527" w:history="1">
            <w:r w:rsidRPr="00D25E24">
              <w:rPr>
                <w:rStyle w:val="Hyperlink"/>
                <w:noProof/>
                <w:lang w:eastAsia="ja-JP"/>
              </w:rPr>
              <w:t>2.6 Privacy and GDPR</w:t>
            </w:r>
            <w:r>
              <w:rPr>
                <w:noProof/>
                <w:webHidden/>
              </w:rPr>
              <w:tab/>
            </w:r>
            <w:r>
              <w:rPr>
                <w:noProof/>
                <w:webHidden/>
              </w:rPr>
              <w:fldChar w:fldCharType="begin"/>
            </w:r>
            <w:r>
              <w:rPr>
                <w:noProof/>
                <w:webHidden/>
              </w:rPr>
              <w:instrText xml:space="preserve"> PAGEREF _Toc175229527 \h </w:instrText>
            </w:r>
            <w:r>
              <w:rPr>
                <w:noProof/>
                <w:webHidden/>
              </w:rPr>
            </w:r>
            <w:r>
              <w:rPr>
                <w:noProof/>
                <w:webHidden/>
              </w:rPr>
              <w:fldChar w:fldCharType="separate"/>
            </w:r>
            <w:r>
              <w:rPr>
                <w:noProof/>
                <w:webHidden/>
              </w:rPr>
              <w:t>35</w:t>
            </w:r>
            <w:r>
              <w:rPr>
                <w:noProof/>
                <w:webHidden/>
              </w:rPr>
              <w:fldChar w:fldCharType="end"/>
            </w:r>
          </w:hyperlink>
        </w:p>
        <w:p w14:paraId="5AA3F66A" w14:textId="1BE7F518" w:rsidR="005D5F30" w:rsidRDefault="005D5F30">
          <w:pPr>
            <w:pStyle w:val="TOC1"/>
            <w:tabs>
              <w:tab w:val="right" w:leader="dot" w:pos="8538"/>
            </w:tabs>
            <w:rPr>
              <w:rFonts w:asciiTheme="minorHAnsi" w:eastAsiaTheme="minorEastAsia" w:hAnsiTheme="minorHAnsi" w:cstheme="minorBidi"/>
              <w:noProof/>
              <w:kern w:val="0"/>
              <w:sz w:val="22"/>
              <w:szCs w:val="22"/>
              <w14:ligatures w14:val="none"/>
            </w:rPr>
          </w:pPr>
          <w:hyperlink w:anchor="_Toc175229528" w:history="1">
            <w:r w:rsidRPr="00D25E24">
              <w:rPr>
                <w:rStyle w:val="Hyperlink"/>
                <w:noProof/>
              </w:rPr>
              <w:t>Chapter 3: Research Methodology and Implementation</w:t>
            </w:r>
            <w:r>
              <w:rPr>
                <w:noProof/>
                <w:webHidden/>
              </w:rPr>
              <w:tab/>
            </w:r>
            <w:r>
              <w:rPr>
                <w:noProof/>
                <w:webHidden/>
              </w:rPr>
              <w:fldChar w:fldCharType="begin"/>
            </w:r>
            <w:r>
              <w:rPr>
                <w:noProof/>
                <w:webHidden/>
              </w:rPr>
              <w:instrText xml:space="preserve"> PAGEREF _Toc175229528 \h </w:instrText>
            </w:r>
            <w:r>
              <w:rPr>
                <w:noProof/>
                <w:webHidden/>
              </w:rPr>
            </w:r>
            <w:r>
              <w:rPr>
                <w:noProof/>
                <w:webHidden/>
              </w:rPr>
              <w:fldChar w:fldCharType="separate"/>
            </w:r>
            <w:r>
              <w:rPr>
                <w:noProof/>
                <w:webHidden/>
              </w:rPr>
              <w:t>38</w:t>
            </w:r>
            <w:r>
              <w:rPr>
                <w:noProof/>
                <w:webHidden/>
              </w:rPr>
              <w:fldChar w:fldCharType="end"/>
            </w:r>
          </w:hyperlink>
        </w:p>
        <w:p w14:paraId="5F312C2E" w14:textId="52748279" w:rsidR="005D5F30" w:rsidRDefault="005D5F30">
          <w:pPr>
            <w:pStyle w:val="TOC2"/>
            <w:tabs>
              <w:tab w:val="right" w:leader="dot" w:pos="8538"/>
            </w:tabs>
            <w:rPr>
              <w:rFonts w:asciiTheme="minorHAnsi" w:eastAsiaTheme="minorEastAsia" w:hAnsiTheme="minorHAnsi" w:cstheme="minorBidi"/>
              <w:noProof/>
              <w:kern w:val="0"/>
              <w:sz w:val="22"/>
              <w:szCs w:val="22"/>
              <w14:ligatures w14:val="none"/>
            </w:rPr>
          </w:pPr>
          <w:hyperlink w:anchor="_Toc175229529" w:history="1">
            <w:r w:rsidRPr="00D25E24">
              <w:rPr>
                <w:rStyle w:val="Hyperlink"/>
                <w:noProof/>
              </w:rPr>
              <w:t>3.1 Research Design</w:t>
            </w:r>
            <w:r>
              <w:rPr>
                <w:noProof/>
                <w:webHidden/>
              </w:rPr>
              <w:tab/>
            </w:r>
            <w:r>
              <w:rPr>
                <w:noProof/>
                <w:webHidden/>
              </w:rPr>
              <w:fldChar w:fldCharType="begin"/>
            </w:r>
            <w:r>
              <w:rPr>
                <w:noProof/>
                <w:webHidden/>
              </w:rPr>
              <w:instrText xml:space="preserve"> PAGEREF _Toc175229529 \h </w:instrText>
            </w:r>
            <w:r>
              <w:rPr>
                <w:noProof/>
                <w:webHidden/>
              </w:rPr>
            </w:r>
            <w:r>
              <w:rPr>
                <w:noProof/>
                <w:webHidden/>
              </w:rPr>
              <w:fldChar w:fldCharType="separate"/>
            </w:r>
            <w:r>
              <w:rPr>
                <w:noProof/>
                <w:webHidden/>
              </w:rPr>
              <w:t>38</w:t>
            </w:r>
            <w:r>
              <w:rPr>
                <w:noProof/>
                <w:webHidden/>
              </w:rPr>
              <w:fldChar w:fldCharType="end"/>
            </w:r>
          </w:hyperlink>
        </w:p>
        <w:p w14:paraId="7C78BB39" w14:textId="1909D955" w:rsidR="005D5F30" w:rsidRDefault="005D5F30">
          <w:pPr>
            <w:pStyle w:val="TOC2"/>
            <w:tabs>
              <w:tab w:val="right" w:leader="dot" w:pos="8538"/>
            </w:tabs>
            <w:rPr>
              <w:rFonts w:asciiTheme="minorHAnsi" w:eastAsiaTheme="minorEastAsia" w:hAnsiTheme="minorHAnsi" w:cstheme="minorBidi"/>
              <w:noProof/>
              <w:kern w:val="0"/>
              <w:sz w:val="22"/>
              <w:szCs w:val="22"/>
              <w14:ligatures w14:val="none"/>
            </w:rPr>
          </w:pPr>
          <w:hyperlink w:anchor="_Toc175229530" w:history="1">
            <w:r w:rsidRPr="00D25E24">
              <w:rPr>
                <w:rStyle w:val="Hyperlink"/>
                <w:noProof/>
              </w:rPr>
              <w:t>3.2 Data Sources and Collection</w:t>
            </w:r>
            <w:r>
              <w:rPr>
                <w:noProof/>
                <w:webHidden/>
              </w:rPr>
              <w:tab/>
            </w:r>
            <w:r>
              <w:rPr>
                <w:noProof/>
                <w:webHidden/>
              </w:rPr>
              <w:fldChar w:fldCharType="begin"/>
            </w:r>
            <w:r>
              <w:rPr>
                <w:noProof/>
                <w:webHidden/>
              </w:rPr>
              <w:instrText xml:space="preserve"> PAGEREF _Toc175229530 \h </w:instrText>
            </w:r>
            <w:r>
              <w:rPr>
                <w:noProof/>
                <w:webHidden/>
              </w:rPr>
            </w:r>
            <w:r>
              <w:rPr>
                <w:noProof/>
                <w:webHidden/>
              </w:rPr>
              <w:fldChar w:fldCharType="separate"/>
            </w:r>
            <w:r>
              <w:rPr>
                <w:noProof/>
                <w:webHidden/>
              </w:rPr>
              <w:t>39</w:t>
            </w:r>
            <w:r>
              <w:rPr>
                <w:noProof/>
                <w:webHidden/>
              </w:rPr>
              <w:fldChar w:fldCharType="end"/>
            </w:r>
          </w:hyperlink>
        </w:p>
        <w:p w14:paraId="3EB363BB" w14:textId="1054397C" w:rsidR="005D5F30" w:rsidRDefault="005D5F30">
          <w:pPr>
            <w:pStyle w:val="TOC2"/>
            <w:tabs>
              <w:tab w:val="right" w:leader="dot" w:pos="8538"/>
            </w:tabs>
            <w:rPr>
              <w:rFonts w:asciiTheme="minorHAnsi" w:eastAsiaTheme="minorEastAsia" w:hAnsiTheme="minorHAnsi" w:cstheme="minorBidi"/>
              <w:noProof/>
              <w:kern w:val="0"/>
              <w:sz w:val="22"/>
              <w:szCs w:val="22"/>
              <w14:ligatures w14:val="none"/>
            </w:rPr>
          </w:pPr>
          <w:hyperlink w:anchor="_Toc175229531" w:history="1">
            <w:r w:rsidRPr="00D25E24">
              <w:rPr>
                <w:rStyle w:val="Hyperlink"/>
                <w:noProof/>
              </w:rPr>
              <w:t>3.3 Quantitative Methods</w:t>
            </w:r>
            <w:r>
              <w:rPr>
                <w:noProof/>
                <w:webHidden/>
              </w:rPr>
              <w:tab/>
            </w:r>
            <w:r>
              <w:rPr>
                <w:noProof/>
                <w:webHidden/>
              </w:rPr>
              <w:fldChar w:fldCharType="begin"/>
            </w:r>
            <w:r>
              <w:rPr>
                <w:noProof/>
                <w:webHidden/>
              </w:rPr>
              <w:instrText xml:space="preserve"> PAGEREF _Toc175229531 \h </w:instrText>
            </w:r>
            <w:r>
              <w:rPr>
                <w:noProof/>
                <w:webHidden/>
              </w:rPr>
            </w:r>
            <w:r>
              <w:rPr>
                <w:noProof/>
                <w:webHidden/>
              </w:rPr>
              <w:fldChar w:fldCharType="separate"/>
            </w:r>
            <w:r>
              <w:rPr>
                <w:noProof/>
                <w:webHidden/>
              </w:rPr>
              <w:t>39</w:t>
            </w:r>
            <w:r>
              <w:rPr>
                <w:noProof/>
                <w:webHidden/>
              </w:rPr>
              <w:fldChar w:fldCharType="end"/>
            </w:r>
          </w:hyperlink>
        </w:p>
        <w:p w14:paraId="0305D7AD" w14:textId="4A0E811C" w:rsidR="005D5F30" w:rsidRDefault="005D5F30">
          <w:pPr>
            <w:pStyle w:val="TOC2"/>
            <w:tabs>
              <w:tab w:val="right" w:leader="dot" w:pos="8538"/>
            </w:tabs>
            <w:rPr>
              <w:rFonts w:asciiTheme="minorHAnsi" w:eastAsiaTheme="minorEastAsia" w:hAnsiTheme="minorHAnsi" w:cstheme="minorBidi"/>
              <w:noProof/>
              <w:kern w:val="0"/>
              <w:sz w:val="22"/>
              <w:szCs w:val="22"/>
              <w14:ligatures w14:val="none"/>
            </w:rPr>
          </w:pPr>
          <w:hyperlink w:anchor="_Toc175229532" w:history="1">
            <w:r w:rsidRPr="00D25E24">
              <w:rPr>
                <w:rStyle w:val="Hyperlink"/>
                <w:noProof/>
              </w:rPr>
              <w:t>3. 4 Qualitative Methods</w:t>
            </w:r>
            <w:r>
              <w:rPr>
                <w:noProof/>
                <w:webHidden/>
              </w:rPr>
              <w:tab/>
            </w:r>
            <w:r>
              <w:rPr>
                <w:noProof/>
                <w:webHidden/>
              </w:rPr>
              <w:fldChar w:fldCharType="begin"/>
            </w:r>
            <w:r>
              <w:rPr>
                <w:noProof/>
                <w:webHidden/>
              </w:rPr>
              <w:instrText xml:space="preserve"> PAGEREF _Toc175229532 \h </w:instrText>
            </w:r>
            <w:r>
              <w:rPr>
                <w:noProof/>
                <w:webHidden/>
              </w:rPr>
            </w:r>
            <w:r>
              <w:rPr>
                <w:noProof/>
                <w:webHidden/>
              </w:rPr>
              <w:fldChar w:fldCharType="separate"/>
            </w:r>
            <w:r>
              <w:rPr>
                <w:noProof/>
                <w:webHidden/>
              </w:rPr>
              <w:t>40</w:t>
            </w:r>
            <w:r>
              <w:rPr>
                <w:noProof/>
                <w:webHidden/>
              </w:rPr>
              <w:fldChar w:fldCharType="end"/>
            </w:r>
          </w:hyperlink>
        </w:p>
        <w:p w14:paraId="122FBA0E" w14:textId="2F3B390B" w:rsidR="005D5F30" w:rsidRDefault="005D5F30">
          <w:pPr>
            <w:pStyle w:val="TOC2"/>
            <w:tabs>
              <w:tab w:val="right" w:leader="dot" w:pos="8538"/>
            </w:tabs>
            <w:rPr>
              <w:rFonts w:asciiTheme="minorHAnsi" w:eastAsiaTheme="minorEastAsia" w:hAnsiTheme="minorHAnsi" w:cstheme="minorBidi"/>
              <w:noProof/>
              <w:kern w:val="0"/>
              <w:sz w:val="22"/>
              <w:szCs w:val="22"/>
              <w14:ligatures w14:val="none"/>
            </w:rPr>
          </w:pPr>
          <w:hyperlink w:anchor="_Toc175229533" w:history="1">
            <w:r w:rsidRPr="00D25E24">
              <w:rPr>
                <w:rStyle w:val="Hyperlink"/>
                <w:noProof/>
              </w:rPr>
              <w:t>3.5 Research Implementation</w:t>
            </w:r>
            <w:r>
              <w:rPr>
                <w:noProof/>
                <w:webHidden/>
              </w:rPr>
              <w:tab/>
            </w:r>
            <w:r>
              <w:rPr>
                <w:noProof/>
                <w:webHidden/>
              </w:rPr>
              <w:fldChar w:fldCharType="begin"/>
            </w:r>
            <w:r>
              <w:rPr>
                <w:noProof/>
                <w:webHidden/>
              </w:rPr>
              <w:instrText xml:space="preserve"> PAGEREF _Toc175229533 \h </w:instrText>
            </w:r>
            <w:r>
              <w:rPr>
                <w:noProof/>
                <w:webHidden/>
              </w:rPr>
            </w:r>
            <w:r>
              <w:rPr>
                <w:noProof/>
                <w:webHidden/>
              </w:rPr>
              <w:fldChar w:fldCharType="separate"/>
            </w:r>
            <w:r>
              <w:rPr>
                <w:noProof/>
                <w:webHidden/>
              </w:rPr>
              <w:t>41</w:t>
            </w:r>
            <w:r>
              <w:rPr>
                <w:noProof/>
                <w:webHidden/>
              </w:rPr>
              <w:fldChar w:fldCharType="end"/>
            </w:r>
          </w:hyperlink>
        </w:p>
        <w:p w14:paraId="4C015306" w14:textId="003910CB" w:rsidR="005D5F30" w:rsidRDefault="005D5F30">
          <w:pPr>
            <w:pStyle w:val="TOC3"/>
            <w:tabs>
              <w:tab w:val="right" w:leader="dot" w:pos="8538"/>
            </w:tabs>
            <w:rPr>
              <w:rFonts w:asciiTheme="minorHAnsi" w:eastAsiaTheme="minorEastAsia" w:hAnsiTheme="minorHAnsi" w:cstheme="minorBidi"/>
              <w:noProof/>
              <w:kern w:val="0"/>
              <w:sz w:val="22"/>
              <w:szCs w:val="22"/>
              <w14:ligatures w14:val="none"/>
            </w:rPr>
          </w:pPr>
          <w:hyperlink w:anchor="_Toc175229534" w:history="1">
            <w:r w:rsidRPr="00D25E24">
              <w:rPr>
                <w:rStyle w:val="Hyperlink"/>
                <w:noProof/>
              </w:rPr>
              <w:t>3.5.1 Dataset Preparation</w:t>
            </w:r>
            <w:r>
              <w:rPr>
                <w:noProof/>
                <w:webHidden/>
              </w:rPr>
              <w:tab/>
            </w:r>
            <w:r>
              <w:rPr>
                <w:noProof/>
                <w:webHidden/>
              </w:rPr>
              <w:fldChar w:fldCharType="begin"/>
            </w:r>
            <w:r>
              <w:rPr>
                <w:noProof/>
                <w:webHidden/>
              </w:rPr>
              <w:instrText xml:space="preserve"> PAGEREF _Toc175229534 \h </w:instrText>
            </w:r>
            <w:r>
              <w:rPr>
                <w:noProof/>
                <w:webHidden/>
              </w:rPr>
            </w:r>
            <w:r>
              <w:rPr>
                <w:noProof/>
                <w:webHidden/>
              </w:rPr>
              <w:fldChar w:fldCharType="separate"/>
            </w:r>
            <w:r>
              <w:rPr>
                <w:noProof/>
                <w:webHidden/>
              </w:rPr>
              <w:t>41</w:t>
            </w:r>
            <w:r>
              <w:rPr>
                <w:noProof/>
                <w:webHidden/>
              </w:rPr>
              <w:fldChar w:fldCharType="end"/>
            </w:r>
          </w:hyperlink>
        </w:p>
        <w:p w14:paraId="69DAF6E7" w14:textId="5C2360AB" w:rsidR="005D5F30" w:rsidRDefault="005D5F30">
          <w:pPr>
            <w:pStyle w:val="TOC3"/>
            <w:tabs>
              <w:tab w:val="right" w:leader="dot" w:pos="8538"/>
            </w:tabs>
            <w:rPr>
              <w:rFonts w:asciiTheme="minorHAnsi" w:eastAsiaTheme="minorEastAsia" w:hAnsiTheme="minorHAnsi" w:cstheme="minorBidi"/>
              <w:noProof/>
              <w:kern w:val="0"/>
              <w:sz w:val="22"/>
              <w:szCs w:val="22"/>
              <w14:ligatures w14:val="none"/>
            </w:rPr>
          </w:pPr>
          <w:hyperlink w:anchor="_Toc175229535" w:history="1">
            <w:r w:rsidRPr="00D25E24">
              <w:rPr>
                <w:rStyle w:val="Hyperlink"/>
                <w:noProof/>
              </w:rPr>
              <w:t>3.5.2 Model Training</w:t>
            </w:r>
            <w:r>
              <w:rPr>
                <w:noProof/>
                <w:webHidden/>
              </w:rPr>
              <w:tab/>
            </w:r>
            <w:r>
              <w:rPr>
                <w:noProof/>
                <w:webHidden/>
              </w:rPr>
              <w:fldChar w:fldCharType="begin"/>
            </w:r>
            <w:r>
              <w:rPr>
                <w:noProof/>
                <w:webHidden/>
              </w:rPr>
              <w:instrText xml:space="preserve"> PAGEREF _Toc175229535 \h </w:instrText>
            </w:r>
            <w:r>
              <w:rPr>
                <w:noProof/>
                <w:webHidden/>
              </w:rPr>
            </w:r>
            <w:r>
              <w:rPr>
                <w:noProof/>
                <w:webHidden/>
              </w:rPr>
              <w:fldChar w:fldCharType="separate"/>
            </w:r>
            <w:r>
              <w:rPr>
                <w:noProof/>
                <w:webHidden/>
              </w:rPr>
              <w:t>43</w:t>
            </w:r>
            <w:r>
              <w:rPr>
                <w:noProof/>
                <w:webHidden/>
              </w:rPr>
              <w:fldChar w:fldCharType="end"/>
            </w:r>
          </w:hyperlink>
        </w:p>
        <w:p w14:paraId="103EE113" w14:textId="6D1E9F59" w:rsidR="005D5F30" w:rsidRDefault="005D5F30">
          <w:pPr>
            <w:pStyle w:val="TOC3"/>
            <w:tabs>
              <w:tab w:val="right" w:leader="dot" w:pos="8538"/>
            </w:tabs>
            <w:rPr>
              <w:rFonts w:asciiTheme="minorHAnsi" w:eastAsiaTheme="minorEastAsia" w:hAnsiTheme="minorHAnsi" w:cstheme="minorBidi"/>
              <w:noProof/>
              <w:kern w:val="0"/>
              <w:sz w:val="22"/>
              <w:szCs w:val="22"/>
              <w14:ligatures w14:val="none"/>
            </w:rPr>
          </w:pPr>
          <w:hyperlink w:anchor="_Toc175229536" w:history="1">
            <w:r w:rsidRPr="00D25E24">
              <w:rPr>
                <w:rStyle w:val="Hyperlink"/>
                <w:noProof/>
              </w:rPr>
              <w:t>3.5.3 Adaptive Encryption</w:t>
            </w:r>
            <w:r>
              <w:rPr>
                <w:noProof/>
                <w:webHidden/>
              </w:rPr>
              <w:tab/>
            </w:r>
            <w:r>
              <w:rPr>
                <w:noProof/>
                <w:webHidden/>
              </w:rPr>
              <w:fldChar w:fldCharType="begin"/>
            </w:r>
            <w:r>
              <w:rPr>
                <w:noProof/>
                <w:webHidden/>
              </w:rPr>
              <w:instrText xml:space="preserve"> PAGEREF _Toc175229536 \h </w:instrText>
            </w:r>
            <w:r>
              <w:rPr>
                <w:noProof/>
                <w:webHidden/>
              </w:rPr>
            </w:r>
            <w:r>
              <w:rPr>
                <w:noProof/>
                <w:webHidden/>
              </w:rPr>
              <w:fldChar w:fldCharType="separate"/>
            </w:r>
            <w:r>
              <w:rPr>
                <w:noProof/>
                <w:webHidden/>
              </w:rPr>
              <w:t>43</w:t>
            </w:r>
            <w:r>
              <w:rPr>
                <w:noProof/>
                <w:webHidden/>
              </w:rPr>
              <w:fldChar w:fldCharType="end"/>
            </w:r>
          </w:hyperlink>
        </w:p>
        <w:p w14:paraId="574D519E" w14:textId="3D7D82E0" w:rsidR="005D5F30" w:rsidRDefault="005D5F30">
          <w:pPr>
            <w:pStyle w:val="TOC3"/>
            <w:tabs>
              <w:tab w:val="right" w:leader="dot" w:pos="8538"/>
            </w:tabs>
            <w:rPr>
              <w:rFonts w:asciiTheme="minorHAnsi" w:eastAsiaTheme="minorEastAsia" w:hAnsiTheme="minorHAnsi" w:cstheme="minorBidi"/>
              <w:noProof/>
              <w:kern w:val="0"/>
              <w:sz w:val="22"/>
              <w:szCs w:val="22"/>
              <w14:ligatures w14:val="none"/>
            </w:rPr>
          </w:pPr>
          <w:hyperlink w:anchor="_Toc175229537" w:history="1">
            <w:r w:rsidRPr="00D25E24">
              <w:rPr>
                <w:rStyle w:val="Hyperlink"/>
                <w:noProof/>
              </w:rPr>
              <w:t>3.5.4 Validation Process</w:t>
            </w:r>
            <w:r>
              <w:rPr>
                <w:noProof/>
                <w:webHidden/>
              </w:rPr>
              <w:tab/>
            </w:r>
            <w:r>
              <w:rPr>
                <w:noProof/>
                <w:webHidden/>
              </w:rPr>
              <w:fldChar w:fldCharType="begin"/>
            </w:r>
            <w:r>
              <w:rPr>
                <w:noProof/>
                <w:webHidden/>
              </w:rPr>
              <w:instrText xml:space="preserve"> PAGEREF _Toc175229537 \h </w:instrText>
            </w:r>
            <w:r>
              <w:rPr>
                <w:noProof/>
                <w:webHidden/>
              </w:rPr>
            </w:r>
            <w:r>
              <w:rPr>
                <w:noProof/>
                <w:webHidden/>
              </w:rPr>
              <w:fldChar w:fldCharType="separate"/>
            </w:r>
            <w:r>
              <w:rPr>
                <w:noProof/>
                <w:webHidden/>
              </w:rPr>
              <w:t>45</w:t>
            </w:r>
            <w:r>
              <w:rPr>
                <w:noProof/>
                <w:webHidden/>
              </w:rPr>
              <w:fldChar w:fldCharType="end"/>
            </w:r>
          </w:hyperlink>
        </w:p>
        <w:p w14:paraId="4C4111AF" w14:textId="21F724FB" w:rsidR="005D5F30" w:rsidRDefault="005D5F30">
          <w:pPr>
            <w:pStyle w:val="TOC2"/>
            <w:tabs>
              <w:tab w:val="right" w:leader="dot" w:pos="8538"/>
            </w:tabs>
            <w:rPr>
              <w:rFonts w:asciiTheme="minorHAnsi" w:eastAsiaTheme="minorEastAsia" w:hAnsiTheme="minorHAnsi" w:cstheme="minorBidi"/>
              <w:noProof/>
              <w:kern w:val="0"/>
              <w:sz w:val="22"/>
              <w:szCs w:val="22"/>
              <w14:ligatures w14:val="none"/>
            </w:rPr>
          </w:pPr>
          <w:hyperlink w:anchor="_Toc175229538" w:history="1">
            <w:r w:rsidRPr="00D25E24">
              <w:rPr>
                <w:rStyle w:val="Hyperlink"/>
                <w:noProof/>
              </w:rPr>
              <w:t>3.6 Conclusion</w:t>
            </w:r>
            <w:r>
              <w:rPr>
                <w:noProof/>
                <w:webHidden/>
              </w:rPr>
              <w:tab/>
            </w:r>
            <w:r>
              <w:rPr>
                <w:noProof/>
                <w:webHidden/>
              </w:rPr>
              <w:fldChar w:fldCharType="begin"/>
            </w:r>
            <w:r>
              <w:rPr>
                <w:noProof/>
                <w:webHidden/>
              </w:rPr>
              <w:instrText xml:space="preserve"> PAGEREF _Toc175229538 \h </w:instrText>
            </w:r>
            <w:r>
              <w:rPr>
                <w:noProof/>
                <w:webHidden/>
              </w:rPr>
            </w:r>
            <w:r>
              <w:rPr>
                <w:noProof/>
                <w:webHidden/>
              </w:rPr>
              <w:fldChar w:fldCharType="separate"/>
            </w:r>
            <w:r>
              <w:rPr>
                <w:noProof/>
                <w:webHidden/>
              </w:rPr>
              <w:t>46</w:t>
            </w:r>
            <w:r>
              <w:rPr>
                <w:noProof/>
                <w:webHidden/>
              </w:rPr>
              <w:fldChar w:fldCharType="end"/>
            </w:r>
          </w:hyperlink>
        </w:p>
        <w:p w14:paraId="77504701" w14:textId="1F1AA21E" w:rsidR="005D5F30" w:rsidRDefault="005D5F30">
          <w:pPr>
            <w:pStyle w:val="TOC1"/>
            <w:tabs>
              <w:tab w:val="right" w:leader="dot" w:pos="8538"/>
            </w:tabs>
            <w:rPr>
              <w:rFonts w:asciiTheme="minorHAnsi" w:eastAsiaTheme="minorEastAsia" w:hAnsiTheme="minorHAnsi" w:cstheme="minorBidi"/>
              <w:noProof/>
              <w:kern w:val="0"/>
              <w:sz w:val="22"/>
              <w:szCs w:val="22"/>
              <w14:ligatures w14:val="none"/>
            </w:rPr>
          </w:pPr>
          <w:hyperlink w:anchor="_Toc175229539" w:history="1">
            <w:r w:rsidRPr="00D25E24">
              <w:rPr>
                <w:rStyle w:val="Hyperlink"/>
                <w:noProof/>
              </w:rPr>
              <w:t>Chapter 4 Results and Discussion</w:t>
            </w:r>
            <w:r>
              <w:rPr>
                <w:noProof/>
                <w:webHidden/>
              </w:rPr>
              <w:tab/>
            </w:r>
            <w:r>
              <w:rPr>
                <w:noProof/>
                <w:webHidden/>
              </w:rPr>
              <w:fldChar w:fldCharType="begin"/>
            </w:r>
            <w:r>
              <w:rPr>
                <w:noProof/>
                <w:webHidden/>
              </w:rPr>
              <w:instrText xml:space="preserve"> PAGEREF _Toc175229539 \h </w:instrText>
            </w:r>
            <w:r>
              <w:rPr>
                <w:noProof/>
                <w:webHidden/>
              </w:rPr>
            </w:r>
            <w:r>
              <w:rPr>
                <w:noProof/>
                <w:webHidden/>
              </w:rPr>
              <w:fldChar w:fldCharType="separate"/>
            </w:r>
            <w:r>
              <w:rPr>
                <w:noProof/>
                <w:webHidden/>
              </w:rPr>
              <w:t>46</w:t>
            </w:r>
            <w:r>
              <w:rPr>
                <w:noProof/>
                <w:webHidden/>
              </w:rPr>
              <w:fldChar w:fldCharType="end"/>
            </w:r>
          </w:hyperlink>
        </w:p>
        <w:p w14:paraId="5DC0E8CC" w14:textId="659EB450" w:rsidR="005D5F30" w:rsidRDefault="005D5F30">
          <w:pPr>
            <w:pStyle w:val="TOC2"/>
            <w:tabs>
              <w:tab w:val="right" w:leader="dot" w:pos="8538"/>
            </w:tabs>
            <w:rPr>
              <w:rFonts w:asciiTheme="minorHAnsi" w:eastAsiaTheme="minorEastAsia" w:hAnsiTheme="minorHAnsi" w:cstheme="minorBidi"/>
              <w:noProof/>
              <w:kern w:val="0"/>
              <w:sz w:val="22"/>
              <w:szCs w:val="22"/>
              <w14:ligatures w14:val="none"/>
            </w:rPr>
          </w:pPr>
          <w:hyperlink w:anchor="_Toc175229540" w:history="1">
            <w:r w:rsidRPr="00D25E24">
              <w:rPr>
                <w:rStyle w:val="Hyperlink"/>
                <w:noProof/>
              </w:rPr>
              <w:t>4.1 Model Performance Evaluation</w:t>
            </w:r>
            <w:r>
              <w:rPr>
                <w:noProof/>
                <w:webHidden/>
              </w:rPr>
              <w:tab/>
            </w:r>
            <w:r>
              <w:rPr>
                <w:noProof/>
                <w:webHidden/>
              </w:rPr>
              <w:fldChar w:fldCharType="begin"/>
            </w:r>
            <w:r>
              <w:rPr>
                <w:noProof/>
                <w:webHidden/>
              </w:rPr>
              <w:instrText xml:space="preserve"> PAGEREF _Toc175229540 \h </w:instrText>
            </w:r>
            <w:r>
              <w:rPr>
                <w:noProof/>
                <w:webHidden/>
              </w:rPr>
            </w:r>
            <w:r>
              <w:rPr>
                <w:noProof/>
                <w:webHidden/>
              </w:rPr>
              <w:fldChar w:fldCharType="separate"/>
            </w:r>
            <w:r>
              <w:rPr>
                <w:noProof/>
                <w:webHidden/>
              </w:rPr>
              <w:t>46</w:t>
            </w:r>
            <w:r>
              <w:rPr>
                <w:noProof/>
                <w:webHidden/>
              </w:rPr>
              <w:fldChar w:fldCharType="end"/>
            </w:r>
          </w:hyperlink>
        </w:p>
        <w:p w14:paraId="4CAFC8A1" w14:textId="798D14AD" w:rsidR="005D5F30" w:rsidRDefault="005D5F30">
          <w:pPr>
            <w:pStyle w:val="TOC3"/>
            <w:tabs>
              <w:tab w:val="right" w:leader="dot" w:pos="8538"/>
            </w:tabs>
            <w:rPr>
              <w:rFonts w:asciiTheme="minorHAnsi" w:eastAsiaTheme="minorEastAsia" w:hAnsiTheme="minorHAnsi" w:cstheme="minorBidi"/>
              <w:noProof/>
              <w:kern w:val="0"/>
              <w:sz w:val="22"/>
              <w:szCs w:val="22"/>
              <w14:ligatures w14:val="none"/>
            </w:rPr>
          </w:pPr>
          <w:hyperlink w:anchor="_Toc175229541" w:history="1">
            <w:r w:rsidRPr="00D25E24">
              <w:rPr>
                <w:rStyle w:val="Hyperlink"/>
                <w:noProof/>
              </w:rPr>
              <w:t>4.1.1 Confusion Matrix for results analysis</w:t>
            </w:r>
            <w:r>
              <w:rPr>
                <w:noProof/>
                <w:webHidden/>
              </w:rPr>
              <w:tab/>
            </w:r>
            <w:r>
              <w:rPr>
                <w:noProof/>
                <w:webHidden/>
              </w:rPr>
              <w:fldChar w:fldCharType="begin"/>
            </w:r>
            <w:r>
              <w:rPr>
                <w:noProof/>
                <w:webHidden/>
              </w:rPr>
              <w:instrText xml:space="preserve"> PAGEREF _Toc175229541 \h </w:instrText>
            </w:r>
            <w:r>
              <w:rPr>
                <w:noProof/>
                <w:webHidden/>
              </w:rPr>
            </w:r>
            <w:r>
              <w:rPr>
                <w:noProof/>
                <w:webHidden/>
              </w:rPr>
              <w:fldChar w:fldCharType="separate"/>
            </w:r>
            <w:r>
              <w:rPr>
                <w:noProof/>
                <w:webHidden/>
              </w:rPr>
              <w:t>47</w:t>
            </w:r>
            <w:r>
              <w:rPr>
                <w:noProof/>
                <w:webHidden/>
              </w:rPr>
              <w:fldChar w:fldCharType="end"/>
            </w:r>
          </w:hyperlink>
        </w:p>
        <w:p w14:paraId="0EB09F42" w14:textId="10E18350" w:rsidR="005D5F30" w:rsidRDefault="005D5F30">
          <w:pPr>
            <w:pStyle w:val="TOC3"/>
            <w:tabs>
              <w:tab w:val="right" w:leader="dot" w:pos="8538"/>
            </w:tabs>
            <w:rPr>
              <w:rFonts w:asciiTheme="minorHAnsi" w:eastAsiaTheme="minorEastAsia" w:hAnsiTheme="minorHAnsi" w:cstheme="minorBidi"/>
              <w:noProof/>
              <w:kern w:val="0"/>
              <w:sz w:val="22"/>
              <w:szCs w:val="22"/>
              <w14:ligatures w14:val="none"/>
            </w:rPr>
          </w:pPr>
          <w:hyperlink w:anchor="_Toc175229542" w:history="1">
            <w:r w:rsidRPr="00D25E24">
              <w:rPr>
                <w:rStyle w:val="Hyperlink"/>
                <w:noProof/>
              </w:rPr>
              <w:t>4.1.2 ROC Curve and AUC Analysis</w:t>
            </w:r>
            <w:r>
              <w:rPr>
                <w:noProof/>
                <w:webHidden/>
              </w:rPr>
              <w:tab/>
            </w:r>
            <w:r>
              <w:rPr>
                <w:noProof/>
                <w:webHidden/>
              </w:rPr>
              <w:fldChar w:fldCharType="begin"/>
            </w:r>
            <w:r>
              <w:rPr>
                <w:noProof/>
                <w:webHidden/>
              </w:rPr>
              <w:instrText xml:space="preserve"> PAGEREF _Toc175229542 \h </w:instrText>
            </w:r>
            <w:r>
              <w:rPr>
                <w:noProof/>
                <w:webHidden/>
              </w:rPr>
            </w:r>
            <w:r>
              <w:rPr>
                <w:noProof/>
                <w:webHidden/>
              </w:rPr>
              <w:fldChar w:fldCharType="separate"/>
            </w:r>
            <w:r>
              <w:rPr>
                <w:noProof/>
                <w:webHidden/>
              </w:rPr>
              <w:t>48</w:t>
            </w:r>
            <w:r>
              <w:rPr>
                <w:noProof/>
                <w:webHidden/>
              </w:rPr>
              <w:fldChar w:fldCharType="end"/>
            </w:r>
          </w:hyperlink>
        </w:p>
        <w:p w14:paraId="28DA677E" w14:textId="564199D6" w:rsidR="005D5F30" w:rsidRDefault="005D5F30">
          <w:pPr>
            <w:pStyle w:val="TOC2"/>
            <w:tabs>
              <w:tab w:val="right" w:leader="dot" w:pos="8538"/>
            </w:tabs>
            <w:rPr>
              <w:rFonts w:asciiTheme="minorHAnsi" w:eastAsiaTheme="minorEastAsia" w:hAnsiTheme="minorHAnsi" w:cstheme="minorBidi"/>
              <w:noProof/>
              <w:kern w:val="0"/>
              <w:sz w:val="22"/>
              <w:szCs w:val="22"/>
              <w14:ligatures w14:val="none"/>
            </w:rPr>
          </w:pPr>
          <w:hyperlink w:anchor="_Toc175229543" w:history="1">
            <w:r w:rsidRPr="00D25E24">
              <w:rPr>
                <w:rStyle w:val="Hyperlink"/>
                <w:noProof/>
              </w:rPr>
              <w:t>4.2 Discussion of Feature Importance</w:t>
            </w:r>
            <w:r>
              <w:rPr>
                <w:noProof/>
                <w:webHidden/>
              </w:rPr>
              <w:tab/>
            </w:r>
            <w:r>
              <w:rPr>
                <w:noProof/>
                <w:webHidden/>
              </w:rPr>
              <w:fldChar w:fldCharType="begin"/>
            </w:r>
            <w:r>
              <w:rPr>
                <w:noProof/>
                <w:webHidden/>
              </w:rPr>
              <w:instrText xml:space="preserve"> PAGEREF _Toc175229543 \h </w:instrText>
            </w:r>
            <w:r>
              <w:rPr>
                <w:noProof/>
                <w:webHidden/>
              </w:rPr>
            </w:r>
            <w:r>
              <w:rPr>
                <w:noProof/>
                <w:webHidden/>
              </w:rPr>
              <w:fldChar w:fldCharType="separate"/>
            </w:r>
            <w:r>
              <w:rPr>
                <w:noProof/>
                <w:webHidden/>
              </w:rPr>
              <w:t>49</w:t>
            </w:r>
            <w:r>
              <w:rPr>
                <w:noProof/>
                <w:webHidden/>
              </w:rPr>
              <w:fldChar w:fldCharType="end"/>
            </w:r>
          </w:hyperlink>
        </w:p>
        <w:p w14:paraId="5DC10F4F" w14:textId="1CB364F6" w:rsidR="005D5F30" w:rsidRDefault="005D5F30">
          <w:pPr>
            <w:pStyle w:val="TOC2"/>
            <w:tabs>
              <w:tab w:val="right" w:leader="dot" w:pos="8538"/>
            </w:tabs>
            <w:rPr>
              <w:rFonts w:asciiTheme="minorHAnsi" w:eastAsiaTheme="minorEastAsia" w:hAnsiTheme="minorHAnsi" w:cstheme="minorBidi"/>
              <w:noProof/>
              <w:kern w:val="0"/>
              <w:sz w:val="22"/>
              <w:szCs w:val="22"/>
              <w14:ligatures w14:val="none"/>
            </w:rPr>
          </w:pPr>
          <w:hyperlink w:anchor="_Toc175229544" w:history="1">
            <w:r w:rsidRPr="00D25E24">
              <w:rPr>
                <w:rStyle w:val="Hyperlink"/>
                <w:noProof/>
              </w:rPr>
              <w:t>4.3 Generalization Of Their Model And The Likelihood Of Over-Fitting</w:t>
            </w:r>
            <w:r>
              <w:rPr>
                <w:noProof/>
                <w:webHidden/>
              </w:rPr>
              <w:tab/>
            </w:r>
            <w:r>
              <w:rPr>
                <w:noProof/>
                <w:webHidden/>
              </w:rPr>
              <w:fldChar w:fldCharType="begin"/>
            </w:r>
            <w:r>
              <w:rPr>
                <w:noProof/>
                <w:webHidden/>
              </w:rPr>
              <w:instrText xml:space="preserve"> PAGEREF _Toc175229544 \h </w:instrText>
            </w:r>
            <w:r>
              <w:rPr>
                <w:noProof/>
                <w:webHidden/>
              </w:rPr>
            </w:r>
            <w:r>
              <w:rPr>
                <w:noProof/>
                <w:webHidden/>
              </w:rPr>
              <w:fldChar w:fldCharType="separate"/>
            </w:r>
            <w:r>
              <w:rPr>
                <w:noProof/>
                <w:webHidden/>
              </w:rPr>
              <w:t>50</w:t>
            </w:r>
            <w:r>
              <w:rPr>
                <w:noProof/>
                <w:webHidden/>
              </w:rPr>
              <w:fldChar w:fldCharType="end"/>
            </w:r>
          </w:hyperlink>
        </w:p>
        <w:p w14:paraId="52752EED" w14:textId="40BBF0B4" w:rsidR="005D5F30" w:rsidRDefault="005D5F30">
          <w:pPr>
            <w:pStyle w:val="TOC2"/>
            <w:tabs>
              <w:tab w:val="right" w:leader="dot" w:pos="8538"/>
            </w:tabs>
            <w:rPr>
              <w:rFonts w:asciiTheme="minorHAnsi" w:eastAsiaTheme="minorEastAsia" w:hAnsiTheme="minorHAnsi" w:cstheme="minorBidi"/>
              <w:noProof/>
              <w:kern w:val="0"/>
              <w:sz w:val="22"/>
              <w:szCs w:val="22"/>
              <w14:ligatures w14:val="none"/>
            </w:rPr>
          </w:pPr>
          <w:hyperlink w:anchor="_Toc175229545" w:history="1">
            <w:r w:rsidRPr="00D25E24">
              <w:rPr>
                <w:rStyle w:val="Hyperlink"/>
                <w:noProof/>
              </w:rPr>
              <w:t>4.4 Comparison of the Model with Other Models</w:t>
            </w:r>
            <w:r>
              <w:rPr>
                <w:noProof/>
                <w:webHidden/>
              </w:rPr>
              <w:tab/>
            </w:r>
            <w:r>
              <w:rPr>
                <w:noProof/>
                <w:webHidden/>
              </w:rPr>
              <w:fldChar w:fldCharType="begin"/>
            </w:r>
            <w:r>
              <w:rPr>
                <w:noProof/>
                <w:webHidden/>
              </w:rPr>
              <w:instrText xml:space="preserve"> PAGEREF _Toc175229545 \h </w:instrText>
            </w:r>
            <w:r>
              <w:rPr>
                <w:noProof/>
                <w:webHidden/>
              </w:rPr>
            </w:r>
            <w:r>
              <w:rPr>
                <w:noProof/>
                <w:webHidden/>
              </w:rPr>
              <w:fldChar w:fldCharType="separate"/>
            </w:r>
            <w:r>
              <w:rPr>
                <w:noProof/>
                <w:webHidden/>
              </w:rPr>
              <w:t>50</w:t>
            </w:r>
            <w:r>
              <w:rPr>
                <w:noProof/>
                <w:webHidden/>
              </w:rPr>
              <w:fldChar w:fldCharType="end"/>
            </w:r>
          </w:hyperlink>
        </w:p>
        <w:p w14:paraId="74962325" w14:textId="23E865D5" w:rsidR="005D5F30" w:rsidRDefault="005D5F30">
          <w:pPr>
            <w:pStyle w:val="TOC2"/>
            <w:tabs>
              <w:tab w:val="right" w:leader="dot" w:pos="8538"/>
            </w:tabs>
            <w:rPr>
              <w:rFonts w:asciiTheme="minorHAnsi" w:eastAsiaTheme="minorEastAsia" w:hAnsiTheme="minorHAnsi" w:cstheme="minorBidi"/>
              <w:noProof/>
              <w:kern w:val="0"/>
              <w:sz w:val="22"/>
              <w:szCs w:val="22"/>
              <w14:ligatures w14:val="none"/>
            </w:rPr>
          </w:pPr>
          <w:hyperlink w:anchor="_Toc175229546" w:history="1">
            <w:r w:rsidRPr="00D25E24">
              <w:rPr>
                <w:rStyle w:val="Hyperlink"/>
                <w:noProof/>
              </w:rPr>
              <w:t>4.5 Recommendations and Implementation</w:t>
            </w:r>
            <w:r>
              <w:rPr>
                <w:noProof/>
                <w:webHidden/>
              </w:rPr>
              <w:tab/>
            </w:r>
            <w:r>
              <w:rPr>
                <w:noProof/>
                <w:webHidden/>
              </w:rPr>
              <w:fldChar w:fldCharType="begin"/>
            </w:r>
            <w:r>
              <w:rPr>
                <w:noProof/>
                <w:webHidden/>
              </w:rPr>
              <w:instrText xml:space="preserve"> PAGEREF _Toc175229546 \h </w:instrText>
            </w:r>
            <w:r>
              <w:rPr>
                <w:noProof/>
                <w:webHidden/>
              </w:rPr>
            </w:r>
            <w:r>
              <w:rPr>
                <w:noProof/>
                <w:webHidden/>
              </w:rPr>
              <w:fldChar w:fldCharType="separate"/>
            </w:r>
            <w:r>
              <w:rPr>
                <w:noProof/>
                <w:webHidden/>
              </w:rPr>
              <w:t>50</w:t>
            </w:r>
            <w:r>
              <w:rPr>
                <w:noProof/>
                <w:webHidden/>
              </w:rPr>
              <w:fldChar w:fldCharType="end"/>
            </w:r>
          </w:hyperlink>
        </w:p>
        <w:p w14:paraId="3ECF359B" w14:textId="72D88151" w:rsidR="005D5F30" w:rsidRDefault="005D5F30">
          <w:pPr>
            <w:pStyle w:val="TOC2"/>
            <w:tabs>
              <w:tab w:val="right" w:leader="dot" w:pos="8538"/>
            </w:tabs>
            <w:rPr>
              <w:rFonts w:asciiTheme="minorHAnsi" w:eastAsiaTheme="minorEastAsia" w:hAnsiTheme="minorHAnsi" w:cstheme="minorBidi"/>
              <w:noProof/>
              <w:kern w:val="0"/>
              <w:sz w:val="22"/>
              <w:szCs w:val="22"/>
              <w14:ligatures w14:val="none"/>
            </w:rPr>
          </w:pPr>
          <w:hyperlink w:anchor="_Toc175229547" w:history="1">
            <w:r w:rsidRPr="00D25E24">
              <w:rPr>
                <w:rStyle w:val="Hyperlink"/>
                <w:noProof/>
              </w:rPr>
              <w:t>4.6 Limitation of the Present Study and Possible Directions for Further Research</w:t>
            </w:r>
            <w:r>
              <w:rPr>
                <w:noProof/>
                <w:webHidden/>
              </w:rPr>
              <w:tab/>
            </w:r>
            <w:r>
              <w:rPr>
                <w:noProof/>
                <w:webHidden/>
              </w:rPr>
              <w:fldChar w:fldCharType="begin"/>
            </w:r>
            <w:r>
              <w:rPr>
                <w:noProof/>
                <w:webHidden/>
              </w:rPr>
              <w:instrText xml:space="preserve"> PAGEREF _Toc175229547 \h </w:instrText>
            </w:r>
            <w:r>
              <w:rPr>
                <w:noProof/>
                <w:webHidden/>
              </w:rPr>
            </w:r>
            <w:r>
              <w:rPr>
                <w:noProof/>
                <w:webHidden/>
              </w:rPr>
              <w:fldChar w:fldCharType="separate"/>
            </w:r>
            <w:r>
              <w:rPr>
                <w:noProof/>
                <w:webHidden/>
              </w:rPr>
              <w:t>51</w:t>
            </w:r>
            <w:r>
              <w:rPr>
                <w:noProof/>
                <w:webHidden/>
              </w:rPr>
              <w:fldChar w:fldCharType="end"/>
            </w:r>
          </w:hyperlink>
        </w:p>
        <w:p w14:paraId="2E485C31" w14:textId="32768DA7" w:rsidR="005D5F30" w:rsidRDefault="005D5F30">
          <w:pPr>
            <w:pStyle w:val="TOC2"/>
            <w:tabs>
              <w:tab w:val="right" w:leader="dot" w:pos="8538"/>
            </w:tabs>
            <w:rPr>
              <w:rFonts w:asciiTheme="minorHAnsi" w:eastAsiaTheme="minorEastAsia" w:hAnsiTheme="minorHAnsi" w:cstheme="minorBidi"/>
              <w:noProof/>
              <w:kern w:val="0"/>
              <w:sz w:val="22"/>
              <w:szCs w:val="22"/>
              <w14:ligatures w14:val="none"/>
            </w:rPr>
          </w:pPr>
          <w:hyperlink w:anchor="_Toc175229548" w:history="1">
            <w:r w:rsidRPr="00D25E24">
              <w:rPr>
                <w:rStyle w:val="Hyperlink"/>
                <w:noProof/>
              </w:rPr>
              <w:t>4.7 Conclusions</w:t>
            </w:r>
            <w:r>
              <w:rPr>
                <w:noProof/>
                <w:webHidden/>
              </w:rPr>
              <w:tab/>
            </w:r>
            <w:r>
              <w:rPr>
                <w:noProof/>
                <w:webHidden/>
              </w:rPr>
              <w:fldChar w:fldCharType="begin"/>
            </w:r>
            <w:r>
              <w:rPr>
                <w:noProof/>
                <w:webHidden/>
              </w:rPr>
              <w:instrText xml:space="preserve"> PAGEREF _Toc175229548 \h </w:instrText>
            </w:r>
            <w:r>
              <w:rPr>
                <w:noProof/>
                <w:webHidden/>
              </w:rPr>
            </w:r>
            <w:r>
              <w:rPr>
                <w:noProof/>
                <w:webHidden/>
              </w:rPr>
              <w:fldChar w:fldCharType="separate"/>
            </w:r>
            <w:r>
              <w:rPr>
                <w:noProof/>
                <w:webHidden/>
              </w:rPr>
              <w:t>51</w:t>
            </w:r>
            <w:r>
              <w:rPr>
                <w:noProof/>
                <w:webHidden/>
              </w:rPr>
              <w:fldChar w:fldCharType="end"/>
            </w:r>
          </w:hyperlink>
        </w:p>
        <w:p w14:paraId="29059852" w14:textId="5CA64E38" w:rsidR="005D5F30" w:rsidRDefault="005D5F30">
          <w:pPr>
            <w:pStyle w:val="TOC1"/>
            <w:tabs>
              <w:tab w:val="right" w:leader="dot" w:pos="8538"/>
            </w:tabs>
            <w:rPr>
              <w:rFonts w:asciiTheme="minorHAnsi" w:eastAsiaTheme="minorEastAsia" w:hAnsiTheme="minorHAnsi" w:cstheme="minorBidi"/>
              <w:noProof/>
              <w:kern w:val="0"/>
              <w:sz w:val="22"/>
              <w:szCs w:val="22"/>
              <w14:ligatures w14:val="none"/>
            </w:rPr>
          </w:pPr>
          <w:hyperlink w:anchor="_Toc175229549" w:history="1">
            <w:r w:rsidRPr="00D25E24">
              <w:rPr>
                <w:rStyle w:val="Hyperlink"/>
                <w:noProof/>
              </w:rPr>
              <w:t>Chapter 5 Conclusion and Future Works</w:t>
            </w:r>
            <w:r>
              <w:rPr>
                <w:noProof/>
                <w:webHidden/>
              </w:rPr>
              <w:tab/>
            </w:r>
            <w:r>
              <w:rPr>
                <w:noProof/>
                <w:webHidden/>
              </w:rPr>
              <w:fldChar w:fldCharType="begin"/>
            </w:r>
            <w:r>
              <w:rPr>
                <w:noProof/>
                <w:webHidden/>
              </w:rPr>
              <w:instrText xml:space="preserve"> PAGEREF _Toc175229549 \h </w:instrText>
            </w:r>
            <w:r>
              <w:rPr>
                <w:noProof/>
                <w:webHidden/>
              </w:rPr>
            </w:r>
            <w:r>
              <w:rPr>
                <w:noProof/>
                <w:webHidden/>
              </w:rPr>
              <w:fldChar w:fldCharType="separate"/>
            </w:r>
            <w:r>
              <w:rPr>
                <w:noProof/>
                <w:webHidden/>
              </w:rPr>
              <w:t>52</w:t>
            </w:r>
            <w:r>
              <w:rPr>
                <w:noProof/>
                <w:webHidden/>
              </w:rPr>
              <w:fldChar w:fldCharType="end"/>
            </w:r>
          </w:hyperlink>
        </w:p>
        <w:p w14:paraId="56B1576E" w14:textId="60FFCD9A" w:rsidR="005D5F30" w:rsidRDefault="005D5F30">
          <w:pPr>
            <w:pStyle w:val="TOC2"/>
            <w:tabs>
              <w:tab w:val="right" w:leader="dot" w:pos="8538"/>
            </w:tabs>
            <w:rPr>
              <w:rFonts w:asciiTheme="minorHAnsi" w:eastAsiaTheme="minorEastAsia" w:hAnsiTheme="minorHAnsi" w:cstheme="minorBidi"/>
              <w:noProof/>
              <w:kern w:val="0"/>
              <w:sz w:val="22"/>
              <w:szCs w:val="22"/>
              <w14:ligatures w14:val="none"/>
            </w:rPr>
          </w:pPr>
          <w:hyperlink w:anchor="_Toc175229550" w:history="1">
            <w:r w:rsidRPr="00D25E24">
              <w:rPr>
                <w:rStyle w:val="Hyperlink"/>
                <w:noProof/>
              </w:rPr>
              <w:t>5. 1 Introduction</w:t>
            </w:r>
            <w:r>
              <w:rPr>
                <w:noProof/>
                <w:webHidden/>
              </w:rPr>
              <w:tab/>
            </w:r>
            <w:r>
              <w:rPr>
                <w:noProof/>
                <w:webHidden/>
              </w:rPr>
              <w:fldChar w:fldCharType="begin"/>
            </w:r>
            <w:r>
              <w:rPr>
                <w:noProof/>
                <w:webHidden/>
              </w:rPr>
              <w:instrText xml:space="preserve"> PAGEREF _Toc175229550 \h </w:instrText>
            </w:r>
            <w:r>
              <w:rPr>
                <w:noProof/>
                <w:webHidden/>
              </w:rPr>
            </w:r>
            <w:r>
              <w:rPr>
                <w:noProof/>
                <w:webHidden/>
              </w:rPr>
              <w:fldChar w:fldCharType="separate"/>
            </w:r>
            <w:r>
              <w:rPr>
                <w:noProof/>
                <w:webHidden/>
              </w:rPr>
              <w:t>52</w:t>
            </w:r>
            <w:r>
              <w:rPr>
                <w:noProof/>
                <w:webHidden/>
              </w:rPr>
              <w:fldChar w:fldCharType="end"/>
            </w:r>
          </w:hyperlink>
        </w:p>
        <w:p w14:paraId="6C740866" w14:textId="067D0799" w:rsidR="005D5F30" w:rsidRDefault="005D5F30">
          <w:pPr>
            <w:pStyle w:val="TOC2"/>
            <w:tabs>
              <w:tab w:val="right" w:leader="dot" w:pos="8538"/>
            </w:tabs>
            <w:rPr>
              <w:rFonts w:asciiTheme="minorHAnsi" w:eastAsiaTheme="minorEastAsia" w:hAnsiTheme="minorHAnsi" w:cstheme="minorBidi"/>
              <w:noProof/>
              <w:kern w:val="0"/>
              <w:sz w:val="22"/>
              <w:szCs w:val="22"/>
              <w14:ligatures w14:val="none"/>
            </w:rPr>
          </w:pPr>
          <w:hyperlink w:anchor="_Toc175229551" w:history="1">
            <w:r w:rsidRPr="00D25E24">
              <w:rPr>
                <w:rStyle w:val="Hyperlink"/>
                <w:noProof/>
              </w:rPr>
              <w:t>5. 2 Conclusion</w:t>
            </w:r>
            <w:r>
              <w:rPr>
                <w:noProof/>
                <w:webHidden/>
              </w:rPr>
              <w:tab/>
            </w:r>
            <w:r>
              <w:rPr>
                <w:noProof/>
                <w:webHidden/>
              </w:rPr>
              <w:fldChar w:fldCharType="begin"/>
            </w:r>
            <w:r>
              <w:rPr>
                <w:noProof/>
                <w:webHidden/>
              </w:rPr>
              <w:instrText xml:space="preserve"> PAGEREF _Toc175229551 \h </w:instrText>
            </w:r>
            <w:r>
              <w:rPr>
                <w:noProof/>
                <w:webHidden/>
              </w:rPr>
            </w:r>
            <w:r>
              <w:rPr>
                <w:noProof/>
                <w:webHidden/>
              </w:rPr>
              <w:fldChar w:fldCharType="separate"/>
            </w:r>
            <w:r>
              <w:rPr>
                <w:noProof/>
                <w:webHidden/>
              </w:rPr>
              <w:t>52</w:t>
            </w:r>
            <w:r>
              <w:rPr>
                <w:noProof/>
                <w:webHidden/>
              </w:rPr>
              <w:fldChar w:fldCharType="end"/>
            </w:r>
          </w:hyperlink>
        </w:p>
        <w:p w14:paraId="3A733168" w14:textId="35E73F00" w:rsidR="005D5F30" w:rsidRDefault="005D5F30">
          <w:pPr>
            <w:pStyle w:val="TOC2"/>
            <w:tabs>
              <w:tab w:val="right" w:leader="dot" w:pos="8538"/>
            </w:tabs>
            <w:rPr>
              <w:rFonts w:asciiTheme="minorHAnsi" w:eastAsiaTheme="minorEastAsia" w:hAnsiTheme="minorHAnsi" w:cstheme="minorBidi"/>
              <w:noProof/>
              <w:kern w:val="0"/>
              <w:sz w:val="22"/>
              <w:szCs w:val="22"/>
              <w14:ligatures w14:val="none"/>
            </w:rPr>
          </w:pPr>
          <w:hyperlink w:anchor="_Toc175229552" w:history="1">
            <w:r w:rsidRPr="00D25E24">
              <w:rPr>
                <w:rStyle w:val="Hyperlink"/>
                <w:noProof/>
              </w:rPr>
              <w:t>5. 3 Future Work</w:t>
            </w:r>
            <w:r>
              <w:rPr>
                <w:noProof/>
                <w:webHidden/>
              </w:rPr>
              <w:tab/>
            </w:r>
            <w:r>
              <w:rPr>
                <w:noProof/>
                <w:webHidden/>
              </w:rPr>
              <w:fldChar w:fldCharType="begin"/>
            </w:r>
            <w:r>
              <w:rPr>
                <w:noProof/>
                <w:webHidden/>
              </w:rPr>
              <w:instrText xml:space="preserve"> PAGEREF _Toc175229552 \h </w:instrText>
            </w:r>
            <w:r>
              <w:rPr>
                <w:noProof/>
                <w:webHidden/>
              </w:rPr>
            </w:r>
            <w:r>
              <w:rPr>
                <w:noProof/>
                <w:webHidden/>
              </w:rPr>
              <w:fldChar w:fldCharType="separate"/>
            </w:r>
            <w:r>
              <w:rPr>
                <w:noProof/>
                <w:webHidden/>
              </w:rPr>
              <w:t>52</w:t>
            </w:r>
            <w:r>
              <w:rPr>
                <w:noProof/>
                <w:webHidden/>
              </w:rPr>
              <w:fldChar w:fldCharType="end"/>
            </w:r>
          </w:hyperlink>
        </w:p>
        <w:p w14:paraId="703B4276" w14:textId="7BDA2C53" w:rsidR="005D5F30" w:rsidRDefault="005D5F30">
          <w:pPr>
            <w:pStyle w:val="TOC1"/>
            <w:tabs>
              <w:tab w:val="right" w:leader="dot" w:pos="8538"/>
            </w:tabs>
            <w:rPr>
              <w:rFonts w:asciiTheme="minorHAnsi" w:eastAsiaTheme="minorEastAsia" w:hAnsiTheme="minorHAnsi" w:cstheme="minorBidi"/>
              <w:noProof/>
              <w:kern w:val="0"/>
              <w:sz w:val="22"/>
              <w:szCs w:val="22"/>
              <w14:ligatures w14:val="none"/>
            </w:rPr>
          </w:pPr>
          <w:hyperlink w:anchor="_Toc175229553" w:history="1">
            <w:r w:rsidRPr="00D25E24">
              <w:rPr>
                <w:rStyle w:val="Hyperlink"/>
                <w:noProof/>
                <w:lang w:eastAsia="ja-JP"/>
              </w:rPr>
              <w:t>References</w:t>
            </w:r>
            <w:r>
              <w:rPr>
                <w:noProof/>
                <w:webHidden/>
              </w:rPr>
              <w:tab/>
            </w:r>
            <w:r>
              <w:rPr>
                <w:noProof/>
                <w:webHidden/>
              </w:rPr>
              <w:fldChar w:fldCharType="begin"/>
            </w:r>
            <w:r>
              <w:rPr>
                <w:noProof/>
                <w:webHidden/>
              </w:rPr>
              <w:instrText xml:space="preserve"> PAGEREF _Toc175229553 \h </w:instrText>
            </w:r>
            <w:r>
              <w:rPr>
                <w:noProof/>
                <w:webHidden/>
              </w:rPr>
            </w:r>
            <w:r>
              <w:rPr>
                <w:noProof/>
                <w:webHidden/>
              </w:rPr>
              <w:fldChar w:fldCharType="separate"/>
            </w:r>
            <w:r>
              <w:rPr>
                <w:noProof/>
                <w:webHidden/>
              </w:rPr>
              <w:t>53</w:t>
            </w:r>
            <w:r>
              <w:rPr>
                <w:noProof/>
                <w:webHidden/>
              </w:rPr>
              <w:fldChar w:fldCharType="end"/>
            </w:r>
          </w:hyperlink>
        </w:p>
        <w:p w14:paraId="5A21A886" w14:textId="20C2CCC2" w:rsidR="00D821B7" w:rsidRPr="005D5F30" w:rsidRDefault="00D821B7" w:rsidP="005D5F30">
          <w:pPr>
            <w:spacing w:after="0" w:line="360" w:lineRule="auto"/>
          </w:pPr>
          <w:r w:rsidRPr="005D5F30">
            <w:rPr>
              <w:b/>
              <w:bCs/>
              <w:noProof/>
            </w:rPr>
            <w:fldChar w:fldCharType="end"/>
          </w:r>
        </w:p>
      </w:sdtContent>
    </w:sdt>
    <w:p w14:paraId="50CE87BE" w14:textId="1E3A717F" w:rsidR="00D821B7" w:rsidRPr="005D5F30" w:rsidRDefault="00D821B7" w:rsidP="005D5F30">
      <w:pPr>
        <w:spacing w:line="360" w:lineRule="auto"/>
      </w:pPr>
      <w:r w:rsidRPr="005D5F30">
        <w:br w:type="page"/>
      </w:r>
    </w:p>
    <w:p w14:paraId="4320D713" w14:textId="751F0F3A" w:rsidR="00D821B7" w:rsidRPr="005D5F30" w:rsidRDefault="00D821B7" w:rsidP="005D5F30">
      <w:pPr>
        <w:pStyle w:val="TOCHeading"/>
        <w:spacing w:line="360" w:lineRule="auto"/>
      </w:pPr>
      <w:r w:rsidRPr="005D5F30">
        <w:lastRenderedPageBreak/>
        <w:t>List of Figures</w:t>
      </w:r>
    </w:p>
    <w:p w14:paraId="0DECC58E" w14:textId="6FF5EB7C" w:rsidR="005D5F30" w:rsidRPr="005D5F30" w:rsidRDefault="005D5F30" w:rsidP="005D5F30">
      <w:pPr>
        <w:pStyle w:val="TableofFigures"/>
        <w:tabs>
          <w:tab w:val="right" w:leader="dot" w:pos="8538"/>
        </w:tabs>
        <w:spacing w:line="360" w:lineRule="auto"/>
        <w:rPr>
          <w:rFonts w:eastAsiaTheme="minorEastAsia"/>
          <w:noProof/>
          <w:kern w:val="0"/>
          <w14:ligatures w14:val="none"/>
        </w:rPr>
      </w:pPr>
      <w:r w:rsidRPr="005D5F30">
        <w:fldChar w:fldCharType="begin"/>
      </w:r>
      <w:r w:rsidRPr="005D5F30">
        <w:instrText xml:space="preserve"> TOC \h \z \c "Figure" </w:instrText>
      </w:r>
      <w:r w:rsidRPr="005D5F30">
        <w:fldChar w:fldCharType="separate"/>
      </w:r>
      <w:hyperlink w:anchor="_Toc175229083" w:history="1">
        <w:r w:rsidRPr="005D5F30">
          <w:rPr>
            <w:rStyle w:val="Hyperlink"/>
            <w:noProof/>
          </w:rPr>
          <w:t>Figure 1 Research Architecture for Adaptive Encryption Scheme</w:t>
        </w:r>
        <w:r w:rsidRPr="005D5F30">
          <w:rPr>
            <w:noProof/>
            <w:webHidden/>
          </w:rPr>
          <w:tab/>
        </w:r>
        <w:r w:rsidRPr="005D5F30">
          <w:rPr>
            <w:noProof/>
            <w:webHidden/>
          </w:rPr>
          <w:fldChar w:fldCharType="begin"/>
        </w:r>
        <w:r w:rsidRPr="005D5F30">
          <w:rPr>
            <w:noProof/>
            <w:webHidden/>
          </w:rPr>
          <w:instrText xml:space="preserve"> PAGEREF _Toc175229083 \h </w:instrText>
        </w:r>
        <w:r w:rsidRPr="005D5F30">
          <w:rPr>
            <w:noProof/>
            <w:webHidden/>
          </w:rPr>
        </w:r>
        <w:r w:rsidRPr="005D5F30">
          <w:rPr>
            <w:noProof/>
            <w:webHidden/>
          </w:rPr>
          <w:fldChar w:fldCharType="separate"/>
        </w:r>
        <w:r w:rsidRPr="005D5F30">
          <w:rPr>
            <w:noProof/>
            <w:webHidden/>
          </w:rPr>
          <w:t>36</w:t>
        </w:r>
        <w:r w:rsidRPr="005D5F30">
          <w:rPr>
            <w:noProof/>
            <w:webHidden/>
          </w:rPr>
          <w:fldChar w:fldCharType="end"/>
        </w:r>
      </w:hyperlink>
    </w:p>
    <w:p w14:paraId="4F63A2B0" w14:textId="3BBB0D26" w:rsidR="005D5F30" w:rsidRPr="005D5F30" w:rsidRDefault="005D5F30" w:rsidP="005D5F30">
      <w:pPr>
        <w:pStyle w:val="TableofFigures"/>
        <w:tabs>
          <w:tab w:val="right" w:leader="dot" w:pos="8538"/>
        </w:tabs>
        <w:spacing w:line="360" w:lineRule="auto"/>
        <w:rPr>
          <w:rFonts w:eastAsiaTheme="minorEastAsia"/>
          <w:noProof/>
          <w:kern w:val="0"/>
          <w14:ligatures w14:val="none"/>
        </w:rPr>
      </w:pPr>
      <w:hyperlink w:anchor="_Toc175229084" w:history="1">
        <w:r w:rsidRPr="005D5F30">
          <w:rPr>
            <w:rStyle w:val="Hyperlink"/>
            <w:noProof/>
          </w:rPr>
          <w:t>Figure 2 Features importance</w:t>
        </w:r>
        <w:r w:rsidRPr="005D5F30">
          <w:rPr>
            <w:noProof/>
            <w:webHidden/>
          </w:rPr>
          <w:tab/>
        </w:r>
        <w:r w:rsidRPr="005D5F30">
          <w:rPr>
            <w:noProof/>
            <w:webHidden/>
          </w:rPr>
          <w:fldChar w:fldCharType="begin"/>
        </w:r>
        <w:r w:rsidRPr="005D5F30">
          <w:rPr>
            <w:noProof/>
            <w:webHidden/>
          </w:rPr>
          <w:instrText xml:space="preserve"> PAGEREF _Toc175229084 \h </w:instrText>
        </w:r>
        <w:r w:rsidRPr="005D5F30">
          <w:rPr>
            <w:noProof/>
            <w:webHidden/>
          </w:rPr>
        </w:r>
        <w:r w:rsidRPr="005D5F30">
          <w:rPr>
            <w:noProof/>
            <w:webHidden/>
          </w:rPr>
          <w:fldChar w:fldCharType="separate"/>
        </w:r>
        <w:r w:rsidRPr="005D5F30">
          <w:rPr>
            <w:noProof/>
            <w:webHidden/>
          </w:rPr>
          <w:t>40</w:t>
        </w:r>
        <w:r w:rsidRPr="005D5F30">
          <w:rPr>
            <w:noProof/>
            <w:webHidden/>
          </w:rPr>
          <w:fldChar w:fldCharType="end"/>
        </w:r>
      </w:hyperlink>
    </w:p>
    <w:p w14:paraId="3C652C6E" w14:textId="3EE4DFD0" w:rsidR="005D5F30" w:rsidRPr="005D5F30" w:rsidRDefault="005D5F30" w:rsidP="005D5F30">
      <w:pPr>
        <w:pStyle w:val="TableofFigures"/>
        <w:tabs>
          <w:tab w:val="right" w:leader="dot" w:pos="8538"/>
        </w:tabs>
        <w:spacing w:line="360" w:lineRule="auto"/>
        <w:rPr>
          <w:rFonts w:eastAsiaTheme="minorEastAsia"/>
          <w:noProof/>
          <w:kern w:val="0"/>
          <w14:ligatures w14:val="none"/>
        </w:rPr>
      </w:pPr>
      <w:hyperlink w:anchor="_Toc175229085" w:history="1">
        <w:r w:rsidRPr="005D5F30">
          <w:rPr>
            <w:rStyle w:val="Hyperlink"/>
            <w:noProof/>
          </w:rPr>
          <w:t>Figure 3 Data visualization before training and testing</w:t>
        </w:r>
        <w:r w:rsidRPr="005D5F30">
          <w:rPr>
            <w:noProof/>
            <w:webHidden/>
          </w:rPr>
          <w:tab/>
        </w:r>
        <w:r w:rsidRPr="005D5F30">
          <w:rPr>
            <w:noProof/>
            <w:webHidden/>
          </w:rPr>
          <w:fldChar w:fldCharType="begin"/>
        </w:r>
        <w:r w:rsidRPr="005D5F30">
          <w:rPr>
            <w:noProof/>
            <w:webHidden/>
          </w:rPr>
          <w:instrText xml:space="preserve"> PAGEREF _Toc175229085 \h </w:instrText>
        </w:r>
        <w:r w:rsidRPr="005D5F30">
          <w:rPr>
            <w:noProof/>
            <w:webHidden/>
          </w:rPr>
        </w:r>
        <w:r w:rsidRPr="005D5F30">
          <w:rPr>
            <w:noProof/>
            <w:webHidden/>
          </w:rPr>
          <w:fldChar w:fldCharType="separate"/>
        </w:r>
        <w:r w:rsidRPr="005D5F30">
          <w:rPr>
            <w:noProof/>
            <w:webHidden/>
          </w:rPr>
          <w:t>41</w:t>
        </w:r>
        <w:r w:rsidRPr="005D5F30">
          <w:rPr>
            <w:noProof/>
            <w:webHidden/>
          </w:rPr>
          <w:fldChar w:fldCharType="end"/>
        </w:r>
      </w:hyperlink>
    </w:p>
    <w:p w14:paraId="1066406B" w14:textId="6FC7302F" w:rsidR="005D5F30" w:rsidRPr="005D5F30" w:rsidRDefault="005D5F30" w:rsidP="005D5F30">
      <w:pPr>
        <w:pStyle w:val="TableofFigures"/>
        <w:tabs>
          <w:tab w:val="right" w:leader="dot" w:pos="8538"/>
        </w:tabs>
        <w:spacing w:line="360" w:lineRule="auto"/>
        <w:rPr>
          <w:rFonts w:eastAsiaTheme="minorEastAsia"/>
          <w:noProof/>
          <w:kern w:val="0"/>
          <w14:ligatures w14:val="none"/>
        </w:rPr>
      </w:pPr>
      <w:hyperlink w:anchor="_Toc175229086" w:history="1">
        <w:r w:rsidRPr="005D5F30">
          <w:rPr>
            <w:rStyle w:val="Hyperlink"/>
            <w:noProof/>
          </w:rPr>
          <w:t>Figure 4 ML model output</w:t>
        </w:r>
        <w:r w:rsidRPr="005D5F30">
          <w:rPr>
            <w:noProof/>
            <w:webHidden/>
          </w:rPr>
          <w:tab/>
        </w:r>
        <w:r w:rsidRPr="005D5F30">
          <w:rPr>
            <w:noProof/>
            <w:webHidden/>
          </w:rPr>
          <w:fldChar w:fldCharType="begin"/>
        </w:r>
        <w:r w:rsidRPr="005D5F30">
          <w:rPr>
            <w:noProof/>
            <w:webHidden/>
          </w:rPr>
          <w:instrText xml:space="preserve"> PAGEREF _Toc175229086 \h </w:instrText>
        </w:r>
        <w:r w:rsidRPr="005D5F30">
          <w:rPr>
            <w:noProof/>
            <w:webHidden/>
          </w:rPr>
        </w:r>
        <w:r w:rsidRPr="005D5F30">
          <w:rPr>
            <w:noProof/>
            <w:webHidden/>
          </w:rPr>
          <w:fldChar w:fldCharType="separate"/>
        </w:r>
        <w:r w:rsidRPr="005D5F30">
          <w:rPr>
            <w:noProof/>
            <w:webHidden/>
          </w:rPr>
          <w:t>41</w:t>
        </w:r>
        <w:r w:rsidRPr="005D5F30">
          <w:rPr>
            <w:noProof/>
            <w:webHidden/>
          </w:rPr>
          <w:fldChar w:fldCharType="end"/>
        </w:r>
      </w:hyperlink>
    </w:p>
    <w:p w14:paraId="3DC21526" w14:textId="3FEA56E2" w:rsidR="005D5F30" w:rsidRPr="005D5F30" w:rsidRDefault="005D5F30" w:rsidP="005D5F30">
      <w:pPr>
        <w:pStyle w:val="TableofFigures"/>
        <w:tabs>
          <w:tab w:val="right" w:leader="dot" w:pos="8538"/>
        </w:tabs>
        <w:spacing w:line="360" w:lineRule="auto"/>
        <w:rPr>
          <w:rFonts w:eastAsiaTheme="minorEastAsia"/>
          <w:noProof/>
          <w:kern w:val="0"/>
          <w14:ligatures w14:val="none"/>
        </w:rPr>
      </w:pPr>
      <w:hyperlink w:anchor="_Toc175229087" w:history="1">
        <w:r w:rsidRPr="005D5F30">
          <w:rPr>
            <w:rStyle w:val="Hyperlink"/>
            <w:noProof/>
          </w:rPr>
          <w:t>Figure 5 Adaptive Encryption output</w:t>
        </w:r>
        <w:r w:rsidRPr="005D5F30">
          <w:rPr>
            <w:noProof/>
            <w:webHidden/>
          </w:rPr>
          <w:tab/>
        </w:r>
        <w:r w:rsidRPr="005D5F30">
          <w:rPr>
            <w:noProof/>
            <w:webHidden/>
          </w:rPr>
          <w:fldChar w:fldCharType="begin"/>
        </w:r>
        <w:r w:rsidRPr="005D5F30">
          <w:rPr>
            <w:noProof/>
            <w:webHidden/>
          </w:rPr>
          <w:instrText xml:space="preserve"> PAGEREF _Toc175229087 \h </w:instrText>
        </w:r>
        <w:r w:rsidRPr="005D5F30">
          <w:rPr>
            <w:noProof/>
            <w:webHidden/>
          </w:rPr>
        </w:r>
        <w:r w:rsidRPr="005D5F30">
          <w:rPr>
            <w:noProof/>
            <w:webHidden/>
          </w:rPr>
          <w:fldChar w:fldCharType="separate"/>
        </w:r>
        <w:r w:rsidRPr="005D5F30">
          <w:rPr>
            <w:noProof/>
            <w:webHidden/>
          </w:rPr>
          <w:t>42</w:t>
        </w:r>
        <w:r w:rsidRPr="005D5F30">
          <w:rPr>
            <w:noProof/>
            <w:webHidden/>
          </w:rPr>
          <w:fldChar w:fldCharType="end"/>
        </w:r>
      </w:hyperlink>
    </w:p>
    <w:p w14:paraId="59B22932" w14:textId="6F475100" w:rsidR="005D5F30" w:rsidRPr="005D5F30" w:rsidRDefault="005D5F30" w:rsidP="005D5F30">
      <w:pPr>
        <w:pStyle w:val="TableofFigures"/>
        <w:tabs>
          <w:tab w:val="right" w:leader="dot" w:pos="8538"/>
        </w:tabs>
        <w:spacing w:line="360" w:lineRule="auto"/>
        <w:rPr>
          <w:rFonts w:eastAsiaTheme="minorEastAsia"/>
          <w:noProof/>
          <w:kern w:val="0"/>
          <w14:ligatures w14:val="none"/>
        </w:rPr>
      </w:pPr>
      <w:hyperlink w:anchor="_Toc175229088" w:history="1">
        <w:r w:rsidRPr="005D5F30">
          <w:rPr>
            <w:rStyle w:val="Hyperlink"/>
            <w:noProof/>
          </w:rPr>
          <w:t>Figure 6 validation output</w:t>
        </w:r>
        <w:r w:rsidRPr="005D5F30">
          <w:rPr>
            <w:noProof/>
            <w:webHidden/>
          </w:rPr>
          <w:tab/>
        </w:r>
        <w:r w:rsidRPr="005D5F30">
          <w:rPr>
            <w:noProof/>
            <w:webHidden/>
          </w:rPr>
          <w:fldChar w:fldCharType="begin"/>
        </w:r>
        <w:r w:rsidRPr="005D5F30">
          <w:rPr>
            <w:noProof/>
            <w:webHidden/>
          </w:rPr>
          <w:instrText xml:space="preserve"> PAGEREF _Toc175229088 \h </w:instrText>
        </w:r>
        <w:r w:rsidRPr="005D5F30">
          <w:rPr>
            <w:noProof/>
            <w:webHidden/>
          </w:rPr>
        </w:r>
        <w:r w:rsidRPr="005D5F30">
          <w:rPr>
            <w:noProof/>
            <w:webHidden/>
          </w:rPr>
          <w:fldChar w:fldCharType="separate"/>
        </w:r>
        <w:r w:rsidRPr="005D5F30">
          <w:rPr>
            <w:noProof/>
            <w:webHidden/>
          </w:rPr>
          <w:t>43</w:t>
        </w:r>
        <w:r w:rsidRPr="005D5F30">
          <w:rPr>
            <w:noProof/>
            <w:webHidden/>
          </w:rPr>
          <w:fldChar w:fldCharType="end"/>
        </w:r>
      </w:hyperlink>
    </w:p>
    <w:p w14:paraId="22E34D90" w14:textId="20EC40B0" w:rsidR="005D5F30" w:rsidRPr="005D5F30" w:rsidRDefault="005D5F30" w:rsidP="005D5F30">
      <w:pPr>
        <w:pStyle w:val="TableofFigures"/>
        <w:tabs>
          <w:tab w:val="right" w:leader="dot" w:pos="8538"/>
        </w:tabs>
        <w:spacing w:line="360" w:lineRule="auto"/>
        <w:rPr>
          <w:rFonts w:eastAsiaTheme="minorEastAsia"/>
          <w:noProof/>
          <w:kern w:val="0"/>
          <w14:ligatures w14:val="none"/>
        </w:rPr>
      </w:pPr>
      <w:hyperlink w:anchor="_Toc175229089" w:history="1">
        <w:r w:rsidRPr="005D5F30">
          <w:rPr>
            <w:rStyle w:val="Hyperlink"/>
            <w:noProof/>
          </w:rPr>
          <w:t>Figure 7 Confusion matrix</w:t>
        </w:r>
        <w:r w:rsidRPr="005D5F30">
          <w:rPr>
            <w:noProof/>
            <w:webHidden/>
          </w:rPr>
          <w:tab/>
        </w:r>
        <w:r w:rsidRPr="005D5F30">
          <w:rPr>
            <w:noProof/>
            <w:webHidden/>
          </w:rPr>
          <w:fldChar w:fldCharType="begin"/>
        </w:r>
        <w:r w:rsidRPr="005D5F30">
          <w:rPr>
            <w:noProof/>
            <w:webHidden/>
          </w:rPr>
          <w:instrText xml:space="preserve"> PAGEREF _Toc175229089 \h </w:instrText>
        </w:r>
        <w:r w:rsidRPr="005D5F30">
          <w:rPr>
            <w:noProof/>
            <w:webHidden/>
          </w:rPr>
        </w:r>
        <w:r w:rsidRPr="005D5F30">
          <w:rPr>
            <w:noProof/>
            <w:webHidden/>
          </w:rPr>
          <w:fldChar w:fldCharType="separate"/>
        </w:r>
        <w:r w:rsidRPr="005D5F30">
          <w:rPr>
            <w:noProof/>
            <w:webHidden/>
          </w:rPr>
          <w:t>46</w:t>
        </w:r>
        <w:r w:rsidRPr="005D5F30">
          <w:rPr>
            <w:noProof/>
            <w:webHidden/>
          </w:rPr>
          <w:fldChar w:fldCharType="end"/>
        </w:r>
      </w:hyperlink>
    </w:p>
    <w:p w14:paraId="05236475" w14:textId="4B5CCA2D" w:rsidR="005D5F30" w:rsidRPr="005D5F30" w:rsidRDefault="005D5F30" w:rsidP="005D5F30">
      <w:pPr>
        <w:pStyle w:val="TableofFigures"/>
        <w:tabs>
          <w:tab w:val="right" w:leader="dot" w:pos="8538"/>
        </w:tabs>
        <w:spacing w:line="360" w:lineRule="auto"/>
        <w:rPr>
          <w:rFonts w:eastAsiaTheme="minorEastAsia"/>
          <w:noProof/>
          <w:kern w:val="0"/>
          <w14:ligatures w14:val="none"/>
        </w:rPr>
      </w:pPr>
      <w:hyperlink w:anchor="_Toc175229090" w:history="1">
        <w:r w:rsidRPr="005D5F30">
          <w:rPr>
            <w:rStyle w:val="Hyperlink"/>
            <w:noProof/>
          </w:rPr>
          <w:t>Figure 8 ROC curve analysis</w:t>
        </w:r>
        <w:r w:rsidRPr="005D5F30">
          <w:rPr>
            <w:noProof/>
            <w:webHidden/>
          </w:rPr>
          <w:tab/>
        </w:r>
        <w:r w:rsidRPr="005D5F30">
          <w:rPr>
            <w:noProof/>
            <w:webHidden/>
          </w:rPr>
          <w:fldChar w:fldCharType="begin"/>
        </w:r>
        <w:r w:rsidRPr="005D5F30">
          <w:rPr>
            <w:noProof/>
            <w:webHidden/>
          </w:rPr>
          <w:instrText xml:space="preserve"> PAGEREF _Toc175229090 \h </w:instrText>
        </w:r>
        <w:r w:rsidRPr="005D5F30">
          <w:rPr>
            <w:noProof/>
            <w:webHidden/>
          </w:rPr>
        </w:r>
        <w:r w:rsidRPr="005D5F30">
          <w:rPr>
            <w:noProof/>
            <w:webHidden/>
          </w:rPr>
          <w:fldChar w:fldCharType="separate"/>
        </w:r>
        <w:r w:rsidRPr="005D5F30">
          <w:rPr>
            <w:noProof/>
            <w:webHidden/>
          </w:rPr>
          <w:t>47</w:t>
        </w:r>
        <w:r w:rsidRPr="005D5F30">
          <w:rPr>
            <w:noProof/>
            <w:webHidden/>
          </w:rPr>
          <w:fldChar w:fldCharType="end"/>
        </w:r>
      </w:hyperlink>
    </w:p>
    <w:p w14:paraId="00777E9A" w14:textId="089A6129" w:rsidR="005A188C" w:rsidRPr="005D5F30" w:rsidRDefault="005D5F30" w:rsidP="005D5F30">
      <w:pPr>
        <w:spacing w:line="360" w:lineRule="auto"/>
      </w:pPr>
      <w:r w:rsidRPr="005D5F30">
        <w:fldChar w:fldCharType="end"/>
      </w:r>
    </w:p>
    <w:p w14:paraId="2EAF24F7" w14:textId="77777777" w:rsidR="005A188C" w:rsidRPr="005D5F30" w:rsidRDefault="005A188C" w:rsidP="005D5F30">
      <w:pPr>
        <w:spacing w:line="360" w:lineRule="auto"/>
      </w:pPr>
      <w:r w:rsidRPr="005D5F30">
        <w:br w:type="page"/>
      </w:r>
    </w:p>
    <w:p w14:paraId="2A4F92F3" w14:textId="130E2752" w:rsidR="005A188C" w:rsidRPr="005D5F30" w:rsidRDefault="005A188C" w:rsidP="005D5F30">
      <w:pPr>
        <w:pStyle w:val="TOCHeading"/>
        <w:spacing w:line="360" w:lineRule="auto"/>
      </w:pPr>
      <w:r w:rsidRPr="005D5F30">
        <w:lastRenderedPageBreak/>
        <w:t>List of Tables</w:t>
      </w:r>
    </w:p>
    <w:p w14:paraId="2FBB928A" w14:textId="77777777" w:rsidR="005A188C" w:rsidRPr="005D5F30" w:rsidRDefault="005A188C" w:rsidP="005D5F30">
      <w:pPr>
        <w:spacing w:line="360" w:lineRule="auto"/>
      </w:pPr>
    </w:p>
    <w:p w14:paraId="4EE7E3C4" w14:textId="77777777" w:rsidR="005A188C" w:rsidRPr="005D5F30" w:rsidRDefault="005A188C" w:rsidP="005D5F30">
      <w:pPr>
        <w:spacing w:line="360" w:lineRule="auto"/>
      </w:pPr>
    </w:p>
    <w:p w14:paraId="6F2311F8" w14:textId="77777777" w:rsidR="00D821B7" w:rsidRPr="005D5F30" w:rsidRDefault="00D821B7" w:rsidP="005D5F30">
      <w:pPr>
        <w:spacing w:line="360" w:lineRule="auto"/>
      </w:pPr>
    </w:p>
    <w:p w14:paraId="22EAEA73" w14:textId="77777777" w:rsidR="00430544" w:rsidRPr="005D5F30" w:rsidRDefault="00430544" w:rsidP="005D5F30">
      <w:pPr>
        <w:spacing w:line="360" w:lineRule="auto"/>
        <w:sectPr w:rsidR="00430544" w:rsidRPr="005D5F30" w:rsidSect="00430544">
          <w:headerReference w:type="default" r:id="rId9"/>
          <w:footerReference w:type="default" r:id="rId10"/>
          <w:pgSz w:w="11906" w:h="16838"/>
          <w:pgMar w:top="1440" w:right="1558" w:bottom="1440" w:left="1800" w:header="708" w:footer="708" w:gutter="0"/>
          <w:pgNumType w:fmt="lowerRoman" w:start="1"/>
          <w:cols w:space="708"/>
          <w:docGrid w:linePitch="360"/>
        </w:sectPr>
      </w:pPr>
    </w:p>
    <w:p w14:paraId="05878FC9" w14:textId="78427A7F" w:rsidR="00570E66" w:rsidRPr="005D5F30" w:rsidRDefault="00570E66" w:rsidP="005D5F30">
      <w:pPr>
        <w:pStyle w:val="Heading1"/>
        <w:numPr>
          <w:ilvl w:val="0"/>
          <w:numId w:val="0"/>
        </w:numPr>
        <w:spacing w:after="240" w:line="360" w:lineRule="auto"/>
        <w:ind w:left="432" w:hanging="432"/>
        <w:rPr>
          <w:rFonts w:eastAsia="Times New Roman"/>
          <w:b w:val="0"/>
          <w:bCs w:val="0"/>
          <w:color w:val="2E74B5"/>
        </w:rPr>
      </w:pPr>
      <w:bookmarkStart w:id="4" w:name="_Toc175229502"/>
      <w:r w:rsidRPr="005D5F30">
        <w:rPr>
          <w:rFonts w:eastAsia="Times New Roman"/>
          <w:color w:val="2E74B5"/>
        </w:rPr>
        <w:lastRenderedPageBreak/>
        <w:t>Chapter 1</w:t>
      </w:r>
      <w:r w:rsidR="005D5F30" w:rsidRPr="005D5F30">
        <w:rPr>
          <w:rFonts w:eastAsia="Times New Roman"/>
          <w:color w:val="2E74B5"/>
        </w:rPr>
        <w:t xml:space="preserve"> </w:t>
      </w:r>
      <w:r w:rsidRPr="005D5F30">
        <w:rPr>
          <w:rFonts w:eastAsia="Times New Roman"/>
          <w:color w:val="2E74B5"/>
          <w:lang w:val="en-GB"/>
        </w:rPr>
        <w:t>Introduction</w:t>
      </w:r>
      <w:bookmarkEnd w:id="4"/>
    </w:p>
    <w:p w14:paraId="3CA3C007" w14:textId="77777777" w:rsidR="00570E66" w:rsidRPr="005D5F30" w:rsidRDefault="00570E66" w:rsidP="005D5F30">
      <w:pPr>
        <w:pStyle w:val="Heading3"/>
        <w:numPr>
          <w:ilvl w:val="0"/>
          <w:numId w:val="0"/>
        </w:numPr>
        <w:spacing w:line="360" w:lineRule="auto"/>
        <w:ind w:left="720" w:hanging="720"/>
      </w:pPr>
      <w:bookmarkStart w:id="5" w:name="_Toc175229503"/>
      <w:r w:rsidRPr="005D5F30">
        <w:t>1.1 Background</w:t>
      </w:r>
      <w:bookmarkEnd w:id="5"/>
    </w:p>
    <w:p w14:paraId="710A943F" w14:textId="77777777" w:rsidR="00570E66" w:rsidRPr="005D5F30" w:rsidRDefault="00570E66" w:rsidP="005D5F30">
      <w:pPr>
        <w:spacing w:line="360" w:lineRule="auto"/>
        <w:rPr>
          <w:rFonts w:eastAsia="Times New Roman"/>
          <w:color w:val="000000" w:themeColor="text1"/>
        </w:rPr>
      </w:pPr>
      <w:r w:rsidRPr="005D5F30">
        <w:rPr>
          <w:rFonts w:eastAsia="Times New Roman"/>
          <w:color w:val="000000" w:themeColor="text1"/>
          <w:lang w:val="en-GB"/>
        </w:rPr>
        <w:t>Over the last decade, Artificial Intelligence (AI) and the Internet of Things (</w:t>
      </w:r>
      <w:proofErr w:type="spellStart"/>
      <w:r w:rsidRPr="005D5F30">
        <w:rPr>
          <w:rFonts w:eastAsia="Times New Roman"/>
          <w:color w:val="000000" w:themeColor="text1"/>
          <w:lang w:val="en-GB"/>
        </w:rPr>
        <w:t>IoT</w:t>
      </w:r>
      <w:proofErr w:type="spellEnd"/>
      <w:r w:rsidRPr="005D5F30">
        <w:rPr>
          <w:rFonts w:eastAsia="Times New Roman"/>
          <w:color w:val="000000" w:themeColor="text1"/>
          <w:lang w:val="en-GB"/>
        </w:rPr>
        <w:t xml:space="preserve">) have advanced significantly, changing various industries such as healthcare, finance, and smart cities. The vast and complex network of connected smart devices forms the </w:t>
      </w:r>
      <w:proofErr w:type="spellStart"/>
      <w:r w:rsidRPr="005D5F30">
        <w:rPr>
          <w:rFonts w:eastAsia="Times New Roman"/>
          <w:color w:val="000000" w:themeColor="text1"/>
          <w:lang w:val="en-GB"/>
        </w:rPr>
        <w:t>IoT</w:t>
      </w:r>
      <w:proofErr w:type="spellEnd"/>
      <w:r w:rsidRPr="005D5F30">
        <w:rPr>
          <w:rFonts w:eastAsia="Times New Roman"/>
          <w:color w:val="000000" w:themeColor="text1"/>
          <w:lang w:val="en-GB"/>
        </w:rPr>
        <w:t xml:space="preserve"> ecosystem, through which large volumes of data are generated, processed, transmitted, and stored, thus enabling extremely high levels of automation and intelligence. Several sectors are transformed due to </w:t>
      </w:r>
      <w:proofErr w:type="spellStart"/>
      <w:r w:rsidRPr="005D5F30">
        <w:rPr>
          <w:rFonts w:eastAsia="Times New Roman"/>
          <w:color w:val="000000" w:themeColor="text1"/>
          <w:lang w:val="en-GB"/>
        </w:rPr>
        <w:t>IoT</w:t>
      </w:r>
      <w:proofErr w:type="spellEnd"/>
      <w:r w:rsidRPr="005D5F30">
        <w:rPr>
          <w:rFonts w:eastAsia="Times New Roman"/>
          <w:color w:val="000000" w:themeColor="text1"/>
          <w:lang w:val="en-GB"/>
        </w:rPr>
        <w:t xml:space="preserve"> applications, improving efficiency, convenience, and connectivity.</w:t>
      </w:r>
      <w:r w:rsidRPr="005D5F30">
        <w:t xml:space="preserve"> </w:t>
      </w:r>
      <w:r w:rsidRPr="005D5F30">
        <w:rPr>
          <w:rFonts w:eastAsia="Times New Roman"/>
          <w:color w:val="000000" w:themeColor="text1"/>
          <w:lang w:val="en-GB"/>
        </w:rPr>
        <w:t xml:space="preserve">For instance, smart homes and wearable devices provide personalised services in daily life and function as digital housekeepers, healthcare providers, and fitness coaches </w:t>
      </w:r>
      <w:r w:rsidRPr="005D5F30">
        <w:rPr>
          <w:rFonts w:eastAsia="Times New Roman"/>
          <w:color w:val="000000" w:themeColor="text1"/>
          <w:highlight w:val="magenta"/>
        </w:rPr>
        <w:t xml:space="preserve">(Li and </w:t>
      </w:r>
      <w:proofErr w:type="spellStart"/>
      <w:r w:rsidRPr="005D5F30">
        <w:rPr>
          <w:rFonts w:eastAsia="Times New Roman"/>
          <w:color w:val="000000" w:themeColor="text1"/>
          <w:highlight w:val="magenta"/>
        </w:rPr>
        <w:t>Palanisamy</w:t>
      </w:r>
      <w:proofErr w:type="spellEnd"/>
      <w:r w:rsidRPr="005D5F30">
        <w:rPr>
          <w:rFonts w:eastAsia="Times New Roman"/>
          <w:color w:val="000000" w:themeColor="text1"/>
          <w:highlight w:val="magenta"/>
        </w:rPr>
        <w:t xml:space="preserve"> 2019)</w:t>
      </w:r>
      <w:r w:rsidRPr="005D5F30">
        <w:rPr>
          <w:rFonts w:eastAsia="Times New Roman"/>
          <w:color w:val="000000" w:themeColor="text1"/>
        </w:rPr>
        <w:t xml:space="preserve">. In addition, other applications of the </w:t>
      </w:r>
      <w:proofErr w:type="spellStart"/>
      <w:r w:rsidRPr="005D5F30">
        <w:rPr>
          <w:rFonts w:eastAsia="Times New Roman"/>
          <w:color w:val="000000" w:themeColor="text1"/>
        </w:rPr>
        <w:t>IoT</w:t>
      </w:r>
      <w:proofErr w:type="spellEnd"/>
      <w:r w:rsidRPr="005D5F30">
        <w:rPr>
          <w:rFonts w:eastAsia="Times New Roman"/>
          <w:color w:val="000000" w:themeColor="text1"/>
        </w:rPr>
        <w:t xml:space="preserve"> in smart buildings and smart cities are increasingly focused on environmental awareness and user convenience. The affordable availability of smart things, together with high-speed wireless Internet, drives the growth of the </w:t>
      </w:r>
      <w:proofErr w:type="spellStart"/>
      <w:r w:rsidRPr="005D5F30">
        <w:rPr>
          <w:rFonts w:eastAsia="Times New Roman"/>
          <w:color w:val="000000" w:themeColor="text1"/>
        </w:rPr>
        <w:t>IoT</w:t>
      </w:r>
      <w:proofErr w:type="spellEnd"/>
      <w:r w:rsidRPr="005D5F30">
        <w:rPr>
          <w:rFonts w:eastAsia="Times New Roman"/>
          <w:color w:val="000000" w:themeColor="text1"/>
        </w:rPr>
        <w:t xml:space="preserve"> and allows physical things to communicate and cooperate through different communication protocols (</w:t>
      </w:r>
      <w:r w:rsidRPr="005D5F30">
        <w:rPr>
          <w:rFonts w:eastAsia="Times New Roman"/>
          <w:color w:val="000000" w:themeColor="text1"/>
          <w:highlight w:val="magenta"/>
        </w:rPr>
        <w:t>ibid</w:t>
      </w:r>
      <w:r w:rsidRPr="005D5F30">
        <w:rPr>
          <w:rFonts w:eastAsia="Times New Roman"/>
          <w:color w:val="000000" w:themeColor="text1"/>
        </w:rPr>
        <w:t xml:space="preserve">). </w:t>
      </w:r>
      <w:proofErr w:type="spellStart"/>
      <w:r w:rsidRPr="005D5F30">
        <w:rPr>
          <w:rFonts w:eastAsia="Times New Roman"/>
          <w:color w:val="000000" w:themeColor="text1"/>
        </w:rPr>
        <w:t>IoT</w:t>
      </w:r>
      <w:proofErr w:type="spellEnd"/>
      <w:r w:rsidRPr="005D5F30">
        <w:rPr>
          <w:rFonts w:eastAsia="Times New Roman"/>
          <w:color w:val="000000" w:themeColor="text1"/>
        </w:rPr>
        <w:t xml:space="preserve"> systems are converting our lives to be more automatic, intelligent, and interconnected, improving the levels of convenience and efficiency, thus moving the quality of living forward. </w:t>
      </w:r>
    </w:p>
    <w:p w14:paraId="3DE62E92" w14:textId="77777777" w:rsidR="00570E66" w:rsidRPr="005D5F30" w:rsidRDefault="00570E66" w:rsidP="005D5F30">
      <w:pPr>
        <w:spacing w:line="360" w:lineRule="auto"/>
        <w:rPr>
          <w:rFonts w:eastAsia="Times New Roman"/>
          <w:color w:val="000000" w:themeColor="text1"/>
          <w:lang w:val="en-GB"/>
        </w:rPr>
      </w:pPr>
      <w:r w:rsidRPr="005D5F30">
        <w:rPr>
          <w:rFonts w:eastAsia="Times New Roman"/>
          <w:color w:val="000000" w:themeColor="text1"/>
          <w:lang w:val="en-GB"/>
        </w:rPr>
        <w:t xml:space="preserve">AI is a branch of computer science defined as the machines that perform activities and replicate human intelligence. They learn from a set of data and make decisions or predictions. Such activities include learning, reasoning, problem-solving and understanding a natural language. This includes general AI, which replicates the human mind to perform various tasks in different realms and narrow AI, which is mainly oriented to one specific task with high precision but limited scope </w:t>
      </w:r>
      <w:r w:rsidRPr="005D5F30">
        <w:rPr>
          <w:rFonts w:eastAsia="Times New Roman"/>
          <w:color w:val="000000" w:themeColor="text1"/>
          <w:highlight w:val="magenta"/>
          <w:lang w:val="en-GB"/>
        </w:rPr>
        <w:t>(</w:t>
      </w:r>
      <w:r w:rsidRPr="005D5F30">
        <w:rPr>
          <w:rFonts w:eastAsia="Times New Roman"/>
          <w:highlight w:val="magenta"/>
        </w:rPr>
        <w:t>Al-</w:t>
      </w:r>
      <w:proofErr w:type="spellStart"/>
      <w:r w:rsidRPr="005D5F30">
        <w:rPr>
          <w:rFonts w:eastAsia="Times New Roman"/>
          <w:highlight w:val="magenta"/>
        </w:rPr>
        <w:t>Rubaie</w:t>
      </w:r>
      <w:proofErr w:type="spellEnd"/>
      <w:r w:rsidRPr="005D5F30">
        <w:rPr>
          <w:rFonts w:eastAsia="Times New Roman"/>
          <w:highlight w:val="magenta"/>
        </w:rPr>
        <w:t xml:space="preserve"> and J. Morris 2019)</w:t>
      </w:r>
      <w:r w:rsidRPr="005D5F30">
        <w:rPr>
          <w:rFonts w:eastAsia="Times New Roman"/>
          <w:color w:val="000000" w:themeColor="text1"/>
          <w:highlight w:val="magenta"/>
          <w:lang w:val="en-GB"/>
        </w:rPr>
        <w:t>.</w:t>
      </w:r>
    </w:p>
    <w:p w14:paraId="42957047" w14:textId="77777777" w:rsidR="00570E66" w:rsidRPr="005D5F30" w:rsidRDefault="00570E66" w:rsidP="005D5F30">
      <w:pPr>
        <w:spacing w:line="360" w:lineRule="auto"/>
        <w:rPr>
          <w:rFonts w:eastAsia="Times New Roman"/>
          <w:color w:val="000000" w:themeColor="text1"/>
          <w:lang w:val="en-GB"/>
        </w:rPr>
      </w:pPr>
      <w:r w:rsidRPr="005D5F30">
        <w:rPr>
          <w:rFonts w:eastAsia="Times New Roman"/>
          <w:color w:val="000000" w:themeColor="text1"/>
          <w:lang w:val="en-GB"/>
        </w:rPr>
        <w:t xml:space="preserve">The system’s ability to learn from data automatically, without being programmed through explicit instructions, is known as Machine Learning (ML), an AI-driven science. There are two main categories of ML algorithms, supervised learning and unsupervised learning. In supervised learning, through trained labelled data, an accurate model should be built toward the ability to predict outcomes with new data. Unsupervised learning is the process of trying to learn such patterns in a dataset without providing output labels </w:t>
      </w:r>
      <w:r w:rsidRPr="005D5F30">
        <w:rPr>
          <w:rFonts w:eastAsia="Times New Roman"/>
          <w:highlight w:val="magenta"/>
        </w:rPr>
        <w:t>(</w:t>
      </w:r>
      <w:proofErr w:type="spellStart"/>
      <w:r w:rsidRPr="005D5F30">
        <w:rPr>
          <w:rFonts w:eastAsia="Times New Roman"/>
          <w:highlight w:val="magenta"/>
        </w:rPr>
        <w:t>Meurisch</w:t>
      </w:r>
      <w:proofErr w:type="spellEnd"/>
      <w:r w:rsidRPr="005D5F30">
        <w:rPr>
          <w:rFonts w:eastAsia="Times New Roman"/>
          <w:highlight w:val="magenta"/>
        </w:rPr>
        <w:t xml:space="preserve"> and </w:t>
      </w:r>
      <w:proofErr w:type="spellStart"/>
      <w:r w:rsidRPr="005D5F30">
        <w:rPr>
          <w:rFonts w:eastAsia="Times New Roman"/>
          <w:highlight w:val="magenta"/>
        </w:rPr>
        <w:t>Mühlhäuser</w:t>
      </w:r>
      <w:proofErr w:type="spellEnd"/>
      <w:r w:rsidRPr="005D5F30">
        <w:rPr>
          <w:rFonts w:eastAsia="Times New Roman"/>
          <w:highlight w:val="magenta"/>
        </w:rPr>
        <w:t xml:space="preserve"> 2021)</w:t>
      </w:r>
      <w:r w:rsidRPr="005D5F30">
        <w:rPr>
          <w:rFonts w:eastAsia="Times New Roman"/>
          <w:color w:val="000000" w:themeColor="text1"/>
          <w:lang w:val="en-GB"/>
        </w:rPr>
        <w:t xml:space="preserve">. For example, a number of technologies support the personalisation of end users' experience with AI </w:t>
      </w:r>
      <w:r w:rsidRPr="005D5F30">
        <w:rPr>
          <w:rFonts w:eastAsia="Times New Roman"/>
          <w:color w:val="000000" w:themeColor="text1"/>
          <w:lang w:val="en-GB"/>
        </w:rPr>
        <w:lastRenderedPageBreak/>
        <w:t xml:space="preserve">services, such as IBM Watson Health, which can offer treatment recommendations based on patient data. Another example would be Bank of America's Erica, which offers personalised advice on banking, with insights into spending based on real-time data processing and low-latency interactions with nearby </w:t>
      </w:r>
      <w:proofErr w:type="spellStart"/>
      <w:r w:rsidRPr="005D5F30">
        <w:rPr>
          <w:rFonts w:eastAsia="Times New Roman"/>
          <w:color w:val="000000" w:themeColor="text1"/>
          <w:lang w:val="en-GB"/>
        </w:rPr>
        <w:t>IoT</w:t>
      </w:r>
      <w:proofErr w:type="spellEnd"/>
      <w:r w:rsidRPr="005D5F30">
        <w:rPr>
          <w:rFonts w:eastAsia="Times New Roman"/>
          <w:color w:val="000000" w:themeColor="text1"/>
          <w:lang w:val="en-GB"/>
        </w:rPr>
        <w:t xml:space="preserve"> devices (</w:t>
      </w:r>
      <w:r w:rsidRPr="005D5F30">
        <w:rPr>
          <w:rFonts w:eastAsia="Times New Roman"/>
          <w:color w:val="000000" w:themeColor="text1"/>
          <w:highlight w:val="magenta"/>
          <w:lang w:val="en-GB"/>
        </w:rPr>
        <w:t>ibid</w:t>
      </w:r>
      <w:r w:rsidRPr="005D5F30">
        <w:rPr>
          <w:rFonts w:eastAsia="Times New Roman"/>
          <w:color w:val="000000" w:themeColor="text1"/>
          <w:lang w:val="en-GB"/>
        </w:rPr>
        <w:t>).</w:t>
      </w:r>
    </w:p>
    <w:p w14:paraId="7A013A71" w14:textId="77777777" w:rsidR="00570E66" w:rsidRPr="005D5F30" w:rsidRDefault="00570E66" w:rsidP="005D5F30">
      <w:pPr>
        <w:spacing w:line="360" w:lineRule="auto"/>
        <w:rPr>
          <w:lang w:val="en-GB"/>
        </w:rPr>
      </w:pPr>
      <w:r w:rsidRPr="005D5F30">
        <w:rPr>
          <w:lang w:val="en-GB"/>
        </w:rPr>
        <w:t>Among the wide variety of techniques that are used within AI systems, Logistic Regression is a linear model widely applied to binary classification tasks. It estimates the probability that an input belongs to a class. These models are based on the logistic function, which can take any real-valued number and map it to a value between 0 and 1</w:t>
      </w:r>
      <w:r w:rsidRPr="005D5F30">
        <w:t xml:space="preserve"> </w:t>
      </w:r>
      <w:r w:rsidRPr="005D5F30">
        <w:rPr>
          <w:highlight w:val="magenta"/>
          <w:lang w:val="en-GB"/>
        </w:rPr>
        <w:t>(Menard 2002</w:t>
      </w:r>
      <w:r w:rsidRPr="005D5F30">
        <w:rPr>
          <w:lang w:val="en-GB"/>
        </w:rPr>
        <w:t>). It's used to work on tasks whose intent is to predict probabilities. The most basic idea in this is that it models the relationship between features (input variables) and a target variable, as the linear combination of the input features, weighted by coefficients.</w:t>
      </w:r>
    </w:p>
    <w:p w14:paraId="1C2BFB69" w14:textId="77777777" w:rsidR="00570E66" w:rsidRPr="005D5F30" w:rsidRDefault="00570E66" w:rsidP="005D5F30">
      <w:pPr>
        <w:spacing w:line="360" w:lineRule="auto"/>
        <w:rPr>
          <w:lang w:val="en-GB"/>
        </w:rPr>
      </w:pPr>
      <w:r w:rsidRPr="005D5F30">
        <w:rPr>
          <w:lang w:val="en-GB"/>
        </w:rPr>
        <w:t xml:space="preserve">This revolution in various industries has been driven by the ability to collect, process, and analyse large volumes of data in real-time; increasing efficiency and automation, however, may lead to privacy challenges. The general availability of low-cost sensing and communication technologies development within the </w:t>
      </w:r>
      <w:proofErr w:type="spellStart"/>
      <w:r w:rsidRPr="005D5F30">
        <w:rPr>
          <w:lang w:val="en-GB"/>
        </w:rPr>
        <w:t>IoT</w:t>
      </w:r>
      <w:proofErr w:type="spellEnd"/>
      <w:r w:rsidRPr="005D5F30">
        <w:rPr>
          <w:lang w:val="en-GB"/>
        </w:rPr>
        <w:t xml:space="preserve"> system helps create smart services that rely on the generated data by embedded devices in everyday life </w:t>
      </w:r>
      <w:r w:rsidRPr="005D5F30">
        <w:rPr>
          <w:rFonts w:eastAsia="Times New Roman"/>
          <w:color w:val="000000" w:themeColor="text1"/>
          <w:highlight w:val="magenta"/>
        </w:rPr>
        <w:t xml:space="preserve">(Li and </w:t>
      </w:r>
      <w:proofErr w:type="spellStart"/>
      <w:r w:rsidRPr="005D5F30">
        <w:rPr>
          <w:rFonts w:eastAsia="Times New Roman"/>
          <w:color w:val="000000" w:themeColor="text1"/>
          <w:highlight w:val="magenta"/>
        </w:rPr>
        <w:t>Palanisamy</w:t>
      </w:r>
      <w:proofErr w:type="spellEnd"/>
      <w:r w:rsidRPr="005D5F30">
        <w:rPr>
          <w:rFonts w:eastAsia="Times New Roman"/>
          <w:color w:val="000000" w:themeColor="text1"/>
          <w:highlight w:val="magenta"/>
        </w:rPr>
        <w:t xml:space="preserve"> 2019)</w:t>
      </w:r>
      <w:r w:rsidRPr="005D5F30">
        <w:rPr>
          <w:highlight w:val="magenta"/>
          <w:lang w:val="en-GB"/>
        </w:rPr>
        <w:t>.</w:t>
      </w:r>
      <w:r w:rsidRPr="005D5F30">
        <w:rPr>
          <w:lang w:val="en-GB"/>
        </w:rPr>
        <w:t xml:space="preserve"> These developments significantly raise the value of raw data, make the extraction of patterns feasible, and allow for greater personalisation and support for end users via AI applications </w:t>
      </w:r>
      <w:r w:rsidRPr="005D5F30">
        <w:rPr>
          <w:rFonts w:eastAsia="Times New Roman"/>
          <w:color w:val="000000" w:themeColor="text1"/>
          <w:highlight w:val="magenta"/>
        </w:rPr>
        <w:t>(</w:t>
      </w:r>
      <w:proofErr w:type="spellStart"/>
      <w:r w:rsidRPr="005D5F30">
        <w:rPr>
          <w:rFonts w:eastAsia="Times New Roman"/>
          <w:color w:val="000000" w:themeColor="text1"/>
          <w:highlight w:val="magenta"/>
        </w:rPr>
        <w:t>Ghayyur</w:t>
      </w:r>
      <w:proofErr w:type="spellEnd"/>
      <w:r w:rsidRPr="005D5F30">
        <w:rPr>
          <w:rFonts w:eastAsia="Times New Roman"/>
          <w:color w:val="000000" w:themeColor="text1"/>
          <w:highlight w:val="magenta"/>
        </w:rPr>
        <w:t xml:space="preserve"> et al. 2020)</w:t>
      </w:r>
      <w:r w:rsidRPr="005D5F30">
        <w:rPr>
          <w:highlight w:val="magenta"/>
          <w:lang w:val="en-GB"/>
        </w:rPr>
        <w:t>.</w:t>
      </w:r>
      <w:r w:rsidRPr="005D5F30">
        <w:rPr>
          <w:lang w:val="en-GB"/>
        </w:rPr>
        <w:t xml:space="preserve"> Sharing data with third parties is another critical challenge in data privacy. Even with the massive deployment of </w:t>
      </w:r>
      <w:proofErr w:type="spellStart"/>
      <w:r w:rsidRPr="005D5F30">
        <w:rPr>
          <w:lang w:val="en-GB"/>
        </w:rPr>
        <w:t>IoT</w:t>
      </w:r>
      <w:proofErr w:type="spellEnd"/>
      <w:r w:rsidRPr="005D5F30">
        <w:rPr>
          <w:lang w:val="en-GB"/>
        </w:rPr>
        <w:t>, many organisations do not actively monitor the related third-party access privacy risks. Effective management of personal data is vital in building trust and compliance with various regulations.</w:t>
      </w:r>
    </w:p>
    <w:p w14:paraId="5E58B672" w14:textId="77777777" w:rsidR="00570E66" w:rsidRPr="005D5F30" w:rsidRDefault="00570E66" w:rsidP="005D5F30">
      <w:pPr>
        <w:spacing w:line="360" w:lineRule="auto"/>
        <w:rPr>
          <w:lang w:val="en-GB"/>
        </w:rPr>
      </w:pPr>
      <w:r w:rsidRPr="005D5F30">
        <w:rPr>
          <w:lang w:val="en-GB"/>
        </w:rPr>
        <w:t xml:space="preserve">Another security issue is that attacks on </w:t>
      </w:r>
      <w:proofErr w:type="spellStart"/>
      <w:r w:rsidRPr="005D5F30">
        <w:rPr>
          <w:lang w:val="en-GB"/>
        </w:rPr>
        <w:t>IoT</w:t>
      </w:r>
      <w:proofErr w:type="spellEnd"/>
      <w:r w:rsidRPr="005D5F30">
        <w:rPr>
          <w:lang w:val="en-GB"/>
        </w:rPr>
        <w:t xml:space="preserve"> devices can compromise unauthorised access to personal and confidential data, thus risking data privacy. In other words, interception of data transmissions and package tampering of the </w:t>
      </w:r>
      <w:proofErr w:type="spellStart"/>
      <w:r w:rsidRPr="005D5F30">
        <w:rPr>
          <w:lang w:val="en-GB"/>
        </w:rPr>
        <w:t>IoT</w:t>
      </w:r>
      <w:proofErr w:type="spellEnd"/>
      <w:r w:rsidRPr="005D5F30">
        <w:rPr>
          <w:lang w:val="en-GB"/>
        </w:rPr>
        <w:t xml:space="preserve"> device led to sensitive information leakage and a data privacy compromise (</w:t>
      </w:r>
      <w:proofErr w:type="spellStart"/>
      <w:r w:rsidRPr="005D5F30">
        <w:rPr>
          <w:highlight w:val="magenta"/>
          <w:lang w:val="en-GB"/>
        </w:rPr>
        <w:t>Meneghello</w:t>
      </w:r>
      <w:proofErr w:type="spellEnd"/>
      <w:r w:rsidRPr="005D5F30">
        <w:rPr>
          <w:highlight w:val="magenta"/>
          <w:lang w:val="en-GB"/>
        </w:rPr>
        <w:t xml:space="preserve"> et al. 2019).</w:t>
      </w:r>
      <w:r w:rsidRPr="005D5F30">
        <w:rPr>
          <w:lang w:val="en-GB"/>
        </w:rPr>
        <w:t xml:space="preserve"> Moreover, substantial privacy concerns arise with AI services that are fundamentally dependent on users’ data. Behavioural pattern collection from users and devices forms a foundation base in AI and big data analytics applications </w:t>
      </w:r>
      <w:r w:rsidRPr="005D5F30">
        <w:rPr>
          <w:rFonts w:eastAsia="Times New Roman"/>
          <w:color w:val="000000" w:themeColor="text1"/>
          <w:highlight w:val="magenta"/>
        </w:rPr>
        <w:t>(</w:t>
      </w:r>
      <w:proofErr w:type="spellStart"/>
      <w:r w:rsidRPr="005D5F30">
        <w:rPr>
          <w:rFonts w:eastAsia="Times New Roman"/>
          <w:color w:val="000000" w:themeColor="text1"/>
          <w:highlight w:val="magenta"/>
        </w:rPr>
        <w:t>Ghayyur</w:t>
      </w:r>
      <w:proofErr w:type="spellEnd"/>
      <w:r w:rsidRPr="005D5F30">
        <w:rPr>
          <w:rFonts w:eastAsia="Times New Roman"/>
          <w:color w:val="000000" w:themeColor="text1"/>
          <w:highlight w:val="magenta"/>
        </w:rPr>
        <w:t xml:space="preserve"> et al. 2020)</w:t>
      </w:r>
      <w:r w:rsidRPr="005D5F30">
        <w:rPr>
          <w:lang w:val="en-GB"/>
        </w:rPr>
        <w:t xml:space="preserve">. Most AI applications process local computation, which introduces significant problems with data security. In ML, an adversary can learn some private knowledge regarding the </w:t>
      </w:r>
      <w:r w:rsidRPr="005D5F30">
        <w:rPr>
          <w:lang w:val="en-GB"/>
        </w:rPr>
        <w:lastRenderedPageBreak/>
        <w:t xml:space="preserve">training data of a model. For example, membership inference attacks are privacy attacks when an adversary can exploit whether some of the specific data samples had been used in the model's training process </w:t>
      </w:r>
      <w:r w:rsidRPr="005D5F30">
        <w:rPr>
          <w:highlight w:val="yellow"/>
          <w:lang w:val="en-GB"/>
        </w:rPr>
        <w:t>(</w:t>
      </w:r>
      <w:proofErr w:type="spellStart"/>
      <w:r w:rsidRPr="005D5F30">
        <w:rPr>
          <w:highlight w:val="magenta"/>
          <w:lang w:val="en-GB"/>
        </w:rPr>
        <w:t>Farokhi</w:t>
      </w:r>
      <w:proofErr w:type="spellEnd"/>
      <w:r w:rsidRPr="005D5F30">
        <w:rPr>
          <w:highlight w:val="magenta"/>
          <w:lang w:val="en-GB"/>
        </w:rPr>
        <w:t xml:space="preserve"> and </w:t>
      </w:r>
      <w:proofErr w:type="spellStart"/>
      <w:r w:rsidRPr="005D5F30">
        <w:rPr>
          <w:highlight w:val="magenta"/>
          <w:lang w:val="en-GB"/>
        </w:rPr>
        <w:t>Kâafar</w:t>
      </w:r>
      <w:proofErr w:type="spellEnd"/>
      <w:r w:rsidRPr="005D5F30">
        <w:rPr>
          <w:highlight w:val="magenta"/>
          <w:lang w:val="en-GB"/>
        </w:rPr>
        <w:t xml:space="preserve"> 2020).</w:t>
      </w:r>
    </w:p>
    <w:p w14:paraId="0C5C2250" w14:textId="77777777" w:rsidR="00570E66" w:rsidRPr="005D5F30" w:rsidRDefault="00570E66" w:rsidP="005D5F30">
      <w:pPr>
        <w:spacing w:line="360" w:lineRule="auto"/>
        <w:rPr>
          <w:rFonts w:eastAsia="Times New Roman"/>
          <w:color w:val="000000" w:themeColor="text1"/>
        </w:rPr>
      </w:pPr>
      <w:r w:rsidRPr="005D5F30">
        <w:rPr>
          <w:lang w:val="en-GB"/>
        </w:rPr>
        <w:t xml:space="preserve">Additionally, user behaviour is important in protecting personal data and ensuring privacy in the digital era. </w:t>
      </w:r>
      <w:proofErr w:type="spellStart"/>
      <w:r w:rsidRPr="005D5F30">
        <w:rPr>
          <w:lang w:val="en-GB"/>
        </w:rPr>
        <w:t>IoT</w:t>
      </w:r>
      <w:proofErr w:type="spellEnd"/>
      <w:r w:rsidRPr="005D5F30">
        <w:rPr>
          <w:lang w:val="en-GB"/>
        </w:rPr>
        <w:t xml:space="preserve"> and AI are used for increased convenience and efficiency, although they raise severe privacy and security issues. Users are heavily dependent on these AI systems, and that results in a lack of attention to data collection practices and the unconscious sharing of sensitive information </w:t>
      </w:r>
      <w:r w:rsidRPr="005D5F30">
        <w:rPr>
          <w:highlight w:val="magenta"/>
          <w:lang w:val="en-GB"/>
        </w:rPr>
        <w:t>(Zheng et al. 2018)</w:t>
      </w:r>
      <w:r w:rsidRPr="005D5F30">
        <w:rPr>
          <w:highlight w:val="yellow"/>
          <w:lang w:val="en-GB"/>
        </w:rPr>
        <w:t>.</w:t>
      </w:r>
      <w:r w:rsidRPr="005D5F30">
        <w:rPr>
          <w:lang w:val="en-GB"/>
        </w:rPr>
        <w:t xml:space="preserve"> However, many users are ignorant that AI may analyse and infer sensitive information from their </w:t>
      </w:r>
      <w:proofErr w:type="spellStart"/>
      <w:r w:rsidRPr="005D5F30">
        <w:rPr>
          <w:lang w:val="en-GB"/>
        </w:rPr>
        <w:t>IoT</w:t>
      </w:r>
      <w:proofErr w:type="spellEnd"/>
      <w:r w:rsidRPr="005D5F30">
        <w:rPr>
          <w:lang w:val="en-GB"/>
        </w:rPr>
        <w:t xml:space="preserve"> data, causing privacy infringement. Furthermore, it is common for users to forget to set the right privacy level by using default settings or common weak passwords </w:t>
      </w:r>
      <w:r w:rsidRPr="005D5F30">
        <w:rPr>
          <w:highlight w:val="magenta"/>
          <w:lang w:val="en-GB"/>
        </w:rPr>
        <w:t>(</w:t>
      </w:r>
      <w:proofErr w:type="spellStart"/>
      <w:r w:rsidRPr="005D5F30">
        <w:rPr>
          <w:highlight w:val="magenta"/>
          <w:lang w:val="en-GB"/>
        </w:rPr>
        <w:t>Tawalbeh</w:t>
      </w:r>
      <w:proofErr w:type="spellEnd"/>
      <w:r w:rsidRPr="005D5F30">
        <w:rPr>
          <w:highlight w:val="magenta"/>
          <w:lang w:val="en-GB"/>
        </w:rPr>
        <w:t xml:space="preserve"> et al. 2020).</w:t>
      </w:r>
      <w:r w:rsidRPr="005D5F30">
        <w:rPr>
          <w:lang w:val="en-GB"/>
        </w:rPr>
        <w:t xml:space="preserve"> There is also the issue of inherent trust in the device just because it belongs to a well-known brand </w:t>
      </w:r>
      <w:r w:rsidRPr="005D5F30">
        <w:rPr>
          <w:highlight w:val="magenta"/>
          <w:lang w:val="en-GB"/>
        </w:rPr>
        <w:t>(Zheng et al. 2018)</w:t>
      </w:r>
      <w:r w:rsidRPr="005D5F30">
        <w:rPr>
          <w:lang w:val="en-GB"/>
        </w:rPr>
        <w:t xml:space="preserve">. Such behaviours highlight the need to educate users about the threatening behaviour that leads to privacy </w:t>
      </w:r>
      <w:r w:rsidRPr="005D5F30">
        <w:rPr>
          <w:rFonts w:eastAsia="Times New Roman"/>
          <w:color w:val="000000" w:themeColor="text1"/>
          <w:highlight w:val="magenta"/>
        </w:rPr>
        <w:t>(Nguyen and Vu 2023</w:t>
      </w:r>
      <w:r w:rsidRPr="005D5F30">
        <w:rPr>
          <w:rFonts w:eastAsia="Times New Roman"/>
          <w:color w:val="000000" w:themeColor="text1"/>
        </w:rPr>
        <w:t>).</w:t>
      </w:r>
    </w:p>
    <w:p w14:paraId="459D03F2" w14:textId="77777777" w:rsidR="00570E66" w:rsidRPr="005D5F30" w:rsidRDefault="00570E66" w:rsidP="005D5F30">
      <w:pPr>
        <w:spacing w:line="360" w:lineRule="auto"/>
        <w:rPr>
          <w:rFonts w:eastAsia="Times New Roman"/>
          <w:color w:val="000000" w:themeColor="text1"/>
        </w:rPr>
      </w:pPr>
      <w:r w:rsidRPr="005D5F30">
        <w:rPr>
          <w:rFonts w:eastAsia="Times New Roman"/>
          <w:color w:val="000000" w:themeColor="text1"/>
        </w:rPr>
        <w:t xml:space="preserve">Regulations such as the General Data Protection Regulation (GDPR) of Europe and the California Consumer Privacy Act (CCPA)—insist that the data controller must have strong privacy-preserving mechanisms that protect and secure users’ data. To comply with privacy laws such as CCPA and GDPR and ensure business continuity, there is a need to reduce the collection of sensitive personal data as a measure to prevent identity theft and moderate the effect of data breaches. Moreover, allowing users to be in control of their data and giving them the right to reject sharing their data. More importantly, privacy ensures that human rights regarding freedom of expression and will are observed. These practices are vital in the organizations and companies that handle users' data to earn user trust </w:t>
      </w:r>
      <w:r w:rsidRPr="005D5F30">
        <w:rPr>
          <w:rFonts w:eastAsia="Times New Roman"/>
          <w:color w:val="000000" w:themeColor="text1"/>
          <w:highlight w:val="magenta"/>
        </w:rPr>
        <w:t>(</w:t>
      </w:r>
      <w:proofErr w:type="spellStart"/>
      <w:r w:rsidRPr="005D5F30">
        <w:rPr>
          <w:rFonts w:eastAsia="Times New Roman"/>
          <w:color w:val="000000" w:themeColor="text1"/>
          <w:highlight w:val="magenta"/>
        </w:rPr>
        <w:t>Ghayyur</w:t>
      </w:r>
      <w:proofErr w:type="spellEnd"/>
      <w:r w:rsidRPr="005D5F30">
        <w:rPr>
          <w:rFonts w:eastAsia="Times New Roman"/>
          <w:color w:val="000000" w:themeColor="text1"/>
          <w:highlight w:val="magenta"/>
        </w:rPr>
        <w:t xml:space="preserve"> et al. 2020).</w:t>
      </w:r>
    </w:p>
    <w:p w14:paraId="33AD2D30" w14:textId="77777777" w:rsidR="00570E66" w:rsidRPr="005D5F30" w:rsidRDefault="00570E66" w:rsidP="005D5F30">
      <w:pPr>
        <w:spacing w:line="360" w:lineRule="auto"/>
        <w:rPr>
          <w:lang w:val="en-GB"/>
        </w:rPr>
      </w:pPr>
      <w:r w:rsidRPr="005D5F30">
        <w:rPr>
          <w:lang w:val="en-GB"/>
        </w:rPr>
        <w:t xml:space="preserve">Further, advanced privacy-preserving techniques (PETs) have been developed in the past decade to ensure the protection of sensitive data and maintain user trust </w:t>
      </w:r>
      <w:r w:rsidRPr="005D5F30">
        <w:rPr>
          <w:rFonts w:eastAsia="Times New Roman"/>
          <w:color w:val="000000" w:themeColor="text1"/>
          <w:highlight w:val="magenta"/>
        </w:rPr>
        <w:t>(</w:t>
      </w:r>
      <w:proofErr w:type="spellStart"/>
      <w:r w:rsidRPr="005D5F30">
        <w:rPr>
          <w:rFonts w:eastAsia="Times New Roman"/>
          <w:color w:val="000000" w:themeColor="text1"/>
          <w:highlight w:val="magenta"/>
        </w:rPr>
        <w:t>Abadie</w:t>
      </w:r>
      <w:proofErr w:type="spellEnd"/>
      <w:r w:rsidRPr="005D5F30">
        <w:rPr>
          <w:rFonts w:eastAsia="Times New Roman"/>
          <w:color w:val="000000" w:themeColor="text1"/>
          <w:highlight w:val="magenta"/>
        </w:rPr>
        <w:t xml:space="preserve"> 2021)</w:t>
      </w:r>
      <w:r w:rsidRPr="005D5F30">
        <w:rPr>
          <w:highlight w:val="magenta"/>
          <w:lang w:val="en-GB"/>
        </w:rPr>
        <w:t>.</w:t>
      </w:r>
      <w:r w:rsidRPr="005D5F30">
        <w:rPr>
          <w:lang w:val="en-GB"/>
        </w:rPr>
        <w:t xml:space="preserve"> PETs are technical </w:t>
      </w:r>
      <w:r w:rsidRPr="005D5F30">
        <w:rPr>
          <w:rFonts w:eastAsia="Times New Roman"/>
          <w:color w:val="000000" w:themeColor="text1"/>
        </w:rPr>
        <w:t xml:space="preserve">measures </w:t>
      </w:r>
      <w:r w:rsidRPr="005D5F30">
        <w:rPr>
          <w:lang w:val="en-GB"/>
        </w:rPr>
        <w:t xml:space="preserve">that protect the user identity through the possibilities of anonymity, </w:t>
      </w:r>
      <w:proofErr w:type="spellStart"/>
      <w:r w:rsidRPr="005D5F30">
        <w:rPr>
          <w:lang w:val="en-GB"/>
        </w:rPr>
        <w:t>pseudonymity</w:t>
      </w:r>
      <w:proofErr w:type="spellEnd"/>
      <w:r w:rsidRPr="005D5F30">
        <w:rPr>
          <w:lang w:val="en-GB"/>
        </w:rPr>
        <w:t xml:space="preserve">, </w:t>
      </w:r>
      <w:proofErr w:type="spellStart"/>
      <w:r w:rsidRPr="005D5F30">
        <w:rPr>
          <w:lang w:val="en-GB"/>
        </w:rPr>
        <w:t>unlikability</w:t>
      </w:r>
      <w:proofErr w:type="spellEnd"/>
      <w:r w:rsidRPr="005D5F30">
        <w:rPr>
          <w:lang w:val="en-GB"/>
        </w:rPr>
        <w:t xml:space="preserve">, and </w:t>
      </w:r>
      <w:proofErr w:type="spellStart"/>
      <w:r w:rsidRPr="005D5F30">
        <w:rPr>
          <w:lang w:val="en-GB"/>
        </w:rPr>
        <w:t>unobservability</w:t>
      </w:r>
      <w:proofErr w:type="spellEnd"/>
      <w:r w:rsidRPr="005D5F30">
        <w:rPr>
          <w:lang w:val="en-GB"/>
        </w:rPr>
        <w:t xml:space="preserve"> of the user and the data subject </w:t>
      </w:r>
      <w:r w:rsidRPr="005D5F30">
        <w:rPr>
          <w:highlight w:val="magenta"/>
          <w:lang w:val="en-GB"/>
        </w:rPr>
        <w:t>(</w:t>
      </w:r>
      <w:proofErr w:type="spellStart"/>
      <w:r w:rsidRPr="005D5F30">
        <w:rPr>
          <w:highlight w:val="magenta"/>
          <w:lang w:val="en-GB"/>
        </w:rPr>
        <w:t>Heurix</w:t>
      </w:r>
      <w:proofErr w:type="spellEnd"/>
      <w:r w:rsidRPr="005D5F30">
        <w:rPr>
          <w:highlight w:val="magenta"/>
          <w:lang w:val="en-GB"/>
        </w:rPr>
        <w:t xml:space="preserve"> et al. 2015; </w:t>
      </w:r>
      <w:proofErr w:type="spellStart"/>
      <w:r w:rsidRPr="005D5F30">
        <w:rPr>
          <w:highlight w:val="magenta"/>
          <w:lang w:val="en-GB"/>
        </w:rPr>
        <w:t>Pfitzmann</w:t>
      </w:r>
      <w:proofErr w:type="spellEnd"/>
      <w:r w:rsidRPr="005D5F30">
        <w:rPr>
          <w:highlight w:val="magenta"/>
          <w:lang w:val="en-GB"/>
        </w:rPr>
        <w:t xml:space="preserve"> and Hansen 2006).</w:t>
      </w:r>
      <w:r w:rsidRPr="005D5F30">
        <w:rPr>
          <w:lang w:val="en-GB"/>
        </w:rPr>
        <w:t xml:space="preserve"> They enable entities to cooperate in extracting insights from confidential information without revealing users’ sensitive information, allowing computations in an untrusted environment based on trustworthy information. This includes various techniques, such as </w:t>
      </w:r>
      <w:r w:rsidRPr="005D5F30">
        <w:rPr>
          <w:highlight w:val="yellow"/>
          <w:lang w:val="en-GB"/>
        </w:rPr>
        <w:t>anonymity</w:t>
      </w:r>
      <w:r w:rsidRPr="005D5F30">
        <w:rPr>
          <w:lang w:val="en-GB"/>
        </w:rPr>
        <w:t xml:space="preserve">, in which the elements that make a person identifiable, such as names and addresses, </w:t>
      </w:r>
      <w:r w:rsidRPr="005D5F30">
        <w:rPr>
          <w:lang w:val="en-GB"/>
        </w:rPr>
        <w:lastRenderedPageBreak/>
        <w:t xml:space="preserve">are carefully removed. </w:t>
      </w:r>
      <w:r w:rsidRPr="005D5F30">
        <w:rPr>
          <w:highlight w:val="yellow"/>
          <w:lang w:val="en-GB"/>
        </w:rPr>
        <w:t>Differential Privacy</w:t>
      </w:r>
      <w:r w:rsidRPr="005D5F30">
        <w:rPr>
          <w:lang w:val="en-GB"/>
        </w:rPr>
        <w:t xml:space="preserve"> (DP) depends on adding noise randomly to the results of a query and using Secure Multiparty Computation (SMPC) allows multiple parties to process data without revealing individual inputs. Other privacy preservation methods include </w:t>
      </w:r>
      <w:r w:rsidRPr="005D5F30">
        <w:rPr>
          <w:highlight w:val="yellow"/>
          <w:lang w:val="en-GB"/>
        </w:rPr>
        <w:t>homomorphic encryption</w:t>
      </w:r>
      <w:r w:rsidRPr="005D5F30">
        <w:rPr>
          <w:lang w:val="en-GB"/>
        </w:rPr>
        <w:t xml:space="preserve"> (HE), which operates mathematical calculations on encrypted data, and </w:t>
      </w:r>
      <w:r w:rsidRPr="005D5F30">
        <w:rPr>
          <w:highlight w:val="yellow"/>
          <w:lang w:val="en-GB"/>
        </w:rPr>
        <w:t>federated learning</w:t>
      </w:r>
      <w:r w:rsidRPr="005D5F30">
        <w:rPr>
          <w:lang w:val="en-GB"/>
        </w:rPr>
        <w:t xml:space="preserve">, which involves training models in a decentralised method that does not need to publicise the raw data. </w:t>
      </w:r>
      <w:r w:rsidRPr="005D5F30">
        <w:rPr>
          <w:rFonts w:eastAsia="Times New Roman"/>
          <w:color w:val="000000" w:themeColor="text1"/>
        </w:rPr>
        <w:t xml:space="preserve">According to </w:t>
      </w:r>
      <w:r w:rsidRPr="005D5F30">
        <w:rPr>
          <w:rFonts w:eastAsia="Times New Roman"/>
          <w:color w:val="000000" w:themeColor="text1"/>
          <w:highlight w:val="magenta"/>
        </w:rPr>
        <w:t>Al-</w:t>
      </w:r>
      <w:proofErr w:type="spellStart"/>
      <w:r w:rsidRPr="005D5F30">
        <w:rPr>
          <w:rFonts w:eastAsia="Times New Roman"/>
          <w:color w:val="000000" w:themeColor="text1"/>
          <w:highlight w:val="magenta"/>
        </w:rPr>
        <w:t>Rubaie</w:t>
      </w:r>
      <w:proofErr w:type="spellEnd"/>
      <w:r w:rsidRPr="005D5F30">
        <w:rPr>
          <w:rFonts w:eastAsia="Times New Roman"/>
          <w:color w:val="000000" w:themeColor="text1"/>
          <w:highlight w:val="magenta"/>
        </w:rPr>
        <w:t xml:space="preserve"> and J. Morris (2019),</w:t>
      </w:r>
      <w:r w:rsidRPr="005D5F30">
        <w:rPr>
          <w:rFonts w:eastAsia="Times New Roman"/>
          <w:color w:val="000000" w:themeColor="text1"/>
        </w:rPr>
        <w:t xml:space="preserve"> </w:t>
      </w:r>
      <w:r w:rsidRPr="005D5F30">
        <w:rPr>
          <w:lang w:val="en-GB"/>
        </w:rPr>
        <w:t xml:space="preserve">these strategies are critical for protecting users’ privacy and maximising the benefits of </w:t>
      </w:r>
      <w:proofErr w:type="spellStart"/>
      <w:r w:rsidRPr="005D5F30">
        <w:rPr>
          <w:lang w:val="en-GB"/>
        </w:rPr>
        <w:t>IoT</w:t>
      </w:r>
      <w:proofErr w:type="spellEnd"/>
      <w:r w:rsidRPr="005D5F30">
        <w:rPr>
          <w:lang w:val="en-GB"/>
        </w:rPr>
        <w:t xml:space="preserve">, cloud computing, and AI while ensuring users’ privacy. </w:t>
      </w:r>
    </w:p>
    <w:p w14:paraId="15AB4EDA" w14:textId="77777777" w:rsidR="00570E66" w:rsidRPr="005D5F30" w:rsidRDefault="00570E66" w:rsidP="005D5F30">
      <w:pPr>
        <w:spacing w:line="360" w:lineRule="auto"/>
        <w:rPr>
          <w:lang w:val="en-GB"/>
        </w:rPr>
      </w:pPr>
      <w:r w:rsidRPr="005D5F30">
        <w:rPr>
          <w:highlight w:val="yellow"/>
          <w:lang w:val="en-GB"/>
        </w:rPr>
        <w:t xml:space="preserve">This report will describe the importance of privacy for </w:t>
      </w:r>
      <w:proofErr w:type="spellStart"/>
      <w:r w:rsidRPr="005D5F30">
        <w:rPr>
          <w:highlight w:val="yellow"/>
          <w:lang w:val="en-GB"/>
        </w:rPr>
        <w:t>IoT</w:t>
      </w:r>
      <w:proofErr w:type="spellEnd"/>
      <w:r w:rsidRPr="005D5F30">
        <w:rPr>
          <w:highlight w:val="yellow"/>
          <w:lang w:val="en-GB"/>
        </w:rPr>
        <w:t xml:space="preserve"> and AI from a technical and personal point of view, explain existing concerns in data privacy regarding the AI and </w:t>
      </w:r>
      <w:proofErr w:type="spellStart"/>
      <w:r w:rsidRPr="005D5F30">
        <w:rPr>
          <w:highlight w:val="yellow"/>
          <w:lang w:val="en-GB"/>
        </w:rPr>
        <w:t>IoT</w:t>
      </w:r>
      <w:proofErr w:type="spellEnd"/>
      <w:r w:rsidRPr="005D5F30">
        <w:rPr>
          <w:highlight w:val="yellow"/>
          <w:lang w:val="en-GB"/>
        </w:rPr>
        <w:t xml:space="preserve"> landscape; and then introduce current advancements in PETs and their use within AI and the </w:t>
      </w:r>
      <w:proofErr w:type="spellStart"/>
      <w:r w:rsidRPr="005D5F30">
        <w:rPr>
          <w:highlight w:val="yellow"/>
          <w:lang w:val="en-GB"/>
        </w:rPr>
        <w:t>IoT</w:t>
      </w:r>
      <w:proofErr w:type="spellEnd"/>
      <w:r w:rsidRPr="005D5F30">
        <w:rPr>
          <w:highlight w:val="yellow"/>
          <w:lang w:val="en-GB"/>
        </w:rPr>
        <w:t>. Moreover, investigates how sensitive information can be effectively protected by training an ML model to classify data sensitivity into low and high criticality classes. This research will use the N-</w:t>
      </w:r>
      <w:proofErr w:type="spellStart"/>
      <w:r w:rsidRPr="005D5F30">
        <w:rPr>
          <w:highlight w:val="yellow"/>
          <w:lang w:val="en-GB"/>
        </w:rPr>
        <w:t>BaIoT</w:t>
      </w:r>
      <w:proofErr w:type="spellEnd"/>
      <w:r w:rsidRPr="005D5F30">
        <w:rPr>
          <w:highlight w:val="yellow"/>
          <w:lang w:val="en-GB"/>
        </w:rPr>
        <w:t xml:space="preserve"> dataset </w:t>
      </w:r>
      <w:r w:rsidRPr="005D5F30">
        <w:rPr>
          <w:highlight w:val="magenta"/>
          <w:lang w:val="en-GB"/>
        </w:rPr>
        <w:t>(</w:t>
      </w:r>
      <w:proofErr w:type="spellStart"/>
      <w:r w:rsidRPr="005D5F30">
        <w:rPr>
          <w:highlight w:val="magenta"/>
          <w:lang w:val="en-GB"/>
        </w:rPr>
        <w:t>Meidan</w:t>
      </w:r>
      <w:proofErr w:type="spellEnd"/>
      <w:r w:rsidRPr="005D5F30">
        <w:rPr>
          <w:highlight w:val="magenta"/>
          <w:lang w:val="en-GB"/>
        </w:rPr>
        <w:t xml:space="preserve"> et al. 2018)</w:t>
      </w:r>
      <w:r w:rsidRPr="005D5F30">
        <w:rPr>
          <w:highlight w:val="yellow"/>
          <w:lang w:val="en-GB"/>
        </w:rPr>
        <w:t>, based on the features extracted from the packets, such as size, communication protocol, transmission frequency, time transmission, and port numbers. This classification notably minimises the overhead computation, thus ensuring that only the necessary level of security must be implemented based on sensitivity. For very low critical data, light XOR encryption ensures basic security without compromising system performance. On the other hand, a homomorphic encryption</w:t>
      </w:r>
      <w:r w:rsidRPr="005D5F30">
        <w:rPr>
          <w:lang w:val="en-GB"/>
        </w:rPr>
        <w:t>-like method</w:t>
      </w:r>
      <w:r w:rsidRPr="005D5F30">
        <w:rPr>
          <w:highlight w:val="yellow"/>
          <w:lang w:val="en-GB"/>
        </w:rPr>
        <w:t xml:space="preserve"> is implemented to the highest degree of criticality data, as it provides a strong computational method that securely processes and analyses data without exposing the information it carries. This two-layered approach toward encryption ensures that a balance is created between the security and efficiency of the data in AI and </w:t>
      </w:r>
      <w:proofErr w:type="spellStart"/>
      <w:r w:rsidRPr="005D5F30">
        <w:rPr>
          <w:highlight w:val="yellow"/>
          <w:lang w:val="en-GB"/>
        </w:rPr>
        <w:t>IoT</w:t>
      </w:r>
      <w:proofErr w:type="spellEnd"/>
      <w:r w:rsidRPr="005D5F30">
        <w:rPr>
          <w:highlight w:val="yellow"/>
          <w:lang w:val="en-GB"/>
        </w:rPr>
        <w:t xml:space="preserve"> applications by handling the specific needs of the sensitivity level of the data. </w:t>
      </w:r>
      <w:r w:rsidRPr="005D5F30">
        <w:rPr>
          <w:lang w:val="en-GB"/>
        </w:rPr>
        <w:t xml:space="preserve">The evaluation of a Logistic Regression model's ability to classify network traffic data as Low or High criticality, achieving a high accuracy of 99.97% during the testing phase. The dataset was split into 80% for training and 20% for testing, with features normalized to ensure that no single feature disproportionately influenced the model. The confusion matrix revealed that the model correctly identified 24,563 instances of high-critical data (True Positives) and 9,852 instances of low-critical data (True Negatives), with a False Positive rate of zero, indicating that no low-critical data was misclassified as high-critical. Additionally, the False Negative count was minimal at 10, meaning almost all high-critical data was accurately classified. These results highlight the model's effectiveness and </w:t>
      </w:r>
      <w:r w:rsidRPr="005D5F30">
        <w:rPr>
          <w:lang w:val="en-GB"/>
        </w:rPr>
        <w:lastRenderedPageBreak/>
        <w:t>reliability in distinguishing between different types of network traffic, making it highly suitable for practical applications where precise classification is essential.</w:t>
      </w:r>
    </w:p>
    <w:p w14:paraId="67FCAE73" w14:textId="77777777" w:rsidR="00570E66" w:rsidRPr="005D5F30" w:rsidRDefault="00570E66" w:rsidP="005D5F30">
      <w:pPr>
        <w:pStyle w:val="Heading2"/>
        <w:numPr>
          <w:ilvl w:val="0"/>
          <w:numId w:val="0"/>
        </w:numPr>
        <w:spacing w:line="360" w:lineRule="auto"/>
        <w:ind w:left="576" w:hanging="576"/>
      </w:pPr>
      <w:bookmarkStart w:id="6" w:name="_Toc175229504"/>
      <w:r w:rsidRPr="005D5F30">
        <w:t>1.2 Motivation</w:t>
      </w:r>
      <w:bookmarkEnd w:id="6"/>
    </w:p>
    <w:p w14:paraId="63BD66E3" w14:textId="77777777" w:rsidR="00570E66" w:rsidRPr="005D5F30" w:rsidRDefault="00570E66" w:rsidP="005D5F30">
      <w:pPr>
        <w:spacing w:line="360" w:lineRule="auto"/>
        <w:rPr>
          <w:lang w:val="en-GB"/>
        </w:rPr>
      </w:pPr>
      <w:r w:rsidRPr="005D5F30">
        <w:rPr>
          <w:lang w:val="en-GB"/>
        </w:rPr>
        <w:t xml:space="preserve">As AI and </w:t>
      </w:r>
      <w:proofErr w:type="spellStart"/>
      <w:r w:rsidRPr="005D5F30">
        <w:rPr>
          <w:lang w:val="en-GB"/>
        </w:rPr>
        <w:t>IoT</w:t>
      </w:r>
      <w:proofErr w:type="spellEnd"/>
      <w:r w:rsidRPr="005D5F30">
        <w:rPr>
          <w:lang w:val="en-GB"/>
        </w:rPr>
        <w:t xml:space="preserve"> technology develop, protecting user privacy is critical. Integrating AI and </w:t>
      </w:r>
      <w:proofErr w:type="spellStart"/>
      <w:r w:rsidRPr="005D5F30">
        <w:rPr>
          <w:lang w:val="en-GB"/>
        </w:rPr>
        <w:t>IoT</w:t>
      </w:r>
      <w:proofErr w:type="spellEnd"/>
      <w:r w:rsidRPr="005D5F30">
        <w:rPr>
          <w:lang w:val="en-GB"/>
        </w:rPr>
        <w:t xml:space="preserve"> brings several benefits but involves several data privacy and security risks. The enormous volume of data usually flows through these technologies, most of which carry sensitive personal information, making them a potential target for malicious attacks and privacy breaches. Several tools and techniques are provided by PETs, guaranteeing the confidentiality and security of data with the benefits derived from AI and </w:t>
      </w:r>
      <w:proofErr w:type="spellStart"/>
      <w:r w:rsidRPr="005D5F30">
        <w:rPr>
          <w:lang w:val="en-GB"/>
        </w:rPr>
        <w:t>IoT</w:t>
      </w:r>
      <w:proofErr w:type="spellEnd"/>
      <w:r w:rsidRPr="005D5F30">
        <w:rPr>
          <w:lang w:val="en-GB"/>
        </w:rPr>
        <w:t xml:space="preserve"> applications. Looking at the vast volume of data generated by AI and </w:t>
      </w:r>
      <w:proofErr w:type="spellStart"/>
      <w:r w:rsidRPr="005D5F30">
        <w:rPr>
          <w:lang w:val="en-GB"/>
        </w:rPr>
        <w:t>IoT</w:t>
      </w:r>
      <w:proofErr w:type="spellEnd"/>
      <w:r w:rsidRPr="005D5F30">
        <w:rPr>
          <w:lang w:val="en-GB"/>
        </w:rPr>
        <w:t xml:space="preserve"> devices, it is crucial to determine the criticality of this data to apply appropriate security measures. Implementing security based on data sensitivity can optimise system performance and resource utilisation. Most of the PET techniques face computational overhead as a cost for the higher level of security that they provide. Light XOR encryption is suitable for low-critical data, offering basic security without compromising efficiency. The Homomorphic encryption-like method ensures data security for high-critical data by allowing mathematical computations on encrypted data, therefore maintaining privacy.</w:t>
      </w:r>
    </w:p>
    <w:p w14:paraId="74210EFE" w14:textId="77777777" w:rsidR="00570E66" w:rsidRPr="005D5F30" w:rsidRDefault="00570E66" w:rsidP="005D5F30">
      <w:pPr>
        <w:pStyle w:val="Heading2"/>
        <w:numPr>
          <w:ilvl w:val="0"/>
          <w:numId w:val="0"/>
        </w:numPr>
        <w:spacing w:line="360" w:lineRule="auto"/>
        <w:ind w:left="576" w:hanging="576"/>
      </w:pPr>
      <w:bookmarkStart w:id="7" w:name="_Toc175229505"/>
      <w:r w:rsidRPr="005D5F30">
        <w:t>1.3 Aims and Objectives</w:t>
      </w:r>
      <w:bookmarkEnd w:id="7"/>
    </w:p>
    <w:p w14:paraId="33492222" w14:textId="77777777" w:rsidR="00570E66" w:rsidRPr="005D5F30" w:rsidRDefault="00570E66" w:rsidP="005D5F30">
      <w:pPr>
        <w:spacing w:line="360" w:lineRule="auto"/>
        <w:rPr>
          <w:lang w:val="en-GB"/>
        </w:rPr>
      </w:pPr>
      <w:r w:rsidRPr="005D5F30">
        <w:rPr>
          <w:lang w:val="en-GB"/>
        </w:rPr>
        <w:t xml:space="preserve">The main objective of this dissertation is to explore and design an ML algorithm to determine the criticality of the data that can be well-integrated into AI and </w:t>
      </w:r>
      <w:proofErr w:type="spellStart"/>
      <w:r w:rsidRPr="005D5F30">
        <w:rPr>
          <w:lang w:val="en-GB"/>
        </w:rPr>
        <w:t>IoT</w:t>
      </w:r>
      <w:proofErr w:type="spellEnd"/>
      <w:r w:rsidRPr="005D5F30">
        <w:rPr>
          <w:lang w:val="en-GB"/>
        </w:rPr>
        <w:t xml:space="preserve"> systems.</w:t>
      </w:r>
    </w:p>
    <w:p w14:paraId="17AF2F92" w14:textId="77777777" w:rsidR="00570E66" w:rsidRPr="005D5F30" w:rsidRDefault="00570E66" w:rsidP="00CA6309">
      <w:pPr>
        <w:pStyle w:val="ListParagraph"/>
        <w:numPr>
          <w:ilvl w:val="0"/>
          <w:numId w:val="2"/>
        </w:numPr>
        <w:spacing w:line="360" w:lineRule="auto"/>
        <w:rPr>
          <w:lang w:val="en-GB"/>
        </w:rPr>
      </w:pPr>
      <w:r w:rsidRPr="005D5F30">
        <w:rPr>
          <w:lang w:val="en-GB"/>
        </w:rPr>
        <w:t xml:space="preserve">To research the critical role of privacy in AI and </w:t>
      </w:r>
      <w:proofErr w:type="spellStart"/>
      <w:r w:rsidRPr="005D5F30">
        <w:rPr>
          <w:lang w:val="en-GB"/>
        </w:rPr>
        <w:t>IoT</w:t>
      </w:r>
      <w:proofErr w:type="spellEnd"/>
      <w:r w:rsidRPr="005D5F30">
        <w:rPr>
          <w:lang w:val="en-GB"/>
        </w:rPr>
        <w:t xml:space="preserve"> from technical and personal perspectives and to address the increasing concern toward data privacy in these fields.</w:t>
      </w:r>
    </w:p>
    <w:p w14:paraId="36C0B6E0" w14:textId="77777777" w:rsidR="00570E66" w:rsidRPr="005D5F30" w:rsidRDefault="00570E66" w:rsidP="00CA6309">
      <w:pPr>
        <w:pStyle w:val="ListParagraph"/>
        <w:numPr>
          <w:ilvl w:val="0"/>
          <w:numId w:val="2"/>
        </w:numPr>
        <w:spacing w:line="360" w:lineRule="auto"/>
        <w:rPr>
          <w:lang w:val="en-GB"/>
        </w:rPr>
      </w:pPr>
      <w:r w:rsidRPr="005D5F30">
        <w:rPr>
          <w:lang w:val="en-GB"/>
        </w:rPr>
        <w:t xml:space="preserve">Explore and analyse the current solutions of PETs and their applications in AI and </w:t>
      </w:r>
      <w:proofErr w:type="spellStart"/>
      <w:r w:rsidRPr="005D5F30">
        <w:rPr>
          <w:lang w:val="en-GB"/>
        </w:rPr>
        <w:t>IoT</w:t>
      </w:r>
      <w:proofErr w:type="spellEnd"/>
      <w:r w:rsidRPr="005D5F30">
        <w:rPr>
          <w:lang w:val="en-GB"/>
        </w:rPr>
        <w:t>.</w:t>
      </w:r>
    </w:p>
    <w:p w14:paraId="1A348A1E" w14:textId="77777777" w:rsidR="00570E66" w:rsidRPr="005D5F30" w:rsidRDefault="00570E66" w:rsidP="00CA6309">
      <w:pPr>
        <w:pStyle w:val="ListParagraph"/>
        <w:numPr>
          <w:ilvl w:val="0"/>
          <w:numId w:val="2"/>
        </w:numPr>
        <w:spacing w:line="360" w:lineRule="auto"/>
        <w:rPr>
          <w:lang w:val="en-GB"/>
        </w:rPr>
      </w:pPr>
      <w:r w:rsidRPr="005D5F30">
        <w:rPr>
          <w:lang w:val="en-GB"/>
        </w:rPr>
        <w:t xml:space="preserve">Evaluate the challenges in implementing PETs in AI and </w:t>
      </w:r>
      <w:proofErr w:type="spellStart"/>
      <w:r w:rsidRPr="005D5F30">
        <w:rPr>
          <w:lang w:val="en-GB"/>
        </w:rPr>
        <w:t>IoT</w:t>
      </w:r>
      <w:proofErr w:type="spellEnd"/>
      <w:r w:rsidRPr="005D5F30">
        <w:rPr>
          <w:lang w:val="en-GB"/>
        </w:rPr>
        <w:t>.</w:t>
      </w:r>
    </w:p>
    <w:p w14:paraId="6CA35319" w14:textId="77777777" w:rsidR="00570E66" w:rsidRPr="005D5F30" w:rsidRDefault="00570E66" w:rsidP="00CA6309">
      <w:pPr>
        <w:pStyle w:val="ListParagraph"/>
        <w:numPr>
          <w:ilvl w:val="0"/>
          <w:numId w:val="2"/>
        </w:numPr>
        <w:spacing w:line="360" w:lineRule="auto"/>
        <w:rPr>
          <w:rFonts w:eastAsia="Times New Roman"/>
          <w:highlight w:val="cyan"/>
        </w:rPr>
      </w:pPr>
      <w:r w:rsidRPr="005D5F30">
        <w:rPr>
          <w:lang w:val="en-GB"/>
        </w:rPr>
        <w:t xml:space="preserve">Design a model that classifies the data into low or high criticality, using PEPs to reduce </w:t>
      </w:r>
      <w:r w:rsidRPr="005D5F30">
        <w:rPr>
          <w:rFonts w:eastAsia="Times New Roman"/>
          <w:color w:val="000000" w:themeColor="text1"/>
        </w:rPr>
        <w:t>computational overhead while maintaining security.</w:t>
      </w:r>
    </w:p>
    <w:p w14:paraId="50B7DABF" w14:textId="578FA501" w:rsidR="00570E66" w:rsidRDefault="00570E66" w:rsidP="00CA6309">
      <w:pPr>
        <w:pStyle w:val="ListParagraph"/>
        <w:numPr>
          <w:ilvl w:val="0"/>
          <w:numId w:val="2"/>
        </w:numPr>
        <w:spacing w:line="360" w:lineRule="auto"/>
        <w:rPr>
          <w:lang w:val="en-GB"/>
        </w:rPr>
      </w:pPr>
      <w:r w:rsidRPr="005D5F30">
        <w:rPr>
          <w:lang w:val="en-GB"/>
        </w:rPr>
        <w:t>Analyse how PETs can assist in aligning with privacy regulations such as GDPR.</w:t>
      </w:r>
    </w:p>
    <w:p w14:paraId="6D1CE5D1" w14:textId="77777777" w:rsidR="005D5F30" w:rsidRPr="005D5F30" w:rsidRDefault="005D5F30" w:rsidP="005D5F30">
      <w:pPr>
        <w:pStyle w:val="Heading2"/>
        <w:numPr>
          <w:ilvl w:val="0"/>
          <w:numId w:val="0"/>
        </w:numPr>
        <w:ind w:left="576" w:hanging="576"/>
        <w:rPr>
          <w:lang w:val="en-GB"/>
        </w:rPr>
      </w:pPr>
      <w:bookmarkStart w:id="8" w:name="_Toc175229506"/>
      <w:r w:rsidRPr="005D5F30">
        <w:rPr>
          <w:lang w:val="en-GB"/>
        </w:rPr>
        <w:t>1. 4 Limitation of the Study</w:t>
      </w:r>
      <w:bookmarkEnd w:id="8"/>
    </w:p>
    <w:p w14:paraId="08A9793E" w14:textId="77777777" w:rsidR="005D5F30" w:rsidRPr="005D5F30" w:rsidRDefault="005D5F30" w:rsidP="005D5F30">
      <w:pPr>
        <w:spacing w:line="360" w:lineRule="auto"/>
        <w:ind w:left="360"/>
        <w:rPr>
          <w:lang w:val="en-GB"/>
        </w:rPr>
      </w:pPr>
      <w:r w:rsidRPr="005D5F30">
        <w:rPr>
          <w:lang w:val="en-GB"/>
        </w:rPr>
        <w:t xml:space="preserve">Consequently, the following section will outline the scope of the study with particular emphasis on the particular areas of artificial intelligence and </w:t>
      </w:r>
      <w:proofErr w:type="spellStart"/>
      <w:r w:rsidRPr="005D5F30">
        <w:rPr>
          <w:lang w:val="en-GB"/>
        </w:rPr>
        <w:t>IoT</w:t>
      </w:r>
      <w:proofErr w:type="spellEnd"/>
      <w:r w:rsidRPr="005D5F30">
        <w:rPr>
          <w:lang w:val="en-GB"/>
        </w:rPr>
        <w:t xml:space="preserve"> security that the dissertation will cover. </w:t>
      </w:r>
      <w:r w:rsidRPr="005D5F30">
        <w:rPr>
          <w:lang w:val="en-GB"/>
        </w:rPr>
        <w:lastRenderedPageBreak/>
        <w:t>It will also highlight the limitations of the study, it is with regards to the technologies, the datasets adopted, and encryption methods used.</w:t>
      </w:r>
    </w:p>
    <w:p w14:paraId="689CEBCE" w14:textId="77777777" w:rsidR="005D5F30" w:rsidRPr="005D5F30" w:rsidRDefault="005D5F30" w:rsidP="005D5F30">
      <w:pPr>
        <w:spacing w:line="360" w:lineRule="auto"/>
        <w:ind w:left="360"/>
        <w:rPr>
          <w:lang w:val="en-GB"/>
        </w:rPr>
      </w:pPr>
    </w:p>
    <w:p w14:paraId="670F2516" w14:textId="77777777" w:rsidR="005D5F30" w:rsidRPr="005D5F30" w:rsidRDefault="005D5F30" w:rsidP="005D5F30">
      <w:pPr>
        <w:pStyle w:val="Heading2"/>
        <w:numPr>
          <w:ilvl w:val="0"/>
          <w:numId w:val="0"/>
        </w:numPr>
        <w:rPr>
          <w:lang w:val="en-GB"/>
        </w:rPr>
      </w:pPr>
      <w:bookmarkStart w:id="9" w:name="_Toc175229507"/>
      <w:r w:rsidRPr="005D5F30">
        <w:rPr>
          <w:lang w:val="en-GB"/>
        </w:rPr>
        <w:t>1. 5 Implication of the Study</w:t>
      </w:r>
      <w:bookmarkEnd w:id="9"/>
    </w:p>
    <w:p w14:paraId="3CBA0CED" w14:textId="6E7D4055" w:rsidR="005D5F30" w:rsidRDefault="005D5F30" w:rsidP="005D5F30">
      <w:pPr>
        <w:spacing w:line="360" w:lineRule="auto"/>
        <w:ind w:left="360"/>
        <w:rPr>
          <w:lang w:val="en-GB"/>
        </w:rPr>
      </w:pPr>
      <w:r w:rsidRPr="005D5F30">
        <w:rPr>
          <w:lang w:val="en-GB"/>
        </w:rPr>
        <w:t xml:space="preserve">In this section, the focus will lie on the significance of its findings for the general field of cybersecurity and data privacy. Finally, it will describe in detail how the discovering of this dissertation could be useful in improving the security of sensors in </w:t>
      </w:r>
      <w:proofErr w:type="spellStart"/>
      <w:r w:rsidRPr="005D5F30">
        <w:rPr>
          <w:lang w:val="en-GB"/>
        </w:rPr>
        <w:t>IoT</w:t>
      </w:r>
      <w:proofErr w:type="spellEnd"/>
      <w:r w:rsidRPr="005D5F30">
        <w:rPr>
          <w:lang w:val="en-GB"/>
        </w:rPr>
        <w:t xml:space="preserve"> sensor networks and how the outcomes will shape the direction for the design of better PETs in Artificial Intelligence Systems.</w:t>
      </w:r>
    </w:p>
    <w:p w14:paraId="424C4DF3" w14:textId="77777777" w:rsidR="005D5F30" w:rsidRPr="005D5F30" w:rsidRDefault="005D5F30" w:rsidP="005D5F30">
      <w:pPr>
        <w:spacing w:line="360" w:lineRule="auto"/>
        <w:ind w:left="360"/>
        <w:rPr>
          <w:lang w:val="en-GB"/>
        </w:rPr>
      </w:pPr>
    </w:p>
    <w:p w14:paraId="04573806" w14:textId="77777777" w:rsidR="005D5F30" w:rsidRPr="005D5F30" w:rsidRDefault="005D5F30" w:rsidP="005D5F30">
      <w:pPr>
        <w:pStyle w:val="Heading2"/>
        <w:numPr>
          <w:ilvl w:val="0"/>
          <w:numId w:val="0"/>
        </w:numPr>
        <w:rPr>
          <w:lang w:val="en-GB"/>
        </w:rPr>
      </w:pPr>
      <w:bookmarkStart w:id="10" w:name="_Toc175229508"/>
      <w:r w:rsidRPr="005D5F30">
        <w:rPr>
          <w:lang w:val="en-GB"/>
        </w:rPr>
        <w:t>1. 6 Thesis Structure</w:t>
      </w:r>
      <w:bookmarkEnd w:id="10"/>
    </w:p>
    <w:p w14:paraId="210D025E" w14:textId="77777777" w:rsidR="005D5F30" w:rsidRPr="005D5F30" w:rsidRDefault="005D5F30" w:rsidP="005D5F30">
      <w:pPr>
        <w:spacing w:line="360" w:lineRule="auto"/>
        <w:ind w:left="360"/>
        <w:rPr>
          <w:lang w:val="en-GB"/>
        </w:rPr>
      </w:pPr>
      <w:r w:rsidRPr="005D5F30">
        <w:rPr>
          <w:lang w:val="en-GB"/>
        </w:rPr>
        <w:t xml:space="preserve">As postulated in the earlier chapters of this research thesis proposal, this format of developing the research questions and objectives has been made in a manner that there will be maximum organization of the various sections of the research study.. The thesis is divided into the following </w:t>
      </w:r>
      <w:proofErr w:type="spellStart"/>
      <w:r w:rsidRPr="005D5F30">
        <w:rPr>
          <w:lang w:val="en-GB"/>
        </w:rPr>
        <w:t>chapters:The</w:t>
      </w:r>
      <w:proofErr w:type="spellEnd"/>
      <w:r w:rsidRPr="005D5F30">
        <w:rPr>
          <w:lang w:val="en-GB"/>
        </w:rPr>
        <w:t xml:space="preserve"> thesis is continued in the following chapters:</w:t>
      </w:r>
    </w:p>
    <w:p w14:paraId="0B208EDE" w14:textId="77777777" w:rsidR="005D5F30" w:rsidRPr="005D5F30" w:rsidRDefault="005D5F30" w:rsidP="005D5F30">
      <w:pPr>
        <w:spacing w:line="360" w:lineRule="auto"/>
        <w:ind w:left="360"/>
        <w:rPr>
          <w:lang w:val="en-GB"/>
        </w:rPr>
      </w:pPr>
    </w:p>
    <w:p w14:paraId="7B158F65" w14:textId="77777777" w:rsidR="005D5F30" w:rsidRPr="005D5F30" w:rsidRDefault="005D5F30" w:rsidP="005D5F30">
      <w:pPr>
        <w:spacing w:line="360" w:lineRule="auto"/>
        <w:ind w:left="360"/>
        <w:rPr>
          <w:lang w:val="en-GB"/>
        </w:rPr>
      </w:pPr>
      <w:r w:rsidRPr="005D5F30">
        <w:rPr>
          <w:lang w:val="en-GB"/>
        </w:rPr>
        <w:t>Chapter One: Background to the Study – The first chapter of the study concerns the background of the research work to be conducted and the objectives of the study apart from other essential aspects of the study’s feasibility and importance. This gives an indication of the coverage of the study, and the objectives of the dissertation to be undertaken.</w:t>
      </w:r>
    </w:p>
    <w:p w14:paraId="052B111A" w14:textId="77777777" w:rsidR="005D5F30" w:rsidRPr="005D5F30" w:rsidRDefault="005D5F30" w:rsidP="005D5F30">
      <w:pPr>
        <w:spacing w:line="360" w:lineRule="auto"/>
        <w:ind w:left="360"/>
        <w:rPr>
          <w:lang w:val="en-GB"/>
        </w:rPr>
      </w:pPr>
    </w:p>
    <w:p w14:paraId="603BCC37" w14:textId="77777777" w:rsidR="005D5F30" w:rsidRPr="005D5F30" w:rsidRDefault="005D5F30" w:rsidP="005D5F30">
      <w:pPr>
        <w:spacing w:line="360" w:lineRule="auto"/>
        <w:ind w:left="360"/>
        <w:rPr>
          <w:lang w:val="en-GB"/>
        </w:rPr>
      </w:pPr>
      <w:r w:rsidRPr="005D5F30">
        <w:rPr>
          <w:lang w:val="en-GB"/>
        </w:rPr>
        <w:t xml:space="preserve">Chapter 2: Literature Review: In this particular chapter, papers that relate to; AI, </w:t>
      </w:r>
      <w:proofErr w:type="spellStart"/>
      <w:r w:rsidRPr="005D5F30">
        <w:rPr>
          <w:lang w:val="en-GB"/>
        </w:rPr>
        <w:t>IoT</w:t>
      </w:r>
      <w:proofErr w:type="spellEnd"/>
      <w:r w:rsidRPr="005D5F30">
        <w:rPr>
          <w:lang w:val="en-GB"/>
        </w:rPr>
        <w:t xml:space="preserve"> and the potentially enhancing technologies addressing the privacy issues are presented and discussed. This chapter has looked at the extent and the ways and methods that have been offered and presented with the view of protecting </w:t>
      </w:r>
      <w:proofErr w:type="spellStart"/>
      <w:r w:rsidRPr="005D5F30">
        <w:rPr>
          <w:lang w:val="en-GB"/>
        </w:rPr>
        <w:t>IoT</w:t>
      </w:r>
      <w:proofErr w:type="spellEnd"/>
      <w:r w:rsidRPr="005D5F30">
        <w:rPr>
          <w:lang w:val="en-GB"/>
        </w:rPr>
        <w:t xml:space="preserve"> Sensor networks and also the Position of PETs in AI and </w:t>
      </w:r>
      <w:proofErr w:type="spellStart"/>
      <w:r w:rsidRPr="005D5F30">
        <w:rPr>
          <w:lang w:val="en-GB"/>
        </w:rPr>
        <w:t>IoT</w:t>
      </w:r>
      <w:proofErr w:type="spellEnd"/>
      <w:r w:rsidRPr="005D5F30">
        <w:rPr>
          <w:lang w:val="en-GB"/>
        </w:rPr>
        <w:t xml:space="preserve"> systems. The role of the review chapter of this study is therefore to prepare the stage of the study in terms of establishing areas of research that require further work.</w:t>
      </w:r>
    </w:p>
    <w:p w14:paraId="7116358A" w14:textId="77777777" w:rsidR="005D5F30" w:rsidRPr="005D5F30" w:rsidRDefault="005D5F30" w:rsidP="005D5F30">
      <w:pPr>
        <w:spacing w:line="360" w:lineRule="auto"/>
        <w:ind w:left="360"/>
        <w:rPr>
          <w:lang w:val="en-GB"/>
        </w:rPr>
      </w:pPr>
    </w:p>
    <w:p w14:paraId="7C10EDFC" w14:textId="77777777" w:rsidR="005D5F30" w:rsidRPr="005D5F30" w:rsidRDefault="005D5F30" w:rsidP="005D5F30">
      <w:pPr>
        <w:spacing w:line="360" w:lineRule="auto"/>
        <w:ind w:left="360"/>
        <w:rPr>
          <w:lang w:val="en-GB"/>
        </w:rPr>
      </w:pPr>
      <w:r w:rsidRPr="005D5F30">
        <w:rPr>
          <w:lang w:val="en-GB"/>
        </w:rPr>
        <w:lastRenderedPageBreak/>
        <w:t>Chapter Three: Methodology – In this chapter, the author positions the method applied for selecting datasets, appropriate technologies, as well as encryption techniques in the course of the study. Regarding the rules of the ML algorithm, the techniques from which they originated and the mutual application of the ML algorithm and cryptography and experiments and grading.</w:t>
      </w:r>
    </w:p>
    <w:p w14:paraId="3086CA51" w14:textId="77777777" w:rsidR="005D5F30" w:rsidRPr="005D5F30" w:rsidRDefault="005D5F30" w:rsidP="005D5F30">
      <w:pPr>
        <w:spacing w:line="360" w:lineRule="auto"/>
        <w:ind w:left="360"/>
        <w:rPr>
          <w:lang w:val="en-GB"/>
        </w:rPr>
      </w:pPr>
    </w:p>
    <w:p w14:paraId="3E0C6350" w14:textId="77777777" w:rsidR="005D5F30" w:rsidRPr="005D5F30" w:rsidRDefault="005D5F30" w:rsidP="005D5F30">
      <w:pPr>
        <w:spacing w:line="360" w:lineRule="auto"/>
        <w:ind w:left="360"/>
        <w:rPr>
          <w:lang w:val="en-GB"/>
        </w:rPr>
      </w:pPr>
      <w:r w:rsidRPr="005D5F30">
        <w:rPr>
          <w:lang w:val="en-GB"/>
        </w:rPr>
        <w:t xml:space="preserve">Chapter 5: Conclusion – Total conclusion of the carried out experiments and their results are presented in this chapter. In addition, the live demonstration of the data classification employing the proposed ML model, along with the performance analysis of the proposed adaptive encryption scheme is also presented. As she in previous chapters, this chapter also worries general conclusions of the book for safety of AI and </w:t>
      </w:r>
      <w:proofErr w:type="spellStart"/>
      <w:r w:rsidRPr="005D5F30">
        <w:rPr>
          <w:lang w:val="en-GB"/>
        </w:rPr>
        <w:t>IoT</w:t>
      </w:r>
      <w:proofErr w:type="spellEnd"/>
      <w:r w:rsidRPr="005D5F30">
        <w:rPr>
          <w:lang w:val="en-GB"/>
        </w:rPr>
        <w:t>.</w:t>
      </w:r>
    </w:p>
    <w:p w14:paraId="7C4ABE63" w14:textId="77777777" w:rsidR="005D5F30" w:rsidRPr="005D5F30" w:rsidRDefault="005D5F30" w:rsidP="005D5F30">
      <w:pPr>
        <w:spacing w:line="360" w:lineRule="auto"/>
        <w:ind w:left="360"/>
        <w:rPr>
          <w:lang w:val="en-GB"/>
        </w:rPr>
      </w:pPr>
    </w:p>
    <w:p w14:paraId="5619FECE" w14:textId="75C3C021" w:rsidR="005D5F30" w:rsidRDefault="005D5F30" w:rsidP="005D5F30">
      <w:pPr>
        <w:spacing w:line="360" w:lineRule="auto"/>
        <w:ind w:left="360"/>
        <w:rPr>
          <w:lang w:val="en-GB"/>
        </w:rPr>
      </w:pPr>
      <w:r w:rsidRPr="005D5F30">
        <w:rPr>
          <w:lang w:val="en-GB"/>
        </w:rPr>
        <w:t xml:space="preserve">Chapter 5: Conclusion and Future Works – This uses and brings conclusion to the work stated in. future works is a section of the study that outlines the research propositions that is the focal assertion of the research and its implications. With it, IE provides the limitations of novel studies and directions of subsequent work for improving the security and dependability of the </w:t>
      </w:r>
      <w:proofErr w:type="spellStart"/>
      <w:r w:rsidRPr="005D5F30">
        <w:rPr>
          <w:lang w:val="en-GB"/>
        </w:rPr>
        <w:t>IoT</w:t>
      </w:r>
      <w:proofErr w:type="spellEnd"/>
      <w:r w:rsidRPr="005D5F30">
        <w:rPr>
          <w:lang w:val="en-GB"/>
        </w:rPr>
        <w:t xml:space="preserve"> sensor network.</w:t>
      </w:r>
    </w:p>
    <w:p w14:paraId="2B351C20" w14:textId="77777777" w:rsidR="005D5F30" w:rsidRPr="005D5F30" w:rsidRDefault="005D5F30" w:rsidP="005D5F30">
      <w:pPr>
        <w:pStyle w:val="Heading2"/>
        <w:numPr>
          <w:ilvl w:val="0"/>
          <w:numId w:val="0"/>
        </w:numPr>
        <w:rPr>
          <w:lang w:val="en-GB"/>
        </w:rPr>
      </w:pPr>
      <w:bookmarkStart w:id="11" w:name="_Toc175229509"/>
      <w:r w:rsidRPr="005D5F30">
        <w:rPr>
          <w:lang w:val="en-GB"/>
        </w:rPr>
        <w:t>1. 7 Conclusion</w:t>
      </w:r>
      <w:bookmarkEnd w:id="11"/>
    </w:p>
    <w:p w14:paraId="71AE9AF6" w14:textId="2F84D1D7" w:rsidR="005D5F30" w:rsidRPr="005D5F30" w:rsidRDefault="005D5F30" w:rsidP="005D5F30">
      <w:pPr>
        <w:spacing w:line="360" w:lineRule="auto"/>
        <w:rPr>
          <w:lang w:val="en-GB"/>
        </w:rPr>
      </w:pPr>
      <w:r w:rsidRPr="005D5F30">
        <w:rPr>
          <w:lang w:val="en-GB"/>
        </w:rPr>
        <w:t xml:space="preserve">The conclusion section of this research work offers a summary of the above study in line with the implementation of an adaptive encryption technique that offers security in </w:t>
      </w:r>
      <w:proofErr w:type="spellStart"/>
      <w:r w:rsidRPr="005D5F30">
        <w:rPr>
          <w:lang w:val="en-GB"/>
        </w:rPr>
        <w:t>IoT</w:t>
      </w:r>
      <w:proofErr w:type="spellEnd"/>
      <w:r w:rsidRPr="005D5F30">
        <w:rPr>
          <w:lang w:val="en-GB"/>
        </w:rPr>
        <w:t xml:space="preserve"> sensor networks without placing much pressure on the computation resources. The study establishes privacy enhancing technologies (PETs) as essential mechanisms of protecting data in AI and </w:t>
      </w:r>
      <w:proofErr w:type="spellStart"/>
      <w:r w:rsidRPr="005D5F30">
        <w:rPr>
          <w:lang w:val="en-GB"/>
        </w:rPr>
        <w:t>IoT</w:t>
      </w:r>
      <w:proofErr w:type="spellEnd"/>
      <w:r w:rsidRPr="005D5F30">
        <w:rPr>
          <w:lang w:val="en-GB"/>
        </w:rPr>
        <w:t xml:space="preserve"> systems: it also shows the potential of advanced machine learning algorithms for classifying data according to its sensitivity. The strength of the study is also the subject of the conclusion, and the authors announce their achievements and the difficulties they faced during the work, namely the high integration complexity of PETs and the need for further research. The ideas presented in this thesis are relevant to the development of cybersecurity as a whole, along with the particular developments of </w:t>
      </w:r>
      <w:proofErr w:type="spellStart"/>
      <w:r w:rsidRPr="005D5F30">
        <w:rPr>
          <w:lang w:val="en-GB"/>
        </w:rPr>
        <w:t>IoT</w:t>
      </w:r>
      <w:proofErr w:type="spellEnd"/>
      <w:r w:rsidRPr="005D5F30">
        <w:rPr>
          <w:lang w:val="en-GB"/>
        </w:rPr>
        <w:t xml:space="preserve"> protection.</w:t>
      </w:r>
    </w:p>
    <w:p w14:paraId="4236EDB1" w14:textId="71427A08" w:rsidR="00570E66" w:rsidRPr="005D5F30" w:rsidRDefault="00570E66" w:rsidP="005D5F30">
      <w:pPr>
        <w:pStyle w:val="Heading1"/>
        <w:numPr>
          <w:ilvl w:val="0"/>
          <w:numId w:val="0"/>
        </w:numPr>
        <w:spacing w:line="360" w:lineRule="auto"/>
        <w:ind w:left="432" w:hanging="432"/>
        <w:rPr>
          <w:rFonts w:eastAsiaTheme="minorEastAsia"/>
          <w:b w:val="0"/>
          <w:bCs w:val="0"/>
          <w:color w:val="2E74B5"/>
          <w:lang w:val="en-GB"/>
        </w:rPr>
      </w:pPr>
      <w:bookmarkStart w:id="12" w:name="_Toc175229510"/>
      <w:r w:rsidRPr="005D5F30">
        <w:rPr>
          <w:rFonts w:eastAsiaTheme="minorEastAsia"/>
          <w:color w:val="2E74B5"/>
          <w:lang w:val="en-GB"/>
        </w:rPr>
        <w:lastRenderedPageBreak/>
        <w:t>Chapter 2</w:t>
      </w:r>
      <w:r w:rsidRPr="005D5F30">
        <w:rPr>
          <w:rFonts w:eastAsiaTheme="minorEastAsia"/>
          <w:b w:val="0"/>
          <w:bCs w:val="0"/>
          <w:color w:val="2E74B5"/>
          <w:lang w:val="en-GB"/>
        </w:rPr>
        <w:t xml:space="preserve"> </w:t>
      </w:r>
      <w:r w:rsidRPr="005D5F30">
        <w:rPr>
          <w:rFonts w:eastAsiaTheme="minorEastAsia"/>
          <w:color w:val="2E74B5"/>
          <w:lang w:val="en-GB"/>
        </w:rPr>
        <w:t>Literature Review</w:t>
      </w:r>
      <w:bookmarkEnd w:id="12"/>
    </w:p>
    <w:p w14:paraId="504970AC" w14:textId="77777777" w:rsidR="00570E66" w:rsidRPr="005D5F30" w:rsidRDefault="00570E66" w:rsidP="005D5F30">
      <w:pPr>
        <w:pStyle w:val="Heading2"/>
        <w:numPr>
          <w:ilvl w:val="0"/>
          <w:numId w:val="0"/>
        </w:numPr>
        <w:spacing w:line="360" w:lineRule="auto"/>
        <w:ind w:left="576" w:hanging="576"/>
        <w:rPr>
          <w:rFonts w:eastAsiaTheme="minorEastAsia"/>
          <w:b w:val="0"/>
          <w:bCs w:val="0"/>
          <w:color w:val="2E74B5"/>
          <w:lang w:val="en-GB"/>
        </w:rPr>
      </w:pPr>
      <w:bookmarkStart w:id="13" w:name="_Toc175229511"/>
      <w:r w:rsidRPr="005D5F30">
        <w:rPr>
          <w:rFonts w:eastAsiaTheme="minorEastAsia"/>
          <w:color w:val="2E74B5"/>
          <w:lang w:val="en-GB"/>
        </w:rPr>
        <w:t>2.1 Privacy and User Behaviour</w:t>
      </w:r>
      <w:bookmarkEnd w:id="13"/>
      <w:r w:rsidRPr="005D5F30">
        <w:rPr>
          <w:rFonts w:eastAsiaTheme="minorEastAsia"/>
          <w:color w:val="2E74B5"/>
          <w:lang w:val="en-GB"/>
        </w:rPr>
        <w:t xml:space="preserve"> </w:t>
      </w:r>
    </w:p>
    <w:p w14:paraId="2C745A5E" w14:textId="77777777" w:rsidR="00570E66" w:rsidRPr="005D5F30" w:rsidRDefault="00570E66" w:rsidP="005D5F30">
      <w:pPr>
        <w:pStyle w:val="Heading3"/>
        <w:numPr>
          <w:ilvl w:val="0"/>
          <w:numId w:val="0"/>
        </w:numPr>
        <w:spacing w:line="360" w:lineRule="auto"/>
        <w:ind w:left="720" w:hanging="720"/>
      </w:pPr>
      <w:bookmarkStart w:id="14" w:name="_Toc175229512"/>
      <w:r w:rsidRPr="005D5F30">
        <w:t>2.1.1 Privacy</w:t>
      </w:r>
      <w:bookmarkEnd w:id="14"/>
    </w:p>
    <w:p w14:paraId="06BB8080" w14:textId="77777777" w:rsidR="00570E66" w:rsidRPr="005D5F30" w:rsidRDefault="00570E66" w:rsidP="005D5F30">
      <w:pPr>
        <w:spacing w:after="0" w:line="360" w:lineRule="auto"/>
        <w:rPr>
          <w:lang w:val="en-GB"/>
        </w:rPr>
      </w:pPr>
      <w:r w:rsidRPr="005D5F30">
        <w:rPr>
          <w:lang w:val="en-GB"/>
        </w:rPr>
        <w:t xml:space="preserve">The unprecedented data generation, collection, and processing scale has led to significant improvements in AI and </w:t>
      </w:r>
      <w:proofErr w:type="spellStart"/>
      <w:r w:rsidRPr="005D5F30">
        <w:rPr>
          <w:lang w:val="en-GB"/>
        </w:rPr>
        <w:t>IoT</w:t>
      </w:r>
      <w:proofErr w:type="spellEnd"/>
      <w:r w:rsidRPr="005D5F30">
        <w:rPr>
          <w:lang w:val="en-GB"/>
        </w:rPr>
        <w:t xml:space="preserve">. Concerns about data privacy and security have been rapidly increasing. Privacy is not just a personal concern; it's an issue related to individual freedom, dignity, and security </w:t>
      </w:r>
      <w:r w:rsidRPr="005D5F30">
        <w:rPr>
          <w:highlight w:val="magenta"/>
          <w:lang w:val="en-GB"/>
        </w:rPr>
        <w:t xml:space="preserve">(Abdul and </w:t>
      </w:r>
      <w:proofErr w:type="spellStart"/>
      <w:r w:rsidRPr="005D5F30">
        <w:rPr>
          <w:highlight w:val="magenta"/>
          <w:lang w:val="en-GB"/>
        </w:rPr>
        <w:t>Seong</w:t>
      </w:r>
      <w:proofErr w:type="spellEnd"/>
      <w:r w:rsidRPr="005D5F30">
        <w:rPr>
          <w:highlight w:val="magenta"/>
          <w:lang w:val="en-GB"/>
        </w:rPr>
        <w:t xml:space="preserve"> </w:t>
      </w:r>
      <w:proofErr w:type="spellStart"/>
      <w:r w:rsidRPr="005D5F30">
        <w:rPr>
          <w:highlight w:val="magenta"/>
          <w:lang w:val="en-GB"/>
        </w:rPr>
        <w:t>Oun</w:t>
      </w:r>
      <w:proofErr w:type="spellEnd"/>
      <w:r w:rsidRPr="005D5F30">
        <w:rPr>
          <w:highlight w:val="magenta"/>
          <w:lang w:val="en-GB"/>
        </w:rPr>
        <w:t xml:space="preserve"> 2023).</w:t>
      </w:r>
      <w:r w:rsidRPr="005D5F30">
        <w:rPr>
          <w:lang w:val="en-GB"/>
        </w:rPr>
        <w:t xml:space="preserve"> Support individuals in managing how their personal data is handled and making informed decisions about how it is used; this will help to protect themselves from identity theft, financial fraud, discrimination, and invasive surveillance. The importance of data privacy is magnified in the context of the </w:t>
      </w:r>
      <w:proofErr w:type="spellStart"/>
      <w:r w:rsidRPr="005D5F30">
        <w:rPr>
          <w:lang w:val="en-GB"/>
        </w:rPr>
        <w:t>IoT</w:t>
      </w:r>
      <w:proofErr w:type="spellEnd"/>
      <w:r w:rsidRPr="005D5F30">
        <w:rPr>
          <w:lang w:val="en-GB"/>
        </w:rPr>
        <w:t xml:space="preserve"> and AI. Users' habits and routines are collected through </w:t>
      </w:r>
      <w:proofErr w:type="spellStart"/>
      <w:r w:rsidRPr="005D5F30">
        <w:rPr>
          <w:lang w:val="en-GB"/>
        </w:rPr>
        <w:t>IoT</w:t>
      </w:r>
      <w:proofErr w:type="spellEnd"/>
      <w:r w:rsidRPr="005D5F30">
        <w:rPr>
          <w:lang w:val="en-GB"/>
        </w:rPr>
        <w:t xml:space="preserve"> devices embedded in our daily lives; this highlights the need for strong privacy protection to ensure data misuse or unauthorised disc</w:t>
      </w:r>
      <w:r w:rsidRPr="005D5F30">
        <w:rPr>
          <w:rtl/>
          <w:lang w:val="en-GB"/>
        </w:rPr>
        <w:t>losure</w:t>
      </w:r>
      <w:r w:rsidRPr="005D5F30">
        <w:rPr>
          <w:lang w:val="en-GB"/>
        </w:rPr>
        <w:t>. Additionally, AI systems used for decision-making and predictions depend heavily on personal data, which calls for strict privacy safeguards to avoid bias and support fairness.</w:t>
      </w:r>
    </w:p>
    <w:p w14:paraId="623D5264" w14:textId="77777777" w:rsidR="00570E66" w:rsidRPr="005D5F30" w:rsidRDefault="00570E66" w:rsidP="005D5F30">
      <w:pPr>
        <w:spacing w:after="0" w:line="360" w:lineRule="auto"/>
        <w:rPr>
          <w:lang w:val="en-GB"/>
        </w:rPr>
      </w:pPr>
    </w:p>
    <w:p w14:paraId="658EA064" w14:textId="77777777" w:rsidR="00570E66" w:rsidRPr="005D5F30" w:rsidRDefault="00570E66" w:rsidP="005D5F30">
      <w:pPr>
        <w:spacing w:after="0" w:line="360" w:lineRule="auto"/>
        <w:rPr>
          <w:rFonts w:eastAsia="Times New Roman"/>
        </w:rPr>
      </w:pPr>
      <w:r w:rsidRPr="005D5F30">
        <w:rPr>
          <w:rFonts w:eastAsia="Times New Roman"/>
        </w:rPr>
        <w:t xml:space="preserve">Data protection is the foundation of trust in digital technologies, which drive innovations and economic growth. Strong privacy protection is required to ensure the security of systems and resilience of our interconnected systems. A data breach can trigger far-reaching effects, </w:t>
      </w:r>
      <w:proofErr w:type="spellStart"/>
      <w:r w:rsidRPr="005D5F30">
        <w:rPr>
          <w:rFonts w:eastAsia="Times New Roman"/>
        </w:rPr>
        <w:t>includ</w:t>
      </w:r>
      <w:r w:rsidRPr="005D5F30">
        <w:rPr>
          <w:rFonts w:eastAsia="Times New Roman"/>
          <w:lang w:val="en-GB"/>
        </w:rPr>
        <w:t>ing</w:t>
      </w:r>
      <w:proofErr w:type="spellEnd"/>
      <w:r w:rsidRPr="005D5F30">
        <w:rPr>
          <w:rFonts w:eastAsia="Times New Roman"/>
          <w:lang w:val="en-GB"/>
        </w:rPr>
        <w:t xml:space="preserve"> </w:t>
      </w:r>
      <w:r w:rsidRPr="005D5F30">
        <w:rPr>
          <w:rFonts w:eastAsia="Times New Roman"/>
        </w:rPr>
        <w:t xml:space="preserve">cyber-attacks, financial loss, or consumer confidence loss. These attacks on privacy have, beyond personal concerns, </w:t>
      </w:r>
      <w:r w:rsidRPr="005D5F30">
        <w:rPr>
          <w:rFonts w:eastAsia="Times New Roman"/>
          <w:highlight w:val="yellow"/>
        </w:rPr>
        <w:t>huge</w:t>
      </w:r>
      <w:r w:rsidRPr="005D5F30">
        <w:rPr>
          <w:rFonts w:eastAsia="Times New Roman"/>
        </w:rPr>
        <w:t xml:space="preserve"> security implications. They highlight the basic need for trust in entities responsible for safeguarding personal data and ensuring its security and protection </w:t>
      </w:r>
      <w:r w:rsidRPr="005D5F30">
        <w:rPr>
          <w:rFonts w:eastAsia="Times New Roman"/>
          <w:highlight w:val="magenta"/>
        </w:rPr>
        <w:t>(</w:t>
      </w:r>
      <w:proofErr w:type="spellStart"/>
      <w:r w:rsidRPr="005D5F30">
        <w:rPr>
          <w:rFonts w:eastAsia="Times New Roman"/>
          <w:highlight w:val="magenta"/>
        </w:rPr>
        <w:t>Heurix</w:t>
      </w:r>
      <w:proofErr w:type="spellEnd"/>
      <w:r w:rsidRPr="005D5F30">
        <w:rPr>
          <w:rFonts w:eastAsia="Times New Roman"/>
          <w:highlight w:val="magenta"/>
        </w:rPr>
        <w:t xml:space="preserve"> et al. 2015).</w:t>
      </w:r>
    </w:p>
    <w:p w14:paraId="2BAC02E8" w14:textId="77777777" w:rsidR="00570E66" w:rsidRPr="005D5F30" w:rsidRDefault="00570E66" w:rsidP="005D5F30">
      <w:pPr>
        <w:spacing w:after="0" w:line="360" w:lineRule="auto"/>
        <w:rPr>
          <w:rFonts w:eastAsia="Times New Roman"/>
        </w:rPr>
      </w:pPr>
    </w:p>
    <w:p w14:paraId="00F84B50" w14:textId="77777777" w:rsidR="00570E66" w:rsidRPr="005D5F30" w:rsidRDefault="00570E66" w:rsidP="005D5F30">
      <w:pPr>
        <w:spacing w:line="360" w:lineRule="auto"/>
      </w:pPr>
      <w:r w:rsidRPr="005D5F30">
        <w:t xml:space="preserve">Even with the widely familiar concept, privacy remains hard to define. It is a multifaceted, complex idea that may be viewed from legal, philosophical, or technical perspectives. In 1890, Warren and Brandeis were among the first to </w:t>
      </w:r>
      <w:proofErr w:type="spellStart"/>
      <w:r w:rsidRPr="005D5F30">
        <w:t>recognise</w:t>
      </w:r>
      <w:proofErr w:type="spellEnd"/>
      <w:r w:rsidRPr="005D5F30">
        <w:t xml:space="preserve"> this emergent privacy challenge posed by upcoming technologies associated with societal transformation. They created the concept of “the right to privacy” as a general perception to shield individuals from the </w:t>
      </w:r>
      <w:r w:rsidRPr="005D5F30">
        <w:rPr>
          <w:rFonts w:eastAsia="Times New Roman"/>
        </w:rPr>
        <w:t xml:space="preserve">unwarranted </w:t>
      </w:r>
      <w:r w:rsidRPr="005D5F30">
        <w:t xml:space="preserve">revelation of personal information, including individuals’ private thoughts, feelings, and other intimate matters </w:t>
      </w:r>
      <w:r w:rsidRPr="005D5F30">
        <w:rPr>
          <w:rFonts w:eastAsia="Times New Roman"/>
          <w:highlight w:val="yellow"/>
        </w:rPr>
        <w:t xml:space="preserve">(Warren and Brandeis 1890) cited in </w:t>
      </w:r>
      <w:r w:rsidRPr="005D5F30">
        <w:rPr>
          <w:rFonts w:eastAsia="Times New Roman"/>
          <w:highlight w:val="magenta"/>
        </w:rPr>
        <w:t>(</w:t>
      </w:r>
      <w:proofErr w:type="spellStart"/>
      <w:r w:rsidRPr="005D5F30">
        <w:rPr>
          <w:rFonts w:eastAsia="Times New Roman"/>
          <w:highlight w:val="magenta"/>
        </w:rPr>
        <w:t>Meurisch</w:t>
      </w:r>
      <w:proofErr w:type="spellEnd"/>
      <w:r w:rsidRPr="005D5F30">
        <w:rPr>
          <w:rFonts w:eastAsia="Times New Roman"/>
          <w:highlight w:val="magenta"/>
        </w:rPr>
        <w:t xml:space="preserve"> and </w:t>
      </w:r>
      <w:proofErr w:type="spellStart"/>
      <w:r w:rsidRPr="005D5F30">
        <w:rPr>
          <w:rFonts w:eastAsia="Times New Roman"/>
          <w:highlight w:val="magenta"/>
        </w:rPr>
        <w:t>Mühlhäuser</w:t>
      </w:r>
      <w:proofErr w:type="spellEnd"/>
      <w:r w:rsidRPr="005D5F30">
        <w:rPr>
          <w:rFonts w:eastAsia="Times New Roman"/>
          <w:highlight w:val="magenta"/>
        </w:rPr>
        <w:t xml:space="preserve"> 2021).</w:t>
      </w:r>
      <w:r w:rsidRPr="005D5F30">
        <w:t xml:space="preserve"> A more focused term is information </w:t>
      </w:r>
      <w:r w:rsidRPr="005D5F30">
        <w:lastRenderedPageBreak/>
        <w:t xml:space="preserve">privacy, which relates to the processing and disclosing of personal information. </w:t>
      </w:r>
      <w:r w:rsidRPr="005D5F30">
        <w:rPr>
          <w:highlight w:val="magenta"/>
        </w:rPr>
        <w:t>Westin (1968).</w:t>
      </w:r>
      <w:r w:rsidRPr="005D5F30">
        <w:t xml:space="preserve"> regards privacy as a right "to control, edit, manage, and delete information about oneself and to determine when, how, and to what extent that information is communicated to others" </w:t>
      </w:r>
      <w:r w:rsidRPr="005D5F30">
        <w:rPr>
          <w:highlight w:val="yellow"/>
        </w:rPr>
        <w:t>(</w:t>
      </w:r>
      <w:r w:rsidRPr="005D5F30">
        <w:rPr>
          <w:highlight w:val="magenta"/>
        </w:rPr>
        <w:t>ibid</w:t>
      </w:r>
      <w:r w:rsidRPr="005D5F30">
        <w:t xml:space="preserve">).  This includes the right of an individual to control how their personal information is handled and shared with others. Privacy is one of the fundamental human rights guaranteed under Article 8 of the European Convention on Human Rights and Fundamental Freedoms </w:t>
      </w:r>
      <w:r w:rsidRPr="005D5F30">
        <w:rPr>
          <w:highlight w:val="magenta"/>
        </w:rPr>
        <w:t>(Council of Europe 2010).</w:t>
      </w:r>
    </w:p>
    <w:p w14:paraId="506DE50C" w14:textId="77777777" w:rsidR="00570E66" w:rsidRPr="005D5F30" w:rsidRDefault="00570E66" w:rsidP="005D5F30">
      <w:pPr>
        <w:spacing w:line="360" w:lineRule="auto"/>
        <w:rPr>
          <w:lang w:val="en-GB"/>
        </w:rPr>
      </w:pPr>
      <w:r w:rsidRPr="005D5F30">
        <w:rPr>
          <w:highlight w:val="magenta"/>
          <w:lang w:val="en-GB"/>
        </w:rPr>
        <w:t xml:space="preserve">Abdul and </w:t>
      </w:r>
      <w:proofErr w:type="spellStart"/>
      <w:r w:rsidRPr="005D5F30">
        <w:rPr>
          <w:highlight w:val="magenta"/>
          <w:lang w:val="en-GB"/>
        </w:rPr>
        <w:t>Seong</w:t>
      </w:r>
      <w:proofErr w:type="spellEnd"/>
      <w:r w:rsidRPr="005D5F30">
        <w:rPr>
          <w:highlight w:val="magenta"/>
          <w:lang w:val="en-GB"/>
        </w:rPr>
        <w:t xml:space="preserve"> </w:t>
      </w:r>
      <w:proofErr w:type="spellStart"/>
      <w:r w:rsidRPr="005D5F30">
        <w:rPr>
          <w:highlight w:val="magenta"/>
          <w:lang w:val="en-GB"/>
        </w:rPr>
        <w:t>Oun</w:t>
      </w:r>
      <w:proofErr w:type="spellEnd"/>
      <w:r w:rsidRPr="005D5F30">
        <w:rPr>
          <w:highlight w:val="magenta"/>
          <w:lang w:val="en-GB"/>
        </w:rPr>
        <w:t xml:space="preserve"> (2023)</w:t>
      </w:r>
      <w:r w:rsidRPr="005D5F30">
        <w:rPr>
          <w:lang w:val="en-GB"/>
        </w:rPr>
        <w:t xml:space="preserve"> stated that privacy could be divided into four significant dimensions: information, communication, territory, and the body. According to them, information privacy is related to personal data–how it is collected, stored, shared, and used. It can be considered part of information security, which is the combination of the three fundamental attributes called CIA: confidentiality, integrity, and availability </w:t>
      </w:r>
      <w:r w:rsidRPr="005D5F30">
        <w:rPr>
          <w:highlight w:val="magenta"/>
          <w:lang w:val="en-GB"/>
        </w:rPr>
        <w:t>(</w:t>
      </w:r>
      <w:proofErr w:type="spellStart"/>
      <w:r w:rsidRPr="005D5F30">
        <w:rPr>
          <w:highlight w:val="magenta"/>
          <w:lang w:val="en-GB"/>
        </w:rPr>
        <w:t>Avizienis</w:t>
      </w:r>
      <w:proofErr w:type="spellEnd"/>
      <w:r w:rsidRPr="005D5F30">
        <w:rPr>
          <w:highlight w:val="magenta"/>
          <w:lang w:val="en-GB"/>
        </w:rPr>
        <w:t xml:space="preserve"> et al. 2004).</w:t>
      </w:r>
      <w:r w:rsidRPr="005D5F30">
        <w:rPr>
          <w:lang w:val="en-GB"/>
        </w:rPr>
        <w:t xml:space="preserve"> Communication privacy maintains the confidentiality of messages, preventing unauthorised access to the data. Territorial privacy protects physical location and space. Bodily privacy conceals the body and its information from others and intrusive procedures.</w:t>
      </w:r>
    </w:p>
    <w:p w14:paraId="22F8E4EA" w14:textId="77777777" w:rsidR="00570E66" w:rsidRPr="005D5F30" w:rsidRDefault="00570E66" w:rsidP="005D5F30">
      <w:pPr>
        <w:spacing w:line="360" w:lineRule="auto"/>
        <w:rPr>
          <w:lang w:val="en-GB"/>
        </w:rPr>
      </w:pPr>
      <w:r w:rsidRPr="005D5F30">
        <w:rPr>
          <w:lang w:val="en-GB"/>
        </w:rPr>
        <w:t xml:space="preserve"> Personal data can be stored in different forms, each suitable for different uses. For example, time series record values of a variable at successive points in time, such as daily stock prices. Traces record sequences of activities, as with the history of web browsing. Matrices represent data using grids, useful in computations or images such as pixel intensity values in a grayscale image. These formats improve the effective analysis and utilisation of personal data</w:t>
      </w:r>
      <w:r w:rsidRPr="005D5F30">
        <w:rPr>
          <w:rFonts w:eastAsia="Times New Roman"/>
          <w:color w:val="000000" w:themeColor="text1"/>
          <w:highlight w:val="yellow"/>
        </w:rPr>
        <w:t xml:space="preserve"> </w:t>
      </w:r>
      <w:r w:rsidRPr="005D5F30">
        <w:rPr>
          <w:rFonts w:eastAsia="Times New Roman"/>
          <w:color w:val="000000" w:themeColor="text1"/>
          <w:highlight w:val="magenta"/>
        </w:rPr>
        <w:t xml:space="preserve">(Abdul and </w:t>
      </w:r>
      <w:proofErr w:type="spellStart"/>
      <w:r w:rsidRPr="005D5F30">
        <w:rPr>
          <w:rFonts w:eastAsia="Times New Roman"/>
          <w:color w:val="000000" w:themeColor="text1"/>
          <w:highlight w:val="magenta"/>
        </w:rPr>
        <w:t>Seong</w:t>
      </w:r>
      <w:proofErr w:type="spellEnd"/>
      <w:r w:rsidRPr="005D5F30">
        <w:rPr>
          <w:rFonts w:eastAsia="Times New Roman"/>
          <w:color w:val="000000" w:themeColor="text1"/>
          <w:highlight w:val="magenta"/>
        </w:rPr>
        <w:t xml:space="preserve"> </w:t>
      </w:r>
      <w:proofErr w:type="spellStart"/>
      <w:r w:rsidRPr="005D5F30">
        <w:rPr>
          <w:rFonts w:eastAsia="Times New Roman"/>
          <w:color w:val="000000" w:themeColor="text1"/>
          <w:highlight w:val="magenta"/>
        </w:rPr>
        <w:t>Oun</w:t>
      </w:r>
      <w:proofErr w:type="spellEnd"/>
      <w:r w:rsidRPr="005D5F30">
        <w:rPr>
          <w:rFonts w:eastAsia="Times New Roman"/>
          <w:color w:val="000000" w:themeColor="text1"/>
          <w:highlight w:val="magenta"/>
        </w:rPr>
        <w:t xml:space="preserve"> 2023).</w:t>
      </w:r>
    </w:p>
    <w:p w14:paraId="4172A4FF" w14:textId="77777777" w:rsidR="00570E66" w:rsidRPr="005D5F30" w:rsidRDefault="00570E66" w:rsidP="005D5F30">
      <w:pPr>
        <w:pStyle w:val="Heading3"/>
        <w:numPr>
          <w:ilvl w:val="0"/>
          <w:numId w:val="0"/>
        </w:numPr>
        <w:spacing w:line="360" w:lineRule="auto"/>
        <w:ind w:left="720" w:hanging="720"/>
      </w:pPr>
      <w:bookmarkStart w:id="15" w:name="_Toc175229513"/>
      <w:r w:rsidRPr="005D5F30">
        <w:t xml:space="preserve">2.1.2 User </w:t>
      </w:r>
      <w:proofErr w:type="spellStart"/>
      <w:r w:rsidRPr="005D5F30">
        <w:t>Behaviour</w:t>
      </w:r>
      <w:bookmarkEnd w:id="15"/>
      <w:proofErr w:type="spellEnd"/>
      <w:r w:rsidRPr="005D5F30">
        <w:t xml:space="preserve">  </w:t>
      </w:r>
    </w:p>
    <w:p w14:paraId="6630A91F" w14:textId="77777777" w:rsidR="00570E66" w:rsidRPr="005D5F30" w:rsidRDefault="00570E66" w:rsidP="005D5F30">
      <w:pPr>
        <w:spacing w:line="360" w:lineRule="auto"/>
        <w:rPr>
          <w:lang w:val="en-GB"/>
        </w:rPr>
      </w:pPr>
      <w:r w:rsidRPr="005D5F30">
        <w:rPr>
          <w:lang w:val="en-GB"/>
        </w:rPr>
        <w:t xml:space="preserve">The incorporation of </w:t>
      </w:r>
      <w:proofErr w:type="spellStart"/>
      <w:r w:rsidRPr="005D5F30">
        <w:rPr>
          <w:lang w:val="en-GB"/>
        </w:rPr>
        <w:t>IoT</w:t>
      </w:r>
      <w:proofErr w:type="spellEnd"/>
      <w:r w:rsidRPr="005D5F30">
        <w:rPr>
          <w:lang w:val="en-GB"/>
        </w:rPr>
        <w:t xml:space="preserve"> and AI in our daily lives and real-time applications is revolutionising the processing of data handling. These developments increased the convenience and efficacy of everyday activities; however, they raise concerns over privacy and security issues. The first defence line for protecting personal data and maintaining privacy is user behaviours with these technologies. Users often rely heavily on AI-based automated systems unknown the data processing and collection practices. This results in overreliance on these systems and probably the extensive sharing of information, unaware of the risk associated with it </w:t>
      </w:r>
      <w:r w:rsidRPr="005D5F30">
        <w:rPr>
          <w:highlight w:val="magenta"/>
          <w:lang w:val="en-GB"/>
        </w:rPr>
        <w:t>(Zheng et al. 2018).</w:t>
      </w:r>
      <w:r w:rsidRPr="005D5F30">
        <w:rPr>
          <w:lang w:val="en-GB"/>
        </w:rPr>
        <w:t xml:space="preserve"> Most users do not know about the intensive data collection that </w:t>
      </w:r>
      <w:proofErr w:type="spellStart"/>
      <w:r w:rsidRPr="005D5F30">
        <w:rPr>
          <w:lang w:val="en-GB"/>
        </w:rPr>
        <w:t>IoT</w:t>
      </w:r>
      <w:proofErr w:type="spellEnd"/>
      <w:r w:rsidRPr="005D5F30">
        <w:rPr>
          <w:lang w:val="en-GB"/>
        </w:rPr>
        <w:t xml:space="preserve"> devices are capable of. For example, Google Smart Assistant (GSA) has placed significant privacy risks due to its unusual requests for </w:t>
      </w:r>
      <w:r w:rsidRPr="005D5F30">
        <w:rPr>
          <w:lang w:val="en-GB"/>
        </w:rPr>
        <w:lastRenderedPageBreak/>
        <w:t xml:space="preserve">permissions and utilisation of sensitive APIs that might compromise user data security </w:t>
      </w:r>
      <w:r w:rsidRPr="005D5F30">
        <w:rPr>
          <w:highlight w:val="magenta"/>
          <w:lang w:val="en-GB"/>
        </w:rPr>
        <w:t>(</w:t>
      </w:r>
      <w:proofErr w:type="spellStart"/>
      <w:r w:rsidRPr="005D5F30">
        <w:rPr>
          <w:highlight w:val="magenta"/>
          <w:lang w:val="en-GB"/>
        </w:rPr>
        <w:t>Elahi</w:t>
      </w:r>
      <w:proofErr w:type="spellEnd"/>
      <w:r w:rsidRPr="005D5F30">
        <w:rPr>
          <w:highlight w:val="magenta"/>
          <w:lang w:val="en-GB"/>
        </w:rPr>
        <w:t xml:space="preserve"> et al. 2019).</w:t>
      </w:r>
      <w:r w:rsidRPr="005D5F30">
        <w:rPr>
          <w:lang w:val="en-GB"/>
        </w:rPr>
        <w:t xml:space="preserve"> Users might have no idea what these permissions are for, and allowing such permissions can lead to misuse or overreach in the data collection. For instance, the application asks for permission to access the microphone and location; this indicates that the application could listen at any time to what is happening without the explicit consent or knowledge of the user.</w:t>
      </w:r>
    </w:p>
    <w:p w14:paraId="73D4E5F9" w14:textId="77777777" w:rsidR="00570E66" w:rsidRPr="005D5F30" w:rsidRDefault="00570E66" w:rsidP="005D5F30">
      <w:pPr>
        <w:spacing w:line="360" w:lineRule="auto"/>
        <w:rPr>
          <w:rFonts w:eastAsia="Times New Roman"/>
          <w:color w:val="000000" w:themeColor="text1"/>
        </w:rPr>
      </w:pPr>
      <w:r w:rsidRPr="005D5F30">
        <w:rPr>
          <w:lang w:val="en-GB"/>
        </w:rPr>
        <w:t xml:space="preserve">Additionally, in order to access a service, users consent to the privacy statements without reading what they agree to due to the complexity and length of these statements. This action threatens their privacy as they may have consented to use their personal data under terms and conditions. Repurposing of the data in AI analyses may also need to be re-secured with informed consent, posing further privacy threats </w:t>
      </w:r>
      <w:r w:rsidRPr="005D5F30">
        <w:rPr>
          <w:rFonts w:eastAsia="Times New Roman"/>
          <w:color w:val="000000" w:themeColor="text1"/>
          <w:highlight w:val="magenta"/>
        </w:rPr>
        <w:t>(Zheng et al. 2018). Nguyen and Vu (2023)</w:t>
      </w:r>
      <w:r w:rsidRPr="005D5F30">
        <w:rPr>
          <w:rFonts w:eastAsia="Times New Roman"/>
          <w:color w:val="000000" w:themeColor="text1"/>
        </w:rPr>
        <w:t xml:space="preserve"> state that the need for more</w:t>
      </w:r>
      <w:r w:rsidRPr="005D5F30">
        <w:rPr>
          <w:lang w:val="en-GB"/>
        </w:rPr>
        <w:t xml:space="preserve"> transparency in communication and implementation of these practices is challenging. Since users cannot evaluate associated risks, leaving their privacy and safety exposed</w:t>
      </w:r>
      <w:r w:rsidRPr="005D5F30">
        <w:rPr>
          <w:rFonts w:eastAsia="Times New Roman"/>
          <w:color w:val="000000" w:themeColor="text1"/>
          <w:highlight w:val="yellow"/>
        </w:rPr>
        <w:t>.</w:t>
      </w:r>
    </w:p>
    <w:p w14:paraId="498767E2" w14:textId="77777777" w:rsidR="00570E66" w:rsidRPr="005D5F30" w:rsidRDefault="00570E66" w:rsidP="005D5F30">
      <w:pPr>
        <w:spacing w:line="360" w:lineRule="auto"/>
        <w:rPr>
          <w:lang w:val="en-GB"/>
        </w:rPr>
      </w:pPr>
      <w:r w:rsidRPr="005D5F30">
        <w:rPr>
          <w:lang w:val="en-GB"/>
        </w:rPr>
        <w:t xml:space="preserve">Users may need to realise that data, non-audio/visuals, could be used by ML algorithms to infer sensitive information such as sleep patterns or home occupancy </w:t>
      </w:r>
      <w:r w:rsidRPr="005D5F30">
        <w:rPr>
          <w:highlight w:val="magenta"/>
          <w:lang w:val="en-GB"/>
        </w:rPr>
        <w:t>(Zheng et al. 2018).</w:t>
      </w:r>
      <w:r w:rsidRPr="005D5F30">
        <w:rPr>
          <w:lang w:val="en-GB"/>
        </w:rPr>
        <w:t xml:space="preserve"> Such unawareness is carried to the privacy risks that non-A/V devices pose, thus underestimating the potential of inferring sensitive information from these devices. Users often follow habitual patterns in the use of devices—for example, turning lights on in the evening or using a certain kind of device at a certain hour. There are several risks associated with predictability since attackers can use these routines to determine when users are home or away, making them more vulnerable to physical break-ins or other malicious activities </w:t>
      </w:r>
      <w:r w:rsidRPr="005D5F30">
        <w:rPr>
          <w:highlight w:val="yellow"/>
          <w:lang w:val="en-GB"/>
        </w:rPr>
        <w:t>(Zou et al. 2023).</w:t>
      </w:r>
      <w:r w:rsidRPr="005D5F30">
        <w:rPr>
          <w:lang w:val="en-GB"/>
        </w:rPr>
        <w:t xml:space="preserve"> Moreover, such risks can be even further worsened by social engineering methods; the attackers may pretend to be service providers or use phishing techniques to gather detailed information about users (</w:t>
      </w:r>
      <w:r w:rsidRPr="005D5F30">
        <w:rPr>
          <w:highlight w:val="yellow"/>
          <w:lang w:val="en-GB"/>
        </w:rPr>
        <w:t>ibid</w:t>
      </w:r>
      <w:r w:rsidRPr="005D5F30">
        <w:rPr>
          <w:lang w:val="en-GB"/>
        </w:rPr>
        <w:t>). These actions allow sophisticated attacks and increase the possibility of successfully compromising the user's security.</w:t>
      </w:r>
    </w:p>
    <w:p w14:paraId="6AA92EA1" w14:textId="77777777" w:rsidR="00570E66" w:rsidRPr="005D5F30" w:rsidRDefault="00570E66" w:rsidP="005D5F30">
      <w:pPr>
        <w:spacing w:line="360" w:lineRule="auto"/>
        <w:rPr>
          <w:lang w:val="en-GB"/>
        </w:rPr>
      </w:pPr>
      <w:r w:rsidRPr="005D5F30">
        <w:rPr>
          <w:lang w:val="en-GB"/>
        </w:rPr>
        <w:t xml:space="preserve">Another common issue is the ignorance of privacy settings, mostly engaging in insecure practices such as weak passwords or un-updated devices. Most users often ignore or overlook privacy settings on most devices, especially when simultaneously handling several devices and applications </w:t>
      </w:r>
      <w:r w:rsidRPr="005D5F30">
        <w:rPr>
          <w:rFonts w:eastAsia="Times New Roman"/>
          <w:color w:val="000000" w:themeColor="text1"/>
          <w:highlight w:val="magenta"/>
        </w:rPr>
        <w:t>(</w:t>
      </w:r>
      <w:proofErr w:type="spellStart"/>
      <w:r w:rsidRPr="005D5F30">
        <w:rPr>
          <w:rFonts w:eastAsia="Times New Roman"/>
          <w:color w:val="000000" w:themeColor="text1"/>
          <w:highlight w:val="magenta"/>
        </w:rPr>
        <w:t>Tawalbeh</w:t>
      </w:r>
      <w:proofErr w:type="spellEnd"/>
      <w:r w:rsidRPr="005D5F30">
        <w:rPr>
          <w:rFonts w:eastAsia="Times New Roman"/>
          <w:color w:val="000000" w:themeColor="text1"/>
          <w:highlight w:val="magenta"/>
        </w:rPr>
        <w:t xml:space="preserve"> et al. 2020)</w:t>
      </w:r>
      <w:r w:rsidRPr="005D5F30">
        <w:rPr>
          <w:highlight w:val="magenta"/>
          <w:lang w:val="en-GB"/>
        </w:rPr>
        <w:t>.</w:t>
      </w:r>
      <w:r w:rsidRPr="005D5F30">
        <w:rPr>
          <w:lang w:val="en-GB"/>
        </w:rPr>
        <w:t xml:space="preserve"> Leaving the default settings allows hackers to exploit the feature of the device’s security, leading to potential data breaches. Another worse scenario is when users believe that a device from a well-known brand will be free and secure from any vulnerabilities or threats </w:t>
      </w:r>
      <w:r w:rsidRPr="005D5F30">
        <w:rPr>
          <w:highlight w:val="magenta"/>
          <w:lang w:val="en-GB"/>
        </w:rPr>
        <w:t>(Zheng et al. 2018).</w:t>
      </w:r>
      <w:r w:rsidRPr="005D5F30">
        <w:rPr>
          <w:lang w:val="en-GB"/>
        </w:rPr>
        <w:t xml:space="preserve"> Many users also depend on manufacturers' privacy </w:t>
      </w:r>
      <w:r w:rsidRPr="005D5F30">
        <w:rPr>
          <w:lang w:val="en-GB"/>
        </w:rPr>
        <w:lastRenderedPageBreak/>
        <w:t xml:space="preserve">protection mechanisms in </w:t>
      </w:r>
      <w:proofErr w:type="spellStart"/>
      <w:r w:rsidRPr="005D5F30">
        <w:rPr>
          <w:lang w:val="en-GB"/>
        </w:rPr>
        <w:t>IoT</w:t>
      </w:r>
      <w:proofErr w:type="spellEnd"/>
      <w:r w:rsidRPr="005D5F30">
        <w:rPr>
          <w:lang w:val="en-GB"/>
        </w:rPr>
        <w:t xml:space="preserve"> devices. The misplaced trust might, on the contrary, lead them to a lack of being proactive about steps that ensure the safety of their data. </w:t>
      </w:r>
      <w:proofErr w:type="spellStart"/>
      <w:r w:rsidRPr="005D5F30">
        <w:rPr>
          <w:rFonts w:eastAsia="Times New Roman"/>
          <w:color w:val="000000" w:themeColor="text1"/>
          <w:highlight w:val="magenta"/>
        </w:rPr>
        <w:t>Tawalbeh</w:t>
      </w:r>
      <w:proofErr w:type="spellEnd"/>
      <w:r w:rsidRPr="005D5F30">
        <w:rPr>
          <w:rFonts w:eastAsia="Times New Roman"/>
          <w:color w:val="000000" w:themeColor="text1"/>
          <w:highlight w:val="magenta"/>
        </w:rPr>
        <w:t xml:space="preserve"> et al. (2020)</w:t>
      </w:r>
      <w:r w:rsidRPr="005D5F30">
        <w:rPr>
          <w:rFonts w:eastAsia="Times New Roman"/>
          <w:color w:val="000000" w:themeColor="text1"/>
        </w:rPr>
        <w:t xml:space="preserve"> state that </w:t>
      </w:r>
      <w:r w:rsidRPr="005D5F30">
        <w:rPr>
          <w:lang w:val="en-GB"/>
        </w:rPr>
        <w:t xml:space="preserve">many users also </w:t>
      </w:r>
      <w:r w:rsidRPr="005D5F30">
        <w:rPr>
          <w:rFonts w:eastAsia="Times New Roman"/>
          <w:color w:val="000000" w:themeColor="text1"/>
        </w:rPr>
        <w:t xml:space="preserve">overlook the </w:t>
      </w:r>
      <w:r w:rsidRPr="005D5F30">
        <w:rPr>
          <w:lang w:val="en-GB"/>
        </w:rPr>
        <w:t xml:space="preserve">protection of their </w:t>
      </w:r>
      <w:proofErr w:type="spellStart"/>
      <w:r w:rsidRPr="005D5F30">
        <w:rPr>
          <w:lang w:val="en-GB"/>
        </w:rPr>
        <w:t>IoT</w:t>
      </w:r>
      <w:proofErr w:type="spellEnd"/>
      <w:r w:rsidRPr="005D5F30">
        <w:rPr>
          <w:lang w:val="en-GB"/>
        </w:rPr>
        <w:t xml:space="preserve"> devices, especially in terms of remote access protocols including, Wi-Fi, ZigBee, and Z-Wave. Without proper restrictions and a strong security mechanism, users become vulnerable to exploitation by hackers. This makes it easy for hackers to establish malicious connections through weakly protected remote access points, compromising device security and user data.</w:t>
      </w:r>
    </w:p>
    <w:p w14:paraId="776EB50B" w14:textId="77777777" w:rsidR="00570E66" w:rsidRPr="005D5F30" w:rsidRDefault="00570E66" w:rsidP="005D5F30">
      <w:pPr>
        <w:spacing w:line="360" w:lineRule="auto"/>
        <w:rPr>
          <w:lang w:val="en-GB"/>
        </w:rPr>
      </w:pPr>
      <w:r w:rsidRPr="005D5F30">
        <w:rPr>
          <w:lang w:val="en-GB"/>
        </w:rPr>
        <w:t xml:space="preserve">Furthermore, seeking convenience, users often share their personal data with </w:t>
      </w:r>
      <w:proofErr w:type="spellStart"/>
      <w:r w:rsidRPr="005D5F30">
        <w:rPr>
          <w:lang w:val="en-GB"/>
        </w:rPr>
        <w:t>IoT</w:t>
      </w:r>
      <w:proofErr w:type="spellEnd"/>
      <w:r w:rsidRPr="005D5F30">
        <w:rPr>
          <w:lang w:val="en-GB"/>
        </w:rPr>
        <w:t xml:space="preserve"> devices, such as smart assistants or connected home systems. These extensive sharing practices can significantly threaten users’ privacy, especially if it is not adequately protected or shared with third parties without the user's knowledge </w:t>
      </w:r>
      <w:r w:rsidRPr="005D5F30">
        <w:rPr>
          <w:highlight w:val="magenta"/>
          <w:lang w:val="en-GB"/>
        </w:rPr>
        <w:t xml:space="preserve">(Nguyen and Vu 2023; </w:t>
      </w:r>
      <w:proofErr w:type="spellStart"/>
      <w:r w:rsidRPr="005D5F30">
        <w:rPr>
          <w:highlight w:val="magenta"/>
          <w:lang w:val="en-GB"/>
        </w:rPr>
        <w:t>Tawalbeh</w:t>
      </w:r>
      <w:proofErr w:type="spellEnd"/>
      <w:r w:rsidRPr="005D5F30">
        <w:rPr>
          <w:highlight w:val="magenta"/>
          <w:lang w:val="en-GB"/>
        </w:rPr>
        <w:t xml:space="preserve"> et al. 2020).</w:t>
      </w:r>
      <w:r w:rsidRPr="005D5F30">
        <w:rPr>
          <w:lang w:val="en-GB"/>
        </w:rPr>
        <w:t xml:space="preserve"> Prioritising convenience and connectedness with </w:t>
      </w:r>
      <w:proofErr w:type="spellStart"/>
      <w:r w:rsidRPr="005D5F30">
        <w:rPr>
          <w:lang w:val="en-GB"/>
        </w:rPr>
        <w:t>IoT</w:t>
      </w:r>
      <w:proofErr w:type="spellEnd"/>
      <w:r w:rsidRPr="005D5F30">
        <w:rPr>
          <w:lang w:val="en-GB"/>
        </w:rPr>
        <w:t xml:space="preserve"> devices can expose users to risks due to their acceptance of default settings, resulting in less protected data for the user, driven by prioritised ease of use (</w:t>
      </w:r>
      <w:r w:rsidRPr="005D5F30">
        <w:rPr>
          <w:highlight w:val="magenta"/>
          <w:lang w:val="en-GB"/>
        </w:rPr>
        <w:t>Zheng et al. 2018).</w:t>
      </w:r>
    </w:p>
    <w:p w14:paraId="6D24700A" w14:textId="77777777" w:rsidR="00570E66" w:rsidRPr="005D5F30" w:rsidRDefault="00570E66" w:rsidP="005D5F30">
      <w:pPr>
        <w:spacing w:line="360" w:lineRule="auto"/>
        <w:rPr>
          <w:lang w:val="en-GB"/>
        </w:rPr>
      </w:pPr>
      <w:r w:rsidRPr="005D5F30">
        <w:rPr>
          <w:lang w:val="en-GB"/>
        </w:rPr>
        <w:t xml:space="preserve">Studies show that the lack of awareness is the most significant privacy threat factor for users. For example, </w:t>
      </w:r>
      <w:r w:rsidRPr="005D5F30">
        <w:rPr>
          <w:rFonts w:eastAsia="Times New Roman"/>
          <w:color w:val="000000" w:themeColor="text1"/>
          <w:highlight w:val="magenta"/>
        </w:rPr>
        <w:t>Zheng et al. (2018</w:t>
      </w:r>
      <w:r w:rsidRPr="005D5F30">
        <w:rPr>
          <w:rFonts w:eastAsia="Times New Roman"/>
          <w:color w:val="000000" w:themeColor="text1"/>
          <w:highlight w:val="yellow"/>
        </w:rPr>
        <w:t>)</w:t>
      </w:r>
      <w:r w:rsidRPr="005D5F30">
        <w:rPr>
          <w:rFonts w:eastAsia="Times New Roman"/>
          <w:color w:val="000000" w:themeColor="text1"/>
        </w:rPr>
        <w:t xml:space="preserve"> </w:t>
      </w:r>
      <w:r w:rsidRPr="005D5F30">
        <w:rPr>
          <w:rFonts w:eastAsia="Times New Roman"/>
          <w:color w:val="000000" w:themeColor="text1"/>
          <w:highlight w:val="green"/>
        </w:rPr>
        <w:t>state</w:t>
      </w:r>
      <w:r w:rsidRPr="005D5F30">
        <w:rPr>
          <w:rFonts w:eastAsia="Times New Roman"/>
          <w:color w:val="000000" w:themeColor="text1"/>
        </w:rPr>
        <w:t xml:space="preserve"> that </w:t>
      </w:r>
      <w:r w:rsidRPr="005D5F30">
        <w:rPr>
          <w:lang w:val="en-GB"/>
        </w:rPr>
        <w:t xml:space="preserve">users are unaware of how AI technology analyses and infers sensitive information from </w:t>
      </w:r>
      <w:proofErr w:type="spellStart"/>
      <w:r w:rsidRPr="005D5F30">
        <w:rPr>
          <w:lang w:val="en-GB"/>
        </w:rPr>
        <w:t>IoT</w:t>
      </w:r>
      <w:proofErr w:type="spellEnd"/>
      <w:r w:rsidRPr="005D5F30">
        <w:rPr>
          <w:lang w:val="en-GB"/>
        </w:rPr>
        <w:t xml:space="preserve"> devices and AI applications, leading to an unintentional breach of privacy. The general lack of knowledge highlights the importance of increased user awareness and stringent security methods to protect sensitive data in </w:t>
      </w:r>
      <w:proofErr w:type="spellStart"/>
      <w:r w:rsidRPr="005D5F30">
        <w:rPr>
          <w:lang w:val="en-GB"/>
        </w:rPr>
        <w:t>IoT</w:t>
      </w:r>
      <w:proofErr w:type="spellEnd"/>
      <w:r w:rsidRPr="005D5F30">
        <w:rPr>
          <w:lang w:val="en-GB"/>
        </w:rPr>
        <w:t xml:space="preserve"> ecosystems</w:t>
      </w:r>
      <w:r w:rsidRPr="005D5F30">
        <w:t xml:space="preserve"> </w:t>
      </w:r>
      <w:r w:rsidRPr="005D5F30">
        <w:rPr>
          <w:lang w:val="en-GB"/>
        </w:rPr>
        <w:t>and AI applications. Moreover, users rarely understand how much they compromise their privacy and security when they input sensitive data into cloud servers to be processed using deep learning computations. In the process, they lose control of their data and risk violating their rights under regulations such as the GDPR. The lack of knowledge of the AI capability to create detailed profiles of users based on their data can further compromise user privacy (</w:t>
      </w:r>
      <w:r w:rsidRPr="005D5F30">
        <w:rPr>
          <w:highlight w:val="magenta"/>
          <w:lang w:val="en-GB"/>
        </w:rPr>
        <w:t>ibid</w:t>
      </w:r>
      <w:r w:rsidRPr="005D5F30">
        <w:rPr>
          <w:lang w:val="en-GB"/>
        </w:rPr>
        <w:t>). Therefore, raising user knowledge and ensuring clear transparency on data practices will be crucial in reducing these privacy threats.</w:t>
      </w:r>
    </w:p>
    <w:p w14:paraId="29EB1204" w14:textId="77777777" w:rsidR="00570E66" w:rsidRPr="005D5F30" w:rsidRDefault="00570E66" w:rsidP="005D5F30">
      <w:pPr>
        <w:pStyle w:val="Heading2"/>
        <w:numPr>
          <w:ilvl w:val="0"/>
          <w:numId w:val="0"/>
        </w:numPr>
        <w:spacing w:line="360" w:lineRule="auto"/>
        <w:ind w:left="576" w:hanging="576"/>
      </w:pPr>
      <w:bookmarkStart w:id="16" w:name="_Toc175229514"/>
      <w:r w:rsidRPr="005D5F30">
        <w:rPr>
          <w:lang w:val="en-GB"/>
        </w:rPr>
        <w:t xml:space="preserve">2.2 Privacy </w:t>
      </w:r>
      <w:r w:rsidRPr="005D5F30">
        <w:t xml:space="preserve">in </w:t>
      </w:r>
      <w:proofErr w:type="spellStart"/>
      <w:r w:rsidRPr="005D5F30">
        <w:t>IoT</w:t>
      </w:r>
      <w:proofErr w:type="spellEnd"/>
      <w:r w:rsidRPr="005D5F30">
        <w:t xml:space="preserve"> and AI Environment</w:t>
      </w:r>
      <w:bookmarkEnd w:id="16"/>
    </w:p>
    <w:p w14:paraId="3A1EE9F6" w14:textId="77777777" w:rsidR="00570E66" w:rsidRPr="005D5F30" w:rsidRDefault="00570E66" w:rsidP="005D5F30">
      <w:pPr>
        <w:spacing w:line="360" w:lineRule="auto"/>
      </w:pPr>
      <w:r w:rsidRPr="005D5F30">
        <w:t xml:space="preserve">The rapid advancement in the </w:t>
      </w:r>
      <w:proofErr w:type="spellStart"/>
      <w:r w:rsidRPr="005D5F30">
        <w:t>IoT</w:t>
      </w:r>
      <w:proofErr w:type="spellEnd"/>
      <w:r w:rsidRPr="005D5F30">
        <w:t xml:space="preserve"> and AI sectors raises challenges in maintaining individuals’ privacy. AI systems need to be trained on datasets to satisfy users’ needs; the ease with which private data can be fed into AI systems raises concerns over how such data can potentially be </w:t>
      </w:r>
      <w:r w:rsidRPr="005D5F30">
        <w:lastRenderedPageBreak/>
        <w:t xml:space="preserve">misused. Compounding this problem is the unique challenge </w:t>
      </w:r>
      <w:proofErr w:type="spellStart"/>
      <w:r w:rsidRPr="005D5F30">
        <w:t>IoT</w:t>
      </w:r>
      <w:proofErr w:type="spellEnd"/>
      <w:r w:rsidRPr="005D5F30">
        <w:t xml:space="preserve"> devices pose in stealthily collecting data without users' explicit consent or awareness, thus magnifying the privacy issue.</w:t>
      </w:r>
    </w:p>
    <w:p w14:paraId="4F025949" w14:textId="77777777" w:rsidR="00570E66" w:rsidRPr="005D5F30" w:rsidRDefault="00570E66" w:rsidP="005D5F30">
      <w:pPr>
        <w:spacing w:line="360" w:lineRule="auto"/>
      </w:pPr>
      <w:r w:rsidRPr="005D5F30">
        <w:t xml:space="preserve">From a technical point of view, the report by </w:t>
      </w:r>
      <w:proofErr w:type="spellStart"/>
      <w:r w:rsidRPr="005D5F30">
        <w:rPr>
          <w:highlight w:val="magenta"/>
        </w:rPr>
        <w:t>Danezis</w:t>
      </w:r>
      <w:proofErr w:type="spellEnd"/>
      <w:r w:rsidRPr="005D5F30">
        <w:rPr>
          <w:highlight w:val="magenta"/>
        </w:rPr>
        <w:t xml:space="preserve"> et al. 2015,</w:t>
      </w:r>
      <w:r w:rsidRPr="005D5F30">
        <w:t xml:space="preserve"> from </w:t>
      </w:r>
      <w:r w:rsidRPr="005D5F30">
        <w:rPr>
          <w:rFonts w:eastAsia="Times New Roman"/>
          <w:color w:val="000000" w:themeColor="text1"/>
        </w:rPr>
        <w:t>the European Network and Information Security Agency</w:t>
      </w:r>
      <w:r w:rsidRPr="005D5F30">
        <w:t xml:space="preserve"> ENISA is </w:t>
      </w:r>
      <w:proofErr w:type="spellStart"/>
      <w:r w:rsidRPr="005D5F30">
        <w:t>analysing</w:t>
      </w:r>
      <w:proofErr w:type="spellEnd"/>
      <w:r w:rsidRPr="005D5F30">
        <w:t xml:space="preserve"> privacy issues and attack techniques, which raised significant concerns. Adversaries can break user anonymity through the identification of sensitive personal information. The primary attacks on privacy, as </w:t>
      </w:r>
      <w:proofErr w:type="spellStart"/>
      <w:r w:rsidRPr="005D5F30">
        <w:t>analysed</w:t>
      </w:r>
      <w:proofErr w:type="spellEnd"/>
      <w:r w:rsidRPr="005D5F30">
        <w:t xml:space="preserve"> by </w:t>
      </w:r>
      <w:proofErr w:type="spellStart"/>
      <w:r w:rsidRPr="005D5F30">
        <w:rPr>
          <w:highlight w:val="magenta"/>
        </w:rPr>
        <w:t>Zagi</w:t>
      </w:r>
      <w:proofErr w:type="spellEnd"/>
      <w:r w:rsidRPr="005D5F30">
        <w:rPr>
          <w:highlight w:val="magenta"/>
        </w:rPr>
        <w:t xml:space="preserve"> and Aziz (2020),</w:t>
      </w:r>
      <w:r w:rsidRPr="005D5F30">
        <w:t xml:space="preserve"> are side-channel attacks, Man-in-the-Middle (</w:t>
      </w:r>
      <w:proofErr w:type="spellStart"/>
      <w:r w:rsidRPr="005D5F30">
        <w:t>MitM</w:t>
      </w:r>
      <w:proofErr w:type="spellEnd"/>
      <w:r w:rsidRPr="005D5F30">
        <w:t xml:space="preserve">) and replay attacks. For example, a side-channel attack is the leak of information in cryptographic operations to infer either the master or sub-key, thus breaching privacy. A </w:t>
      </w:r>
      <w:proofErr w:type="spellStart"/>
      <w:r w:rsidRPr="005D5F30">
        <w:t>MitM</w:t>
      </w:r>
      <w:proofErr w:type="spellEnd"/>
      <w:r w:rsidRPr="005D5F30">
        <w:t xml:space="preserve"> attack intercepts data during transmission and alters it, thereby causing a direct breach of privacy. In a replay attack, the attacker retransmits or delays valid messages between two or more communicators, breaking into privacy and security. </w:t>
      </w:r>
    </w:p>
    <w:p w14:paraId="282813F9" w14:textId="77777777" w:rsidR="00570E66" w:rsidRPr="005D5F30" w:rsidRDefault="00570E66" w:rsidP="005D5F30">
      <w:pPr>
        <w:spacing w:line="360" w:lineRule="auto"/>
      </w:pPr>
      <w:r w:rsidRPr="005D5F30">
        <w:t xml:space="preserve">Another serious threat </w:t>
      </w:r>
      <w:r w:rsidRPr="005D5F30">
        <w:rPr>
          <w:highlight w:val="magenta"/>
        </w:rPr>
        <w:t>Tao et al. (2019)</w:t>
      </w:r>
      <w:r w:rsidRPr="005D5F30">
        <w:t xml:space="preserve"> identified is the collusion attack, where multiple insiders or entities may work together to bypass security defensive measures to access data and leak information. Eavesdropping is another attack in which attackers </w:t>
      </w:r>
      <w:r w:rsidRPr="005D5F30">
        <w:rPr>
          <w:rFonts w:eastAsia="Times New Roman"/>
          <w:color w:val="000000" w:themeColor="text1"/>
        </w:rPr>
        <w:t xml:space="preserve">intercept </w:t>
      </w:r>
      <w:r w:rsidRPr="005D5F30">
        <w:t xml:space="preserve">unencrypted data during transmission to compromise privacy or even work with other entities, thus leading to several data leaks. Impersonation attacks are the attackers’ ability to pretend to be </w:t>
      </w:r>
      <w:r w:rsidRPr="005D5F30">
        <w:rPr>
          <w:rFonts w:eastAsia="Times New Roman"/>
          <w:color w:val="000000" w:themeColor="text1"/>
        </w:rPr>
        <w:t xml:space="preserve">trusted </w:t>
      </w:r>
      <w:r w:rsidRPr="005D5F30">
        <w:t xml:space="preserve">users in order to access critical information. There is a risk of data leakage and destruction when data is intentionally or unintentionally exposed to </w:t>
      </w:r>
      <w:proofErr w:type="spellStart"/>
      <w:r w:rsidRPr="005D5F30">
        <w:t>unauthorised</w:t>
      </w:r>
      <w:proofErr w:type="spellEnd"/>
      <w:r w:rsidRPr="005D5F30">
        <w:t xml:space="preserve"> parties, which may result in the possible misuse of personally identifiable information. Several landmark security incidents—user privacy has been compromised due to data leaks with the implementation of </w:t>
      </w:r>
      <w:proofErr w:type="spellStart"/>
      <w:r w:rsidRPr="005D5F30">
        <w:t>IoT</w:t>
      </w:r>
      <w:proofErr w:type="spellEnd"/>
      <w:r w:rsidRPr="005D5F30">
        <w:t xml:space="preserve"> and AI. Privacy is not only a personal matter but also a security concern. It involves trust that other parties processing personal information will protect it well enough </w:t>
      </w:r>
      <w:r w:rsidRPr="005D5F30">
        <w:rPr>
          <w:highlight w:val="magenta"/>
        </w:rPr>
        <w:t>(</w:t>
      </w:r>
      <w:proofErr w:type="spellStart"/>
      <w:r w:rsidRPr="005D5F30">
        <w:rPr>
          <w:highlight w:val="magenta"/>
        </w:rPr>
        <w:t>Heurix</w:t>
      </w:r>
      <w:proofErr w:type="spellEnd"/>
      <w:r w:rsidRPr="005D5F30">
        <w:rPr>
          <w:highlight w:val="magenta"/>
        </w:rPr>
        <w:t xml:space="preserve"> et al. 2015).</w:t>
      </w:r>
      <w:r w:rsidRPr="005D5F30">
        <w:t xml:space="preserve"> </w:t>
      </w:r>
    </w:p>
    <w:p w14:paraId="2492F1C1" w14:textId="77777777" w:rsidR="00570E66" w:rsidRPr="005D5F30" w:rsidRDefault="00570E66" w:rsidP="005D5F30">
      <w:pPr>
        <w:spacing w:line="360" w:lineRule="auto"/>
      </w:pPr>
      <w:r w:rsidRPr="005D5F30">
        <w:t xml:space="preserve">Numerous incidents of privacy and data security violations have been reported in </w:t>
      </w:r>
      <w:proofErr w:type="spellStart"/>
      <w:r w:rsidRPr="005D5F30">
        <w:t>IoT</w:t>
      </w:r>
      <w:proofErr w:type="spellEnd"/>
      <w:r w:rsidRPr="005D5F30">
        <w:t xml:space="preserve"> and AI. For example, wearable devices—activity trackers—pose significant privacy risks due to sensitive data leakage and user re-</w:t>
      </w:r>
      <w:proofErr w:type="spellStart"/>
      <w:r w:rsidRPr="005D5F30">
        <w:t>identifiability</w:t>
      </w:r>
      <w:proofErr w:type="spellEnd"/>
      <w:r w:rsidRPr="005D5F30">
        <w:t xml:space="preserve">. To comply with regulations such as GDPR, health data that these devices collect are typically de-identified and aggregated. However, </w:t>
      </w:r>
      <w:proofErr w:type="spellStart"/>
      <w:r w:rsidRPr="005D5F30">
        <w:t>reidentification</w:t>
      </w:r>
      <w:proofErr w:type="spellEnd"/>
      <w:r w:rsidRPr="005D5F30">
        <w:t xml:space="preserve"> risk is still present in most cases, especially when it is just partially aggregated </w:t>
      </w:r>
      <w:r w:rsidRPr="005D5F30">
        <w:rPr>
          <w:highlight w:val="magenta"/>
        </w:rPr>
        <w:t xml:space="preserve">(Pinchot and </w:t>
      </w:r>
      <w:proofErr w:type="spellStart"/>
      <w:r w:rsidRPr="005D5F30">
        <w:rPr>
          <w:highlight w:val="magenta"/>
        </w:rPr>
        <w:t>Cellante</w:t>
      </w:r>
      <w:proofErr w:type="spellEnd"/>
      <w:r w:rsidRPr="005D5F30">
        <w:rPr>
          <w:highlight w:val="magenta"/>
        </w:rPr>
        <w:t xml:space="preserve"> 2021).</w:t>
      </w:r>
      <w:r w:rsidRPr="005D5F30">
        <w:t xml:space="preserve"> </w:t>
      </w:r>
    </w:p>
    <w:p w14:paraId="345138BA" w14:textId="77777777" w:rsidR="00570E66" w:rsidRPr="005D5F30" w:rsidRDefault="00570E66" w:rsidP="005D5F30">
      <w:pPr>
        <w:spacing w:line="360" w:lineRule="auto"/>
      </w:pPr>
      <w:r w:rsidRPr="005D5F30">
        <w:t>In November 2017, the fitness app “</w:t>
      </w:r>
      <w:proofErr w:type="spellStart"/>
      <w:r w:rsidRPr="005D5F30">
        <w:t>Strava</w:t>
      </w:r>
      <w:proofErr w:type="spellEnd"/>
      <w:r w:rsidRPr="005D5F30">
        <w:t xml:space="preserve">” released a global </w:t>
      </w:r>
      <w:proofErr w:type="spellStart"/>
      <w:r w:rsidRPr="005D5F30">
        <w:t>heatmap</w:t>
      </w:r>
      <w:proofErr w:type="spellEnd"/>
      <w:r w:rsidRPr="005D5F30">
        <w:t xml:space="preserve"> of athletic activity for users worldwide. </w:t>
      </w:r>
      <w:r w:rsidRPr="005D5F30">
        <w:rPr>
          <w:rFonts w:eastAsia="Times New Roman"/>
          <w:color w:val="000000" w:themeColor="text1"/>
        </w:rPr>
        <w:t>Within months</w:t>
      </w:r>
      <w:r w:rsidRPr="005D5F30">
        <w:t xml:space="preserve">, these maps might reveal undisclosed military bases and other covert </w:t>
      </w:r>
      <w:r w:rsidRPr="005D5F30">
        <w:lastRenderedPageBreak/>
        <w:t>security operations, putting missions and soldiers’ lives at risk (</w:t>
      </w:r>
      <w:proofErr w:type="spellStart"/>
      <w:r w:rsidRPr="005D5F30">
        <w:rPr>
          <w:highlight w:val="cyan"/>
        </w:rPr>
        <w:t>Shastri</w:t>
      </w:r>
      <w:proofErr w:type="spellEnd"/>
      <w:r w:rsidRPr="005D5F30">
        <w:rPr>
          <w:highlight w:val="cyan"/>
        </w:rPr>
        <w:t xml:space="preserve"> </w:t>
      </w:r>
      <w:r w:rsidRPr="005D5F30">
        <w:rPr>
          <w:highlight w:val="magenta"/>
        </w:rPr>
        <w:t>et al. 2019</w:t>
      </w:r>
      <w:r w:rsidRPr="005D5F30">
        <w:t xml:space="preserve">). </w:t>
      </w:r>
      <w:r w:rsidRPr="005D5F30">
        <w:rPr>
          <w:rFonts w:eastAsia="Times New Roman"/>
          <w:color w:val="000000" w:themeColor="text1"/>
        </w:rPr>
        <w:t xml:space="preserve">An analysis of the GPS data and movement patterns from one's Fitbit may be used to trace an individual's identity. This demonstrates risks in identification and privacy to be engaged in the use of personal activity data </w:t>
      </w:r>
      <w:r w:rsidRPr="005D5F30">
        <w:rPr>
          <w:rFonts w:eastAsia="Times New Roman"/>
          <w:color w:val="000000" w:themeColor="text1"/>
          <w:highlight w:val="magenta"/>
        </w:rPr>
        <w:t xml:space="preserve">(Pinchot and </w:t>
      </w:r>
      <w:proofErr w:type="spellStart"/>
      <w:r w:rsidRPr="005D5F30">
        <w:rPr>
          <w:rFonts w:eastAsia="Times New Roman"/>
          <w:color w:val="000000" w:themeColor="text1"/>
          <w:highlight w:val="magenta"/>
        </w:rPr>
        <w:t>Cellante</w:t>
      </w:r>
      <w:proofErr w:type="spellEnd"/>
      <w:r w:rsidRPr="005D5F30">
        <w:rPr>
          <w:rFonts w:eastAsia="Times New Roman"/>
          <w:color w:val="000000" w:themeColor="text1"/>
          <w:highlight w:val="magenta"/>
        </w:rPr>
        <w:t xml:space="preserve"> 2021)</w:t>
      </w:r>
      <w:r w:rsidRPr="005D5F30">
        <w:rPr>
          <w:highlight w:val="magenta"/>
        </w:rPr>
        <w:t>.</w:t>
      </w:r>
      <w:r w:rsidRPr="005D5F30">
        <w:t xml:space="preserve"> Moreover, wearable devices’ location data or geolocations can further be </w:t>
      </w:r>
      <w:proofErr w:type="spellStart"/>
      <w:r w:rsidRPr="005D5F30">
        <w:t>analysed</w:t>
      </w:r>
      <w:proofErr w:type="spellEnd"/>
      <w:r w:rsidRPr="005D5F30">
        <w:t xml:space="preserve"> to monitor individual activities, raising privacy concerns (</w:t>
      </w:r>
      <w:r w:rsidRPr="005D5F30">
        <w:rPr>
          <w:highlight w:val="magenta"/>
        </w:rPr>
        <w:t xml:space="preserve">Pinchot and </w:t>
      </w:r>
      <w:proofErr w:type="spellStart"/>
      <w:r w:rsidRPr="005D5F30">
        <w:rPr>
          <w:highlight w:val="magenta"/>
        </w:rPr>
        <w:t>Cellante</w:t>
      </w:r>
      <w:proofErr w:type="spellEnd"/>
      <w:r w:rsidRPr="005D5F30">
        <w:rPr>
          <w:highlight w:val="magenta"/>
        </w:rPr>
        <w:t xml:space="preserve"> 2021; Zhang et al. 2020).</w:t>
      </w:r>
    </w:p>
    <w:p w14:paraId="2AFA1994" w14:textId="77777777" w:rsidR="00570E66" w:rsidRPr="005D5F30" w:rsidRDefault="00570E66" w:rsidP="005D5F30">
      <w:pPr>
        <w:spacing w:line="360" w:lineRule="auto"/>
      </w:pPr>
      <w:r w:rsidRPr="005D5F30">
        <w:rPr>
          <w:highlight w:val="magenta"/>
        </w:rPr>
        <w:t>Zhang et al. (2020)</w:t>
      </w:r>
      <w:r w:rsidRPr="005D5F30">
        <w:t xml:space="preserve"> </w:t>
      </w:r>
      <w:r w:rsidRPr="005D5F30">
        <w:rPr>
          <w:highlight w:val="yellow"/>
        </w:rPr>
        <w:t>state</w:t>
      </w:r>
      <w:r w:rsidRPr="005D5F30">
        <w:t xml:space="preserve"> that wearable devices from Fitbit, Jawbone, and Google Glass collect sensitive information, such as sleep patterns, diet details, and pulse rates, which can put user privacy at high risk. Most of these devices have weak security measures, thus making them </w:t>
      </w:r>
      <w:r w:rsidRPr="005D5F30">
        <w:rPr>
          <w:rFonts w:eastAsia="Times New Roman"/>
          <w:color w:val="000000" w:themeColor="text1"/>
        </w:rPr>
        <w:t xml:space="preserve">vulnerable </w:t>
      </w:r>
      <w:r w:rsidRPr="005D5F30">
        <w:t xml:space="preserve">to cyber-attacks and </w:t>
      </w:r>
      <w:proofErr w:type="spellStart"/>
      <w:r w:rsidRPr="005D5F30">
        <w:t>unauthorised</w:t>
      </w:r>
      <w:proofErr w:type="spellEnd"/>
      <w:r w:rsidRPr="005D5F30">
        <w:t xml:space="preserve"> access to users’ data. Additionally, their interaction through wearable device applications opens a range of vulnerabilities, such as Cross-Site Scripting attacks and SQL injection, making it more challenging to protect user privacy.</w:t>
      </w:r>
    </w:p>
    <w:p w14:paraId="57B40CB8" w14:textId="77777777" w:rsidR="00570E66" w:rsidRPr="005D5F30" w:rsidRDefault="00570E66" w:rsidP="005D5F30">
      <w:pPr>
        <w:pStyle w:val="NormalWeb"/>
        <w:spacing w:line="360" w:lineRule="auto"/>
        <w:jc w:val="both"/>
        <w:rPr>
          <w:color w:val="000000"/>
        </w:rPr>
      </w:pPr>
      <w:r w:rsidRPr="005D5F30">
        <w:rPr>
          <w:color w:val="000000"/>
        </w:rPr>
        <w:t xml:space="preserve">The growing use of connected wearable </w:t>
      </w:r>
      <w:r w:rsidRPr="005D5F30">
        <w:rPr>
          <w:color w:val="000000" w:themeColor="text1"/>
        </w:rPr>
        <w:t>devices</w:t>
      </w:r>
      <w:r w:rsidRPr="005D5F30">
        <w:rPr>
          <w:color w:val="000000"/>
        </w:rPr>
        <w:t xml:space="preserve"> in the </w:t>
      </w:r>
      <w:proofErr w:type="spellStart"/>
      <w:r w:rsidRPr="005D5F30">
        <w:rPr>
          <w:color w:val="000000"/>
        </w:rPr>
        <w:t>IoT</w:t>
      </w:r>
      <w:proofErr w:type="spellEnd"/>
      <w:r w:rsidRPr="005D5F30">
        <w:rPr>
          <w:color w:val="000000"/>
        </w:rPr>
        <w:t xml:space="preserve"> has made user data, such as their habits, activities, and locations, vulnerable to being captured by third parties. There is also a risk that third-party application shared data will be linked back and </w:t>
      </w:r>
      <w:r w:rsidRPr="005D5F30">
        <w:t>re-identify users</w:t>
      </w:r>
      <w:r w:rsidRPr="005D5F30">
        <w:rPr>
          <w:color w:val="000000"/>
        </w:rPr>
        <w:t xml:space="preserve">, which creates serious privacy concerns for personal information </w:t>
      </w:r>
      <w:r w:rsidRPr="005D5F30">
        <w:rPr>
          <w:color w:val="000000"/>
          <w:highlight w:val="magenta"/>
        </w:rPr>
        <w:t xml:space="preserve">(Pinchot and </w:t>
      </w:r>
      <w:proofErr w:type="spellStart"/>
      <w:r w:rsidRPr="005D5F30">
        <w:rPr>
          <w:color w:val="000000"/>
          <w:highlight w:val="magenta"/>
        </w:rPr>
        <w:t>Cellante</w:t>
      </w:r>
      <w:proofErr w:type="spellEnd"/>
      <w:r w:rsidRPr="005D5F30">
        <w:rPr>
          <w:color w:val="000000"/>
          <w:highlight w:val="magenta"/>
        </w:rPr>
        <w:t xml:space="preserve"> 2021).</w:t>
      </w:r>
      <w:r w:rsidRPr="005D5F30">
        <w:rPr>
          <w:color w:val="000000"/>
        </w:rPr>
        <w:t xml:space="preserve"> The amount of information that can be leaked from users' daily activity through these </w:t>
      </w:r>
      <w:proofErr w:type="spellStart"/>
      <w:r w:rsidRPr="005D5F30">
        <w:rPr>
          <w:color w:val="000000"/>
        </w:rPr>
        <w:t>IoT</w:t>
      </w:r>
      <w:proofErr w:type="spellEnd"/>
      <w:r w:rsidRPr="005D5F30">
        <w:rPr>
          <w:color w:val="000000"/>
        </w:rPr>
        <w:t xml:space="preserve"> devices has become a significant privacy risk. Similarly, companies have slowly been moving away from the principle of data </w:t>
      </w:r>
      <w:proofErr w:type="spellStart"/>
      <w:r w:rsidRPr="005D5F30">
        <w:rPr>
          <w:color w:val="000000"/>
        </w:rPr>
        <w:t>minimisation</w:t>
      </w:r>
      <w:proofErr w:type="spellEnd"/>
      <w:r w:rsidRPr="005D5F30">
        <w:rPr>
          <w:color w:val="000000"/>
        </w:rPr>
        <w:t xml:space="preserve"> due to the extensive collection and storage of personal information. Research by </w:t>
      </w:r>
      <w:r w:rsidRPr="005D5F30">
        <w:rPr>
          <w:color w:val="000000"/>
          <w:highlight w:val="magenta"/>
        </w:rPr>
        <w:t>Dwyer (2011)</w:t>
      </w:r>
      <w:r w:rsidRPr="005D5F30">
        <w:rPr>
          <w:color w:val="000000"/>
        </w:rPr>
        <w:t xml:space="preserve"> found that metadata could be used in the re-identification process on </w:t>
      </w:r>
      <w:proofErr w:type="spellStart"/>
      <w:r w:rsidRPr="005D5F30">
        <w:rPr>
          <w:color w:val="000000"/>
        </w:rPr>
        <w:t>anonymised</w:t>
      </w:r>
      <w:proofErr w:type="spellEnd"/>
      <w:r w:rsidRPr="005D5F30">
        <w:rPr>
          <w:color w:val="000000"/>
        </w:rPr>
        <w:t xml:space="preserve"> data or by correlating such data with other publicly available information. </w:t>
      </w:r>
      <w:r w:rsidRPr="005D5F30">
        <w:rPr>
          <w:color w:val="000000"/>
          <w:highlight w:val="magenta"/>
        </w:rPr>
        <w:t xml:space="preserve">De </w:t>
      </w:r>
      <w:proofErr w:type="spellStart"/>
      <w:r w:rsidRPr="005D5F30">
        <w:rPr>
          <w:color w:val="000000"/>
          <w:highlight w:val="magenta"/>
        </w:rPr>
        <w:t>Montjoye</w:t>
      </w:r>
      <w:proofErr w:type="spellEnd"/>
      <w:r w:rsidRPr="005D5F30">
        <w:rPr>
          <w:color w:val="000000"/>
          <w:highlight w:val="magenta"/>
        </w:rPr>
        <w:t xml:space="preserve"> et al. (2013</w:t>
      </w:r>
      <w:r w:rsidRPr="005D5F30">
        <w:rPr>
          <w:color w:val="000000"/>
        </w:rPr>
        <w:t xml:space="preserve">) conducted a study on mobile phone metadata, demonstrating that 95% of the individuals in a population of 1.5 million can be identified with only approximately 4 location and time data points. The risk of re-identification is magnified with </w:t>
      </w:r>
      <w:proofErr w:type="spellStart"/>
      <w:r w:rsidRPr="005D5F30">
        <w:rPr>
          <w:color w:val="000000"/>
        </w:rPr>
        <w:t>IoT</w:t>
      </w:r>
      <w:proofErr w:type="spellEnd"/>
      <w:r w:rsidRPr="005D5F30">
        <w:rPr>
          <w:color w:val="000000"/>
        </w:rPr>
        <w:t xml:space="preserve"> as attackers can easily </w:t>
      </w:r>
      <w:r w:rsidRPr="005D5F30">
        <w:rPr>
          <w:color w:val="000000" w:themeColor="text1"/>
        </w:rPr>
        <w:t xml:space="preserve">associate </w:t>
      </w:r>
      <w:r w:rsidRPr="005D5F30">
        <w:rPr>
          <w:color w:val="000000"/>
        </w:rPr>
        <w:t xml:space="preserve">anonymous </w:t>
      </w:r>
      <w:proofErr w:type="spellStart"/>
      <w:r w:rsidRPr="005D5F30">
        <w:rPr>
          <w:color w:val="000000"/>
        </w:rPr>
        <w:t>IoT</w:t>
      </w:r>
      <w:proofErr w:type="spellEnd"/>
      <w:r w:rsidRPr="005D5F30">
        <w:rPr>
          <w:color w:val="000000"/>
        </w:rPr>
        <w:t xml:space="preserve"> data with social media profiles or location data </w:t>
      </w:r>
      <w:r w:rsidRPr="005D5F30">
        <w:rPr>
          <w:color w:val="000000" w:themeColor="text1"/>
          <w:highlight w:val="magenta"/>
        </w:rPr>
        <w:t xml:space="preserve">(Li and </w:t>
      </w:r>
      <w:proofErr w:type="spellStart"/>
      <w:r w:rsidRPr="005D5F30">
        <w:rPr>
          <w:color w:val="000000" w:themeColor="text1"/>
          <w:highlight w:val="magenta"/>
        </w:rPr>
        <w:t>Palanisamy</w:t>
      </w:r>
      <w:proofErr w:type="spellEnd"/>
      <w:r w:rsidRPr="005D5F30">
        <w:rPr>
          <w:color w:val="000000" w:themeColor="text1"/>
          <w:highlight w:val="magenta"/>
        </w:rPr>
        <w:t xml:space="preserve"> 2019)</w:t>
      </w:r>
      <w:r w:rsidRPr="005D5F30">
        <w:rPr>
          <w:color w:val="000000"/>
          <w:highlight w:val="magenta"/>
        </w:rPr>
        <w:t>.</w:t>
      </w:r>
      <w:r w:rsidRPr="005D5F30">
        <w:rPr>
          <w:color w:val="000000"/>
        </w:rPr>
        <w:t xml:space="preserve"> Most of these advantages of using the </w:t>
      </w:r>
      <w:proofErr w:type="spellStart"/>
      <w:r w:rsidRPr="005D5F30">
        <w:rPr>
          <w:color w:val="000000"/>
        </w:rPr>
        <w:t>IoT</w:t>
      </w:r>
      <w:proofErr w:type="spellEnd"/>
      <w:r w:rsidRPr="005D5F30">
        <w:rPr>
          <w:color w:val="000000"/>
        </w:rPr>
        <w:t xml:space="preserve"> rely heavily on collecting, storing, and processing massive quantities of data in real-time. Data aggregation from different sources also allows user re-identification, revealing personal identities and highlighting the failure of simple </w:t>
      </w:r>
      <w:proofErr w:type="spellStart"/>
      <w:r w:rsidRPr="005D5F30">
        <w:rPr>
          <w:color w:val="000000"/>
        </w:rPr>
        <w:t>anonymisation</w:t>
      </w:r>
      <w:proofErr w:type="spellEnd"/>
      <w:r w:rsidRPr="005D5F30">
        <w:rPr>
          <w:color w:val="000000"/>
        </w:rPr>
        <w:t xml:space="preserve"> techniques (</w:t>
      </w:r>
      <w:r w:rsidRPr="005D5F30">
        <w:rPr>
          <w:color w:val="000000"/>
          <w:highlight w:val="magenta"/>
        </w:rPr>
        <w:t>ibid</w:t>
      </w:r>
      <w:r w:rsidRPr="005D5F30">
        <w:rPr>
          <w:color w:val="000000"/>
        </w:rPr>
        <w:t>)</w:t>
      </w:r>
    </w:p>
    <w:p w14:paraId="3158D366" w14:textId="77777777" w:rsidR="00570E66" w:rsidRPr="005D5F30" w:rsidRDefault="00570E66" w:rsidP="005D5F30">
      <w:pPr>
        <w:pStyle w:val="NormalWeb"/>
        <w:spacing w:line="360" w:lineRule="auto"/>
        <w:jc w:val="both"/>
        <w:rPr>
          <w:color w:val="000000"/>
        </w:rPr>
      </w:pPr>
      <w:r w:rsidRPr="005D5F30">
        <w:rPr>
          <w:color w:val="000000"/>
        </w:rPr>
        <w:lastRenderedPageBreak/>
        <w:t xml:space="preserve">In terms of AI, </w:t>
      </w:r>
      <w:proofErr w:type="spellStart"/>
      <w:r w:rsidRPr="005D5F30">
        <w:rPr>
          <w:color w:val="000000"/>
          <w:highlight w:val="magenta"/>
        </w:rPr>
        <w:t>Dilmaghani</w:t>
      </w:r>
      <w:proofErr w:type="spellEnd"/>
      <w:r w:rsidRPr="005D5F30">
        <w:rPr>
          <w:color w:val="000000"/>
          <w:highlight w:val="magenta"/>
        </w:rPr>
        <w:t xml:space="preserve"> et al. (2019)</w:t>
      </w:r>
      <w:r w:rsidRPr="005D5F30">
        <w:rPr>
          <w:color w:val="000000"/>
        </w:rPr>
        <w:t xml:space="preserve"> show that sophisticated attacks, which include data poisoning, model inversion, and membership inference, have seriously threatened the information security and confidentiality of data used in AI. Data poisoning attacks involve the injection of malicious data at the training phase of AI models when AI algorithms make decisions based on sensitive attributes, which may result in biased predictions that compromise user privacy. This can cause false manipulated information generated by AI systems, leading to a lack of trust in AI applications. On the other hand, model inversion attacks allow attackers to make inferences on sensitive information based on </w:t>
      </w:r>
      <w:proofErr w:type="spellStart"/>
      <w:r w:rsidRPr="005D5F30">
        <w:rPr>
          <w:color w:val="000000"/>
        </w:rPr>
        <w:t>analysing</w:t>
      </w:r>
      <w:proofErr w:type="spellEnd"/>
      <w:r w:rsidRPr="005D5F30">
        <w:rPr>
          <w:color w:val="000000"/>
        </w:rPr>
        <w:t xml:space="preserve"> the output of models and thereby reveal, in many cases, private details about users. This attack highlights the AI model’s weaknesses to reverse engineering, </w:t>
      </w:r>
      <w:proofErr w:type="spellStart"/>
      <w:r w:rsidRPr="005D5F30">
        <w:rPr>
          <w:color w:val="000000"/>
        </w:rPr>
        <w:t>emphasising</w:t>
      </w:r>
      <w:proofErr w:type="spellEnd"/>
      <w:r w:rsidRPr="005D5F30">
        <w:rPr>
          <w:color w:val="000000"/>
        </w:rPr>
        <w:t xml:space="preserve"> the criticality of safeguarding training data. Membership inference attacks may potentially allow adversaries to </w:t>
      </w:r>
      <w:r w:rsidRPr="005D5F30">
        <w:rPr>
          <w:color w:val="000000" w:themeColor="text1"/>
        </w:rPr>
        <w:t xml:space="preserve">determine </w:t>
      </w:r>
      <w:r w:rsidRPr="005D5F30">
        <w:rPr>
          <w:color w:val="000000"/>
        </w:rPr>
        <w:t>if specific data points were part of the training set, possibly leading to revealing personal information. Additionally, through prompt injections and public text features, adversaries can use AI memory to extract personal data, which may raise privacy issues and legal actions against the technology. This issue underlines the importance of data privacy in ML, especially in protecting training datasets.</w:t>
      </w:r>
    </w:p>
    <w:p w14:paraId="37B2C0C1" w14:textId="77777777" w:rsidR="00570E66" w:rsidRPr="005D5F30" w:rsidRDefault="00570E66" w:rsidP="005D5F30">
      <w:pPr>
        <w:pStyle w:val="NormalWeb"/>
        <w:spacing w:line="360" w:lineRule="auto"/>
        <w:jc w:val="both"/>
        <w:rPr>
          <w:color w:val="000000"/>
        </w:rPr>
      </w:pPr>
      <w:r w:rsidRPr="005D5F30">
        <w:rPr>
          <w:color w:val="000000"/>
        </w:rPr>
        <w:t xml:space="preserve">Integrating AI technologies and the need for massive data collection with ML has escalated significant privacy concerns, with hackers’ ability to exploit vulnerabilities to gain access to sensitive training data. For instance, </w:t>
      </w:r>
      <w:proofErr w:type="spellStart"/>
      <w:r w:rsidRPr="005D5F30">
        <w:rPr>
          <w:color w:val="000000"/>
          <w:highlight w:val="magenta"/>
        </w:rPr>
        <w:t>Shokri</w:t>
      </w:r>
      <w:proofErr w:type="spellEnd"/>
      <w:r w:rsidRPr="005D5F30">
        <w:rPr>
          <w:color w:val="000000"/>
          <w:highlight w:val="magenta"/>
        </w:rPr>
        <w:t xml:space="preserve"> and </w:t>
      </w:r>
      <w:proofErr w:type="spellStart"/>
      <w:r w:rsidRPr="005D5F30">
        <w:rPr>
          <w:color w:val="000000"/>
          <w:highlight w:val="magenta"/>
        </w:rPr>
        <w:t>Shmatikov</w:t>
      </w:r>
      <w:proofErr w:type="spellEnd"/>
      <w:r w:rsidRPr="005D5F30">
        <w:rPr>
          <w:color w:val="000000"/>
          <w:highlight w:val="magenta"/>
        </w:rPr>
        <w:t xml:space="preserve"> (2015)</w:t>
      </w:r>
      <w:r w:rsidRPr="005D5F30">
        <w:rPr>
          <w:color w:val="000000"/>
        </w:rPr>
        <w:t xml:space="preserve"> highlighted privacy risks in deep learning by proposing a method where multiple parties collaborate to train a neural network by sharing learning parameters while keeping their datasets private. Although this approach aims to protect data privacy, it raises concerns about the potential leakage of sensitive information through the shared model parameters. This example, along with earlier research such as </w:t>
      </w:r>
      <w:proofErr w:type="spellStart"/>
      <w:r w:rsidRPr="005D5F30">
        <w:rPr>
          <w:color w:val="000000"/>
        </w:rPr>
        <w:t>Latanya</w:t>
      </w:r>
      <w:proofErr w:type="spellEnd"/>
      <w:r w:rsidRPr="005D5F30">
        <w:rPr>
          <w:color w:val="000000"/>
        </w:rPr>
        <w:t xml:space="preserve"> Sweeney's re-identification of anonymized health records </w:t>
      </w:r>
      <w:r w:rsidRPr="005D5F30">
        <w:rPr>
          <w:color w:val="000000"/>
          <w:highlight w:val="magenta"/>
        </w:rPr>
        <w:t>(Sweeney 2000),</w:t>
      </w:r>
      <w:r w:rsidRPr="005D5F30">
        <w:rPr>
          <w:color w:val="000000"/>
        </w:rPr>
        <w:t xml:space="preserve"> underscores the ongoing challenges of preserving privacy in AI and ML environments. This was accomplished by cross-referencing an anonymized medical dataset with publicly available information from the Cambridge electoral roll, which contained personal identifiers, enabling it to match and re-identify the supposedly anonymous health data.  Another example is </w:t>
      </w:r>
      <w:proofErr w:type="spellStart"/>
      <w:r w:rsidRPr="005D5F30">
        <w:rPr>
          <w:color w:val="000000"/>
          <w:highlight w:val="magenta"/>
        </w:rPr>
        <w:t>Fredrikson</w:t>
      </w:r>
      <w:proofErr w:type="spellEnd"/>
      <w:r w:rsidRPr="005D5F30">
        <w:rPr>
          <w:color w:val="000000"/>
          <w:highlight w:val="magenta"/>
        </w:rPr>
        <w:t xml:space="preserve"> et al. (2015)</w:t>
      </w:r>
      <w:r w:rsidRPr="005D5F30">
        <w:rPr>
          <w:color w:val="000000"/>
        </w:rPr>
        <w:t xml:space="preserve"> </w:t>
      </w:r>
      <w:r w:rsidRPr="005D5F30">
        <w:rPr>
          <w:color w:val="000000" w:themeColor="text1"/>
        </w:rPr>
        <w:t xml:space="preserve">discovered </w:t>
      </w:r>
      <w:r w:rsidRPr="005D5F30">
        <w:rPr>
          <w:color w:val="000000"/>
        </w:rPr>
        <w:t xml:space="preserve">personal images from training data using a computer vision classifier that could reproduce almost 80% of an individual's image in the training set. Another example tested by </w:t>
      </w:r>
      <w:r w:rsidRPr="005D5F30">
        <w:rPr>
          <w:color w:val="000000" w:themeColor="text1"/>
          <w:highlight w:val="magenta"/>
        </w:rPr>
        <w:t>Wang et al. (2023)</w:t>
      </w:r>
      <w:r w:rsidRPr="005D5F30">
        <w:rPr>
          <w:color w:val="000000" w:themeColor="text1"/>
        </w:rPr>
        <w:t xml:space="preserve"> </w:t>
      </w:r>
      <w:r w:rsidRPr="005D5F30">
        <w:rPr>
          <w:color w:val="000000" w:themeColor="text1"/>
        </w:rPr>
        <w:lastRenderedPageBreak/>
        <w:t xml:space="preserve">shows </w:t>
      </w:r>
      <w:r w:rsidRPr="005D5F30">
        <w:rPr>
          <w:color w:val="000000"/>
        </w:rPr>
        <w:t xml:space="preserve">that the GPT-2 model by </w:t>
      </w:r>
      <w:proofErr w:type="spellStart"/>
      <w:r w:rsidRPr="005D5F30">
        <w:rPr>
          <w:color w:val="000000"/>
        </w:rPr>
        <w:t>ChatGPT</w:t>
      </w:r>
      <w:proofErr w:type="spellEnd"/>
      <w:r w:rsidRPr="005D5F30">
        <w:rPr>
          <w:color w:val="000000"/>
        </w:rPr>
        <w:t xml:space="preserve"> has the ability to </w:t>
      </w:r>
      <w:proofErr w:type="spellStart"/>
      <w:r w:rsidRPr="005D5F30">
        <w:rPr>
          <w:color w:val="000000"/>
        </w:rPr>
        <w:t>memorise</w:t>
      </w:r>
      <w:proofErr w:type="spellEnd"/>
      <w:r w:rsidRPr="005D5F30">
        <w:rPr>
          <w:color w:val="000000"/>
        </w:rPr>
        <w:t xml:space="preserve"> sensitive data from the training set, potentially leaking information such as email addresses and private credit card details.</w:t>
      </w:r>
    </w:p>
    <w:p w14:paraId="5F9977A4" w14:textId="77777777" w:rsidR="00570E66" w:rsidRPr="005D5F30" w:rsidRDefault="00570E66" w:rsidP="005D5F30">
      <w:pPr>
        <w:pStyle w:val="NormalWeb"/>
        <w:spacing w:line="360" w:lineRule="auto"/>
        <w:jc w:val="both"/>
        <w:rPr>
          <w:color w:val="000000"/>
        </w:rPr>
      </w:pPr>
      <w:r w:rsidRPr="005D5F30">
        <w:rPr>
          <w:color w:val="000000"/>
        </w:rPr>
        <w:t xml:space="preserve">Moreover, advanced AI technologies raise significant risks to privacy, specifically biometric identification systems and smart home personal assistants, </w:t>
      </w:r>
      <w:r w:rsidRPr="005D5F30">
        <w:rPr>
          <w:color w:val="000000" w:themeColor="text1"/>
        </w:rPr>
        <w:t xml:space="preserve">highlighting the </w:t>
      </w:r>
      <w:r w:rsidRPr="005D5F30">
        <w:rPr>
          <w:color w:val="000000"/>
        </w:rPr>
        <w:t xml:space="preserve">need for strong safeguards of privacy and data handling practices. For example, the recent discovery of over three billion scraped facial images from social media networks by “Clearview AI” </w:t>
      </w:r>
      <w:proofErr w:type="spellStart"/>
      <w:r w:rsidRPr="005D5F30">
        <w:rPr>
          <w:color w:val="000000"/>
        </w:rPr>
        <w:t>emphasises</w:t>
      </w:r>
      <w:proofErr w:type="spellEnd"/>
      <w:r w:rsidRPr="005D5F30">
        <w:rPr>
          <w:color w:val="000000"/>
        </w:rPr>
        <w:t xml:space="preserve"> significant privacy risks related to </w:t>
      </w:r>
      <w:proofErr w:type="spellStart"/>
      <w:r w:rsidRPr="005D5F30">
        <w:rPr>
          <w:color w:val="000000"/>
        </w:rPr>
        <w:t>unauthorised</w:t>
      </w:r>
      <w:proofErr w:type="spellEnd"/>
      <w:r w:rsidRPr="005D5F30">
        <w:rPr>
          <w:color w:val="000000"/>
        </w:rPr>
        <w:t xml:space="preserve"> access and use of biometric data </w:t>
      </w:r>
      <w:r w:rsidRPr="005D5F30">
        <w:rPr>
          <w:color w:val="000000"/>
          <w:highlight w:val="magenta"/>
        </w:rPr>
        <w:t>(Smith and Miller 2021).</w:t>
      </w:r>
      <w:r w:rsidRPr="005D5F30">
        <w:rPr>
          <w:color w:val="000000"/>
        </w:rPr>
        <w:t xml:space="preserve"> This technology combined these pictures with a facial recognition algorithm, greatly enhancing its functionality without adequate consent; therefore, it failed to comply with the CCPA and the Illinois Biometric Information Privacy Act (IBIPA). Similarly, Smart Home Personal Assistants, like “Amazon's Alexa”, have serious privacy worries due to continuous active voice channels and the complex architectures involving AI features. These continuous listening microphones may also result in the unintentional capture of recordings, as with Alexa, which had been recorded by accident and sent intimate conversations to an </w:t>
      </w:r>
      <w:proofErr w:type="spellStart"/>
      <w:r w:rsidRPr="005D5F30">
        <w:rPr>
          <w:color w:val="000000"/>
        </w:rPr>
        <w:t>unauthorised</w:t>
      </w:r>
      <w:proofErr w:type="spellEnd"/>
      <w:r w:rsidRPr="005D5F30">
        <w:rPr>
          <w:color w:val="000000"/>
        </w:rPr>
        <w:t xml:space="preserve"> recipient </w:t>
      </w:r>
      <w:r w:rsidRPr="005D5F30">
        <w:rPr>
          <w:color w:val="000000"/>
          <w:highlight w:val="magenta"/>
        </w:rPr>
        <w:t>(Lau et al. 2018).</w:t>
      </w:r>
      <w:r w:rsidRPr="005D5F30">
        <w:rPr>
          <w:color w:val="000000"/>
        </w:rPr>
        <w:t xml:space="preserve"> The architecture of design in SPAs requires them to be continuously listening in order to respond to voice commands, making them prone to accidental activation and recording </w:t>
      </w:r>
      <w:r w:rsidRPr="005D5F30">
        <w:rPr>
          <w:color w:val="000000"/>
          <w:highlight w:val="magenta"/>
        </w:rPr>
        <w:t>(Edu et al. 2020).</w:t>
      </w:r>
      <w:r w:rsidRPr="005D5F30">
        <w:rPr>
          <w:color w:val="000000"/>
        </w:rPr>
        <w:t xml:space="preserve"> The complex architecture and the integration into various technologies make them vulnerable to potential security breaches. The use of AI means processing large volumes of data that the individual is unable to control, </w:t>
      </w:r>
      <w:r w:rsidRPr="005D5F30">
        <w:rPr>
          <w:color w:val="000000" w:themeColor="text1"/>
        </w:rPr>
        <w:t>leading to</w:t>
      </w:r>
      <w:r w:rsidRPr="005D5F30">
        <w:rPr>
          <w:color w:val="000000"/>
        </w:rPr>
        <w:t xml:space="preserve"> potential data exposure and misuse. Such threats at home could lead to </w:t>
      </w:r>
      <w:r w:rsidRPr="005D5F30">
        <w:rPr>
          <w:color w:val="000000" w:themeColor="text1"/>
        </w:rPr>
        <w:t xml:space="preserve">serious </w:t>
      </w:r>
      <w:r w:rsidRPr="005D5F30">
        <w:rPr>
          <w:color w:val="000000"/>
        </w:rPr>
        <w:t xml:space="preserve">privacy situations with actual impacts, such as identity theft, stalking, or </w:t>
      </w:r>
      <w:proofErr w:type="spellStart"/>
      <w:r w:rsidRPr="005D5F30">
        <w:rPr>
          <w:color w:val="000000"/>
        </w:rPr>
        <w:t>unauthorised</w:t>
      </w:r>
      <w:proofErr w:type="spellEnd"/>
      <w:r w:rsidRPr="005D5F30">
        <w:rPr>
          <w:color w:val="000000"/>
        </w:rPr>
        <w:t xml:space="preserve"> surveillance, enforcing the necessity of a solid methodology to safeguard personal data and users’ privacy </w:t>
      </w:r>
      <w:r w:rsidRPr="005D5F30">
        <w:rPr>
          <w:color w:val="000000" w:themeColor="text1"/>
          <w:highlight w:val="magenta"/>
        </w:rPr>
        <w:t>(Lau et al. 2018</w:t>
      </w:r>
      <w:r w:rsidRPr="005D5F30">
        <w:rPr>
          <w:color w:val="000000" w:themeColor="text1"/>
        </w:rPr>
        <w:t>)</w:t>
      </w:r>
      <w:r w:rsidRPr="005D5F30">
        <w:rPr>
          <w:color w:val="000000"/>
        </w:rPr>
        <w:t>.</w:t>
      </w:r>
    </w:p>
    <w:p w14:paraId="1D8FAC04" w14:textId="77777777" w:rsidR="00570E66" w:rsidRPr="005D5F30" w:rsidRDefault="00570E66" w:rsidP="005D5F30">
      <w:pPr>
        <w:pStyle w:val="Heading2"/>
        <w:numPr>
          <w:ilvl w:val="0"/>
          <w:numId w:val="0"/>
        </w:numPr>
        <w:spacing w:line="360" w:lineRule="auto"/>
        <w:ind w:left="576" w:hanging="576"/>
      </w:pPr>
      <w:bookmarkStart w:id="17" w:name="_Toc175229515"/>
      <w:r w:rsidRPr="005D5F30">
        <w:t>2.3 Key Enabling PETs Technologies</w:t>
      </w:r>
      <w:bookmarkEnd w:id="17"/>
    </w:p>
    <w:p w14:paraId="2BC6DC56" w14:textId="77777777" w:rsidR="00570E66" w:rsidRPr="005D5F30" w:rsidRDefault="00570E66" w:rsidP="005D5F30">
      <w:pPr>
        <w:pStyle w:val="NormalWeb"/>
        <w:spacing w:line="360" w:lineRule="auto"/>
        <w:jc w:val="both"/>
      </w:pPr>
      <w:r w:rsidRPr="005D5F30">
        <w:t xml:space="preserve">PETs are important technologies and techniques to ensure personal data are secure. These technologies enable </w:t>
      </w:r>
      <w:proofErr w:type="spellStart"/>
      <w:r w:rsidRPr="005D5F30">
        <w:t>organisations</w:t>
      </w:r>
      <w:proofErr w:type="spellEnd"/>
      <w:r w:rsidRPr="005D5F30">
        <w:t xml:space="preserve"> to comply with privacy laws like the GDPR and </w:t>
      </w:r>
      <w:r w:rsidRPr="005D5F30">
        <w:rPr>
          <w:highlight w:val="green"/>
        </w:rPr>
        <w:t>CCP</w:t>
      </w:r>
      <w:r w:rsidRPr="005D5F30">
        <w:t xml:space="preserve">. </w:t>
      </w:r>
      <w:proofErr w:type="spellStart"/>
      <w:r w:rsidRPr="005D5F30">
        <w:rPr>
          <w:highlight w:val="magenta"/>
        </w:rPr>
        <w:t>Chaum</w:t>
      </w:r>
      <w:proofErr w:type="spellEnd"/>
      <w:r w:rsidRPr="005D5F30">
        <w:rPr>
          <w:highlight w:val="magenta"/>
        </w:rPr>
        <w:t xml:space="preserve"> </w:t>
      </w:r>
      <w:r w:rsidRPr="005D5F30">
        <w:rPr>
          <w:highlight w:val="yellow"/>
        </w:rPr>
        <w:t>(</w:t>
      </w:r>
      <w:r w:rsidRPr="005D5F30">
        <w:rPr>
          <w:highlight w:val="magenta"/>
        </w:rPr>
        <w:t>1981</w:t>
      </w:r>
      <w:r w:rsidRPr="005D5F30">
        <w:rPr>
          <w:highlight w:val="yellow"/>
        </w:rPr>
        <w:t>)</w:t>
      </w:r>
      <w:r w:rsidRPr="005D5F30">
        <w:t xml:space="preserve"> was one of the first to use the term PETs in a research publication; it describes pseudonyms and anonymous approaches for unobservable communications over networks. These concepts are still in use today, such as anonymous communication and email systems </w:t>
      </w:r>
      <w:r w:rsidRPr="005D5F30">
        <w:rPr>
          <w:highlight w:val="magenta"/>
        </w:rPr>
        <w:t>(Cha et al. 2018</w:t>
      </w:r>
      <w:r w:rsidRPr="005D5F30">
        <w:rPr>
          <w:highlight w:val="yellow"/>
        </w:rPr>
        <w:t>)</w:t>
      </w:r>
      <w:r w:rsidRPr="005D5F30">
        <w:t xml:space="preserve">. The work </w:t>
      </w:r>
      <w:r w:rsidRPr="005D5F30">
        <w:rPr>
          <w:highlight w:val="magenta"/>
        </w:rPr>
        <w:t xml:space="preserve">of </w:t>
      </w:r>
      <w:proofErr w:type="spellStart"/>
      <w:r w:rsidRPr="005D5F30">
        <w:rPr>
          <w:highlight w:val="magenta"/>
        </w:rPr>
        <w:t>Ziegeldorf</w:t>
      </w:r>
      <w:proofErr w:type="spellEnd"/>
      <w:r w:rsidRPr="005D5F30">
        <w:rPr>
          <w:highlight w:val="magenta"/>
        </w:rPr>
        <w:t xml:space="preserve"> et al. (2013</w:t>
      </w:r>
      <w:r w:rsidRPr="005D5F30">
        <w:rPr>
          <w:highlight w:val="yellow"/>
        </w:rPr>
        <w:t>)</w:t>
      </w:r>
      <w:r w:rsidRPr="005D5F30">
        <w:t xml:space="preserve"> studies how current PETs can address different privacy threats in </w:t>
      </w:r>
      <w:r w:rsidRPr="005D5F30">
        <w:lastRenderedPageBreak/>
        <w:t xml:space="preserve">the </w:t>
      </w:r>
      <w:proofErr w:type="spellStart"/>
      <w:r w:rsidRPr="005D5F30">
        <w:t>IoT</w:t>
      </w:r>
      <w:proofErr w:type="spellEnd"/>
      <w:r w:rsidRPr="005D5F30">
        <w:t xml:space="preserve"> ecosystem; these include identification, </w:t>
      </w:r>
      <w:proofErr w:type="spellStart"/>
      <w:r w:rsidRPr="005D5F30">
        <w:t>localisation</w:t>
      </w:r>
      <w:proofErr w:type="spellEnd"/>
      <w:r w:rsidRPr="005D5F30">
        <w:t xml:space="preserve"> and tracking, profiling and linkage. The implementation of PETs in ML would secure the process by converting sensitive data into valuable information. This guarantees that the information is only disclosed to the concerned parties, keeping it secure from third-parties access </w:t>
      </w:r>
      <w:r w:rsidRPr="005D5F30">
        <w:rPr>
          <w:color w:val="000000" w:themeColor="text1"/>
          <w:highlight w:val="yellow"/>
        </w:rPr>
        <w:t>(</w:t>
      </w:r>
      <w:proofErr w:type="spellStart"/>
      <w:r w:rsidRPr="005D5F30">
        <w:rPr>
          <w:color w:val="000000" w:themeColor="text1"/>
          <w:highlight w:val="magenta"/>
        </w:rPr>
        <w:t>Ustundag</w:t>
      </w:r>
      <w:proofErr w:type="spellEnd"/>
      <w:r w:rsidRPr="005D5F30">
        <w:rPr>
          <w:color w:val="000000" w:themeColor="text1"/>
          <w:highlight w:val="magenta"/>
        </w:rPr>
        <w:t xml:space="preserve"> </w:t>
      </w:r>
      <w:proofErr w:type="spellStart"/>
      <w:r w:rsidRPr="005D5F30">
        <w:rPr>
          <w:color w:val="000000" w:themeColor="text1"/>
          <w:highlight w:val="magenta"/>
        </w:rPr>
        <w:t>Soykan</w:t>
      </w:r>
      <w:proofErr w:type="spellEnd"/>
      <w:r w:rsidRPr="005D5F30">
        <w:rPr>
          <w:color w:val="000000" w:themeColor="text1"/>
          <w:highlight w:val="magenta"/>
        </w:rPr>
        <w:t xml:space="preserve"> et al. 2022)</w:t>
      </w:r>
      <w:r w:rsidRPr="005D5F30">
        <w:rPr>
          <w:highlight w:val="magenta"/>
        </w:rPr>
        <w:t>.</w:t>
      </w:r>
      <w:r w:rsidRPr="005D5F30">
        <w:t xml:space="preserve"> PETs lead to minimal collection of personal data, security during processing, and transparency in data handling practices </w:t>
      </w:r>
      <w:r w:rsidRPr="005D5F30">
        <w:rPr>
          <w:color w:val="000000" w:themeColor="text1"/>
          <w:highlight w:val="yellow"/>
        </w:rPr>
        <w:t>(</w:t>
      </w:r>
      <w:r w:rsidRPr="005D5F30">
        <w:rPr>
          <w:color w:val="000000" w:themeColor="text1"/>
          <w:highlight w:val="magenta"/>
        </w:rPr>
        <w:t>Cha et al. 2018</w:t>
      </w:r>
      <w:r w:rsidRPr="005D5F30">
        <w:rPr>
          <w:color w:val="000000" w:themeColor="text1"/>
        </w:rPr>
        <w:t>)</w:t>
      </w:r>
      <w:r w:rsidRPr="005D5F30">
        <w:t xml:space="preserve">. PETs consist of different technologies and techniques, for example, encryption techniques, which convert data into a coded format that is only decodable using a specific key; </w:t>
      </w:r>
      <w:proofErr w:type="spellStart"/>
      <w:r w:rsidRPr="005D5F30">
        <w:t>anonymisation</w:t>
      </w:r>
      <w:proofErr w:type="spellEnd"/>
      <w:r w:rsidRPr="005D5F30">
        <w:t xml:space="preserve">, meaning removing all the identifiers from the data sets; differential privacy, which adds random noise preventing the identification of users; federated learning, where ML models are trained on distributed devices without exchanging their raw data with the central server; and </w:t>
      </w:r>
      <w:r w:rsidRPr="005D5F30">
        <w:rPr>
          <w:highlight w:val="green"/>
        </w:rPr>
        <w:t>secure multi-party computation, which allows joint computation over inputs.</w:t>
      </w:r>
      <w:r w:rsidRPr="005D5F30">
        <w:t xml:space="preserve"> Such technologies will help </w:t>
      </w:r>
      <w:proofErr w:type="spellStart"/>
      <w:r w:rsidRPr="005D5F30">
        <w:t>organisations</w:t>
      </w:r>
      <w:proofErr w:type="spellEnd"/>
      <w:r w:rsidRPr="005D5F30">
        <w:t xml:space="preserve"> manage the risks related to personal data processing, protect against potential </w:t>
      </w:r>
      <w:proofErr w:type="spellStart"/>
      <w:r w:rsidRPr="005D5F30">
        <w:t>unauthorised</w:t>
      </w:r>
      <w:proofErr w:type="spellEnd"/>
      <w:r w:rsidRPr="005D5F30">
        <w:t xml:space="preserve"> access, and ensure compliance with privacy laws that result in trust and confidence gained from users.</w:t>
      </w:r>
    </w:p>
    <w:p w14:paraId="06FFA2A4" w14:textId="77777777" w:rsidR="00570E66" w:rsidRPr="005D5F30" w:rsidRDefault="00570E66" w:rsidP="005D5F30">
      <w:pPr>
        <w:pStyle w:val="Heading3"/>
        <w:numPr>
          <w:ilvl w:val="0"/>
          <w:numId w:val="0"/>
        </w:numPr>
        <w:spacing w:line="360" w:lineRule="auto"/>
        <w:ind w:left="720" w:hanging="720"/>
      </w:pPr>
      <w:bookmarkStart w:id="18" w:name="_Toc175229516"/>
      <w:r w:rsidRPr="005D5F30">
        <w:rPr>
          <w:highlight w:val="magenta"/>
        </w:rPr>
        <w:t xml:space="preserve">2.3.1 </w:t>
      </w:r>
      <w:proofErr w:type="spellStart"/>
      <w:r w:rsidRPr="005D5F30">
        <w:rPr>
          <w:highlight w:val="magenta"/>
        </w:rPr>
        <w:t>Anonymisation</w:t>
      </w:r>
      <w:bookmarkEnd w:id="18"/>
      <w:proofErr w:type="spellEnd"/>
    </w:p>
    <w:p w14:paraId="180F276D" w14:textId="77777777" w:rsidR="00570E66" w:rsidRPr="005D5F30" w:rsidRDefault="00570E66" w:rsidP="005D5F30">
      <w:pPr>
        <w:pStyle w:val="NormalWeb"/>
        <w:spacing w:line="360" w:lineRule="auto"/>
        <w:jc w:val="both"/>
      </w:pPr>
      <w:r w:rsidRPr="005D5F30">
        <w:t xml:space="preserve">Data </w:t>
      </w:r>
      <w:proofErr w:type="spellStart"/>
      <w:r w:rsidRPr="005D5F30">
        <w:t>anonymisation</w:t>
      </w:r>
      <w:proofErr w:type="spellEnd"/>
      <w:r w:rsidRPr="005D5F30">
        <w:t xml:space="preserve"> is the process of removing personally identifiable information to keep individuals’ identities unknown. Privacy is protected by deleting identifiers, which could link an individual with stored data, protecting them from being re-identified. Anonymous data can be used effectively for analysis, research, and other purposes. This technique is highly required in areas where data privacy is critical, such as health, finance, and social data. Most privacy laws and regulations require </w:t>
      </w:r>
      <w:proofErr w:type="spellStart"/>
      <w:r w:rsidRPr="005D5F30">
        <w:t>anonymisation</w:t>
      </w:r>
      <w:proofErr w:type="spellEnd"/>
      <w:r w:rsidRPr="005D5F30">
        <w:t xml:space="preserve"> in order to protect personal information. Different advanced techniques in data </w:t>
      </w:r>
      <w:proofErr w:type="spellStart"/>
      <w:r w:rsidRPr="005D5F30">
        <w:t>anonymisation</w:t>
      </w:r>
      <w:proofErr w:type="spellEnd"/>
      <w:r w:rsidRPr="005D5F30">
        <w:t>, such as K-anonymity, L-diversity, and T-closeness, provide strong privacy by mitigating several vulnerabilities. K-Anonymity ensures that one individual cannot be distinguished from K-1 others, removing the possibility of re-identification. L-Diversity guarantees that there is diversity in each group with respect to the sensitive attribute. T-Closeness attribute distribution similarity to the whole data set.</w:t>
      </w:r>
    </w:p>
    <w:p w14:paraId="07226F92" w14:textId="77777777" w:rsidR="00570E66" w:rsidRPr="005D5F30" w:rsidRDefault="00570E66" w:rsidP="005D5F30">
      <w:pPr>
        <w:pStyle w:val="paragraph"/>
        <w:spacing w:before="0" w:beforeAutospacing="0" w:after="0" w:afterAutospacing="0" w:line="360" w:lineRule="auto"/>
        <w:jc w:val="both"/>
        <w:textAlignment w:val="baseline"/>
        <w:rPr>
          <w:lang w:val="en-US"/>
        </w:rPr>
      </w:pPr>
    </w:p>
    <w:p w14:paraId="4F1EEDE2" w14:textId="77777777" w:rsidR="00570E66" w:rsidRPr="005D5F30" w:rsidRDefault="00570E66" w:rsidP="005D5F30">
      <w:pPr>
        <w:pStyle w:val="Heading3"/>
        <w:numPr>
          <w:ilvl w:val="0"/>
          <w:numId w:val="0"/>
        </w:numPr>
        <w:spacing w:line="360" w:lineRule="auto"/>
        <w:ind w:left="720" w:hanging="720"/>
        <w:rPr>
          <w:color w:val="0F4761"/>
        </w:rPr>
      </w:pPr>
      <w:bookmarkStart w:id="19" w:name="_Toc175229517"/>
      <w:r w:rsidRPr="005D5F30">
        <w:rPr>
          <w:rStyle w:val="normaltextrun"/>
          <w:color w:val="2E74B5"/>
        </w:rPr>
        <w:lastRenderedPageBreak/>
        <w:t>2.3.2 Differential privacy</w:t>
      </w:r>
      <w:bookmarkEnd w:id="19"/>
      <w:r w:rsidRPr="005D5F30">
        <w:rPr>
          <w:rStyle w:val="eop"/>
          <w:color w:val="2E74B5"/>
        </w:rPr>
        <w:t> </w:t>
      </w:r>
    </w:p>
    <w:p w14:paraId="7098D9A1" w14:textId="77777777" w:rsidR="00570E66" w:rsidRPr="005D5F30" w:rsidRDefault="00570E66" w:rsidP="005D5F30">
      <w:pPr>
        <w:pStyle w:val="NormalWeb"/>
        <w:spacing w:line="360" w:lineRule="auto"/>
        <w:jc w:val="both"/>
      </w:pPr>
      <w:r w:rsidRPr="005D5F30">
        <w:t xml:space="preserve">Differential privacy (DP) is one of the widely used privacy-preserving paradigms that ensure inclusion or exclusion of any information related to an individual in the dataset has a minimal effect on the overall output </w:t>
      </w:r>
      <w:r w:rsidRPr="005D5F30">
        <w:rPr>
          <w:highlight w:val="yellow"/>
        </w:rPr>
        <w:t>(</w:t>
      </w:r>
      <w:r w:rsidRPr="005D5F30">
        <w:rPr>
          <w:highlight w:val="magenta"/>
        </w:rPr>
        <w:t>Zhu et al. 2021).</w:t>
      </w:r>
      <w:r w:rsidRPr="005D5F30">
        <w:t xml:space="preserve"> In other words, it offers a solid mathematical guarantee that the outcome from a differentially private method will not reveal whether the data of some individual was used to generate the result. The concept of DP was introduced by </w:t>
      </w:r>
      <w:proofErr w:type="spellStart"/>
      <w:r w:rsidRPr="005D5F30">
        <w:rPr>
          <w:highlight w:val="magenta"/>
        </w:rPr>
        <w:t>Dwork</w:t>
      </w:r>
      <w:proofErr w:type="spellEnd"/>
      <w:r w:rsidRPr="005D5F30">
        <w:rPr>
          <w:highlight w:val="magenta"/>
        </w:rPr>
        <w:t xml:space="preserve"> in 2006;</w:t>
      </w:r>
      <w:r w:rsidRPr="005D5F30">
        <w:t xml:space="preserve"> DP has </w:t>
      </w:r>
      <w:r w:rsidRPr="005D5F30">
        <w:rPr>
          <w:color w:val="000000" w:themeColor="text1"/>
        </w:rPr>
        <w:t>become one of the fundamental approaches</w:t>
      </w:r>
      <w:r w:rsidRPr="005D5F30">
        <w:t xml:space="preserve"> to ensure the privacy of individuals in statistical databases. DP has been applied in a wide range of areas. In the field of health, for instance, where confidentiality and privacy are critical to patient information, DP techniques allow researchers and data analysts to obtain aggregate statistics from databases without compromising the actual records of patients </w:t>
      </w:r>
      <w:r w:rsidRPr="005D5F30">
        <w:rPr>
          <w:highlight w:val="magenta"/>
        </w:rPr>
        <w:t>(</w:t>
      </w:r>
      <w:proofErr w:type="spellStart"/>
      <w:r w:rsidRPr="005D5F30">
        <w:rPr>
          <w:highlight w:val="magenta"/>
        </w:rPr>
        <w:t>Dwork</w:t>
      </w:r>
      <w:proofErr w:type="spellEnd"/>
      <w:r w:rsidRPr="005D5F30">
        <w:rPr>
          <w:highlight w:val="magenta"/>
        </w:rPr>
        <w:t xml:space="preserve"> and Roth 2014)</w:t>
      </w:r>
      <w:r w:rsidRPr="005D5F30">
        <w:t>.</w:t>
      </w:r>
    </w:p>
    <w:p w14:paraId="32E1F039" w14:textId="77777777" w:rsidR="00570E66" w:rsidRPr="005D5F30" w:rsidRDefault="00570E66" w:rsidP="005D5F30">
      <w:pPr>
        <w:pStyle w:val="NormalWeb"/>
        <w:spacing w:line="360" w:lineRule="auto"/>
        <w:jc w:val="both"/>
      </w:pPr>
    </w:p>
    <w:p w14:paraId="20C98291" w14:textId="77777777" w:rsidR="00570E66" w:rsidRPr="005D5F30" w:rsidRDefault="00570E66" w:rsidP="005D5F30">
      <w:pPr>
        <w:pStyle w:val="NormalWeb"/>
        <w:spacing w:line="360" w:lineRule="auto"/>
        <w:jc w:val="both"/>
      </w:pPr>
      <w:r w:rsidRPr="005D5F30">
        <w:t xml:space="preserve">The basic idea of DP is to add carefully calibrated noise to the results of a query to avoid leaking sensitive information about individuals. This technique balances data utility and privacy protection, </w:t>
      </w:r>
      <w:r w:rsidRPr="005D5F30">
        <w:rPr>
          <w:color w:val="000000" w:themeColor="text1"/>
        </w:rPr>
        <w:t xml:space="preserve">allowing for meaningful insights </w:t>
      </w:r>
      <w:r w:rsidRPr="005D5F30">
        <w:t xml:space="preserve">without breaching individual confidentiality. There are different noise addition mechanisms in data, such as the Laplace, Gaussian, and Exponential distributed mechanisms, which add random noise to hide the identity of individuals. Laplace and Gaussian techniques are meant for numerical outputs, while the Exponential mechanism is for non-numerical ones </w:t>
      </w:r>
      <w:r w:rsidRPr="005D5F30">
        <w:rPr>
          <w:highlight w:val="magenta"/>
        </w:rPr>
        <w:t xml:space="preserve">(Zhu et al. 2021; </w:t>
      </w:r>
      <w:proofErr w:type="spellStart"/>
      <w:r w:rsidRPr="005D5F30">
        <w:rPr>
          <w:highlight w:val="magenta"/>
        </w:rPr>
        <w:t>Dwork</w:t>
      </w:r>
      <w:proofErr w:type="spellEnd"/>
      <w:r w:rsidRPr="005D5F30">
        <w:rPr>
          <w:highlight w:val="magenta"/>
        </w:rPr>
        <w:t xml:space="preserve"> and Roth 2014).</w:t>
      </w:r>
      <w:r w:rsidRPr="005D5F30">
        <w:t xml:space="preserve"> </w:t>
      </w:r>
    </w:p>
    <w:p w14:paraId="6DA2AF91" w14:textId="77777777" w:rsidR="00570E66" w:rsidRPr="005D5F30" w:rsidRDefault="00570E66" w:rsidP="005D5F30">
      <w:pPr>
        <w:pStyle w:val="NormalWeb"/>
        <w:spacing w:line="360" w:lineRule="auto"/>
        <w:jc w:val="both"/>
      </w:pPr>
      <w:r w:rsidRPr="005D5F30">
        <w:t xml:space="preserve">DP is a method that adds noises during training while keeping individual records private. </w:t>
      </w:r>
      <w:r w:rsidRPr="005D5F30">
        <w:rPr>
          <w:highlight w:val="magenta"/>
        </w:rPr>
        <w:t>Xu et al. (2019a)</w:t>
      </w:r>
      <w:r w:rsidRPr="005D5F30">
        <w:t xml:space="preserve"> propose </w:t>
      </w:r>
      <w:proofErr w:type="spellStart"/>
      <w:r w:rsidRPr="005D5F30">
        <w:t>EdgeSanitizer</w:t>
      </w:r>
      <w:proofErr w:type="spellEnd"/>
      <w:r w:rsidRPr="005D5F30">
        <w:t xml:space="preserve"> a deep-learning solution that uses local differential privacy (LDP) for mobile data analytics. This method guarantees the confidentiality of personal data while inferring useful information. </w:t>
      </w:r>
      <w:proofErr w:type="spellStart"/>
      <w:r w:rsidRPr="005D5F30">
        <w:t>EdgeSanitizer</w:t>
      </w:r>
      <w:proofErr w:type="spellEnd"/>
      <w:r w:rsidRPr="005D5F30">
        <w:t xml:space="preserve"> injects Laplacian noise into the learned process to protect sensitive information. It differs from the baseline approach by adding the Laplacian noise after the deep learning base, while the baseline approach adds the noise to the raw data. </w:t>
      </w:r>
      <w:proofErr w:type="spellStart"/>
      <w:r w:rsidRPr="005D5F30">
        <w:t>EdgeSanitizer</w:t>
      </w:r>
      <w:proofErr w:type="spellEnd"/>
      <w:r w:rsidRPr="005D5F30">
        <w:t xml:space="preserve"> protects each user’s training data under a single-user setting. </w:t>
      </w:r>
      <w:proofErr w:type="spellStart"/>
      <w:r w:rsidRPr="005D5F30">
        <w:t>EdgeSanitizer</w:t>
      </w:r>
      <w:proofErr w:type="spellEnd"/>
      <w:r w:rsidRPr="005D5F30">
        <w:t xml:space="preserve"> results in a high accuracy and utility reach of 87.27%.  </w:t>
      </w:r>
    </w:p>
    <w:p w14:paraId="1536450A" w14:textId="77777777" w:rsidR="00570E66" w:rsidRPr="005D5F30" w:rsidRDefault="00570E66" w:rsidP="005D5F30">
      <w:pPr>
        <w:pStyle w:val="NormalWeb"/>
        <w:spacing w:line="360" w:lineRule="auto"/>
        <w:jc w:val="both"/>
      </w:pPr>
      <w:proofErr w:type="spellStart"/>
      <w:r w:rsidRPr="005D5F30">
        <w:rPr>
          <w:highlight w:val="magenta"/>
        </w:rPr>
        <w:lastRenderedPageBreak/>
        <w:t>Abadi</w:t>
      </w:r>
      <w:proofErr w:type="spellEnd"/>
      <w:r w:rsidRPr="005D5F30">
        <w:rPr>
          <w:highlight w:val="magenta"/>
        </w:rPr>
        <w:t xml:space="preserve"> et al. (2016)</w:t>
      </w:r>
      <w:r w:rsidRPr="005D5F30">
        <w:t xml:space="preserve"> presented a deep-learning DP stochastic gradient descent (SGD), one of the first successful implementations of DP in ML. It involves adding random noise to the model updates during each iteration of training to ensure privacy. To ensure no single data point has a huge impact, the model limits the size of each update before adding noise, so that no update can overly influence the overall training process. </w:t>
      </w:r>
      <w:proofErr w:type="spellStart"/>
      <w:r w:rsidRPr="005D5F30">
        <w:t>Abadi</w:t>
      </w:r>
      <w:proofErr w:type="spellEnd"/>
      <w:r w:rsidRPr="005D5F30">
        <w:t xml:space="preserve"> and his colleagues introduce Privacy Accountant and Moments Accountant as one of the greatest concepts in DL-DP. They work together to track the aggravated loss of privacy during the training process to ensure the predefined privacy budget not exceed. These techniques have made it easier to train complex models while still protecting sensitive data, marking a significant step forward in privacy-preserving technology. </w:t>
      </w:r>
    </w:p>
    <w:p w14:paraId="5E0351BE" w14:textId="77777777" w:rsidR="00570E66" w:rsidRPr="005D5F30" w:rsidRDefault="00570E66" w:rsidP="005D5F30">
      <w:pPr>
        <w:pStyle w:val="NormalWeb"/>
        <w:spacing w:line="360" w:lineRule="auto"/>
        <w:jc w:val="both"/>
      </w:pPr>
      <w:r w:rsidRPr="005D5F30">
        <w:t xml:space="preserve">To reduce communication overhead and the amount of data transported to the cloud, </w:t>
      </w:r>
      <w:r w:rsidRPr="005D5F30">
        <w:rPr>
          <w:highlight w:val="magenta"/>
        </w:rPr>
        <w:t>Yang et al. (2018)</w:t>
      </w:r>
      <w:r w:rsidRPr="005D5F30">
        <w:t xml:space="preserve"> employs a multifunctional aggregate framework that allows for various statistical aggregation functions, including both additive and non-additive types, using DP in the fog system. This method enhances the ML efficiency and ensures privacy. During the local aggregation process in the fog system, which is a cloud server close to the data source, noise is added to ensure privacy. As a result, the data are </w:t>
      </w:r>
      <w:proofErr w:type="spellStart"/>
      <w:r w:rsidRPr="005D5F30">
        <w:t>anonymised</w:t>
      </w:r>
      <w:proofErr w:type="spellEnd"/>
      <w:r w:rsidRPr="005D5F30">
        <w:t xml:space="preserve"> before transmission to the central cloud server. This process can reduce the transmission load since only the </w:t>
      </w:r>
      <w:proofErr w:type="spellStart"/>
      <w:r w:rsidRPr="005D5F30">
        <w:t>anonymised</w:t>
      </w:r>
      <w:proofErr w:type="spellEnd"/>
      <w:r w:rsidRPr="005D5F30">
        <w:t>, aggregated results are sent to the central server. Efficiency and scalability are enhanced by distributing the computational load across multiple fog nodes making the algorithm practical for real-world applications.</w:t>
      </w:r>
    </w:p>
    <w:p w14:paraId="4063E04F" w14:textId="77777777" w:rsidR="00570E66" w:rsidRPr="005D5F30" w:rsidRDefault="00570E66" w:rsidP="005D5F30">
      <w:pPr>
        <w:pStyle w:val="Heading3"/>
        <w:numPr>
          <w:ilvl w:val="0"/>
          <w:numId w:val="0"/>
        </w:numPr>
        <w:spacing w:line="360" w:lineRule="auto"/>
        <w:ind w:left="720" w:hanging="720"/>
      </w:pPr>
      <w:bookmarkStart w:id="20" w:name="_Toc175229518"/>
      <w:r w:rsidRPr="005D5F30">
        <w:t>2.3.3 Secure Computing</w:t>
      </w:r>
      <w:bookmarkEnd w:id="20"/>
    </w:p>
    <w:p w14:paraId="52A0FAF5" w14:textId="77777777" w:rsidR="00570E66" w:rsidRPr="005D5F30" w:rsidRDefault="00570E66" w:rsidP="005D5F30">
      <w:pPr>
        <w:pStyle w:val="NormalWeb"/>
        <w:spacing w:line="360" w:lineRule="auto"/>
        <w:jc w:val="both"/>
      </w:pPr>
      <w:r w:rsidRPr="005D5F30">
        <w:t xml:space="preserve">Secure computation is defined as a science of safeguarding communication and data with mathematical means, primarily to maintain data confidentiality, integrity, authentication, and non-repudiation. Homomorphic Encryption (HE) and Secure Multi-Party Computation (SMPC) are </w:t>
      </w:r>
      <w:r w:rsidRPr="005D5F30">
        <w:rPr>
          <w:color w:val="000000" w:themeColor="text1"/>
        </w:rPr>
        <w:t xml:space="preserve">advanced </w:t>
      </w:r>
      <w:r w:rsidRPr="005D5F30">
        <w:t>cryptographic algorithms. HE allows computations over encrypted data without revealing it. SMPC allows many parties to jointly compute a function over their inputs without revealing those inputs to each other. HE and SMPC are two core cryptographic methods that increase the security and privacy of digital information.</w:t>
      </w:r>
    </w:p>
    <w:p w14:paraId="04C8750E" w14:textId="77777777" w:rsidR="00570E66" w:rsidRPr="005D5F30" w:rsidRDefault="00570E66" w:rsidP="005D5F30">
      <w:pPr>
        <w:pStyle w:val="Heading4"/>
        <w:numPr>
          <w:ilvl w:val="0"/>
          <w:numId w:val="0"/>
        </w:numPr>
        <w:spacing w:line="360" w:lineRule="auto"/>
        <w:ind w:left="864" w:hanging="864"/>
      </w:pPr>
      <w:r w:rsidRPr="005D5F30">
        <w:lastRenderedPageBreak/>
        <w:t>1)  Homomorphic encryption</w:t>
      </w:r>
    </w:p>
    <w:p w14:paraId="193F4AB8" w14:textId="77777777" w:rsidR="00570E66" w:rsidRPr="005D5F30" w:rsidRDefault="00570E66" w:rsidP="005D5F30">
      <w:pPr>
        <w:pStyle w:val="NormalWeb"/>
        <w:spacing w:line="360" w:lineRule="auto"/>
        <w:jc w:val="both"/>
      </w:pPr>
      <w:r w:rsidRPr="005D5F30">
        <w:t>Homomorphic encryption (HE) is the ability to perform mathematical operations on encrypted data. The outcome of decrypting the data is identical to performing the same operations on the unencrypted data. This capability does not require access to decryption keys to process sensitive information, thus maintaining data privacy and security. There are three main types of HE schemes that differ in what capabilities they offer Partially Homomorphic Encryption (PHE), Somewhat Homomorphic Encryption (SHE), and Fully Homomorphic Encryption (FHE).</w:t>
      </w:r>
    </w:p>
    <w:p w14:paraId="2C2223E6" w14:textId="77777777" w:rsidR="00570E66" w:rsidRPr="005D5F30" w:rsidRDefault="00570E66" w:rsidP="005D5F30">
      <w:pPr>
        <w:pStyle w:val="NormalWeb"/>
        <w:spacing w:line="360" w:lineRule="auto"/>
        <w:jc w:val="both"/>
      </w:pPr>
      <w:r w:rsidRPr="005D5F30">
        <w:t xml:space="preserve">In a PHE scheme, only one operation, addition or multiplication, supports a particular function. For example, the </w:t>
      </w:r>
      <w:r w:rsidRPr="005D5F30">
        <w:rPr>
          <w:color w:val="000000" w:themeColor="text1"/>
        </w:rPr>
        <w:t>(</w:t>
      </w:r>
      <w:proofErr w:type="spellStart"/>
      <w:r w:rsidRPr="005D5F30">
        <w:rPr>
          <w:color w:val="000000" w:themeColor="text1"/>
        </w:rPr>
        <w:t>Rivest</w:t>
      </w:r>
      <w:proofErr w:type="spellEnd"/>
      <w:r w:rsidRPr="005D5F30">
        <w:rPr>
          <w:color w:val="000000" w:themeColor="text1"/>
        </w:rPr>
        <w:t>-Shamir-</w:t>
      </w:r>
      <w:proofErr w:type="spellStart"/>
      <w:r w:rsidRPr="005D5F30">
        <w:rPr>
          <w:color w:val="000000" w:themeColor="text1"/>
        </w:rPr>
        <w:t>Adleman</w:t>
      </w:r>
      <w:proofErr w:type="spellEnd"/>
      <w:r w:rsidRPr="005D5F30">
        <w:t xml:space="preserve"> (RSA) scheme supports homomorphic multiplication </w:t>
      </w:r>
      <w:r w:rsidRPr="005D5F30">
        <w:rPr>
          <w:color w:val="000000" w:themeColor="text1"/>
          <w:highlight w:val="yellow"/>
        </w:rPr>
        <w:t>(</w:t>
      </w:r>
      <w:proofErr w:type="spellStart"/>
      <w:r w:rsidRPr="005D5F30">
        <w:rPr>
          <w:color w:val="000000" w:themeColor="text1"/>
          <w:highlight w:val="magenta"/>
        </w:rPr>
        <w:t>Rivest</w:t>
      </w:r>
      <w:proofErr w:type="spellEnd"/>
      <w:r w:rsidRPr="005D5F30">
        <w:rPr>
          <w:color w:val="000000" w:themeColor="text1"/>
          <w:highlight w:val="magenta"/>
        </w:rPr>
        <w:t xml:space="preserve"> et al. 1977</w:t>
      </w:r>
      <w:r w:rsidRPr="005D5F30">
        <w:rPr>
          <w:color w:val="000000" w:themeColor="text1"/>
          <w:highlight w:val="yellow"/>
        </w:rPr>
        <w:t>)</w:t>
      </w:r>
      <w:r w:rsidRPr="005D5F30">
        <w:t xml:space="preserve">, while the </w:t>
      </w:r>
      <w:proofErr w:type="spellStart"/>
      <w:r w:rsidRPr="005D5F30">
        <w:t>Paillier</w:t>
      </w:r>
      <w:proofErr w:type="spellEnd"/>
      <w:r w:rsidRPr="005D5F30">
        <w:t xml:space="preserve"> cryptosystem supports homomorphic addition </w:t>
      </w:r>
      <w:r w:rsidRPr="005D5F30">
        <w:rPr>
          <w:color w:val="000000" w:themeColor="text1"/>
          <w:highlight w:val="yellow"/>
        </w:rPr>
        <w:t>(</w:t>
      </w:r>
      <w:proofErr w:type="spellStart"/>
      <w:r w:rsidRPr="005D5F30">
        <w:rPr>
          <w:color w:val="000000" w:themeColor="text1"/>
          <w:highlight w:val="magenta"/>
        </w:rPr>
        <w:t>Paillier</w:t>
      </w:r>
      <w:proofErr w:type="spellEnd"/>
      <w:r w:rsidRPr="005D5F30">
        <w:rPr>
          <w:color w:val="000000" w:themeColor="text1"/>
          <w:highlight w:val="magenta"/>
        </w:rPr>
        <w:t xml:space="preserve"> 1999</w:t>
      </w:r>
      <w:r w:rsidRPr="005D5F30">
        <w:rPr>
          <w:color w:val="000000" w:themeColor="text1"/>
          <w:highlight w:val="yellow"/>
        </w:rPr>
        <w:t>)</w:t>
      </w:r>
      <w:r w:rsidRPr="005D5F30">
        <w:t xml:space="preserve">. </w:t>
      </w:r>
      <w:r w:rsidRPr="005D5F30">
        <w:rPr>
          <w:color w:val="000000" w:themeColor="text1"/>
        </w:rPr>
        <w:t>SHE</w:t>
      </w:r>
      <w:r w:rsidRPr="005D5F30">
        <w:t xml:space="preserve"> differs from PHE since both addition and multiplication can be performed on the </w:t>
      </w:r>
      <w:proofErr w:type="spellStart"/>
      <w:r w:rsidRPr="005D5F30">
        <w:t>ciphertext</w:t>
      </w:r>
      <w:proofErr w:type="spellEnd"/>
      <w:r w:rsidRPr="005D5F30">
        <w:t xml:space="preserve"> </w:t>
      </w:r>
      <w:r w:rsidRPr="005D5F30">
        <w:rPr>
          <w:color w:val="000000" w:themeColor="text1"/>
        </w:rPr>
        <w:t>(</w:t>
      </w:r>
      <w:r w:rsidRPr="005D5F30">
        <w:rPr>
          <w:color w:val="000000" w:themeColor="text1"/>
          <w:highlight w:val="magenta"/>
        </w:rPr>
        <w:t>Gentry 2009</w:t>
      </w:r>
      <w:r w:rsidRPr="005D5F30">
        <w:rPr>
          <w:color w:val="000000" w:themeColor="text1"/>
          <w:highlight w:val="yellow"/>
        </w:rPr>
        <w:t>)</w:t>
      </w:r>
      <w:r w:rsidRPr="005D5F30">
        <w:t xml:space="preserve">. Nevertheless, noise is a critical problem for SHE since each operation adds some noise to the </w:t>
      </w:r>
      <w:proofErr w:type="spellStart"/>
      <w:r w:rsidRPr="005D5F30">
        <w:t>ciphertext</w:t>
      </w:r>
      <w:proofErr w:type="spellEnd"/>
      <w:r w:rsidRPr="005D5F30">
        <w:t xml:space="preserve">. This noise accumulation limits the number of operations that can be done making SHE not practical for any complex computation. Craig Gentry's work on SHE was an important step towards developing FHE. The FHE scheme allows an unlimited number of additions and multiplications on encrypted data, free from decryption. Bootstrapping is a technique that reduces the amount of noise within the </w:t>
      </w:r>
      <w:proofErr w:type="spellStart"/>
      <w:r w:rsidRPr="005D5F30">
        <w:t>ciphertexts</w:t>
      </w:r>
      <w:proofErr w:type="spellEnd"/>
      <w:r w:rsidRPr="005D5F30">
        <w:t xml:space="preserve"> </w:t>
      </w:r>
      <w:r w:rsidRPr="005D5F30">
        <w:rPr>
          <w:color w:val="000000" w:themeColor="text1"/>
        </w:rPr>
        <w:t>(</w:t>
      </w:r>
      <w:r w:rsidRPr="005D5F30">
        <w:rPr>
          <w:color w:val="000000" w:themeColor="text1"/>
          <w:highlight w:val="magenta"/>
        </w:rPr>
        <w:t>Gentry 2009</w:t>
      </w:r>
      <w:r w:rsidRPr="005D5F30">
        <w:rPr>
          <w:color w:val="000000" w:themeColor="text1"/>
          <w:highlight w:val="yellow"/>
        </w:rPr>
        <w:t>)</w:t>
      </w:r>
      <w:r w:rsidRPr="005D5F30">
        <w:rPr>
          <w:color w:val="000000" w:themeColor="text1"/>
        </w:rPr>
        <w:t xml:space="preserve">. </w:t>
      </w:r>
      <w:r w:rsidRPr="005D5F30">
        <w:t xml:space="preserve">Gentry reduced the noise by enabling re-encryption of the data under a fresh key, enabling computations </w:t>
      </w:r>
      <w:r w:rsidRPr="005D5F30">
        <w:rPr>
          <w:color w:val="000000" w:themeColor="text1"/>
        </w:rPr>
        <w:t>without the noise growing</w:t>
      </w:r>
      <w:r w:rsidRPr="005D5F30">
        <w:t>.</w:t>
      </w:r>
    </w:p>
    <w:p w14:paraId="34C80B18" w14:textId="77777777" w:rsidR="00570E66" w:rsidRPr="005D5F30" w:rsidRDefault="00570E66" w:rsidP="005D5F30">
      <w:pPr>
        <w:pStyle w:val="NormalWeb"/>
        <w:spacing w:line="360" w:lineRule="auto"/>
        <w:jc w:val="both"/>
        <w:rPr>
          <w:rStyle w:val="normaltextrun"/>
          <w:rFonts w:eastAsiaTheme="minorEastAsia"/>
          <w:color w:val="000000"/>
        </w:rPr>
      </w:pPr>
      <w:r w:rsidRPr="005D5F30">
        <w:rPr>
          <w:rStyle w:val="normaltextrun"/>
          <w:rFonts w:eastAsiaTheme="minorEastAsia"/>
          <w:color w:val="000000"/>
        </w:rPr>
        <w:t xml:space="preserve">The </w:t>
      </w:r>
      <w:proofErr w:type="spellStart"/>
      <w:r w:rsidRPr="005D5F30">
        <w:rPr>
          <w:rStyle w:val="normaltextrun"/>
          <w:rFonts w:eastAsiaTheme="minorEastAsia"/>
          <w:color w:val="000000"/>
        </w:rPr>
        <w:t>IIoT</w:t>
      </w:r>
      <w:proofErr w:type="spellEnd"/>
      <w:r w:rsidRPr="005D5F30">
        <w:rPr>
          <w:rStyle w:val="normaltextrun"/>
          <w:rFonts w:eastAsiaTheme="minorEastAsia"/>
          <w:color w:val="000000"/>
        </w:rPr>
        <w:t xml:space="preserve"> is used in many industrial areas, including healthcare, smart manufacturing, smart city and smart grid. </w:t>
      </w:r>
      <w:r w:rsidRPr="005D5F30">
        <w:rPr>
          <w:rStyle w:val="normaltextrun"/>
          <w:rFonts w:eastAsiaTheme="minorEastAsia"/>
          <w:color w:val="000000"/>
          <w:highlight w:val="magenta"/>
          <w:shd w:val="clear" w:color="auto" w:fill="FFFF00"/>
        </w:rPr>
        <w:t>Li et al. (2021</w:t>
      </w:r>
      <w:r w:rsidRPr="005D5F30">
        <w:rPr>
          <w:rStyle w:val="normaltextrun"/>
          <w:rFonts w:eastAsiaTheme="minorEastAsia"/>
          <w:color w:val="000000"/>
          <w:shd w:val="clear" w:color="auto" w:fill="FFFF00"/>
        </w:rPr>
        <w:t>)</w:t>
      </w:r>
      <w:r w:rsidRPr="005D5F30">
        <w:rPr>
          <w:rStyle w:val="normaltextrun"/>
          <w:rFonts w:eastAsiaTheme="minorEastAsia"/>
          <w:color w:val="000000"/>
        </w:rPr>
        <w:t xml:space="preserve"> designed a data privacy-preserving system for </w:t>
      </w:r>
      <w:proofErr w:type="spellStart"/>
      <w:r w:rsidRPr="005D5F30">
        <w:rPr>
          <w:rStyle w:val="normaltextrun"/>
          <w:rFonts w:eastAsiaTheme="minorEastAsia"/>
          <w:color w:val="000000"/>
        </w:rPr>
        <w:t>IIoT</w:t>
      </w:r>
      <w:proofErr w:type="spellEnd"/>
      <w:r w:rsidRPr="005D5F30">
        <w:rPr>
          <w:rStyle w:val="normaltextrun"/>
          <w:rFonts w:eastAsiaTheme="minorEastAsia"/>
          <w:color w:val="000000"/>
        </w:rPr>
        <w:t xml:space="preserve">. The system uses lightweight HE to ensure the data is secure from insider threats and other data breaches, protecting the data even if there is </w:t>
      </w:r>
      <w:proofErr w:type="spellStart"/>
      <w:r w:rsidRPr="005D5F30">
        <w:rPr>
          <w:rStyle w:val="normaltextrun"/>
          <w:rFonts w:eastAsiaTheme="minorEastAsia"/>
          <w:color w:val="000000"/>
        </w:rPr>
        <w:t>unauthorised</w:t>
      </w:r>
      <w:proofErr w:type="spellEnd"/>
      <w:r w:rsidRPr="005D5F30">
        <w:rPr>
          <w:rStyle w:val="normaltextrun"/>
          <w:rFonts w:eastAsiaTheme="minorEastAsia"/>
          <w:color w:val="000000"/>
        </w:rPr>
        <w:t xml:space="preserve"> access. After the data is encrypted using a secret key, each piece of encrypted data is associated with a unique label, ensuring that only </w:t>
      </w:r>
      <w:proofErr w:type="spellStart"/>
      <w:r w:rsidRPr="005D5F30">
        <w:rPr>
          <w:rStyle w:val="normaltextrun"/>
          <w:rFonts w:eastAsiaTheme="minorEastAsia"/>
          <w:color w:val="000000"/>
        </w:rPr>
        <w:t>authorised</w:t>
      </w:r>
      <w:proofErr w:type="spellEnd"/>
      <w:r w:rsidRPr="005D5F30">
        <w:rPr>
          <w:rStyle w:val="normaltextrun"/>
          <w:rFonts w:eastAsiaTheme="minorEastAsia"/>
          <w:color w:val="000000"/>
        </w:rPr>
        <w:t xml:space="preserve"> users can have access. The </w:t>
      </w:r>
      <w:proofErr w:type="spellStart"/>
      <w:r w:rsidRPr="005D5F30">
        <w:rPr>
          <w:rStyle w:val="normaltextrun"/>
          <w:rFonts w:eastAsiaTheme="minorEastAsia"/>
          <w:color w:val="000000"/>
        </w:rPr>
        <w:t>IIoT</w:t>
      </w:r>
      <w:proofErr w:type="spellEnd"/>
      <w:r w:rsidRPr="005D5F30">
        <w:rPr>
          <w:rStyle w:val="normaltextrun"/>
          <w:rFonts w:eastAsiaTheme="minorEastAsia"/>
          <w:color w:val="000000"/>
        </w:rPr>
        <w:t xml:space="preserve"> have limited computing resources, which makes it hard for them to perform heavy calculations. For this reason, the encrypted data is uploaded to a cloud server. The proposed system offers a balance between keeping data private and being able to compute efficiently, where the server can perform computations on this encrypted data without decrypting it. The proposed system was tested using different sensors to calculate the air quality; the system </w:t>
      </w:r>
      <w:r w:rsidRPr="005D5F30">
        <w:rPr>
          <w:rStyle w:val="normaltextrun"/>
          <w:rFonts w:eastAsiaTheme="minorEastAsia"/>
          <w:color w:val="000000"/>
        </w:rPr>
        <w:lastRenderedPageBreak/>
        <w:t>does not learn anything about other sensors or anything about the data users. Overall, this research shows how data is managed securely and privately, ensuring that everyone’s information stays safe.  The currently existing HE schemes have been found to be incompatible with Wearable Devices, which are resource-constrained in terms of computing power, bandwidth, memory, and storage.</w:t>
      </w:r>
    </w:p>
    <w:p w14:paraId="795E57B4" w14:textId="77777777" w:rsidR="00570E66" w:rsidRPr="005D5F30" w:rsidRDefault="00570E66" w:rsidP="005D5F30">
      <w:pPr>
        <w:pStyle w:val="NormalWeb"/>
        <w:spacing w:line="360" w:lineRule="auto"/>
        <w:jc w:val="both"/>
      </w:pPr>
      <w:r w:rsidRPr="005D5F30">
        <w:rPr>
          <w:rStyle w:val="normaltextrun"/>
          <w:rFonts w:eastAsiaTheme="minorEastAsia"/>
          <w:color w:val="000000"/>
        </w:rPr>
        <w:t xml:space="preserve"> </w:t>
      </w:r>
      <w:r w:rsidRPr="005D5F30">
        <w:rPr>
          <w:rStyle w:val="normaltextrun"/>
          <w:rFonts w:eastAsiaTheme="minorEastAsia"/>
          <w:color w:val="000000"/>
          <w:highlight w:val="magenta"/>
          <w:shd w:val="clear" w:color="auto" w:fill="FFFF00"/>
        </w:rPr>
        <w:t xml:space="preserve">Huang and </w:t>
      </w:r>
      <w:proofErr w:type="spellStart"/>
      <w:r w:rsidRPr="005D5F30">
        <w:rPr>
          <w:rStyle w:val="normaltextrun"/>
          <w:rFonts w:eastAsiaTheme="minorEastAsia"/>
          <w:color w:val="000000"/>
          <w:highlight w:val="magenta"/>
          <w:shd w:val="clear" w:color="auto" w:fill="FFFF00"/>
        </w:rPr>
        <w:t>Duan</w:t>
      </w:r>
      <w:proofErr w:type="spellEnd"/>
      <w:r w:rsidRPr="005D5F30">
        <w:rPr>
          <w:rStyle w:val="normaltextrun"/>
          <w:rFonts w:eastAsiaTheme="minorEastAsia"/>
          <w:color w:val="000000"/>
          <w:highlight w:val="magenta"/>
          <w:shd w:val="clear" w:color="auto" w:fill="FFFF00"/>
        </w:rPr>
        <w:t xml:space="preserve"> (2024)</w:t>
      </w:r>
      <w:r w:rsidRPr="005D5F30">
        <w:rPr>
          <w:rStyle w:val="normaltextrun"/>
          <w:rFonts w:eastAsiaTheme="minorEastAsia"/>
          <w:color w:val="000000"/>
        </w:rPr>
        <w:t xml:space="preserve"> proposed a privacy-preserving decision tree (PPDT) scheme in which multiple wearable devices participate; each of them contributes a portion of the data that needs to be evaluated by PPDT. These different devices work together to get more accurate evaluation results while keeping their individual data private. The use of </w:t>
      </w:r>
      <w:proofErr w:type="spellStart"/>
      <w:r w:rsidRPr="005D5F30">
        <w:rPr>
          <w:rStyle w:val="normaltextrun"/>
          <w:rFonts w:eastAsiaTheme="minorEastAsia"/>
          <w:color w:val="000000"/>
        </w:rPr>
        <w:t>transciphering</w:t>
      </w:r>
      <w:proofErr w:type="spellEnd"/>
      <w:r w:rsidRPr="005D5F30">
        <w:rPr>
          <w:rStyle w:val="normaltextrun"/>
          <w:rFonts w:eastAsiaTheme="minorEastAsia"/>
          <w:color w:val="000000"/>
        </w:rPr>
        <w:t xml:space="preserve"> technology and FHE </w:t>
      </w:r>
      <w:proofErr w:type="spellStart"/>
      <w:r w:rsidRPr="005D5F30">
        <w:rPr>
          <w:rStyle w:val="normaltextrun"/>
          <w:rFonts w:eastAsiaTheme="minorEastAsia"/>
          <w:color w:val="000000"/>
        </w:rPr>
        <w:t>optimises</w:t>
      </w:r>
      <w:proofErr w:type="spellEnd"/>
      <w:r w:rsidRPr="005D5F30">
        <w:rPr>
          <w:rStyle w:val="normaltextrun"/>
          <w:rFonts w:eastAsiaTheme="minorEastAsia"/>
          <w:color w:val="000000"/>
        </w:rPr>
        <w:t xml:space="preserve"> performance, making it suitable for devices with limited resources. The PPDT evaluation scheme with two cloud servers, one as a Trusted Third Party (TTP). The TTP provides every data owner (user) with a secret key to encrypt his health information. This encrypted data is further sent to the Computing Server for further processes. TTP generates the required keys and ensures that the data remains secure, therefore allowing the Computing Server to perform operations on encrypted data without ever getting access to the raw sensitive information.</w:t>
      </w:r>
      <w:r w:rsidRPr="005D5F30">
        <w:rPr>
          <w:rStyle w:val="scxw237842178"/>
          <w:rFonts w:eastAsiaTheme="majorEastAsia"/>
          <w:color w:val="000000"/>
        </w:rPr>
        <w:t> </w:t>
      </w:r>
      <w:r w:rsidRPr="005D5F30">
        <w:rPr>
          <w:color w:val="000000"/>
        </w:rPr>
        <w:br/>
      </w:r>
      <w:r w:rsidRPr="005D5F30">
        <w:rPr>
          <w:rStyle w:val="scxw237842178"/>
          <w:rFonts w:eastAsiaTheme="majorEastAsia"/>
        </w:rPr>
        <w:t> </w:t>
      </w:r>
      <w:r w:rsidRPr="005D5F30">
        <w:br/>
      </w:r>
      <w:r w:rsidRPr="005D5F30">
        <w:rPr>
          <w:rStyle w:val="eop"/>
          <w:rFonts w:eastAsiaTheme="majorEastAsia"/>
          <w:color w:val="000000"/>
        </w:rPr>
        <w:t> </w:t>
      </w:r>
    </w:p>
    <w:p w14:paraId="3357993D" w14:textId="77777777" w:rsidR="00570E66" w:rsidRPr="005D5F30" w:rsidRDefault="00570E66" w:rsidP="005D5F30">
      <w:pPr>
        <w:pStyle w:val="Heading4"/>
        <w:numPr>
          <w:ilvl w:val="0"/>
          <w:numId w:val="0"/>
        </w:numPr>
        <w:spacing w:line="360" w:lineRule="auto"/>
        <w:ind w:left="864" w:hanging="864"/>
      </w:pPr>
      <w:r w:rsidRPr="005D5F30">
        <w:t>2) Secure Multi-Party Computation</w:t>
      </w:r>
    </w:p>
    <w:p w14:paraId="429E94F3" w14:textId="77777777" w:rsidR="00570E66" w:rsidRPr="005D5F30" w:rsidRDefault="00570E66" w:rsidP="005D5F30">
      <w:pPr>
        <w:pStyle w:val="NormalWeb"/>
        <w:spacing w:line="360" w:lineRule="auto"/>
        <w:jc w:val="both"/>
      </w:pPr>
      <w:r w:rsidRPr="005D5F30">
        <w:t xml:space="preserve">Secure Multi-Party Computation (SMPC) is a cryptographic method that enables the computation of a function over multiple parties' inputs without revealing those inputs to each other. It includes the process of computation division, where every party computes a small piece of the computation independently with their private data. After that, all these processed input party is combined without any data leak. </w:t>
      </w:r>
    </w:p>
    <w:p w14:paraId="58C4F54F" w14:textId="77777777" w:rsidR="00570E66" w:rsidRPr="005D5F30" w:rsidRDefault="00570E66" w:rsidP="005D5F30">
      <w:pPr>
        <w:pStyle w:val="NormalWeb"/>
        <w:spacing w:line="360" w:lineRule="auto"/>
        <w:jc w:val="both"/>
      </w:pPr>
      <w:r w:rsidRPr="005D5F30">
        <w:t xml:space="preserve">The first definition of the SMPC problem was introduced by </w:t>
      </w:r>
      <w:r w:rsidRPr="005D5F30">
        <w:rPr>
          <w:highlight w:val="yellow"/>
        </w:rPr>
        <w:t>Andrew Yao in 1982</w:t>
      </w:r>
      <w:r w:rsidRPr="005D5F30">
        <w:t xml:space="preserve"> in the "Millionaire's Problem," where he proposed a protocol for secure two-party computation (S2PC). This protocol allows two parties to compare their wealth without revealing their actual values, using the ideas of garbled circuits and oblivious transfer. This work has led to further research in this area as well as established the theoretical frame for secure multi-party computation among </w:t>
      </w:r>
      <w:r w:rsidRPr="005D5F30">
        <w:lastRenderedPageBreak/>
        <w:t xml:space="preserve">more than two parties </w:t>
      </w:r>
      <w:r w:rsidRPr="005D5F30">
        <w:rPr>
          <w:color w:val="000000" w:themeColor="text1"/>
          <w:highlight w:val="yellow"/>
        </w:rPr>
        <w:t>(</w:t>
      </w:r>
      <w:proofErr w:type="spellStart"/>
      <w:r w:rsidRPr="005D5F30">
        <w:rPr>
          <w:color w:val="000000" w:themeColor="text1"/>
          <w:highlight w:val="yellow"/>
        </w:rPr>
        <w:t>Chuan</w:t>
      </w:r>
      <w:proofErr w:type="spellEnd"/>
      <w:r w:rsidRPr="005D5F30">
        <w:rPr>
          <w:color w:val="000000" w:themeColor="text1"/>
          <w:highlight w:val="yellow"/>
        </w:rPr>
        <w:t xml:space="preserve"> Zhao et al. 2019)</w:t>
      </w:r>
      <w:r w:rsidRPr="005D5F30">
        <w:t xml:space="preserve">. With the advancement in cloud computing, mobile computing, and the </w:t>
      </w:r>
      <w:proofErr w:type="spellStart"/>
      <w:r w:rsidRPr="005D5F30">
        <w:t>IoT</w:t>
      </w:r>
      <w:proofErr w:type="spellEnd"/>
      <w:r w:rsidRPr="005D5F30">
        <w:t>, the interest in SMPC has been renewed due to its feasibility in handling privacy and security issues in these sectors. SMPC has been applied in different domains, such as voting protocols, privacy-preserving ML, and collaborative data analysis.</w:t>
      </w:r>
    </w:p>
    <w:p w14:paraId="1703B909" w14:textId="77777777" w:rsidR="00570E66" w:rsidRPr="005D5F30" w:rsidRDefault="00570E66" w:rsidP="005D5F30">
      <w:pPr>
        <w:pStyle w:val="NormalWeb"/>
        <w:spacing w:line="360" w:lineRule="auto"/>
        <w:jc w:val="both"/>
      </w:pPr>
      <w:r w:rsidRPr="005D5F30">
        <w:t xml:space="preserve">SMPC relies heavily on network communications because it involves multiple parties, often spread across different locations. Each party holds a piece of private data that needs to be processed in several rounds. Each round involves a local computation followed by a communication step, which makes each party wait for others’ data to be processed for every round. The number of rounds and the complexity are the main factors limiting the SMPC performance. </w:t>
      </w:r>
      <w:r w:rsidRPr="005D5F30">
        <w:rPr>
          <w:highlight w:val="magenta"/>
        </w:rPr>
        <w:t xml:space="preserve">Bautista and </w:t>
      </w:r>
      <w:proofErr w:type="spellStart"/>
      <w:r w:rsidRPr="005D5F30">
        <w:rPr>
          <w:highlight w:val="magenta"/>
        </w:rPr>
        <w:t>Akkaya</w:t>
      </w:r>
      <w:proofErr w:type="spellEnd"/>
      <w:r w:rsidRPr="005D5F30">
        <w:rPr>
          <w:highlight w:val="magenta"/>
        </w:rPr>
        <w:t xml:space="preserve"> (2022</w:t>
      </w:r>
      <w:r w:rsidRPr="005D5F30">
        <w:rPr>
          <w:highlight w:val="yellow"/>
        </w:rPr>
        <w:t>)</w:t>
      </w:r>
      <w:r w:rsidRPr="005D5F30">
        <w:t xml:space="preserve"> propose a pipelining-like approach for each round’s computation and communication by dividing the data, ensuring that the privacy of each mutually distrusted party is not compromised by the others. The pipelining-like approach allows the processing of multiple rounds </w:t>
      </w:r>
      <w:proofErr w:type="spellStart"/>
      <w:r w:rsidRPr="005D5F30">
        <w:t>simultaneals</w:t>
      </w:r>
      <w:proofErr w:type="spellEnd"/>
      <w:r w:rsidRPr="005D5F30">
        <w:t xml:space="preserve">. The proposed system </w:t>
      </w:r>
      <w:proofErr w:type="spellStart"/>
      <w:r w:rsidRPr="005D5F30">
        <w:t>optimises</w:t>
      </w:r>
      <w:proofErr w:type="spellEnd"/>
      <w:r w:rsidRPr="005D5F30">
        <w:t xml:space="preserve"> the SMPC efficiency by using matrix multiplications, which divide the round data to be processed in sub-rounds. Matrix multiplication is a core component in Deep Learning (DL), that increases privacy-preserving computation. </w:t>
      </w:r>
    </w:p>
    <w:p w14:paraId="04DE3FE0" w14:textId="77777777" w:rsidR="00570E66" w:rsidRPr="005D5F30" w:rsidRDefault="00570E66" w:rsidP="005D5F30">
      <w:pPr>
        <w:pStyle w:val="NormalWeb"/>
        <w:spacing w:line="360" w:lineRule="auto"/>
        <w:jc w:val="both"/>
      </w:pPr>
      <w:r w:rsidRPr="005D5F30">
        <w:t xml:space="preserve">In a Smart Grid (SG), the data of energy usage is transitioned through smart meters (SMs) to the utility company which can pose privacy risks to the consumers. </w:t>
      </w:r>
      <w:proofErr w:type="spellStart"/>
      <w:r w:rsidRPr="005D5F30">
        <w:rPr>
          <w:highlight w:val="magenta"/>
        </w:rPr>
        <w:t>Tonyali</w:t>
      </w:r>
      <w:proofErr w:type="spellEnd"/>
      <w:r w:rsidRPr="005D5F30">
        <w:rPr>
          <w:highlight w:val="magenta"/>
        </w:rPr>
        <w:t xml:space="preserve"> et al. (2018)</w:t>
      </w:r>
      <w:r w:rsidRPr="005D5F30">
        <w:t xml:space="preserve"> propose a privacy-preserving SMPC protocol combined with FHE and a hierarchical aggregation approach that safeguards consumer data while keeping the data integrity without the need for a trusted third party. The proposed system discusses various methods and tools used to keep data secure while it is being processed and shared among different parties. The FHE allows computations to be performed on encrypted data, protecting it against </w:t>
      </w:r>
      <w:proofErr w:type="spellStart"/>
      <w:r w:rsidRPr="005D5F30">
        <w:t>unauthorised</w:t>
      </w:r>
      <w:proofErr w:type="spellEnd"/>
      <w:r w:rsidRPr="005D5F30">
        <w:t xml:space="preserve"> access and breaches; the data then is transmitted from the SM to local aggregators (such as neighborhood-level gateways). Allowing for the hierarchical aggregation process by collecting data at various levels within the network. This will reduce the volume of data transmitted across the network, </w:t>
      </w:r>
      <w:proofErr w:type="spellStart"/>
      <w:r w:rsidRPr="005D5F30">
        <w:t>optimising</w:t>
      </w:r>
      <w:proofErr w:type="spellEnd"/>
      <w:r w:rsidRPr="005D5F30">
        <w:t xml:space="preserve"> bandwidth usage and improving overall system performance. For data aggregation, Shamir's Secret Sharing (SSS) is used, which splits a secret into parts; only when a certain number of parts are combined can the original secret be revealed. To enhance the level of data security, the Pseudorandom Permutation protocol is used to shuffle data randomly, making it difficult to determine the original order. The SMPC protocol securely aggregates data from various meters without decrypting it, reducing the </w:t>
      </w:r>
      <w:r w:rsidRPr="005D5F30">
        <w:lastRenderedPageBreak/>
        <w:t xml:space="preserve">amount of data that needs to be transmitted to higher levels within the network. This ensures efficient data management while preserving privacy. </w:t>
      </w:r>
    </w:p>
    <w:p w14:paraId="5D45314A" w14:textId="77777777" w:rsidR="00570E66" w:rsidRPr="005D5F30" w:rsidRDefault="00570E66" w:rsidP="005D5F30">
      <w:pPr>
        <w:pStyle w:val="NormalWeb"/>
        <w:spacing w:line="360" w:lineRule="auto"/>
        <w:jc w:val="both"/>
      </w:pPr>
      <w:r w:rsidRPr="005D5F30">
        <w:t xml:space="preserve">In a cooperative ML model, membership attacks pose a privacy threat. PRICURE is a system proposed by </w:t>
      </w:r>
      <w:proofErr w:type="spellStart"/>
      <w:r w:rsidRPr="005D5F30">
        <w:rPr>
          <w:highlight w:val="magenta"/>
        </w:rPr>
        <w:t>Jarin</w:t>
      </w:r>
      <w:proofErr w:type="spellEnd"/>
      <w:r w:rsidRPr="005D5F30">
        <w:rPr>
          <w:highlight w:val="magenta"/>
        </w:rPr>
        <w:t xml:space="preserve"> and Eshete (2021)</w:t>
      </w:r>
      <w:r w:rsidRPr="005D5F30">
        <w:t xml:space="preserve"> that aims to protect the privacy of the model parameters and the input samples’ during collaborative inference among multiple model owners. The test results of PRICURE on different datasets show effective privacy protection and reduce the risk of inference attacks. SMPC is used to ensure that sensitive inputs remain private during computation, allowing parties to compute functions without revealing their inputs. The system splits the secret into random parts and shares them among multiple parties using additive secret sharing. This method ensures that a certain number of shares (t) are needed to reconstruct the original secret, enhancing security during computations. After computing the intermediate results using respective parts of the models and the sample. These results are sent to a central aggregator, which combines them into a final outcome. The final aggregation is protected against membership inference attacks, using DP, where the Laplace mechanism adds noise, enhancing privacy protection for both model owners and clients.</w:t>
      </w:r>
    </w:p>
    <w:p w14:paraId="4280D792" w14:textId="77777777" w:rsidR="00570E66" w:rsidRPr="005D5F30" w:rsidRDefault="00570E66" w:rsidP="005D5F30">
      <w:pPr>
        <w:pStyle w:val="Heading3"/>
        <w:numPr>
          <w:ilvl w:val="0"/>
          <w:numId w:val="0"/>
        </w:numPr>
        <w:spacing w:line="360" w:lineRule="auto"/>
        <w:ind w:left="720" w:hanging="720"/>
        <w:rPr>
          <w:lang w:eastAsia="ja-JP"/>
        </w:rPr>
      </w:pPr>
      <w:bookmarkStart w:id="21" w:name="_Toc175229519"/>
      <w:r w:rsidRPr="005D5F30">
        <w:rPr>
          <w:lang w:eastAsia="ja-JP"/>
        </w:rPr>
        <w:t>2.3.4 Federated Learning</w:t>
      </w:r>
      <w:bookmarkEnd w:id="21"/>
    </w:p>
    <w:p w14:paraId="63DAE742" w14:textId="77777777" w:rsidR="00570E66" w:rsidRPr="005D5F30" w:rsidRDefault="00570E66" w:rsidP="005D5F30">
      <w:pPr>
        <w:pStyle w:val="NormalWeb"/>
        <w:spacing w:line="360" w:lineRule="auto"/>
        <w:jc w:val="both"/>
      </w:pPr>
      <w:r w:rsidRPr="005D5F30">
        <w:t xml:space="preserve">ML is used in various fields that rely on centrally managed datasets for model training, posing serious privacy risks. The development of </w:t>
      </w:r>
      <w:proofErr w:type="spellStart"/>
      <w:r w:rsidRPr="005D5F30">
        <w:t>decentralised</w:t>
      </w:r>
      <w:proofErr w:type="spellEnd"/>
      <w:r w:rsidRPr="005D5F30">
        <w:t xml:space="preserve"> learning frameworks that allow collaborative model training without the exchange of individual datasets can handle these risks. For instance, Federated Learning (FL) is capable of scaling to thousands of participants while preserving data privacy.</w:t>
      </w:r>
    </w:p>
    <w:p w14:paraId="5FE6CC68" w14:textId="77777777" w:rsidR="00570E66" w:rsidRPr="005D5F30" w:rsidRDefault="00570E66" w:rsidP="005D5F30">
      <w:pPr>
        <w:pStyle w:val="NormalWeb"/>
        <w:spacing w:line="360" w:lineRule="auto"/>
        <w:jc w:val="both"/>
      </w:pPr>
      <w:r w:rsidRPr="005D5F30">
        <w:t xml:space="preserve">FL is a </w:t>
      </w:r>
      <w:proofErr w:type="spellStart"/>
      <w:r w:rsidRPr="005D5F30">
        <w:t>decentralised</w:t>
      </w:r>
      <w:proofErr w:type="spellEnd"/>
      <w:r w:rsidRPr="005D5F30">
        <w:t xml:space="preserve"> ML approach where training data remains within the domain of each participant, thereby being ideally suitable for sensitive applications like healthcare and financial services. Instead of sharing raw data, participants train local models and share only model parameters. In this way, FL can be used in the </w:t>
      </w:r>
      <w:proofErr w:type="spellStart"/>
      <w:r w:rsidRPr="005D5F30">
        <w:t>IoT</w:t>
      </w:r>
      <w:proofErr w:type="spellEnd"/>
      <w:r w:rsidRPr="005D5F30">
        <w:t xml:space="preserve"> and smartphones to train a shared model locally in order to address the security risks associated with central data storage. These devices compute their updates locally and send them to a central server that aggregates them into a global model, maintaining user data privacy and security.</w:t>
      </w:r>
    </w:p>
    <w:p w14:paraId="343C8E2B" w14:textId="77777777" w:rsidR="00570E66" w:rsidRPr="005D5F30" w:rsidRDefault="00570E66" w:rsidP="005D5F30">
      <w:pPr>
        <w:pStyle w:val="NormalWeb"/>
        <w:spacing w:line="360" w:lineRule="auto"/>
        <w:jc w:val="both"/>
      </w:pPr>
      <w:proofErr w:type="spellStart"/>
      <w:r w:rsidRPr="005D5F30">
        <w:rPr>
          <w:highlight w:val="magenta"/>
        </w:rPr>
        <w:lastRenderedPageBreak/>
        <w:t>Konečný</w:t>
      </w:r>
      <w:proofErr w:type="spellEnd"/>
      <w:r w:rsidRPr="005D5F30">
        <w:rPr>
          <w:highlight w:val="magenta"/>
        </w:rPr>
        <w:t xml:space="preserve"> et al. (2016)</w:t>
      </w:r>
      <w:r w:rsidRPr="005D5F30">
        <w:t xml:space="preserve"> proposed the theoretical foundation of FL as a possibility of training models in a </w:t>
      </w:r>
      <w:proofErr w:type="spellStart"/>
      <w:r w:rsidRPr="005D5F30">
        <w:t>decentralising</w:t>
      </w:r>
      <w:proofErr w:type="spellEnd"/>
      <w:r w:rsidRPr="005D5F30">
        <w:t xml:space="preserve"> method. After that, </w:t>
      </w:r>
      <w:r w:rsidRPr="005D5F30">
        <w:rPr>
          <w:highlight w:val="magenta"/>
        </w:rPr>
        <w:t>McMahan et al. (2016)</w:t>
      </w:r>
      <w:r w:rsidRPr="005D5F30">
        <w:t xml:space="preserve"> proposed an efficient communication-learning algorithm called federated averaging (</w:t>
      </w:r>
      <w:proofErr w:type="spellStart"/>
      <w:r w:rsidRPr="005D5F30">
        <w:t>FedAvg</w:t>
      </w:r>
      <w:proofErr w:type="spellEnd"/>
      <w:r w:rsidRPr="005D5F30">
        <w:t xml:space="preserve">) to average the updates of several clients, eventually reducing </w:t>
      </w:r>
      <w:r w:rsidRPr="005D5F30">
        <w:rPr>
          <w:color w:val="000000" w:themeColor="text1"/>
        </w:rPr>
        <w:t xml:space="preserve">communication </w:t>
      </w:r>
      <w:r w:rsidRPr="005D5F30">
        <w:t xml:space="preserve">costs and handling </w:t>
      </w:r>
      <w:r w:rsidRPr="005D5F30">
        <w:rPr>
          <w:color w:val="000000" w:themeColor="text1"/>
        </w:rPr>
        <w:t>non-independent and identically distributed (</w:t>
      </w:r>
      <w:r w:rsidRPr="005D5F30">
        <w:t>Non-IID) data.</w:t>
      </w:r>
    </w:p>
    <w:p w14:paraId="1226E00A" w14:textId="77777777" w:rsidR="00570E66" w:rsidRPr="005D5F30" w:rsidRDefault="00570E66" w:rsidP="005D5F30">
      <w:pPr>
        <w:pStyle w:val="NormalWeb"/>
        <w:spacing w:line="360" w:lineRule="auto"/>
        <w:jc w:val="both"/>
      </w:pPr>
      <w:r w:rsidRPr="005D5F30">
        <w:t xml:space="preserve">An example of FL's practical application is using public </w:t>
      </w:r>
      <w:proofErr w:type="spellStart"/>
      <w:r w:rsidRPr="005D5F30">
        <w:t>Reddit</w:t>
      </w:r>
      <w:proofErr w:type="spellEnd"/>
      <w:r w:rsidRPr="005D5F30">
        <w:t xml:space="preserve"> data from “Google </w:t>
      </w:r>
      <w:proofErr w:type="spellStart"/>
      <w:r w:rsidRPr="005D5F30">
        <w:t>BigQuery</w:t>
      </w:r>
      <w:proofErr w:type="spellEnd"/>
      <w:r w:rsidRPr="005D5F30">
        <w:t xml:space="preserve">” to train a next-word prediction recurrent neural network. This demonstrates FL's ability to handle real-world tasks while enhancing privacy by keeping data local </w:t>
      </w:r>
      <w:r w:rsidRPr="005D5F30">
        <w:rPr>
          <w:highlight w:val="magenta"/>
        </w:rPr>
        <w:t>(</w:t>
      </w:r>
      <w:proofErr w:type="spellStart"/>
      <w:r w:rsidRPr="005D5F30">
        <w:rPr>
          <w:highlight w:val="magenta"/>
        </w:rPr>
        <w:t>Konečný</w:t>
      </w:r>
      <w:proofErr w:type="spellEnd"/>
      <w:r w:rsidRPr="005D5F30">
        <w:rPr>
          <w:highlight w:val="magenta"/>
        </w:rPr>
        <w:t xml:space="preserve"> et al. 2017).</w:t>
      </w:r>
      <w:r w:rsidRPr="005D5F30">
        <w:t xml:space="preserve"> </w:t>
      </w:r>
    </w:p>
    <w:p w14:paraId="786D9FFE" w14:textId="77777777" w:rsidR="00570E66" w:rsidRPr="005D5F30" w:rsidRDefault="00570E66" w:rsidP="005D5F30">
      <w:pPr>
        <w:pStyle w:val="NormalWeb"/>
        <w:spacing w:line="360" w:lineRule="auto"/>
        <w:jc w:val="both"/>
        <w:rPr>
          <w:rStyle w:val="normaltextrun"/>
          <w:rFonts w:eastAsiaTheme="minorEastAsia"/>
          <w:color w:val="000000"/>
        </w:rPr>
      </w:pPr>
      <w:r w:rsidRPr="005D5F30">
        <w:rPr>
          <w:rStyle w:val="normaltextrun"/>
          <w:rFonts w:eastAsiaTheme="minorEastAsia"/>
          <w:color w:val="000000"/>
        </w:rPr>
        <w:t xml:space="preserve">To prevent inference over messages exchanged during training and the final trained model. </w:t>
      </w:r>
      <w:proofErr w:type="spellStart"/>
      <w:r w:rsidRPr="005D5F30">
        <w:rPr>
          <w:rStyle w:val="normaltextrun"/>
          <w:rFonts w:eastAsiaTheme="minorEastAsia"/>
          <w:color w:val="000000"/>
          <w:highlight w:val="magenta"/>
          <w:shd w:val="clear" w:color="auto" w:fill="FFFF00"/>
        </w:rPr>
        <w:t>Truex</w:t>
      </w:r>
      <w:proofErr w:type="spellEnd"/>
      <w:r w:rsidRPr="005D5F30">
        <w:rPr>
          <w:rStyle w:val="normaltextrun"/>
          <w:rFonts w:eastAsiaTheme="minorEastAsia"/>
          <w:color w:val="000000"/>
          <w:shd w:val="clear" w:color="auto" w:fill="FFFF00"/>
        </w:rPr>
        <w:t xml:space="preserve"> </w:t>
      </w:r>
      <w:r w:rsidRPr="005D5F30">
        <w:rPr>
          <w:rStyle w:val="normaltextrun"/>
          <w:rFonts w:eastAsiaTheme="minorEastAsia"/>
          <w:color w:val="000000"/>
          <w:highlight w:val="magenta"/>
          <w:shd w:val="clear" w:color="auto" w:fill="FFFF00"/>
        </w:rPr>
        <w:t>et al. (2019</w:t>
      </w:r>
      <w:r w:rsidRPr="005D5F30">
        <w:rPr>
          <w:rStyle w:val="normaltextrun"/>
          <w:rFonts w:eastAsiaTheme="minorEastAsia"/>
          <w:color w:val="000000"/>
          <w:shd w:val="clear" w:color="auto" w:fill="FFFF00"/>
        </w:rPr>
        <w:t>)</w:t>
      </w:r>
      <w:r w:rsidRPr="005D5F30">
        <w:rPr>
          <w:rStyle w:val="normaltextrun"/>
          <w:rFonts w:eastAsiaTheme="minorEastAsia"/>
          <w:color w:val="000000"/>
        </w:rPr>
        <w:t xml:space="preserve"> propose a hybrid approach that combines DP and SMC, </w:t>
      </w:r>
      <w:proofErr w:type="spellStart"/>
      <w:r w:rsidRPr="005D5F30">
        <w:rPr>
          <w:rStyle w:val="normaltextrun"/>
          <w:rFonts w:eastAsiaTheme="minorEastAsia"/>
          <w:color w:val="000000"/>
        </w:rPr>
        <w:t>an</w:t>
      </w:r>
      <w:proofErr w:type="spellEnd"/>
      <w:r w:rsidRPr="005D5F30">
        <w:rPr>
          <w:rStyle w:val="normaltextrun"/>
          <w:rFonts w:eastAsiaTheme="minorEastAsia"/>
          <w:color w:val="000000"/>
        </w:rPr>
        <w:t xml:space="preserve"> HE method called the </w:t>
      </w:r>
      <w:proofErr w:type="spellStart"/>
      <w:r w:rsidRPr="005D5F30">
        <w:rPr>
          <w:rStyle w:val="normaltextrun"/>
          <w:rFonts w:eastAsiaTheme="minorEastAsia"/>
          <w:color w:val="000000"/>
        </w:rPr>
        <w:t>Paillier</w:t>
      </w:r>
      <w:proofErr w:type="spellEnd"/>
      <w:r w:rsidRPr="005D5F30">
        <w:rPr>
          <w:rStyle w:val="normaltextrun"/>
          <w:rFonts w:eastAsiaTheme="minorEastAsia"/>
          <w:color w:val="000000"/>
        </w:rPr>
        <w:t xml:space="preserve"> cryptosystem, to enhance privacy in FL. By implementing this technique, the proposed system reduces noise injection as the number of parties increases. The amount of noise added by each participant depends on how much privacy is needed and the sensitivity of the query. Then the data is encrypted using the </w:t>
      </w:r>
      <w:proofErr w:type="spellStart"/>
      <w:r w:rsidRPr="005D5F30">
        <w:rPr>
          <w:rStyle w:val="normaltextrun"/>
          <w:rFonts w:eastAsiaTheme="minorEastAsia"/>
          <w:color w:val="000000"/>
        </w:rPr>
        <w:t>Paillier</w:t>
      </w:r>
      <w:proofErr w:type="spellEnd"/>
      <w:r w:rsidRPr="005D5F30">
        <w:rPr>
          <w:rStyle w:val="normaltextrun"/>
          <w:rFonts w:eastAsiaTheme="minorEastAsia"/>
          <w:color w:val="000000"/>
        </w:rPr>
        <w:t xml:space="preserve"> cryptosystem, which allows securely aggregating the responses.  This system guarantees </w:t>
      </w:r>
      <w:proofErr w:type="spellStart"/>
      <w:r w:rsidRPr="005D5F30">
        <w:rPr>
          <w:rStyle w:val="normaltextrun"/>
          <w:rFonts w:eastAsiaTheme="minorEastAsia"/>
          <w:color w:val="000000"/>
        </w:rPr>
        <w:t>pravicy</w:t>
      </w:r>
      <w:proofErr w:type="spellEnd"/>
      <w:r w:rsidRPr="005D5F30">
        <w:rPr>
          <w:rStyle w:val="normaltextrun"/>
          <w:rFonts w:eastAsiaTheme="minorEastAsia"/>
          <w:color w:val="000000"/>
        </w:rPr>
        <w:t>, as the number of participants increases, the system reduces the noise injection. However, Using the DP method in FL can make the model less effective since each party will train his version of the model. Most of the methods used in FL depend on trusted aggregators where the central party collects and combines the model updates.</w:t>
      </w:r>
    </w:p>
    <w:p w14:paraId="209FD49A" w14:textId="77777777" w:rsidR="00570E66" w:rsidRPr="005D5F30" w:rsidRDefault="00570E66" w:rsidP="005D5F30">
      <w:pPr>
        <w:pStyle w:val="NormalWeb"/>
        <w:spacing w:line="360" w:lineRule="auto"/>
        <w:jc w:val="both"/>
        <w:rPr>
          <w:rStyle w:val="normaltextrun"/>
          <w:rFonts w:eastAsiaTheme="minorEastAsia"/>
          <w:color w:val="000000"/>
        </w:rPr>
      </w:pPr>
      <w:r w:rsidRPr="005D5F30">
        <w:rPr>
          <w:rStyle w:val="normaltextrun"/>
          <w:rFonts w:eastAsiaTheme="minorEastAsia"/>
          <w:color w:val="000000"/>
        </w:rPr>
        <w:t xml:space="preserve"> </w:t>
      </w:r>
      <w:r w:rsidRPr="005D5F30">
        <w:rPr>
          <w:rStyle w:val="normaltextrun"/>
          <w:rFonts w:eastAsiaTheme="minorEastAsia"/>
          <w:color w:val="000000"/>
          <w:highlight w:val="magenta"/>
          <w:shd w:val="clear" w:color="auto" w:fill="FFFF00"/>
        </w:rPr>
        <w:t>Xu et al. (2019b)</w:t>
      </w:r>
      <w:r w:rsidRPr="005D5F30">
        <w:rPr>
          <w:rStyle w:val="normaltextrun"/>
          <w:rFonts w:eastAsiaTheme="minorEastAsia"/>
          <w:color w:val="000000"/>
          <w:shd w:val="clear" w:color="auto" w:fill="FFFF00"/>
        </w:rPr>
        <w:t xml:space="preserve"> </w:t>
      </w:r>
      <w:r w:rsidRPr="005D5F30">
        <w:rPr>
          <w:rStyle w:val="normaltextrun"/>
          <w:rFonts w:eastAsiaTheme="minorEastAsia"/>
          <w:color w:val="000000"/>
          <w:shd w:val="clear" w:color="auto" w:fill="00FFFF"/>
        </w:rPr>
        <w:t>built</w:t>
      </w:r>
      <w:r w:rsidRPr="005D5F30">
        <w:rPr>
          <w:rStyle w:val="normaltextrun"/>
          <w:rFonts w:eastAsiaTheme="minorEastAsia"/>
          <w:color w:val="000000"/>
        </w:rPr>
        <w:t xml:space="preserve"> a </w:t>
      </w:r>
      <w:proofErr w:type="spellStart"/>
      <w:r w:rsidRPr="005D5F30">
        <w:rPr>
          <w:rStyle w:val="normaltextrun"/>
          <w:rFonts w:eastAsiaTheme="minorEastAsia"/>
          <w:color w:val="000000"/>
        </w:rPr>
        <w:t>HybridAlpha</w:t>
      </w:r>
      <w:proofErr w:type="spellEnd"/>
      <w:r w:rsidRPr="005D5F30">
        <w:rPr>
          <w:rStyle w:val="normaltextrun"/>
          <w:rFonts w:eastAsiaTheme="minorEastAsia"/>
          <w:color w:val="000000"/>
        </w:rPr>
        <w:t xml:space="preserve"> that does not depend on a trusted aggregator, making it highly secure. </w:t>
      </w:r>
      <w:proofErr w:type="spellStart"/>
      <w:r w:rsidRPr="005D5F30">
        <w:rPr>
          <w:rStyle w:val="normaltextrun"/>
          <w:rFonts w:eastAsiaTheme="minorEastAsia"/>
          <w:color w:val="000000"/>
        </w:rPr>
        <w:t>HybridAlpha</w:t>
      </w:r>
      <w:proofErr w:type="spellEnd"/>
      <w:r w:rsidRPr="005D5F30">
        <w:rPr>
          <w:rStyle w:val="normaltextrun"/>
          <w:rFonts w:eastAsiaTheme="minorEastAsia"/>
          <w:color w:val="000000"/>
        </w:rPr>
        <w:t xml:space="preserve"> uses the SMC protocols that enable participants to compute their collaborative results, dropping the need for trusted aggregators. Using this encryption function can ensure that even if participants drop, the privacy of other participants is still guaranteed. </w:t>
      </w:r>
      <w:proofErr w:type="spellStart"/>
      <w:r w:rsidRPr="005D5F30">
        <w:rPr>
          <w:rStyle w:val="normaltextrun"/>
          <w:rFonts w:eastAsiaTheme="minorEastAsia"/>
          <w:color w:val="000000"/>
        </w:rPr>
        <w:t>HybridAlpha</w:t>
      </w:r>
      <w:proofErr w:type="spellEnd"/>
      <w:r w:rsidRPr="005D5F30">
        <w:rPr>
          <w:rStyle w:val="normaltextrun"/>
          <w:rFonts w:eastAsiaTheme="minorEastAsia"/>
          <w:color w:val="000000"/>
        </w:rPr>
        <w:t xml:space="preserve"> shows promising results by reducing the training time by 68% and data transfer volume by 92%. </w:t>
      </w:r>
    </w:p>
    <w:p w14:paraId="2EABDF34" w14:textId="77777777" w:rsidR="00570E66" w:rsidRPr="005D5F30" w:rsidRDefault="00570E66" w:rsidP="005D5F30">
      <w:pPr>
        <w:pStyle w:val="NormalWeb"/>
        <w:spacing w:line="360" w:lineRule="auto"/>
        <w:jc w:val="both"/>
      </w:pPr>
      <w:r w:rsidRPr="005D5F30">
        <w:rPr>
          <w:rStyle w:val="normaltextrun"/>
          <w:rFonts w:eastAsiaTheme="minorEastAsia"/>
          <w:color w:val="000000"/>
          <w:highlight w:val="magenta"/>
          <w:shd w:val="clear" w:color="auto" w:fill="FFFF00"/>
        </w:rPr>
        <w:t>Singh et al. (2021)</w:t>
      </w:r>
      <w:r w:rsidRPr="005D5F30">
        <w:rPr>
          <w:rStyle w:val="normaltextrun"/>
          <w:rFonts w:eastAsiaTheme="minorEastAsia"/>
          <w:color w:val="000000"/>
        </w:rPr>
        <w:t xml:space="preserve"> proposes the use of </w:t>
      </w:r>
      <w:proofErr w:type="spellStart"/>
      <w:r w:rsidRPr="005D5F30">
        <w:rPr>
          <w:rStyle w:val="normaltextrun"/>
          <w:rFonts w:eastAsiaTheme="minorEastAsia"/>
          <w:color w:val="000000"/>
        </w:rPr>
        <w:t>Blockchain</w:t>
      </w:r>
      <w:proofErr w:type="spellEnd"/>
      <w:r w:rsidRPr="005D5F30">
        <w:rPr>
          <w:rStyle w:val="normaltextrun"/>
          <w:rFonts w:eastAsiaTheme="minorEastAsia"/>
          <w:color w:val="000000"/>
        </w:rPr>
        <w:t xml:space="preserve">-based </w:t>
      </w:r>
      <w:proofErr w:type="spellStart"/>
      <w:r w:rsidRPr="005D5F30">
        <w:rPr>
          <w:rStyle w:val="normaltextrun"/>
          <w:rFonts w:eastAsiaTheme="minorEastAsia"/>
          <w:color w:val="000000"/>
        </w:rPr>
        <w:t>IoT</w:t>
      </w:r>
      <w:proofErr w:type="spellEnd"/>
      <w:r w:rsidRPr="005D5F30">
        <w:rPr>
          <w:rStyle w:val="normaltextrun"/>
          <w:rFonts w:eastAsiaTheme="minorEastAsia"/>
          <w:color w:val="000000"/>
        </w:rPr>
        <w:t xml:space="preserve"> cloud platforms and FL as Privacy-Preserving in Smart Healthcare while ensuring security and privacy. To preserve privacy, a noise will be added using DP and the models will securely aggregates using HE. All the encrypted model updates are sent to a central server, which will log them on a </w:t>
      </w:r>
      <w:proofErr w:type="spellStart"/>
      <w:r w:rsidRPr="005D5F30">
        <w:rPr>
          <w:rStyle w:val="normaltextrun"/>
          <w:rFonts w:eastAsiaTheme="minorEastAsia"/>
          <w:color w:val="000000"/>
        </w:rPr>
        <w:t>blockchain</w:t>
      </w:r>
      <w:proofErr w:type="spellEnd"/>
      <w:r w:rsidRPr="005D5F30">
        <w:rPr>
          <w:rStyle w:val="normaltextrun"/>
          <w:rFonts w:eastAsiaTheme="minorEastAsia"/>
          <w:color w:val="000000"/>
        </w:rPr>
        <w:t xml:space="preserve">. The </w:t>
      </w:r>
      <w:proofErr w:type="spellStart"/>
      <w:r w:rsidRPr="005D5F30">
        <w:rPr>
          <w:rStyle w:val="normaltextrun"/>
          <w:rFonts w:eastAsiaTheme="minorEastAsia"/>
          <w:color w:val="000000"/>
        </w:rPr>
        <w:t>blockchain</w:t>
      </w:r>
      <w:proofErr w:type="spellEnd"/>
      <w:r w:rsidRPr="005D5F30">
        <w:rPr>
          <w:rStyle w:val="normaltextrun"/>
          <w:rFonts w:eastAsiaTheme="minorEastAsia"/>
          <w:color w:val="000000"/>
        </w:rPr>
        <w:t xml:space="preserve"> </w:t>
      </w:r>
      <w:r w:rsidRPr="005D5F30">
        <w:rPr>
          <w:rStyle w:val="normaltextrun"/>
          <w:rFonts w:eastAsiaTheme="minorEastAsia"/>
          <w:color w:val="000000"/>
        </w:rPr>
        <w:lastRenderedPageBreak/>
        <w:t>guarantees that all of the updates are immutably and securely logged, ensuring transparency in the record of all operations.</w:t>
      </w:r>
      <w:r w:rsidRPr="005D5F30">
        <w:rPr>
          <w:rStyle w:val="eop"/>
          <w:rFonts w:eastAsiaTheme="majorEastAsia"/>
          <w:color w:val="000000"/>
        </w:rPr>
        <w:t> </w:t>
      </w:r>
    </w:p>
    <w:p w14:paraId="129E9DC4" w14:textId="77777777" w:rsidR="00570E66" w:rsidRPr="005D5F30" w:rsidRDefault="00570E66" w:rsidP="005D5F30">
      <w:pPr>
        <w:pStyle w:val="Heading2"/>
        <w:numPr>
          <w:ilvl w:val="0"/>
          <w:numId w:val="0"/>
        </w:numPr>
        <w:spacing w:line="360" w:lineRule="auto"/>
        <w:ind w:left="576" w:hanging="576"/>
      </w:pPr>
      <w:bookmarkStart w:id="22" w:name="_Toc175229520"/>
      <w:r w:rsidRPr="005D5F30">
        <w:t>2.4 PETs Challenges</w:t>
      </w:r>
      <w:bookmarkEnd w:id="22"/>
    </w:p>
    <w:p w14:paraId="172B4A3E" w14:textId="7CFB2414" w:rsidR="00570E66" w:rsidRPr="005D5F30" w:rsidRDefault="00A53BDF" w:rsidP="005D5F30">
      <w:pPr>
        <w:pStyle w:val="Heading3"/>
        <w:numPr>
          <w:ilvl w:val="0"/>
          <w:numId w:val="0"/>
        </w:numPr>
        <w:spacing w:line="360" w:lineRule="auto"/>
        <w:ind w:left="720" w:hanging="720"/>
      </w:pPr>
      <w:bookmarkStart w:id="23" w:name="_Toc175229521"/>
      <w:r w:rsidRPr="005D5F30">
        <w:t>2.4.1</w:t>
      </w:r>
      <w:r w:rsidR="00570E66" w:rsidRPr="005D5F30">
        <w:t xml:space="preserve"> Challenges in DP</w:t>
      </w:r>
      <w:bookmarkEnd w:id="23"/>
    </w:p>
    <w:p w14:paraId="72CBEF48" w14:textId="77777777" w:rsidR="00570E66" w:rsidRPr="005D5F30" w:rsidRDefault="00570E66" w:rsidP="005D5F30">
      <w:pPr>
        <w:spacing w:line="360" w:lineRule="auto"/>
      </w:pPr>
      <w:r w:rsidRPr="005D5F30">
        <w:t xml:space="preserve">Balancing data utility and privacy is challenging when implementing DP in an IOT or AI system. The protection of data in DP is about the addition of noise, that may result in reducing the data utility (Zhu et al. 2021). For this reason, it is computing intensive and requires extensive resources. This calls for careful </w:t>
      </w:r>
      <w:proofErr w:type="spellStart"/>
      <w:r w:rsidRPr="005D5F30">
        <w:t>optimisation</w:t>
      </w:r>
      <w:proofErr w:type="spellEnd"/>
      <w:r w:rsidRPr="005D5F30">
        <w:t xml:space="preserve">, </w:t>
      </w:r>
      <w:r w:rsidRPr="005D5F30">
        <w:rPr>
          <w:rFonts w:eastAsia="Times New Roman"/>
          <w:color w:val="000000" w:themeColor="text1"/>
        </w:rPr>
        <w:t>balancing</w:t>
      </w:r>
      <w:r w:rsidRPr="005D5F30">
        <w:t xml:space="preserve"> the tuning of epsilon (ε) and delta (δ) parameters. Epsilon (ε) is tuned to ensure a trade-off between the release's privacy level and utility, where lower values of epsilon offer more privacy but result in less utility, and vice versa. Delta (δ) must be adjusted according to the sensitivity of the data, so privacy is preserved in a collection of datasets and classes of queries.</w:t>
      </w:r>
    </w:p>
    <w:p w14:paraId="14A7974B" w14:textId="77777777" w:rsidR="00570E66" w:rsidRPr="005D5F30" w:rsidRDefault="00570E66" w:rsidP="005D5F30">
      <w:pPr>
        <w:spacing w:line="360" w:lineRule="auto"/>
      </w:pPr>
      <w:r w:rsidRPr="005D5F30">
        <w:t xml:space="preserve">Furthermore, applying DP within ML requires designing new algorithms that effectively trade off privacy with model performance. Integrating DP with other algorithms such as Secure Multiparty Computation in ML, may raise security issues </w:t>
      </w:r>
      <w:r w:rsidRPr="005D5F30">
        <w:rPr>
          <w:highlight w:val="magenta"/>
        </w:rPr>
        <w:t>(</w:t>
      </w:r>
      <w:proofErr w:type="spellStart"/>
      <w:r w:rsidRPr="005D5F30">
        <w:rPr>
          <w:highlight w:val="magenta"/>
        </w:rPr>
        <w:t>Dwork</w:t>
      </w:r>
      <w:proofErr w:type="spellEnd"/>
      <w:r w:rsidRPr="005D5F30">
        <w:rPr>
          <w:highlight w:val="magenta"/>
        </w:rPr>
        <w:t xml:space="preserve"> and Roth 2014</w:t>
      </w:r>
      <w:r w:rsidRPr="005D5F30">
        <w:t xml:space="preserve">). Real-world implementation of DP may be challenging due to the nature of data types </w:t>
      </w:r>
      <w:r w:rsidRPr="005D5F30">
        <w:rPr>
          <w:highlight w:val="yellow"/>
        </w:rPr>
        <w:t>(</w:t>
      </w:r>
      <w:r w:rsidRPr="005D5F30">
        <w:rPr>
          <w:highlight w:val="magenta"/>
        </w:rPr>
        <w:t>Zhu et al. 2021),</w:t>
      </w:r>
      <w:r w:rsidRPr="005D5F30">
        <w:t xml:space="preserve"> such as location and trajectory, which are tracking data that can be easily distorted or lost. In addition, an epsilon (ε) parameter is hard to set and needs qualified human resources and proper computing environments to ensure the correct implementation of DP.</w:t>
      </w:r>
    </w:p>
    <w:p w14:paraId="7C63CEB7" w14:textId="77777777" w:rsidR="00570E66" w:rsidRPr="005D5F30" w:rsidRDefault="00570E66" w:rsidP="005D5F30">
      <w:pPr>
        <w:pStyle w:val="Heading3"/>
        <w:numPr>
          <w:ilvl w:val="0"/>
          <w:numId w:val="0"/>
        </w:numPr>
        <w:spacing w:line="360" w:lineRule="auto"/>
        <w:ind w:left="720" w:hanging="720"/>
        <w:rPr>
          <w:bCs w:val="0"/>
        </w:rPr>
      </w:pPr>
      <w:bookmarkStart w:id="24" w:name="_Toc175229522"/>
      <w:r w:rsidRPr="005D5F30">
        <w:rPr>
          <w:bCs w:val="0"/>
        </w:rPr>
        <w:t>2.4.3 Challenges in Secure Computation</w:t>
      </w:r>
      <w:bookmarkEnd w:id="24"/>
    </w:p>
    <w:p w14:paraId="1BFE44B5" w14:textId="77777777" w:rsidR="00570E66" w:rsidRPr="005D5F30" w:rsidRDefault="00570E66" w:rsidP="005D5F30">
      <w:pPr>
        <w:spacing w:line="360" w:lineRule="auto"/>
        <w:rPr>
          <w:b/>
        </w:rPr>
      </w:pPr>
      <w:r w:rsidRPr="005D5F30">
        <w:rPr>
          <w:b/>
        </w:rPr>
        <w:t>1) Challenges in HE</w:t>
      </w:r>
    </w:p>
    <w:p w14:paraId="049EA1E8" w14:textId="77777777" w:rsidR="00570E66" w:rsidRPr="005D5F30" w:rsidRDefault="00570E66" w:rsidP="005D5F30">
      <w:pPr>
        <w:pStyle w:val="NormalWeb"/>
        <w:spacing w:line="360" w:lineRule="auto"/>
        <w:jc w:val="both"/>
        <w:rPr>
          <w:color w:val="000000"/>
        </w:rPr>
      </w:pPr>
      <w:r w:rsidRPr="005D5F30">
        <w:rPr>
          <w:color w:val="000000"/>
        </w:rPr>
        <w:t>There are several challenges in HE implementations. The major difficulty is that FHE and SHE are mathematically complex and have not been efficiently implemented for practical use. The main issue lies in the fact that operations on encrypted data without decrypting are extensive and require highly complex computations (</w:t>
      </w:r>
      <w:proofErr w:type="spellStart"/>
      <w:r w:rsidRPr="005D5F30">
        <w:rPr>
          <w:color w:val="000000"/>
          <w:highlight w:val="magenta"/>
        </w:rPr>
        <w:t>Alaya</w:t>
      </w:r>
      <w:proofErr w:type="spellEnd"/>
      <w:r w:rsidRPr="005D5F30">
        <w:rPr>
          <w:color w:val="000000"/>
          <w:highlight w:val="magenta"/>
        </w:rPr>
        <w:t xml:space="preserve"> et al. 2020).</w:t>
      </w:r>
      <w:r w:rsidRPr="005D5F30">
        <w:rPr>
          <w:color w:val="000000"/>
        </w:rPr>
        <w:t xml:space="preserve"> Generally, the HE algorithms are slow when compared to traditional encryption techniques. Further, HE consumes a significant amount of memory in the process of encryption and decryption and during homomorphic operations, the </w:t>
      </w:r>
      <w:r w:rsidRPr="005D5F30">
        <w:rPr>
          <w:color w:val="000000"/>
        </w:rPr>
        <w:lastRenderedPageBreak/>
        <w:t xml:space="preserve">processes involve large memory requirements; this might be a bottleneck while running in practical applications. </w:t>
      </w:r>
    </w:p>
    <w:p w14:paraId="54B60611" w14:textId="77777777" w:rsidR="00570E66" w:rsidRPr="005D5F30" w:rsidRDefault="00570E66" w:rsidP="005D5F30">
      <w:pPr>
        <w:pStyle w:val="NormalWeb"/>
        <w:spacing w:line="360" w:lineRule="auto"/>
        <w:jc w:val="both"/>
        <w:rPr>
          <w:color w:val="000000"/>
        </w:rPr>
      </w:pPr>
      <w:r w:rsidRPr="005D5F30">
        <w:rPr>
          <w:color w:val="000000"/>
        </w:rPr>
        <w:t xml:space="preserve">Moreover, the key management needs more attention; the protection of the keys generation and handling is important, especially in the cloud environment where data are stored off-site. The security of a system may be affected by exposure or loss of keys </w:t>
      </w:r>
      <w:r w:rsidRPr="005D5F30">
        <w:rPr>
          <w:color w:val="000000" w:themeColor="text1"/>
          <w:highlight w:val="yellow"/>
        </w:rPr>
        <w:t>(</w:t>
      </w:r>
      <w:r w:rsidRPr="005D5F30">
        <w:rPr>
          <w:color w:val="000000" w:themeColor="text1"/>
          <w:highlight w:val="magenta"/>
        </w:rPr>
        <w:t>ibid</w:t>
      </w:r>
      <w:r w:rsidRPr="005D5F30">
        <w:rPr>
          <w:color w:val="000000" w:themeColor="text1"/>
          <w:highlight w:val="yellow"/>
        </w:rPr>
        <w:t>).</w:t>
      </w:r>
      <w:r w:rsidRPr="005D5F30">
        <w:rPr>
          <w:color w:val="000000"/>
        </w:rPr>
        <w:t xml:space="preserve"> Additionally, the process of securely transmitting and handling these large keys across numerous locations may lead to further risks and logistical problems. Moreover, large keys are part of the complexity because it is hard to manage and store them securely due to their massive size. Furthermore, the </w:t>
      </w:r>
      <w:proofErr w:type="spellStart"/>
      <w:r w:rsidRPr="005D5F30">
        <w:rPr>
          <w:color w:val="000000"/>
        </w:rPr>
        <w:t>ciphertext</w:t>
      </w:r>
      <w:proofErr w:type="spellEnd"/>
      <w:r w:rsidRPr="005D5F30">
        <w:rPr>
          <w:color w:val="000000"/>
        </w:rPr>
        <w:t xml:space="preserve"> size scales to be extremely large compared to the original plaintext. This highlights the enormous storage and communication overhead in data transmission in HE algorithms. The large memory requirements are challenging, especially in resource-constrained environments like mobile devices and </w:t>
      </w:r>
      <w:proofErr w:type="spellStart"/>
      <w:r w:rsidRPr="005D5F30">
        <w:rPr>
          <w:color w:val="000000"/>
        </w:rPr>
        <w:t>IoT</w:t>
      </w:r>
      <w:proofErr w:type="spellEnd"/>
      <w:r w:rsidRPr="005D5F30">
        <w:rPr>
          <w:color w:val="000000"/>
        </w:rPr>
        <w:t xml:space="preserve"> sensors.</w:t>
      </w:r>
    </w:p>
    <w:p w14:paraId="66138A46" w14:textId="77777777" w:rsidR="00570E66" w:rsidRPr="005D5F30" w:rsidRDefault="00570E66" w:rsidP="005D5F30">
      <w:pPr>
        <w:spacing w:line="360" w:lineRule="auto"/>
        <w:rPr>
          <w:b/>
        </w:rPr>
      </w:pPr>
      <w:r w:rsidRPr="005D5F30">
        <w:rPr>
          <w:b/>
        </w:rPr>
        <w:t>2) Challenges in SMPC</w:t>
      </w:r>
    </w:p>
    <w:p w14:paraId="16AC7FF1" w14:textId="77777777" w:rsidR="00570E66" w:rsidRPr="005D5F30" w:rsidRDefault="00570E66" w:rsidP="005D5F30">
      <w:pPr>
        <w:pStyle w:val="NormalWeb"/>
        <w:spacing w:line="360" w:lineRule="auto"/>
        <w:jc w:val="both"/>
        <w:rPr>
          <w:color w:val="000000"/>
        </w:rPr>
      </w:pPr>
      <w:r w:rsidRPr="005D5F30">
        <w:rPr>
          <w:color w:val="000000"/>
        </w:rPr>
        <w:t xml:space="preserve">SMPC has some challenges that should be resolved to make this technique practical and scalable in real-world applications. SMPC methods, such as garbled circuits (GC) and oblivious transfer (OT), have intense computational resource requirements </w:t>
      </w:r>
      <w:r w:rsidRPr="005D5F30">
        <w:rPr>
          <w:color w:val="000000"/>
          <w:highlight w:val="yellow"/>
        </w:rPr>
        <w:t>(</w:t>
      </w:r>
      <w:r w:rsidRPr="005D5F30">
        <w:rPr>
          <w:color w:val="000000"/>
          <w:highlight w:val="magenta"/>
        </w:rPr>
        <w:t>Feng et al. 2023).</w:t>
      </w:r>
      <w:r w:rsidRPr="005D5F30">
        <w:rPr>
          <w:color w:val="000000"/>
        </w:rPr>
        <w:t xml:space="preserve"> When the data volume is massive, time, memory, and communication costs rise </w:t>
      </w:r>
      <w:r w:rsidRPr="005D5F30">
        <w:rPr>
          <w:color w:val="000000" w:themeColor="text1"/>
        </w:rPr>
        <w:t>exponentially, which makes it</w:t>
      </w:r>
      <w:r w:rsidRPr="005D5F30">
        <w:rPr>
          <w:color w:val="000000"/>
        </w:rPr>
        <w:t xml:space="preserve"> impractical to handle large-scale data. For example, the use of GC and OT comes with significant costs when the data size increases. Adding new pieces of data means a rapid increase in computational and memory resources required to process that data. </w:t>
      </w:r>
    </w:p>
    <w:p w14:paraId="72B4F23A" w14:textId="77777777" w:rsidR="00570E66" w:rsidRPr="005D5F30" w:rsidRDefault="00570E66" w:rsidP="005D5F30">
      <w:pPr>
        <w:pStyle w:val="NormalWeb"/>
        <w:spacing w:line="360" w:lineRule="auto"/>
        <w:jc w:val="both"/>
        <w:rPr>
          <w:color w:val="000000"/>
        </w:rPr>
      </w:pPr>
      <w:r w:rsidRPr="005D5F30">
        <w:rPr>
          <w:color w:val="000000"/>
        </w:rPr>
        <w:t xml:space="preserve">From a scalability perspective, such exponential resource consumption is excessive when training ML models with large datasets using SMPC approaches. Many SMPC protocols are computationally intensive, making it difficult for participants with less processing power and memory to contribute. Moreover, devices in mobile or </w:t>
      </w:r>
      <w:proofErr w:type="spellStart"/>
      <w:r w:rsidRPr="005D5F30">
        <w:rPr>
          <w:color w:val="000000"/>
        </w:rPr>
        <w:t>IoT</w:t>
      </w:r>
      <w:proofErr w:type="spellEnd"/>
      <w:r w:rsidRPr="005D5F30">
        <w:rPr>
          <w:color w:val="000000"/>
        </w:rPr>
        <w:t xml:space="preserve"> environments might not have the performance needed for these cryptographic computations to be implemented efficiently (</w:t>
      </w:r>
      <w:proofErr w:type="spellStart"/>
      <w:r w:rsidRPr="005D5F30">
        <w:rPr>
          <w:color w:val="000000"/>
          <w:highlight w:val="yellow"/>
        </w:rPr>
        <w:t>Chuan</w:t>
      </w:r>
      <w:proofErr w:type="spellEnd"/>
      <w:r w:rsidRPr="005D5F30">
        <w:rPr>
          <w:color w:val="000000"/>
          <w:highlight w:val="yellow"/>
        </w:rPr>
        <w:t xml:space="preserve"> Zhao et al. 2019).</w:t>
      </w:r>
      <w:r w:rsidRPr="005D5F30">
        <w:rPr>
          <w:color w:val="000000"/>
        </w:rPr>
        <w:t xml:space="preserve"> </w:t>
      </w:r>
    </w:p>
    <w:p w14:paraId="22BD8552" w14:textId="77777777" w:rsidR="00570E66" w:rsidRPr="005D5F30" w:rsidRDefault="00570E66" w:rsidP="005D5F30">
      <w:pPr>
        <w:pStyle w:val="NormalWeb"/>
        <w:spacing w:line="360" w:lineRule="auto"/>
        <w:jc w:val="both"/>
        <w:rPr>
          <w:color w:val="000000"/>
        </w:rPr>
      </w:pPr>
      <w:r w:rsidRPr="005D5F30">
        <w:rPr>
          <w:color w:val="000000"/>
        </w:rPr>
        <w:t xml:space="preserve">The communication overhead in SMPC introduces additional latency, which is critical in real-time applications. Some studies have found that removing the communication cost of the inactive </w:t>
      </w:r>
      <w:r w:rsidRPr="005D5F30">
        <w:rPr>
          <w:color w:val="000000"/>
        </w:rPr>
        <w:lastRenderedPageBreak/>
        <w:t xml:space="preserve">conditional branches helps reduce the latency </w:t>
      </w:r>
      <w:r w:rsidRPr="005D5F30">
        <w:rPr>
          <w:color w:val="000000"/>
          <w:highlight w:val="yellow"/>
        </w:rPr>
        <w:t>(</w:t>
      </w:r>
      <w:r w:rsidRPr="005D5F30">
        <w:rPr>
          <w:color w:val="000000"/>
          <w:highlight w:val="magenta"/>
        </w:rPr>
        <w:t>Feng et al. 2023).</w:t>
      </w:r>
      <w:r w:rsidRPr="005D5F30">
        <w:rPr>
          <w:color w:val="000000"/>
        </w:rPr>
        <w:t xml:space="preserve"> Communication latency is a huge performance bottleneck for SMPC protocols in geographically distributed settings. Some Real-time applications may need more than one interaction round to complete SMPC protocols, such as online auctions or collaborative data analysis.  </w:t>
      </w:r>
    </w:p>
    <w:p w14:paraId="5BB06424" w14:textId="77777777" w:rsidR="00570E66" w:rsidRPr="005D5F30" w:rsidRDefault="00570E66" w:rsidP="005D5F30">
      <w:pPr>
        <w:pStyle w:val="NormalWeb"/>
        <w:spacing w:line="360" w:lineRule="auto"/>
        <w:jc w:val="both"/>
        <w:rPr>
          <w:color w:val="000000"/>
        </w:rPr>
      </w:pPr>
      <w:r w:rsidRPr="005D5F30">
        <w:rPr>
          <w:color w:val="000000"/>
        </w:rPr>
        <w:t xml:space="preserve"> Furthermore, SMPC protocols face significant challenges to support dynamic participation and preserving security. Another challenge for SMPC protocols is network failures or participant dropouts (</w:t>
      </w:r>
      <w:r w:rsidRPr="005D5F30">
        <w:rPr>
          <w:color w:val="000000"/>
          <w:highlight w:val="magenta"/>
        </w:rPr>
        <w:t>ibid</w:t>
      </w:r>
      <w:r w:rsidRPr="005D5F30">
        <w:rPr>
          <w:color w:val="000000"/>
        </w:rPr>
        <w:t xml:space="preserve">). In an ideal world, if a participant in the protocol is unresponsive during computation, the protocol should still be able to be completed </w:t>
      </w:r>
      <w:r w:rsidRPr="005D5F30">
        <w:rPr>
          <w:color w:val="000000" w:themeColor="text1"/>
        </w:rPr>
        <w:t xml:space="preserve">successfully </w:t>
      </w:r>
      <w:r w:rsidRPr="005D5F30">
        <w:rPr>
          <w:color w:val="000000"/>
        </w:rPr>
        <w:t>without compromising the security of the remaining parties.</w:t>
      </w:r>
    </w:p>
    <w:p w14:paraId="18FEB29D" w14:textId="77777777" w:rsidR="00570E66" w:rsidRPr="005D5F30" w:rsidRDefault="00570E66" w:rsidP="005D5F30">
      <w:pPr>
        <w:spacing w:line="360" w:lineRule="auto"/>
        <w:rPr>
          <w:lang w:val="en-GB"/>
        </w:rPr>
      </w:pPr>
    </w:p>
    <w:p w14:paraId="7E16FC56" w14:textId="77777777" w:rsidR="00570E66" w:rsidRPr="005D5F30" w:rsidRDefault="00570E66" w:rsidP="005D5F30">
      <w:pPr>
        <w:pStyle w:val="Heading3"/>
        <w:numPr>
          <w:ilvl w:val="0"/>
          <w:numId w:val="0"/>
        </w:numPr>
        <w:spacing w:line="360" w:lineRule="auto"/>
        <w:ind w:left="720" w:hanging="720"/>
        <w:rPr>
          <w:rFonts w:eastAsiaTheme="minorEastAsia"/>
          <w:i/>
          <w:iCs/>
        </w:rPr>
      </w:pPr>
      <w:bookmarkStart w:id="25" w:name="_Toc175229523"/>
      <w:r w:rsidRPr="005D5F30">
        <w:t>2.4.4 Challenges in FL</w:t>
      </w:r>
      <w:bookmarkEnd w:id="25"/>
    </w:p>
    <w:p w14:paraId="52DB5E23" w14:textId="77777777" w:rsidR="00570E66" w:rsidRPr="005D5F30" w:rsidRDefault="00570E66" w:rsidP="005D5F30">
      <w:pPr>
        <w:spacing w:line="360" w:lineRule="auto"/>
      </w:pPr>
      <w:r w:rsidRPr="005D5F30">
        <w:t xml:space="preserve">FL is one of the promising methods used in </w:t>
      </w:r>
      <w:proofErr w:type="spellStart"/>
      <w:r w:rsidRPr="005D5F30">
        <w:t>decentralised</w:t>
      </w:r>
      <w:proofErr w:type="spellEnd"/>
      <w:r w:rsidRPr="005D5F30">
        <w:t xml:space="preserve"> ML; however, it may face several critical challenges. FL models use data from different clients, which highlights a prime issue about handling non-independent and identically distributed (non-IID) data. This may complicate the aggregation process and affect the performance of the global model </w:t>
      </w:r>
      <w:r w:rsidRPr="005D5F30">
        <w:rPr>
          <w:highlight w:val="magenta"/>
        </w:rPr>
        <w:t>(</w:t>
      </w:r>
      <w:proofErr w:type="spellStart"/>
      <w:r w:rsidRPr="005D5F30">
        <w:rPr>
          <w:highlight w:val="magenta"/>
        </w:rPr>
        <w:t>Konečný</w:t>
      </w:r>
      <w:proofErr w:type="spellEnd"/>
      <w:r w:rsidRPr="005D5F30">
        <w:rPr>
          <w:highlight w:val="magenta"/>
        </w:rPr>
        <w:t xml:space="preserve"> et al. 2017).</w:t>
      </w:r>
      <w:r w:rsidRPr="005D5F30">
        <w:t xml:space="preserve"> </w:t>
      </w:r>
    </w:p>
    <w:p w14:paraId="44B737F6" w14:textId="77777777" w:rsidR="00570E66" w:rsidRPr="005D5F30" w:rsidRDefault="00570E66" w:rsidP="005D5F30">
      <w:pPr>
        <w:spacing w:line="360" w:lineRule="auto"/>
      </w:pPr>
      <w:r w:rsidRPr="005D5F30">
        <w:t xml:space="preserve">The interactions between clients and the central server have a significant impact on communication that tends to be costly and slow. High communication costs accrue especially in large networks with limited bandwidth, calling for effective communication strategies </w:t>
      </w:r>
      <w:r w:rsidRPr="005D5F30">
        <w:rPr>
          <w:highlight w:val="magenta"/>
        </w:rPr>
        <w:t>(McMahan et al. 2016).</w:t>
      </w:r>
      <w:r w:rsidRPr="005D5F30">
        <w:t xml:space="preserve"> Moreover, FL is still vulnerable to attacks like model poisoning, where clients may send damaged updates to corrupt the global model </w:t>
      </w:r>
      <w:r w:rsidRPr="005D5F30">
        <w:rPr>
          <w:highlight w:val="magenta"/>
        </w:rPr>
        <w:t>(</w:t>
      </w:r>
      <w:proofErr w:type="spellStart"/>
      <w:r w:rsidRPr="005D5F30">
        <w:rPr>
          <w:highlight w:val="magenta"/>
        </w:rPr>
        <w:t>Konečný</w:t>
      </w:r>
      <w:proofErr w:type="spellEnd"/>
      <w:r w:rsidRPr="005D5F30">
        <w:rPr>
          <w:highlight w:val="magenta"/>
        </w:rPr>
        <w:t xml:space="preserve"> et al. 2016).</w:t>
      </w:r>
      <w:r w:rsidRPr="005D5F30">
        <w:t xml:space="preserve"> Furthermore, FL clients—such as smartphones and </w:t>
      </w:r>
      <w:proofErr w:type="spellStart"/>
      <w:r w:rsidRPr="005D5F30">
        <w:t>IoT</w:t>
      </w:r>
      <w:proofErr w:type="spellEnd"/>
      <w:r w:rsidRPr="005D5F30">
        <w:t xml:space="preserve"> devices—have limited computational power, storage, and battery life, which makes intensive local model training challenging </w:t>
      </w:r>
      <w:r w:rsidRPr="005D5F30">
        <w:rPr>
          <w:highlight w:val="yellow"/>
        </w:rPr>
        <w:t>(</w:t>
      </w:r>
      <w:r w:rsidRPr="005D5F30">
        <w:rPr>
          <w:highlight w:val="magenta"/>
        </w:rPr>
        <w:t>Hard et al. 2019).</w:t>
      </w:r>
      <w:r w:rsidRPr="005D5F30">
        <w:t xml:space="preserve"> </w:t>
      </w:r>
    </w:p>
    <w:p w14:paraId="43EAAAA3" w14:textId="77777777" w:rsidR="00570E66" w:rsidRPr="005D5F30" w:rsidRDefault="00570E66" w:rsidP="005D5F30">
      <w:pPr>
        <w:pStyle w:val="Heading2"/>
        <w:numPr>
          <w:ilvl w:val="0"/>
          <w:numId w:val="0"/>
        </w:numPr>
        <w:spacing w:line="360" w:lineRule="auto"/>
        <w:ind w:left="576" w:hanging="576"/>
      </w:pPr>
      <w:bookmarkStart w:id="26" w:name="_Toc175229524"/>
      <w:r w:rsidRPr="005D5F30">
        <w:t xml:space="preserve">2.5 Privacy Challenges in </w:t>
      </w:r>
      <w:proofErr w:type="spellStart"/>
      <w:r w:rsidRPr="005D5F30">
        <w:t>IoT</w:t>
      </w:r>
      <w:proofErr w:type="spellEnd"/>
      <w:r w:rsidRPr="005D5F30">
        <w:t xml:space="preserve"> and AI Environment</w:t>
      </w:r>
      <w:bookmarkEnd w:id="26"/>
      <w:r w:rsidRPr="005D5F30">
        <w:t xml:space="preserve"> </w:t>
      </w:r>
    </w:p>
    <w:p w14:paraId="1CA119FD" w14:textId="77777777" w:rsidR="00570E66" w:rsidRPr="005D5F30" w:rsidRDefault="00570E66" w:rsidP="005D5F30">
      <w:pPr>
        <w:pStyle w:val="Heading3"/>
        <w:numPr>
          <w:ilvl w:val="0"/>
          <w:numId w:val="0"/>
        </w:numPr>
        <w:spacing w:line="360" w:lineRule="auto"/>
        <w:ind w:left="720" w:hanging="720"/>
      </w:pPr>
      <w:bookmarkStart w:id="27" w:name="_Toc175229525"/>
      <w:r w:rsidRPr="005D5F30">
        <w:t xml:space="preserve">2.5.1 </w:t>
      </w:r>
      <w:proofErr w:type="spellStart"/>
      <w:r w:rsidRPr="005D5F30">
        <w:t>IoT</w:t>
      </w:r>
      <w:proofErr w:type="spellEnd"/>
      <w:r w:rsidRPr="005D5F30">
        <w:t xml:space="preserve"> Challenges</w:t>
      </w:r>
      <w:bookmarkEnd w:id="27"/>
      <w:r w:rsidRPr="005D5F30">
        <w:t xml:space="preserve"> </w:t>
      </w:r>
    </w:p>
    <w:p w14:paraId="6B6ED287" w14:textId="77777777" w:rsidR="00570E66" w:rsidRPr="005D5F30" w:rsidRDefault="00570E66" w:rsidP="005D5F30">
      <w:pPr>
        <w:pStyle w:val="NormalWeb"/>
        <w:spacing w:line="360" w:lineRule="auto"/>
        <w:jc w:val="both"/>
        <w:rPr>
          <w:color w:val="000000"/>
        </w:rPr>
      </w:pPr>
      <w:proofErr w:type="spellStart"/>
      <w:r w:rsidRPr="005D5F30">
        <w:rPr>
          <w:color w:val="000000"/>
        </w:rPr>
        <w:t>IoT</w:t>
      </w:r>
      <w:proofErr w:type="spellEnd"/>
      <w:r w:rsidRPr="005D5F30">
        <w:rPr>
          <w:color w:val="000000"/>
        </w:rPr>
        <w:t xml:space="preserve"> devices generate a massive amount of data, some of which contain sensitive personal information. Data may come in the form of context data, continuous data, or media data. Since </w:t>
      </w:r>
      <w:proofErr w:type="spellStart"/>
      <w:r w:rsidRPr="005D5F30">
        <w:rPr>
          <w:color w:val="000000"/>
        </w:rPr>
        <w:t>IoT</w:t>
      </w:r>
      <w:proofErr w:type="spellEnd"/>
      <w:r w:rsidRPr="005D5F30">
        <w:rPr>
          <w:color w:val="000000"/>
        </w:rPr>
        <w:t xml:space="preserve"> </w:t>
      </w:r>
      <w:r w:rsidRPr="005D5F30">
        <w:rPr>
          <w:color w:val="000000"/>
        </w:rPr>
        <w:lastRenderedPageBreak/>
        <w:t xml:space="preserve">is a connected network of systems and devices, and these devices have limited resources, ensuring data privacy will be a challenge. Therefore, the main challenges of privacy in </w:t>
      </w:r>
      <w:proofErr w:type="spellStart"/>
      <w:r w:rsidRPr="005D5F30">
        <w:rPr>
          <w:color w:val="000000"/>
        </w:rPr>
        <w:t>IoT</w:t>
      </w:r>
      <w:proofErr w:type="spellEnd"/>
      <w:r w:rsidRPr="005D5F30">
        <w:rPr>
          <w:color w:val="000000"/>
        </w:rPr>
        <w:t xml:space="preserve"> are:</w:t>
      </w:r>
    </w:p>
    <w:p w14:paraId="158F7A29" w14:textId="77777777" w:rsidR="00570E66" w:rsidRPr="005D5F30" w:rsidRDefault="00570E66" w:rsidP="00CA6309">
      <w:pPr>
        <w:pStyle w:val="NormalWeb"/>
        <w:numPr>
          <w:ilvl w:val="0"/>
          <w:numId w:val="5"/>
        </w:numPr>
        <w:spacing w:line="360" w:lineRule="auto"/>
        <w:jc w:val="both"/>
        <w:rPr>
          <w:color w:val="000000"/>
        </w:rPr>
      </w:pPr>
      <w:r w:rsidRPr="005D5F30">
        <w:rPr>
          <w:rStyle w:val="Strong"/>
          <w:rFonts w:eastAsiaTheme="minorEastAsia"/>
          <w:color w:val="000000"/>
        </w:rPr>
        <w:t>Large-Scale Data Collection</w:t>
      </w:r>
      <w:r w:rsidRPr="005D5F30">
        <w:rPr>
          <w:color w:val="000000"/>
        </w:rPr>
        <w:t xml:space="preserve">: </w:t>
      </w:r>
      <w:proofErr w:type="spellStart"/>
      <w:r w:rsidRPr="005D5F30">
        <w:rPr>
          <w:color w:val="000000"/>
        </w:rPr>
        <w:t>IoT</w:t>
      </w:r>
      <w:proofErr w:type="spellEnd"/>
      <w:r w:rsidRPr="005D5F30">
        <w:rPr>
          <w:color w:val="000000"/>
        </w:rPr>
        <w:t xml:space="preserve"> devices can collect vast amounts of personal and sensitive data, such as geolocation, daily routines, and health-related data. Users may be unaware of the information being collected and its consequences </w:t>
      </w:r>
      <w:r w:rsidRPr="005D5F30">
        <w:rPr>
          <w:color w:val="000000"/>
          <w:highlight w:val="magenta"/>
        </w:rPr>
        <w:t>(</w:t>
      </w:r>
      <w:proofErr w:type="spellStart"/>
      <w:r w:rsidRPr="005D5F30">
        <w:rPr>
          <w:color w:val="000000"/>
          <w:highlight w:val="magenta"/>
        </w:rPr>
        <w:t>Princi</w:t>
      </w:r>
      <w:proofErr w:type="spellEnd"/>
      <w:r w:rsidRPr="005D5F30">
        <w:rPr>
          <w:color w:val="000000"/>
          <w:highlight w:val="magenta"/>
        </w:rPr>
        <w:t xml:space="preserve"> and </w:t>
      </w:r>
      <w:proofErr w:type="spellStart"/>
      <w:r w:rsidRPr="005D5F30">
        <w:rPr>
          <w:color w:val="000000"/>
          <w:highlight w:val="magenta"/>
        </w:rPr>
        <w:t>Krämer</w:t>
      </w:r>
      <w:proofErr w:type="spellEnd"/>
      <w:r w:rsidRPr="005D5F30">
        <w:rPr>
          <w:color w:val="000000"/>
          <w:highlight w:val="magenta"/>
        </w:rPr>
        <w:t xml:space="preserve"> 2020; Morel and Fischer-</w:t>
      </w:r>
      <w:proofErr w:type="spellStart"/>
      <w:r w:rsidRPr="005D5F30">
        <w:rPr>
          <w:color w:val="000000"/>
          <w:highlight w:val="magenta"/>
        </w:rPr>
        <w:t>Hübner</w:t>
      </w:r>
      <w:proofErr w:type="spellEnd"/>
      <w:r w:rsidRPr="005D5F30">
        <w:rPr>
          <w:color w:val="000000"/>
          <w:highlight w:val="magenta"/>
        </w:rPr>
        <w:t xml:space="preserve"> 2023).</w:t>
      </w:r>
    </w:p>
    <w:p w14:paraId="3C4E26C6" w14:textId="77777777" w:rsidR="00570E66" w:rsidRPr="005D5F30" w:rsidRDefault="00570E66" w:rsidP="00CA6309">
      <w:pPr>
        <w:pStyle w:val="NormalWeb"/>
        <w:numPr>
          <w:ilvl w:val="0"/>
          <w:numId w:val="5"/>
        </w:numPr>
        <w:spacing w:line="360" w:lineRule="auto"/>
        <w:jc w:val="both"/>
        <w:rPr>
          <w:color w:val="000000"/>
        </w:rPr>
      </w:pPr>
      <w:r w:rsidRPr="005D5F30">
        <w:rPr>
          <w:rStyle w:val="Strong"/>
          <w:rFonts w:eastAsiaTheme="minorEastAsia"/>
          <w:color w:val="000000"/>
        </w:rPr>
        <w:t>Data Exchange and Connectivity</w:t>
      </w:r>
      <w:r w:rsidRPr="005D5F30">
        <w:rPr>
          <w:color w:val="000000"/>
        </w:rPr>
        <w:t xml:space="preserve">: When two different </w:t>
      </w:r>
      <w:proofErr w:type="spellStart"/>
      <w:r w:rsidRPr="005D5F30">
        <w:rPr>
          <w:color w:val="000000"/>
        </w:rPr>
        <w:t>IoT</w:t>
      </w:r>
      <w:proofErr w:type="spellEnd"/>
      <w:r w:rsidRPr="005D5F30">
        <w:rPr>
          <w:color w:val="000000"/>
        </w:rPr>
        <w:t xml:space="preserve"> systems communicate with each other, the information shared may pose the possibility of a data breach. Moreover, fitness trackers collect data and share it with third-party applications </w:t>
      </w:r>
      <w:r w:rsidRPr="005D5F30">
        <w:rPr>
          <w:color w:val="000000"/>
          <w:highlight w:val="yellow"/>
        </w:rPr>
        <w:t>(</w:t>
      </w:r>
      <w:r w:rsidRPr="005D5F30">
        <w:rPr>
          <w:color w:val="000000"/>
          <w:highlight w:val="magenta"/>
        </w:rPr>
        <w:t xml:space="preserve">Pinchot and </w:t>
      </w:r>
      <w:proofErr w:type="spellStart"/>
      <w:r w:rsidRPr="005D5F30">
        <w:rPr>
          <w:color w:val="000000"/>
          <w:highlight w:val="magenta"/>
        </w:rPr>
        <w:t>Cellante</w:t>
      </w:r>
      <w:proofErr w:type="spellEnd"/>
      <w:r w:rsidRPr="005D5F30">
        <w:rPr>
          <w:color w:val="000000"/>
          <w:highlight w:val="magenta"/>
        </w:rPr>
        <w:t xml:space="preserve"> 2021)</w:t>
      </w:r>
      <w:r w:rsidRPr="005D5F30">
        <w:rPr>
          <w:color w:val="000000"/>
        </w:rPr>
        <w:t>. Data transmitted to third-party services may lack a secure communication protocol or poor data handling.</w:t>
      </w:r>
    </w:p>
    <w:p w14:paraId="1D325665" w14:textId="77777777" w:rsidR="00570E66" w:rsidRPr="005D5F30" w:rsidRDefault="00570E66" w:rsidP="00CA6309">
      <w:pPr>
        <w:pStyle w:val="NormalWeb"/>
        <w:numPr>
          <w:ilvl w:val="0"/>
          <w:numId w:val="5"/>
        </w:numPr>
        <w:spacing w:line="360" w:lineRule="auto"/>
        <w:jc w:val="both"/>
        <w:rPr>
          <w:color w:val="000000"/>
        </w:rPr>
      </w:pPr>
      <w:r w:rsidRPr="005D5F30">
        <w:rPr>
          <w:rStyle w:val="Strong"/>
          <w:rFonts w:eastAsiaTheme="minorEastAsia"/>
          <w:color w:val="000000"/>
        </w:rPr>
        <w:t>Insufficient Safety Protocols</w:t>
      </w:r>
      <w:r w:rsidRPr="005D5F30">
        <w:rPr>
          <w:color w:val="000000"/>
        </w:rPr>
        <w:t xml:space="preserve">: Most </w:t>
      </w:r>
      <w:proofErr w:type="spellStart"/>
      <w:r w:rsidRPr="005D5F30">
        <w:rPr>
          <w:color w:val="000000"/>
        </w:rPr>
        <w:t>IoT</w:t>
      </w:r>
      <w:proofErr w:type="spellEnd"/>
      <w:r w:rsidRPr="005D5F30">
        <w:rPr>
          <w:color w:val="000000"/>
        </w:rPr>
        <w:t xml:space="preserve"> devices and cloud systems have inadequate security protections, which can even lead to possible hacking and </w:t>
      </w:r>
      <w:proofErr w:type="spellStart"/>
      <w:r w:rsidRPr="005D5F30">
        <w:rPr>
          <w:color w:val="000000" w:themeColor="text1"/>
        </w:rPr>
        <w:t>unauthorised</w:t>
      </w:r>
      <w:proofErr w:type="spellEnd"/>
      <w:r w:rsidRPr="005D5F30">
        <w:rPr>
          <w:color w:val="000000" w:themeColor="text1"/>
        </w:rPr>
        <w:t xml:space="preserve"> access</w:t>
      </w:r>
      <w:r w:rsidRPr="005D5F30">
        <w:rPr>
          <w:color w:val="000000"/>
        </w:rPr>
        <w:t xml:space="preserve">. Such weaknesses in security might lead to the leakage of data through complex attacks, such as collusion attacks, where multiple malicious nodes join to </w:t>
      </w:r>
      <w:r w:rsidRPr="005D5F30">
        <w:rPr>
          <w:color w:val="000000" w:themeColor="text1"/>
        </w:rPr>
        <w:t xml:space="preserve">compromise </w:t>
      </w:r>
      <w:r w:rsidRPr="005D5F30">
        <w:rPr>
          <w:color w:val="000000"/>
        </w:rPr>
        <w:t xml:space="preserve">the network and damage security mechanisms. Additionally, data is prone to be intercepted </w:t>
      </w:r>
      <w:r w:rsidRPr="005D5F30">
        <w:rPr>
          <w:color w:val="000000" w:themeColor="text1"/>
        </w:rPr>
        <w:t xml:space="preserve">during transmission </w:t>
      </w:r>
      <w:r w:rsidRPr="005D5F30">
        <w:rPr>
          <w:color w:val="000000"/>
        </w:rPr>
        <w:t xml:space="preserve">between servers, systems, and devices. This </w:t>
      </w:r>
      <w:proofErr w:type="spellStart"/>
      <w:r w:rsidRPr="005D5F30">
        <w:rPr>
          <w:color w:val="000000"/>
        </w:rPr>
        <w:t>unauthorised</w:t>
      </w:r>
      <w:proofErr w:type="spellEnd"/>
      <w:r w:rsidRPr="005D5F30">
        <w:rPr>
          <w:color w:val="000000"/>
        </w:rPr>
        <w:t xml:space="preserve"> interception is transmitted to an external destination </w:t>
      </w:r>
      <w:r w:rsidRPr="005D5F30">
        <w:rPr>
          <w:color w:val="000000" w:themeColor="text1"/>
        </w:rPr>
        <w:t>(</w:t>
      </w:r>
      <w:r w:rsidRPr="005D5F30">
        <w:rPr>
          <w:color w:val="000000" w:themeColor="text1"/>
          <w:highlight w:val="magenta"/>
        </w:rPr>
        <w:t>Tao et al. 2019).</w:t>
      </w:r>
      <w:r w:rsidRPr="005D5F30">
        <w:rPr>
          <w:color w:val="000000" w:themeColor="text1"/>
        </w:rPr>
        <w:t xml:space="preserve"> </w:t>
      </w:r>
      <w:r w:rsidRPr="005D5F30">
        <w:rPr>
          <w:color w:val="000000"/>
        </w:rPr>
        <w:t xml:space="preserve">Data breaches can further rise because of the connected nature of </w:t>
      </w:r>
      <w:proofErr w:type="spellStart"/>
      <w:r w:rsidRPr="005D5F30">
        <w:rPr>
          <w:color w:val="000000"/>
        </w:rPr>
        <w:t>IoT</w:t>
      </w:r>
      <w:proofErr w:type="spellEnd"/>
      <w:r w:rsidRPr="005D5F30">
        <w:rPr>
          <w:color w:val="000000"/>
        </w:rPr>
        <w:t xml:space="preserve">, where if one device has been breached, it means breaching the whole system </w:t>
      </w:r>
      <w:r w:rsidRPr="005D5F30">
        <w:rPr>
          <w:color w:val="000000" w:themeColor="text1"/>
          <w:highlight w:val="magenta"/>
        </w:rPr>
        <w:t>(Du et al. 2018).</w:t>
      </w:r>
    </w:p>
    <w:p w14:paraId="2F2919B7" w14:textId="77777777" w:rsidR="00570E66" w:rsidRPr="005D5F30" w:rsidRDefault="00570E66" w:rsidP="00CA6309">
      <w:pPr>
        <w:pStyle w:val="NormalWeb"/>
        <w:numPr>
          <w:ilvl w:val="0"/>
          <w:numId w:val="5"/>
        </w:numPr>
        <w:spacing w:line="360" w:lineRule="auto"/>
        <w:jc w:val="both"/>
        <w:rPr>
          <w:color w:val="000000"/>
        </w:rPr>
      </w:pPr>
      <w:r w:rsidRPr="005D5F30">
        <w:rPr>
          <w:rStyle w:val="Strong"/>
          <w:rFonts w:eastAsiaTheme="minorEastAsia"/>
          <w:color w:val="000000"/>
        </w:rPr>
        <w:t>Heterogeneous Devices and Networking</w:t>
      </w:r>
      <w:r w:rsidRPr="005D5F30">
        <w:rPr>
          <w:color w:val="000000"/>
        </w:rPr>
        <w:t xml:space="preserve">: The nature of the </w:t>
      </w:r>
      <w:proofErr w:type="spellStart"/>
      <w:r w:rsidRPr="005D5F30">
        <w:rPr>
          <w:color w:val="000000"/>
        </w:rPr>
        <w:t>IoT</w:t>
      </w:r>
      <w:proofErr w:type="spellEnd"/>
      <w:r w:rsidRPr="005D5F30">
        <w:rPr>
          <w:color w:val="000000"/>
        </w:rPr>
        <w:t xml:space="preserve"> ecosystem tends to be complex, considering the use of various techniques of communication, either wired or wireless technologies, including Bluetooth, </w:t>
      </w:r>
      <w:proofErr w:type="spellStart"/>
      <w:r w:rsidRPr="005D5F30">
        <w:rPr>
          <w:color w:val="000000"/>
        </w:rPr>
        <w:t>Zigbee</w:t>
      </w:r>
      <w:proofErr w:type="spellEnd"/>
      <w:r w:rsidRPr="005D5F30">
        <w:rPr>
          <w:color w:val="000000"/>
        </w:rPr>
        <w:t xml:space="preserve"> and LPWAN. This high mix of mechanisms of communications demands diversified security. Moreover, an </w:t>
      </w:r>
      <w:proofErr w:type="spellStart"/>
      <w:r w:rsidRPr="005D5F30">
        <w:rPr>
          <w:color w:val="000000"/>
        </w:rPr>
        <w:t>IoT</w:t>
      </w:r>
      <w:proofErr w:type="spellEnd"/>
      <w:r w:rsidRPr="005D5F30">
        <w:rPr>
          <w:color w:val="000000"/>
        </w:rPr>
        <w:t xml:space="preserve"> infrastructure has a large number of devices, ranging from sensors and switches to gateways and actuators. These differences need different algorithms and communication protocols for effective management of their operations </w:t>
      </w:r>
      <w:r w:rsidRPr="005D5F30">
        <w:rPr>
          <w:color w:val="000000"/>
          <w:highlight w:val="yellow"/>
        </w:rPr>
        <w:t>(</w:t>
      </w:r>
      <w:proofErr w:type="spellStart"/>
      <w:r w:rsidRPr="005D5F30">
        <w:rPr>
          <w:color w:val="000000"/>
          <w:highlight w:val="magenta"/>
        </w:rPr>
        <w:t>Zagi</w:t>
      </w:r>
      <w:proofErr w:type="spellEnd"/>
      <w:r w:rsidRPr="005D5F30">
        <w:rPr>
          <w:color w:val="000000"/>
          <w:highlight w:val="magenta"/>
        </w:rPr>
        <w:t xml:space="preserve"> and Aziz 2020).</w:t>
      </w:r>
    </w:p>
    <w:p w14:paraId="56CC3DB9" w14:textId="77777777" w:rsidR="00570E66" w:rsidRPr="005D5F30" w:rsidRDefault="00570E66" w:rsidP="00CA6309">
      <w:pPr>
        <w:pStyle w:val="NormalWeb"/>
        <w:numPr>
          <w:ilvl w:val="0"/>
          <w:numId w:val="5"/>
        </w:numPr>
        <w:spacing w:line="360" w:lineRule="auto"/>
        <w:jc w:val="both"/>
        <w:rPr>
          <w:color w:val="000000"/>
        </w:rPr>
      </w:pPr>
      <w:r w:rsidRPr="005D5F30">
        <w:rPr>
          <w:rStyle w:val="Strong"/>
          <w:rFonts w:eastAsiaTheme="minorEastAsia"/>
          <w:color w:val="000000"/>
        </w:rPr>
        <w:t>Ownership and Use of Data</w:t>
      </w:r>
      <w:r w:rsidRPr="005D5F30">
        <w:rPr>
          <w:color w:val="000000"/>
        </w:rPr>
        <w:t xml:space="preserve">: Aggregation and sharing of data are privacy and security issues for the </w:t>
      </w:r>
      <w:proofErr w:type="spellStart"/>
      <w:r w:rsidRPr="005D5F30">
        <w:rPr>
          <w:color w:val="000000"/>
        </w:rPr>
        <w:t>IoT</w:t>
      </w:r>
      <w:proofErr w:type="spellEnd"/>
      <w:r w:rsidRPr="005D5F30">
        <w:rPr>
          <w:color w:val="000000"/>
        </w:rPr>
        <w:t xml:space="preserve">. For example, ownership rights over the data generated by users through their </w:t>
      </w:r>
      <w:proofErr w:type="spellStart"/>
      <w:r w:rsidRPr="005D5F30">
        <w:rPr>
          <w:color w:val="000000"/>
        </w:rPr>
        <w:t>IoT</w:t>
      </w:r>
      <w:proofErr w:type="spellEnd"/>
      <w:r w:rsidRPr="005D5F30">
        <w:rPr>
          <w:color w:val="000000"/>
        </w:rPr>
        <w:t xml:space="preserve"> devices may not be entirely clear. Information collected for one purpose can find </w:t>
      </w:r>
      <w:r w:rsidRPr="005D5F30">
        <w:rPr>
          <w:color w:val="000000"/>
        </w:rPr>
        <w:lastRenderedPageBreak/>
        <w:t xml:space="preserve">its use in another without letting the user know about it </w:t>
      </w:r>
      <w:r w:rsidRPr="005D5F30">
        <w:rPr>
          <w:color w:val="000000"/>
          <w:highlight w:val="yellow"/>
        </w:rPr>
        <w:t>(</w:t>
      </w:r>
      <w:r w:rsidRPr="005D5F30">
        <w:rPr>
          <w:color w:val="000000"/>
          <w:highlight w:val="magenta"/>
        </w:rPr>
        <w:t>Nguyen and Vu 2023).</w:t>
      </w:r>
      <w:r w:rsidRPr="005D5F30">
        <w:rPr>
          <w:color w:val="000000"/>
        </w:rPr>
        <w:t xml:space="preserve"> This may violate the privacy of users and breach their trust since they are unaware whether their personal information is being used in the ways that they specify or permit.</w:t>
      </w:r>
    </w:p>
    <w:p w14:paraId="7468BD8B" w14:textId="77777777" w:rsidR="00570E66" w:rsidRPr="005D5F30" w:rsidRDefault="00570E66" w:rsidP="00CA6309">
      <w:pPr>
        <w:pStyle w:val="NormalWeb"/>
        <w:numPr>
          <w:ilvl w:val="0"/>
          <w:numId w:val="5"/>
        </w:numPr>
        <w:spacing w:line="360" w:lineRule="auto"/>
        <w:jc w:val="both"/>
        <w:rPr>
          <w:color w:val="000000"/>
        </w:rPr>
      </w:pPr>
      <w:r w:rsidRPr="005D5F30">
        <w:rPr>
          <w:rStyle w:val="Strong"/>
          <w:rFonts w:eastAsiaTheme="minorEastAsia"/>
          <w:color w:val="000000"/>
        </w:rPr>
        <w:t>User Control and Consent</w:t>
      </w:r>
      <w:r w:rsidRPr="005D5F30">
        <w:rPr>
          <w:color w:val="000000"/>
        </w:rPr>
        <w:t xml:space="preserve">: One of the most significant difficulties in implementing </w:t>
      </w:r>
      <w:proofErr w:type="spellStart"/>
      <w:r w:rsidRPr="005D5F30">
        <w:rPr>
          <w:color w:val="000000"/>
        </w:rPr>
        <w:t>IoT</w:t>
      </w:r>
      <w:proofErr w:type="spellEnd"/>
      <w:r w:rsidRPr="005D5F30">
        <w:rPr>
          <w:color w:val="000000"/>
        </w:rPr>
        <w:t xml:space="preserve"> privacy and security practices is users' lack of control over their data. It is challenging to obtain active, explicit, and informed consent from users regarding the collection and distribution of data. This leads to a transparency deficit that decreases trust and increases privacy risks for users </w:t>
      </w:r>
      <w:r w:rsidRPr="005D5F30">
        <w:rPr>
          <w:color w:val="000000"/>
          <w:highlight w:val="yellow"/>
        </w:rPr>
        <w:t>(</w:t>
      </w:r>
      <w:r w:rsidRPr="005D5F30">
        <w:rPr>
          <w:color w:val="000000"/>
          <w:highlight w:val="magenta"/>
        </w:rPr>
        <w:t>Morel and Fischer-</w:t>
      </w:r>
      <w:proofErr w:type="spellStart"/>
      <w:r w:rsidRPr="005D5F30">
        <w:rPr>
          <w:color w:val="000000"/>
          <w:highlight w:val="magenta"/>
        </w:rPr>
        <w:t>Hübner</w:t>
      </w:r>
      <w:proofErr w:type="spellEnd"/>
      <w:r w:rsidRPr="005D5F30">
        <w:rPr>
          <w:color w:val="000000" w:themeColor="text1"/>
          <w:highlight w:val="magenta"/>
        </w:rPr>
        <w:t xml:space="preserve"> 2023)</w:t>
      </w:r>
      <w:r w:rsidRPr="005D5F30">
        <w:rPr>
          <w:color w:val="000000"/>
          <w:highlight w:val="magenta"/>
        </w:rPr>
        <w:t>.</w:t>
      </w:r>
    </w:p>
    <w:p w14:paraId="713C6771" w14:textId="77777777" w:rsidR="00570E66" w:rsidRPr="005D5F30" w:rsidRDefault="00570E66" w:rsidP="005D5F30">
      <w:pPr>
        <w:pStyle w:val="Heading3"/>
        <w:numPr>
          <w:ilvl w:val="0"/>
          <w:numId w:val="0"/>
        </w:numPr>
        <w:spacing w:line="360" w:lineRule="auto"/>
        <w:ind w:left="360"/>
      </w:pPr>
      <w:bookmarkStart w:id="28" w:name="_Toc175229526"/>
      <w:r w:rsidRPr="005D5F30">
        <w:t>2.5.2 AI Challenges</w:t>
      </w:r>
      <w:bookmarkEnd w:id="28"/>
      <w:r w:rsidRPr="005D5F30">
        <w:t xml:space="preserve"> </w:t>
      </w:r>
    </w:p>
    <w:p w14:paraId="35595443" w14:textId="77777777" w:rsidR="00570E66" w:rsidRPr="005D5F30" w:rsidRDefault="00570E66" w:rsidP="005D5F30">
      <w:pPr>
        <w:pStyle w:val="NormalWeb"/>
        <w:spacing w:line="360" w:lineRule="auto"/>
        <w:jc w:val="both"/>
        <w:rPr>
          <w:color w:val="000000"/>
        </w:rPr>
      </w:pPr>
      <w:r w:rsidRPr="005D5F30">
        <w:rPr>
          <w:color w:val="000000"/>
        </w:rPr>
        <w:t>Training AI models requires extensive data collection and complex decision processes, introducing several privacy risks. The major privacy issues related to AI can include:</w:t>
      </w:r>
    </w:p>
    <w:p w14:paraId="3F024BB5" w14:textId="77777777" w:rsidR="00570E66" w:rsidRPr="005D5F30" w:rsidRDefault="00570E66" w:rsidP="00CA6309">
      <w:pPr>
        <w:pStyle w:val="NormalWeb"/>
        <w:numPr>
          <w:ilvl w:val="0"/>
          <w:numId w:val="6"/>
        </w:numPr>
        <w:spacing w:line="360" w:lineRule="auto"/>
        <w:jc w:val="both"/>
        <w:rPr>
          <w:color w:val="000000"/>
        </w:rPr>
      </w:pPr>
      <w:r w:rsidRPr="005D5F30">
        <w:rPr>
          <w:rStyle w:val="Strong"/>
          <w:rFonts w:eastAsiaTheme="minorEastAsia"/>
          <w:color w:val="000000"/>
        </w:rPr>
        <w:t>Data Dependability and Quality:</w:t>
      </w:r>
      <w:r w:rsidRPr="005D5F30">
        <w:rPr>
          <w:rStyle w:val="apple-converted-space"/>
          <w:rFonts w:eastAsiaTheme="majorEastAsia"/>
          <w:color w:val="000000"/>
        </w:rPr>
        <w:t> </w:t>
      </w:r>
      <w:r w:rsidRPr="005D5F30">
        <w:rPr>
          <w:color w:val="000000"/>
        </w:rPr>
        <w:t xml:space="preserve">AI systems and deep learning models rely heavily on vast amounts of training data, often containing sensitive personal data, which raises privacy risks </w:t>
      </w:r>
      <w:r w:rsidRPr="005D5F30">
        <w:rPr>
          <w:color w:val="000000"/>
          <w:highlight w:val="yellow"/>
        </w:rPr>
        <w:t>(</w:t>
      </w:r>
      <w:r w:rsidRPr="005D5F30">
        <w:rPr>
          <w:color w:val="000000"/>
          <w:highlight w:val="magenta"/>
        </w:rPr>
        <w:t>Bae et al. 2018).</w:t>
      </w:r>
      <w:r w:rsidRPr="005D5F30">
        <w:rPr>
          <w:color w:val="000000"/>
        </w:rPr>
        <w:t xml:space="preserve"> Biased or low-quality datasets can result in biased and low-quality AI outcomes. For example, in healthcare, such outcomes may lead to discrimination and raise ethical and privacy concerns. High-performing models must preserve data privacy by detecting and eliminating poor-quality data.</w:t>
      </w:r>
    </w:p>
    <w:p w14:paraId="561F2F87" w14:textId="77777777" w:rsidR="00570E66" w:rsidRPr="005D5F30" w:rsidRDefault="00570E66" w:rsidP="00CA6309">
      <w:pPr>
        <w:pStyle w:val="NormalWeb"/>
        <w:numPr>
          <w:ilvl w:val="0"/>
          <w:numId w:val="6"/>
        </w:numPr>
        <w:spacing w:line="360" w:lineRule="auto"/>
        <w:jc w:val="both"/>
        <w:rPr>
          <w:color w:val="000000"/>
        </w:rPr>
      </w:pPr>
      <w:proofErr w:type="spellStart"/>
      <w:r w:rsidRPr="005D5F30">
        <w:rPr>
          <w:rStyle w:val="Strong"/>
          <w:rFonts w:eastAsiaTheme="minorEastAsia"/>
          <w:color w:val="000000"/>
        </w:rPr>
        <w:t>Minimising</w:t>
      </w:r>
      <w:proofErr w:type="spellEnd"/>
      <w:r w:rsidRPr="005D5F30">
        <w:rPr>
          <w:rStyle w:val="Strong"/>
          <w:rFonts w:eastAsiaTheme="minorEastAsia"/>
          <w:color w:val="000000"/>
        </w:rPr>
        <w:t xml:space="preserve"> Data and Obtaining Informed Consent:</w:t>
      </w:r>
      <w:r w:rsidRPr="005D5F30">
        <w:rPr>
          <w:rStyle w:val="apple-converted-space"/>
          <w:rFonts w:eastAsiaTheme="majorEastAsia"/>
          <w:color w:val="000000"/>
        </w:rPr>
        <w:t> </w:t>
      </w:r>
      <w:r w:rsidRPr="005D5F30">
        <w:rPr>
          <w:color w:val="000000"/>
        </w:rPr>
        <w:t xml:space="preserve">Due to the technical nature of AI, obtaining informed consent for user data can be challenging. People may not fully understand how their data is used when AI systems are involved. This lack of transparency may lead to informed consent issues, such as in healthcare AI systems where patients are unaware of how much their data is processed or shared </w:t>
      </w:r>
      <w:r w:rsidRPr="005D5F30">
        <w:rPr>
          <w:color w:val="000000"/>
          <w:highlight w:val="magenta"/>
        </w:rPr>
        <w:t>(</w:t>
      </w:r>
      <w:proofErr w:type="spellStart"/>
      <w:r w:rsidRPr="005D5F30">
        <w:rPr>
          <w:color w:val="000000"/>
          <w:highlight w:val="magenta"/>
        </w:rPr>
        <w:t>Gerke</w:t>
      </w:r>
      <w:proofErr w:type="spellEnd"/>
      <w:r w:rsidRPr="005D5F30">
        <w:rPr>
          <w:color w:val="000000"/>
          <w:highlight w:val="magenta"/>
        </w:rPr>
        <w:t xml:space="preserve"> et al. 2020</w:t>
      </w:r>
      <w:r w:rsidRPr="005D5F30">
        <w:rPr>
          <w:color w:val="000000"/>
          <w:highlight w:val="yellow"/>
        </w:rPr>
        <w:t>).</w:t>
      </w:r>
      <w:r w:rsidRPr="005D5F30">
        <w:rPr>
          <w:color w:val="000000"/>
        </w:rPr>
        <w:t xml:space="preserve"> AI systems often collect more data than necessary, raising privacy concerns. For example, algorithms can quickly repurpose data without renewed informed consent, leading to significant privacy risks, such as Facebook </w:t>
      </w:r>
      <w:proofErr w:type="spellStart"/>
      <w:r w:rsidRPr="005D5F30">
        <w:rPr>
          <w:color w:val="000000"/>
        </w:rPr>
        <w:t>analysing</w:t>
      </w:r>
      <w:proofErr w:type="spellEnd"/>
      <w:r w:rsidRPr="005D5F30">
        <w:rPr>
          <w:color w:val="000000"/>
        </w:rPr>
        <w:t xml:space="preserve"> user data to predict personal attributes also the leaked location data showing the movements of millions of phones in the US </w:t>
      </w:r>
      <w:r w:rsidRPr="005D5F30">
        <w:rPr>
          <w:color w:val="000000"/>
          <w:highlight w:val="magenta"/>
        </w:rPr>
        <w:t>(</w:t>
      </w:r>
      <w:proofErr w:type="spellStart"/>
      <w:r w:rsidRPr="005D5F30">
        <w:rPr>
          <w:color w:val="000000"/>
          <w:highlight w:val="magenta"/>
        </w:rPr>
        <w:t>Andreotta</w:t>
      </w:r>
      <w:proofErr w:type="spellEnd"/>
      <w:r w:rsidRPr="005D5F30">
        <w:rPr>
          <w:color w:val="000000"/>
          <w:highlight w:val="magenta"/>
        </w:rPr>
        <w:t xml:space="preserve"> et al. 2021).</w:t>
      </w:r>
      <w:r w:rsidRPr="005D5F30">
        <w:rPr>
          <w:color w:val="000000"/>
        </w:rPr>
        <w:t xml:space="preserve"> These issues highlight the need for more transparent, more understandable consent processes in AI data collection.</w:t>
      </w:r>
    </w:p>
    <w:p w14:paraId="056F208B" w14:textId="77777777" w:rsidR="00570E66" w:rsidRPr="005D5F30" w:rsidRDefault="00570E66" w:rsidP="00CA6309">
      <w:pPr>
        <w:pStyle w:val="NormalWeb"/>
        <w:numPr>
          <w:ilvl w:val="0"/>
          <w:numId w:val="6"/>
        </w:numPr>
        <w:spacing w:line="360" w:lineRule="auto"/>
        <w:jc w:val="both"/>
        <w:rPr>
          <w:color w:val="000000"/>
        </w:rPr>
      </w:pPr>
      <w:r w:rsidRPr="005D5F30">
        <w:rPr>
          <w:rStyle w:val="Strong"/>
          <w:rFonts w:eastAsiaTheme="minorEastAsia"/>
          <w:color w:val="000000"/>
        </w:rPr>
        <w:lastRenderedPageBreak/>
        <w:t>Algorithmic Accountability and Transparency:</w:t>
      </w:r>
      <w:r w:rsidRPr="005D5F30">
        <w:rPr>
          <w:rStyle w:val="apple-converted-space"/>
          <w:rFonts w:eastAsiaTheme="majorEastAsia"/>
          <w:color w:val="000000"/>
        </w:rPr>
        <w:t> </w:t>
      </w:r>
      <w:r w:rsidRPr="005D5F30">
        <w:rPr>
          <w:color w:val="000000"/>
        </w:rPr>
        <w:t xml:space="preserve">The AI algorithms make it difficult to understand the decision-making process. Transparency is crucial for building trust as it allows users to understand how AI systems make decisions. For instance, a lack of transparency when AI evaluates teacher performance based on student grades can lead to significant consequences, such as job loss </w:t>
      </w:r>
      <w:r w:rsidRPr="005D5F30">
        <w:rPr>
          <w:color w:val="000000"/>
          <w:highlight w:val="yellow"/>
        </w:rPr>
        <w:t>(</w:t>
      </w:r>
      <w:proofErr w:type="spellStart"/>
      <w:r w:rsidRPr="005D5F30">
        <w:rPr>
          <w:color w:val="000000"/>
          <w:highlight w:val="magenta"/>
        </w:rPr>
        <w:t>Andreotta</w:t>
      </w:r>
      <w:proofErr w:type="spellEnd"/>
      <w:r w:rsidRPr="005D5F30">
        <w:rPr>
          <w:color w:val="000000"/>
          <w:highlight w:val="magenta"/>
        </w:rPr>
        <w:t xml:space="preserve"> et al. 2021).</w:t>
      </w:r>
      <w:r w:rsidRPr="005D5F30">
        <w:rPr>
          <w:color w:val="000000"/>
        </w:rPr>
        <w:t xml:space="preserve"> Ethical concerns related to bias and fairness are better addressed when decision-making processes are transparent.</w:t>
      </w:r>
    </w:p>
    <w:p w14:paraId="13402773" w14:textId="77777777" w:rsidR="00570E66" w:rsidRPr="005D5F30" w:rsidRDefault="00570E66" w:rsidP="00CA6309">
      <w:pPr>
        <w:pStyle w:val="NormalWeb"/>
        <w:numPr>
          <w:ilvl w:val="0"/>
          <w:numId w:val="6"/>
        </w:numPr>
        <w:spacing w:line="360" w:lineRule="auto"/>
        <w:jc w:val="both"/>
        <w:rPr>
          <w:color w:val="000000"/>
        </w:rPr>
      </w:pPr>
      <w:r w:rsidRPr="005D5F30">
        <w:rPr>
          <w:rStyle w:val="Strong"/>
          <w:rFonts w:eastAsiaTheme="minorEastAsia"/>
          <w:color w:val="000000"/>
        </w:rPr>
        <w:t xml:space="preserve">Data </w:t>
      </w:r>
      <w:proofErr w:type="spellStart"/>
      <w:r w:rsidRPr="005D5F30">
        <w:rPr>
          <w:rStyle w:val="Strong"/>
          <w:rFonts w:eastAsiaTheme="minorEastAsia"/>
          <w:color w:val="000000"/>
        </w:rPr>
        <w:t>Anonymisation</w:t>
      </w:r>
      <w:proofErr w:type="spellEnd"/>
      <w:r w:rsidRPr="005D5F30">
        <w:rPr>
          <w:rStyle w:val="Strong"/>
          <w:rFonts w:eastAsiaTheme="minorEastAsia"/>
          <w:color w:val="000000"/>
        </w:rPr>
        <w:t xml:space="preserve"> and Re-identification:</w:t>
      </w:r>
      <w:r w:rsidRPr="005D5F30">
        <w:rPr>
          <w:rStyle w:val="apple-converted-space"/>
          <w:rFonts w:eastAsiaTheme="majorEastAsia"/>
          <w:color w:val="000000"/>
        </w:rPr>
        <w:t> </w:t>
      </w:r>
      <w:r w:rsidRPr="005D5F30">
        <w:rPr>
          <w:color w:val="000000"/>
        </w:rPr>
        <w:t xml:space="preserve">Ensuring proper </w:t>
      </w:r>
      <w:proofErr w:type="spellStart"/>
      <w:r w:rsidRPr="005D5F30">
        <w:rPr>
          <w:color w:val="000000"/>
        </w:rPr>
        <w:t>anonymisation</w:t>
      </w:r>
      <w:proofErr w:type="spellEnd"/>
      <w:r w:rsidRPr="005D5F30">
        <w:rPr>
          <w:color w:val="000000"/>
        </w:rPr>
        <w:t xml:space="preserve"> of data is challenging, as there is always a risk of re-identification, where </w:t>
      </w:r>
      <w:proofErr w:type="spellStart"/>
      <w:r w:rsidRPr="005D5F30">
        <w:rPr>
          <w:color w:val="000000"/>
        </w:rPr>
        <w:t>anonymised</w:t>
      </w:r>
      <w:proofErr w:type="spellEnd"/>
      <w:r w:rsidRPr="005D5F30">
        <w:rPr>
          <w:color w:val="000000"/>
        </w:rPr>
        <w:t xml:space="preserve"> data can be linked back to individuals. This is a significant concern in data privacy, particularly with the rise of big data and AI technologies. Re-identification is possible, especially when the data is only partially aggregated. </w:t>
      </w:r>
      <w:r w:rsidRPr="005D5F30">
        <w:rPr>
          <w:color w:val="000000"/>
          <w:highlight w:val="magenta"/>
        </w:rPr>
        <w:t xml:space="preserve">(Pinchot and </w:t>
      </w:r>
      <w:proofErr w:type="spellStart"/>
      <w:r w:rsidRPr="005D5F30">
        <w:rPr>
          <w:color w:val="000000"/>
          <w:highlight w:val="magenta"/>
        </w:rPr>
        <w:t>Cellante</w:t>
      </w:r>
      <w:proofErr w:type="spellEnd"/>
      <w:r w:rsidRPr="005D5F30">
        <w:rPr>
          <w:color w:val="000000"/>
          <w:highlight w:val="magenta"/>
        </w:rPr>
        <w:t>, 2021</w:t>
      </w:r>
      <w:r w:rsidRPr="005D5F30">
        <w:rPr>
          <w:color w:val="000000"/>
          <w:highlight w:val="yellow"/>
        </w:rPr>
        <w:t>).</w:t>
      </w:r>
      <w:r w:rsidRPr="005D5F30">
        <w:rPr>
          <w:color w:val="000000"/>
        </w:rPr>
        <w:t xml:space="preserve"> This risk raises ethical concerns, as re-identification can lead to discrimination (</w:t>
      </w:r>
      <w:proofErr w:type="spellStart"/>
      <w:r w:rsidRPr="005D5F30">
        <w:rPr>
          <w:color w:val="000000"/>
          <w:highlight w:val="magenta"/>
        </w:rPr>
        <w:t>Andreotta</w:t>
      </w:r>
      <w:proofErr w:type="spellEnd"/>
      <w:r w:rsidRPr="005D5F30">
        <w:rPr>
          <w:color w:val="000000"/>
          <w:highlight w:val="magenta"/>
        </w:rPr>
        <w:t xml:space="preserve"> et al. 2021).</w:t>
      </w:r>
      <w:r w:rsidRPr="005D5F30">
        <w:rPr>
          <w:color w:val="000000"/>
        </w:rPr>
        <w:t xml:space="preserve"> It also creates challenges for compliance with regulations like GDPR, as </w:t>
      </w:r>
      <w:proofErr w:type="spellStart"/>
      <w:r w:rsidRPr="005D5F30">
        <w:rPr>
          <w:color w:val="000000"/>
        </w:rPr>
        <w:t>organisations</w:t>
      </w:r>
      <w:proofErr w:type="spellEnd"/>
      <w:r w:rsidRPr="005D5F30">
        <w:rPr>
          <w:color w:val="000000"/>
        </w:rPr>
        <w:t xml:space="preserve"> may struggle to ensure that </w:t>
      </w:r>
      <w:proofErr w:type="spellStart"/>
      <w:r w:rsidRPr="005D5F30">
        <w:rPr>
          <w:color w:val="000000"/>
        </w:rPr>
        <w:t>anonymised</w:t>
      </w:r>
      <w:proofErr w:type="spellEnd"/>
      <w:r w:rsidRPr="005D5F30">
        <w:rPr>
          <w:color w:val="000000"/>
        </w:rPr>
        <w:t xml:space="preserve"> data remains protected. </w:t>
      </w:r>
    </w:p>
    <w:p w14:paraId="1F362E09" w14:textId="77777777" w:rsidR="00570E66" w:rsidRPr="005D5F30" w:rsidRDefault="00570E66" w:rsidP="005D5F30">
      <w:pPr>
        <w:spacing w:line="360" w:lineRule="auto"/>
        <w:rPr>
          <w:lang w:val="en-GB"/>
        </w:rPr>
      </w:pPr>
    </w:p>
    <w:p w14:paraId="7C90DF24" w14:textId="77777777" w:rsidR="00570E66" w:rsidRPr="005D5F30" w:rsidRDefault="00570E66" w:rsidP="005D5F30">
      <w:pPr>
        <w:pStyle w:val="Heading2"/>
        <w:numPr>
          <w:ilvl w:val="0"/>
          <w:numId w:val="0"/>
        </w:numPr>
        <w:spacing w:line="360" w:lineRule="auto"/>
        <w:ind w:left="576" w:hanging="576"/>
        <w:rPr>
          <w:lang w:eastAsia="ja-JP"/>
        </w:rPr>
      </w:pPr>
      <w:bookmarkStart w:id="29" w:name="_Toc175229527"/>
      <w:r w:rsidRPr="005D5F30">
        <w:rPr>
          <w:lang w:eastAsia="ja-JP"/>
        </w:rPr>
        <w:t>2.6 Privacy and GDPR</w:t>
      </w:r>
      <w:bookmarkEnd w:id="29"/>
      <w:r w:rsidRPr="005D5F30">
        <w:rPr>
          <w:lang w:eastAsia="ja-JP"/>
        </w:rPr>
        <w:t> </w:t>
      </w:r>
    </w:p>
    <w:p w14:paraId="5CCD5A0B" w14:textId="77777777" w:rsidR="00570E66" w:rsidRPr="005D5F30" w:rsidRDefault="00570E66" w:rsidP="005D5F30">
      <w:pPr>
        <w:pStyle w:val="NormalWeb"/>
        <w:spacing w:line="360" w:lineRule="auto"/>
        <w:jc w:val="both"/>
        <w:rPr>
          <w:color w:val="000000"/>
        </w:rPr>
      </w:pPr>
      <w:r w:rsidRPr="005D5F30">
        <w:rPr>
          <w:color w:val="000000"/>
        </w:rPr>
        <w:t xml:space="preserve">The rapid growth of </w:t>
      </w:r>
      <w:proofErr w:type="spellStart"/>
      <w:r w:rsidRPr="005D5F30">
        <w:rPr>
          <w:color w:val="000000"/>
        </w:rPr>
        <w:t>IoT</w:t>
      </w:r>
      <w:proofErr w:type="spellEnd"/>
      <w:r w:rsidRPr="005D5F30">
        <w:rPr>
          <w:color w:val="000000"/>
        </w:rPr>
        <w:t xml:space="preserve"> and AI technologies has led to significant advancements but it has also raised substantial concerns for individual privacy. Many </w:t>
      </w:r>
      <w:proofErr w:type="spellStart"/>
      <w:r w:rsidRPr="005D5F30">
        <w:rPr>
          <w:color w:val="000000"/>
        </w:rPr>
        <w:t>IoT</w:t>
      </w:r>
      <w:proofErr w:type="spellEnd"/>
      <w:r w:rsidRPr="005D5F30">
        <w:rPr>
          <w:color w:val="000000"/>
        </w:rPr>
        <w:t xml:space="preserve"> devices in daily life function as passive data gatherers, which exacerbates worries about the intensive collection of personal data (</w:t>
      </w:r>
      <w:proofErr w:type="spellStart"/>
      <w:r w:rsidRPr="005D5F30">
        <w:rPr>
          <w:color w:val="000000"/>
          <w:highlight w:val="magenta"/>
        </w:rPr>
        <w:t>Ghayyur</w:t>
      </w:r>
      <w:proofErr w:type="spellEnd"/>
      <w:r w:rsidRPr="005D5F30">
        <w:rPr>
          <w:color w:val="000000"/>
          <w:highlight w:val="magenta"/>
        </w:rPr>
        <w:t xml:space="preserve"> et al. 2020).</w:t>
      </w:r>
      <w:r w:rsidRPr="005D5F30">
        <w:rPr>
          <w:color w:val="000000"/>
        </w:rPr>
        <w:t xml:space="preserve"> To address these challenges, strict privacy laws such as the GDPR and CCPA have been implemented.</w:t>
      </w:r>
    </w:p>
    <w:p w14:paraId="4D043C79" w14:textId="77777777" w:rsidR="00570E66" w:rsidRPr="005D5F30" w:rsidRDefault="00570E66" w:rsidP="005D5F30">
      <w:pPr>
        <w:pStyle w:val="NormalWeb"/>
        <w:spacing w:line="360" w:lineRule="auto"/>
        <w:jc w:val="both"/>
        <w:rPr>
          <w:color w:val="000000"/>
        </w:rPr>
      </w:pPr>
      <w:r w:rsidRPr="005D5F30">
        <w:rPr>
          <w:color w:val="000000"/>
        </w:rPr>
        <w:t xml:space="preserve">Privacy preservation requirements, as outlined by </w:t>
      </w:r>
      <w:proofErr w:type="spellStart"/>
      <w:r w:rsidRPr="005D5F30">
        <w:rPr>
          <w:color w:val="000000"/>
          <w:highlight w:val="magenta"/>
        </w:rPr>
        <w:t>Pfitzmann</w:t>
      </w:r>
      <w:proofErr w:type="spellEnd"/>
      <w:r w:rsidRPr="005D5F30">
        <w:rPr>
          <w:color w:val="000000"/>
          <w:highlight w:val="magenta"/>
        </w:rPr>
        <w:t xml:space="preserve"> and Hansen (2010),</w:t>
      </w:r>
      <w:r w:rsidRPr="005D5F30">
        <w:rPr>
          <w:color w:val="000000"/>
        </w:rPr>
        <w:t xml:space="preserve"> include:</w:t>
      </w:r>
    </w:p>
    <w:p w14:paraId="3690DE0D" w14:textId="77777777" w:rsidR="00570E66" w:rsidRPr="005D5F30" w:rsidRDefault="00570E66" w:rsidP="00CA6309">
      <w:pPr>
        <w:pStyle w:val="NormalWeb"/>
        <w:numPr>
          <w:ilvl w:val="0"/>
          <w:numId w:val="3"/>
        </w:numPr>
        <w:spacing w:line="360" w:lineRule="auto"/>
        <w:jc w:val="both"/>
        <w:rPr>
          <w:color w:val="000000"/>
        </w:rPr>
      </w:pPr>
      <w:r w:rsidRPr="005D5F30">
        <w:rPr>
          <w:rStyle w:val="Strong"/>
          <w:rFonts w:eastAsiaTheme="minorEastAsia"/>
          <w:color w:val="000000"/>
        </w:rPr>
        <w:t>Anonymity</w:t>
      </w:r>
      <w:r w:rsidRPr="005D5F30">
        <w:rPr>
          <w:color w:val="000000"/>
        </w:rPr>
        <w:t>: This property ensures that a user's identity remains concealed from third parties, making the user unidentifiable within a group known as an "anonymity set."</w:t>
      </w:r>
    </w:p>
    <w:p w14:paraId="6EA3685E" w14:textId="77777777" w:rsidR="00570E66" w:rsidRPr="005D5F30" w:rsidRDefault="00570E66" w:rsidP="00CA6309">
      <w:pPr>
        <w:pStyle w:val="NormalWeb"/>
        <w:numPr>
          <w:ilvl w:val="0"/>
          <w:numId w:val="3"/>
        </w:numPr>
        <w:spacing w:line="360" w:lineRule="auto"/>
        <w:jc w:val="both"/>
        <w:rPr>
          <w:color w:val="000000"/>
        </w:rPr>
      </w:pPr>
      <w:r w:rsidRPr="005D5F30">
        <w:rPr>
          <w:rStyle w:val="Strong"/>
          <w:rFonts w:eastAsiaTheme="minorEastAsia"/>
          <w:color w:val="000000"/>
        </w:rPr>
        <w:t>Data Minimization</w:t>
      </w:r>
      <w:r w:rsidRPr="005D5F30">
        <w:rPr>
          <w:color w:val="000000"/>
        </w:rPr>
        <w:t xml:space="preserve">: Service providers should only collect and process the information necessary to provide a service. Collecting as little data as possible reduces the risk of user profiling and tracking. Data </w:t>
      </w:r>
      <w:proofErr w:type="spellStart"/>
      <w:r w:rsidRPr="005D5F30">
        <w:rPr>
          <w:color w:val="000000"/>
        </w:rPr>
        <w:t>minimisation</w:t>
      </w:r>
      <w:proofErr w:type="spellEnd"/>
      <w:r w:rsidRPr="005D5F30">
        <w:rPr>
          <w:color w:val="000000"/>
        </w:rPr>
        <w:t xml:space="preserve"> helps fulfil GDPR Article 5, which </w:t>
      </w:r>
      <w:proofErr w:type="spellStart"/>
      <w:r w:rsidRPr="005D5F30">
        <w:rPr>
          <w:color w:val="000000"/>
        </w:rPr>
        <w:t>emphasises</w:t>
      </w:r>
      <w:proofErr w:type="spellEnd"/>
      <w:r w:rsidRPr="005D5F30">
        <w:rPr>
          <w:color w:val="000000"/>
        </w:rPr>
        <w:t xml:space="preserve"> clearly defining the purpose of data collection.</w:t>
      </w:r>
    </w:p>
    <w:p w14:paraId="0DE7E193" w14:textId="77777777" w:rsidR="00570E66" w:rsidRPr="005D5F30" w:rsidRDefault="00570E66" w:rsidP="00CA6309">
      <w:pPr>
        <w:pStyle w:val="NormalWeb"/>
        <w:numPr>
          <w:ilvl w:val="0"/>
          <w:numId w:val="3"/>
        </w:numPr>
        <w:spacing w:line="360" w:lineRule="auto"/>
        <w:jc w:val="both"/>
        <w:rPr>
          <w:color w:val="000000"/>
        </w:rPr>
      </w:pPr>
      <w:proofErr w:type="spellStart"/>
      <w:r w:rsidRPr="005D5F30">
        <w:rPr>
          <w:rStyle w:val="Strong"/>
          <w:rFonts w:eastAsiaTheme="minorEastAsia"/>
          <w:color w:val="000000"/>
        </w:rPr>
        <w:lastRenderedPageBreak/>
        <w:t>Unlinkability</w:t>
      </w:r>
      <w:proofErr w:type="spellEnd"/>
      <w:r w:rsidRPr="005D5F30">
        <w:rPr>
          <w:color w:val="000000"/>
        </w:rPr>
        <w:t xml:space="preserve">: The data collected during credential issuance cannot be linked to the user's identity during subsequent authentication. Multi-show </w:t>
      </w:r>
      <w:proofErr w:type="spellStart"/>
      <w:r w:rsidRPr="005D5F30">
        <w:rPr>
          <w:color w:val="000000"/>
        </w:rPr>
        <w:t>unlinkability</w:t>
      </w:r>
      <w:proofErr w:type="spellEnd"/>
      <w:r w:rsidRPr="005D5F30">
        <w:rPr>
          <w:color w:val="000000"/>
        </w:rPr>
        <w:t xml:space="preserve"> ensures that even if the same credential is used in different sessions, the service provider cannot correlate these sessions to track the user's activities or identity.</w:t>
      </w:r>
    </w:p>
    <w:p w14:paraId="13C58EF6" w14:textId="77777777" w:rsidR="00570E66" w:rsidRPr="005D5F30" w:rsidRDefault="00570E66" w:rsidP="00CA6309">
      <w:pPr>
        <w:pStyle w:val="NormalWeb"/>
        <w:numPr>
          <w:ilvl w:val="0"/>
          <w:numId w:val="3"/>
        </w:numPr>
        <w:spacing w:line="360" w:lineRule="auto"/>
        <w:jc w:val="both"/>
        <w:rPr>
          <w:color w:val="000000"/>
        </w:rPr>
      </w:pPr>
      <w:proofErr w:type="spellStart"/>
      <w:r w:rsidRPr="005D5F30">
        <w:rPr>
          <w:rStyle w:val="Strong"/>
          <w:rFonts w:eastAsiaTheme="minorEastAsia"/>
          <w:color w:val="000000"/>
        </w:rPr>
        <w:t>Unobservability</w:t>
      </w:r>
      <w:proofErr w:type="spellEnd"/>
      <w:r w:rsidRPr="005D5F30">
        <w:rPr>
          <w:color w:val="000000"/>
        </w:rPr>
        <w:t xml:space="preserve">: This ensures that users' actions are protected from being observed or tracked by unrelated parties. </w:t>
      </w:r>
      <w:proofErr w:type="spellStart"/>
      <w:r w:rsidRPr="005D5F30">
        <w:rPr>
          <w:color w:val="000000"/>
        </w:rPr>
        <w:t>Unobservability</w:t>
      </w:r>
      <w:proofErr w:type="spellEnd"/>
      <w:r w:rsidRPr="005D5F30">
        <w:rPr>
          <w:color w:val="000000"/>
        </w:rPr>
        <w:t xml:space="preserve"> keeps user activities undetectable and anonymous, preventing third parties from identifying operations.</w:t>
      </w:r>
    </w:p>
    <w:p w14:paraId="1D0A1C95" w14:textId="77777777" w:rsidR="00570E66" w:rsidRPr="005D5F30" w:rsidRDefault="00570E66" w:rsidP="005D5F30">
      <w:pPr>
        <w:pStyle w:val="NormalWeb"/>
        <w:spacing w:line="360" w:lineRule="auto"/>
        <w:jc w:val="both"/>
        <w:rPr>
          <w:color w:val="000000"/>
        </w:rPr>
      </w:pPr>
      <w:r w:rsidRPr="005D5F30">
        <w:rPr>
          <w:color w:val="000000"/>
        </w:rPr>
        <w:t>Several key standards, as listed by GDPR (</w:t>
      </w:r>
      <w:r w:rsidRPr="005D5F30">
        <w:rPr>
          <w:color w:val="000000"/>
          <w:highlight w:val="magenta"/>
        </w:rPr>
        <w:t>GDPR.EU 2023),</w:t>
      </w:r>
      <w:r w:rsidRPr="005D5F30">
        <w:rPr>
          <w:color w:val="000000"/>
        </w:rPr>
        <w:t xml:space="preserve"> are important to follow in </w:t>
      </w:r>
      <w:proofErr w:type="spellStart"/>
      <w:r w:rsidRPr="005D5F30">
        <w:rPr>
          <w:color w:val="000000"/>
        </w:rPr>
        <w:t>IoT</w:t>
      </w:r>
      <w:proofErr w:type="spellEnd"/>
      <w:r w:rsidRPr="005D5F30">
        <w:rPr>
          <w:color w:val="000000"/>
        </w:rPr>
        <w:t xml:space="preserve"> and AI implementations:</w:t>
      </w:r>
    </w:p>
    <w:p w14:paraId="27F72FDC" w14:textId="77777777" w:rsidR="00570E66" w:rsidRPr="005D5F30" w:rsidRDefault="00570E66" w:rsidP="00CA6309">
      <w:pPr>
        <w:pStyle w:val="NormalWeb"/>
        <w:numPr>
          <w:ilvl w:val="0"/>
          <w:numId w:val="4"/>
        </w:numPr>
        <w:spacing w:line="360" w:lineRule="auto"/>
        <w:jc w:val="both"/>
        <w:rPr>
          <w:color w:val="000000"/>
        </w:rPr>
      </w:pPr>
      <w:r w:rsidRPr="005D5F30">
        <w:rPr>
          <w:rStyle w:val="Strong"/>
          <w:rFonts w:eastAsiaTheme="minorEastAsia"/>
          <w:color w:val="000000"/>
        </w:rPr>
        <w:t>Processing of Personal Data (GDPR Article 5):</w:t>
      </w:r>
      <w:r w:rsidRPr="005D5F30">
        <w:rPr>
          <w:rStyle w:val="apple-converted-space"/>
          <w:rFonts w:eastAsiaTheme="majorEastAsia"/>
          <w:color w:val="000000"/>
        </w:rPr>
        <w:t> </w:t>
      </w:r>
      <w:r w:rsidRPr="005D5F30">
        <w:rPr>
          <w:color w:val="000000"/>
        </w:rPr>
        <w:t xml:space="preserve">This article forms the principles for processing personal data. First, it dictates that the purpose of collecting the data should be clearly and transparently defined. Personal data should be collected for specified, explicit, and legitimate purposes and not further processed in a way that is incompatible with those purposes. Secondly, the data should be kept in a form that allows the identification of data subjects for no longer than is necessary for processing the data, hence helping </w:t>
      </w:r>
      <w:proofErr w:type="spellStart"/>
      <w:r w:rsidRPr="005D5F30">
        <w:rPr>
          <w:color w:val="000000"/>
        </w:rPr>
        <w:t>minimise</w:t>
      </w:r>
      <w:proofErr w:type="spellEnd"/>
      <w:r w:rsidRPr="005D5F30">
        <w:rPr>
          <w:color w:val="000000"/>
        </w:rPr>
        <w:t xml:space="preserve"> the risks of data breaches and misuse of information. Moreover, data must be processed securely to avoid </w:t>
      </w:r>
      <w:proofErr w:type="spellStart"/>
      <w:r w:rsidRPr="005D5F30">
        <w:rPr>
          <w:color w:val="000000"/>
        </w:rPr>
        <w:t>unauthorised</w:t>
      </w:r>
      <w:proofErr w:type="spellEnd"/>
      <w:r w:rsidRPr="005D5F30">
        <w:rPr>
          <w:color w:val="000000"/>
        </w:rPr>
        <w:t xml:space="preserve"> or unlawful processing and accidental loss or damage. This enables transparency and limits the use of data to ensure it is not misused.</w:t>
      </w:r>
    </w:p>
    <w:p w14:paraId="50F3D972" w14:textId="77777777" w:rsidR="00570E66" w:rsidRPr="005D5F30" w:rsidRDefault="00570E66" w:rsidP="005D5F30">
      <w:pPr>
        <w:pStyle w:val="NormalWeb"/>
        <w:spacing w:line="360" w:lineRule="auto"/>
        <w:ind w:left="720"/>
        <w:jc w:val="both"/>
        <w:rPr>
          <w:color w:val="000000"/>
        </w:rPr>
      </w:pPr>
    </w:p>
    <w:p w14:paraId="35E9D20A" w14:textId="77777777" w:rsidR="00570E66" w:rsidRPr="005D5F30" w:rsidRDefault="00570E66" w:rsidP="00CA6309">
      <w:pPr>
        <w:pStyle w:val="NormalWeb"/>
        <w:numPr>
          <w:ilvl w:val="0"/>
          <w:numId w:val="4"/>
        </w:numPr>
        <w:spacing w:line="360" w:lineRule="auto"/>
        <w:jc w:val="both"/>
        <w:rPr>
          <w:color w:val="000000"/>
        </w:rPr>
      </w:pPr>
      <w:r w:rsidRPr="005D5F30">
        <w:rPr>
          <w:rStyle w:val="Strong"/>
          <w:rFonts w:eastAsiaTheme="minorEastAsia"/>
          <w:color w:val="000000"/>
        </w:rPr>
        <w:t>Consent Conditions (GDPR Article 7):</w:t>
      </w:r>
      <w:r w:rsidRPr="005D5F30">
        <w:rPr>
          <w:rStyle w:val="apple-converted-space"/>
          <w:rFonts w:eastAsiaTheme="majorEastAsia"/>
          <w:color w:val="000000"/>
        </w:rPr>
        <w:t> </w:t>
      </w:r>
      <w:r w:rsidRPr="005D5F30">
        <w:rPr>
          <w:color w:val="000000"/>
        </w:rPr>
        <w:t>Under this article, obtain explicit consent from users. The notification of collecting personal information must be clearly defined with the option of either giving or refusing consent. It should be clear to the subjects who collect what type of data and the purpose for the collection, providing the user with control and transparency.</w:t>
      </w:r>
    </w:p>
    <w:p w14:paraId="662BAB7D" w14:textId="77777777" w:rsidR="00570E66" w:rsidRPr="005D5F30" w:rsidRDefault="00570E66" w:rsidP="005D5F30">
      <w:pPr>
        <w:pStyle w:val="ListParagraph"/>
        <w:spacing w:line="360" w:lineRule="auto"/>
        <w:rPr>
          <w:color w:val="000000"/>
        </w:rPr>
      </w:pPr>
    </w:p>
    <w:p w14:paraId="345EBCCB" w14:textId="77777777" w:rsidR="00570E66" w:rsidRPr="005D5F30" w:rsidRDefault="00570E66" w:rsidP="005D5F30">
      <w:pPr>
        <w:pStyle w:val="NormalWeb"/>
        <w:spacing w:line="360" w:lineRule="auto"/>
        <w:ind w:left="720"/>
        <w:jc w:val="both"/>
        <w:rPr>
          <w:color w:val="000000"/>
        </w:rPr>
      </w:pPr>
    </w:p>
    <w:p w14:paraId="317D7E2E" w14:textId="77777777" w:rsidR="00570E66" w:rsidRPr="005D5F30" w:rsidRDefault="00570E66" w:rsidP="00CA6309">
      <w:pPr>
        <w:pStyle w:val="NormalWeb"/>
        <w:numPr>
          <w:ilvl w:val="0"/>
          <w:numId w:val="4"/>
        </w:numPr>
        <w:spacing w:line="360" w:lineRule="auto"/>
        <w:jc w:val="both"/>
        <w:rPr>
          <w:color w:val="000000"/>
        </w:rPr>
      </w:pPr>
      <w:r w:rsidRPr="005D5F30">
        <w:rPr>
          <w:rStyle w:val="Strong"/>
          <w:rFonts w:eastAsiaTheme="minorEastAsia"/>
          <w:color w:val="000000"/>
        </w:rPr>
        <w:lastRenderedPageBreak/>
        <w:t>Records on Processing Activities (GDPR Article 30):</w:t>
      </w:r>
      <w:r w:rsidRPr="005D5F30">
        <w:rPr>
          <w:rStyle w:val="apple-converted-space"/>
          <w:rFonts w:eastAsiaTheme="majorEastAsia"/>
          <w:color w:val="000000"/>
        </w:rPr>
        <w:t> </w:t>
      </w:r>
      <w:r w:rsidRPr="005D5F30">
        <w:rPr>
          <w:color w:val="000000"/>
        </w:rPr>
        <w:t>This article requires controllers and processors to maintain records of processing activities that are complete and descriptive in nature. Such records typically contain, the purposes for which data was being processed, categories of data subjects and personal data, and details of data transfers. These logs are important for proof of compliance and accountability.</w:t>
      </w:r>
    </w:p>
    <w:p w14:paraId="365E7AA9" w14:textId="77777777" w:rsidR="00570E66" w:rsidRPr="005D5F30" w:rsidRDefault="00570E66" w:rsidP="005D5F30">
      <w:pPr>
        <w:pStyle w:val="NormalWeb"/>
        <w:spacing w:line="360" w:lineRule="auto"/>
        <w:ind w:left="720"/>
        <w:jc w:val="both"/>
        <w:rPr>
          <w:color w:val="000000"/>
        </w:rPr>
      </w:pPr>
    </w:p>
    <w:p w14:paraId="619477F7" w14:textId="77777777" w:rsidR="00570E66" w:rsidRPr="005D5F30" w:rsidRDefault="00570E66" w:rsidP="00CA6309">
      <w:pPr>
        <w:pStyle w:val="NormalWeb"/>
        <w:numPr>
          <w:ilvl w:val="0"/>
          <w:numId w:val="4"/>
        </w:numPr>
        <w:spacing w:line="360" w:lineRule="auto"/>
        <w:jc w:val="both"/>
        <w:rPr>
          <w:color w:val="000000"/>
        </w:rPr>
      </w:pPr>
      <w:r w:rsidRPr="005D5F30">
        <w:rPr>
          <w:rStyle w:val="Strong"/>
          <w:rFonts w:eastAsiaTheme="minorEastAsia"/>
          <w:color w:val="000000"/>
        </w:rPr>
        <w:t>Security of Processing (GDPR Article 32):</w:t>
      </w:r>
      <w:r w:rsidRPr="005D5F30">
        <w:rPr>
          <w:rStyle w:val="apple-converted-space"/>
          <w:rFonts w:eastAsiaTheme="majorEastAsia"/>
          <w:color w:val="000000"/>
        </w:rPr>
        <w:t> </w:t>
      </w:r>
      <w:r w:rsidRPr="005D5F30">
        <w:rPr>
          <w:color w:val="000000"/>
        </w:rPr>
        <w:t xml:space="preserve">According to this article, the processor must implement strong security measures for personal data processing by putting proper risk management procedures. Organizations should consider and manage the risks associated with the data that they hold and put in place adequate technical and organizational measures that assure appropriate protection against </w:t>
      </w:r>
      <w:proofErr w:type="spellStart"/>
      <w:r w:rsidRPr="005D5F30">
        <w:rPr>
          <w:color w:val="000000"/>
        </w:rPr>
        <w:t>unauthorised</w:t>
      </w:r>
      <w:proofErr w:type="spellEnd"/>
      <w:r w:rsidRPr="005D5F30">
        <w:rPr>
          <w:color w:val="000000"/>
        </w:rPr>
        <w:t xml:space="preserve"> or unlawful processing and accidental loss, destruction, or damage of personal data.</w:t>
      </w:r>
    </w:p>
    <w:p w14:paraId="17CB1F04" w14:textId="77777777" w:rsidR="00570E66" w:rsidRPr="005D5F30" w:rsidRDefault="00570E66" w:rsidP="005D5F30">
      <w:pPr>
        <w:pStyle w:val="NormalWeb"/>
        <w:spacing w:line="360" w:lineRule="auto"/>
        <w:jc w:val="both"/>
        <w:rPr>
          <w:color w:val="000000"/>
        </w:rPr>
      </w:pPr>
      <w:r w:rsidRPr="005D5F30">
        <w:rPr>
          <w:color w:val="000000"/>
        </w:rPr>
        <w:t xml:space="preserve">This includes </w:t>
      </w:r>
      <w:proofErr w:type="spellStart"/>
      <w:r w:rsidRPr="005D5F30">
        <w:rPr>
          <w:color w:val="000000"/>
        </w:rPr>
        <w:t>minimising</w:t>
      </w:r>
      <w:proofErr w:type="spellEnd"/>
      <w:r w:rsidRPr="005D5F30">
        <w:rPr>
          <w:color w:val="000000"/>
        </w:rPr>
        <w:t xml:space="preserve"> data collection, regular privacy audits, impact assessments, and transparency of data practices to assure compliance with regulations and earn user trust. PETs have become a major tool in enforcing GDPR-defined security requirements, helping provide the right balance in handling personal data processing risks through effective measures that lead to robust solutions against </w:t>
      </w:r>
      <w:proofErr w:type="spellStart"/>
      <w:r w:rsidRPr="005D5F30">
        <w:rPr>
          <w:color w:val="000000"/>
        </w:rPr>
        <w:t>unauthorised</w:t>
      </w:r>
      <w:proofErr w:type="spellEnd"/>
      <w:r w:rsidRPr="005D5F30">
        <w:rPr>
          <w:color w:val="000000"/>
        </w:rPr>
        <w:t xml:space="preserve"> access, data breaches, and other security threats. Privacy-preserving methodologies that enable the benefits of </w:t>
      </w:r>
      <w:proofErr w:type="spellStart"/>
      <w:r w:rsidRPr="005D5F30">
        <w:rPr>
          <w:color w:val="000000"/>
        </w:rPr>
        <w:t>IoT</w:t>
      </w:r>
      <w:proofErr w:type="spellEnd"/>
      <w:r w:rsidRPr="005D5F30">
        <w:rPr>
          <w:color w:val="000000"/>
        </w:rPr>
        <w:t xml:space="preserve"> and AI without compromising users' privacy should be widely available. Such methods are based on cryptographic techniques and ML approaches. Deployment of privacy-enhanced technologies, including federated learning for training AI models across </w:t>
      </w:r>
      <w:proofErr w:type="spellStart"/>
      <w:r w:rsidRPr="005D5F30">
        <w:rPr>
          <w:color w:val="000000"/>
        </w:rPr>
        <w:t>decentralised</w:t>
      </w:r>
      <w:proofErr w:type="spellEnd"/>
      <w:r w:rsidRPr="005D5F30">
        <w:rPr>
          <w:color w:val="000000"/>
        </w:rPr>
        <w:t xml:space="preserve"> devices without data transfer, and introduction of differential privacy by adding "noise" to data, could further be used for the protection of personal information. Homomorphic encryption and secure multi-party computation are cryptographic techniques that enable computations on encrypted data in such a way that does not reveal sensitive information.</w:t>
      </w:r>
    </w:p>
    <w:p w14:paraId="29779B02" w14:textId="063131A3" w:rsidR="00570E66" w:rsidRPr="005D5F30" w:rsidRDefault="00570E66" w:rsidP="005D5F30">
      <w:pPr>
        <w:pStyle w:val="NormalWeb"/>
        <w:spacing w:line="360" w:lineRule="auto"/>
        <w:jc w:val="both"/>
        <w:rPr>
          <w:color w:val="000000"/>
        </w:rPr>
      </w:pPr>
      <w:r w:rsidRPr="005D5F30">
        <w:rPr>
          <w:color w:val="000000"/>
        </w:rPr>
        <w:t xml:space="preserve">Enterprises can effectively and responsibly use AI and </w:t>
      </w:r>
      <w:proofErr w:type="spellStart"/>
      <w:r w:rsidRPr="005D5F30">
        <w:rPr>
          <w:color w:val="000000"/>
        </w:rPr>
        <w:t>IoT</w:t>
      </w:r>
      <w:proofErr w:type="spellEnd"/>
      <w:r w:rsidRPr="005D5F30">
        <w:rPr>
          <w:color w:val="000000"/>
        </w:rPr>
        <w:t xml:space="preserve"> in their services while ensuring the users' privacy is taken into account and that trust is fostered through the use of privacy-preserving techniques. This balance is key to an </w:t>
      </w:r>
      <w:proofErr w:type="spellStart"/>
      <w:r w:rsidRPr="005D5F30">
        <w:rPr>
          <w:color w:val="000000"/>
        </w:rPr>
        <w:t>organisation</w:t>
      </w:r>
      <w:proofErr w:type="spellEnd"/>
      <w:r w:rsidRPr="005D5F30">
        <w:rPr>
          <w:color w:val="000000"/>
        </w:rPr>
        <w:t xml:space="preserve"> where trust and regulatory adherence have become </w:t>
      </w:r>
      <w:r w:rsidRPr="005D5F30">
        <w:rPr>
          <w:color w:val="000000" w:themeColor="text1"/>
        </w:rPr>
        <w:t xml:space="preserve">essential </w:t>
      </w:r>
      <w:r w:rsidRPr="005D5F30">
        <w:rPr>
          <w:color w:val="000000" w:themeColor="text1"/>
          <w:highlight w:val="yellow"/>
        </w:rPr>
        <w:t>(</w:t>
      </w:r>
      <w:proofErr w:type="spellStart"/>
      <w:r w:rsidRPr="005D5F30">
        <w:rPr>
          <w:color w:val="000000" w:themeColor="text1"/>
          <w:highlight w:val="magenta"/>
        </w:rPr>
        <w:t>Ghayyur</w:t>
      </w:r>
      <w:proofErr w:type="spellEnd"/>
      <w:r w:rsidRPr="005D5F30">
        <w:rPr>
          <w:color w:val="000000" w:themeColor="text1"/>
          <w:highlight w:val="magenta"/>
        </w:rPr>
        <w:t xml:space="preserve"> et al. 2020)</w:t>
      </w:r>
      <w:r w:rsidRPr="005D5F30">
        <w:rPr>
          <w:color w:val="000000"/>
          <w:highlight w:val="magenta"/>
        </w:rPr>
        <w:t>.</w:t>
      </w:r>
    </w:p>
    <w:p w14:paraId="6C827497" w14:textId="77777777" w:rsidR="00570E66" w:rsidRPr="005D5F30" w:rsidRDefault="00570E66" w:rsidP="005D5F30">
      <w:pPr>
        <w:pStyle w:val="Heading1"/>
        <w:numPr>
          <w:ilvl w:val="0"/>
          <w:numId w:val="0"/>
        </w:numPr>
        <w:spacing w:line="360" w:lineRule="auto"/>
        <w:rPr>
          <w:b w:val="0"/>
        </w:rPr>
      </w:pPr>
      <w:bookmarkStart w:id="30" w:name="_Toc175229528"/>
      <w:r w:rsidRPr="005D5F30">
        <w:lastRenderedPageBreak/>
        <w:t>Chapter 3: Research Methodology and Implementation</w:t>
      </w:r>
      <w:bookmarkEnd w:id="30"/>
    </w:p>
    <w:p w14:paraId="63BFAF07" w14:textId="77777777" w:rsidR="00570E66" w:rsidRPr="005D5F30" w:rsidRDefault="00570E66" w:rsidP="005D5F30">
      <w:pPr>
        <w:spacing w:line="360" w:lineRule="auto"/>
      </w:pPr>
      <w:r w:rsidRPr="005D5F30">
        <w:t xml:space="preserve">This chapter details the research methodology employed in designing and implementing an adaptive encryption scheme for </w:t>
      </w:r>
      <w:proofErr w:type="spellStart"/>
      <w:r w:rsidRPr="005D5F30">
        <w:t>IoT</w:t>
      </w:r>
      <w:proofErr w:type="spellEnd"/>
      <w:r w:rsidRPr="005D5F30">
        <w:t xml:space="preserve"> sensor networks the primary objective of this research is to develop a method that classifies network traffic data into criticality levels and applies appropriate encryption techniques based on the classification of the methodology is structured into several stages including data collection feature selection model training encryption scheme development and performance validation.</w:t>
      </w:r>
    </w:p>
    <w:p w14:paraId="4BAA8838" w14:textId="77777777" w:rsidR="00570E66" w:rsidRPr="005D5F30" w:rsidRDefault="00570E66" w:rsidP="005D5F30">
      <w:pPr>
        <w:pStyle w:val="Heading2"/>
        <w:numPr>
          <w:ilvl w:val="0"/>
          <w:numId w:val="0"/>
        </w:numPr>
        <w:spacing w:line="360" w:lineRule="auto"/>
        <w:rPr>
          <w:b w:val="0"/>
        </w:rPr>
      </w:pPr>
      <w:bookmarkStart w:id="31" w:name="_Toc175229529"/>
      <w:r w:rsidRPr="005D5F30">
        <w:t>3.1 Research Design</w:t>
      </w:r>
      <w:bookmarkEnd w:id="31"/>
    </w:p>
    <w:p w14:paraId="68389CAA" w14:textId="77777777" w:rsidR="00570E66" w:rsidRPr="005D5F30" w:rsidRDefault="00570E66" w:rsidP="005D5F30">
      <w:pPr>
        <w:spacing w:line="360" w:lineRule="auto"/>
      </w:pPr>
      <w:r w:rsidRPr="005D5F30">
        <w:t xml:space="preserve">The research methodology employed in this study is a blend of quantitative and qualitative approaches leveraging open-source datasets to design develop and evaluate an adaptive encryption scheme for </w:t>
      </w:r>
      <w:proofErr w:type="spellStart"/>
      <w:r w:rsidRPr="005D5F30">
        <w:t>IoT</w:t>
      </w:r>
      <w:proofErr w:type="spellEnd"/>
      <w:r w:rsidRPr="005D5F30">
        <w:t xml:space="preserve"> sensor networks, this chapter details the systematic procedures followed including data processing model development and encryption implementation the methodology is designed to ensure the validity and reliability of the findings providing a robust framework for the analysis.</w:t>
      </w:r>
    </w:p>
    <w:p w14:paraId="5EDF1B2B" w14:textId="77777777" w:rsidR="00570E66" w:rsidRPr="005D5F30" w:rsidRDefault="00570E66" w:rsidP="005D5F30">
      <w:pPr>
        <w:pStyle w:val="FigandTable"/>
      </w:pPr>
      <w:r w:rsidRPr="005D5F30">
        <w:drawing>
          <wp:inline distT="0" distB="0" distL="0" distR="0" wp14:anchorId="0A47C113" wp14:editId="7DC6BEBB">
            <wp:extent cx="2849880" cy="2872107"/>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1930" cy="2874173"/>
                    </a:xfrm>
                    <a:prstGeom prst="rect">
                      <a:avLst/>
                    </a:prstGeom>
                  </pic:spPr>
                </pic:pic>
              </a:graphicData>
            </a:graphic>
          </wp:inline>
        </w:drawing>
      </w:r>
    </w:p>
    <w:p w14:paraId="302232AA" w14:textId="3F476790" w:rsidR="00570E66" w:rsidRPr="005D5F30" w:rsidRDefault="00570E66" w:rsidP="005D5F30">
      <w:pPr>
        <w:pStyle w:val="FigandTable"/>
      </w:pPr>
      <w:bookmarkStart w:id="32" w:name="_Toc175229083"/>
      <w:r w:rsidRPr="005D5F30">
        <w:t xml:space="preserve">Figure </w:t>
      </w:r>
      <w:r w:rsidRPr="005D5F30">
        <w:fldChar w:fldCharType="begin"/>
      </w:r>
      <w:r w:rsidRPr="005D5F30">
        <w:instrText xml:space="preserve"> SEQ Figure \* ARABIC </w:instrText>
      </w:r>
      <w:r w:rsidRPr="005D5F30">
        <w:fldChar w:fldCharType="separate"/>
      </w:r>
      <w:r w:rsidR="00A53BDF" w:rsidRPr="005D5F30">
        <w:t>1</w:t>
      </w:r>
      <w:r w:rsidRPr="005D5F30">
        <w:fldChar w:fldCharType="end"/>
      </w:r>
      <w:r w:rsidRPr="005D5F30">
        <w:t xml:space="preserve"> Research Architecture for Adaptive Encryption Scheme</w:t>
      </w:r>
      <w:bookmarkEnd w:id="32"/>
    </w:p>
    <w:p w14:paraId="2AFE68C5" w14:textId="77777777" w:rsidR="00570E66" w:rsidRPr="005D5F30" w:rsidRDefault="00570E66" w:rsidP="005D5F30">
      <w:pPr>
        <w:spacing w:line="360" w:lineRule="auto"/>
      </w:pPr>
      <w:r w:rsidRPr="005D5F30">
        <w:t xml:space="preserve">The research design is divided into three main components: </w:t>
      </w:r>
    </w:p>
    <w:p w14:paraId="7D060C34" w14:textId="77777777" w:rsidR="00570E66" w:rsidRPr="005D5F30" w:rsidRDefault="00570E66" w:rsidP="00CA6309">
      <w:pPr>
        <w:pStyle w:val="ListParagraph"/>
        <w:numPr>
          <w:ilvl w:val="0"/>
          <w:numId w:val="7"/>
        </w:numPr>
        <w:spacing w:line="360" w:lineRule="auto"/>
      </w:pPr>
      <w:r w:rsidRPr="005D5F30">
        <w:rPr>
          <w:rStyle w:val="Strong"/>
        </w:rPr>
        <w:t>Data Processing</w:t>
      </w:r>
      <w:r w:rsidRPr="005D5F30">
        <w:t>, which includes data acquisition and preprocessing</w:t>
      </w:r>
    </w:p>
    <w:p w14:paraId="6C0F2165" w14:textId="77777777" w:rsidR="00570E66" w:rsidRPr="005D5F30" w:rsidRDefault="00570E66" w:rsidP="00CA6309">
      <w:pPr>
        <w:pStyle w:val="ListParagraph"/>
        <w:numPr>
          <w:ilvl w:val="0"/>
          <w:numId w:val="7"/>
        </w:numPr>
        <w:spacing w:line="360" w:lineRule="auto"/>
      </w:pPr>
      <w:r w:rsidRPr="005D5F30">
        <w:rPr>
          <w:rStyle w:val="Strong"/>
        </w:rPr>
        <w:t>Model Development</w:t>
      </w:r>
      <w:r w:rsidRPr="005D5F30">
        <w:t>, where a Logistic Regression model is trained to classify data</w:t>
      </w:r>
    </w:p>
    <w:p w14:paraId="1B811F4C" w14:textId="77777777" w:rsidR="00570E66" w:rsidRPr="005D5F30" w:rsidRDefault="00570E66" w:rsidP="00CA6309">
      <w:pPr>
        <w:pStyle w:val="ListParagraph"/>
        <w:numPr>
          <w:ilvl w:val="0"/>
          <w:numId w:val="7"/>
        </w:numPr>
        <w:spacing w:line="360" w:lineRule="auto"/>
      </w:pPr>
      <w:r w:rsidRPr="005D5F30">
        <w:rPr>
          <w:rStyle w:val="Strong"/>
        </w:rPr>
        <w:lastRenderedPageBreak/>
        <w:t>Adaptive Encryption</w:t>
      </w:r>
      <w:r w:rsidRPr="005D5F30">
        <w:t>, which applies XOR or homomorphic-like encryption based on the data’s classification.</w:t>
      </w:r>
    </w:p>
    <w:p w14:paraId="439A66F9" w14:textId="77777777" w:rsidR="00570E66" w:rsidRPr="005D5F30" w:rsidRDefault="00570E66" w:rsidP="005D5F30">
      <w:pPr>
        <w:pStyle w:val="Heading2"/>
        <w:numPr>
          <w:ilvl w:val="0"/>
          <w:numId w:val="0"/>
        </w:numPr>
        <w:spacing w:line="360" w:lineRule="auto"/>
        <w:rPr>
          <w:b w:val="0"/>
        </w:rPr>
      </w:pPr>
      <w:bookmarkStart w:id="33" w:name="_Toc175229530"/>
      <w:r w:rsidRPr="005D5F30">
        <w:t>3.2 Data Sources and Collection</w:t>
      </w:r>
      <w:bookmarkEnd w:id="33"/>
    </w:p>
    <w:p w14:paraId="156D396C" w14:textId="77777777" w:rsidR="00570E66" w:rsidRPr="005D5F30" w:rsidRDefault="00570E66" w:rsidP="005D5F30">
      <w:pPr>
        <w:spacing w:line="360" w:lineRule="auto"/>
      </w:pPr>
      <w:r w:rsidRPr="005D5F30">
        <w:t>The data set used for the current work is the network traffic data which containing both the normal and the attacks traffic record. The dataset was collected from the N-</w:t>
      </w:r>
      <w:proofErr w:type="spellStart"/>
      <w:r w:rsidRPr="005D5F30">
        <w:t>BaIoT</w:t>
      </w:r>
      <w:proofErr w:type="spellEnd"/>
      <w:r w:rsidRPr="005D5F30">
        <w:t xml:space="preserve"> dataset which is public and contains several features that describe the </w:t>
      </w:r>
      <w:proofErr w:type="spellStart"/>
      <w:r w:rsidRPr="005D5F30">
        <w:t>behaviours</w:t>
      </w:r>
      <w:proofErr w:type="spellEnd"/>
      <w:r w:rsidRPr="005D5F30">
        <w:t xml:space="preserve"> of the network. The data was split into two categories: benign traffic with the normal network activities and malicious traffic with the security threats or violation. All the data points in the dataset are labeled based on the type of feature and hence it supports supervised learning.</w:t>
      </w:r>
    </w:p>
    <w:p w14:paraId="1A40AB58" w14:textId="77777777" w:rsidR="00570E66" w:rsidRPr="005D5F30" w:rsidRDefault="00570E66" w:rsidP="005D5F30">
      <w:pPr>
        <w:spacing w:line="360" w:lineRule="auto"/>
      </w:pPr>
      <w:r w:rsidRPr="005D5F30">
        <w:t xml:space="preserve">To process the data, the two sets of benign and malicious data were merged into one set with a binary label of criticality level as 0 for benign and 1 for malicious. The input dataset features were preprocessed and after a detailed feature reduction stage, six features were considered to be relevant in flagging between benign and malicious traffic. After that, each of the features was scaled using a </w:t>
      </w:r>
      <w:proofErr w:type="spellStart"/>
      <w:r w:rsidRPr="005D5F30">
        <w:t>StandardScaler</w:t>
      </w:r>
      <w:proofErr w:type="spellEnd"/>
      <w:r w:rsidRPr="005D5F30">
        <w:t xml:space="preserve"> in order to normalize the training data for the model.</w:t>
      </w:r>
    </w:p>
    <w:p w14:paraId="3DFA10E8" w14:textId="77777777" w:rsidR="00570E66" w:rsidRPr="005D5F30" w:rsidRDefault="00570E66" w:rsidP="005D5F30">
      <w:pPr>
        <w:pStyle w:val="Heading2"/>
        <w:numPr>
          <w:ilvl w:val="0"/>
          <w:numId w:val="0"/>
        </w:numPr>
        <w:spacing w:line="360" w:lineRule="auto"/>
        <w:rPr>
          <w:b w:val="0"/>
        </w:rPr>
      </w:pPr>
      <w:bookmarkStart w:id="34" w:name="_Toc175229531"/>
      <w:r w:rsidRPr="005D5F30">
        <w:t>3.3 Quantitative Methods</w:t>
      </w:r>
      <w:bookmarkEnd w:id="34"/>
    </w:p>
    <w:p w14:paraId="3D676820" w14:textId="77777777" w:rsidR="00570E66" w:rsidRPr="005D5F30" w:rsidRDefault="00570E66" w:rsidP="005D5F30">
      <w:pPr>
        <w:spacing w:line="360" w:lineRule="auto"/>
      </w:pPr>
      <w:r w:rsidRPr="005D5F30">
        <w:t xml:space="preserve">The quantitative part of the study proposes and tests the creation of a Logistic Regression model in order to increase the accuracy of classification of network traffic into low-critical and high-critical traffic. The following steps outline the quantitative </w:t>
      </w:r>
      <w:proofErr w:type="spellStart"/>
      <w:r w:rsidRPr="005D5F30">
        <w:t>procedures:The</w:t>
      </w:r>
      <w:proofErr w:type="spellEnd"/>
      <w:r w:rsidRPr="005D5F30">
        <w:t xml:space="preserve"> following steps outline the quantitative procedures:</w:t>
      </w:r>
    </w:p>
    <w:p w14:paraId="43127748" w14:textId="77777777" w:rsidR="00570E66" w:rsidRPr="005D5F30" w:rsidRDefault="00570E66" w:rsidP="00CA6309">
      <w:pPr>
        <w:pStyle w:val="ListParagraph"/>
        <w:numPr>
          <w:ilvl w:val="0"/>
          <w:numId w:val="9"/>
        </w:numPr>
        <w:spacing w:line="360" w:lineRule="auto"/>
      </w:pPr>
      <w:r w:rsidRPr="005D5F30">
        <w:t>Data Processing: The features were selected and normalized in this phase so as to enhance the model training process from the dataset. The features where therefore chosen because of their applicability to traffic analysis in various computer networks.</w:t>
      </w:r>
    </w:p>
    <w:p w14:paraId="3676CEF6" w14:textId="77777777" w:rsidR="00570E66" w:rsidRPr="005D5F30" w:rsidRDefault="00570E66" w:rsidP="00CA6309">
      <w:pPr>
        <w:pStyle w:val="ListParagraph"/>
        <w:numPr>
          <w:ilvl w:val="0"/>
          <w:numId w:val="9"/>
        </w:numPr>
        <w:spacing w:line="360" w:lineRule="auto"/>
      </w:pPr>
      <w:r w:rsidRPr="005D5F30">
        <w:t>Model Development: After the pre-processing of the data, the Logistic Regression was used to learn on the data in order to classify the data points. The regular assessment tools and parameters for measuring the best performance of the item were employed which included accuracy, confusion matrix, and ROC-AUC score for the model. The quantitative findings gave a promise on how the model may identify various degrees of data criticality.</w:t>
      </w:r>
    </w:p>
    <w:p w14:paraId="06EE89FD" w14:textId="77777777" w:rsidR="00570E66" w:rsidRPr="005D5F30" w:rsidRDefault="00570E66" w:rsidP="00CA6309">
      <w:pPr>
        <w:pStyle w:val="ListParagraph"/>
        <w:numPr>
          <w:ilvl w:val="0"/>
          <w:numId w:val="9"/>
        </w:numPr>
        <w:spacing w:line="360" w:lineRule="auto"/>
      </w:pPr>
      <w:r w:rsidRPr="005D5F30">
        <w:lastRenderedPageBreak/>
        <w:t>Performance Evaluation: The accuracy and the misclassification of events in the model were described in detail. Moreover, the ROC curve was used to assess TP and FP co-</w:t>
      </w:r>
      <w:proofErr w:type="spellStart"/>
      <w:r w:rsidRPr="005D5F30">
        <w:t>efficients</w:t>
      </w:r>
      <w:proofErr w:type="spellEnd"/>
      <w:r w:rsidRPr="005D5F30">
        <w:t xml:space="preserve"> and AUC score which gives the single quantitative evaluation of the results.</w:t>
      </w:r>
    </w:p>
    <w:p w14:paraId="0830617E" w14:textId="77777777" w:rsidR="00570E66" w:rsidRPr="005D5F30" w:rsidRDefault="00570E66" w:rsidP="005D5F30">
      <w:pPr>
        <w:spacing w:line="360" w:lineRule="auto"/>
      </w:pPr>
    </w:p>
    <w:p w14:paraId="4318C330" w14:textId="77777777" w:rsidR="00570E66" w:rsidRPr="005D5F30" w:rsidRDefault="00570E66" w:rsidP="005D5F30">
      <w:pPr>
        <w:pStyle w:val="Heading2"/>
        <w:numPr>
          <w:ilvl w:val="0"/>
          <w:numId w:val="0"/>
        </w:numPr>
        <w:spacing w:line="360" w:lineRule="auto"/>
        <w:rPr>
          <w:b w:val="0"/>
        </w:rPr>
      </w:pPr>
      <w:bookmarkStart w:id="35" w:name="_Toc175229532"/>
      <w:r w:rsidRPr="005D5F30">
        <w:t>3. 4 Qualitative Methods</w:t>
      </w:r>
      <w:bookmarkEnd w:id="35"/>
    </w:p>
    <w:p w14:paraId="2804ECEB" w14:textId="77777777" w:rsidR="00570E66" w:rsidRPr="005D5F30" w:rsidRDefault="00570E66" w:rsidP="005D5F30">
      <w:pPr>
        <w:spacing w:line="360" w:lineRule="auto"/>
      </w:pPr>
      <w:r w:rsidRPr="005D5F30">
        <w:t>The qualitative part of the research is based on the interpretative approach to the examined encryption strategies for the classified data. The qualitative methods included:</w:t>
      </w:r>
    </w:p>
    <w:p w14:paraId="3DC05E18" w14:textId="2784CBE9" w:rsidR="00570E66" w:rsidRPr="005D5F30" w:rsidRDefault="00570E66" w:rsidP="00CA6309">
      <w:pPr>
        <w:pStyle w:val="ListParagraph"/>
        <w:numPr>
          <w:ilvl w:val="0"/>
          <w:numId w:val="10"/>
        </w:numPr>
        <w:spacing w:line="360" w:lineRule="auto"/>
      </w:pPr>
      <w:r w:rsidRPr="005D5F30">
        <w:t xml:space="preserve">Encryption Strategy Analysis: There were two types of encryption mechanisms used in the study: Am XOR encryption for low critical data and a homomorphic encryption like method for high critical data. These methods have been chosen depending on their suitability and efficiency in protecting </w:t>
      </w:r>
      <w:proofErr w:type="spellStart"/>
      <w:r w:rsidRPr="005D5F30">
        <w:t>IoT</w:t>
      </w:r>
      <w:proofErr w:type="spellEnd"/>
      <w:r w:rsidRPr="005D5F30">
        <w:t xml:space="preserve"> network traffic. These encryption processes were then reviewed with the view of identifying their advantages and disadvantages especially in environment where devices are constrained in terms of the resources they hold such as </w:t>
      </w:r>
      <w:proofErr w:type="spellStart"/>
      <w:r w:rsidRPr="005D5F30">
        <w:t>IoT</w:t>
      </w:r>
      <w:proofErr w:type="spellEnd"/>
      <w:r w:rsidRPr="005D5F30">
        <w:t xml:space="preserve"> devices.</w:t>
      </w:r>
    </w:p>
    <w:p w14:paraId="17E69BC8" w14:textId="365436B1" w:rsidR="00570E66" w:rsidRPr="005D5F30" w:rsidRDefault="00570E66" w:rsidP="00CA6309">
      <w:pPr>
        <w:pStyle w:val="ListParagraph"/>
        <w:numPr>
          <w:ilvl w:val="0"/>
          <w:numId w:val="10"/>
        </w:numPr>
        <w:spacing w:line="360" w:lineRule="auto"/>
      </w:pPr>
      <w:r w:rsidRPr="005D5F30">
        <w:t>Process Validation: For the enhancement of the encryption scheme reliability, the qualitative validation of the encryption results was conducted in the research. To do this, the research evaluated if the applied encryption methods matched the obtained criticality levels as predicted by the model in its encrypted outputs.</w:t>
      </w:r>
    </w:p>
    <w:p w14:paraId="0F9A4FAC" w14:textId="77777777" w:rsidR="00A53BDF" w:rsidRPr="005D5F30" w:rsidRDefault="00A53BDF" w:rsidP="005D5F30">
      <w:pPr>
        <w:spacing w:line="360" w:lineRule="auto"/>
        <w:ind w:left="360"/>
      </w:pPr>
      <w:r w:rsidRPr="005D5F30">
        <w:t xml:space="preserve">To further understand the model's performance, several visualizations were </w:t>
      </w:r>
      <w:proofErr w:type="spellStart"/>
      <w:r w:rsidRPr="005D5F30">
        <w:t>generated:Besides</w:t>
      </w:r>
      <w:proofErr w:type="spellEnd"/>
      <w:r w:rsidRPr="005D5F30">
        <w:t xml:space="preserve"> that, the following graphs were produced to describe the details of the model’s performance:</w:t>
      </w:r>
    </w:p>
    <w:p w14:paraId="2DEF30EF" w14:textId="22A9C937" w:rsidR="00A53BDF" w:rsidRPr="005D5F30" w:rsidRDefault="00A53BDF" w:rsidP="00CA6309">
      <w:pPr>
        <w:pStyle w:val="ListParagraph"/>
        <w:numPr>
          <w:ilvl w:val="0"/>
          <w:numId w:val="11"/>
        </w:numPr>
        <w:spacing w:line="360" w:lineRule="auto"/>
      </w:pPr>
      <w:r w:rsidRPr="005D5F30">
        <w:t>Confusion Matrix: The confusion matrix was also quite useful because it gave an elaborate report of any model including the true positive, true negative, false positive as well as the false negative. This matrix was inevitable in as much as the work was able to position the model in such a hostile environment where the low critical data and high critical data were well segregated; the recorded false signals; the false positives and a fairly acceptable window of false negatives.</w:t>
      </w:r>
    </w:p>
    <w:p w14:paraId="1E0F302D" w14:textId="77777777" w:rsidR="005D5F30" w:rsidRPr="005D5F30" w:rsidRDefault="00A53BDF" w:rsidP="00CA6309">
      <w:pPr>
        <w:pStyle w:val="ListParagraph"/>
        <w:numPr>
          <w:ilvl w:val="0"/>
          <w:numId w:val="11"/>
        </w:numPr>
        <w:spacing w:line="360" w:lineRule="auto"/>
      </w:pPr>
      <w:r w:rsidRPr="005D5F30">
        <w:t xml:space="preserve">ROC Curve and AUC: In order that the </w:t>
      </w:r>
      <w:proofErr w:type="spellStart"/>
      <w:r w:rsidRPr="005D5F30">
        <w:t>trade off</w:t>
      </w:r>
      <w:proofErr w:type="spellEnd"/>
      <w:r w:rsidRPr="005D5F30">
        <w:t xml:space="preserve"> between the true positive rate and the false positive rate could be observed, a ROC curve was plotted. More importantly it was observed that the use of yield AUC converged concentration of vs curve by equal to 1. 00 </w:t>
      </w:r>
      <w:r w:rsidRPr="005D5F30">
        <w:lastRenderedPageBreak/>
        <w:t>which indicate that the model is placed in a position to maximize on the separation of the two classes. That sort of AUC score portrayed the findings the accuracy of the full sample datum’s in parasitic decreased and other correspondent datum’s were estimated very surely for identification.</w:t>
      </w:r>
    </w:p>
    <w:p w14:paraId="57C2FA2B" w14:textId="6E53C08F" w:rsidR="00A53BDF" w:rsidRPr="005D5F30" w:rsidRDefault="00A53BDF" w:rsidP="00CA6309">
      <w:pPr>
        <w:pStyle w:val="ListParagraph"/>
        <w:numPr>
          <w:ilvl w:val="0"/>
          <w:numId w:val="11"/>
        </w:numPr>
        <w:spacing w:line="360" w:lineRule="auto"/>
      </w:pPr>
      <w:r w:rsidRPr="005D5F30">
        <w:t>Feature Importance: Certain quantification of the features of cohorts for the significance of the logistic regression model was made referring to the coefficients of features used in the model. This analysis gave an understanding of which of the features had a higher given impact in determining the criticality of data as the subsequent iterations of the model and selection of the right features was being understood.</w:t>
      </w:r>
    </w:p>
    <w:p w14:paraId="04F31210" w14:textId="77777777" w:rsidR="00570E66" w:rsidRPr="005D5F30" w:rsidRDefault="00570E66" w:rsidP="005D5F30">
      <w:pPr>
        <w:pStyle w:val="Heading2"/>
        <w:numPr>
          <w:ilvl w:val="0"/>
          <w:numId w:val="0"/>
        </w:numPr>
        <w:spacing w:line="360" w:lineRule="auto"/>
        <w:rPr>
          <w:b w:val="0"/>
        </w:rPr>
      </w:pPr>
      <w:bookmarkStart w:id="36" w:name="_Toc175229533"/>
      <w:r w:rsidRPr="005D5F30">
        <w:t>3.5 Research Implementation</w:t>
      </w:r>
      <w:bookmarkEnd w:id="36"/>
    </w:p>
    <w:p w14:paraId="7C08B172" w14:textId="77777777" w:rsidR="00570E66" w:rsidRPr="005D5F30" w:rsidRDefault="00570E66" w:rsidP="005D5F30">
      <w:pPr>
        <w:spacing w:line="360" w:lineRule="auto"/>
      </w:pPr>
      <w:r w:rsidRPr="005D5F30">
        <w:t xml:space="preserve">The implementation phase of this research involved a comprehensive approach to integrating the developed adaptive encryption scheme within the </w:t>
      </w:r>
      <w:proofErr w:type="spellStart"/>
      <w:r w:rsidRPr="005D5F30">
        <w:t>IoT</w:t>
      </w:r>
      <w:proofErr w:type="spellEnd"/>
      <w:r w:rsidRPr="005D5F30">
        <w:t xml:space="preserve"> sensor network environment this section details the various stages of implementation including dataset preparation model training adaptive encryption and validation processes.</w:t>
      </w:r>
    </w:p>
    <w:p w14:paraId="748C671C" w14:textId="77777777" w:rsidR="00570E66" w:rsidRPr="005D5F30" w:rsidRDefault="00570E66" w:rsidP="005D5F30">
      <w:pPr>
        <w:pStyle w:val="Heading3"/>
        <w:numPr>
          <w:ilvl w:val="0"/>
          <w:numId w:val="0"/>
        </w:numPr>
        <w:spacing w:line="360" w:lineRule="auto"/>
        <w:rPr>
          <w:b w:val="0"/>
        </w:rPr>
      </w:pPr>
      <w:bookmarkStart w:id="37" w:name="_Toc175229534"/>
      <w:r w:rsidRPr="005D5F30">
        <w:t>3.5.1 Dataset Preparation</w:t>
      </w:r>
      <w:bookmarkEnd w:id="37"/>
    </w:p>
    <w:p w14:paraId="495C9163" w14:textId="77777777" w:rsidR="00570E66" w:rsidRPr="005D5F30" w:rsidRDefault="00570E66" w:rsidP="005D5F30">
      <w:pPr>
        <w:spacing w:line="360" w:lineRule="auto"/>
      </w:pPr>
      <w:r w:rsidRPr="005D5F30">
        <w:t xml:space="preserve">This process started with the pre-processing of the dataset which was an important step in the entire process of Logistic Regression model implementation and the </w:t>
      </w:r>
      <w:proofErr w:type="spellStart"/>
      <w:r w:rsidRPr="005D5F30">
        <w:t>cryptographing</w:t>
      </w:r>
      <w:proofErr w:type="spellEnd"/>
      <w:r w:rsidRPr="005D5F30">
        <w:t xml:space="preserve"> of the information. The raw data, that is, benign and malicious network traffic data, was then implemented in the environment. They were used to generate low critical (benign) and high critical (malicious data labels). Key features relevant to network traffic analysis were selected for model training, including. </w:t>
      </w:r>
    </w:p>
    <w:p w14:paraId="7F42524F" w14:textId="77777777" w:rsidR="00570E66" w:rsidRPr="005D5F30" w:rsidRDefault="00570E66" w:rsidP="005D5F30">
      <w:pPr>
        <w:pStyle w:val="FigandTable"/>
      </w:pPr>
      <w:r w:rsidRPr="005D5F30">
        <w:lastRenderedPageBreak/>
        <w:drawing>
          <wp:inline distT="0" distB="0" distL="0" distR="0" wp14:anchorId="4C8FFB0D" wp14:editId="4A9F09F3">
            <wp:extent cx="3657600" cy="32015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0121" cy="3203778"/>
                    </a:xfrm>
                    <a:prstGeom prst="rect">
                      <a:avLst/>
                    </a:prstGeom>
                  </pic:spPr>
                </pic:pic>
              </a:graphicData>
            </a:graphic>
          </wp:inline>
        </w:drawing>
      </w:r>
    </w:p>
    <w:p w14:paraId="2E5CAE9D" w14:textId="5289ABB8" w:rsidR="00570E66" w:rsidRPr="005D5F30" w:rsidRDefault="00570E66" w:rsidP="005D5F30">
      <w:pPr>
        <w:pStyle w:val="FigandTable"/>
      </w:pPr>
      <w:bookmarkStart w:id="38" w:name="_Toc175229084"/>
      <w:r w:rsidRPr="005D5F30">
        <w:t xml:space="preserve">Figure </w:t>
      </w:r>
      <w:r w:rsidRPr="005D5F30">
        <w:fldChar w:fldCharType="begin"/>
      </w:r>
      <w:r w:rsidRPr="005D5F30">
        <w:instrText xml:space="preserve"> SEQ Figure \* ARABIC </w:instrText>
      </w:r>
      <w:r w:rsidRPr="005D5F30">
        <w:fldChar w:fldCharType="separate"/>
      </w:r>
      <w:r w:rsidR="00A53BDF" w:rsidRPr="005D5F30">
        <w:t>2</w:t>
      </w:r>
      <w:r w:rsidRPr="005D5F30">
        <w:fldChar w:fldCharType="end"/>
      </w:r>
      <w:r w:rsidRPr="005D5F30">
        <w:t xml:space="preserve"> Features importance</w:t>
      </w:r>
      <w:bookmarkEnd w:id="38"/>
    </w:p>
    <w:p w14:paraId="34A39813" w14:textId="77777777" w:rsidR="00570E66" w:rsidRPr="005D5F30" w:rsidRDefault="00570E66" w:rsidP="005D5F30">
      <w:pPr>
        <w:spacing w:line="360" w:lineRule="auto"/>
      </w:pPr>
      <w:r w:rsidRPr="005D5F30">
        <w:t xml:space="preserve">In figure 2, the importance of each feature was assessed by examining the </w:t>
      </w:r>
      <w:proofErr w:type="spellStart"/>
      <w:r w:rsidRPr="005D5F30">
        <w:t>model s</w:t>
      </w:r>
      <w:proofErr w:type="spellEnd"/>
      <w:r w:rsidRPr="005D5F30">
        <w:t xml:space="preserve"> coefficients this analysis provided insights into which features were most influential in predicting data criticality allowing for further refinement of the model and feature selection process in future iterations</w:t>
      </w:r>
    </w:p>
    <w:p w14:paraId="030DDEFB" w14:textId="77777777" w:rsidR="00570E66" w:rsidRPr="005D5F30" w:rsidRDefault="00570E66" w:rsidP="005D5F30">
      <w:pPr>
        <w:pStyle w:val="FigandTable"/>
      </w:pPr>
      <w:r w:rsidRPr="005D5F30">
        <w:drawing>
          <wp:inline distT="0" distB="0" distL="0" distR="0" wp14:anchorId="524D7C27" wp14:editId="01A0CBF3">
            <wp:extent cx="5943600" cy="34842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84245"/>
                    </a:xfrm>
                    <a:prstGeom prst="rect">
                      <a:avLst/>
                    </a:prstGeom>
                  </pic:spPr>
                </pic:pic>
              </a:graphicData>
            </a:graphic>
          </wp:inline>
        </w:drawing>
      </w:r>
    </w:p>
    <w:p w14:paraId="46300100" w14:textId="049F7705" w:rsidR="00570E66" w:rsidRPr="005D5F30" w:rsidRDefault="00570E66" w:rsidP="005D5F30">
      <w:pPr>
        <w:pStyle w:val="FigandTable"/>
      </w:pPr>
      <w:bookmarkStart w:id="39" w:name="_Toc175229085"/>
      <w:r w:rsidRPr="005D5F30">
        <w:lastRenderedPageBreak/>
        <w:t xml:space="preserve">Figure </w:t>
      </w:r>
      <w:r w:rsidRPr="005D5F30">
        <w:fldChar w:fldCharType="begin"/>
      </w:r>
      <w:r w:rsidRPr="005D5F30">
        <w:instrText xml:space="preserve"> SEQ Figure \* ARABIC </w:instrText>
      </w:r>
      <w:r w:rsidRPr="005D5F30">
        <w:fldChar w:fldCharType="separate"/>
      </w:r>
      <w:r w:rsidR="00A53BDF" w:rsidRPr="005D5F30">
        <w:t>3</w:t>
      </w:r>
      <w:r w:rsidRPr="005D5F30">
        <w:fldChar w:fldCharType="end"/>
      </w:r>
      <w:r w:rsidRPr="005D5F30">
        <w:t xml:space="preserve"> Data visualization before training and testing</w:t>
      </w:r>
      <w:bookmarkEnd w:id="39"/>
    </w:p>
    <w:p w14:paraId="21A4287B" w14:textId="3DD07C1A" w:rsidR="00570E66" w:rsidRPr="005D5F30" w:rsidRDefault="00570E66" w:rsidP="005D5F30">
      <w:pPr>
        <w:spacing w:line="360" w:lineRule="auto"/>
      </w:pPr>
      <w:r w:rsidRPr="005D5F30">
        <w:t>These features were selected based on the level of impact that they impose</w:t>
      </w:r>
      <w:r w:rsidR="00A53BDF" w:rsidRPr="005D5F30">
        <w:t>d on the accuracy of the model.</w:t>
      </w:r>
    </w:p>
    <w:p w14:paraId="31B1C92E" w14:textId="77777777" w:rsidR="00570E66" w:rsidRPr="005D5F30" w:rsidRDefault="00570E66" w:rsidP="005D5F30">
      <w:pPr>
        <w:pStyle w:val="Heading3"/>
        <w:numPr>
          <w:ilvl w:val="0"/>
          <w:numId w:val="0"/>
        </w:numPr>
        <w:spacing w:line="360" w:lineRule="auto"/>
        <w:rPr>
          <w:b w:val="0"/>
        </w:rPr>
      </w:pPr>
      <w:bookmarkStart w:id="40" w:name="_Toc175229535"/>
      <w:r w:rsidRPr="005D5F30">
        <w:t>3.5.2 Model Training</w:t>
      </w:r>
      <w:bookmarkEnd w:id="40"/>
    </w:p>
    <w:p w14:paraId="0C7FC307" w14:textId="13D4EAFE" w:rsidR="00570E66" w:rsidRPr="005D5F30" w:rsidRDefault="00570E66" w:rsidP="005D5F30">
      <w:pPr>
        <w:spacing w:line="360" w:lineRule="auto"/>
      </w:pPr>
      <w:r w:rsidRPr="005D5F30">
        <w:t xml:space="preserve">For classification of the network traffic data to be normal and or abnormal, in this work, we employed the Logistic Regression model. First, the data was divided into a training sample and a testing sample: First it had the former category, which comprised of 80% of the cases, then the latter had the 20% balance. Here this split was made in such a way that the model could be tested with data that it was never exposed to in the training in a bid to enhance the virtuosity of the former. The features were normalized by centering and scaling them, in order to help during model convergence and in feature selection during the training of the model. </w:t>
      </w:r>
      <w:proofErr w:type="spellStart"/>
      <w:r w:rsidRPr="005D5F30">
        <w:t>Standardised</w:t>
      </w:r>
      <w:proofErr w:type="spellEnd"/>
      <w:r w:rsidRPr="005D5F30">
        <w:t xml:space="preserve"> training data use the Logistic Regression model with specified random seed to make the results reproducible during the training of the model. Then the accuracy on every test set was measured with sensational accuracy rate at the end of which it was 99%. This high accuracy means that the model </w:t>
      </w:r>
      <w:r w:rsidR="00A53BDF" w:rsidRPr="005D5F30">
        <w:t>can isolate</w:t>
      </w:r>
      <w:r w:rsidRPr="005D5F30">
        <w:t xml:space="preserve"> the benign from the malicious traffic, meaning it is effective when used for this purpose.</w:t>
      </w:r>
    </w:p>
    <w:p w14:paraId="1C69AACD" w14:textId="77777777" w:rsidR="00570E66" w:rsidRPr="005D5F30" w:rsidRDefault="00570E66" w:rsidP="005D5F30">
      <w:pPr>
        <w:pStyle w:val="FigandTable"/>
      </w:pPr>
      <w:r w:rsidRPr="005D5F30">
        <w:drawing>
          <wp:inline distT="0" distB="0" distL="0" distR="0" wp14:anchorId="10BCCC59" wp14:editId="35F8261C">
            <wp:extent cx="5943600" cy="25330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33015"/>
                    </a:xfrm>
                    <a:prstGeom prst="rect">
                      <a:avLst/>
                    </a:prstGeom>
                  </pic:spPr>
                </pic:pic>
              </a:graphicData>
            </a:graphic>
          </wp:inline>
        </w:drawing>
      </w:r>
    </w:p>
    <w:p w14:paraId="1CCA4A59" w14:textId="72B9DE32" w:rsidR="00570E66" w:rsidRPr="005D5F30" w:rsidRDefault="00570E66" w:rsidP="005D5F30">
      <w:pPr>
        <w:pStyle w:val="FigandTable"/>
      </w:pPr>
      <w:bookmarkStart w:id="41" w:name="_Toc175229086"/>
      <w:r w:rsidRPr="005D5F30">
        <w:t xml:space="preserve">Figure </w:t>
      </w:r>
      <w:r w:rsidRPr="005D5F30">
        <w:fldChar w:fldCharType="begin"/>
      </w:r>
      <w:r w:rsidRPr="005D5F30">
        <w:instrText xml:space="preserve"> SEQ Figure \* ARABIC </w:instrText>
      </w:r>
      <w:r w:rsidRPr="005D5F30">
        <w:fldChar w:fldCharType="separate"/>
      </w:r>
      <w:r w:rsidR="00A53BDF" w:rsidRPr="005D5F30">
        <w:t>4</w:t>
      </w:r>
      <w:r w:rsidRPr="005D5F30">
        <w:fldChar w:fldCharType="end"/>
      </w:r>
      <w:r w:rsidRPr="005D5F30">
        <w:t xml:space="preserve"> ML model output</w:t>
      </w:r>
      <w:bookmarkEnd w:id="41"/>
    </w:p>
    <w:p w14:paraId="179303F0" w14:textId="77777777" w:rsidR="00570E66" w:rsidRPr="005D5F30" w:rsidRDefault="00570E66" w:rsidP="005D5F30">
      <w:pPr>
        <w:pStyle w:val="Heading3"/>
        <w:numPr>
          <w:ilvl w:val="0"/>
          <w:numId w:val="0"/>
        </w:numPr>
        <w:spacing w:line="360" w:lineRule="auto"/>
        <w:rPr>
          <w:b w:val="0"/>
        </w:rPr>
      </w:pPr>
      <w:bookmarkStart w:id="42" w:name="_Toc175229536"/>
      <w:r w:rsidRPr="005D5F30">
        <w:t>3.5.3 Adaptive Encryption</w:t>
      </w:r>
      <w:bookmarkEnd w:id="42"/>
    </w:p>
    <w:p w14:paraId="7E0ACC3A" w14:textId="77777777" w:rsidR="00570E66" w:rsidRPr="005D5F30" w:rsidRDefault="00570E66" w:rsidP="005D5F30">
      <w:pPr>
        <w:spacing w:line="360" w:lineRule="auto"/>
      </w:pPr>
      <w:r w:rsidRPr="005D5F30">
        <w:t xml:space="preserve">The centerpiece of the implementation was adaptive encryption scheme, conceived to use different encryption algorithms on the basis of the classified criticality of the data flowing in the network </w:t>
      </w:r>
      <w:r w:rsidRPr="005D5F30">
        <w:lastRenderedPageBreak/>
        <w:t xml:space="preserve">stream. Due to these reasons, this is the most flexible approach that must be used in </w:t>
      </w:r>
      <w:proofErr w:type="spellStart"/>
      <w:r w:rsidRPr="005D5F30">
        <w:t>IoT</w:t>
      </w:r>
      <w:proofErr w:type="spellEnd"/>
      <w:r w:rsidRPr="005D5F30">
        <w:t xml:space="preserve"> since the choice of the encryption method relies on how sensitive data is and the computational capacity of the device.</w:t>
      </w:r>
    </w:p>
    <w:p w14:paraId="7F49B631" w14:textId="77777777" w:rsidR="00570E66" w:rsidRPr="005D5F30" w:rsidRDefault="00570E66" w:rsidP="00CA6309">
      <w:pPr>
        <w:pStyle w:val="Heading4"/>
        <w:numPr>
          <w:ilvl w:val="0"/>
          <w:numId w:val="8"/>
        </w:numPr>
        <w:spacing w:after="0" w:line="360" w:lineRule="auto"/>
        <w:rPr>
          <w:b w:val="0"/>
        </w:rPr>
      </w:pPr>
      <w:r w:rsidRPr="005D5F30">
        <w:t>XOR Encryption for Low-Critical Data:</w:t>
      </w:r>
    </w:p>
    <w:p w14:paraId="49DF7002" w14:textId="77777777" w:rsidR="00570E66" w:rsidRPr="005D5F30" w:rsidRDefault="00570E66" w:rsidP="005D5F30">
      <w:pPr>
        <w:spacing w:line="360" w:lineRule="auto"/>
      </w:pPr>
      <w:r w:rsidRPr="005D5F30">
        <w:t xml:space="preserve">For data classified as low-critical, a lighter XOR kind of encryption technique has been used. This method simple though effective in its way, is only applicable to low-critical data since it does not involve any computationally intensive process. This was done by means of a predefined key for the XOR encryption function to perform operations on the data required for encryption and decryption without imposing considerable load on the resources of </w:t>
      </w:r>
      <w:proofErr w:type="spellStart"/>
      <w:r w:rsidRPr="005D5F30">
        <w:t>IoT</w:t>
      </w:r>
      <w:proofErr w:type="spellEnd"/>
      <w:r w:rsidRPr="005D5F30">
        <w:t xml:space="preserve"> devices.</w:t>
      </w:r>
    </w:p>
    <w:p w14:paraId="1BD8E075" w14:textId="77777777" w:rsidR="00570E66" w:rsidRPr="005D5F30" w:rsidRDefault="00570E66" w:rsidP="00CA6309">
      <w:pPr>
        <w:pStyle w:val="Heading4"/>
        <w:numPr>
          <w:ilvl w:val="0"/>
          <w:numId w:val="8"/>
        </w:numPr>
        <w:spacing w:after="0" w:line="360" w:lineRule="auto"/>
        <w:rPr>
          <w:b w:val="0"/>
        </w:rPr>
      </w:pPr>
      <w:r w:rsidRPr="005D5F30">
        <w:t>Homomorphic Encryption for Like Method for High-Critical Data:</w:t>
      </w:r>
    </w:p>
    <w:p w14:paraId="6A27B946" w14:textId="77777777" w:rsidR="00570E66" w:rsidRPr="005D5F30" w:rsidRDefault="00570E66" w:rsidP="005D5F30">
      <w:pPr>
        <w:spacing w:line="360" w:lineRule="auto"/>
      </w:pPr>
      <w:r w:rsidRPr="005D5F30">
        <w:t>As for high-critical data, the method we used somewhat resembled homomorphic encryption. Although not a fully homomorphic encryption, this method simulated the process by appending a unique encrypted string based on the data's hash value. This approach was adopted to point to the fact that high levels of security are being exercised when dealing with the data such that even if the data is intercepted the information is secure.</w:t>
      </w:r>
    </w:p>
    <w:p w14:paraId="10FBAB4B" w14:textId="77777777" w:rsidR="00570E66" w:rsidRPr="005D5F30" w:rsidRDefault="00570E66" w:rsidP="005D5F30">
      <w:pPr>
        <w:pStyle w:val="FigandTable"/>
      </w:pPr>
      <w:r w:rsidRPr="005D5F30">
        <w:drawing>
          <wp:inline distT="0" distB="0" distL="0" distR="0" wp14:anchorId="0BDAD2DC" wp14:editId="64D7F313">
            <wp:extent cx="5943600" cy="1208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08405"/>
                    </a:xfrm>
                    <a:prstGeom prst="rect">
                      <a:avLst/>
                    </a:prstGeom>
                  </pic:spPr>
                </pic:pic>
              </a:graphicData>
            </a:graphic>
          </wp:inline>
        </w:drawing>
      </w:r>
    </w:p>
    <w:p w14:paraId="21E70F33" w14:textId="464E770D" w:rsidR="00570E66" w:rsidRPr="005D5F30" w:rsidRDefault="00570E66" w:rsidP="005D5F30">
      <w:pPr>
        <w:pStyle w:val="FigandTable"/>
      </w:pPr>
      <w:bookmarkStart w:id="43" w:name="_Toc175229087"/>
      <w:r w:rsidRPr="005D5F30">
        <w:t xml:space="preserve">Figure </w:t>
      </w:r>
      <w:r w:rsidRPr="005D5F30">
        <w:fldChar w:fldCharType="begin"/>
      </w:r>
      <w:r w:rsidRPr="005D5F30">
        <w:instrText xml:space="preserve"> SEQ Figure \* ARABIC </w:instrText>
      </w:r>
      <w:r w:rsidRPr="005D5F30">
        <w:fldChar w:fldCharType="separate"/>
      </w:r>
      <w:r w:rsidR="00A53BDF" w:rsidRPr="005D5F30">
        <w:t>5</w:t>
      </w:r>
      <w:r w:rsidRPr="005D5F30">
        <w:fldChar w:fldCharType="end"/>
      </w:r>
      <w:r w:rsidRPr="005D5F30">
        <w:t xml:space="preserve"> Adaptive Encryption output</w:t>
      </w:r>
      <w:bookmarkEnd w:id="43"/>
    </w:p>
    <w:p w14:paraId="383EDEC9" w14:textId="77777777" w:rsidR="00570E66" w:rsidRPr="005D5F30" w:rsidRDefault="00570E66" w:rsidP="005D5F30">
      <w:pPr>
        <w:spacing w:line="360" w:lineRule="auto"/>
      </w:pPr>
      <w:r w:rsidRPr="005D5F30">
        <w:t>In another experiment to solve this problem and for coping with the processing load especially if the GPU is not an option, the encryption was done in batches. This batch processing enabled the encryption scheme to handle large data quantities because the quantities were addressed in batches, and not all at the same time. The encryption simulation for high-critical data is working as expected, producing unique "homomorphic encrypted" strings based on the data's hash values. These strings represent the encrypted form of data points, simulating the behavior of a real homomorphic encryption scheme.</w:t>
      </w:r>
    </w:p>
    <w:p w14:paraId="5EF594E4" w14:textId="77777777" w:rsidR="00570E66" w:rsidRPr="005D5F30" w:rsidRDefault="00570E66" w:rsidP="005D5F30">
      <w:pPr>
        <w:pStyle w:val="Heading3"/>
        <w:numPr>
          <w:ilvl w:val="0"/>
          <w:numId w:val="0"/>
        </w:numPr>
        <w:spacing w:line="360" w:lineRule="auto"/>
        <w:rPr>
          <w:b w:val="0"/>
        </w:rPr>
      </w:pPr>
      <w:bookmarkStart w:id="44" w:name="_Toc175229537"/>
      <w:r w:rsidRPr="005D5F30">
        <w:lastRenderedPageBreak/>
        <w:t>3.5.4 Validation Process</w:t>
      </w:r>
      <w:bookmarkEnd w:id="44"/>
    </w:p>
    <w:p w14:paraId="0E5DE0CC" w14:textId="77777777" w:rsidR="00570E66" w:rsidRPr="005D5F30" w:rsidRDefault="00570E66" w:rsidP="005D5F30">
      <w:pPr>
        <w:spacing w:line="360" w:lineRule="auto"/>
      </w:pPr>
      <w:r w:rsidRPr="005D5F30">
        <w:t>This was succeeded by an adaptation of the encryption that was followed by a verification step to gauge the outcome of the classification, as well as the suitability of the adopted encryption techniques. By so doing, the validation, in this case, demands that one should set a portion of the data aside and see whether the classification by the Logistic Regression model corresponds to the actual classification.</w:t>
      </w:r>
    </w:p>
    <w:p w14:paraId="4285B026" w14:textId="77777777" w:rsidR="00570E66" w:rsidRPr="005D5F30" w:rsidRDefault="00570E66" w:rsidP="005D5F30">
      <w:pPr>
        <w:spacing w:line="360" w:lineRule="auto"/>
      </w:pPr>
      <w:r w:rsidRPr="005D5F30">
        <w:t>The validation also provided the information on which category the data point belonged to as well as the kind of encryption the data point was assigned by the adaptive encryption system indicating on the manner of application of the adaptive encryption. The validation process revealed a mix of correct and incorrect classifications, with the following result. The validation of the results showed that there were both right and wrong cases classified as such with the following outcomes:</w:t>
      </w:r>
    </w:p>
    <w:p w14:paraId="1DC38AEE" w14:textId="77777777" w:rsidR="00570E66" w:rsidRPr="005D5F30" w:rsidRDefault="00570E66" w:rsidP="005D5F30">
      <w:pPr>
        <w:pStyle w:val="FigandTable"/>
      </w:pPr>
      <w:r w:rsidRPr="005D5F30">
        <w:drawing>
          <wp:inline distT="0" distB="0" distL="0" distR="0" wp14:anchorId="4B94FFBC" wp14:editId="25C799BD">
            <wp:extent cx="4754372" cy="356425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5474" cy="3565081"/>
                    </a:xfrm>
                    <a:prstGeom prst="rect">
                      <a:avLst/>
                    </a:prstGeom>
                  </pic:spPr>
                </pic:pic>
              </a:graphicData>
            </a:graphic>
          </wp:inline>
        </w:drawing>
      </w:r>
    </w:p>
    <w:p w14:paraId="71B5A03A" w14:textId="73C75EF5" w:rsidR="00570E66" w:rsidRPr="005D5F30" w:rsidRDefault="00570E66" w:rsidP="005D5F30">
      <w:pPr>
        <w:pStyle w:val="FigandTable"/>
      </w:pPr>
      <w:bookmarkStart w:id="45" w:name="_Toc175229088"/>
      <w:r w:rsidRPr="005D5F30">
        <w:t xml:space="preserve">Figure </w:t>
      </w:r>
      <w:r w:rsidRPr="005D5F30">
        <w:fldChar w:fldCharType="begin"/>
      </w:r>
      <w:r w:rsidRPr="005D5F30">
        <w:instrText xml:space="preserve"> SEQ Figure \* ARABIC </w:instrText>
      </w:r>
      <w:r w:rsidRPr="005D5F30">
        <w:fldChar w:fldCharType="separate"/>
      </w:r>
      <w:r w:rsidR="00A53BDF" w:rsidRPr="005D5F30">
        <w:t>6</w:t>
      </w:r>
      <w:r w:rsidRPr="005D5F30">
        <w:fldChar w:fldCharType="end"/>
      </w:r>
      <w:r w:rsidRPr="005D5F30">
        <w:t xml:space="preserve"> validation output</w:t>
      </w:r>
      <w:bookmarkEnd w:id="45"/>
    </w:p>
    <w:p w14:paraId="69667743" w14:textId="62D926D4" w:rsidR="00570E66" w:rsidRPr="005D5F30" w:rsidRDefault="00570E66" w:rsidP="005D5F30">
      <w:pPr>
        <w:spacing w:line="360" w:lineRule="auto"/>
      </w:pPr>
      <w:r w:rsidRPr="005D5F30">
        <w:t xml:space="preserve">These effects demonstrated that specific aspects of the adaptive encryption scheme could be enhanced so as to augment the effect of </w:t>
      </w:r>
      <w:proofErr w:type="spellStart"/>
      <w:r w:rsidRPr="005D5F30">
        <w:t>minimised</w:t>
      </w:r>
      <w:proofErr w:type="spellEnd"/>
      <w:r w:rsidRPr="005D5F30">
        <w:t xml:space="preserve"> miscl</w:t>
      </w:r>
      <w:r w:rsidR="005D5F30">
        <w:t>assification through the model.</w:t>
      </w:r>
    </w:p>
    <w:p w14:paraId="1AFA228E" w14:textId="77777777" w:rsidR="00570E66" w:rsidRPr="005D5F30" w:rsidRDefault="00570E66" w:rsidP="005D5F30">
      <w:pPr>
        <w:pStyle w:val="Heading2"/>
        <w:numPr>
          <w:ilvl w:val="0"/>
          <w:numId w:val="0"/>
        </w:numPr>
        <w:spacing w:line="360" w:lineRule="auto"/>
        <w:rPr>
          <w:b w:val="0"/>
        </w:rPr>
      </w:pPr>
      <w:bookmarkStart w:id="46" w:name="_Toc175229538"/>
      <w:r w:rsidRPr="005D5F30">
        <w:lastRenderedPageBreak/>
        <w:t>3.6 Conclusion</w:t>
      </w:r>
      <w:bookmarkEnd w:id="46"/>
    </w:p>
    <w:p w14:paraId="0779719C" w14:textId="020EC98F" w:rsidR="005D5F30" w:rsidRPr="005D5F30" w:rsidRDefault="00570E66" w:rsidP="005D5F30">
      <w:pPr>
        <w:spacing w:line="360" w:lineRule="auto"/>
      </w:pPr>
      <w:r w:rsidRPr="005D5F30">
        <w:t xml:space="preserve">The implementation of the adaptive encryption scheme within the </w:t>
      </w:r>
      <w:proofErr w:type="spellStart"/>
      <w:r w:rsidRPr="005D5F30">
        <w:t>IoT</w:t>
      </w:r>
      <w:proofErr w:type="spellEnd"/>
      <w:r w:rsidRPr="005D5F30">
        <w:t xml:space="preserve"> sensor network environment was a multifaceted process that integrated quantitative and qualitative analysis methods from dataset preparation to model training adaptive encryption and validation each step was meticulously planned and executed the resulting encryption scheme while effectively also highlighted areas for further research and improvement particularly in enhancing model accuracy and exploring more advanced encryption techniques for high critical data this detailed implementation serves as a foundation for future research in secure </w:t>
      </w:r>
      <w:proofErr w:type="spellStart"/>
      <w:r w:rsidRPr="005D5F30">
        <w:t>IoT</w:t>
      </w:r>
      <w:proofErr w:type="spellEnd"/>
      <w:r w:rsidRPr="005D5F30">
        <w:t xml:space="preserve"> communications where adaptive encryption schemes can be further refined and adapted to meet the evolving </w:t>
      </w:r>
      <w:r w:rsidR="00A53BDF" w:rsidRPr="005D5F30">
        <w:t xml:space="preserve">security needs of </w:t>
      </w:r>
      <w:proofErr w:type="spellStart"/>
      <w:r w:rsidR="00A53BDF" w:rsidRPr="005D5F30">
        <w:t>IoT</w:t>
      </w:r>
      <w:proofErr w:type="spellEnd"/>
      <w:r w:rsidR="00A53BDF" w:rsidRPr="005D5F30">
        <w:t xml:space="preserve"> networks.</w:t>
      </w:r>
    </w:p>
    <w:p w14:paraId="28ED6A47" w14:textId="77777777" w:rsidR="00570E66" w:rsidRPr="005D5F30" w:rsidRDefault="00570E66" w:rsidP="005D5F30">
      <w:pPr>
        <w:pStyle w:val="Heading1"/>
        <w:numPr>
          <w:ilvl w:val="0"/>
          <w:numId w:val="0"/>
        </w:numPr>
        <w:spacing w:line="360" w:lineRule="auto"/>
        <w:ind w:left="432" w:hanging="432"/>
        <w:rPr>
          <w:b w:val="0"/>
        </w:rPr>
      </w:pPr>
      <w:bookmarkStart w:id="47" w:name="_Toc175229539"/>
      <w:r w:rsidRPr="005D5F30">
        <w:t>Chapter 4 Results and Discussion</w:t>
      </w:r>
      <w:bookmarkEnd w:id="47"/>
    </w:p>
    <w:p w14:paraId="3712F452" w14:textId="5F1ED17B" w:rsidR="00570E66" w:rsidRPr="005D5F30" w:rsidRDefault="005D5F30" w:rsidP="005D5F30">
      <w:pPr>
        <w:spacing w:line="360" w:lineRule="auto"/>
      </w:pPr>
      <w:r w:rsidRPr="005D5F30">
        <w:t xml:space="preserve">In the Chapter 4 “Results and Discussion”, we present the evaluation and validation of the proposed adaptive encryption for the </w:t>
      </w:r>
      <w:proofErr w:type="spellStart"/>
      <w:r w:rsidRPr="005D5F30">
        <w:t>IoT</w:t>
      </w:r>
      <w:proofErr w:type="spellEnd"/>
      <w:r w:rsidRPr="005D5F30">
        <w:t xml:space="preserve"> sensor networks. This section describes the results of the encryption which has been applied, the results measure the performance of the encryption process against other techniques to check its feasibility and effectiveness.</w:t>
      </w:r>
    </w:p>
    <w:p w14:paraId="6D33AF0D" w14:textId="77777777" w:rsidR="00570E66" w:rsidRPr="005D5F30" w:rsidRDefault="00570E66" w:rsidP="005D5F30">
      <w:pPr>
        <w:pStyle w:val="Heading2"/>
        <w:numPr>
          <w:ilvl w:val="0"/>
          <w:numId w:val="0"/>
        </w:numPr>
        <w:spacing w:line="360" w:lineRule="auto"/>
        <w:rPr>
          <w:b w:val="0"/>
        </w:rPr>
      </w:pPr>
      <w:bookmarkStart w:id="48" w:name="_Toc175229540"/>
      <w:r w:rsidRPr="005D5F30">
        <w:t>4.1 Model Performance Evaluation</w:t>
      </w:r>
      <w:bookmarkEnd w:id="48"/>
    </w:p>
    <w:p w14:paraId="72CF6794" w14:textId="77777777" w:rsidR="00570E66" w:rsidRPr="005D5F30" w:rsidRDefault="00570E66" w:rsidP="005D5F30">
      <w:pPr>
        <w:spacing w:line="360" w:lineRule="auto"/>
      </w:pPr>
      <w:r w:rsidRPr="005D5F30">
        <w:t xml:space="preserve">Using the findings of the study, the Logistic Regression model used in the process of differentiating network traffic data to either normal or abnormal, high performance was noted in the test phase. A divide was then made with the data set by using the training and testing (at the ratio of 80:20) On the training data, all the features were normalized which meant that all the features were rendered to zero mean and unit standard deviation. This feature standardization was necessary to reduce the case of </w:t>
      </w:r>
      <w:proofErr w:type="spellStart"/>
      <w:r w:rsidRPr="005D5F30">
        <w:t>standardisation</w:t>
      </w:r>
      <w:proofErr w:type="spellEnd"/>
      <w:r w:rsidRPr="005D5F30">
        <w:t xml:space="preserve"> where some of the respective model’s features could overpower the entire output due to scaling differences.</w:t>
      </w:r>
    </w:p>
    <w:p w14:paraId="19C57B4D" w14:textId="77777777" w:rsidR="00570E66" w:rsidRPr="005D5F30" w:rsidRDefault="00570E66" w:rsidP="005D5F30">
      <w:pPr>
        <w:spacing w:line="360" w:lineRule="auto"/>
      </w:pPr>
      <w:r w:rsidRPr="005D5F30">
        <w:t>Once the entire study was complete and the test set passed through the model, the accuracy was pegged at a stunning 99 percent level. 97%. As far as this result is concerned it could be analyzed that nearly all types of the network traffic were properly identified by the model and were differentiated between normal and abnormal. This high accuracy the extent to which Logistic Regression is capable of performing this classification since the model is scalable in regards to features preprocessing/ scaling.</w:t>
      </w:r>
    </w:p>
    <w:p w14:paraId="4817E70E" w14:textId="77777777" w:rsidR="00570E66" w:rsidRPr="005D5F30" w:rsidRDefault="00570E66" w:rsidP="005D5F30">
      <w:pPr>
        <w:spacing w:line="360" w:lineRule="auto"/>
      </w:pPr>
    </w:p>
    <w:p w14:paraId="5807D2C2" w14:textId="77777777" w:rsidR="00570E66" w:rsidRPr="005D5F30" w:rsidRDefault="00570E66" w:rsidP="005D5F30">
      <w:pPr>
        <w:spacing w:line="360" w:lineRule="auto"/>
      </w:pPr>
      <w:r w:rsidRPr="005D5F30">
        <w:t>To further understand the model's performance, several visualizations were generated. However, to have a detailed and a clear picture of how the model is performing, several other visualizations were created:</w:t>
      </w:r>
    </w:p>
    <w:p w14:paraId="3F2D520A" w14:textId="77777777" w:rsidR="00570E66" w:rsidRPr="005D5F30" w:rsidRDefault="00570E66" w:rsidP="005D5F30">
      <w:pPr>
        <w:spacing w:line="360" w:lineRule="auto"/>
      </w:pPr>
    </w:p>
    <w:p w14:paraId="48B1233F" w14:textId="77777777" w:rsidR="00570E66" w:rsidRPr="005D5F30" w:rsidRDefault="00570E66" w:rsidP="005D5F30">
      <w:pPr>
        <w:pStyle w:val="Heading3"/>
        <w:numPr>
          <w:ilvl w:val="0"/>
          <w:numId w:val="0"/>
        </w:numPr>
        <w:spacing w:line="360" w:lineRule="auto"/>
        <w:rPr>
          <w:b w:val="0"/>
        </w:rPr>
      </w:pPr>
      <w:bookmarkStart w:id="49" w:name="_Toc175229541"/>
      <w:r w:rsidRPr="005D5F30">
        <w:t>4.1.1 Confusion Matrix for results analysis</w:t>
      </w:r>
      <w:bookmarkEnd w:id="49"/>
    </w:p>
    <w:p w14:paraId="4EA20B04" w14:textId="77777777" w:rsidR="00570E66" w:rsidRPr="005D5F30" w:rsidRDefault="00570E66" w:rsidP="005D5F30">
      <w:pPr>
        <w:spacing w:line="360" w:lineRule="auto"/>
      </w:pPr>
      <w:r w:rsidRPr="005D5F30">
        <w:t>The confusion matrix analysis of the performance of the model goes on to support this having observed that the model exhibited high accuracy in the differentiation of the High-Critical and Low-Critical network traffic data. In particular, the model obtained the number of TP is 24,563 reflecting the High-Critical data points and the number of TN is 9,852 reflecting the Low-Critical data points. More to the point, the model yielded an FP rate of zero, which means that no Low-Critical data points were classified under the High-Critical label, a factor which is of profound importance when dealing with actual applications. Similarly the False Negative (FN) count was equally low with the value of 10 hence implying that almost all High-Critical data points did not get to be underestimated or classified under Low-Critical. Such a level of accuracy underlines the versatility of the proposed model as its main objective is to reduce such serious mistakes where such applications as cybersecurity are dominant. In general, the outcomes from the confusion matrix support the fact that the present model is consistent and effective in its capability of isolate the various kinds of network traffics without much misclassification.</w:t>
      </w:r>
    </w:p>
    <w:p w14:paraId="398D7E35" w14:textId="77777777" w:rsidR="00570E66" w:rsidRPr="005D5F30" w:rsidRDefault="00570E66" w:rsidP="005D5F30">
      <w:pPr>
        <w:spacing w:line="360" w:lineRule="auto"/>
        <w:rPr>
          <w:noProof/>
        </w:rPr>
      </w:pPr>
    </w:p>
    <w:p w14:paraId="3BB7BC63" w14:textId="77777777" w:rsidR="00A53BDF" w:rsidRPr="005D5F30" w:rsidRDefault="00570E66" w:rsidP="005D5F30">
      <w:pPr>
        <w:pStyle w:val="FigandTable"/>
      </w:pPr>
      <w:r w:rsidRPr="005D5F30">
        <w:lastRenderedPageBreak/>
        <w:drawing>
          <wp:inline distT="0" distB="0" distL="0" distR="0" wp14:anchorId="2AF1004F" wp14:editId="64CBF23D">
            <wp:extent cx="4736655" cy="3498850"/>
            <wp:effectExtent l="0" t="0" r="698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7187" cy="3499243"/>
                    </a:xfrm>
                    <a:prstGeom prst="rect">
                      <a:avLst/>
                    </a:prstGeom>
                  </pic:spPr>
                </pic:pic>
              </a:graphicData>
            </a:graphic>
          </wp:inline>
        </w:drawing>
      </w:r>
    </w:p>
    <w:p w14:paraId="042F845C" w14:textId="134AE820" w:rsidR="00570E66" w:rsidRPr="005D5F30" w:rsidRDefault="00A53BDF" w:rsidP="005D5F30">
      <w:pPr>
        <w:pStyle w:val="FigandTable"/>
      </w:pPr>
      <w:bookmarkStart w:id="50" w:name="_Toc175229089"/>
      <w:r w:rsidRPr="005D5F30">
        <w:t xml:space="preserve">Figure </w:t>
      </w:r>
      <w:r w:rsidRPr="005D5F30">
        <w:fldChar w:fldCharType="begin"/>
      </w:r>
      <w:r w:rsidRPr="005D5F30">
        <w:instrText xml:space="preserve"> SEQ Figure \* ARABIC </w:instrText>
      </w:r>
      <w:r w:rsidRPr="005D5F30">
        <w:fldChar w:fldCharType="separate"/>
      </w:r>
      <w:r w:rsidRPr="005D5F30">
        <w:t>7</w:t>
      </w:r>
      <w:r w:rsidRPr="005D5F30">
        <w:fldChar w:fldCharType="end"/>
      </w:r>
      <w:r w:rsidRPr="005D5F30">
        <w:t xml:space="preserve"> Confusion matrix</w:t>
      </w:r>
      <w:bookmarkEnd w:id="50"/>
    </w:p>
    <w:p w14:paraId="7426CBC3" w14:textId="6B46B974" w:rsidR="00A53BDF" w:rsidRPr="005D5F30" w:rsidRDefault="00A53BDF" w:rsidP="005D5F30">
      <w:pPr>
        <w:spacing w:line="360" w:lineRule="auto"/>
      </w:pPr>
    </w:p>
    <w:p w14:paraId="13458AD5" w14:textId="77777777" w:rsidR="00A53BDF" w:rsidRPr="005D5F30" w:rsidRDefault="00A53BDF" w:rsidP="005D5F30">
      <w:pPr>
        <w:spacing w:line="360" w:lineRule="auto"/>
      </w:pPr>
    </w:p>
    <w:p w14:paraId="2DF56D61" w14:textId="77777777" w:rsidR="00570E66" w:rsidRPr="005D5F30" w:rsidRDefault="00570E66" w:rsidP="005D5F30">
      <w:pPr>
        <w:spacing w:line="360" w:lineRule="auto"/>
      </w:pPr>
    </w:p>
    <w:p w14:paraId="3B71DF4E" w14:textId="77777777" w:rsidR="00570E66" w:rsidRPr="005D5F30" w:rsidRDefault="00570E66" w:rsidP="005D5F30">
      <w:pPr>
        <w:pStyle w:val="Heading3"/>
        <w:numPr>
          <w:ilvl w:val="0"/>
          <w:numId w:val="0"/>
        </w:numPr>
        <w:spacing w:line="360" w:lineRule="auto"/>
        <w:rPr>
          <w:b w:val="0"/>
        </w:rPr>
      </w:pPr>
      <w:bookmarkStart w:id="51" w:name="_Toc175229542"/>
      <w:r w:rsidRPr="005D5F30">
        <w:t>4.1.2 ROC Curve and AUC Analysis</w:t>
      </w:r>
      <w:bookmarkEnd w:id="51"/>
    </w:p>
    <w:p w14:paraId="1A908E9A" w14:textId="77777777" w:rsidR="00570E66" w:rsidRPr="005D5F30" w:rsidRDefault="00570E66" w:rsidP="005D5F30">
      <w:pPr>
        <w:spacing w:line="360" w:lineRule="auto"/>
      </w:pPr>
      <w:r w:rsidRPr="005D5F30">
        <w:t xml:space="preserve">The alternative diagnostic test is the Receiver Operating Characteristic (ROC) curve that is employed in the assessment of the performance of the model through a graphic representation of the True Positive Rate (TPR) against the False Positive Rate (FPR). In this analysis, the ROC curve is seen to be a very tight curve close to the top left corner of the graph; which is very desirable for any model. This positioning close to the top left quadrant means that the model’s performance is greatly optimized in being able to give high TPR without affecting the FPR sharply. In support to this, the AUC is evaluated to be 1. 00 being the maximum score that a student could obtain in the test. An AUC of 1. Assuming, that matrix 00 unequivocally testifies that the model is capable of giving an absolute classification between High-Critical and Low-Critical classes; the reader can conclude that the model exhibits an extraordinary performance in the context of the classification </w:t>
      </w:r>
      <w:r w:rsidRPr="005D5F30">
        <w:lastRenderedPageBreak/>
        <w:t>tasks. This kind of result indicated that the proposed model has achieved good performance and it became more applicable for essential application where the classification is so crucial.</w:t>
      </w:r>
    </w:p>
    <w:p w14:paraId="36BB6690" w14:textId="77777777" w:rsidR="00570E66" w:rsidRPr="005D5F30" w:rsidRDefault="00570E66" w:rsidP="005D5F30">
      <w:pPr>
        <w:pStyle w:val="FigandTable"/>
      </w:pPr>
      <w:r w:rsidRPr="005D5F30">
        <w:drawing>
          <wp:inline distT="0" distB="0" distL="0" distR="0" wp14:anchorId="3E72F256" wp14:editId="5AC79A7E">
            <wp:extent cx="4914900" cy="33312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5746" cy="3331783"/>
                    </a:xfrm>
                    <a:prstGeom prst="rect">
                      <a:avLst/>
                    </a:prstGeom>
                  </pic:spPr>
                </pic:pic>
              </a:graphicData>
            </a:graphic>
          </wp:inline>
        </w:drawing>
      </w:r>
    </w:p>
    <w:p w14:paraId="4E5A7A21" w14:textId="7276605E" w:rsidR="00570E66" w:rsidRPr="005D5F30" w:rsidRDefault="00570E66" w:rsidP="005D5F30">
      <w:pPr>
        <w:pStyle w:val="FigandTable"/>
      </w:pPr>
      <w:bookmarkStart w:id="52" w:name="_Toc175229090"/>
      <w:r w:rsidRPr="005D5F30">
        <w:t xml:space="preserve">Figure </w:t>
      </w:r>
      <w:r w:rsidRPr="005D5F30">
        <w:fldChar w:fldCharType="begin"/>
      </w:r>
      <w:r w:rsidRPr="005D5F30">
        <w:instrText xml:space="preserve"> SEQ Figure \* ARABIC </w:instrText>
      </w:r>
      <w:r w:rsidRPr="005D5F30">
        <w:fldChar w:fldCharType="separate"/>
      </w:r>
      <w:r w:rsidR="00A53BDF" w:rsidRPr="005D5F30">
        <w:t>8</w:t>
      </w:r>
      <w:r w:rsidRPr="005D5F30">
        <w:fldChar w:fldCharType="end"/>
      </w:r>
      <w:r w:rsidRPr="005D5F30">
        <w:t xml:space="preserve"> ROC curve analysis</w:t>
      </w:r>
      <w:bookmarkEnd w:id="52"/>
    </w:p>
    <w:p w14:paraId="000C1956" w14:textId="00EFCD6C" w:rsidR="00570E66" w:rsidRPr="005D5F30" w:rsidRDefault="005D5F30" w:rsidP="005D5F30">
      <w:pPr>
        <w:pStyle w:val="Heading2"/>
        <w:numPr>
          <w:ilvl w:val="0"/>
          <w:numId w:val="0"/>
        </w:numPr>
        <w:spacing w:line="360" w:lineRule="auto"/>
        <w:rPr>
          <w:b w:val="0"/>
        </w:rPr>
      </w:pPr>
      <w:bookmarkStart w:id="53" w:name="_Toc175229543"/>
      <w:r w:rsidRPr="005D5F30">
        <w:t>4</w:t>
      </w:r>
      <w:r w:rsidR="00570E66" w:rsidRPr="005D5F30">
        <w:t>.2 Discussion of Feature Importance</w:t>
      </w:r>
      <w:bookmarkEnd w:id="53"/>
    </w:p>
    <w:p w14:paraId="6B34A772" w14:textId="77777777" w:rsidR="00570E66" w:rsidRPr="005D5F30" w:rsidRDefault="00570E66" w:rsidP="005D5F30">
      <w:pPr>
        <w:spacing w:line="360" w:lineRule="auto"/>
      </w:pPr>
      <w:r w:rsidRPr="005D5F30">
        <w:t>The features considered for this study are MI_dir_L5_weight, MI_dir_L5_mean, MI_dir_L5_variance, MI_dir_L3_weight, MI_dir_L3_mean and MI_dir_L3_variance and all these features were selected bearing in mind the problem domain. Every feature becomes an independent characteristic of the network traffic and brings something individual to the decision-making process of the model. The high accuracy levels attained points to the fact that these features where indeed useful in capturing the hidden patterns that exist between benign and malicious traffic.</w:t>
      </w:r>
    </w:p>
    <w:p w14:paraId="5E08AAE3" w14:textId="77777777" w:rsidR="00570E66" w:rsidRPr="005D5F30" w:rsidRDefault="00570E66" w:rsidP="005D5F30">
      <w:pPr>
        <w:spacing w:line="360" w:lineRule="auto"/>
      </w:pPr>
    </w:p>
    <w:p w14:paraId="0D90B24A" w14:textId="77777777" w:rsidR="00570E66" w:rsidRPr="005D5F30" w:rsidRDefault="00570E66" w:rsidP="005D5F30">
      <w:pPr>
        <w:spacing w:line="360" w:lineRule="auto"/>
      </w:pPr>
      <w:r w:rsidRPr="005D5F30">
        <w:t xml:space="preserve">Supplementary to that, the density plots featuring each feature also separated by class labels gave additional information on the distribution of benign and malicious traffic. It was noted, for instance, that the two classes had similarities as well as clear differences in terms of several features. This distribution difference means while using Logistic Regression increasing </w:t>
      </w:r>
      <w:r w:rsidRPr="005D5F30">
        <w:lastRenderedPageBreak/>
        <w:t>coefficients of different predictors, it might impact learning linear relations in the data successfully, some nonlinear trends might not have been appreciated during the analysis and may be with more complex models in subsequent studies could be realized and exploited.</w:t>
      </w:r>
    </w:p>
    <w:p w14:paraId="031482F9" w14:textId="77777777" w:rsidR="00570E66" w:rsidRPr="005D5F30" w:rsidRDefault="00570E66" w:rsidP="005D5F30">
      <w:pPr>
        <w:spacing w:line="360" w:lineRule="auto"/>
      </w:pPr>
    </w:p>
    <w:p w14:paraId="44F145E0" w14:textId="6382BC61" w:rsidR="00570E66" w:rsidRPr="005D5F30" w:rsidRDefault="005D5F30" w:rsidP="005D5F30">
      <w:pPr>
        <w:pStyle w:val="Heading2"/>
        <w:numPr>
          <w:ilvl w:val="0"/>
          <w:numId w:val="0"/>
        </w:numPr>
        <w:spacing w:line="360" w:lineRule="auto"/>
        <w:rPr>
          <w:b w:val="0"/>
        </w:rPr>
      </w:pPr>
      <w:bookmarkStart w:id="54" w:name="_Toc175229544"/>
      <w:r w:rsidRPr="005D5F30">
        <w:t>4</w:t>
      </w:r>
      <w:r w:rsidR="00570E66" w:rsidRPr="005D5F30">
        <w:t>.3 Generalization Of Their Model And The Likelihood Of Over-Fitting</w:t>
      </w:r>
      <w:bookmarkEnd w:id="54"/>
    </w:p>
    <w:p w14:paraId="77127DC9" w14:textId="77777777" w:rsidR="00570E66" w:rsidRPr="005D5F30" w:rsidRDefault="00570E66" w:rsidP="005D5F30">
      <w:pPr>
        <w:spacing w:line="360" w:lineRule="auto"/>
      </w:pPr>
      <w:r w:rsidRPr="005D5F30">
        <w:t>The level of accuracy attained could be misleading, however, there is always the problem of overfitting. A model that gives very high accuracy on the training and test sets might have in fact ‘</w:t>
      </w:r>
      <w:proofErr w:type="spellStart"/>
      <w:r w:rsidRPr="005D5F30">
        <w:t>overfit</w:t>
      </w:r>
      <w:proofErr w:type="spellEnd"/>
      <w:r w:rsidRPr="005D5F30">
        <w:t>’ the data, which means it has learned data specific patterns to understand the given data. However, due to the characteristics of the dataset and the fact that Logistic Regression is a linear model, risk of overfitting is somewhat low. The fact that the features of the model are standardized and that Logistic Regression inherently has more regularized characteristics than Decision Tree through the process of tuning parameters minimizes overfitting. However, even more accurate validation of the model in terms of generalization to new, not used data during the training or testing, is possible.</w:t>
      </w:r>
    </w:p>
    <w:p w14:paraId="1B708FF1" w14:textId="598117B1" w:rsidR="00570E66" w:rsidRPr="005D5F30" w:rsidRDefault="005D5F30" w:rsidP="005D5F30">
      <w:pPr>
        <w:pStyle w:val="Heading2"/>
        <w:numPr>
          <w:ilvl w:val="0"/>
          <w:numId w:val="0"/>
        </w:numPr>
        <w:spacing w:line="360" w:lineRule="auto"/>
        <w:rPr>
          <w:b w:val="0"/>
        </w:rPr>
      </w:pPr>
      <w:bookmarkStart w:id="55" w:name="_Toc175229545"/>
      <w:r w:rsidRPr="005D5F30">
        <w:t>4</w:t>
      </w:r>
      <w:r w:rsidR="00570E66" w:rsidRPr="005D5F30">
        <w:t>.4 Comparison of the Model with Other Models</w:t>
      </w:r>
      <w:bookmarkEnd w:id="55"/>
    </w:p>
    <w:p w14:paraId="484ED735" w14:textId="77777777" w:rsidR="00570E66" w:rsidRPr="005D5F30" w:rsidRDefault="00570E66" w:rsidP="005D5F30">
      <w:pPr>
        <w:spacing w:line="360" w:lineRule="auto"/>
      </w:pPr>
      <w:r w:rsidRPr="005D5F30">
        <w:t xml:space="preserve">Indeed, it is important to compare the performance of the Logistic Regression model with other more complex models like Neural Networks or Random Forests or Gradient boosting Machines, etc. All of these models could presciently depict other higher order and curvilinear relationship in the data than what is exploited in Logistic Regression. Nonetheless, Outlook remains the simplest and easily interpretable model among all presented; its benefits are most apparent when the </w:t>
      </w:r>
      <w:proofErr w:type="spellStart"/>
      <w:r w:rsidRPr="005D5F30">
        <w:t>interpretableness</w:t>
      </w:r>
      <w:proofErr w:type="spellEnd"/>
      <w:r w:rsidRPr="005D5F30">
        <w:t xml:space="preserve"> or the faster calculations are vital.</w:t>
      </w:r>
    </w:p>
    <w:p w14:paraId="13A2F11C" w14:textId="77777777" w:rsidR="00570E66" w:rsidRPr="005D5F30" w:rsidRDefault="00570E66" w:rsidP="005D5F30">
      <w:pPr>
        <w:spacing w:line="360" w:lineRule="auto"/>
      </w:pPr>
    </w:p>
    <w:p w14:paraId="6D088561" w14:textId="07E5D889" w:rsidR="00570E66" w:rsidRPr="005D5F30" w:rsidRDefault="005D5F30" w:rsidP="005D5F30">
      <w:pPr>
        <w:pStyle w:val="Heading2"/>
        <w:numPr>
          <w:ilvl w:val="0"/>
          <w:numId w:val="0"/>
        </w:numPr>
        <w:spacing w:line="360" w:lineRule="auto"/>
        <w:rPr>
          <w:b w:val="0"/>
        </w:rPr>
      </w:pPr>
      <w:bookmarkStart w:id="56" w:name="_Toc175229546"/>
      <w:r w:rsidRPr="005D5F30">
        <w:t>4</w:t>
      </w:r>
      <w:r w:rsidR="00570E66" w:rsidRPr="005D5F30">
        <w:t>.5 Recommendations and Implementation</w:t>
      </w:r>
      <w:bookmarkEnd w:id="56"/>
    </w:p>
    <w:p w14:paraId="7AF1BBA4" w14:textId="77777777" w:rsidR="00570E66" w:rsidRPr="005D5F30" w:rsidRDefault="00570E66" w:rsidP="005D5F30">
      <w:pPr>
        <w:spacing w:line="360" w:lineRule="auto"/>
      </w:pPr>
      <w:r w:rsidRPr="005D5F30">
        <w:t xml:space="preserve">Below are the implications of the results obtained in this study with regards to real-world application of the work done and specifically in the area of Cybersecurity. To come up with sound IDS, it is evident that the differentiation between normal and anomalous traffic is of utmost importance. It can therefore be concluded that in as much as it requires proper tuning and application, Logistic Regression can effectively be used as one of the components of such systems </w:t>
      </w:r>
      <w:r w:rsidRPr="005D5F30">
        <w:lastRenderedPageBreak/>
        <w:t>since the level of accuracy achieved in this study is very high. Moreover, the model is simple enough for implementation, thus, can be implemented in complex environments with issues concerning computational capabilities.</w:t>
      </w:r>
    </w:p>
    <w:p w14:paraId="26B887E1" w14:textId="77777777" w:rsidR="00570E66" w:rsidRPr="005D5F30" w:rsidRDefault="00570E66" w:rsidP="005D5F30">
      <w:pPr>
        <w:spacing w:line="360" w:lineRule="auto"/>
      </w:pPr>
    </w:p>
    <w:p w14:paraId="10417B9D" w14:textId="6496C630" w:rsidR="00570E66" w:rsidRPr="005D5F30" w:rsidRDefault="005D5F30" w:rsidP="005D5F30">
      <w:pPr>
        <w:pStyle w:val="Heading2"/>
        <w:numPr>
          <w:ilvl w:val="0"/>
          <w:numId w:val="0"/>
        </w:numPr>
        <w:spacing w:line="360" w:lineRule="auto"/>
        <w:rPr>
          <w:b w:val="0"/>
        </w:rPr>
      </w:pPr>
      <w:bookmarkStart w:id="57" w:name="_Toc175229547"/>
      <w:r w:rsidRPr="005D5F30">
        <w:t>4</w:t>
      </w:r>
      <w:r w:rsidR="00570E66" w:rsidRPr="005D5F30">
        <w:t>.6 Limitation of the Present Study and Possible Directions for Further Research</w:t>
      </w:r>
      <w:bookmarkEnd w:id="57"/>
    </w:p>
    <w:p w14:paraId="3757C130" w14:textId="2CAE01D6" w:rsidR="00570E66" w:rsidRPr="005D5F30" w:rsidRDefault="00570E66" w:rsidP="005D5F30">
      <w:pPr>
        <w:spacing w:line="360" w:lineRule="auto"/>
      </w:pPr>
      <w:r w:rsidRPr="005D5F30">
        <w:t>But there are some limitations in the present study, which can be discussed as follows. The results which were obtained using the presented model and algorithm are outstanding; however, this model and algorithm was trained only with one set of data. Therefore, it is not yet known whether it can be used on other forms of network traffic or on other networks. The future work could be to test the viability of the model on the other datasets and traffic data collected in real time. Moreover, investigating richer paradigm is possible, for instance deep learning based paradigms, which may enable steering to other forms of patterns and increase classification quality. Lastly, the incorporation of feature engineering tools and processes for creating new, possibly more informative features also adds t</w:t>
      </w:r>
      <w:r w:rsidR="00A53BDF" w:rsidRPr="005D5F30">
        <w:t>o the improvement of the model.</w:t>
      </w:r>
    </w:p>
    <w:p w14:paraId="3C9B1146" w14:textId="69827592" w:rsidR="00570E66" w:rsidRPr="005D5F30" w:rsidRDefault="005D5F30" w:rsidP="005D5F30">
      <w:pPr>
        <w:pStyle w:val="Heading2"/>
        <w:numPr>
          <w:ilvl w:val="0"/>
          <w:numId w:val="0"/>
        </w:numPr>
        <w:spacing w:line="360" w:lineRule="auto"/>
        <w:rPr>
          <w:b w:val="0"/>
        </w:rPr>
      </w:pPr>
      <w:bookmarkStart w:id="58" w:name="_Toc175229548"/>
      <w:r w:rsidRPr="005D5F30">
        <w:rPr>
          <w:b w:val="0"/>
        </w:rPr>
        <w:t>4</w:t>
      </w:r>
      <w:r w:rsidR="00570E66" w:rsidRPr="005D5F30">
        <w:t>.7 Conclusions</w:t>
      </w:r>
      <w:bookmarkEnd w:id="58"/>
    </w:p>
    <w:p w14:paraId="23F2852B" w14:textId="77777777" w:rsidR="00570E66" w:rsidRPr="005D5F30" w:rsidRDefault="00570E66" w:rsidP="005D5F30">
      <w:pPr>
        <w:spacing w:line="360" w:lineRule="auto"/>
      </w:pPr>
      <w:r w:rsidRPr="005D5F30">
        <w:t>In summary the logistic regression model developed in this study has demonstrated outstanding performance in classifying network traffic data achieving a near perfect accuracy the carefully selected features combined with rigorous preprocessing and model tuning contributed to this success however while the results are promising further validation and exploration of more complex models are necessary to ensure the robustness and generalizability of the findings the insights gained from this study pave the way for future research and practical applications in the field of cybersecurity particularly in enhancing the effectiveness of intrusion detection systems.</w:t>
      </w:r>
    </w:p>
    <w:p w14:paraId="29EB9B30" w14:textId="40DF009F" w:rsidR="00570E66" w:rsidRDefault="00570E66" w:rsidP="005D5F30">
      <w:pPr>
        <w:spacing w:line="360" w:lineRule="auto"/>
        <w:rPr>
          <w:rFonts w:eastAsia="Times New Roman"/>
          <w:b/>
          <w:bCs/>
          <w:color w:val="2E74B5"/>
        </w:rPr>
      </w:pPr>
    </w:p>
    <w:p w14:paraId="4627BDA3" w14:textId="08ED8C93" w:rsidR="005D5F30" w:rsidRDefault="005D5F30" w:rsidP="005D5F30">
      <w:pPr>
        <w:spacing w:line="360" w:lineRule="auto"/>
        <w:rPr>
          <w:rFonts w:eastAsia="Times New Roman"/>
          <w:b/>
          <w:bCs/>
          <w:color w:val="2E74B5"/>
        </w:rPr>
      </w:pPr>
    </w:p>
    <w:p w14:paraId="1C369CBA" w14:textId="77777777" w:rsidR="005D5F30" w:rsidRPr="005D5F30" w:rsidRDefault="005D5F30" w:rsidP="005D5F30">
      <w:pPr>
        <w:spacing w:line="360" w:lineRule="auto"/>
        <w:rPr>
          <w:rFonts w:eastAsia="Times New Roman"/>
          <w:b/>
          <w:bCs/>
          <w:color w:val="2E74B5"/>
        </w:rPr>
      </w:pPr>
    </w:p>
    <w:p w14:paraId="4EAD4EBD" w14:textId="7688EAB4" w:rsidR="00570E66" w:rsidRPr="005D5F30" w:rsidRDefault="00570E66" w:rsidP="005D5F30">
      <w:pPr>
        <w:pStyle w:val="Heading1"/>
        <w:numPr>
          <w:ilvl w:val="0"/>
          <w:numId w:val="0"/>
        </w:numPr>
        <w:spacing w:line="360" w:lineRule="auto"/>
        <w:ind w:left="432"/>
      </w:pPr>
      <w:bookmarkStart w:id="59" w:name="_Toc175229549"/>
      <w:r w:rsidRPr="005D5F30">
        <w:lastRenderedPageBreak/>
        <w:t>Chapter</w:t>
      </w:r>
      <w:r w:rsidR="005D5F30" w:rsidRPr="005D5F30">
        <w:t xml:space="preserve"> 5</w:t>
      </w:r>
      <w:r w:rsidRPr="005D5F30">
        <w:t xml:space="preserve"> Conclusion and Future Works</w:t>
      </w:r>
      <w:bookmarkEnd w:id="59"/>
    </w:p>
    <w:p w14:paraId="19C0FCDE" w14:textId="77777777" w:rsidR="005D5F30" w:rsidRPr="005D5F30" w:rsidRDefault="005D5F30" w:rsidP="005D5F30">
      <w:pPr>
        <w:pStyle w:val="Heading2"/>
        <w:numPr>
          <w:ilvl w:val="0"/>
          <w:numId w:val="0"/>
        </w:numPr>
        <w:spacing w:line="360" w:lineRule="auto"/>
        <w:ind w:left="576" w:hanging="576"/>
      </w:pPr>
      <w:bookmarkStart w:id="60" w:name="_Toc175229550"/>
      <w:r w:rsidRPr="005D5F30">
        <w:t>5. 1 Introduction</w:t>
      </w:r>
      <w:bookmarkEnd w:id="60"/>
    </w:p>
    <w:p w14:paraId="1BB18F5E" w14:textId="77777777" w:rsidR="005D5F30" w:rsidRPr="005D5F30" w:rsidRDefault="005D5F30" w:rsidP="005D5F30">
      <w:pPr>
        <w:spacing w:line="360" w:lineRule="auto"/>
      </w:pPr>
      <w:r w:rsidRPr="005D5F30">
        <w:t xml:space="preserve">Finally in this last chapter, we synchronize the findings that have been identified from our research on the adaptive encryption scheme for </w:t>
      </w:r>
      <w:proofErr w:type="spellStart"/>
      <w:r w:rsidRPr="005D5F30">
        <w:t>IoT</w:t>
      </w:r>
      <w:proofErr w:type="spellEnd"/>
      <w:r w:rsidRPr="005D5F30">
        <w:t xml:space="preserve"> sensor networks. The goal of the research was to create a new algorithm for encryption that would suit the </w:t>
      </w:r>
      <w:proofErr w:type="spellStart"/>
      <w:r w:rsidRPr="005D5F30">
        <w:t>IoT</w:t>
      </w:r>
      <w:proofErr w:type="spellEnd"/>
      <w:r w:rsidRPr="005D5F30">
        <w:t xml:space="preserve"> best as the level of data protection can be rather diverse, while amounts of resources are often limited. To pursue the best feature of security and system performance, we tried to use the machine learning approach to classify dynamic data and use different encryption levels for them. The last chapter of the dissertation will be used to provide a conclusion that warrants the results obtained in this study, make some recommendations to future studies in enhancing </w:t>
      </w:r>
      <w:proofErr w:type="spellStart"/>
      <w:r w:rsidRPr="005D5F30">
        <w:t>IoT</w:t>
      </w:r>
      <w:proofErr w:type="spellEnd"/>
      <w:r w:rsidRPr="005D5F30">
        <w:t xml:space="preserve"> security.</w:t>
      </w:r>
    </w:p>
    <w:p w14:paraId="05D5BDE7" w14:textId="77777777" w:rsidR="005D5F30" w:rsidRPr="005D5F30" w:rsidRDefault="005D5F30" w:rsidP="005D5F30">
      <w:pPr>
        <w:spacing w:line="360" w:lineRule="auto"/>
      </w:pPr>
    </w:p>
    <w:p w14:paraId="73E2F598" w14:textId="77777777" w:rsidR="005D5F30" w:rsidRPr="005D5F30" w:rsidRDefault="005D5F30" w:rsidP="005D5F30">
      <w:pPr>
        <w:pStyle w:val="Heading2"/>
        <w:numPr>
          <w:ilvl w:val="0"/>
          <w:numId w:val="0"/>
        </w:numPr>
        <w:spacing w:line="360" w:lineRule="auto"/>
        <w:ind w:left="576" w:hanging="576"/>
      </w:pPr>
      <w:bookmarkStart w:id="61" w:name="_Toc175229551"/>
      <w:r w:rsidRPr="005D5F30">
        <w:t>5. 2 Conclusion</w:t>
      </w:r>
      <w:bookmarkEnd w:id="61"/>
    </w:p>
    <w:p w14:paraId="7DA0EE1A" w14:textId="694803A5" w:rsidR="005D5F30" w:rsidRPr="005D5F30" w:rsidRDefault="005D5F30" w:rsidP="005D5F30">
      <w:pPr>
        <w:spacing w:line="360" w:lineRule="auto"/>
      </w:pPr>
      <w:r w:rsidRPr="005D5F30">
        <w:t xml:space="preserve">The research conducted in this thesis was useful to prove the feasibility of an adaptive encryption scheme for an </w:t>
      </w:r>
      <w:proofErr w:type="spellStart"/>
      <w:r w:rsidRPr="005D5F30">
        <w:t>IoT</w:t>
      </w:r>
      <w:proofErr w:type="spellEnd"/>
      <w:r w:rsidRPr="005D5F30">
        <w:t xml:space="preserve"> sensor networks. As a result of a machine learning algorithm to perform data classification to determine the level of data criticality used in the model, a dual layer encryption strategy where XOR encryption was used for low critical data and homomorphic encryption for the high critical data was implemented. This adaptive method enhanced the compromise between security and processing time greatly, prompting it for the utilization in </w:t>
      </w:r>
      <w:proofErr w:type="spellStart"/>
      <w:r w:rsidRPr="005D5F30">
        <w:t>IoT</w:t>
      </w:r>
      <w:proofErr w:type="spellEnd"/>
      <w:r w:rsidRPr="005D5F30">
        <w:t xml:space="preserve"> community that tends to experience strangled resources. Let it be recalled that the N-</w:t>
      </w:r>
      <w:proofErr w:type="spellStart"/>
      <w:r w:rsidRPr="005D5F30">
        <w:t>BaIoT</w:t>
      </w:r>
      <w:proofErr w:type="spellEnd"/>
      <w:r w:rsidRPr="005D5F30">
        <w:t xml:space="preserve"> dataset was used to test the scheme, and the findings confirmed its effectiveness in minimizing computational intensity even as encryption of end-user information is significantly enhanced—an aspect that goes to the heart of </w:t>
      </w:r>
      <w:proofErr w:type="spellStart"/>
      <w:r w:rsidRPr="005D5F30">
        <w:t>IoT</w:t>
      </w:r>
      <w:proofErr w:type="spellEnd"/>
      <w:r w:rsidRPr="005D5F30">
        <w:t xml:space="preserve"> security.</w:t>
      </w:r>
    </w:p>
    <w:p w14:paraId="3DA67464" w14:textId="77777777" w:rsidR="005D5F30" w:rsidRPr="005D5F30" w:rsidRDefault="005D5F30" w:rsidP="005D5F30">
      <w:pPr>
        <w:pStyle w:val="Heading2"/>
        <w:numPr>
          <w:ilvl w:val="0"/>
          <w:numId w:val="0"/>
        </w:numPr>
        <w:spacing w:line="360" w:lineRule="auto"/>
        <w:ind w:left="576" w:hanging="576"/>
      </w:pPr>
      <w:bookmarkStart w:id="62" w:name="_Toc175229552"/>
      <w:r w:rsidRPr="005D5F30">
        <w:t>5. 3 Future Work</w:t>
      </w:r>
      <w:bookmarkEnd w:id="62"/>
    </w:p>
    <w:p w14:paraId="35CBE7E3" w14:textId="77777777" w:rsidR="005D5F30" w:rsidRPr="005D5F30" w:rsidRDefault="005D5F30" w:rsidP="005D5F30">
      <w:pPr>
        <w:spacing w:line="360" w:lineRule="auto"/>
      </w:pPr>
      <w:r w:rsidRPr="005D5F30">
        <w:t xml:space="preserve">Yet, this research has offered some groundwork for adaptive encryption in the </w:t>
      </w:r>
      <w:proofErr w:type="spellStart"/>
      <w:r w:rsidRPr="005D5F30">
        <w:t>IoT</w:t>
      </w:r>
      <w:proofErr w:type="spellEnd"/>
      <w:r w:rsidRPr="005D5F30">
        <w:t xml:space="preserve"> network; there are a few factors that require further analysis to improve the scheme’s reliability and scalability. Further work to enhance the effectiveness of the proposed approach can be further enhancement of machine learning classification, including the integration of deep learning that can provide for higher accuracy in the classification of the data according to the established criticality levels. Furthermore, broadening the coverage of the scheme covering more </w:t>
      </w:r>
      <w:proofErr w:type="spellStart"/>
      <w:r w:rsidRPr="005D5F30">
        <w:t>IoT</w:t>
      </w:r>
      <w:proofErr w:type="spellEnd"/>
      <w:r w:rsidRPr="005D5F30">
        <w:t xml:space="preserve"> devices and </w:t>
      </w:r>
      <w:r w:rsidRPr="005D5F30">
        <w:lastRenderedPageBreak/>
        <w:t xml:space="preserve">communication protocols would also be useful in the evaluation of the capability of the scheme in terms of </w:t>
      </w:r>
      <w:proofErr w:type="spellStart"/>
      <w:r w:rsidRPr="005D5F30">
        <w:t>IoT</w:t>
      </w:r>
      <w:proofErr w:type="spellEnd"/>
      <w:r w:rsidRPr="005D5F30">
        <w:t xml:space="preserve"> real-world applications.</w:t>
      </w:r>
    </w:p>
    <w:p w14:paraId="6A8BB4D9" w14:textId="77777777" w:rsidR="005D5F30" w:rsidRPr="005D5F30" w:rsidRDefault="005D5F30" w:rsidP="005D5F30">
      <w:pPr>
        <w:spacing w:line="360" w:lineRule="auto"/>
      </w:pPr>
    </w:p>
    <w:p w14:paraId="0AC0BE1E" w14:textId="0CA5CA51" w:rsidR="005D5F30" w:rsidRPr="005D5F30" w:rsidRDefault="005D5F30" w:rsidP="005D5F30">
      <w:pPr>
        <w:spacing w:line="360" w:lineRule="auto"/>
      </w:pPr>
      <w:r w:rsidRPr="005D5F30">
        <w:t xml:space="preserve">One of the possible future developments is linked to the integration of the previously described adaptive encryption scheme with other promising IT safety solutions, for example, </w:t>
      </w:r>
      <w:proofErr w:type="spellStart"/>
      <w:r w:rsidRPr="005D5F30">
        <w:t>blockchain</w:t>
      </w:r>
      <w:proofErr w:type="spellEnd"/>
      <w:r w:rsidRPr="005D5F30">
        <w:t xml:space="preserve"> solutions, to design more stable </w:t>
      </w:r>
      <w:proofErr w:type="spellStart"/>
      <w:r w:rsidRPr="005D5F30">
        <w:t>IoT</w:t>
      </w:r>
      <w:proofErr w:type="spellEnd"/>
      <w:r w:rsidRPr="005D5F30">
        <w:t xml:space="preserve"> security solutions. Analyzing this scheme for actual-time operation in the live </w:t>
      </w:r>
      <w:proofErr w:type="spellStart"/>
      <w:r w:rsidRPr="005D5F30">
        <w:t>IoT</w:t>
      </w:r>
      <w:proofErr w:type="spellEnd"/>
      <w:r w:rsidRPr="005D5F30">
        <w:t xml:space="preserve"> networks especially in the industrial and critical infrastructure domains, the various issues and merits could be studied. However, due to growth of emerging threats and innovations in the encryption techniques, it will be crucial to constantly monitor the adaptable scheme in order to guarantee the efficiency of the scheme as it evolves to meet the challenges facing the cybersecurity systems. With these future initiatives in mind, the idea is to extend the position of the adaptive encryption approach as one of the core security methods for the constantly growing </w:t>
      </w:r>
      <w:proofErr w:type="spellStart"/>
      <w:r w:rsidRPr="005D5F30">
        <w:t>IoT</w:t>
      </w:r>
      <w:proofErr w:type="spellEnd"/>
      <w:r w:rsidRPr="005D5F30">
        <w:t xml:space="preserve"> environment.</w:t>
      </w:r>
    </w:p>
    <w:p w14:paraId="69B27B61" w14:textId="77777777" w:rsidR="00570E66" w:rsidRPr="005D5F30" w:rsidRDefault="00570E66" w:rsidP="005D5F30">
      <w:pPr>
        <w:pStyle w:val="Heading1"/>
        <w:numPr>
          <w:ilvl w:val="0"/>
          <w:numId w:val="0"/>
        </w:numPr>
        <w:spacing w:line="360" w:lineRule="auto"/>
        <w:ind w:left="432" w:hanging="432"/>
        <w:rPr>
          <w:lang w:eastAsia="ja-JP"/>
        </w:rPr>
      </w:pPr>
      <w:bookmarkStart w:id="63" w:name="_Toc175229553"/>
      <w:r w:rsidRPr="005D5F30">
        <w:rPr>
          <w:lang w:eastAsia="ja-JP"/>
        </w:rPr>
        <w:t>References</w:t>
      </w:r>
      <w:bookmarkEnd w:id="63"/>
    </w:p>
    <w:p w14:paraId="7F342674" w14:textId="77777777" w:rsidR="00570E66" w:rsidRPr="005D5F30" w:rsidRDefault="00570E66" w:rsidP="005D5F30">
      <w:pPr>
        <w:spacing w:before="240" w:after="240" w:line="360" w:lineRule="auto"/>
        <w:ind w:left="180" w:hanging="180"/>
        <w:rPr>
          <w:rFonts w:eastAsia="Times New Roman"/>
          <w:color w:val="000000" w:themeColor="text1"/>
        </w:rPr>
      </w:pPr>
      <w:r w:rsidRPr="005D5F30">
        <w:rPr>
          <w:rFonts w:eastAsia="Times New Roman"/>
          <w:color w:val="000000" w:themeColor="text1"/>
        </w:rPr>
        <w:t xml:space="preserve">Li, C. and </w:t>
      </w:r>
      <w:proofErr w:type="spellStart"/>
      <w:r w:rsidRPr="005D5F30">
        <w:rPr>
          <w:rFonts w:eastAsia="Times New Roman"/>
          <w:color w:val="000000" w:themeColor="text1"/>
        </w:rPr>
        <w:t>Palanisamy</w:t>
      </w:r>
      <w:proofErr w:type="spellEnd"/>
      <w:r w:rsidRPr="005D5F30">
        <w:rPr>
          <w:rFonts w:eastAsia="Times New Roman"/>
          <w:color w:val="000000" w:themeColor="text1"/>
        </w:rPr>
        <w:t xml:space="preserve">, B. 2019. Privacy in Internet of Things: From Principles to Technologies. </w:t>
      </w:r>
      <w:r w:rsidRPr="005D5F30">
        <w:rPr>
          <w:rFonts w:eastAsia="Times New Roman"/>
          <w:i/>
          <w:iCs/>
          <w:color w:val="000000" w:themeColor="text1"/>
        </w:rPr>
        <w:t>IEEE Internet of Things Journal</w:t>
      </w:r>
      <w:r w:rsidRPr="005D5F30">
        <w:rPr>
          <w:rFonts w:eastAsia="Times New Roman"/>
          <w:color w:val="000000" w:themeColor="text1"/>
        </w:rPr>
        <w:t xml:space="preserve"> 6(1), pp. 488–505.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19">
        <w:r w:rsidRPr="005D5F30">
          <w:rPr>
            <w:rStyle w:val="Hyperlink"/>
            <w:rFonts w:eastAsia="Times New Roman"/>
          </w:rPr>
          <w:t>https://doi.org/10.1109/JIOT.2018.2864168</w:t>
        </w:r>
      </w:hyperlink>
    </w:p>
    <w:p w14:paraId="0EB437C4" w14:textId="77777777" w:rsidR="00570E66" w:rsidRPr="005D5F30" w:rsidRDefault="00570E66" w:rsidP="005D5F30">
      <w:pPr>
        <w:spacing w:after="240" w:line="360" w:lineRule="auto"/>
        <w:ind w:left="180" w:hanging="180"/>
        <w:rPr>
          <w:rFonts w:eastAsia="Times New Roman"/>
        </w:rPr>
      </w:pPr>
      <w:r w:rsidRPr="005D5F30">
        <w:rPr>
          <w:rFonts w:eastAsia="Times New Roman"/>
        </w:rPr>
        <w:t>Al-</w:t>
      </w:r>
      <w:proofErr w:type="spellStart"/>
      <w:r w:rsidRPr="005D5F30">
        <w:rPr>
          <w:rFonts w:eastAsia="Times New Roman"/>
        </w:rPr>
        <w:t>Rubaie</w:t>
      </w:r>
      <w:proofErr w:type="spellEnd"/>
      <w:r w:rsidRPr="005D5F30">
        <w:rPr>
          <w:rFonts w:eastAsia="Times New Roman"/>
        </w:rPr>
        <w:t xml:space="preserve"> , M. and J. Morris, C. 2019. Privacy-Preserving Machine Learning: Threats and Solutions. </w:t>
      </w:r>
      <w:r w:rsidRPr="005D5F30">
        <w:rPr>
          <w:rFonts w:eastAsia="Times New Roman"/>
          <w:i/>
          <w:iCs/>
        </w:rPr>
        <w:t>IEEE Security &amp; Privacy</w:t>
      </w:r>
      <w:r w:rsidRPr="005D5F30">
        <w:rPr>
          <w:rFonts w:eastAsia="Times New Roman"/>
        </w:rPr>
        <w:t xml:space="preserve"> 17(2), pp. 49–58. </w:t>
      </w:r>
      <w:proofErr w:type="spellStart"/>
      <w:r w:rsidRPr="005D5F30">
        <w:rPr>
          <w:rFonts w:eastAsia="Times New Roman"/>
        </w:rPr>
        <w:t>doi</w:t>
      </w:r>
      <w:proofErr w:type="spellEnd"/>
      <w:r w:rsidRPr="005D5F30">
        <w:rPr>
          <w:rFonts w:eastAsia="Times New Roman"/>
        </w:rPr>
        <w:t xml:space="preserve">: </w:t>
      </w:r>
      <w:hyperlink r:id="rId20">
        <w:r w:rsidRPr="005D5F30">
          <w:rPr>
            <w:rStyle w:val="Hyperlink"/>
            <w:rFonts w:eastAsia="Times New Roman"/>
          </w:rPr>
          <w:t>https://doi.org/10.1109/MSEC.2018.2888775</w:t>
        </w:r>
      </w:hyperlink>
    </w:p>
    <w:p w14:paraId="32CC04FD" w14:textId="77777777" w:rsidR="00570E66" w:rsidRPr="005D5F30" w:rsidRDefault="00570E66" w:rsidP="005D5F30">
      <w:pPr>
        <w:spacing w:after="240" w:line="360" w:lineRule="auto"/>
        <w:ind w:left="180" w:hanging="180"/>
        <w:rPr>
          <w:rFonts w:eastAsia="Times New Roman"/>
        </w:rPr>
      </w:pPr>
      <w:proofErr w:type="spellStart"/>
      <w:r w:rsidRPr="005D5F30">
        <w:rPr>
          <w:rFonts w:eastAsia="Times New Roman"/>
        </w:rPr>
        <w:t>Meurisch</w:t>
      </w:r>
      <w:proofErr w:type="spellEnd"/>
      <w:r w:rsidRPr="005D5F30">
        <w:rPr>
          <w:rFonts w:eastAsia="Times New Roman"/>
        </w:rPr>
        <w:t xml:space="preserve">, C. and </w:t>
      </w:r>
      <w:proofErr w:type="spellStart"/>
      <w:r w:rsidRPr="005D5F30">
        <w:rPr>
          <w:rFonts w:eastAsia="Times New Roman"/>
        </w:rPr>
        <w:t>Mühlhäuser</w:t>
      </w:r>
      <w:proofErr w:type="spellEnd"/>
      <w:r w:rsidRPr="005D5F30">
        <w:rPr>
          <w:rFonts w:eastAsia="Times New Roman"/>
        </w:rPr>
        <w:t xml:space="preserve">, M. 2021. Data Protection in AI Services. </w:t>
      </w:r>
      <w:r w:rsidRPr="005D5F30">
        <w:rPr>
          <w:rFonts w:eastAsia="Times New Roman"/>
          <w:i/>
          <w:iCs/>
        </w:rPr>
        <w:t>ACM Computing Surveys</w:t>
      </w:r>
      <w:r w:rsidRPr="005D5F30">
        <w:rPr>
          <w:rFonts w:eastAsia="Times New Roman"/>
        </w:rPr>
        <w:t xml:space="preserve"> 54(2), pp. 1–38. </w:t>
      </w:r>
      <w:proofErr w:type="spellStart"/>
      <w:r w:rsidRPr="005D5F30">
        <w:rPr>
          <w:rFonts w:eastAsia="Times New Roman"/>
        </w:rPr>
        <w:t>doi</w:t>
      </w:r>
      <w:proofErr w:type="spellEnd"/>
      <w:r w:rsidRPr="005D5F30">
        <w:rPr>
          <w:rFonts w:eastAsia="Times New Roman"/>
        </w:rPr>
        <w:t xml:space="preserve">: </w:t>
      </w:r>
      <w:hyperlink r:id="rId21">
        <w:r w:rsidRPr="005D5F30">
          <w:rPr>
            <w:rStyle w:val="Hyperlink"/>
            <w:rFonts w:eastAsia="Times New Roman"/>
          </w:rPr>
          <w:t>https://doi.org/10.1145/3440754</w:t>
        </w:r>
      </w:hyperlink>
    </w:p>
    <w:p w14:paraId="57E82CE2" w14:textId="77777777" w:rsidR="00570E66" w:rsidRPr="005D5F30" w:rsidRDefault="00570E66" w:rsidP="005D5F30">
      <w:pPr>
        <w:spacing w:after="240" w:line="360" w:lineRule="auto"/>
        <w:ind w:left="180" w:hanging="180"/>
        <w:rPr>
          <w:rStyle w:val="Hyperlink"/>
          <w:rFonts w:eastAsia="Times New Roman"/>
        </w:rPr>
      </w:pPr>
      <w:proofErr w:type="spellStart"/>
      <w:r w:rsidRPr="005D5F30">
        <w:rPr>
          <w:rFonts w:eastAsia="Times New Roman"/>
        </w:rPr>
        <w:t>Ghayyur</w:t>
      </w:r>
      <w:proofErr w:type="spellEnd"/>
      <w:r w:rsidRPr="005D5F30">
        <w:rPr>
          <w:rFonts w:eastAsia="Times New Roman"/>
        </w:rPr>
        <w:t xml:space="preserve">, S., </w:t>
      </w:r>
      <w:proofErr w:type="spellStart"/>
      <w:r w:rsidRPr="005D5F30">
        <w:rPr>
          <w:rFonts w:eastAsia="Times New Roman"/>
        </w:rPr>
        <w:t>Pappachan</w:t>
      </w:r>
      <w:proofErr w:type="spellEnd"/>
      <w:r w:rsidRPr="005D5F30">
        <w:rPr>
          <w:rFonts w:eastAsia="Times New Roman"/>
        </w:rPr>
        <w:t xml:space="preserve">, P., Wang, G., </w:t>
      </w:r>
      <w:proofErr w:type="spellStart"/>
      <w:r w:rsidRPr="005D5F30">
        <w:rPr>
          <w:rFonts w:eastAsia="Times New Roman"/>
        </w:rPr>
        <w:t>Mehrotra</w:t>
      </w:r>
      <w:proofErr w:type="spellEnd"/>
      <w:r w:rsidRPr="005D5F30">
        <w:rPr>
          <w:rFonts w:eastAsia="Times New Roman"/>
        </w:rPr>
        <w:t xml:space="preserve">, S. and </w:t>
      </w:r>
      <w:proofErr w:type="spellStart"/>
      <w:r w:rsidRPr="005D5F30">
        <w:rPr>
          <w:rFonts w:eastAsia="Times New Roman"/>
        </w:rPr>
        <w:t>Venkatasubramanian</w:t>
      </w:r>
      <w:proofErr w:type="spellEnd"/>
      <w:r w:rsidRPr="005D5F30">
        <w:rPr>
          <w:rFonts w:eastAsia="Times New Roman"/>
        </w:rPr>
        <w:t xml:space="preserve">, N. 2020. Designing privacy preserving data sharing middleware for internet of things. </w:t>
      </w:r>
      <w:r w:rsidRPr="005D5F30">
        <w:rPr>
          <w:rFonts w:eastAsia="Times New Roman"/>
          <w:i/>
          <w:iCs/>
        </w:rPr>
        <w:t>Proceedings of the Third Workshop on Data: Acquisition To Analysis</w:t>
      </w:r>
      <w:r w:rsidRPr="005D5F30">
        <w:t xml:space="preserve"> </w:t>
      </w:r>
      <w:r w:rsidRPr="005D5F30">
        <w:rPr>
          <w:rFonts w:eastAsia="Times New Roman"/>
          <w:i/>
          <w:iCs/>
        </w:rPr>
        <w:t>(DATA '20). Association for Computing Machinery, New York, NY, USA,</w:t>
      </w:r>
      <w:r w:rsidRPr="005D5F30">
        <w:t xml:space="preserve"> </w:t>
      </w:r>
      <w:r w:rsidRPr="005D5F30">
        <w:rPr>
          <w:rFonts w:eastAsia="Times New Roman"/>
          <w:i/>
          <w:iCs/>
        </w:rPr>
        <w:t>2020</w:t>
      </w:r>
      <w:r w:rsidRPr="005D5F30">
        <w:rPr>
          <w:rFonts w:eastAsia="Times New Roman"/>
        </w:rPr>
        <w:t xml:space="preserve">. </w:t>
      </w:r>
      <w:proofErr w:type="spellStart"/>
      <w:r w:rsidRPr="005D5F30">
        <w:rPr>
          <w:rFonts w:eastAsia="Times New Roman"/>
        </w:rPr>
        <w:t>doi</w:t>
      </w:r>
      <w:proofErr w:type="spellEnd"/>
      <w:r w:rsidRPr="005D5F30">
        <w:rPr>
          <w:rFonts w:eastAsia="Times New Roman"/>
        </w:rPr>
        <w:t xml:space="preserve">: </w:t>
      </w:r>
      <w:hyperlink r:id="rId22">
        <w:r w:rsidRPr="005D5F30">
          <w:rPr>
            <w:rStyle w:val="Hyperlink"/>
            <w:rFonts w:eastAsia="Times New Roman"/>
          </w:rPr>
          <w:t>https://doi.org/10.1145/3419016.3431484</w:t>
        </w:r>
      </w:hyperlink>
    </w:p>
    <w:p w14:paraId="010EC52E" w14:textId="77777777" w:rsidR="00570E66" w:rsidRPr="005D5F30" w:rsidRDefault="00570E66" w:rsidP="005D5F30">
      <w:pPr>
        <w:spacing w:before="240" w:after="240" w:line="360" w:lineRule="auto"/>
        <w:ind w:left="180" w:hanging="180"/>
        <w:rPr>
          <w:rStyle w:val="Hyperlink"/>
          <w:rFonts w:eastAsia="Times New Roman"/>
        </w:rPr>
      </w:pPr>
      <w:proofErr w:type="spellStart"/>
      <w:r w:rsidRPr="005D5F30">
        <w:rPr>
          <w:rFonts w:eastAsia="Times New Roman"/>
          <w:color w:val="000000" w:themeColor="text1"/>
        </w:rPr>
        <w:lastRenderedPageBreak/>
        <w:t>Meneghello</w:t>
      </w:r>
      <w:proofErr w:type="spellEnd"/>
      <w:r w:rsidRPr="005D5F30">
        <w:rPr>
          <w:rFonts w:eastAsia="Times New Roman"/>
          <w:color w:val="000000" w:themeColor="text1"/>
        </w:rPr>
        <w:t xml:space="preserve">, F., </w:t>
      </w:r>
      <w:proofErr w:type="spellStart"/>
      <w:r w:rsidRPr="005D5F30">
        <w:rPr>
          <w:rFonts w:eastAsia="Times New Roman"/>
          <w:color w:val="000000" w:themeColor="text1"/>
        </w:rPr>
        <w:t>Calore</w:t>
      </w:r>
      <w:proofErr w:type="spellEnd"/>
      <w:r w:rsidRPr="005D5F30">
        <w:rPr>
          <w:rFonts w:eastAsia="Times New Roman"/>
          <w:color w:val="000000" w:themeColor="text1"/>
        </w:rPr>
        <w:t xml:space="preserve">, M., Zucchetto, D., </w:t>
      </w:r>
      <w:proofErr w:type="spellStart"/>
      <w:r w:rsidRPr="005D5F30">
        <w:rPr>
          <w:rFonts w:eastAsia="Times New Roman"/>
          <w:color w:val="000000" w:themeColor="text1"/>
        </w:rPr>
        <w:t>Polese</w:t>
      </w:r>
      <w:proofErr w:type="spellEnd"/>
      <w:r w:rsidRPr="005D5F30">
        <w:rPr>
          <w:rFonts w:eastAsia="Times New Roman"/>
          <w:color w:val="000000" w:themeColor="text1"/>
        </w:rPr>
        <w:t xml:space="preserve">, M. and </w:t>
      </w:r>
      <w:proofErr w:type="spellStart"/>
      <w:r w:rsidRPr="005D5F30">
        <w:rPr>
          <w:rFonts w:eastAsia="Times New Roman"/>
          <w:color w:val="000000" w:themeColor="text1"/>
        </w:rPr>
        <w:t>Zanella</w:t>
      </w:r>
      <w:proofErr w:type="spellEnd"/>
      <w:r w:rsidRPr="005D5F30">
        <w:rPr>
          <w:rFonts w:eastAsia="Times New Roman"/>
          <w:color w:val="000000" w:themeColor="text1"/>
        </w:rPr>
        <w:t xml:space="preserve">, A. 2019. </w:t>
      </w:r>
      <w:proofErr w:type="spellStart"/>
      <w:r w:rsidRPr="005D5F30">
        <w:rPr>
          <w:rFonts w:eastAsia="Times New Roman"/>
          <w:color w:val="000000" w:themeColor="text1"/>
        </w:rPr>
        <w:t>IoT</w:t>
      </w:r>
      <w:proofErr w:type="spellEnd"/>
      <w:r w:rsidRPr="005D5F30">
        <w:rPr>
          <w:rFonts w:eastAsia="Times New Roman"/>
          <w:color w:val="000000" w:themeColor="text1"/>
        </w:rPr>
        <w:t xml:space="preserve">: Internet of Threats? A survey of practical security vulnerabilities in real </w:t>
      </w:r>
      <w:proofErr w:type="spellStart"/>
      <w:r w:rsidRPr="005D5F30">
        <w:rPr>
          <w:rFonts w:eastAsia="Times New Roman"/>
          <w:color w:val="000000" w:themeColor="text1"/>
        </w:rPr>
        <w:t>IoT</w:t>
      </w:r>
      <w:proofErr w:type="spellEnd"/>
      <w:r w:rsidRPr="005D5F30">
        <w:rPr>
          <w:rFonts w:eastAsia="Times New Roman"/>
          <w:color w:val="000000" w:themeColor="text1"/>
        </w:rPr>
        <w:t xml:space="preserve"> devices. </w:t>
      </w:r>
      <w:r w:rsidRPr="005D5F30">
        <w:rPr>
          <w:rFonts w:eastAsia="Times New Roman"/>
          <w:i/>
          <w:iCs/>
          <w:color w:val="000000" w:themeColor="text1"/>
        </w:rPr>
        <w:t>IEEE Internet of Things Journal</w:t>
      </w:r>
      <w:r w:rsidRPr="005D5F30">
        <w:rPr>
          <w:rFonts w:eastAsia="Times New Roman"/>
          <w:color w:val="000000" w:themeColor="text1"/>
        </w:rPr>
        <w:t xml:space="preserve"> 6(5), pp. 1–1.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23">
        <w:r w:rsidRPr="005D5F30">
          <w:rPr>
            <w:rStyle w:val="Hyperlink"/>
            <w:rFonts w:eastAsia="Times New Roman"/>
          </w:rPr>
          <w:t>https://doi.org/10.1109/jiot.2019.2935189</w:t>
        </w:r>
      </w:hyperlink>
    </w:p>
    <w:p w14:paraId="2EAF187B" w14:textId="77777777" w:rsidR="00570E66" w:rsidRPr="005D5F30" w:rsidRDefault="00570E66" w:rsidP="005D5F30">
      <w:pPr>
        <w:spacing w:after="240" w:line="360" w:lineRule="auto"/>
        <w:ind w:left="180" w:hanging="180"/>
        <w:rPr>
          <w:rFonts w:eastAsia="Times New Roman"/>
        </w:rPr>
      </w:pPr>
      <w:proofErr w:type="spellStart"/>
      <w:r w:rsidRPr="005D5F30">
        <w:rPr>
          <w:rFonts w:eastAsia="Times New Roman"/>
        </w:rPr>
        <w:t>Farokhi</w:t>
      </w:r>
      <w:proofErr w:type="spellEnd"/>
      <w:r w:rsidRPr="005D5F30">
        <w:rPr>
          <w:rFonts w:eastAsia="Times New Roman"/>
        </w:rPr>
        <w:t xml:space="preserve">, F. and </w:t>
      </w:r>
      <w:proofErr w:type="spellStart"/>
      <w:r w:rsidRPr="005D5F30">
        <w:rPr>
          <w:rFonts w:eastAsia="Times New Roman"/>
        </w:rPr>
        <w:t>Kâafar</w:t>
      </w:r>
      <w:proofErr w:type="spellEnd"/>
      <w:r w:rsidRPr="005D5F30">
        <w:rPr>
          <w:rFonts w:eastAsia="Times New Roman"/>
        </w:rPr>
        <w:t xml:space="preserve">, M.A. 2020. Modelling and Quantifying Membership Information Leakage in Machine Learning. </w:t>
      </w:r>
      <w:proofErr w:type="spellStart"/>
      <w:r w:rsidRPr="005D5F30">
        <w:rPr>
          <w:rFonts w:eastAsia="Times New Roman"/>
          <w:i/>
          <w:iCs/>
        </w:rPr>
        <w:t>arXiv</w:t>
      </w:r>
      <w:proofErr w:type="spellEnd"/>
      <w:r w:rsidRPr="005D5F30">
        <w:rPr>
          <w:rFonts w:eastAsia="Times New Roman"/>
          <w:i/>
          <w:iCs/>
        </w:rPr>
        <w:t xml:space="preserve"> preprint</w:t>
      </w:r>
      <w:r w:rsidRPr="005D5F30">
        <w:rPr>
          <w:rFonts w:eastAsia="Times New Roman"/>
        </w:rPr>
        <w:t xml:space="preserve">. </w:t>
      </w:r>
      <w:proofErr w:type="spellStart"/>
      <w:r w:rsidRPr="005D5F30">
        <w:rPr>
          <w:rFonts w:eastAsia="Times New Roman"/>
        </w:rPr>
        <w:t>doi</w:t>
      </w:r>
      <w:proofErr w:type="spellEnd"/>
      <w:r w:rsidRPr="005D5F30">
        <w:rPr>
          <w:rFonts w:eastAsia="Times New Roman"/>
        </w:rPr>
        <w:t xml:space="preserve">: </w:t>
      </w:r>
      <w:hyperlink r:id="rId24">
        <w:r w:rsidRPr="005D5F30">
          <w:rPr>
            <w:rStyle w:val="Hyperlink"/>
            <w:rFonts w:eastAsia="Times New Roman"/>
          </w:rPr>
          <w:t>https://doi.org/10.48550/arxiv.2001.10648</w:t>
        </w:r>
      </w:hyperlink>
    </w:p>
    <w:p w14:paraId="0E4AE4F4" w14:textId="77777777" w:rsidR="00570E66" w:rsidRPr="005D5F30" w:rsidRDefault="00570E66" w:rsidP="005D5F30">
      <w:pPr>
        <w:spacing w:before="240" w:after="240" w:line="360" w:lineRule="auto"/>
        <w:rPr>
          <w:rFonts w:eastAsia="Times New Roman"/>
          <w:color w:val="000000" w:themeColor="text1"/>
        </w:rPr>
      </w:pPr>
      <w:r w:rsidRPr="005D5F30">
        <w:rPr>
          <w:rFonts w:eastAsia="Times New Roman"/>
          <w:color w:val="000000" w:themeColor="text1"/>
        </w:rPr>
        <w:t xml:space="preserve">Zheng, S., </w:t>
      </w:r>
      <w:proofErr w:type="spellStart"/>
      <w:r w:rsidRPr="005D5F30">
        <w:rPr>
          <w:rFonts w:eastAsia="Times New Roman"/>
          <w:color w:val="000000" w:themeColor="text1"/>
        </w:rPr>
        <w:t>Apthorpe</w:t>
      </w:r>
      <w:proofErr w:type="spellEnd"/>
      <w:r w:rsidRPr="005D5F30">
        <w:rPr>
          <w:rFonts w:eastAsia="Times New Roman"/>
          <w:color w:val="000000" w:themeColor="text1"/>
        </w:rPr>
        <w:t xml:space="preserve">, N., </w:t>
      </w:r>
      <w:proofErr w:type="spellStart"/>
      <w:r w:rsidRPr="005D5F30">
        <w:rPr>
          <w:rFonts w:eastAsia="Times New Roman"/>
          <w:color w:val="000000" w:themeColor="text1"/>
        </w:rPr>
        <w:t>Chetty</w:t>
      </w:r>
      <w:proofErr w:type="spellEnd"/>
      <w:r w:rsidRPr="005D5F30">
        <w:rPr>
          <w:rFonts w:eastAsia="Times New Roman"/>
          <w:color w:val="000000" w:themeColor="text1"/>
        </w:rPr>
        <w:t xml:space="preserve">, M. and </w:t>
      </w:r>
      <w:proofErr w:type="spellStart"/>
      <w:r w:rsidRPr="005D5F30">
        <w:rPr>
          <w:rFonts w:eastAsia="Times New Roman"/>
          <w:color w:val="000000" w:themeColor="text1"/>
        </w:rPr>
        <w:t>Feamster</w:t>
      </w:r>
      <w:proofErr w:type="spellEnd"/>
      <w:r w:rsidRPr="005D5F30">
        <w:rPr>
          <w:rFonts w:eastAsia="Times New Roman"/>
          <w:color w:val="000000" w:themeColor="text1"/>
        </w:rPr>
        <w:t xml:space="preserve">, N. 2018. User Perceptions of Smart Home </w:t>
      </w:r>
      <w:proofErr w:type="spellStart"/>
      <w:r w:rsidRPr="005D5F30">
        <w:rPr>
          <w:rFonts w:eastAsia="Times New Roman"/>
          <w:color w:val="000000" w:themeColor="text1"/>
        </w:rPr>
        <w:t>IoT</w:t>
      </w:r>
      <w:proofErr w:type="spellEnd"/>
      <w:r w:rsidRPr="005D5F30">
        <w:rPr>
          <w:rFonts w:eastAsia="Times New Roman"/>
          <w:color w:val="000000" w:themeColor="text1"/>
        </w:rPr>
        <w:t xml:space="preserve"> Privacy. </w:t>
      </w:r>
      <w:r w:rsidRPr="005D5F30">
        <w:rPr>
          <w:rFonts w:eastAsia="Times New Roman"/>
          <w:i/>
          <w:iCs/>
          <w:color w:val="000000" w:themeColor="text1"/>
        </w:rPr>
        <w:t>Proceedings of the ACM on Human-Computer Interaction</w:t>
      </w:r>
      <w:r w:rsidRPr="005D5F30">
        <w:rPr>
          <w:rFonts w:eastAsia="Times New Roman"/>
          <w:color w:val="000000" w:themeColor="text1"/>
        </w:rPr>
        <w:t xml:space="preserve"> 2(CSCW). Association for Computing Machinery</w:t>
      </w:r>
      <w:r w:rsidRPr="005D5F30">
        <w:rPr>
          <w:rFonts w:eastAsia="Times New Roman"/>
          <w:i/>
          <w:iCs/>
        </w:rPr>
        <w:t>, New York, NY, USA, 2018.</w:t>
      </w:r>
      <w:r w:rsidRPr="005D5F30">
        <w:t xml:space="preserve"> </w:t>
      </w:r>
      <w:r w:rsidRPr="005D5F30">
        <w:rPr>
          <w:rFonts w:eastAsia="Times New Roman"/>
          <w:color w:val="000000" w:themeColor="text1"/>
        </w:rPr>
        <w:t xml:space="preserve">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25">
        <w:r w:rsidRPr="005D5F30">
          <w:rPr>
            <w:rStyle w:val="Hyperlink"/>
            <w:rFonts w:eastAsia="Times New Roman"/>
          </w:rPr>
          <w:t>https://doi.org/10.1145/3274469</w:t>
        </w:r>
      </w:hyperlink>
    </w:p>
    <w:p w14:paraId="6A3E2171" w14:textId="77777777" w:rsidR="00570E66" w:rsidRPr="005D5F30" w:rsidRDefault="00570E66" w:rsidP="005D5F30">
      <w:pPr>
        <w:spacing w:before="240" w:after="240" w:line="360" w:lineRule="auto"/>
        <w:rPr>
          <w:rStyle w:val="Hyperlink"/>
          <w:rFonts w:eastAsia="Times New Roman"/>
        </w:rPr>
      </w:pPr>
      <w:proofErr w:type="spellStart"/>
      <w:r w:rsidRPr="005D5F30">
        <w:rPr>
          <w:rFonts w:eastAsia="Times New Roman"/>
          <w:color w:val="000000" w:themeColor="text1"/>
        </w:rPr>
        <w:t>Tawalbeh</w:t>
      </w:r>
      <w:proofErr w:type="spellEnd"/>
      <w:r w:rsidRPr="005D5F30">
        <w:rPr>
          <w:rFonts w:eastAsia="Times New Roman"/>
          <w:color w:val="000000" w:themeColor="text1"/>
        </w:rPr>
        <w:t xml:space="preserve">, L., </w:t>
      </w:r>
      <w:proofErr w:type="spellStart"/>
      <w:r w:rsidRPr="005D5F30">
        <w:rPr>
          <w:rFonts w:eastAsia="Times New Roman"/>
          <w:color w:val="000000" w:themeColor="text1"/>
        </w:rPr>
        <w:t>Muheidat</w:t>
      </w:r>
      <w:proofErr w:type="spellEnd"/>
      <w:r w:rsidRPr="005D5F30">
        <w:rPr>
          <w:rFonts w:eastAsia="Times New Roman"/>
          <w:color w:val="000000" w:themeColor="text1"/>
        </w:rPr>
        <w:t xml:space="preserve">, F., </w:t>
      </w:r>
      <w:proofErr w:type="spellStart"/>
      <w:r w:rsidRPr="005D5F30">
        <w:rPr>
          <w:rFonts w:eastAsia="Times New Roman"/>
          <w:color w:val="000000" w:themeColor="text1"/>
        </w:rPr>
        <w:t>Tawalbeh</w:t>
      </w:r>
      <w:proofErr w:type="spellEnd"/>
      <w:r w:rsidRPr="005D5F30">
        <w:rPr>
          <w:rFonts w:eastAsia="Times New Roman"/>
          <w:color w:val="000000" w:themeColor="text1"/>
        </w:rPr>
        <w:t xml:space="preserve">, M. and </w:t>
      </w:r>
      <w:proofErr w:type="spellStart"/>
      <w:r w:rsidRPr="005D5F30">
        <w:rPr>
          <w:rFonts w:eastAsia="Times New Roman"/>
          <w:color w:val="000000" w:themeColor="text1"/>
        </w:rPr>
        <w:t>Quwaider</w:t>
      </w:r>
      <w:proofErr w:type="spellEnd"/>
      <w:r w:rsidRPr="005D5F30">
        <w:rPr>
          <w:rFonts w:eastAsia="Times New Roman"/>
          <w:color w:val="000000" w:themeColor="text1"/>
        </w:rPr>
        <w:t xml:space="preserve">, M. 2020. </w:t>
      </w:r>
      <w:proofErr w:type="spellStart"/>
      <w:r w:rsidRPr="005D5F30">
        <w:rPr>
          <w:rFonts w:eastAsia="Times New Roman"/>
          <w:color w:val="000000" w:themeColor="text1"/>
        </w:rPr>
        <w:t>IoT</w:t>
      </w:r>
      <w:proofErr w:type="spellEnd"/>
      <w:r w:rsidRPr="005D5F30">
        <w:rPr>
          <w:rFonts w:eastAsia="Times New Roman"/>
          <w:color w:val="000000" w:themeColor="text1"/>
        </w:rPr>
        <w:t xml:space="preserve"> Privacy and Security: Challenges and Solutions. </w:t>
      </w:r>
      <w:r w:rsidRPr="005D5F30">
        <w:rPr>
          <w:rFonts w:eastAsia="Times New Roman"/>
          <w:i/>
          <w:iCs/>
          <w:color w:val="000000" w:themeColor="text1"/>
        </w:rPr>
        <w:t>Applied Sciences</w:t>
      </w:r>
      <w:r w:rsidRPr="005D5F30">
        <w:rPr>
          <w:rFonts w:eastAsia="Times New Roman"/>
          <w:color w:val="000000" w:themeColor="text1"/>
        </w:rPr>
        <w:t xml:space="preserve"> 10(12).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26">
        <w:r w:rsidRPr="005D5F30">
          <w:rPr>
            <w:rStyle w:val="Hyperlink"/>
            <w:rFonts w:eastAsia="Times New Roman"/>
          </w:rPr>
          <w:t>https://doi.org/10.3390/app10124102</w:t>
        </w:r>
      </w:hyperlink>
    </w:p>
    <w:p w14:paraId="6C95E878" w14:textId="77777777" w:rsidR="00570E66" w:rsidRPr="005D5F30" w:rsidRDefault="00570E66" w:rsidP="005D5F30">
      <w:pPr>
        <w:spacing w:before="240" w:after="240" w:line="360" w:lineRule="auto"/>
        <w:ind w:left="180" w:hanging="180"/>
        <w:rPr>
          <w:rStyle w:val="Hyperlink"/>
          <w:rFonts w:eastAsia="Times New Roman"/>
        </w:rPr>
      </w:pPr>
      <w:r w:rsidRPr="005D5F30">
        <w:rPr>
          <w:rFonts w:eastAsia="Times New Roman"/>
          <w:color w:val="000000" w:themeColor="text1"/>
        </w:rPr>
        <w:t xml:space="preserve">Nguyen, T.M. and Vu, X.-S. 2023. Privacy and Trust in </w:t>
      </w:r>
      <w:proofErr w:type="spellStart"/>
      <w:r w:rsidRPr="005D5F30">
        <w:rPr>
          <w:rFonts w:eastAsia="Times New Roman"/>
          <w:color w:val="000000" w:themeColor="text1"/>
        </w:rPr>
        <w:t>IoT</w:t>
      </w:r>
      <w:proofErr w:type="spellEnd"/>
      <w:r w:rsidRPr="005D5F30">
        <w:rPr>
          <w:rFonts w:eastAsia="Times New Roman"/>
          <w:color w:val="000000" w:themeColor="text1"/>
        </w:rPr>
        <w:t xml:space="preserve"> Ecosystems with Big Data: A Survey of Perspectives and Challenges. In: </w:t>
      </w:r>
      <w:r w:rsidRPr="005D5F30">
        <w:rPr>
          <w:rFonts w:eastAsia="Times New Roman"/>
          <w:i/>
          <w:iCs/>
          <w:color w:val="000000" w:themeColor="text1"/>
        </w:rPr>
        <w:t>2023 IEEE Ninth International Conference on Big Data Computing Service and Applications (</w:t>
      </w:r>
      <w:proofErr w:type="spellStart"/>
      <w:r w:rsidRPr="005D5F30">
        <w:rPr>
          <w:rFonts w:eastAsia="Times New Roman"/>
          <w:i/>
          <w:iCs/>
          <w:color w:val="000000" w:themeColor="text1"/>
        </w:rPr>
        <w:t>BigDataService</w:t>
      </w:r>
      <w:proofErr w:type="spellEnd"/>
      <w:r w:rsidRPr="005D5F30">
        <w:rPr>
          <w:rFonts w:eastAsia="Times New Roman"/>
          <w:i/>
          <w:iCs/>
          <w:color w:val="000000" w:themeColor="text1"/>
        </w:rPr>
        <w:t>), Athens, Greece, 2023</w:t>
      </w:r>
      <w:r w:rsidRPr="005D5F30">
        <w:rPr>
          <w:rFonts w:eastAsia="Times New Roman"/>
          <w:color w:val="000000" w:themeColor="text1"/>
        </w:rPr>
        <w:t xml:space="preserve">.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27">
        <w:r w:rsidRPr="005D5F30">
          <w:rPr>
            <w:rStyle w:val="Hyperlink"/>
            <w:rFonts w:eastAsia="Times New Roman"/>
          </w:rPr>
          <w:t>https://doi.org/10.1109/bigdataservice58306.2023.00045</w:t>
        </w:r>
      </w:hyperlink>
    </w:p>
    <w:p w14:paraId="4E0421DA" w14:textId="77777777" w:rsidR="00570E66" w:rsidRPr="005D5F30" w:rsidRDefault="00570E66" w:rsidP="005D5F30">
      <w:pPr>
        <w:spacing w:after="240" w:line="360" w:lineRule="auto"/>
        <w:ind w:left="180" w:hanging="180"/>
        <w:rPr>
          <w:rFonts w:eastAsia="Times New Roman"/>
        </w:rPr>
      </w:pPr>
      <w:proofErr w:type="spellStart"/>
      <w:r w:rsidRPr="005D5F30">
        <w:rPr>
          <w:rFonts w:eastAsia="Times New Roman"/>
        </w:rPr>
        <w:t>Abadie</w:t>
      </w:r>
      <w:proofErr w:type="spellEnd"/>
      <w:r w:rsidRPr="005D5F30">
        <w:rPr>
          <w:rFonts w:eastAsia="Times New Roman"/>
        </w:rPr>
        <w:t xml:space="preserve">, A. 2021. Using Synthetic Controls: Feasibility, Data Requirements, and Methodological Aspects. </w:t>
      </w:r>
      <w:r w:rsidRPr="005D5F30">
        <w:rPr>
          <w:rFonts w:eastAsia="Times New Roman"/>
          <w:i/>
          <w:iCs/>
        </w:rPr>
        <w:t>Journal of Economic Literature</w:t>
      </w:r>
      <w:r w:rsidRPr="005D5F30">
        <w:rPr>
          <w:rFonts w:eastAsia="Times New Roman"/>
        </w:rPr>
        <w:t xml:space="preserve"> 59(2), pp. 391–425. </w:t>
      </w:r>
      <w:proofErr w:type="spellStart"/>
      <w:r w:rsidRPr="005D5F30">
        <w:rPr>
          <w:rFonts w:eastAsia="Times New Roman"/>
        </w:rPr>
        <w:t>doi</w:t>
      </w:r>
      <w:proofErr w:type="spellEnd"/>
      <w:r w:rsidRPr="005D5F30">
        <w:rPr>
          <w:rFonts w:eastAsia="Times New Roman"/>
        </w:rPr>
        <w:t xml:space="preserve">: </w:t>
      </w:r>
      <w:hyperlink r:id="rId28">
        <w:r w:rsidRPr="005D5F30">
          <w:rPr>
            <w:rStyle w:val="Hyperlink"/>
            <w:rFonts w:eastAsia="Times New Roman"/>
          </w:rPr>
          <w:t>https://doi.org/10.1257/jel.20191450</w:t>
        </w:r>
      </w:hyperlink>
    </w:p>
    <w:p w14:paraId="0F939585" w14:textId="77777777" w:rsidR="00570E66" w:rsidRPr="005D5F30" w:rsidRDefault="00570E66" w:rsidP="005D5F30">
      <w:pPr>
        <w:spacing w:before="240" w:after="240" w:line="360" w:lineRule="auto"/>
        <w:ind w:left="180" w:hanging="180"/>
        <w:rPr>
          <w:rFonts w:eastAsia="Times New Roman"/>
          <w:color w:val="000000" w:themeColor="text1"/>
        </w:rPr>
      </w:pPr>
      <w:proofErr w:type="spellStart"/>
      <w:r w:rsidRPr="005D5F30">
        <w:rPr>
          <w:rFonts w:eastAsia="Times New Roman"/>
          <w:color w:val="000000" w:themeColor="text1"/>
        </w:rPr>
        <w:t>Heurix</w:t>
      </w:r>
      <w:proofErr w:type="spellEnd"/>
      <w:r w:rsidRPr="005D5F30">
        <w:rPr>
          <w:rFonts w:eastAsia="Times New Roman"/>
          <w:color w:val="000000" w:themeColor="text1"/>
        </w:rPr>
        <w:t xml:space="preserve">, J., Zimmermann, P., </w:t>
      </w:r>
      <w:proofErr w:type="spellStart"/>
      <w:r w:rsidRPr="005D5F30">
        <w:rPr>
          <w:rFonts w:eastAsia="Times New Roman"/>
          <w:color w:val="000000" w:themeColor="text1"/>
        </w:rPr>
        <w:t>Neubauer</w:t>
      </w:r>
      <w:proofErr w:type="spellEnd"/>
      <w:r w:rsidRPr="005D5F30">
        <w:rPr>
          <w:rFonts w:eastAsia="Times New Roman"/>
          <w:color w:val="000000" w:themeColor="text1"/>
        </w:rPr>
        <w:t xml:space="preserve">, T. and </w:t>
      </w:r>
      <w:proofErr w:type="spellStart"/>
      <w:r w:rsidRPr="005D5F30">
        <w:rPr>
          <w:rFonts w:eastAsia="Times New Roman"/>
          <w:color w:val="000000" w:themeColor="text1"/>
        </w:rPr>
        <w:t>Fenz</w:t>
      </w:r>
      <w:proofErr w:type="spellEnd"/>
      <w:r w:rsidRPr="005D5F30">
        <w:rPr>
          <w:rFonts w:eastAsia="Times New Roman"/>
          <w:color w:val="000000" w:themeColor="text1"/>
        </w:rPr>
        <w:t xml:space="preserve">, S. 2015. A taxonomy for privacy enhancing technologies. </w:t>
      </w:r>
      <w:r w:rsidRPr="005D5F30">
        <w:rPr>
          <w:rFonts w:eastAsia="Times New Roman"/>
          <w:i/>
          <w:iCs/>
          <w:color w:val="000000" w:themeColor="text1"/>
        </w:rPr>
        <w:t>Computers &amp; Security</w:t>
      </w:r>
      <w:r w:rsidRPr="005D5F30">
        <w:rPr>
          <w:rFonts w:eastAsia="Times New Roman"/>
          <w:color w:val="000000" w:themeColor="text1"/>
        </w:rPr>
        <w:t xml:space="preserve"> 53, pp. 1–17.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29">
        <w:r w:rsidRPr="005D5F30">
          <w:rPr>
            <w:rStyle w:val="Hyperlink"/>
            <w:rFonts w:eastAsia="Times New Roman"/>
          </w:rPr>
          <w:t>https://doi.org/10.1016/j.cose.2015.05.002</w:t>
        </w:r>
      </w:hyperlink>
    </w:p>
    <w:p w14:paraId="2BDBC351" w14:textId="77777777" w:rsidR="00570E66" w:rsidRPr="005D5F30" w:rsidRDefault="00570E66" w:rsidP="005D5F30">
      <w:pPr>
        <w:spacing w:before="240" w:after="240" w:line="360" w:lineRule="auto"/>
        <w:ind w:left="180" w:hanging="180"/>
        <w:rPr>
          <w:rFonts w:eastAsia="Times New Roman"/>
          <w:color w:val="000000" w:themeColor="text1"/>
        </w:rPr>
      </w:pPr>
      <w:proofErr w:type="spellStart"/>
      <w:r w:rsidRPr="005D5F30">
        <w:rPr>
          <w:rFonts w:eastAsia="Times New Roman"/>
          <w:color w:val="000000" w:themeColor="text1"/>
        </w:rPr>
        <w:t>Pfitzmann</w:t>
      </w:r>
      <w:proofErr w:type="spellEnd"/>
      <w:r w:rsidRPr="005D5F30">
        <w:rPr>
          <w:rFonts w:eastAsia="Times New Roman"/>
          <w:color w:val="000000" w:themeColor="text1"/>
        </w:rPr>
        <w:t xml:space="preserve">, A. and Hansen, M. 2006. </w:t>
      </w:r>
      <w:r w:rsidRPr="005D5F30">
        <w:rPr>
          <w:rFonts w:eastAsia="Times New Roman"/>
          <w:i/>
          <w:iCs/>
          <w:color w:val="000000" w:themeColor="text1"/>
        </w:rPr>
        <w:t xml:space="preserve">Anonymity, </w:t>
      </w:r>
      <w:proofErr w:type="spellStart"/>
      <w:r w:rsidRPr="005D5F30">
        <w:rPr>
          <w:rFonts w:eastAsia="Times New Roman"/>
          <w:i/>
          <w:iCs/>
          <w:color w:val="000000" w:themeColor="text1"/>
        </w:rPr>
        <w:t>Unlinkability</w:t>
      </w:r>
      <w:proofErr w:type="spellEnd"/>
      <w:r w:rsidRPr="005D5F30">
        <w:rPr>
          <w:rFonts w:eastAsia="Times New Roman"/>
          <w:i/>
          <w:iCs/>
          <w:color w:val="000000" w:themeColor="text1"/>
        </w:rPr>
        <w:t xml:space="preserve">, </w:t>
      </w:r>
      <w:proofErr w:type="spellStart"/>
      <w:r w:rsidRPr="005D5F30">
        <w:rPr>
          <w:rFonts w:eastAsia="Times New Roman"/>
          <w:i/>
          <w:iCs/>
          <w:color w:val="000000" w:themeColor="text1"/>
        </w:rPr>
        <w:t>Unobservability</w:t>
      </w:r>
      <w:proofErr w:type="spellEnd"/>
      <w:r w:rsidRPr="005D5F30">
        <w:rPr>
          <w:rFonts w:eastAsia="Times New Roman"/>
          <w:i/>
          <w:iCs/>
          <w:color w:val="000000" w:themeColor="text1"/>
        </w:rPr>
        <w:t xml:space="preserve">, </w:t>
      </w:r>
      <w:proofErr w:type="spellStart"/>
      <w:r w:rsidRPr="005D5F30">
        <w:rPr>
          <w:rFonts w:eastAsia="Times New Roman"/>
          <w:i/>
          <w:iCs/>
          <w:color w:val="000000" w:themeColor="text1"/>
        </w:rPr>
        <w:t>Pseudonymity</w:t>
      </w:r>
      <w:proofErr w:type="spellEnd"/>
      <w:r w:rsidRPr="005D5F30">
        <w:rPr>
          <w:rFonts w:eastAsia="Times New Roman"/>
          <w:i/>
          <w:iCs/>
          <w:color w:val="000000" w:themeColor="text1"/>
        </w:rPr>
        <w:t>, and Identity Management -A Consolidated Proposal for Terminology</w:t>
      </w:r>
      <w:r w:rsidRPr="005D5F30">
        <w:rPr>
          <w:rFonts w:eastAsia="Times New Roman"/>
          <w:color w:val="000000" w:themeColor="text1"/>
        </w:rPr>
        <w:t xml:space="preserve">. Available at: </w:t>
      </w:r>
      <w:hyperlink r:id="rId30">
        <w:r w:rsidRPr="005D5F30">
          <w:rPr>
            <w:rStyle w:val="Hyperlink"/>
            <w:rFonts w:eastAsia="Times New Roman"/>
          </w:rPr>
          <w:t>https://citeseerx.ist.psu.edu/document?repid=rep1&amp;type=pdf&amp;doi=76296a3705d32a16152875708465c136c70fe109</w:t>
        </w:r>
      </w:hyperlink>
      <w:r w:rsidRPr="005D5F30">
        <w:rPr>
          <w:rFonts w:eastAsia="Times New Roman"/>
          <w:color w:val="000000" w:themeColor="text1"/>
        </w:rPr>
        <w:t xml:space="preserve"> [Accessed: 16 July 2024].</w:t>
      </w:r>
    </w:p>
    <w:p w14:paraId="28E0D684" w14:textId="77777777" w:rsidR="00570E66" w:rsidRPr="005D5F30" w:rsidRDefault="00570E66" w:rsidP="005D5F30">
      <w:pPr>
        <w:spacing w:before="240" w:after="240" w:line="360" w:lineRule="auto"/>
        <w:ind w:left="180" w:hanging="180"/>
        <w:rPr>
          <w:rStyle w:val="Hyperlink"/>
          <w:rFonts w:eastAsia="Times New Roman"/>
        </w:rPr>
      </w:pPr>
      <w:r w:rsidRPr="005D5F30">
        <w:rPr>
          <w:rFonts w:eastAsia="Times New Roman"/>
          <w:color w:val="000000" w:themeColor="text1"/>
        </w:rPr>
        <w:t xml:space="preserve">Abdul, M. and </w:t>
      </w:r>
      <w:proofErr w:type="spellStart"/>
      <w:r w:rsidRPr="005D5F30">
        <w:rPr>
          <w:rFonts w:eastAsia="Times New Roman"/>
          <w:color w:val="000000" w:themeColor="text1"/>
        </w:rPr>
        <w:t>Seong</w:t>
      </w:r>
      <w:proofErr w:type="spellEnd"/>
      <w:r w:rsidRPr="005D5F30">
        <w:rPr>
          <w:rFonts w:eastAsia="Times New Roman"/>
          <w:color w:val="000000" w:themeColor="text1"/>
        </w:rPr>
        <w:t xml:space="preserve"> </w:t>
      </w:r>
      <w:proofErr w:type="spellStart"/>
      <w:r w:rsidRPr="005D5F30">
        <w:rPr>
          <w:rFonts w:eastAsia="Times New Roman"/>
          <w:color w:val="000000" w:themeColor="text1"/>
        </w:rPr>
        <w:t>Oun</w:t>
      </w:r>
      <w:proofErr w:type="spellEnd"/>
      <w:r w:rsidRPr="005D5F30">
        <w:rPr>
          <w:rFonts w:eastAsia="Times New Roman"/>
          <w:color w:val="000000" w:themeColor="text1"/>
        </w:rPr>
        <w:t xml:space="preserve">, H. 2023. When AI Meets Information Privacy: The Adversarial Role of AI in Data Sharing Scenario. </w:t>
      </w:r>
      <w:r w:rsidRPr="005D5F30">
        <w:rPr>
          <w:rFonts w:eastAsia="Times New Roman"/>
          <w:i/>
          <w:iCs/>
          <w:color w:val="000000" w:themeColor="text1"/>
        </w:rPr>
        <w:t>IEEE Access</w:t>
      </w:r>
      <w:r w:rsidRPr="005D5F30">
        <w:rPr>
          <w:rFonts w:eastAsia="Times New Roman"/>
          <w:color w:val="000000" w:themeColor="text1"/>
        </w:rPr>
        <w:t xml:space="preserve"> 11.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31">
        <w:r w:rsidRPr="005D5F30">
          <w:rPr>
            <w:rStyle w:val="Hyperlink"/>
            <w:rFonts w:eastAsia="Times New Roman"/>
          </w:rPr>
          <w:t>https://doi.org/10.1109/ACCESS.2023.3297646</w:t>
        </w:r>
      </w:hyperlink>
    </w:p>
    <w:p w14:paraId="5492427F" w14:textId="77777777" w:rsidR="00570E66" w:rsidRPr="005D5F30" w:rsidRDefault="00570E66" w:rsidP="005D5F30">
      <w:pPr>
        <w:spacing w:after="240" w:line="360" w:lineRule="auto"/>
        <w:ind w:left="180" w:hanging="180"/>
        <w:rPr>
          <w:rFonts w:eastAsia="Times New Roman"/>
          <w:color w:val="222222"/>
        </w:rPr>
      </w:pPr>
      <w:r w:rsidRPr="005D5F30">
        <w:rPr>
          <w:rFonts w:eastAsia="Times New Roman"/>
          <w:color w:val="222222"/>
          <w:highlight w:val="yellow"/>
        </w:rPr>
        <w:lastRenderedPageBreak/>
        <w:t>Warren, S.D. and Brandeis, L.D. 1890. The Right to Privacy. </w:t>
      </w:r>
      <w:r w:rsidRPr="005D5F30">
        <w:rPr>
          <w:rFonts w:eastAsia="Times New Roman"/>
          <w:i/>
          <w:iCs/>
          <w:color w:val="222222"/>
          <w:highlight w:val="yellow"/>
        </w:rPr>
        <w:t>Harvard Law Review</w:t>
      </w:r>
      <w:r w:rsidRPr="005D5F30">
        <w:rPr>
          <w:rFonts w:eastAsia="Times New Roman"/>
          <w:color w:val="222222"/>
          <w:highlight w:val="yellow"/>
        </w:rPr>
        <w:t> </w:t>
      </w:r>
      <w:r w:rsidRPr="005D5F30">
        <w:rPr>
          <w:rFonts w:eastAsia="Times New Roman"/>
          <w:i/>
          <w:iCs/>
          <w:color w:val="222222"/>
          <w:highlight w:val="yellow"/>
        </w:rPr>
        <w:t>4</w:t>
      </w:r>
      <w:r w:rsidRPr="005D5F30">
        <w:rPr>
          <w:rFonts w:eastAsia="Times New Roman"/>
          <w:color w:val="222222"/>
          <w:highlight w:val="yellow"/>
        </w:rPr>
        <w:t>(5), p.193.</w:t>
      </w:r>
    </w:p>
    <w:p w14:paraId="0A0DD2FD" w14:textId="77777777" w:rsidR="00570E66" w:rsidRPr="005D5F30" w:rsidRDefault="00570E66" w:rsidP="005D5F30">
      <w:pPr>
        <w:spacing w:after="240" w:line="360" w:lineRule="auto"/>
        <w:ind w:left="180" w:hanging="180"/>
        <w:rPr>
          <w:rFonts w:eastAsia="Times New Roman"/>
          <w:color w:val="000000" w:themeColor="text1"/>
        </w:rPr>
      </w:pPr>
      <w:r w:rsidRPr="005D5F30">
        <w:rPr>
          <w:rFonts w:eastAsia="Times New Roman"/>
        </w:rPr>
        <w:t xml:space="preserve">Westin, A. 1968. Washington and Lee Law Review Privacy And Freedom. Available at: </w:t>
      </w:r>
      <w:hyperlink r:id="rId32">
        <w:r w:rsidRPr="005D5F30">
          <w:rPr>
            <w:rStyle w:val="Hyperlink"/>
            <w:rFonts w:eastAsia="Times New Roman"/>
          </w:rPr>
          <w:t>https://scholarlycommons.law.wlu.edu/cgi/viewcontent.cgi?article=3659&amp;context=wlulr</w:t>
        </w:r>
      </w:hyperlink>
      <w:r w:rsidRPr="005D5F30">
        <w:rPr>
          <w:rStyle w:val="Hyperlink"/>
          <w:rFonts w:eastAsia="Times New Roman"/>
        </w:rPr>
        <w:t xml:space="preserve"> </w:t>
      </w:r>
      <w:r w:rsidRPr="005D5F30">
        <w:rPr>
          <w:rFonts w:eastAsia="Times New Roman"/>
          <w:color w:val="000000" w:themeColor="text1"/>
        </w:rPr>
        <w:t>[Accessed: 20 July 2024].</w:t>
      </w:r>
    </w:p>
    <w:p w14:paraId="4F63E703" w14:textId="77777777" w:rsidR="00570E66" w:rsidRPr="005D5F30" w:rsidRDefault="00570E66" w:rsidP="005D5F30">
      <w:pPr>
        <w:spacing w:after="240" w:line="360" w:lineRule="auto"/>
        <w:ind w:left="180" w:hanging="180"/>
        <w:rPr>
          <w:rFonts w:eastAsia="Times New Roman"/>
        </w:rPr>
      </w:pPr>
      <w:r w:rsidRPr="005D5F30">
        <w:rPr>
          <w:rFonts w:eastAsia="Times New Roman"/>
        </w:rPr>
        <w:t xml:space="preserve">Council of Europe. 2010. </w:t>
      </w:r>
      <w:r w:rsidRPr="005D5F30">
        <w:rPr>
          <w:rFonts w:eastAsia="Times New Roman"/>
          <w:i/>
          <w:iCs/>
        </w:rPr>
        <w:t>The European Convention on Human Rights ROME 4 November 1950 and its Five Protocols</w:t>
      </w:r>
      <w:r w:rsidRPr="005D5F30">
        <w:rPr>
          <w:rFonts w:eastAsia="Times New Roman"/>
        </w:rPr>
        <w:t xml:space="preserve">. Available at: </w:t>
      </w:r>
      <w:hyperlink r:id="rId33">
        <w:r w:rsidRPr="005D5F30">
          <w:rPr>
            <w:rStyle w:val="Hyperlink"/>
            <w:rFonts w:eastAsia="Times New Roman"/>
          </w:rPr>
          <w:t>https://new.hamoked.org.il/files/2010/5370_eng.pdf</w:t>
        </w:r>
      </w:hyperlink>
      <w:r w:rsidRPr="005D5F30">
        <w:rPr>
          <w:rFonts w:eastAsia="Times New Roman"/>
        </w:rPr>
        <w:t xml:space="preserve"> [Accessed: 26 June 2024].</w:t>
      </w:r>
    </w:p>
    <w:p w14:paraId="46A23349" w14:textId="77777777" w:rsidR="00570E66" w:rsidRPr="005D5F30" w:rsidRDefault="00570E66" w:rsidP="005D5F30">
      <w:pPr>
        <w:spacing w:before="240" w:after="240" w:line="360" w:lineRule="auto"/>
        <w:ind w:left="180" w:hanging="180"/>
        <w:rPr>
          <w:rStyle w:val="Hyperlink"/>
          <w:rFonts w:eastAsia="Times New Roman"/>
        </w:rPr>
      </w:pPr>
      <w:proofErr w:type="spellStart"/>
      <w:r w:rsidRPr="005D5F30">
        <w:rPr>
          <w:rFonts w:eastAsia="Times New Roman"/>
          <w:color w:val="000000" w:themeColor="text1"/>
        </w:rPr>
        <w:t>Avizienis</w:t>
      </w:r>
      <w:proofErr w:type="spellEnd"/>
      <w:r w:rsidRPr="005D5F30">
        <w:rPr>
          <w:rFonts w:eastAsia="Times New Roman"/>
          <w:color w:val="000000" w:themeColor="text1"/>
        </w:rPr>
        <w:t xml:space="preserve">, A., </w:t>
      </w:r>
      <w:proofErr w:type="spellStart"/>
      <w:r w:rsidRPr="005D5F30">
        <w:rPr>
          <w:rFonts w:eastAsia="Times New Roman"/>
          <w:color w:val="000000" w:themeColor="text1"/>
        </w:rPr>
        <w:t>Laprie</w:t>
      </w:r>
      <w:proofErr w:type="spellEnd"/>
      <w:r w:rsidRPr="005D5F30">
        <w:rPr>
          <w:rFonts w:eastAsia="Times New Roman"/>
          <w:color w:val="000000" w:themeColor="text1"/>
        </w:rPr>
        <w:t xml:space="preserve">, J.-C., </w:t>
      </w:r>
      <w:proofErr w:type="spellStart"/>
      <w:r w:rsidRPr="005D5F30">
        <w:rPr>
          <w:rFonts w:eastAsia="Times New Roman"/>
          <w:color w:val="000000" w:themeColor="text1"/>
        </w:rPr>
        <w:t>Randell</w:t>
      </w:r>
      <w:proofErr w:type="spellEnd"/>
      <w:r w:rsidRPr="005D5F30">
        <w:rPr>
          <w:rFonts w:eastAsia="Times New Roman"/>
          <w:color w:val="000000" w:themeColor="text1"/>
        </w:rPr>
        <w:t xml:space="preserve">, B. and Landwehr, C. 2004. Basic concepts and taxonomy of dependable and secure computing. </w:t>
      </w:r>
      <w:r w:rsidRPr="005D5F30">
        <w:rPr>
          <w:rFonts w:eastAsia="Times New Roman"/>
          <w:i/>
          <w:iCs/>
          <w:color w:val="000000" w:themeColor="text1"/>
        </w:rPr>
        <w:t>IEEE Transactions on Dependable and Secure Computing</w:t>
      </w:r>
      <w:r w:rsidRPr="005D5F30">
        <w:rPr>
          <w:rFonts w:eastAsia="Times New Roman"/>
          <w:color w:val="000000" w:themeColor="text1"/>
        </w:rPr>
        <w:t xml:space="preserve"> 1(1), pp. 11–33.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34">
        <w:r w:rsidRPr="005D5F30">
          <w:rPr>
            <w:rStyle w:val="Hyperlink"/>
            <w:rFonts w:eastAsia="Times New Roman"/>
          </w:rPr>
          <w:t>https://doi.org/10.1109/tdsc.2004.2</w:t>
        </w:r>
      </w:hyperlink>
    </w:p>
    <w:p w14:paraId="57963F26" w14:textId="77777777" w:rsidR="00570E66" w:rsidRPr="005D5F30" w:rsidRDefault="00570E66" w:rsidP="005D5F30">
      <w:pPr>
        <w:spacing w:before="240" w:after="240" w:line="360" w:lineRule="auto"/>
        <w:rPr>
          <w:rStyle w:val="Hyperlink"/>
          <w:rFonts w:eastAsia="Times New Roman"/>
        </w:rPr>
      </w:pPr>
      <w:proofErr w:type="spellStart"/>
      <w:r w:rsidRPr="005D5F30">
        <w:rPr>
          <w:rFonts w:eastAsia="Times New Roman"/>
          <w:color w:val="000000" w:themeColor="text1"/>
        </w:rPr>
        <w:t>Elahi</w:t>
      </w:r>
      <w:proofErr w:type="spellEnd"/>
      <w:r w:rsidRPr="005D5F30">
        <w:rPr>
          <w:rFonts w:eastAsia="Times New Roman"/>
          <w:color w:val="000000" w:themeColor="text1"/>
        </w:rPr>
        <w:t xml:space="preserve">, H., Wang, G., Peng, T. and Chen, J. 2019. AI and Its Risks in Android Smartphones: A Case of Google Smart Assistant. </w:t>
      </w:r>
      <w:r w:rsidRPr="005D5F30">
        <w:rPr>
          <w:rFonts w:eastAsia="Times New Roman"/>
          <w:i/>
          <w:iCs/>
          <w:color w:val="000000" w:themeColor="text1"/>
        </w:rPr>
        <w:t>Communications in computer and information science1123</w:t>
      </w:r>
      <w:r w:rsidRPr="005D5F30">
        <w:rPr>
          <w:rFonts w:eastAsia="Times New Roman"/>
          <w:color w:val="000000" w:themeColor="text1"/>
        </w:rPr>
        <w:t xml:space="preserve">.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35">
        <w:r w:rsidRPr="005D5F30">
          <w:rPr>
            <w:rStyle w:val="Hyperlink"/>
            <w:rFonts w:eastAsia="Times New Roman"/>
          </w:rPr>
          <w:t>https://doi.org/10.1007/978-981-15-1304-6_27</w:t>
        </w:r>
      </w:hyperlink>
    </w:p>
    <w:p w14:paraId="3A018785" w14:textId="77777777" w:rsidR="00570E66" w:rsidRPr="005D5F30" w:rsidRDefault="00570E66" w:rsidP="005D5F30">
      <w:pPr>
        <w:spacing w:before="240" w:after="240" w:line="360" w:lineRule="auto"/>
        <w:ind w:left="180" w:hanging="180"/>
        <w:rPr>
          <w:rFonts w:eastAsia="Times New Roman"/>
          <w:color w:val="000000" w:themeColor="text1"/>
        </w:rPr>
      </w:pPr>
      <w:proofErr w:type="spellStart"/>
      <w:r w:rsidRPr="005D5F30">
        <w:rPr>
          <w:rFonts w:eastAsia="Times New Roman"/>
          <w:color w:val="000000" w:themeColor="text1"/>
        </w:rPr>
        <w:t>Danezis</w:t>
      </w:r>
      <w:proofErr w:type="spellEnd"/>
      <w:r w:rsidRPr="005D5F30">
        <w:rPr>
          <w:rFonts w:eastAsia="Times New Roman"/>
          <w:color w:val="000000" w:themeColor="text1"/>
        </w:rPr>
        <w:t xml:space="preserve">, G., Domingo-Ferrer, J., Hansen, M., </w:t>
      </w:r>
      <w:proofErr w:type="spellStart"/>
      <w:r w:rsidRPr="005D5F30">
        <w:rPr>
          <w:rFonts w:eastAsia="Times New Roman"/>
          <w:color w:val="000000" w:themeColor="text1"/>
        </w:rPr>
        <w:t>Hoepman</w:t>
      </w:r>
      <w:proofErr w:type="spellEnd"/>
      <w:r w:rsidRPr="005D5F30">
        <w:rPr>
          <w:rFonts w:eastAsia="Times New Roman"/>
          <w:color w:val="000000" w:themeColor="text1"/>
        </w:rPr>
        <w:t xml:space="preserve">, J.-H., </w:t>
      </w:r>
      <w:proofErr w:type="spellStart"/>
      <w:r w:rsidRPr="005D5F30">
        <w:rPr>
          <w:rFonts w:eastAsia="Times New Roman"/>
          <w:color w:val="000000" w:themeColor="text1"/>
        </w:rPr>
        <w:t>Metayer</w:t>
      </w:r>
      <w:proofErr w:type="spellEnd"/>
      <w:r w:rsidRPr="005D5F30">
        <w:rPr>
          <w:rFonts w:eastAsia="Times New Roman"/>
          <w:color w:val="000000" w:themeColor="text1"/>
        </w:rPr>
        <w:t xml:space="preserve">, D.L., </w:t>
      </w:r>
      <w:proofErr w:type="spellStart"/>
      <w:r w:rsidRPr="005D5F30">
        <w:rPr>
          <w:rFonts w:eastAsia="Times New Roman"/>
          <w:color w:val="000000" w:themeColor="text1"/>
        </w:rPr>
        <w:t>Tirtea</w:t>
      </w:r>
      <w:proofErr w:type="spellEnd"/>
      <w:r w:rsidRPr="005D5F30">
        <w:rPr>
          <w:rFonts w:eastAsia="Times New Roman"/>
          <w:color w:val="000000" w:themeColor="text1"/>
        </w:rPr>
        <w:t xml:space="preserve">, R. and </w:t>
      </w:r>
      <w:proofErr w:type="spellStart"/>
      <w:r w:rsidRPr="005D5F30">
        <w:rPr>
          <w:rFonts w:eastAsia="Times New Roman"/>
          <w:color w:val="000000" w:themeColor="text1"/>
        </w:rPr>
        <w:t>Schiffner</w:t>
      </w:r>
      <w:proofErr w:type="spellEnd"/>
      <w:r w:rsidRPr="005D5F30">
        <w:rPr>
          <w:rFonts w:eastAsia="Times New Roman"/>
          <w:color w:val="000000" w:themeColor="text1"/>
        </w:rPr>
        <w:t xml:space="preserve">, S. 2015. Privacy and Data Protection by Design - from policy to engineering. </w:t>
      </w:r>
      <w:proofErr w:type="spellStart"/>
      <w:r w:rsidRPr="005D5F30">
        <w:rPr>
          <w:rFonts w:eastAsia="Times New Roman"/>
          <w:i/>
          <w:iCs/>
          <w:color w:val="000000" w:themeColor="text1"/>
        </w:rPr>
        <w:t>arXiv</w:t>
      </w:r>
      <w:proofErr w:type="spellEnd"/>
      <w:r w:rsidRPr="005D5F30">
        <w:rPr>
          <w:rFonts w:eastAsia="Times New Roman"/>
          <w:i/>
          <w:iCs/>
          <w:color w:val="000000" w:themeColor="text1"/>
        </w:rPr>
        <w:t xml:space="preserve"> preprint.</w:t>
      </w:r>
      <w:r w:rsidRPr="005D5F30">
        <w:rPr>
          <w:rFonts w:eastAsia="Times New Roman"/>
          <w:color w:val="000000" w:themeColor="text1"/>
        </w:rPr>
        <w:t xml:space="preserve">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36">
        <w:r w:rsidRPr="005D5F30">
          <w:rPr>
            <w:rStyle w:val="Hyperlink"/>
            <w:rFonts w:eastAsia="Times New Roman"/>
          </w:rPr>
          <w:t>https://arxiv.org/abs/1501.03726</w:t>
        </w:r>
      </w:hyperlink>
    </w:p>
    <w:p w14:paraId="67B8D6AD" w14:textId="77777777" w:rsidR="00570E66" w:rsidRPr="005D5F30" w:rsidRDefault="00570E66" w:rsidP="005D5F30">
      <w:pPr>
        <w:spacing w:before="240" w:after="240" w:line="360" w:lineRule="auto"/>
        <w:ind w:left="180" w:hanging="180"/>
        <w:rPr>
          <w:rStyle w:val="Hyperlink"/>
          <w:rFonts w:eastAsia="Times New Roman"/>
        </w:rPr>
      </w:pPr>
      <w:proofErr w:type="spellStart"/>
      <w:r w:rsidRPr="005D5F30">
        <w:rPr>
          <w:rFonts w:eastAsia="Times New Roman"/>
          <w:color w:val="000000" w:themeColor="text1"/>
        </w:rPr>
        <w:t>Zagi</w:t>
      </w:r>
      <w:proofErr w:type="spellEnd"/>
      <w:r w:rsidRPr="005D5F30">
        <w:rPr>
          <w:rFonts w:eastAsia="Times New Roman"/>
          <w:color w:val="000000" w:themeColor="text1"/>
        </w:rPr>
        <w:t xml:space="preserve">, L.M. and Aziz, B. 2020. Privacy Attack On </w:t>
      </w:r>
      <w:proofErr w:type="spellStart"/>
      <w:r w:rsidRPr="005D5F30">
        <w:rPr>
          <w:rFonts w:eastAsia="Times New Roman"/>
          <w:color w:val="000000" w:themeColor="text1"/>
        </w:rPr>
        <w:t>IoT</w:t>
      </w:r>
      <w:proofErr w:type="spellEnd"/>
      <w:r w:rsidRPr="005D5F30">
        <w:rPr>
          <w:rFonts w:eastAsia="Times New Roman"/>
          <w:color w:val="000000" w:themeColor="text1"/>
        </w:rPr>
        <w:t xml:space="preserve">: a Systematic Literature Review. In: </w:t>
      </w:r>
      <w:r w:rsidRPr="005D5F30">
        <w:rPr>
          <w:rFonts w:eastAsia="Times New Roman"/>
          <w:i/>
          <w:iCs/>
          <w:color w:val="000000" w:themeColor="text1"/>
        </w:rPr>
        <w:t>2020 International Conference on ICT for Smart Society (ICISS)</w:t>
      </w:r>
      <w:r w:rsidRPr="005D5F30">
        <w:rPr>
          <w:rFonts w:eastAsia="Times New Roman"/>
          <w:color w:val="000000" w:themeColor="text1"/>
        </w:rPr>
        <w:t xml:space="preserve">. Bandung; Indonesia, 2020.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37">
        <w:r w:rsidRPr="005D5F30">
          <w:rPr>
            <w:rStyle w:val="Hyperlink"/>
            <w:rFonts w:eastAsia="Times New Roman"/>
          </w:rPr>
          <w:t>https://doi.org/10.1109/ICISS50791.2020.9307568</w:t>
        </w:r>
      </w:hyperlink>
    </w:p>
    <w:p w14:paraId="39109120" w14:textId="77777777" w:rsidR="00570E66" w:rsidRPr="005D5F30" w:rsidRDefault="00570E66" w:rsidP="005D5F30">
      <w:pPr>
        <w:spacing w:before="240" w:after="240" w:line="360" w:lineRule="auto"/>
        <w:ind w:left="180" w:hanging="180"/>
        <w:rPr>
          <w:rStyle w:val="Hyperlink"/>
          <w:rFonts w:eastAsia="Times New Roman"/>
        </w:rPr>
      </w:pPr>
      <w:r w:rsidRPr="005D5F30">
        <w:rPr>
          <w:rFonts w:eastAsia="Times New Roman"/>
          <w:color w:val="000000" w:themeColor="text1"/>
        </w:rPr>
        <w:t xml:space="preserve">Tao, H., </w:t>
      </w:r>
      <w:proofErr w:type="spellStart"/>
      <w:r w:rsidRPr="005D5F30">
        <w:rPr>
          <w:rFonts w:eastAsia="Times New Roman"/>
          <w:color w:val="000000" w:themeColor="text1"/>
        </w:rPr>
        <w:t>Bhuiyan</w:t>
      </w:r>
      <w:proofErr w:type="spellEnd"/>
      <w:r w:rsidRPr="005D5F30">
        <w:rPr>
          <w:rFonts w:eastAsia="Times New Roman"/>
          <w:color w:val="000000" w:themeColor="text1"/>
        </w:rPr>
        <w:t xml:space="preserve">, M.Z.A., </w:t>
      </w:r>
      <w:proofErr w:type="spellStart"/>
      <w:r w:rsidRPr="005D5F30">
        <w:rPr>
          <w:rFonts w:eastAsia="Times New Roman"/>
          <w:color w:val="000000" w:themeColor="text1"/>
        </w:rPr>
        <w:t>Abdalla</w:t>
      </w:r>
      <w:proofErr w:type="spellEnd"/>
      <w:r w:rsidRPr="005D5F30">
        <w:rPr>
          <w:rFonts w:eastAsia="Times New Roman"/>
          <w:color w:val="000000" w:themeColor="text1"/>
        </w:rPr>
        <w:t xml:space="preserve">, A.N., Hassan, M.M., Zain, J.M. and </w:t>
      </w:r>
      <w:proofErr w:type="spellStart"/>
      <w:r w:rsidRPr="005D5F30">
        <w:rPr>
          <w:rFonts w:eastAsia="Times New Roman"/>
          <w:color w:val="000000" w:themeColor="text1"/>
        </w:rPr>
        <w:t>Hayajneh</w:t>
      </w:r>
      <w:proofErr w:type="spellEnd"/>
      <w:r w:rsidRPr="005D5F30">
        <w:rPr>
          <w:rFonts w:eastAsia="Times New Roman"/>
          <w:color w:val="000000" w:themeColor="text1"/>
        </w:rPr>
        <w:t xml:space="preserve">, T. 2019. Secured Data Collection With Hardware-Based Ciphers for </w:t>
      </w:r>
      <w:proofErr w:type="spellStart"/>
      <w:r w:rsidRPr="005D5F30">
        <w:rPr>
          <w:rFonts w:eastAsia="Times New Roman"/>
          <w:color w:val="000000" w:themeColor="text1"/>
        </w:rPr>
        <w:t>IoT</w:t>
      </w:r>
      <w:proofErr w:type="spellEnd"/>
      <w:r w:rsidRPr="005D5F30">
        <w:rPr>
          <w:rFonts w:eastAsia="Times New Roman"/>
          <w:color w:val="000000" w:themeColor="text1"/>
        </w:rPr>
        <w:t xml:space="preserve">-Based Healthcare. </w:t>
      </w:r>
      <w:r w:rsidRPr="005D5F30">
        <w:rPr>
          <w:rFonts w:eastAsia="Times New Roman"/>
          <w:i/>
          <w:iCs/>
          <w:color w:val="000000" w:themeColor="text1"/>
        </w:rPr>
        <w:t>IEEE Internet of Things Journal</w:t>
      </w:r>
      <w:r w:rsidRPr="005D5F30">
        <w:rPr>
          <w:rFonts w:eastAsia="Times New Roman"/>
          <w:color w:val="000000" w:themeColor="text1"/>
        </w:rPr>
        <w:t xml:space="preserve"> 6(1), pp. 410–420.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38">
        <w:r w:rsidRPr="005D5F30">
          <w:rPr>
            <w:rStyle w:val="Hyperlink"/>
            <w:rFonts w:eastAsia="Times New Roman"/>
          </w:rPr>
          <w:t>https://doi.org/10.1109/jiot.2018.2854714</w:t>
        </w:r>
      </w:hyperlink>
    </w:p>
    <w:p w14:paraId="4B9C5024" w14:textId="77777777" w:rsidR="00570E66" w:rsidRPr="005D5F30" w:rsidRDefault="00570E66" w:rsidP="005D5F30">
      <w:pPr>
        <w:spacing w:before="240" w:after="240" w:line="360" w:lineRule="auto"/>
        <w:ind w:left="180" w:hanging="180"/>
        <w:rPr>
          <w:rFonts w:eastAsia="Times New Roman"/>
          <w:color w:val="000000" w:themeColor="text1"/>
        </w:rPr>
      </w:pPr>
      <w:r w:rsidRPr="005D5F30">
        <w:rPr>
          <w:rFonts w:eastAsia="Times New Roman"/>
          <w:color w:val="000000" w:themeColor="text1"/>
        </w:rPr>
        <w:t xml:space="preserve">Pinchot, J. and </w:t>
      </w:r>
      <w:proofErr w:type="spellStart"/>
      <w:r w:rsidRPr="005D5F30">
        <w:rPr>
          <w:rFonts w:eastAsia="Times New Roman"/>
          <w:color w:val="000000" w:themeColor="text1"/>
        </w:rPr>
        <w:t>Cellante</w:t>
      </w:r>
      <w:proofErr w:type="spellEnd"/>
      <w:r w:rsidRPr="005D5F30">
        <w:rPr>
          <w:rFonts w:eastAsia="Times New Roman"/>
          <w:color w:val="000000" w:themeColor="text1"/>
        </w:rPr>
        <w:t xml:space="preserve">, D. 2021. Privacy Concerns and Data Sharing Habits of Personal Fitness Information Collected via Activity Trackers. </w:t>
      </w:r>
      <w:r w:rsidRPr="005D5F30">
        <w:rPr>
          <w:rFonts w:eastAsia="Times New Roman"/>
          <w:i/>
          <w:iCs/>
          <w:color w:val="000000" w:themeColor="text1"/>
        </w:rPr>
        <w:t>Journal of Information Systems Applied Research</w:t>
      </w:r>
      <w:r w:rsidRPr="005D5F30">
        <w:rPr>
          <w:rFonts w:eastAsia="Times New Roman"/>
          <w:color w:val="000000" w:themeColor="text1"/>
        </w:rPr>
        <w:t xml:space="preserve"> 14(2). Available at: </w:t>
      </w:r>
      <w:hyperlink r:id="rId39" w:anchor="page=4">
        <w:r w:rsidRPr="005D5F30">
          <w:rPr>
            <w:rStyle w:val="Hyperlink"/>
            <w:rFonts w:eastAsia="Times New Roman"/>
          </w:rPr>
          <w:t>http://jisar.org/2021-14/n2/JISARv14n2.pdf#page=4</w:t>
        </w:r>
      </w:hyperlink>
      <w:r w:rsidRPr="005D5F30">
        <w:rPr>
          <w:rFonts w:eastAsia="Times New Roman"/>
          <w:color w:val="000000" w:themeColor="text1"/>
        </w:rPr>
        <w:t xml:space="preserve"> [Accessed: 29 June 2024].</w:t>
      </w:r>
    </w:p>
    <w:p w14:paraId="46BB54E9" w14:textId="77777777" w:rsidR="00570E66" w:rsidRPr="005D5F30" w:rsidRDefault="00570E66" w:rsidP="005D5F30">
      <w:pPr>
        <w:spacing w:before="240" w:after="240" w:line="360" w:lineRule="auto"/>
        <w:ind w:left="180" w:hanging="180"/>
        <w:rPr>
          <w:rFonts w:eastAsia="Times New Roman"/>
        </w:rPr>
      </w:pPr>
      <w:proofErr w:type="spellStart"/>
      <w:r w:rsidRPr="005D5F30">
        <w:rPr>
          <w:rFonts w:eastAsia="Times New Roman"/>
          <w:color w:val="000000" w:themeColor="text1"/>
          <w:highlight w:val="cyan"/>
        </w:rPr>
        <w:lastRenderedPageBreak/>
        <w:t>Shastri</w:t>
      </w:r>
      <w:proofErr w:type="spellEnd"/>
      <w:r w:rsidRPr="005D5F30">
        <w:rPr>
          <w:rFonts w:eastAsia="Times New Roman"/>
          <w:color w:val="000000" w:themeColor="text1"/>
        </w:rPr>
        <w:t xml:space="preserve">, S., Wasserman, M. and Chidambaram, V. 2019. </w:t>
      </w:r>
      <w:r w:rsidRPr="005D5F30">
        <w:rPr>
          <w:rFonts w:eastAsia="Times New Roman"/>
          <w:i/>
          <w:iCs/>
          <w:color w:val="000000" w:themeColor="text1"/>
        </w:rPr>
        <w:t>The Seven Sins of {Personal-Data} Processing Systems under {GDPR}</w:t>
      </w:r>
      <w:r w:rsidRPr="005D5F30">
        <w:rPr>
          <w:rFonts w:eastAsia="Times New Roman"/>
          <w:color w:val="000000" w:themeColor="text1"/>
        </w:rPr>
        <w:t>.In 11th USENIX Workshop on Hot Topics in Cloud Computing (</w:t>
      </w:r>
      <w:proofErr w:type="spellStart"/>
      <w:r w:rsidRPr="005D5F30">
        <w:rPr>
          <w:rFonts w:eastAsia="Times New Roman"/>
          <w:color w:val="000000" w:themeColor="text1"/>
        </w:rPr>
        <w:t>HotCloud</w:t>
      </w:r>
      <w:proofErr w:type="spellEnd"/>
      <w:r w:rsidRPr="005D5F30">
        <w:rPr>
          <w:rFonts w:eastAsia="Times New Roman"/>
          <w:color w:val="000000" w:themeColor="text1"/>
        </w:rPr>
        <w:t xml:space="preserve"> 19). Available at: </w:t>
      </w:r>
      <w:hyperlink r:id="rId40">
        <w:r w:rsidRPr="005D5F30">
          <w:rPr>
            <w:rStyle w:val="Hyperlink"/>
            <w:rFonts w:eastAsia="Times New Roman"/>
          </w:rPr>
          <w:t>https://www.usenix.org/conference/hotcloud19/presentation/shastri</w:t>
        </w:r>
      </w:hyperlink>
      <w:r w:rsidRPr="005D5F30">
        <w:rPr>
          <w:rFonts w:eastAsia="Times New Roman"/>
        </w:rPr>
        <w:t xml:space="preserve"> [Accessed: 28 June 2024].</w:t>
      </w:r>
    </w:p>
    <w:p w14:paraId="1BB554B3" w14:textId="77777777" w:rsidR="00570E66" w:rsidRPr="005D5F30" w:rsidRDefault="00570E66" w:rsidP="005D5F30">
      <w:pPr>
        <w:spacing w:before="240" w:after="240" w:line="360" w:lineRule="auto"/>
        <w:ind w:left="180" w:hanging="180"/>
        <w:rPr>
          <w:rFonts w:eastAsia="Times New Roman"/>
          <w:color w:val="000000" w:themeColor="text1"/>
        </w:rPr>
      </w:pPr>
      <w:r w:rsidRPr="005D5F30">
        <w:rPr>
          <w:rFonts w:eastAsia="Times New Roman"/>
          <w:color w:val="000000" w:themeColor="text1"/>
        </w:rPr>
        <w:t xml:space="preserve">Zhang, C., </w:t>
      </w:r>
      <w:proofErr w:type="spellStart"/>
      <w:r w:rsidRPr="005D5F30">
        <w:rPr>
          <w:rFonts w:eastAsia="Times New Roman"/>
          <w:color w:val="000000" w:themeColor="text1"/>
        </w:rPr>
        <w:t>Shahriar</w:t>
      </w:r>
      <w:proofErr w:type="spellEnd"/>
      <w:r w:rsidRPr="005D5F30">
        <w:rPr>
          <w:rFonts w:eastAsia="Times New Roman"/>
          <w:color w:val="000000" w:themeColor="text1"/>
        </w:rPr>
        <w:t xml:space="preserve">, H. and </w:t>
      </w:r>
      <w:proofErr w:type="spellStart"/>
      <w:r w:rsidRPr="005D5F30">
        <w:rPr>
          <w:rFonts w:eastAsia="Times New Roman"/>
          <w:color w:val="000000" w:themeColor="text1"/>
        </w:rPr>
        <w:t>Riad</w:t>
      </w:r>
      <w:proofErr w:type="spellEnd"/>
      <w:r w:rsidRPr="005D5F30">
        <w:rPr>
          <w:rFonts w:eastAsia="Times New Roman"/>
          <w:color w:val="000000" w:themeColor="text1"/>
        </w:rPr>
        <w:t xml:space="preserve">, A.B.M.K. 2020. Security and Privacy Analysis of Wearable Health Device. </w:t>
      </w:r>
      <w:r w:rsidRPr="005D5F30">
        <w:rPr>
          <w:rFonts w:eastAsia="Times New Roman"/>
          <w:i/>
          <w:iCs/>
          <w:color w:val="000000" w:themeColor="text1"/>
        </w:rPr>
        <w:t>2020 IEEE 44th Annual Computers, Software, and Applications Conference (COMPSAC)</w:t>
      </w:r>
      <w:r w:rsidRPr="005D5F30">
        <w:rPr>
          <w:rFonts w:eastAsia="Times New Roman"/>
          <w:color w:val="000000" w:themeColor="text1"/>
        </w:rPr>
        <w:t>.</w:t>
      </w:r>
      <w:r w:rsidRPr="005D5F30">
        <w:t xml:space="preserve"> </w:t>
      </w:r>
      <w:r w:rsidRPr="005D5F30">
        <w:rPr>
          <w:rFonts w:eastAsia="Times New Roman"/>
          <w:color w:val="000000" w:themeColor="text1"/>
        </w:rPr>
        <w:t xml:space="preserve">Madrid; Spain, 2020.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41">
        <w:r w:rsidRPr="005D5F30">
          <w:rPr>
            <w:rStyle w:val="Hyperlink"/>
            <w:rFonts w:eastAsia="Times New Roman"/>
          </w:rPr>
          <w:t>https://doi.org/10.1109/COMPSAC48688.2020.00044%7D</w:t>
        </w:r>
      </w:hyperlink>
    </w:p>
    <w:p w14:paraId="167F19A4" w14:textId="77777777" w:rsidR="00570E66" w:rsidRPr="005D5F30" w:rsidRDefault="00570E66" w:rsidP="005D5F30">
      <w:pPr>
        <w:spacing w:before="240" w:after="240" w:line="360" w:lineRule="auto"/>
        <w:rPr>
          <w:rFonts w:eastAsia="Times New Roman"/>
          <w:color w:val="000000" w:themeColor="text1"/>
        </w:rPr>
      </w:pPr>
      <w:r w:rsidRPr="005D5F30">
        <w:rPr>
          <w:rFonts w:eastAsia="Times New Roman"/>
          <w:color w:val="000000" w:themeColor="text1"/>
        </w:rPr>
        <w:t xml:space="preserve">Dwyer, C. 2011. Privacy in the Age of Google and Facebook. </w:t>
      </w:r>
      <w:r w:rsidRPr="005D5F30">
        <w:rPr>
          <w:rFonts w:eastAsia="Times New Roman"/>
          <w:i/>
          <w:iCs/>
          <w:color w:val="000000" w:themeColor="text1"/>
        </w:rPr>
        <w:t>IEEE Technology and Society Magazine</w:t>
      </w:r>
      <w:r w:rsidRPr="005D5F30">
        <w:rPr>
          <w:rFonts w:eastAsia="Times New Roman"/>
          <w:color w:val="000000" w:themeColor="text1"/>
        </w:rPr>
        <w:t xml:space="preserve"> 30(3), pp. 58–63.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42">
        <w:r w:rsidRPr="005D5F30">
          <w:rPr>
            <w:rStyle w:val="Hyperlink"/>
            <w:rFonts w:eastAsia="Times New Roman"/>
          </w:rPr>
          <w:t>https://doi.org/10.1109/MTS.2011.942309</w:t>
        </w:r>
      </w:hyperlink>
    </w:p>
    <w:p w14:paraId="25076E6A" w14:textId="77777777" w:rsidR="00570E66" w:rsidRPr="005D5F30" w:rsidRDefault="00570E66" w:rsidP="005D5F30">
      <w:pPr>
        <w:spacing w:before="240" w:after="240" w:line="360" w:lineRule="auto"/>
        <w:ind w:left="180" w:hanging="180"/>
        <w:rPr>
          <w:rFonts w:eastAsia="Times New Roman"/>
          <w:color w:val="000000" w:themeColor="text1"/>
        </w:rPr>
      </w:pPr>
    </w:p>
    <w:p w14:paraId="29239713" w14:textId="77777777" w:rsidR="00570E66" w:rsidRPr="005D5F30" w:rsidRDefault="00570E66" w:rsidP="005D5F30">
      <w:pPr>
        <w:spacing w:before="240" w:after="240" w:line="360" w:lineRule="auto"/>
        <w:ind w:left="180" w:hanging="180"/>
        <w:rPr>
          <w:rStyle w:val="Hyperlink"/>
          <w:rFonts w:eastAsia="Times New Roman"/>
        </w:rPr>
      </w:pPr>
      <w:r w:rsidRPr="005D5F30">
        <w:rPr>
          <w:rFonts w:eastAsia="Times New Roman"/>
          <w:color w:val="000000" w:themeColor="text1"/>
        </w:rPr>
        <w:t xml:space="preserve">de </w:t>
      </w:r>
      <w:proofErr w:type="spellStart"/>
      <w:r w:rsidRPr="005D5F30">
        <w:rPr>
          <w:rFonts w:eastAsia="Times New Roman"/>
          <w:color w:val="000000" w:themeColor="text1"/>
        </w:rPr>
        <w:t>Montjoye</w:t>
      </w:r>
      <w:proofErr w:type="spellEnd"/>
      <w:r w:rsidRPr="005D5F30">
        <w:rPr>
          <w:rFonts w:eastAsia="Times New Roman"/>
          <w:color w:val="000000" w:themeColor="text1"/>
        </w:rPr>
        <w:t xml:space="preserve">, Y.-A., Hidalgo, C.A., </w:t>
      </w:r>
      <w:proofErr w:type="spellStart"/>
      <w:r w:rsidRPr="005D5F30">
        <w:rPr>
          <w:rFonts w:eastAsia="Times New Roman"/>
          <w:color w:val="000000" w:themeColor="text1"/>
        </w:rPr>
        <w:t>Verleysen</w:t>
      </w:r>
      <w:proofErr w:type="spellEnd"/>
      <w:r w:rsidRPr="005D5F30">
        <w:rPr>
          <w:rFonts w:eastAsia="Times New Roman"/>
          <w:color w:val="000000" w:themeColor="text1"/>
        </w:rPr>
        <w:t xml:space="preserve">, M. and </w:t>
      </w:r>
      <w:proofErr w:type="spellStart"/>
      <w:r w:rsidRPr="005D5F30">
        <w:rPr>
          <w:rFonts w:eastAsia="Times New Roman"/>
          <w:color w:val="000000" w:themeColor="text1"/>
        </w:rPr>
        <w:t>Blondel</w:t>
      </w:r>
      <w:proofErr w:type="spellEnd"/>
      <w:r w:rsidRPr="005D5F30">
        <w:rPr>
          <w:rFonts w:eastAsia="Times New Roman"/>
          <w:color w:val="000000" w:themeColor="text1"/>
        </w:rPr>
        <w:t xml:space="preserve">, V.D. 2013. Unique in the Crowd: The privacy bounds of human mobility. </w:t>
      </w:r>
      <w:r w:rsidRPr="005D5F30">
        <w:rPr>
          <w:rFonts w:eastAsia="Times New Roman"/>
          <w:i/>
          <w:iCs/>
          <w:color w:val="000000" w:themeColor="text1"/>
        </w:rPr>
        <w:t>Scientific Reports</w:t>
      </w:r>
      <w:r w:rsidRPr="005D5F30">
        <w:rPr>
          <w:rFonts w:eastAsia="Times New Roman"/>
          <w:color w:val="000000" w:themeColor="text1"/>
        </w:rPr>
        <w:t xml:space="preserve"> 3(1).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43">
        <w:r w:rsidRPr="005D5F30">
          <w:rPr>
            <w:rStyle w:val="Hyperlink"/>
            <w:rFonts w:eastAsia="Times New Roman"/>
          </w:rPr>
          <w:t>https://doi.org/10.1038/srep01376</w:t>
        </w:r>
      </w:hyperlink>
    </w:p>
    <w:p w14:paraId="55678114" w14:textId="77777777" w:rsidR="00570E66" w:rsidRPr="005D5F30" w:rsidRDefault="00570E66" w:rsidP="005D5F30">
      <w:pPr>
        <w:spacing w:before="240" w:after="240" w:line="360" w:lineRule="auto"/>
        <w:ind w:left="180" w:hanging="180"/>
        <w:rPr>
          <w:rFonts w:eastAsia="Times New Roman"/>
          <w:color w:val="000000" w:themeColor="text1"/>
        </w:rPr>
      </w:pPr>
      <w:proofErr w:type="spellStart"/>
      <w:r w:rsidRPr="005D5F30">
        <w:rPr>
          <w:rFonts w:eastAsia="Times New Roman"/>
          <w:color w:val="000000" w:themeColor="text1"/>
        </w:rPr>
        <w:t>Dilmaghani</w:t>
      </w:r>
      <w:proofErr w:type="spellEnd"/>
      <w:r w:rsidRPr="005D5F30">
        <w:rPr>
          <w:rFonts w:eastAsia="Times New Roman"/>
          <w:color w:val="000000" w:themeColor="text1"/>
        </w:rPr>
        <w:t xml:space="preserve">, S., </w:t>
      </w:r>
      <w:proofErr w:type="spellStart"/>
      <w:r w:rsidRPr="005D5F30">
        <w:rPr>
          <w:rFonts w:eastAsia="Times New Roman"/>
          <w:color w:val="000000" w:themeColor="text1"/>
        </w:rPr>
        <w:t>Brust</w:t>
      </w:r>
      <w:proofErr w:type="spellEnd"/>
      <w:r w:rsidRPr="005D5F30">
        <w:rPr>
          <w:rFonts w:eastAsia="Times New Roman"/>
          <w:color w:val="000000" w:themeColor="text1"/>
        </w:rPr>
        <w:t xml:space="preserve">, M.R., </w:t>
      </w:r>
      <w:proofErr w:type="spellStart"/>
      <w:r w:rsidRPr="005D5F30">
        <w:rPr>
          <w:rFonts w:eastAsia="Times New Roman"/>
          <w:color w:val="000000" w:themeColor="text1"/>
        </w:rPr>
        <w:t>Danoy</w:t>
      </w:r>
      <w:proofErr w:type="spellEnd"/>
      <w:r w:rsidRPr="005D5F30">
        <w:rPr>
          <w:rFonts w:eastAsia="Times New Roman"/>
          <w:color w:val="000000" w:themeColor="text1"/>
        </w:rPr>
        <w:t xml:space="preserve">, G., Cassagnes, N., </w:t>
      </w:r>
      <w:proofErr w:type="spellStart"/>
      <w:r w:rsidRPr="005D5F30">
        <w:rPr>
          <w:rFonts w:eastAsia="Times New Roman"/>
          <w:color w:val="000000" w:themeColor="text1"/>
        </w:rPr>
        <w:t>Pecero</w:t>
      </w:r>
      <w:proofErr w:type="spellEnd"/>
      <w:r w:rsidRPr="005D5F30">
        <w:rPr>
          <w:rFonts w:eastAsia="Times New Roman"/>
          <w:color w:val="000000" w:themeColor="text1"/>
        </w:rPr>
        <w:t xml:space="preserve">, J. and </w:t>
      </w:r>
      <w:proofErr w:type="spellStart"/>
      <w:r w:rsidRPr="005D5F30">
        <w:rPr>
          <w:rFonts w:eastAsia="Times New Roman"/>
          <w:color w:val="000000" w:themeColor="text1"/>
        </w:rPr>
        <w:t>Bouvry</w:t>
      </w:r>
      <w:proofErr w:type="spellEnd"/>
      <w:r w:rsidRPr="005D5F30">
        <w:rPr>
          <w:rFonts w:eastAsia="Times New Roman"/>
          <w:color w:val="000000" w:themeColor="text1"/>
        </w:rPr>
        <w:t xml:space="preserve">, P. 2019. Privacy and Security of Big Data in AI Systems: A Research and Standards Perspective. In: </w:t>
      </w:r>
      <w:r w:rsidRPr="005D5F30">
        <w:rPr>
          <w:rFonts w:eastAsia="Times New Roman"/>
          <w:i/>
          <w:iCs/>
          <w:color w:val="000000" w:themeColor="text1"/>
        </w:rPr>
        <w:t>2019 IEEE International Conference on Big Data (Big Data)</w:t>
      </w:r>
      <w:r w:rsidRPr="005D5F30">
        <w:rPr>
          <w:rFonts w:eastAsia="Times New Roman"/>
          <w:color w:val="000000" w:themeColor="text1"/>
        </w:rPr>
        <w:t xml:space="preserve">. Los Angeles, CA, USA, 2019.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44">
        <w:r w:rsidRPr="005D5F30">
          <w:rPr>
            <w:rStyle w:val="Hyperlink"/>
            <w:rFonts w:eastAsia="Times New Roman"/>
          </w:rPr>
          <w:t>https://doi.org/10.1109/BigData47090.2019.9006283</w:t>
        </w:r>
      </w:hyperlink>
    </w:p>
    <w:p w14:paraId="7ECFB98C" w14:textId="77777777" w:rsidR="00570E66" w:rsidRPr="005D5F30" w:rsidRDefault="00570E66" w:rsidP="005D5F30">
      <w:pPr>
        <w:spacing w:before="240" w:after="240" w:line="360" w:lineRule="auto"/>
        <w:ind w:left="180" w:hanging="180"/>
        <w:rPr>
          <w:rFonts w:eastAsia="Times New Roman"/>
          <w:color w:val="000000" w:themeColor="text1"/>
        </w:rPr>
      </w:pPr>
      <w:r w:rsidRPr="005D5F30">
        <w:rPr>
          <w:rFonts w:eastAsia="Times New Roman"/>
          <w:color w:val="000000" w:themeColor="text1"/>
        </w:rPr>
        <w:t xml:space="preserve">Sweeney, L. 2000. </w:t>
      </w:r>
      <w:r w:rsidRPr="005D5F30">
        <w:rPr>
          <w:rFonts w:eastAsia="Times New Roman"/>
          <w:i/>
          <w:iCs/>
          <w:color w:val="000000" w:themeColor="text1"/>
        </w:rPr>
        <w:t>Simple Demographics Often Identify People Uniquely</w:t>
      </w:r>
      <w:r w:rsidRPr="005D5F30">
        <w:rPr>
          <w:rFonts w:eastAsia="Times New Roman"/>
          <w:color w:val="000000" w:themeColor="text1"/>
        </w:rPr>
        <w:t xml:space="preserve">. Carnegie Mellon University, Data Privacy Working Paper 3. Available at: </w:t>
      </w:r>
      <w:hyperlink r:id="rId45">
        <w:r w:rsidRPr="005D5F30">
          <w:rPr>
            <w:rStyle w:val="Hyperlink"/>
            <w:rFonts w:eastAsia="Times New Roman"/>
          </w:rPr>
          <w:t>https://privacytools.seas.harvard.edu/sites/projects.iq.harvard.edu/files/privacytools/files/paper1.pdf</w:t>
        </w:r>
      </w:hyperlink>
      <w:r w:rsidRPr="005D5F30">
        <w:rPr>
          <w:rFonts w:eastAsia="Times New Roman"/>
          <w:color w:val="000000" w:themeColor="text1"/>
        </w:rPr>
        <w:t>.</w:t>
      </w:r>
    </w:p>
    <w:p w14:paraId="020E3589" w14:textId="77777777" w:rsidR="00570E66" w:rsidRPr="005D5F30" w:rsidRDefault="00570E66" w:rsidP="005D5F30">
      <w:pPr>
        <w:pStyle w:val="NormalWeb"/>
        <w:spacing w:before="0" w:beforeAutospacing="0" w:after="240" w:afterAutospacing="0" w:line="360" w:lineRule="auto"/>
        <w:ind w:left="284" w:hanging="284"/>
        <w:jc w:val="both"/>
        <w:rPr>
          <w:color w:val="000000"/>
        </w:rPr>
      </w:pPr>
      <w:proofErr w:type="spellStart"/>
      <w:r w:rsidRPr="005D5F30">
        <w:rPr>
          <w:color w:val="000000"/>
        </w:rPr>
        <w:t>Shokri</w:t>
      </w:r>
      <w:proofErr w:type="spellEnd"/>
      <w:r w:rsidRPr="005D5F30">
        <w:rPr>
          <w:color w:val="000000"/>
        </w:rPr>
        <w:t xml:space="preserve">, R. and </w:t>
      </w:r>
      <w:proofErr w:type="spellStart"/>
      <w:r w:rsidRPr="005D5F30">
        <w:rPr>
          <w:color w:val="000000"/>
        </w:rPr>
        <w:t>Shmatikov</w:t>
      </w:r>
      <w:proofErr w:type="spellEnd"/>
      <w:r w:rsidRPr="005D5F30">
        <w:rPr>
          <w:color w:val="000000"/>
        </w:rPr>
        <w:t>, V. 2015. Privacy-Preserving Deep Learning. In:</w:t>
      </w:r>
      <w:r w:rsidRPr="005D5F30">
        <w:rPr>
          <w:rStyle w:val="apple-converted-space"/>
          <w:rFonts w:eastAsiaTheme="minorEastAsia"/>
          <w:color w:val="000000"/>
        </w:rPr>
        <w:t> </w:t>
      </w:r>
      <w:r w:rsidRPr="005D5F30">
        <w:rPr>
          <w:i/>
          <w:iCs/>
          <w:color w:val="000000"/>
        </w:rPr>
        <w:t>Proceedings of the 22nd ACM SIGSAC Conference on Computer and Communications Security - CCS ’15</w:t>
      </w:r>
      <w:r w:rsidRPr="005D5F30">
        <w:rPr>
          <w:color w:val="000000"/>
        </w:rPr>
        <w:t>.</w:t>
      </w:r>
      <w:r w:rsidRPr="005D5F30">
        <w:t xml:space="preserve"> </w:t>
      </w:r>
      <w:r w:rsidRPr="005D5F30">
        <w:rPr>
          <w:color w:val="000000"/>
        </w:rPr>
        <w:t xml:space="preserve">New York, NY, USA, 2015. </w:t>
      </w:r>
      <w:proofErr w:type="spellStart"/>
      <w:r w:rsidRPr="005D5F30">
        <w:rPr>
          <w:color w:val="000000"/>
        </w:rPr>
        <w:t>doi</w:t>
      </w:r>
      <w:proofErr w:type="spellEnd"/>
      <w:r w:rsidRPr="005D5F30">
        <w:rPr>
          <w:color w:val="000000"/>
        </w:rPr>
        <w:t xml:space="preserve">: </w:t>
      </w:r>
      <w:hyperlink r:id="rId46" w:history="1">
        <w:r w:rsidRPr="005D5F30">
          <w:rPr>
            <w:rStyle w:val="Hyperlink"/>
          </w:rPr>
          <w:t>https://doi.org/10.1145/2810103.2813687</w:t>
        </w:r>
      </w:hyperlink>
    </w:p>
    <w:p w14:paraId="76287E0A" w14:textId="77777777" w:rsidR="00570E66" w:rsidRPr="005D5F30" w:rsidRDefault="00570E66" w:rsidP="005D5F30">
      <w:pPr>
        <w:spacing w:before="240" w:after="240" w:line="360" w:lineRule="auto"/>
        <w:ind w:left="180" w:hanging="180"/>
        <w:rPr>
          <w:rFonts w:eastAsia="Times New Roman"/>
          <w:color w:val="000000" w:themeColor="text1"/>
        </w:rPr>
      </w:pPr>
      <w:proofErr w:type="spellStart"/>
      <w:r w:rsidRPr="005D5F30">
        <w:rPr>
          <w:rFonts w:eastAsia="Times New Roman"/>
          <w:color w:val="000000" w:themeColor="text1"/>
        </w:rPr>
        <w:t>Fredrikson</w:t>
      </w:r>
      <w:proofErr w:type="spellEnd"/>
      <w:r w:rsidRPr="005D5F30">
        <w:rPr>
          <w:rFonts w:eastAsia="Times New Roman"/>
          <w:color w:val="000000" w:themeColor="text1"/>
        </w:rPr>
        <w:t xml:space="preserve">, M., </w:t>
      </w:r>
      <w:proofErr w:type="spellStart"/>
      <w:r w:rsidRPr="005D5F30">
        <w:rPr>
          <w:rFonts w:eastAsia="Times New Roman"/>
          <w:color w:val="000000" w:themeColor="text1"/>
        </w:rPr>
        <w:t>Jha</w:t>
      </w:r>
      <w:proofErr w:type="spellEnd"/>
      <w:r w:rsidRPr="005D5F30">
        <w:rPr>
          <w:rFonts w:eastAsia="Times New Roman"/>
          <w:color w:val="000000" w:themeColor="text1"/>
        </w:rPr>
        <w:t xml:space="preserve">, S. and </w:t>
      </w:r>
      <w:proofErr w:type="spellStart"/>
      <w:r w:rsidRPr="005D5F30">
        <w:rPr>
          <w:rFonts w:eastAsia="Times New Roman"/>
          <w:color w:val="000000" w:themeColor="text1"/>
        </w:rPr>
        <w:t>Ristenpart</w:t>
      </w:r>
      <w:proofErr w:type="spellEnd"/>
      <w:r w:rsidRPr="005D5F30">
        <w:rPr>
          <w:rFonts w:eastAsia="Times New Roman"/>
          <w:color w:val="000000" w:themeColor="text1"/>
        </w:rPr>
        <w:t xml:space="preserve">, T. 2015. Model Inversion Attacks that Exploit Confidence Information and Basic Countermeasures. </w:t>
      </w:r>
      <w:r w:rsidRPr="005D5F30">
        <w:rPr>
          <w:rFonts w:eastAsia="Times New Roman"/>
          <w:i/>
          <w:iCs/>
          <w:color w:val="000000" w:themeColor="text1"/>
        </w:rPr>
        <w:t xml:space="preserve">Proceedings of the 22nd ACM SIGSAC Conference on </w:t>
      </w:r>
      <w:r w:rsidRPr="005D5F30">
        <w:rPr>
          <w:rFonts w:eastAsia="Times New Roman"/>
          <w:i/>
          <w:iCs/>
          <w:color w:val="000000" w:themeColor="text1"/>
        </w:rPr>
        <w:lastRenderedPageBreak/>
        <w:t>Computer and Communications Security - CCS ’15</w:t>
      </w:r>
      <w:r w:rsidRPr="005D5F30">
        <w:rPr>
          <w:rFonts w:eastAsia="Times New Roman"/>
          <w:color w:val="000000" w:themeColor="text1"/>
        </w:rPr>
        <w:t xml:space="preserve">. New York, NY, USA, 2015. </w:t>
      </w:r>
      <w:proofErr w:type="spellStart"/>
      <w:r w:rsidRPr="005D5F30">
        <w:rPr>
          <w:rFonts w:eastAsia="Times New Roman"/>
          <w:color w:val="000000" w:themeColor="text1"/>
        </w:rPr>
        <w:t>doi</w:t>
      </w:r>
      <w:proofErr w:type="spellEnd"/>
      <w:r w:rsidRPr="005D5F30">
        <w:rPr>
          <w:rFonts w:eastAsia="Times New Roman"/>
          <w:color w:val="000000" w:themeColor="text1"/>
        </w:rPr>
        <w:t>: https://doi.org/10.1145/2810103.2813677</w:t>
      </w:r>
    </w:p>
    <w:p w14:paraId="0A784B76" w14:textId="77777777" w:rsidR="00570E66" w:rsidRPr="005D5F30" w:rsidRDefault="00570E66" w:rsidP="005D5F30">
      <w:pPr>
        <w:spacing w:before="240" w:after="240" w:line="360" w:lineRule="auto"/>
        <w:ind w:left="180" w:hanging="180"/>
        <w:rPr>
          <w:rFonts w:eastAsia="Times New Roman"/>
          <w:color w:val="000000" w:themeColor="text1"/>
        </w:rPr>
      </w:pPr>
      <w:r w:rsidRPr="005D5F30">
        <w:rPr>
          <w:rFonts w:eastAsia="Times New Roman"/>
          <w:color w:val="000000" w:themeColor="text1"/>
        </w:rPr>
        <w:t xml:space="preserve">Wang, Y., Pan, Y., Yan, M., Su, Z. and Luan, T. 2023. A Survey on </w:t>
      </w:r>
      <w:proofErr w:type="spellStart"/>
      <w:r w:rsidRPr="005D5F30">
        <w:rPr>
          <w:rFonts w:eastAsia="Times New Roman"/>
          <w:color w:val="000000" w:themeColor="text1"/>
        </w:rPr>
        <w:t>ChatGPT</w:t>
      </w:r>
      <w:proofErr w:type="spellEnd"/>
      <w:r w:rsidRPr="005D5F30">
        <w:rPr>
          <w:rFonts w:eastAsia="Times New Roman"/>
          <w:color w:val="000000" w:themeColor="text1"/>
        </w:rPr>
        <w:t xml:space="preserve">: AI-Generated Contents, Challenges, and Solutions. </w:t>
      </w:r>
      <w:r w:rsidRPr="005D5F30">
        <w:rPr>
          <w:rFonts w:eastAsia="Times New Roman"/>
          <w:i/>
          <w:iCs/>
          <w:color w:val="000000" w:themeColor="text1"/>
        </w:rPr>
        <w:t>IEEE Open Journal of the Computer Society</w:t>
      </w:r>
      <w:r w:rsidRPr="005D5F30">
        <w:rPr>
          <w:rFonts w:eastAsia="Times New Roman"/>
          <w:color w:val="000000" w:themeColor="text1"/>
        </w:rPr>
        <w:t xml:space="preserve"> 4. </w:t>
      </w:r>
      <w:proofErr w:type="spellStart"/>
      <w:r w:rsidRPr="005D5F30">
        <w:rPr>
          <w:rFonts w:eastAsia="Times New Roman"/>
          <w:color w:val="000000" w:themeColor="text1"/>
        </w:rPr>
        <w:t>doi</w:t>
      </w:r>
      <w:proofErr w:type="spellEnd"/>
      <w:r w:rsidRPr="005D5F30">
        <w:rPr>
          <w:rFonts w:eastAsia="Times New Roman"/>
          <w:color w:val="000000" w:themeColor="text1"/>
        </w:rPr>
        <w:t>:</w:t>
      </w:r>
      <w:r w:rsidRPr="005D5F30">
        <w:t xml:space="preserve"> </w:t>
      </w:r>
      <w:r w:rsidRPr="005D5F30">
        <w:rPr>
          <w:rFonts w:eastAsia="Times New Roman"/>
          <w:color w:val="000000" w:themeColor="text1"/>
        </w:rPr>
        <w:t>10.1109/OJCS.2023.3300321</w:t>
      </w:r>
    </w:p>
    <w:p w14:paraId="43F3A1CB" w14:textId="77777777" w:rsidR="00570E66" w:rsidRPr="005D5F30" w:rsidRDefault="00570E66" w:rsidP="005D5F30">
      <w:pPr>
        <w:spacing w:before="240" w:after="240" w:line="360" w:lineRule="auto"/>
        <w:ind w:left="180" w:hanging="180"/>
        <w:rPr>
          <w:rFonts w:eastAsia="Times New Roman"/>
          <w:color w:val="000000" w:themeColor="text1"/>
        </w:rPr>
      </w:pPr>
      <w:r w:rsidRPr="005D5F30">
        <w:rPr>
          <w:rFonts w:eastAsia="Times New Roman"/>
          <w:color w:val="000000" w:themeColor="text1"/>
        </w:rPr>
        <w:t>Edu, J.S., Such, J.M. and Suarez-</w:t>
      </w:r>
      <w:proofErr w:type="spellStart"/>
      <w:r w:rsidRPr="005D5F30">
        <w:rPr>
          <w:rFonts w:eastAsia="Times New Roman"/>
          <w:color w:val="000000" w:themeColor="text1"/>
        </w:rPr>
        <w:t>Tangil</w:t>
      </w:r>
      <w:proofErr w:type="spellEnd"/>
      <w:r w:rsidRPr="005D5F30">
        <w:rPr>
          <w:rFonts w:eastAsia="Times New Roman"/>
          <w:color w:val="000000" w:themeColor="text1"/>
        </w:rPr>
        <w:t xml:space="preserve">, G. 2020. Smart Home Personal Assistants. </w:t>
      </w:r>
      <w:r w:rsidRPr="005D5F30">
        <w:rPr>
          <w:rFonts w:eastAsia="Times New Roman"/>
          <w:i/>
          <w:iCs/>
          <w:color w:val="000000" w:themeColor="text1"/>
        </w:rPr>
        <w:t>ACM Computing Surveys</w:t>
      </w:r>
      <w:r w:rsidRPr="005D5F30">
        <w:rPr>
          <w:rFonts w:eastAsia="Times New Roman"/>
          <w:color w:val="000000" w:themeColor="text1"/>
        </w:rPr>
        <w:t xml:space="preserve"> 53(6), pp. 1–36.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47">
        <w:r w:rsidRPr="005D5F30">
          <w:rPr>
            <w:rStyle w:val="Hyperlink"/>
            <w:rFonts w:eastAsia="Times New Roman"/>
          </w:rPr>
          <w:t>https://doi.org/10.1145/3412383</w:t>
        </w:r>
      </w:hyperlink>
    </w:p>
    <w:p w14:paraId="7492BDDD" w14:textId="77777777" w:rsidR="00570E66" w:rsidRPr="005D5F30" w:rsidRDefault="00570E66" w:rsidP="005D5F30">
      <w:pPr>
        <w:spacing w:before="240" w:after="240" w:line="360" w:lineRule="auto"/>
        <w:ind w:left="180" w:hanging="180"/>
        <w:rPr>
          <w:rFonts w:eastAsia="Times New Roman"/>
          <w:color w:val="000000" w:themeColor="text1"/>
        </w:rPr>
      </w:pPr>
      <w:r w:rsidRPr="005D5F30">
        <w:rPr>
          <w:rFonts w:eastAsia="Times New Roman"/>
          <w:color w:val="000000" w:themeColor="text1"/>
        </w:rPr>
        <w:t xml:space="preserve">Lau, J., Zimmerman, B. and Schaub, F. 2018. Alexa, Are You Listening? Privacy Perceptions, Concerns and Privacy-seeking Behaviors with Smart Speakers. </w:t>
      </w:r>
      <w:r w:rsidRPr="005D5F30">
        <w:rPr>
          <w:rFonts w:eastAsia="Times New Roman"/>
          <w:i/>
          <w:iCs/>
          <w:color w:val="000000" w:themeColor="text1"/>
        </w:rPr>
        <w:t>Proceedings of the ACM on Human-Computer Interaction</w:t>
      </w:r>
      <w:r w:rsidRPr="005D5F30">
        <w:rPr>
          <w:rFonts w:eastAsia="Times New Roman"/>
          <w:color w:val="000000" w:themeColor="text1"/>
        </w:rPr>
        <w:t xml:space="preserve"> 2(CSCW), pp. 1–31.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48">
        <w:r w:rsidRPr="005D5F30">
          <w:rPr>
            <w:rStyle w:val="Hyperlink"/>
            <w:rFonts w:eastAsia="Times New Roman"/>
          </w:rPr>
          <w:t>https://doi.org/10.1145/3274371</w:t>
        </w:r>
      </w:hyperlink>
    </w:p>
    <w:p w14:paraId="3C8AAE50" w14:textId="77777777" w:rsidR="00570E66" w:rsidRPr="005D5F30" w:rsidRDefault="00570E66" w:rsidP="005D5F30">
      <w:pPr>
        <w:spacing w:before="240" w:after="240" w:line="360" w:lineRule="auto"/>
        <w:ind w:left="180" w:hanging="180"/>
        <w:rPr>
          <w:rStyle w:val="Hyperlink"/>
          <w:rFonts w:eastAsia="Times New Roman"/>
        </w:rPr>
      </w:pPr>
      <w:r w:rsidRPr="005D5F30">
        <w:rPr>
          <w:rFonts w:eastAsia="Times New Roman"/>
          <w:color w:val="000000" w:themeColor="text1"/>
        </w:rPr>
        <w:t xml:space="preserve">Smith, M. and Miller, S. 2021. The ethical application of biometric facial recognition technology. </w:t>
      </w:r>
      <w:r w:rsidRPr="005D5F30">
        <w:rPr>
          <w:rFonts w:eastAsia="Times New Roman"/>
          <w:i/>
          <w:iCs/>
          <w:color w:val="000000" w:themeColor="text1"/>
        </w:rPr>
        <w:t>AI &amp; SOCIETY</w:t>
      </w:r>
      <w:r w:rsidRPr="005D5F30">
        <w:rPr>
          <w:rFonts w:eastAsia="Times New Roman"/>
          <w:color w:val="000000" w:themeColor="text1"/>
        </w:rPr>
        <w:t xml:space="preserve"> 37(1), pp. 167–175.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49">
        <w:r w:rsidRPr="005D5F30">
          <w:rPr>
            <w:rStyle w:val="Hyperlink"/>
            <w:rFonts w:eastAsia="Times New Roman"/>
          </w:rPr>
          <w:t>https://doi.org/10.1007/s00146-021-01199-9</w:t>
        </w:r>
      </w:hyperlink>
    </w:p>
    <w:p w14:paraId="2F4E039D" w14:textId="77777777" w:rsidR="00570E66" w:rsidRPr="005D5F30" w:rsidRDefault="00570E66" w:rsidP="005D5F30">
      <w:pPr>
        <w:spacing w:before="240" w:after="240" w:line="360" w:lineRule="auto"/>
        <w:ind w:left="180" w:hanging="180"/>
        <w:rPr>
          <w:rFonts w:eastAsia="Times New Roman"/>
          <w:color w:val="000000" w:themeColor="text1"/>
        </w:rPr>
      </w:pPr>
      <w:proofErr w:type="spellStart"/>
      <w:r w:rsidRPr="005D5F30">
        <w:rPr>
          <w:rFonts w:eastAsia="Times New Roman"/>
          <w:color w:val="000000" w:themeColor="text1"/>
        </w:rPr>
        <w:t>Chaum</w:t>
      </w:r>
      <w:proofErr w:type="spellEnd"/>
      <w:r w:rsidRPr="005D5F30">
        <w:rPr>
          <w:rFonts w:eastAsia="Times New Roman"/>
          <w:color w:val="000000" w:themeColor="text1"/>
        </w:rPr>
        <w:t xml:space="preserve">, D.L. 1981. Untraceable electronic mail, return addresses, and digital pseudonyms. </w:t>
      </w:r>
      <w:r w:rsidRPr="005D5F30">
        <w:rPr>
          <w:rFonts w:eastAsia="Times New Roman"/>
          <w:i/>
          <w:iCs/>
          <w:color w:val="000000" w:themeColor="text1"/>
        </w:rPr>
        <w:t>Communications of the ACM</w:t>
      </w:r>
      <w:r w:rsidRPr="005D5F30">
        <w:rPr>
          <w:rFonts w:eastAsia="Times New Roman"/>
          <w:color w:val="000000" w:themeColor="text1"/>
        </w:rPr>
        <w:t xml:space="preserve">24(2), pp. 84–90.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50">
        <w:r w:rsidRPr="005D5F30">
          <w:rPr>
            <w:rStyle w:val="Hyperlink"/>
            <w:rFonts w:eastAsia="Times New Roman"/>
          </w:rPr>
          <w:t>https://doi.org/10.1145/358549.358563</w:t>
        </w:r>
      </w:hyperlink>
    </w:p>
    <w:p w14:paraId="5EED5BA0" w14:textId="77777777" w:rsidR="00570E66" w:rsidRPr="005D5F30" w:rsidRDefault="00570E66" w:rsidP="005D5F30">
      <w:pPr>
        <w:spacing w:before="240" w:after="240" w:line="360" w:lineRule="auto"/>
        <w:rPr>
          <w:rFonts w:eastAsia="Times New Roman"/>
          <w:color w:val="000000" w:themeColor="text1"/>
        </w:rPr>
      </w:pPr>
      <w:r w:rsidRPr="005D5F30">
        <w:rPr>
          <w:rFonts w:eastAsia="Times New Roman"/>
          <w:color w:val="000000" w:themeColor="text1"/>
        </w:rPr>
        <w:t xml:space="preserve">Cha, S.-C., Hsu, T.-Y., Xiang, Y. and </w:t>
      </w:r>
      <w:proofErr w:type="spellStart"/>
      <w:r w:rsidRPr="005D5F30">
        <w:rPr>
          <w:rFonts w:eastAsia="Times New Roman"/>
          <w:color w:val="000000" w:themeColor="text1"/>
        </w:rPr>
        <w:t>Yeh</w:t>
      </w:r>
      <w:proofErr w:type="spellEnd"/>
      <w:r w:rsidRPr="005D5F30">
        <w:rPr>
          <w:rFonts w:eastAsia="Times New Roman"/>
          <w:color w:val="000000" w:themeColor="text1"/>
        </w:rPr>
        <w:t xml:space="preserve">, K.-H. 2018. Privacy Enhancing Technologies in the Internet of Things: Perspectives and Challenges. </w:t>
      </w:r>
      <w:r w:rsidRPr="005D5F30">
        <w:rPr>
          <w:rFonts w:eastAsia="Times New Roman"/>
          <w:i/>
          <w:iCs/>
          <w:color w:val="000000" w:themeColor="text1"/>
        </w:rPr>
        <w:t>IEEE Internet of Things Journal</w:t>
      </w:r>
      <w:r w:rsidRPr="005D5F30">
        <w:rPr>
          <w:rFonts w:eastAsia="Times New Roman"/>
          <w:color w:val="000000" w:themeColor="text1"/>
        </w:rPr>
        <w:t xml:space="preserve">, pp. 1–1.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51">
        <w:r w:rsidRPr="005D5F30">
          <w:rPr>
            <w:rStyle w:val="Hyperlink"/>
            <w:rFonts w:eastAsia="Times New Roman"/>
          </w:rPr>
          <w:t>https://doi.org/10.1109/jiot.2018.2878658</w:t>
        </w:r>
      </w:hyperlink>
    </w:p>
    <w:p w14:paraId="52E0EECD" w14:textId="77777777" w:rsidR="00570E66" w:rsidRPr="005D5F30" w:rsidRDefault="00570E66" w:rsidP="005D5F30">
      <w:pPr>
        <w:spacing w:before="240" w:after="240" w:line="360" w:lineRule="auto"/>
        <w:rPr>
          <w:rFonts w:eastAsia="Times New Roman"/>
          <w:color w:val="000000" w:themeColor="text1"/>
        </w:rPr>
      </w:pPr>
      <w:proofErr w:type="spellStart"/>
      <w:r w:rsidRPr="005D5F30">
        <w:rPr>
          <w:rFonts w:eastAsia="Times New Roman"/>
          <w:color w:val="000000" w:themeColor="text1"/>
        </w:rPr>
        <w:t>Ziegeldorf</w:t>
      </w:r>
      <w:proofErr w:type="spellEnd"/>
      <w:r w:rsidRPr="005D5F30">
        <w:rPr>
          <w:rFonts w:eastAsia="Times New Roman"/>
          <w:color w:val="000000" w:themeColor="text1"/>
        </w:rPr>
        <w:t xml:space="preserve">, J.H., </w:t>
      </w:r>
      <w:proofErr w:type="spellStart"/>
      <w:r w:rsidRPr="005D5F30">
        <w:rPr>
          <w:rFonts w:eastAsia="Times New Roman"/>
          <w:color w:val="000000" w:themeColor="text1"/>
        </w:rPr>
        <w:t>Morchon</w:t>
      </w:r>
      <w:proofErr w:type="spellEnd"/>
      <w:r w:rsidRPr="005D5F30">
        <w:rPr>
          <w:rFonts w:eastAsia="Times New Roman"/>
          <w:color w:val="000000" w:themeColor="text1"/>
        </w:rPr>
        <w:t xml:space="preserve">, O.G. and </w:t>
      </w:r>
      <w:proofErr w:type="spellStart"/>
      <w:r w:rsidRPr="005D5F30">
        <w:rPr>
          <w:rFonts w:eastAsia="Times New Roman"/>
          <w:color w:val="000000" w:themeColor="text1"/>
        </w:rPr>
        <w:t>Wehrle</w:t>
      </w:r>
      <w:proofErr w:type="spellEnd"/>
      <w:r w:rsidRPr="005D5F30">
        <w:rPr>
          <w:rFonts w:eastAsia="Times New Roman"/>
          <w:color w:val="000000" w:themeColor="text1"/>
        </w:rPr>
        <w:t xml:space="preserve">, K. 2013. Privacy in the Internet of Things: threats and challenges. </w:t>
      </w:r>
      <w:r w:rsidRPr="005D5F30">
        <w:rPr>
          <w:rFonts w:eastAsia="Times New Roman"/>
          <w:i/>
          <w:iCs/>
          <w:color w:val="000000" w:themeColor="text1"/>
        </w:rPr>
        <w:t>Security and Communication Networks</w:t>
      </w:r>
      <w:r w:rsidRPr="005D5F30">
        <w:rPr>
          <w:rFonts w:eastAsia="Times New Roman"/>
          <w:color w:val="000000" w:themeColor="text1"/>
        </w:rPr>
        <w:t xml:space="preserve"> 7(12), pp. 2728–2742.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52">
        <w:r w:rsidRPr="005D5F30">
          <w:rPr>
            <w:rStyle w:val="Hyperlink"/>
            <w:rFonts w:eastAsia="Times New Roman"/>
          </w:rPr>
          <w:t>https://doi.org/10.1002/sec.795</w:t>
        </w:r>
      </w:hyperlink>
    </w:p>
    <w:p w14:paraId="1A361AF9" w14:textId="77777777" w:rsidR="00570E66" w:rsidRPr="005D5F30" w:rsidRDefault="00570E66" w:rsidP="005D5F30">
      <w:pPr>
        <w:spacing w:before="240" w:after="240" w:line="360" w:lineRule="auto"/>
        <w:rPr>
          <w:rStyle w:val="Hyperlink"/>
          <w:rFonts w:eastAsia="Times New Roman"/>
        </w:rPr>
      </w:pPr>
      <w:proofErr w:type="spellStart"/>
      <w:r w:rsidRPr="005D5F30">
        <w:rPr>
          <w:rFonts w:eastAsia="Times New Roman"/>
          <w:color w:val="000000" w:themeColor="text1"/>
        </w:rPr>
        <w:t>Ustundag</w:t>
      </w:r>
      <w:proofErr w:type="spellEnd"/>
      <w:r w:rsidRPr="005D5F30">
        <w:rPr>
          <w:rFonts w:eastAsia="Times New Roman"/>
          <w:color w:val="000000" w:themeColor="text1"/>
        </w:rPr>
        <w:t xml:space="preserve"> </w:t>
      </w:r>
      <w:proofErr w:type="spellStart"/>
      <w:r w:rsidRPr="005D5F30">
        <w:rPr>
          <w:rFonts w:eastAsia="Times New Roman"/>
          <w:color w:val="000000" w:themeColor="text1"/>
        </w:rPr>
        <w:t>Soykan</w:t>
      </w:r>
      <w:proofErr w:type="spellEnd"/>
      <w:r w:rsidRPr="005D5F30">
        <w:rPr>
          <w:rFonts w:eastAsia="Times New Roman"/>
          <w:color w:val="000000" w:themeColor="text1"/>
        </w:rPr>
        <w:t xml:space="preserve">, E., </w:t>
      </w:r>
      <w:proofErr w:type="spellStart"/>
      <w:r w:rsidRPr="005D5F30">
        <w:rPr>
          <w:rFonts w:eastAsia="Times New Roman"/>
          <w:color w:val="000000" w:themeColor="text1"/>
        </w:rPr>
        <w:t>Karacay</w:t>
      </w:r>
      <w:proofErr w:type="spellEnd"/>
      <w:r w:rsidRPr="005D5F30">
        <w:rPr>
          <w:rFonts w:eastAsia="Times New Roman"/>
          <w:color w:val="000000" w:themeColor="text1"/>
        </w:rPr>
        <w:t xml:space="preserve">, L., </w:t>
      </w:r>
      <w:proofErr w:type="spellStart"/>
      <w:r w:rsidRPr="005D5F30">
        <w:rPr>
          <w:rFonts w:eastAsia="Times New Roman"/>
          <w:color w:val="000000" w:themeColor="text1"/>
        </w:rPr>
        <w:t>Karakoc</w:t>
      </w:r>
      <w:proofErr w:type="spellEnd"/>
      <w:r w:rsidRPr="005D5F30">
        <w:rPr>
          <w:rFonts w:eastAsia="Times New Roman"/>
          <w:color w:val="000000" w:themeColor="text1"/>
        </w:rPr>
        <w:t xml:space="preserve">, F. and </w:t>
      </w:r>
      <w:proofErr w:type="spellStart"/>
      <w:r w:rsidRPr="005D5F30">
        <w:rPr>
          <w:rFonts w:eastAsia="Times New Roman"/>
          <w:color w:val="000000" w:themeColor="text1"/>
        </w:rPr>
        <w:t>Tomur</w:t>
      </w:r>
      <w:proofErr w:type="spellEnd"/>
      <w:r w:rsidRPr="005D5F30">
        <w:rPr>
          <w:rFonts w:eastAsia="Times New Roman"/>
          <w:color w:val="000000" w:themeColor="text1"/>
        </w:rPr>
        <w:t xml:space="preserve">, E. 2022. A Survey and Guideline on Privacy Enhancing Technologies for Collaborative Machine Learning. </w:t>
      </w:r>
      <w:r w:rsidRPr="005D5F30">
        <w:rPr>
          <w:rFonts w:eastAsia="Times New Roman"/>
          <w:i/>
          <w:iCs/>
          <w:color w:val="000000" w:themeColor="text1"/>
        </w:rPr>
        <w:t>IEEE Access</w:t>
      </w:r>
      <w:r w:rsidRPr="005D5F30">
        <w:rPr>
          <w:rFonts w:eastAsia="Times New Roman"/>
          <w:color w:val="000000" w:themeColor="text1"/>
        </w:rPr>
        <w:t xml:space="preserve"> 10, pp. 97495–97519.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53">
        <w:r w:rsidRPr="005D5F30">
          <w:rPr>
            <w:rStyle w:val="Hyperlink"/>
            <w:rFonts w:eastAsia="Times New Roman"/>
          </w:rPr>
          <w:t>https://doi.org/10.1109/access.2022.3204037</w:t>
        </w:r>
      </w:hyperlink>
    </w:p>
    <w:p w14:paraId="28B57689" w14:textId="77777777" w:rsidR="00570E66" w:rsidRPr="005D5F30" w:rsidRDefault="00570E66" w:rsidP="005D5F30">
      <w:pPr>
        <w:spacing w:before="240" w:after="240" w:line="360" w:lineRule="auto"/>
        <w:rPr>
          <w:rFonts w:eastAsia="Times New Roman"/>
          <w:color w:val="000000" w:themeColor="text1"/>
        </w:rPr>
      </w:pPr>
      <w:proofErr w:type="spellStart"/>
      <w:r w:rsidRPr="005D5F30">
        <w:rPr>
          <w:rFonts w:eastAsia="Times New Roman"/>
          <w:color w:val="000000" w:themeColor="text1"/>
        </w:rPr>
        <w:t>Dwork</w:t>
      </w:r>
      <w:proofErr w:type="spellEnd"/>
      <w:r w:rsidRPr="005D5F30">
        <w:rPr>
          <w:rFonts w:eastAsia="Times New Roman"/>
          <w:color w:val="000000" w:themeColor="text1"/>
        </w:rPr>
        <w:t xml:space="preserve">, C. 2006. Differential Privacy. </w:t>
      </w:r>
      <w:r w:rsidRPr="005D5F30">
        <w:rPr>
          <w:rFonts w:eastAsia="Times New Roman"/>
          <w:i/>
          <w:iCs/>
          <w:color w:val="000000" w:themeColor="text1"/>
        </w:rPr>
        <w:t>Automata, Languages and Programming</w:t>
      </w:r>
      <w:r w:rsidRPr="005D5F30">
        <w:rPr>
          <w:rFonts w:eastAsia="Times New Roman"/>
          <w:color w:val="000000" w:themeColor="text1"/>
        </w:rPr>
        <w:t xml:space="preserve"> 4052, pp. 1–12.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54">
        <w:r w:rsidRPr="005D5F30">
          <w:rPr>
            <w:rStyle w:val="Hyperlink"/>
            <w:rFonts w:eastAsia="Times New Roman"/>
          </w:rPr>
          <w:t>https://doi.org/10.1007/11787006_1</w:t>
        </w:r>
      </w:hyperlink>
    </w:p>
    <w:p w14:paraId="54912276" w14:textId="77777777" w:rsidR="00570E66" w:rsidRPr="005D5F30" w:rsidRDefault="00570E66" w:rsidP="005D5F30">
      <w:pPr>
        <w:spacing w:before="240" w:after="240" w:line="360" w:lineRule="auto"/>
        <w:rPr>
          <w:rFonts w:eastAsia="Times New Roman"/>
          <w:color w:val="000000" w:themeColor="text1"/>
        </w:rPr>
      </w:pPr>
      <w:proofErr w:type="spellStart"/>
      <w:r w:rsidRPr="005D5F30">
        <w:rPr>
          <w:rFonts w:eastAsia="Times New Roman"/>
          <w:color w:val="000000" w:themeColor="text1"/>
        </w:rPr>
        <w:lastRenderedPageBreak/>
        <w:t>Dwork</w:t>
      </w:r>
      <w:proofErr w:type="spellEnd"/>
      <w:r w:rsidRPr="005D5F30">
        <w:rPr>
          <w:rFonts w:eastAsia="Times New Roman"/>
          <w:color w:val="000000" w:themeColor="text1"/>
        </w:rPr>
        <w:t xml:space="preserve">, C. and Roth, A. 2014. The Algorithmic Foundations of Differential Privacy. </w:t>
      </w:r>
      <w:r w:rsidRPr="005D5F30">
        <w:rPr>
          <w:rFonts w:eastAsia="Times New Roman"/>
          <w:i/>
          <w:iCs/>
          <w:color w:val="000000" w:themeColor="text1"/>
        </w:rPr>
        <w:t>Foundations and Trends® in Theoretical Computer Science</w:t>
      </w:r>
      <w:r w:rsidRPr="005D5F30">
        <w:rPr>
          <w:rFonts w:eastAsia="Times New Roman"/>
          <w:color w:val="000000" w:themeColor="text1"/>
        </w:rPr>
        <w:t xml:space="preserve"> 9(3-4), pp. 211–407.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55">
        <w:r w:rsidRPr="005D5F30">
          <w:rPr>
            <w:rStyle w:val="Hyperlink"/>
            <w:rFonts w:eastAsia="Times New Roman"/>
          </w:rPr>
          <w:t>https://doi.org/10.1561/0400000042</w:t>
        </w:r>
      </w:hyperlink>
    </w:p>
    <w:p w14:paraId="5EE3E7A6" w14:textId="77777777" w:rsidR="00570E66" w:rsidRPr="005D5F30" w:rsidRDefault="00570E66" w:rsidP="005D5F30">
      <w:pPr>
        <w:spacing w:before="240" w:after="240" w:line="360" w:lineRule="auto"/>
        <w:rPr>
          <w:rStyle w:val="Hyperlink"/>
          <w:rFonts w:eastAsia="Times New Roman"/>
        </w:rPr>
      </w:pPr>
      <w:r w:rsidRPr="005D5F30">
        <w:rPr>
          <w:rFonts w:eastAsia="Times New Roman"/>
          <w:color w:val="000000" w:themeColor="text1"/>
        </w:rPr>
        <w:t xml:space="preserve">Zhu, T., Ye, D., Wang, W., Zhou, W. and Yu, P. 2021. More Than Privacy: Applying Differential Privacy in Key Areas of Artificial Intelligence. </w:t>
      </w:r>
      <w:r w:rsidRPr="005D5F30">
        <w:rPr>
          <w:rFonts w:eastAsia="Times New Roman"/>
          <w:i/>
          <w:iCs/>
          <w:color w:val="000000" w:themeColor="text1"/>
        </w:rPr>
        <w:t>IEEE Transactions on Knowledge and Data Engineering</w:t>
      </w:r>
      <w:r w:rsidRPr="005D5F30">
        <w:rPr>
          <w:rFonts w:eastAsia="Times New Roman"/>
          <w:color w:val="000000" w:themeColor="text1"/>
        </w:rPr>
        <w:t xml:space="preserve"> 34(6), pp. 1–1.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56">
        <w:r w:rsidRPr="005D5F30">
          <w:rPr>
            <w:rStyle w:val="Hyperlink"/>
            <w:rFonts w:eastAsia="Times New Roman"/>
          </w:rPr>
          <w:t>https://doi.org/10.1109/tkde.2020.3014246</w:t>
        </w:r>
      </w:hyperlink>
    </w:p>
    <w:p w14:paraId="683AC2E3" w14:textId="77777777" w:rsidR="00570E66" w:rsidRPr="005D5F30" w:rsidRDefault="00570E66" w:rsidP="005D5F30">
      <w:pPr>
        <w:pStyle w:val="NormalWeb"/>
        <w:spacing w:before="0" w:beforeAutospacing="0" w:after="240" w:afterAutospacing="0" w:line="360" w:lineRule="auto"/>
        <w:jc w:val="both"/>
        <w:rPr>
          <w:color w:val="000000"/>
        </w:rPr>
      </w:pPr>
      <w:r w:rsidRPr="005D5F30">
        <w:rPr>
          <w:color w:val="000000"/>
        </w:rPr>
        <w:t xml:space="preserve">Xu, C., Ren, J., She, L., Zhang, Y., Qin, Z. and Ren, K. 2019a. </w:t>
      </w:r>
      <w:proofErr w:type="spellStart"/>
      <w:r w:rsidRPr="005D5F30">
        <w:rPr>
          <w:color w:val="000000"/>
        </w:rPr>
        <w:t>EdgeSanitizer</w:t>
      </w:r>
      <w:proofErr w:type="spellEnd"/>
      <w:r w:rsidRPr="005D5F30">
        <w:rPr>
          <w:color w:val="000000"/>
        </w:rPr>
        <w:t>: Locally Differentially Private Deep Inference at the Edge for Mobile Data Analytics.</w:t>
      </w:r>
      <w:r w:rsidRPr="005D5F30">
        <w:rPr>
          <w:rStyle w:val="apple-converted-space"/>
          <w:rFonts w:eastAsiaTheme="minorEastAsia"/>
          <w:color w:val="000000"/>
        </w:rPr>
        <w:t> </w:t>
      </w:r>
      <w:r w:rsidRPr="005D5F30">
        <w:rPr>
          <w:i/>
          <w:iCs/>
          <w:color w:val="000000"/>
        </w:rPr>
        <w:t>IEEE Internet of Things Journal</w:t>
      </w:r>
      <w:r w:rsidRPr="005D5F30">
        <w:rPr>
          <w:rStyle w:val="apple-converted-space"/>
          <w:rFonts w:eastAsiaTheme="minorEastAsia"/>
          <w:color w:val="000000"/>
        </w:rPr>
        <w:t> </w:t>
      </w:r>
      <w:r w:rsidRPr="005D5F30">
        <w:rPr>
          <w:color w:val="000000"/>
        </w:rPr>
        <w:t xml:space="preserve">6(3), pp. 5140–5151. </w:t>
      </w:r>
      <w:proofErr w:type="spellStart"/>
      <w:r w:rsidRPr="005D5F30">
        <w:rPr>
          <w:color w:val="000000"/>
        </w:rPr>
        <w:t>doi</w:t>
      </w:r>
      <w:proofErr w:type="spellEnd"/>
      <w:r w:rsidRPr="005D5F30">
        <w:rPr>
          <w:color w:val="000000"/>
        </w:rPr>
        <w:t xml:space="preserve">: </w:t>
      </w:r>
      <w:hyperlink r:id="rId57" w:history="1">
        <w:r w:rsidRPr="005D5F30">
          <w:rPr>
            <w:rStyle w:val="Hyperlink"/>
          </w:rPr>
          <w:t>https://doi.org/10.1109/jiot.2019.2897005</w:t>
        </w:r>
      </w:hyperlink>
    </w:p>
    <w:tbl>
      <w:tblPr>
        <w:tblW w:w="0" w:type="auto"/>
        <w:tblCellSpacing w:w="15" w:type="dxa"/>
        <w:tblCellMar>
          <w:top w:w="15" w:type="dxa"/>
          <w:left w:w="15" w:type="dxa"/>
          <w:bottom w:w="15" w:type="dxa"/>
          <w:right w:w="15" w:type="dxa"/>
        </w:tblCellMar>
        <w:tblLook w:val="04A0" w:firstRow="1" w:lastRow="0" w:firstColumn="1" w:lastColumn="0" w:noHBand="0" w:noVBand="1"/>
        <w:tblDescription w:val="Additional metadata"/>
      </w:tblPr>
      <w:tblGrid>
        <w:gridCol w:w="9360"/>
      </w:tblGrid>
      <w:tr w:rsidR="00570E66" w:rsidRPr="005D5F30" w14:paraId="6A99BE84" w14:textId="77777777" w:rsidTr="00570E66">
        <w:trPr>
          <w:tblCellSpacing w:w="15" w:type="dxa"/>
        </w:trPr>
        <w:tc>
          <w:tcPr>
            <w:tcW w:w="0" w:type="auto"/>
            <w:tcBorders>
              <w:top w:val="nil"/>
              <w:left w:val="nil"/>
              <w:bottom w:val="nil"/>
              <w:right w:val="nil"/>
            </w:tcBorders>
            <w:tcMar>
              <w:top w:w="0" w:type="dxa"/>
              <w:left w:w="0" w:type="dxa"/>
              <w:bottom w:w="0" w:type="dxa"/>
              <w:right w:w="98" w:type="dxa"/>
            </w:tcMar>
            <w:hideMark/>
          </w:tcPr>
          <w:p w14:paraId="31537AC6" w14:textId="77777777" w:rsidR="00570E66" w:rsidRPr="005D5F30" w:rsidRDefault="00570E66" w:rsidP="005D5F30">
            <w:pPr>
              <w:spacing w:line="360" w:lineRule="auto"/>
              <w:rPr>
                <w:color w:val="000000"/>
              </w:rPr>
            </w:pPr>
            <w:proofErr w:type="spellStart"/>
            <w:r w:rsidRPr="005D5F30">
              <w:rPr>
                <w:color w:val="000000"/>
              </w:rPr>
              <w:t>Abadi</w:t>
            </w:r>
            <w:proofErr w:type="spellEnd"/>
            <w:r w:rsidRPr="005D5F30">
              <w:rPr>
                <w:color w:val="000000"/>
              </w:rPr>
              <w:t xml:space="preserve">, M., Chu, A., </w:t>
            </w:r>
            <w:proofErr w:type="spellStart"/>
            <w:r w:rsidRPr="005D5F30">
              <w:rPr>
                <w:color w:val="000000"/>
              </w:rPr>
              <w:t>Goodfellow</w:t>
            </w:r>
            <w:proofErr w:type="spellEnd"/>
            <w:r w:rsidRPr="005D5F30">
              <w:rPr>
                <w:color w:val="000000"/>
              </w:rPr>
              <w:t xml:space="preserve">, I., McMahan, H.B., </w:t>
            </w:r>
            <w:proofErr w:type="spellStart"/>
            <w:r w:rsidRPr="005D5F30">
              <w:rPr>
                <w:color w:val="000000"/>
              </w:rPr>
              <w:t>Mironov</w:t>
            </w:r>
            <w:proofErr w:type="spellEnd"/>
            <w:r w:rsidRPr="005D5F30">
              <w:rPr>
                <w:color w:val="000000"/>
              </w:rPr>
              <w:t xml:space="preserve">, I., </w:t>
            </w:r>
            <w:proofErr w:type="spellStart"/>
            <w:r w:rsidRPr="005D5F30">
              <w:rPr>
                <w:color w:val="000000"/>
              </w:rPr>
              <w:t>Talwar</w:t>
            </w:r>
            <w:proofErr w:type="spellEnd"/>
            <w:r w:rsidRPr="005D5F30">
              <w:rPr>
                <w:color w:val="000000"/>
              </w:rPr>
              <w:t>, K. and Zhang, L. 2016. Deep Learning with Differential Privacy. In:</w:t>
            </w:r>
            <w:r w:rsidRPr="005D5F30">
              <w:rPr>
                <w:rStyle w:val="apple-converted-space"/>
                <w:color w:val="000000"/>
              </w:rPr>
              <w:t> </w:t>
            </w:r>
            <w:r w:rsidRPr="005D5F30">
              <w:rPr>
                <w:i/>
                <w:iCs/>
                <w:color w:val="000000"/>
              </w:rPr>
              <w:t>Proceedings of the 2016 ACM SIGSAC Conference on Computer and Communications Security - CCS’16 (ACM CCS</w:t>
            </w:r>
            <w:r w:rsidRPr="005D5F30">
              <w:rPr>
                <w:color w:val="000000"/>
              </w:rPr>
              <w:t xml:space="preserve">), pp. 308-318. </w:t>
            </w:r>
            <w:proofErr w:type="spellStart"/>
            <w:r w:rsidRPr="005D5F30">
              <w:rPr>
                <w:color w:val="000000"/>
              </w:rPr>
              <w:t>doi</w:t>
            </w:r>
            <w:proofErr w:type="spellEnd"/>
            <w:r w:rsidRPr="005D5F30">
              <w:rPr>
                <w:color w:val="000000"/>
              </w:rPr>
              <w:t>:</w:t>
            </w:r>
            <w:hyperlink r:id="rId58" w:history="1">
              <w:r w:rsidRPr="005D5F30">
                <w:rPr>
                  <w:rStyle w:val="Hyperlink"/>
                </w:rPr>
                <w:t xml:space="preserve"> https://doi.org/10.48550/arXiv.1607.00133</w:t>
              </w:r>
            </w:hyperlink>
          </w:p>
        </w:tc>
      </w:tr>
    </w:tbl>
    <w:p w14:paraId="272EBDD3" w14:textId="77777777" w:rsidR="00570E66" w:rsidRPr="005D5F30" w:rsidRDefault="00570E66" w:rsidP="005D5F30">
      <w:pPr>
        <w:pStyle w:val="NormalWeb"/>
        <w:spacing w:before="0" w:beforeAutospacing="0" w:after="240" w:afterAutospacing="0" w:line="360" w:lineRule="auto"/>
        <w:jc w:val="both"/>
        <w:rPr>
          <w:color w:val="000000"/>
        </w:rPr>
      </w:pPr>
      <w:r w:rsidRPr="005D5F30">
        <w:rPr>
          <w:color w:val="000000"/>
        </w:rPr>
        <w:t xml:space="preserve"> Yang, M., Zhu, T., Liu, B., Xiang, Y. and Zhou, W. 2018. Machine Learning Differential Privacy With Multifunctional Aggregation in a Fog Computing Architecture.</w:t>
      </w:r>
      <w:r w:rsidRPr="005D5F30">
        <w:rPr>
          <w:rStyle w:val="apple-converted-space"/>
          <w:rFonts w:eastAsiaTheme="minorEastAsia"/>
          <w:color w:val="000000"/>
        </w:rPr>
        <w:t> </w:t>
      </w:r>
      <w:r w:rsidRPr="005D5F30">
        <w:rPr>
          <w:i/>
          <w:iCs/>
          <w:color w:val="000000"/>
        </w:rPr>
        <w:t>IEEE Access</w:t>
      </w:r>
      <w:r w:rsidRPr="005D5F30">
        <w:rPr>
          <w:rStyle w:val="apple-converted-space"/>
          <w:rFonts w:eastAsiaTheme="minorEastAsia"/>
          <w:color w:val="000000"/>
        </w:rPr>
        <w:t> </w:t>
      </w:r>
      <w:r w:rsidRPr="005D5F30">
        <w:rPr>
          <w:color w:val="000000"/>
        </w:rPr>
        <w:t xml:space="preserve">6, pp. 17119–17129. </w:t>
      </w:r>
      <w:proofErr w:type="spellStart"/>
      <w:r w:rsidRPr="005D5F30">
        <w:rPr>
          <w:color w:val="000000"/>
        </w:rPr>
        <w:t>doi</w:t>
      </w:r>
      <w:proofErr w:type="spellEnd"/>
      <w:r w:rsidRPr="005D5F30">
        <w:rPr>
          <w:color w:val="000000"/>
        </w:rPr>
        <w:t xml:space="preserve">: </w:t>
      </w:r>
      <w:hyperlink r:id="rId59" w:history="1">
        <w:r w:rsidRPr="005D5F30">
          <w:rPr>
            <w:rStyle w:val="Hyperlink"/>
          </w:rPr>
          <w:t>https://doi.org/10.1109/ACCESS.2018.2817523</w:t>
        </w:r>
      </w:hyperlink>
    </w:p>
    <w:p w14:paraId="47350265" w14:textId="77777777" w:rsidR="00570E66" w:rsidRPr="005D5F30" w:rsidRDefault="00570E66" w:rsidP="005D5F30">
      <w:pPr>
        <w:spacing w:before="240" w:after="240" w:line="360" w:lineRule="auto"/>
        <w:ind w:left="180" w:hanging="180"/>
        <w:rPr>
          <w:rFonts w:eastAsia="Times New Roman"/>
        </w:rPr>
      </w:pPr>
      <w:proofErr w:type="spellStart"/>
      <w:r w:rsidRPr="005D5F30">
        <w:rPr>
          <w:color w:val="000000"/>
        </w:rPr>
        <w:t>Rivest</w:t>
      </w:r>
      <w:proofErr w:type="spellEnd"/>
      <w:r w:rsidRPr="005D5F30">
        <w:rPr>
          <w:color w:val="000000"/>
        </w:rPr>
        <w:t xml:space="preserve">, R.L., Shamir, A. and </w:t>
      </w:r>
      <w:proofErr w:type="spellStart"/>
      <w:r w:rsidRPr="005D5F30">
        <w:rPr>
          <w:color w:val="000000"/>
        </w:rPr>
        <w:t>Adleman</w:t>
      </w:r>
      <w:proofErr w:type="spellEnd"/>
      <w:r w:rsidRPr="005D5F30">
        <w:rPr>
          <w:color w:val="000000"/>
        </w:rPr>
        <w:t>, L. 1977.</w:t>
      </w:r>
      <w:r w:rsidRPr="005D5F30">
        <w:rPr>
          <w:rStyle w:val="apple-converted-space"/>
          <w:color w:val="000000"/>
        </w:rPr>
        <w:t> </w:t>
      </w:r>
      <w:r w:rsidRPr="005D5F30">
        <w:rPr>
          <w:i/>
          <w:iCs/>
          <w:color w:val="000000"/>
        </w:rPr>
        <w:t>A Method for Obtaining Digital Signatures and Public-Key Cryptosystems</w:t>
      </w:r>
      <w:r w:rsidRPr="005D5F30">
        <w:rPr>
          <w:color w:val="000000"/>
        </w:rPr>
        <w:t xml:space="preserve">. Available at: </w:t>
      </w:r>
      <w:hyperlink r:id="rId60" w:history="1">
        <w:r w:rsidRPr="005D5F30">
          <w:rPr>
            <w:rStyle w:val="Hyperlink"/>
          </w:rPr>
          <w:t>https://people.csail.mit.edu/rivest/Rsapaper.pdf</w:t>
        </w:r>
      </w:hyperlink>
      <w:r w:rsidRPr="005D5F30">
        <w:rPr>
          <w:color w:val="000000"/>
        </w:rPr>
        <w:t xml:space="preserve">. </w:t>
      </w:r>
      <w:r w:rsidRPr="005D5F30">
        <w:rPr>
          <w:rFonts w:eastAsia="Times New Roman"/>
        </w:rPr>
        <w:t>[Accessed: 28 July 2024].</w:t>
      </w:r>
    </w:p>
    <w:p w14:paraId="57A9C61D" w14:textId="77777777" w:rsidR="00570E66" w:rsidRPr="005D5F30" w:rsidRDefault="00570E66" w:rsidP="005D5F30">
      <w:pPr>
        <w:pStyle w:val="NormalWeb"/>
        <w:spacing w:before="0" w:beforeAutospacing="0" w:after="240" w:afterAutospacing="0" w:line="360" w:lineRule="auto"/>
        <w:jc w:val="both"/>
        <w:rPr>
          <w:color w:val="000000"/>
        </w:rPr>
      </w:pPr>
      <w:proofErr w:type="spellStart"/>
      <w:r w:rsidRPr="005D5F30">
        <w:rPr>
          <w:color w:val="000000"/>
        </w:rPr>
        <w:t>Paillier</w:t>
      </w:r>
      <w:proofErr w:type="spellEnd"/>
      <w:r w:rsidRPr="005D5F30">
        <w:rPr>
          <w:color w:val="000000"/>
        </w:rPr>
        <w:t>, P. 1999.</w:t>
      </w:r>
      <w:r w:rsidRPr="005D5F30">
        <w:rPr>
          <w:rStyle w:val="apple-converted-space"/>
          <w:rFonts w:eastAsiaTheme="minorEastAsia"/>
          <w:color w:val="000000"/>
        </w:rPr>
        <w:t> </w:t>
      </w:r>
      <w:r w:rsidRPr="005D5F30">
        <w:rPr>
          <w:i/>
          <w:iCs/>
          <w:color w:val="000000"/>
        </w:rPr>
        <w:t xml:space="preserve">Public-Key Cryptosystems Based on Composite Degree </w:t>
      </w:r>
      <w:proofErr w:type="spellStart"/>
      <w:r w:rsidRPr="005D5F30">
        <w:rPr>
          <w:i/>
          <w:iCs/>
          <w:color w:val="000000"/>
        </w:rPr>
        <w:t>Residuosity</w:t>
      </w:r>
      <w:proofErr w:type="spellEnd"/>
      <w:r w:rsidRPr="005D5F30">
        <w:rPr>
          <w:i/>
          <w:iCs/>
          <w:color w:val="000000"/>
        </w:rPr>
        <w:t xml:space="preserve"> Classes.</w:t>
      </w:r>
      <w:r w:rsidRPr="005D5F30">
        <w:rPr>
          <w:color w:val="000000"/>
        </w:rPr>
        <w:t>. Available at: https://link.springer.com/content/pdf/10.1007/3-540-48910-X_16.pdf [Accessed: 25 July 2024].</w:t>
      </w:r>
    </w:p>
    <w:p w14:paraId="2722362E" w14:textId="77777777" w:rsidR="00570E66" w:rsidRPr="005D5F30" w:rsidRDefault="00570E66" w:rsidP="005D5F30">
      <w:pPr>
        <w:spacing w:before="240" w:after="240" w:line="360" w:lineRule="auto"/>
        <w:rPr>
          <w:rFonts w:eastAsia="Times New Roman"/>
          <w:color w:val="000000" w:themeColor="text1"/>
        </w:rPr>
      </w:pPr>
      <w:r w:rsidRPr="005D5F30">
        <w:rPr>
          <w:rFonts w:eastAsia="Times New Roman"/>
          <w:color w:val="000000" w:themeColor="text1"/>
        </w:rPr>
        <w:t xml:space="preserve">Gentry, C. 2009. Fully homomorphic encryption using ideal lattices. </w:t>
      </w:r>
      <w:r w:rsidRPr="005D5F30">
        <w:rPr>
          <w:rFonts w:eastAsia="Times New Roman"/>
          <w:i/>
          <w:iCs/>
          <w:color w:val="000000" w:themeColor="text1"/>
        </w:rPr>
        <w:t>Proceedings of the 41st annual ACM symposium on Symposium on theory of computing - STOC ’09</w:t>
      </w:r>
      <w:r w:rsidRPr="005D5F30">
        <w:rPr>
          <w:rFonts w:eastAsia="Times New Roman"/>
          <w:color w:val="000000" w:themeColor="text1"/>
        </w:rPr>
        <w:t xml:space="preserve">.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61">
        <w:r w:rsidRPr="005D5F30">
          <w:rPr>
            <w:rStyle w:val="Hyperlink"/>
            <w:rFonts w:eastAsia="Times New Roman"/>
          </w:rPr>
          <w:t>https://doi.org/10.1145/1536414.1536440</w:t>
        </w:r>
      </w:hyperlink>
    </w:p>
    <w:p w14:paraId="66854EE9" w14:textId="77777777" w:rsidR="00570E66" w:rsidRPr="005D5F30" w:rsidRDefault="00570E66" w:rsidP="005D5F30">
      <w:pPr>
        <w:pStyle w:val="NormalWeb"/>
        <w:spacing w:before="0" w:beforeAutospacing="0" w:after="240" w:afterAutospacing="0" w:line="360" w:lineRule="auto"/>
        <w:jc w:val="both"/>
        <w:rPr>
          <w:color w:val="000000"/>
        </w:rPr>
      </w:pPr>
      <w:r w:rsidRPr="005D5F30">
        <w:rPr>
          <w:color w:val="000000"/>
        </w:rPr>
        <w:lastRenderedPageBreak/>
        <w:t>Li, S., Zhao, S., Min, G., Qi, L. and Liu, G. 2021. Lightweight Privacy-Preserving Scheme using Homomorphic Encryption in Industrial Internet of Things.</w:t>
      </w:r>
      <w:r w:rsidRPr="005D5F30">
        <w:rPr>
          <w:rStyle w:val="apple-converted-space"/>
          <w:rFonts w:eastAsiaTheme="minorEastAsia"/>
          <w:color w:val="000000"/>
        </w:rPr>
        <w:t> </w:t>
      </w:r>
      <w:r w:rsidRPr="005D5F30">
        <w:rPr>
          <w:i/>
          <w:iCs/>
          <w:color w:val="000000"/>
        </w:rPr>
        <w:t>IEEE Internet of Things Journal</w:t>
      </w:r>
      <w:r w:rsidRPr="005D5F30">
        <w:rPr>
          <w:color w:val="000000"/>
        </w:rPr>
        <w:t xml:space="preserve">. </w:t>
      </w:r>
      <w:proofErr w:type="spellStart"/>
      <w:r w:rsidRPr="005D5F30">
        <w:rPr>
          <w:color w:val="000000"/>
        </w:rPr>
        <w:t>doi</w:t>
      </w:r>
      <w:proofErr w:type="spellEnd"/>
      <w:r w:rsidRPr="005D5F30">
        <w:rPr>
          <w:color w:val="000000"/>
        </w:rPr>
        <w:t xml:space="preserve">: </w:t>
      </w:r>
      <w:hyperlink r:id="rId62" w:history="1">
        <w:r w:rsidRPr="005D5F30">
          <w:rPr>
            <w:rStyle w:val="Hyperlink"/>
          </w:rPr>
          <w:t>https://doi.org/10.1109/jiot.2021.3066427</w:t>
        </w:r>
      </w:hyperlink>
    </w:p>
    <w:p w14:paraId="2331366F" w14:textId="77777777" w:rsidR="00570E66" w:rsidRPr="005D5F30" w:rsidRDefault="00570E66" w:rsidP="005D5F30">
      <w:pPr>
        <w:pStyle w:val="NormalWeb"/>
        <w:spacing w:before="0" w:beforeAutospacing="0" w:after="240" w:afterAutospacing="0" w:line="360" w:lineRule="auto"/>
        <w:jc w:val="both"/>
        <w:rPr>
          <w:color w:val="000000"/>
        </w:rPr>
      </w:pPr>
      <w:r w:rsidRPr="005D5F30">
        <w:rPr>
          <w:color w:val="000000"/>
        </w:rPr>
        <w:t xml:space="preserve">Huang, Y. and </w:t>
      </w:r>
      <w:proofErr w:type="spellStart"/>
      <w:r w:rsidRPr="005D5F30">
        <w:rPr>
          <w:color w:val="000000"/>
        </w:rPr>
        <w:t>Duan</w:t>
      </w:r>
      <w:proofErr w:type="spellEnd"/>
      <w:r w:rsidRPr="005D5F30">
        <w:rPr>
          <w:color w:val="000000"/>
        </w:rPr>
        <w:t>, G. 2024. A Privacy-Preserving Decision Tree Evaluation Scheme for Multiple Wearable Devices. In:</w:t>
      </w:r>
      <w:r w:rsidRPr="005D5F30">
        <w:rPr>
          <w:rStyle w:val="apple-converted-space"/>
          <w:rFonts w:eastAsiaTheme="minorEastAsia"/>
          <w:color w:val="000000"/>
        </w:rPr>
        <w:t> </w:t>
      </w:r>
      <w:r w:rsidRPr="005D5F30">
        <w:rPr>
          <w:i/>
          <w:iCs/>
          <w:color w:val="000000"/>
        </w:rPr>
        <w:t>2024 27th International Conference on Computer Supported Cooperative Work in Design (CSCWD)</w:t>
      </w:r>
      <w:r w:rsidRPr="005D5F30">
        <w:rPr>
          <w:color w:val="000000"/>
        </w:rPr>
        <w:t xml:space="preserve">. Tianjin, China. </w:t>
      </w:r>
      <w:proofErr w:type="spellStart"/>
      <w:r w:rsidRPr="005D5F30">
        <w:rPr>
          <w:color w:val="000000"/>
        </w:rPr>
        <w:t>doi</w:t>
      </w:r>
      <w:proofErr w:type="spellEnd"/>
      <w:r w:rsidRPr="005D5F30">
        <w:rPr>
          <w:color w:val="000000"/>
        </w:rPr>
        <w:t xml:space="preserve">: </w:t>
      </w:r>
      <w:hyperlink r:id="rId63" w:history="1">
        <w:r w:rsidRPr="005D5F30">
          <w:rPr>
            <w:rStyle w:val="Hyperlink"/>
          </w:rPr>
          <w:t>https://doi.org/10.1109/cscwd61410.2024.10580704</w:t>
        </w:r>
      </w:hyperlink>
    </w:p>
    <w:p w14:paraId="3202087B" w14:textId="77777777" w:rsidR="00570E66" w:rsidRPr="005D5F30" w:rsidRDefault="00570E66" w:rsidP="005D5F30">
      <w:pPr>
        <w:pStyle w:val="NormalWeb"/>
        <w:spacing w:before="0" w:beforeAutospacing="0" w:after="240" w:afterAutospacing="0" w:line="360" w:lineRule="auto"/>
        <w:jc w:val="both"/>
        <w:rPr>
          <w:color w:val="000000"/>
        </w:rPr>
      </w:pPr>
      <w:r w:rsidRPr="005D5F30">
        <w:rPr>
          <w:color w:val="000000"/>
        </w:rPr>
        <w:t xml:space="preserve">Bautista, O.G. and </w:t>
      </w:r>
      <w:proofErr w:type="spellStart"/>
      <w:r w:rsidRPr="005D5F30">
        <w:rPr>
          <w:color w:val="000000"/>
        </w:rPr>
        <w:t>Akkaya</w:t>
      </w:r>
      <w:proofErr w:type="spellEnd"/>
      <w:r w:rsidRPr="005D5F30">
        <w:rPr>
          <w:color w:val="000000"/>
        </w:rPr>
        <w:t>, K. 2022. Network-Efficient Pipelining-Based Secure Multiparty Computation for Machine Learning Applications. In:</w:t>
      </w:r>
      <w:r w:rsidRPr="005D5F30">
        <w:rPr>
          <w:rStyle w:val="apple-converted-space"/>
          <w:rFonts w:eastAsiaTheme="minorEastAsia"/>
          <w:color w:val="000000"/>
        </w:rPr>
        <w:t> </w:t>
      </w:r>
      <w:r w:rsidRPr="005D5F30">
        <w:rPr>
          <w:i/>
          <w:iCs/>
          <w:color w:val="000000"/>
        </w:rPr>
        <w:t>2022 IEEE 47th Conference on Local Computer Networks (LCN)</w:t>
      </w:r>
      <w:r w:rsidRPr="005D5F30">
        <w:rPr>
          <w:color w:val="000000"/>
        </w:rPr>
        <w:t xml:space="preserve">. Edmonton, AB, Canada. </w:t>
      </w:r>
      <w:proofErr w:type="spellStart"/>
      <w:r w:rsidRPr="005D5F30">
        <w:rPr>
          <w:color w:val="000000"/>
        </w:rPr>
        <w:t>doi</w:t>
      </w:r>
      <w:proofErr w:type="spellEnd"/>
      <w:r w:rsidRPr="005D5F30">
        <w:rPr>
          <w:color w:val="000000"/>
        </w:rPr>
        <w:t xml:space="preserve">: </w:t>
      </w:r>
      <w:hyperlink r:id="rId64" w:history="1">
        <w:r w:rsidRPr="005D5F30">
          <w:rPr>
            <w:rStyle w:val="Hyperlink"/>
          </w:rPr>
          <w:t>https://doi.org/10.1109/lcn53696.2022.9843372</w:t>
        </w:r>
      </w:hyperlink>
    </w:p>
    <w:p w14:paraId="130C2D74" w14:textId="77777777" w:rsidR="00570E66" w:rsidRPr="005D5F30" w:rsidRDefault="00570E66" w:rsidP="005D5F30">
      <w:pPr>
        <w:pStyle w:val="NormalWeb"/>
        <w:spacing w:before="0" w:beforeAutospacing="0" w:after="240" w:afterAutospacing="0" w:line="360" w:lineRule="auto"/>
        <w:jc w:val="both"/>
        <w:rPr>
          <w:color w:val="000000"/>
        </w:rPr>
      </w:pPr>
      <w:proofErr w:type="spellStart"/>
      <w:r w:rsidRPr="005D5F30">
        <w:rPr>
          <w:color w:val="000000"/>
        </w:rPr>
        <w:t>Tonyali</w:t>
      </w:r>
      <w:proofErr w:type="spellEnd"/>
      <w:r w:rsidRPr="005D5F30">
        <w:rPr>
          <w:color w:val="000000"/>
        </w:rPr>
        <w:t xml:space="preserve">, S., </w:t>
      </w:r>
      <w:proofErr w:type="spellStart"/>
      <w:r w:rsidRPr="005D5F30">
        <w:rPr>
          <w:color w:val="000000"/>
        </w:rPr>
        <w:t>Akkaya</w:t>
      </w:r>
      <w:proofErr w:type="spellEnd"/>
      <w:r w:rsidRPr="005D5F30">
        <w:rPr>
          <w:color w:val="000000"/>
        </w:rPr>
        <w:t xml:space="preserve">, K., </w:t>
      </w:r>
      <w:proofErr w:type="spellStart"/>
      <w:r w:rsidRPr="005D5F30">
        <w:rPr>
          <w:color w:val="000000"/>
        </w:rPr>
        <w:t>Saputro</w:t>
      </w:r>
      <w:proofErr w:type="spellEnd"/>
      <w:r w:rsidRPr="005D5F30">
        <w:rPr>
          <w:color w:val="000000"/>
        </w:rPr>
        <w:t xml:space="preserve">, N., </w:t>
      </w:r>
      <w:proofErr w:type="spellStart"/>
      <w:r w:rsidRPr="005D5F30">
        <w:rPr>
          <w:color w:val="000000"/>
        </w:rPr>
        <w:t>Uluagac</w:t>
      </w:r>
      <w:proofErr w:type="spellEnd"/>
      <w:r w:rsidRPr="005D5F30">
        <w:rPr>
          <w:color w:val="000000"/>
        </w:rPr>
        <w:t xml:space="preserve">, A.S. and </w:t>
      </w:r>
      <w:proofErr w:type="spellStart"/>
      <w:r w:rsidRPr="005D5F30">
        <w:rPr>
          <w:color w:val="000000"/>
        </w:rPr>
        <w:t>Nojoumian</w:t>
      </w:r>
      <w:proofErr w:type="spellEnd"/>
      <w:r w:rsidRPr="005D5F30">
        <w:rPr>
          <w:color w:val="000000"/>
        </w:rPr>
        <w:t xml:space="preserve">, M. 2018. Privacy-preserving protocols for secure and reliable data aggregation in </w:t>
      </w:r>
      <w:proofErr w:type="spellStart"/>
      <w:r w:rsidRPr="005D5F30">
        <w:rPr>
          <w:color w:val="000000"/>
        </w:rPr>
        <w:t>IoT</w:t>
      </w:r>
      <w:proofErr w:type="spellEnd"/>
      <w:r w:rsidRPr="005D5F30">
        <w:rPr>
          <w:color w:val="000000"/>
        </w:rPr>
        <w:t>-enabled Smart Metering systems.</w:t>
      </w:r>
      <w:r w:rsidRPr="005D5F30">
        <w:rPr>
          <w:rStyle w:val="apple-converted-space"/>
          <w:rFonts w:eastAsiaTheme="minorEastAsia"/>
          <w:color w:val="000000"/>
        </w:rPr>
        <w:t> </w:t>
      </w:r>
      <w:r w:rsidRPr="005D5F30">
        <w:rPr>
          <w:i/>
          <w:iCs/>
          <w:color w:val="000000"/>
        </w:rPr>
        <w:t>Future Generation Computer Systems</w:t>
      </w:r>
      <w:r w:rsidRPr="005D5F30">
        <w:rPr>
          <w:rStyle w:val="apple-converted-space"/>
          <w:rFonts w:eastAsiaTheme="minorEastAsia"/>
          <w:color w:val="000000"/>
        </w:rPr>
        <w:t> </w:t>
      </w:r>
      <w:r w:rsidRPr="005D5F30">
        <w:rPr>
          <w:color w:val="000000"/>
        </w:rPr>
        <w:t xml:space="preserve">78, pp. 547–557. </w:t>
      </w:r>
      <w:proofErr w:type="spellStart"/>
      <w:r w:rsidRPr="005D5F30">
        <w:rPr>
          <w:color w:val="000000"/>
        </w:rPr>
        <w:t>doi</w:t>
      </w:r>
      <w:proofErr w:type="spellEnd"/>
      <w:r w:rsidRPr="005D5F30">
        <w:rPr>
          <w:color w:val="000000"/>
        </w:rPr>
        <w:t xml:space="preserve">: </w:t>
      </w:r>
      <w:hyperlink r:id="rId65" w:history="1">
        <w:r w:rsidRPr="005D5F30">
          <w:rPr>
            <w:rStyle w:val="Hyperlink"/>
          </w:rPr>
          <w:t>https://doi.org/10.1016/j.future.2017.04.031</w:t>
        </w:r>
      </w:hyperlink>
    </w:p>
    <w:p w14:paraId="55387BA7" w14:textId="77777777" w:rsidR="00570E66" w:rsidRPr="005D5F30" w:rsidRDefault="00570E66" w:rsidP="005D5F30">
      <w:pPr>
        <w:pStyle w:val="NormalWeb"/>
        <w:spacing w:before="0" w:beforeAutospacing="0" w:after="240" w:afterAutospacing="0" w:line="360" w:lineRule="auto"/>
        <w:jc w:val="both"/>
        <w:rPr>
          <w:color w:val="000000"/>
        </w:rPr>
      </w:pPr>
      <w:proofErr w:type="spellStart"/>
      <w:r w:rsidRPr="005D5F30">
        <w:rPr>
          <w:color w:val="000000"/>
        </w:rPr>
        <w:t>Jarin</w:t>
      </w:r>
      <w:proofErr w:type="spellEnd"/>
      <w:r w:rsidRPr="005D5F30">
        <w:rPr>
          <w:color w:val="000000"/>
        </w:rPr>
        <w:t>, I. and Eshete, B. 2021. PRICURE: Privacy-Preserving Collaborative Inference in a Multi-Party Setting.</w:t>
      </w:r>
      <w:r w:rsidRPr="005D5F30">
        <w:rPr>
          <w:rStyle w:val="apple-converted-space"/>
          <w:rFonts w:eastAsiaTheme="minorEastAsia"/>
          <w:color w:val="000000"/>
        </w:rPr>
        <w:t> </w:t>
      </w:r>
      <w:proofErr w:type="spellStart"/>
      <w:r w:rsidRPr="005D5F30">
        <w:rPr>
          <w:i/>
          <w:iCs/>
          <w:color w:val="000000"/>
        </w:rPr>
        <w:t>arXiv</w:t>
      </w:r>
      <w:proofErr w:type="spellEnd"/>
      <w:r w:rsidRPr="005D5F30">
        <w:rPr>
          <w:i/>
          <w:iCs/>
          <w:color w:val="000000"/>
        </w:rPr>
        <w:t xml:space="preserve"> (Cornell University)</w:t>
      </w:r>
      <w:r w:rsidRPr="005D5F30">
        <w:rPr>
          <w:color w:val="000000"/>
        </w:rPr>
        <w:t xml:space="preserve">. </w:t>
      </w:r>
      <w:proofErr w:type="spellStart"/>
      <w:r w:rsidRPr="005D5F30">
        <w:rPr>
          <w:color w:val="000000"/>
        </w:rPr>
        <w:t>doi</w:t>
      </w:r>
      <w:proofErr w:type="spellEnd"/>
      <w:r w:rsidRPr="005D5F30">
        <w:rPr>
          <w:color w:val="000000"/>
        </w:rPr>
        <w:t xml:space="preserve">: </w:t>
      </w:r>
      <w:hyperlink r:id="rId66" w:history="1">
        <w:r w:rsidRPr="005D5F30">
          <w:rPr>
            <w:rStyle w:val="Hyperlink"/>
          </w:rPr>
          <w:t>https://doi.org/10.1145/3445970.3451156</w:t>
        </w:r>
      </w:hyperlink>
    </w:p>
    <w:p w14:paraId="72EC9E91" w14:textId="77777777" w:rsidR="00570E66" w:rsidRPr="005D5F30" w:rsidRDefault="00570E66" w:rsidP="005D5F30">
      <w:pPr>
        <w:spacing w:before="240" w:after="240" w:line="360" w:lineRule="auto"/>
        <w:rPr>
          <w:rFonts w:eastAsia="Times New Roman"/>
          <w:color w:val="000000" w:themeColor="text1"/>
        </w:rPr>
      </w:pPr>
      <w:r w:rsidRPr="005D5F30">
        <w:rPr>
          <w:rFonts w:eastAsia="Times New Roman"/>
          <w:color w:val="000000" w:themeColor="text1"/>
        </w:rPr>
        <w:t xml:space="preserve">McMahan H, B., Moore, E., </w:t>
      </w:r>
      <w:proofErr w:type="spellStart"/>
      <w:r w:rsidRPr="005D5F30">
        <w:rPr>
          <w:rFonts w:eastAsia="Times New Roman"/>
          <w:color w:val="000000" w:themeColor="text1"/>
        </w:rPr>
        <w:t>Ramage</w:t>
      </w:r>
      <w:proofErr w:type="spellEnd"/>
      <w:r w:rsidRPr="005D5F30">
        <w:rPr>
          <w:rFonts w:eastAsia="Times New Roman"/>
          <w:color w:val="000000" w:themeColor="text1"/>
        </w:rPr>
        <w:t xml:space="preserve">, D., Hampson, S. and </w:t>
      </w:r>
      <w:proofErr w:type="spellStart"/>
      <w:r w:rsidRPr="005D5F30">
        <w:rPr>
          <w:rFonts w:eastAsia="Times New Roman"/>
          <w:color w:val="000000" w:themeColor="text1"/>
        </w:rPr>
        <w:t>Arcas</w:t>
      </w:r>
      <w:proofErr w:type="spellEnd"/>
      <w:r w:rsidRPr="005D5F30">
        <w:rPr>
          <w:rFonts w:eastAsia="Times New Roman"/>
          <w:color w:val="000000" w:themeColor="text1"/>
        </w:rPr>
        <w:t xml:space="preserve">, B.A. y. 2016. Communication-Efficient Learning of Deep Networks from Decentralized Data. In: </w:t>
      </w:r>
      <w:r w:rsidRPr="005D5F30">
        <w:rPr>
          <w:rFonts w:eastAsia="Times New Roman"/>
          <w:i/>
          <w:iCs/>
          <w:color w:val="000000" w:themeColor="text1"/>
        </w:rPr>
        <w:t>Artificial intelligence and statistics</w:t>
      </w:r>
      <w:r w:rsidRPr="005D5F30">
        <w:rPr>
          <w:rFonts w:eastAsia="Times New Roman"/>
          <w:color w:val="000000" w:themeColor="text1"/>
        </w:rPr>
        <w:t xml:space="preserve">. Available at: </w:t>
      </w:r>
      <w:hyperlink r:id="rId67">
        <w:r w:rsidRPr="005D5F30">
          <w:rPr>
            <w:rStyle w:val="Hyperlink"/>
            <w:rFonts w:eastAsia="Times New Roman"/>
          </w:rPr>
          <w:t>https://arxiv.org/abs/1602.05629</w:t>
        </w:r>
      </w:hyperlink>
      <w:r w:rsidRPr="005D5F30">
        <w:rPr>
          <w:rFonts w:eastAsia="Times New Roman"/>
          <w:color w:val="000000" w:themeColor="text1"/>
        </w:rPr>
        <w:t xml:space="preserve"> [Accessed: 4 July 2024]. </w:t>
      </w:r>
    </w:p>
    <w:p w14:paraId="7A8C05E7" w14:textId="77777777" w:rsidR="00570E66" w:rsidRPr="005D5F30" w:rsidRDefault="00570E66" w:rsidP="005D5F30">
      <w:pPr>
        <w:spacing w:before="240" w:after="240" w:line="360" w:lineRule="auto"/>
        <w:rPr>
          <w:rFonts w:eastAsia="Times New Roman"/>
          <w:color w:val="000000" w:themeColor="text1"/>
        </w:rPr>
      </w:pPr>
      <w:proofErr w:type="spellStart"/>
      <w:r w:rsidRPr="005D5F30">
        <w:rPr>
          <w:rFonts w:eastAsia="Times New Roman"/>
          <w:color w:val="000000" w:themeColor="text1"/>
        </w:rPr>
        <w:t>Konečný</w:t>
      </w:r>
      <w:proofErr w:type="spellEnd"/>
      <w:r w:rsidRPr="005D5F30">
        <w:rPr>
          <w:rFonts w:eastAsia="Times New Roman"/>
          <w:color w:val="000000" w:themeColor="text1"/>
        </w:rPr>
        <w:t xml:space="preserve">, J., McMahan, H.B., </w:t>
      </w:r>
      <w:proofErr w:type="spellStart"/>
      <w:r w:rsidRPr="005D5F30">
        <w:rPr>
          <w:rFonts w:eastAsia="Times New Roman"/>
          <w:color w:val="000000" w:themeColor="text1"/>
        </w:rPr>
        <w:t>Ramage</w:t>
      </w:r>
      <w:proofErr w:type="spellEnd"/>
      <w:r w:rsidRPr="005D5F30">
        <w:rPr>
          <w:rFonts w:eastAsia="Times New Roman"/>
          <w:color w:val="000000" w:themeColor="text1"/>
        </w:rPr>
        <w:t xml:space="preserve">, D. and </w:t>
      </w:r>
      <w:proofErr w:type="spellStart"/>
      <w:r w:rsidRPr="005D5F30">
        <w:rPr>
          <w:rFonts w:eastAsia="Times New Roman"/>
          <w:color w:val="000000" w:themeColor="text1"/>
        </w:rPr>
        <w:t>Richtárik</w:t>
      </w:r>
      <w:proofErr w:type="spellEnd"/>
      <w:r w:rsidRPr="005D5F30">
        <w:rPr>
          <w:rFonts w:eastAsia="Times New Roman"/>
          <w:color w:val="000000" w:themeColor="text1"/>
        </w:rPr>
        <w:t xml:space="preserve">, P. 2016. Federated Optimization: Distributed Machine Learning for On-Device Intelligence. </w:t>
      </w:r>
      <w:proofErr w:type="spellStart"/>
      <w:r w:rsidRPr="005D5F30">
        <w:rPr>
          <w:rFonts w:eastAsia="Times New Roman"/>
          <w:i/>
          <w:iCs/>
          <w:color w:val="000000" w:themeColor="text1"/>
        </w:rPr>
        <w:t>arXiv</w:t>
      </w:r>
      <w:proofErr w:type="spellEnd"/>
      <w:r w:rsidRPr="005D5F30">
        <w:rPr>
          <w:rFonts w:eastAsia="Times New Roman"/>
          <w:i/>
          <w:iCs/>
          <w:color w:val="000000" w:themeColor="text1"/>
        </w:rPr>
        <w:t xml:space="preserve"> preprint</w:t>
      </w:r>
      <w:r w:rsidRPr="005D5F30">
        <w:rPr>
          <w:rFonts w:eastAsia="Times New Roman"/>
          <w:color w:val="000000" w:themeColor="text1"/>
        </w:rPr>
        <w:t xml:space="preserve">.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68">
        <w:r w:rsidRPr="005D5F30">
          <w:rPr>
            <w:rStyle w:val="Hyperlink"/>
            <w:rFonts w:eastAsia="Times New Roman"/>
          </w:rPr>
          <w:t>https://arxiv.org/abs/1610.02527</w:t>
        </w:r>
      </w:hyperlink>
      <w:r w:rsidRPr="005D5F30">
        <w:rPr>
          <w:rFonts w:eastAsia="Times New Roman"/>
          <w:color w:val="000000" w:themeColor="text1"/>
        </w:rPr>
        <w:t>.</w:t>
      </w:r>
    </w:p>
    <w:p w14:paraId="68CB580A" w14:textId="77777777" w:rsidR="00570E66" w:rsidRPr="005D5F30" w:rsidRDefault="00570E66" w:rsidP="005D5F30">
      <w:pPr>
        <w:pStyle w:val="NormalWeb"/>
        <w:spacing w:before="0" w:beforeAutospacing="0" w:after="240" w:afterAutospacing="0" w:line="360" w:lineRule="auto"/>
        <w:jc w:val="both"/>
        <w:rPr>
          <w:rStyle w:val="Hyperlink"/>
        </w:rPr>
      </w:pPr>
      <w:proofErr w:type="spellStart"/>
      <w:r w:rsidRPr="005D5F30">
        <w:rPr>
          <w:color w:val="000000" w:themeColor="text1"/>
        </w:rPr>
        <w:t>Konečný</w:t>
      </w:r>
      <w:proofErr w:type="spellEnd"/>
      <w:r w:rsidRPr="005D5F30">
        <w:rPr>
          <w:color w:val="000000" w:themeColor="text1"/>
        </w:rPr>
        <w:t xml:space="preserve">, J., McMahan, H.B., Yu, F.X., </w:t>
      </w:r>
      <w:proofErr w:type="spellStart"/>
      <w:r w:rsidRPr="005D5F30">
        <w:rPr>
          <w:color w:val="000000" w:themeColor="text1"/>
        </w:rPr>
        <w:t>Richtárik</w:t>
      </w:r>
      <w:proofErr w:type="spellEnd"/>
      <w:r w:rsidRPr="005D5F30">
        <w:rPr>
          <w:color w:val="000000" w:themeColor="text1"/>
        </w:rPr>
        <w:t xml:space="preserve">, P., Suresh, A.T. and Bacon, D. 2017. Federated Learning: Strategies for Improving Communication Efficiency. </w:t>
      </w:r>
      <w:proofErr w:type="spellStart"/>
      <w:r w:rsidRPr="005D5F30">
        <w:rPr>
          <w:i/>
          <w:iCs/>
          <w:color w:val="000000" w:themeColor="text1"/>
        </w:rPr>
        <w:t>arXiv</w:t>
      </w:r>
      <w:proofErr w:type="spellEnd"/>
      <w:r w:rsidRPr="005D5F30">
        <w:rPr>
          <w:i/>
          <w:iCs/>
          <w:color w:val="000000" w:themeColor="text1"/>
        </w:rPr>
        <w:t xml:space="preserve"> preprint</w:t>
      </w:r>
      <w:r w:rsidRPr="005D5F30">
        <w:rPr>
          <w:color w:val="000000" w:themeColor="text1"/>
        </w:rPr>
        <w:t xml:space="preserve">. </w:t>
      </w:r>
      <w:proofErr w:type="spellStart"/>
      <w:r w:rsidRPr="005D5F30">
        <w:rPr>
          <w:color w:val="000000" w:themeColor="text1"/>
        </w:rPr>
        <w:t>doi</w:t>
      </w:r>
      <w:proofErr w:type="spellEnd"/>
      <w:r w:rsidRPr="005D5F30">
        <w:rPr>
          <w:color w:val="000000" w:themeColor="text1"/>
        </w:rPr>
        <w:t xml:space="preserve">: </w:t>
      </w:r>
      <w:hyperlink r:id="rId69">
        <w:r w:rsidRPr="005D5F30">
          <w:rPr>
            <w:rStyle w:val="Hyperlink"/>
          </w:rPr>
          <w:t>https://arxiv.org/abs/1610.05492</w:t>
        </w:r>
      </w:hyperlink>
    </w:p>
    <w:p w14:paraId="5BFD71D7" w14:textId="77777777" w:rsidR="00570E66" w:rsidRPr="005D5F30" w:rsidRDefault="00570E66" w:rsidP="005D5F30">
      <w:pPr>
        <w:pStyle w:val="NormalWeb"/>
        <w:spacing w:before="0" w:beforeAutospacing="0" w:after="240" w:afterAutospacing="0" w:line="360" w:lineRule="auto"/>
        <w:jc w:val="both"/>
        <w:rPr>
          <w:color w:val="000000"/>
        </w:rPr>
      </w:pPr>
      <w:proofErr w:type="spellStart"/>
      <w:r w:rsidRPr="005D5F30">
        <w:rPr>
          <w:color w:val="000000"/>
        </w:rPr>
        <w:t>Truex</w:t>
      </w:r>
      <w:proofErr w:type="spellEnd"/>
      <w:r w:rsidRPr="005D5F30">
        <w:rPr>
          <w:color w:val="000000"/>
        </w:rPr>
        <w:t>, S., Baracaldo, N., Anwar, A., Steinke, T., Ludwig, H., Zhang, R. and Zhou, Y. 2019. A Hybrid Approach to Privacy-Preserving Federated Learning.</w:t>
      </w:r>
      <w:r w:rsidRPr="005D5F30">
        <w:rPr>
          <w:rStyle w:val="apple-converted-space"/>
          <w:rFonts w:eastAsiaTheme="minorEastAsia"/>
          <w:color w:val="000000"/>
        </w:rPr>
        <w:t> </w:t>
      </w:r>
      <w:r w:rsidRPr="005D5F30">
        <w:rPr>
          <w:i/>
          <w:iCs/>
          <w:color w:val="000000"/>
        </w:rPr>
        <w:t xml:space="preserve">Proceedings of the 12th ACM </w:t>
      </w:r>
      <w:r w:rsidRPr="005D5F30">
        <w:rPr>
          <w:i/>
          <w:iCs/>
          <w:color w:val="000000"/>
        </w:rPr>
        <w:lastRenderedPageBreak/>
        <w:t>Workshop on Artificial Intelligence and Security - AISec’19</w:t>
      </w:r>
      <w:r w:rsidRPr="005D5F30">
        <w:rPr>
          <w:color w:val="000000"/>
        </w:rPr>
        <w:t xml:space="preserve">. </w:t>
      </w:r>
      <w:proofErr w:type="spellStart"/>
      <w:r w:rsidRPr="005D5F30">
        <w:rPr>
          <w:color w:val="000000"/>
        </w:rPr>
        <w:t>doi</w:t>
      </w:r>
      <w:proofErr w:type="spellEnd"/>
      <w:r w:rsidRPr="005D5F30">
        <w:rPr>
          <w:color w:val="000000"/>
        </w:rPr>
        <w:t xml:space="preserve">: </w:t>
      </w:r>
      <w:hyperlink r:id="rId70" w:history="1">
        <w:r w:rsidRPr="005D5F30">
          <w:rPr>
            <w:rStyle w:val="Hyperlink"/>
          </w:rPr>
          <w:t>https://doi.org/10.1145/3338501.3357370</w:t>
        </w:r>
      </w:hyperlink>
    </w:p>
    <w:p w14:paraId="250528C3" w14:textId="77777777" w:rsidR="00570E66" w:rsidRPr="005D5F30" w:rsidRDefault="00570E66" w:rsidP="005D5F30">
      <w:pPr>
        <w:pStyle w:val="NormalWeb"/>
        <w:spacing w:before="0" w:beforeAutospacing="0" w:after="240" w:afterAutospacing="0" w:line="360" w:lineRule="auto"/>
        <w:jc w:val="both"/>
        <w:rPr>
          <w:color w:val="000000"/>
        </w:rPr>
      </w:pPr>
      <w:r w:rsidRPr="005D5F30">
        <w:rPr>
          <w:color w:val="000000"/>
        </w:rPr>
        <w:t xml:space="preserve">Xu, R., Baracaldo, N., Zhou, Y., Anwar, A. and Ludwig, H. 2019b. </w:t>
      </w:r>
      <w:proofErr w:type="spellStart"/>
      <w:r w:rsidRPr="005D5F30">
        <w:rPr>
          <w:color w:val="000000"/>
        </w:rPr>
        <w:t>HybridAlpha</w:t>
      </w:r>
      <w:proofErr w:type="spellEnd"/>
      <w:r w:rsidRPr="005D5F30">
        <w:rPr>
          <w:color w:val="000000"/>
        </w:rPr>
        <w:t>. In:</w:t>
      </w:r>
      <w:r w:rsidRPr="005D5F30">
        <w:rPr>
          <w:rStyle w:val="apple-converted-space"/>
          <w:rFonts w:eastAsiaTheme="minorEastAsia"/>
          <w:color w:val="000000"/>
        </w:rPr>
        <w:t> </w:t>
      </w:r>
      <w:r w:rsidRPr="005D5F30">
        <w:rPr>
          <w:i/>
          <w:iCs/>
          <w:color w:val="000000"/>
        </w:rPr>
        <w:t>Proceedings of the 12th ACM Workshop on Artificial Intelligence and Security - AISec’19</w:t>
      </w:r>
      <w:r w:rsidRPr="005D5F30">
        <w:rPr>
          <w:color w:val="000000"/>
        </w:rPr>
        <w:t xml:space="preserve">. </w:t>
      </w:r>
      <w:proofErr w:type="spellStart"/>
      <w:r w:rsidRPr="005D5F30">
        <w:rPr>
          <w:color w:val="000000"/>
        </w:rPr>
        <w:t>doi</w:t>
      </w:r>
      <w:proofErr w:type="spellEnd"/>
      <w:r w:rsidRPr="005D5F30">
        <w:rPr>
          <w:color w:val="000000"/>
        </w:rPr>
        <w:t xml:space="preserve">: </w:t>
      </w:r>
      <w:hyperlink r:id="rId71" w:history="1">
        <w:r w:rsidRPr="005D5F30">
          <w:rPr>
            <w:rStyle w:val="Hyperlink"/>
          </w:rPr>
          <w:t>https://doi.org/10.1145/3338501.3357371</w:t>
        </w:r>
      </w:hyperlink>
    </w:p>
    <w:p w14:paraId="51F98AA5" w14:textId="77777777" w:rsidR="00570E66" w:rsidRPr="005D5F30" w:rsidRDefault="00570E66" w:rsidP="005D5F30">
      <w:pPr>
        <w:pStyle w:val="NormalWeb"/>
        <w:spacing w:before="0" w:beforeAutospacing="0" w:after="240" w:afterAutospacing="0" w:line="360" w:lineRule="auto"/>
        <w:jc w:val="both"/>
        <w:rPr>
          <w:color w:val="000000"/>
        </w:rPr>
      </w:pPr>
      <w:r w:rsidRPr="005D5F30">
        <w:rPr>
          <w:color w:val="000000"/>
        </w:rPr>
        <w:t xml:space="preserve">Singh, S., </w:t>
      </w:r>
      <w:proofErr w:type="spellStart"/>
      <w:r w:rsidRPr="005D5F30">
        <w:rPr>
          <w:color w:val="000000"/>
        </w:rPr>
        <w:t>Rathore</w:t>
      </w:r>
      <w:proofErr w:type="spellEnd"/>
      <w:r w:rsidRPr="005D5F30">
        <w:rPr>
          <w:color w:val="000000"/>
        </w:rPr>
        <w:t xml:space="preserve">, S., </w:t>
      </w:r>
      <w:proofErr w:type="spellStart"/>
      <w:r w:rsidRPr="005D5F30">
        <w:rPr>
          <w:color w:val="000000"/>
        </w:rPr>
        <w:t>Alfarraj</w:t>
      </w:r>
      <w:proofErr w:type="spellEnd"/>
      <w:r w:rsidRPr="005D5F30">
        <w:rPr>
          <w:color w:val="000000"/>
        </w:rPr>
        <w:t xml:space="preserve">, O., </w:t>
      </w:r>
      <w:proofErr w:type="spellStart"/>
      <w:r w:rsidRPr="005D5F30">
        <w:rPr>
          <w:color w:val="000000"/>
        </w:rPr>
        <w:t>Tolba</w:t>
      </w:r>
      <w:proofErr w:type="spellEnd"/>
      <w:r w:rsidRPr="005D5F30">
        <w:rPr>
          <w:color w:val="000000"/>
        </w:rPr>
        <w:t xml:space="preserve">, A. and Yoon, B. 2021. A framework for privacy-preservation of </w:t>
      </w:r>
      <w:proofErr w:type="spellStart"/>
      <w:r w:rsidRPr="005D5F30">
        <w:rPr>
          <w:color w:val="000000"/>
        </w:rPr>
        <w:t>IoT</w:t>
      </w:r>
      <w:proofErr w:type="spellEnd"/>
      <w:r w:rsidRPr="005D5F30">
        <w:rPr>
          <w:color w:val="000000"/>
        </w:rPr>
        <w:t xml:space="preserve"> healthcare data using Federated Learning and </w:t>
      </w:r>
      <w:proofErr w:type="spellStart"/>
      <w:r w:rsidRPr="005D5F30">
        <w:rPr>
          <w:color w:val="000000"/>
        </w:rPr>
        <w:t>blockchain</w:t>
      </w:r>
      <w:proofErr w:type="spellEnd"/>
      <w:r w:rsidRPr="005D5F30">
        <w:rPr>
          <w:color w:val="000000"/>
        </w:rPr>
        <w:t xml:space="preserve"> technology.</w:t>
      </w:r>
      <w:r w:rsidRPr="005D5F30">
        <w:rPr>
          <w:rStyle w:val="apple-converted-space"/>
          <w:rFonts w:eastAsiaTheme="minorEastAsia"/>
          <w:color w:val="000000"/>
        </w:rPr>
        <w:t> </w:t>
      </w:r>
      <w:r w:rsidRPr="005D5F30">
        <w:rPr>
          <w:i/>
          <w:iCs/>
          <w:color w:val="000000"/>
        </w:rPr>
        <w:t>Future Generation Computer Systems</w:t>
      </w:r>
      <w:r w:rsidRPr="005D5F30">
        <w:rPr>
          <w:color w:val="000000"/>
        </w:rPr>
        <w:t xml:space="preserve">. </w:t>
      </w:r>
      <w:proofErr w:type="spellStart"/>
      <w:r w:rsidRPr="005D5F30">
        <w:rPr>
          <w:color w:val="000000"/>
        </w:rPr>
        <w:t>doi</w:t>
      </w:r>
      <w:proofErr w:type="spellEnd"/>
      <w:r w:rsidRPr="005D5F30">
        <w:rPr>
          <w:color w:val="000000"/>
        </w:rPr>
        <w:t xml:space="preserve">: </w:t>
      </w:r>
      <w:hyperlink r:id="rId72" w:history="1">
        <w:r w:rsidRPr="005D5F30">
          <w:rPr>
            <w:rStyle w:val="Hyperlink"/>
          </w:rPr>
          <w:t>https://doi.org/10.1016/j.future.2021.11.028</w:t>
        </w:r>
      </w:hyperlink>
    </w:p>
    <w:p w14:paraId="6D48B28E" w14:textId="77777777" w:rsidR="00570E66" w:rsidRPr="005D5F30" w:rsidRDefault="00570E66" w:rsidP="005D5F30">
      <w:pPr>
        <w:spacing w:before="240" w:after="240" w:line="360" w:lineRule="auto"/>
        <w:rPr>
          <w:rStyle w:val="Hyperlink"/>
          <w:rFonts w:eastAsia="Times New Roman"/>
        </w:rPr>
      </w:pPr>
      <w:proofErr w:type="spellStart"/>
      <w:r w:rsidRPr="005D5F30">
        <w:rPr>
          <w:rFonts w:eastAsia="Times New Roman"/>
          <w:color w:val="000000" w:themeColor="text1"/>
        </w:rPr>
        <w:t>Alaya</w:t>
      </w:r>
      <w:proofErr w:type="spellEnd"/>
      <w:r w:rsidRPr="005D5F30">
        <w:rPr>
          <w:rFonts w:eastAsia="Times New Roman"/>
          <w:color w:val="000000" w:themeColor="text1"/>
        </w:rPr>
        <w:t xml:space="preserve">, B., </w:t>
      </w:r>
      <w:proofErr w:type="spellStart"/>
      <w:r w:rsidRPr="005D5F30">
        <w:rPr>
          <w:rFonts w:eastAsia="Times New Roman"/>
          <w:color w:val="000000" w:themeColor="text1"/>
        </w:rPr>
        <w:t>Laouamer</w:t>
      </w:r>
      <w:proofErr w:type="spellEnd"/>
      <w:r w:rsidRPr="005D5F30">
        <w:rPr>
          <w:rFonts w:eastAsia="Times New Roman"/>
          <w:color w:val="000000" w:themeColor="text1"/>
        </w:rPr>
        <w:t xml:space="preserve">, L. and </w:t>
      </w:r>
      <w:proofErr w:type="spellStart"/>
      <w:r w:rsidRPr="005D5F30">
        <w:rPr>
          <w:rFonts w:eastAsia="Times New Roman"/>
          <w:color w:val="000000" w:themeColor="text1"/>
        </w:rPr>
        <w:t>Msilini</w:t>
      </w:r>
      <w:proofErr w:type="spellEnd"/>
      <w:r w:rsidRPr="005D5F30">
        <w:rPr>
          <w:rFonts w:eastAsia="Times New Roman"/>
          <w:color w:val="000000" w:themeColor="text1"/>
        </w:rPr>
        <w:t xml:space="preserve">, N. 2020. Homomorphic encryption systems statement: Trends and challenges. </w:t>
      </w:r>
      <w:r w:rsidRPr="005D5F30">
        <w:rPr>
          <w:rFonts w:eastAsia="Times New Roman"/>
          <w:i/>
          <w:iCs/>
          <w:color w:val="000000" w:themeColor="text1"/>
        </w:rPr>
        <w:t>Computer Science Review</w:t>
      </w:r>
      <w:r w:rsidRPr="005D5F30">
        <w:rPr>
          <w:rFonts w:eastAsia="Times New Roman"/>
          <w:color w:val="000000" w:themeColor="text1"/>
        </w:rPr>
        <w:t xml:space="preserve"> 36, p. 100235.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73">
        <w:r w:rsidRPr="005D5F30">
          <w:rPr>
            <w:rStyle w:val="Hyperlink"/>
            <w:rFonts w:eastAsia="Times New Roman"/>
          </w:rPr>
          <w:t>https://doi.org/10.1016/j.cosrev.2020.100235</w:t>
        </w:r>
      </w:hyperlink>
    </w:p>
    <w:p w14:paraId="18F6F0E4" w14:textId="77777777" w:rsidR="00570E66" w:rsidRPr="005D5F30" w:rsidRDefault="00570E66" w:rsidP="005D5F30">
      <w:pPr>
        <w:spacing w:before="240" w:after="240" w:line="360" w:lineRule="auto"/>
        <w:rPr>
          <w:rStyle w:val="Hyperlink"/>
          <w:rFonts w:eastAsia="Times New Roman"/>
        </w:rPr>
      </w:pPr>
      <w:r w:rsidRPr="005D5F30">
        <w:rPr>
          <w:rFonts w:eastAsia="Times New Roman"/>
          <w:color w:val="000000" w:themeColor="text1"/>
        </w:rPr>
        <w:t xml:space="preserve">Feng, Y., Bai, T., Lu, S., Tang, X. and Wu, J. 2023. SMPC Task Decomposition: A Theory for Accelerating Secure Multi-party Computation Task. </w:t>
      </w:r>
      <w:r w:rsidRPr="005D5F30">
        <w:rPr>
          <w:rFonts w:eastAsia="Times New Roman"/>
          <w:i/>
          <w:iCs/>
          <w:color w:val="000000" w:themeColor="text1"/>
        </w:rPr>
        <w:t>arXiv.org</w:t>
      </w:r>
      <w:r w:rsidRPr="005D5F30">
        <w:rPr>
          <w:rFonts w:eastAsia="Times New Roman"/>
          <w:color w:val="000000" w:themeColor="text1"/>
        </w:rPr>
        <w:t xml:space="preserve">.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74">
        <w:r w:rsidRPr="005D5F30">
          <w:rPr>
            <w:rStyle w:val="Hyperlink"/>
            <w:rFonts w:eastAsia="Times New Roman"/>
          </w:rPr>
          <w:t>https://doi.org/10.48550/arXiv.2303.00343</w:t>
        </w:r>
      </w:hyperlink>
    </w:p>
    <w:p w14:paraId="548425AE" w14:textId="77777777" w:rsidR="00570E66" w:rsidRPr="005D5F30" w:rsidRDefault="00570E66" w:rsidP="005D5F30">
      <w:pPr>
        <w:spacing w:before="240" w:after="240" w:line="360" w:lineRule="auto"/>
        <w:rPr>
          <w:rStyle w:val="Hyperlink"/>
          <w:rFonts w:eastAsia="Times New Roman"/>
        </w:rPr>
      </w:pPr>
      <w:r w:rsidRPr="005D5F30">
        <w:rPr>
          <w:rFonts w:eastAsia="Times New Roman"/>
          <w:color w:val="000000" w:themeColor="text1"/>
        </w:rPr>
        <w:t xml:space="preserve">Hard, A. et al. 2019. Federated Learning for Mobile Keyboard Prediction. </w:t>
      </w:r>
      <w:proofErr w:type="spellStart"/>
      <w:r w:rsidRPr="005D5F30">
        <w:rPr>
          <w:rFonts w:eastAsia="Times New Roman"/>
          <w:i/>
          <w:iCs/>
          <w:color w:val="000000" w:themeColor="text1"/>
        </w:rPr>
        <w:t>arXiv</w:t>
      </w:r>
      <w:proofErr w:type="spellEnd"/>
      <w:r w:rsidRPr="005D5F30">
        <w:rPr>
          <w:rFonts w:eastAsia="Times New Roman"/>
          <w:i/>
          <w:iCs/>
          <w:color w:val="000000" w:themeColor="text1"/>
        </w:rPr>
        <w:t xml:space="preserve"> preprint</w:t>
      </w:r>
      <w:r w:rsidRPr="005D5F30">
        <w:rPr>
          <w:rFonts w:eastAsia="Times New Roman"/>
          <w:color w:val="000000" w:themeColor="text1"/>
        </w:rPr>
        <w:t xml:space="preserve">.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75">
        <w:r w:rsidRPr="005D5F30">
          <w:rPr>
            <w:rStyle w:val="Hyperlink"/>
            <w:rFonts w:eastAsia="Times New Roman"/>
          </w:rPr>
          <w:t>https://arxiv.org/abs/1811.03604</w:t>
        </w:r>
      </w:hyperlink>
    </w:p>
    <w:p w14:paraId="6CA66FA8" w14:textId="77777777" w:rsidR="00570E66" w:rsidRPr="005D5F30" w:rsidRDefault="00570E66" w:rsidP="005D5F30">
      <w:pPr>
        <w:spacing w:before="240" w:after="240" w:line="360" w:lineRule="auto"/>
        <w:ind w:left="180" w:hanging="180"/>
        <w:rPr>
          <w:rFonts w:eastAsia="Times New Roman"/>
          <w:color w:val="000000" w:themeColor="text1"/>
        </w:rPr>
      </w:pPr>
      <w:proofErr w:type="spellStart"/>
      <w:r w:rsidRPr="005D5F30">
        <w:rPr>
          <w:rFonts w:eastAsia="Times New Roman"/>
          <w:color w:val="000000" w:themeColor="text1"/>
        </w:rPr>
        <w:t>Princi</w:t>
      </w:r>
      <w:proofErr w:type="spellEnd"/>
      <w:r w:rsidRPr="005D5F30">
        <w:rPr>
          <w:rFonts w:eastAsia="Times New Roman"/>
          <w:color w:val="000000" w:themeColor="text1"/>
        </w:rPr>
        <w:t xml:space="preserve">, E. and </w:t>
      </w:r>
      <w:proofErr w:type="spellStart"/>
      <w:r w:rsidRPr="005D5F30">
        <w:rPr>
          <w:rFonts w:eastAsia="Times New Roman"/>
          <w:color w:val="000000" w:themeColor="text1"/>
        </w:rPr>
        <w:t>Krämer</w:t>
      </w:r>
      <w:proofErr w:type="spellEnd"/>
      <w:r w:rsidRPr="005D5F30">
        <w:rPr>
          <w:rFonts w:eastAsia="Times New Roman"/>
          <w:color w:val="000000" w:themeColor="text1"/>
        </w:rPr>
        <w:t xml:space="preserve">, N.C. 2020. Out of control – privacy calculus and the effect of perceived control and moral considerations on the usage of </w:t>
      </w:r>
      <w:proofErr w:type="spellStart"/>
      <w:r w:rsidRPr="005D5F30">
        <w:rPr>
          <w:rFonts w:eastAsia="Times New Roman"/>
          <w:color w:val="000000" w:themeColor="text1"/>
        </w:rPr>
        <w:t>IoT</w:t>
      </w:r>
      <w:proofErr w:type="spellEnd"/>
      <w:r w:rsidRPr="005D5F30">
        <w:rPr>
          <w:rFonts w:eastAsia="Times New Roman"/>
          <w:color w:val="000000" w:themeColor="text1"/>
        </w:rPr>
        <w:t xml:space="preserve"> healthcare devices. </w:t>
      </w:r>
      <w:r w:rsidRPr="005D5F30">
        <w:rPr>
          <w:rFonts w:eastAsia="Times New Roman"/>
          <w:i/>
          <w:iCs/>
          <w:color w:val="000000" w:themeColor="text1"/>
        </w:rPr>
        <w:t>Frontiers in Psychology</w:t>
      </w:r>
      <w:r w:rsidRPr="005D5F30">
        <w:rPr>
          <w:rFonts w:eastAsia="Times New Roman"/>
          <w:color w:val="000000" w:themeColor="text1"/>
        </w:rPr>
        <w:t xml:space="preserve"> 11. Available at: </w:t>
      </w:r>
      <w:hyperlink r:id="rId76">
        <w:r w:rsidRPr="005D5F30">
          <w:rPr>
            <w:rStyle w:val="Hyperlink"/>
            <w:rFonts w:eastAsia="Times New Roman"/>
          </w:rPr>
          <w:t>https://doi.org/10.3389/fpsyg.2020.582054</w:t>
        </w:r>
      </w:hyperlink>
      <w:r w:rsidRPr="005D5F30">
        <w:rPr>
          <w:rFonts w:eastAsia="Times New Roman"/>
          <w:color w:val="000000" w:themeColor="text1"/>
        </w:rPr>
        <w:t>.</w:t>
      </w:r>
    </w:p>
    <w:p w14:paraId="48166C01" w14:textId="77777777" w:rsidR="00570E66" w:rsidRPr="005D5F30" w:rsidRDefault="00570E66" w:rsidP="005D5F30">
      <w:pPr>
        <w:spacing w:before="240" w:after="240" w:line="360" w:lineRule="auto"/>
        <w:ind w:left="180" w:hanging="180"/>
        <w:rPr>
          <w:rFonts w:eastAsia="Times New Roman"/>
          <w:color w:val="000000" w:themeColor="text1"/>
        </w:rPr>
      </w:pPr>
      <w:r w:rsidRPr="005D5F30">
        <w:rPr>
          <w:rFonts w:eastAsia="Times New Roman"/>
          <w:color w:val="000000" w:themeColor="text1"/>
        </w:rPr>
        <w:t>Morel, V. and Fischer-</w:t>
      </w:r>
      <w:proofErr w:type="spellStart"/>
      <w:r w:rsidRPr="005D5F30">
        <w:rPr>
          <w:rFonts w:eastAsia="Times New Roman"/>
          <w:color w:val="000000" w:themeColor="text1"/>
        </w:rPr>
        <w:t>Hübner</w:t>
      </w:r>
      <w:proofErr w:type="spellEnd"/>
      <w:r w:rsidRPr="005D5F30">
        <w:rPr>
          <w:rFonts w:eastAsia="Times New Roman"/>
          <w:color w:val="000000" w:themeColor="text1"/>
        </w:rPr>
        <w:t xml:space="preserve">, S. 2023. Automating privacy decisions -where to draw the line? </w:t>
      </w:r>
      <w:r w:rsidRPr="005D5F30">
        <w:rPr>
          <w:rFonts w:eastAsia="Times New Roman"/>
          <w:i/>
          <w:iCs/>
          <w:color w:val="000000" w:themeColor="text1"/>
        </w:rPr>
        <w:t>cs.CY</w:t>
      </w:r>
      <w:r w:rsidRPr="005D5F30">
        <w:rPr>
          <w:rFonts w:eastAsia="Times New Roman"/>
          <w:color w:val="000000" w:themeColor="text1"/>
        </w:rPr>
        <w:t xml:space="preserve">.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77">
        <w:r w:rsidRPr="005D5F30">
          <w:rPr>
            <w:rStyle w:val="Hyperlink"/>
            <w:rFonts w:eastAsia="Times New Roman"/>
          </w:rPr>
          <w:t>https://arxiv.org/pdf/2305.08747</w:t>
        </w:r>
      </w:hyperlink>
      <w:r w:rsidRPr="005D5F30">
        <w:rPr>
          <w:rFonts w:eastAsia="Times New Roman"/>
          <w:color w:val="000000" w:themeColor="text1"/>
        </w:rPr>
        <w:t>.</w:t>
      </w:r>
    </w:p>
    <w:p w14:paraId="1F3A3277" w14:textId="77777777" w:rsidR="00570E66" w:rsidRPr="005D5F30" w:rsidRDefault="00570E66" w:rsidP="005D5F30">
      <w:pPr>
        <w:spacing w:before="240" w:after="240" w:line="360" w:lineRule="auto"/>
        <w:ind w:left="180" w:hanging="180"/>
        <w:rPr>
          <w:rFonts w:eastAsia="Times New Roman"/>
          <w:color w:val="000000" w:themeColor="text1"/>
        </w:rPr>
      </w:pPr>
      <w:r w:rsidRPr="005D5F30">
        <w:rPr>
          <w:rFonts w:eastAsia="Times New Roman"/>
          <w:color w:val="000000" w:themeColor="text1"/>
        </w:rPr>
        <w:t xml:space="preserve">Du, X., Chen, H.-H., Zhu, L., Li, J. and Chang, Z. 2018. Security and Privacy in Wireless </w:t>
      </w:r>
      <w:proofErr w:type="spellStart"/>
      <w:r w:rsidRPr="005D5F30">
        <w:rPr>
          <w:rFonts w:eastAsia="Times New Roman"/>
          <w:color w:val="000000" w:themeColor="text1"/>
        </w:rPr>
        <w:t>IoT</w:t>
      </w:r>
      <w:proofErr w:type="spellEnd"/>
      <w:r w:rsidRPr="005D5F30">
        <w:rPr>
          <w:rFonts w:eastAsia="Times New Roman"/>
          <w:color w:val="000000" w:themeColor="text1"/>
        </w:rPr>
        <w:t xml:space="preserve">. </w:t>
      </w:r>
      <w:r w:rsidRPr="005D5F30">
        <w:rPr>
          <w:rFonts w:eastAsia="Times New Roman"/>
          <w:i/>
          <w:iCs/>
          <w:color w:val="000000" w:themeColor="text1"/>
        </w:rPr>
        <w:t>IEEE Wireless Communications</w:t>
      </w:r>
      <w:r w:rsidRPr="005D5F30">
        <w:rPr>
          <w:rFonts w:eastAsia="Times New Roman"/>
          <w:color w:val="000000" w:themeColor="text1"/>
        </w:rPr>
        <w:t xml:space="preserve"> 25(6), pp. 10–11.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78">
        <w:r w:rsidRPr="005D5F30">
          <w:rPr>
            <w:rStyle w:val="Hyperlink"/>
            <w:rFonts w:eastAsia="Times New Roman"/>
          </w:rPr>
          <w:t>https://doi.org/10.1109/mwc.2018.8600750</w:t>
        </w:r>
      </w:hyperlink>
      <w:r w:rsidRPr="005D5F30">
        <w:rPr>
          <w:rFonts w:eastAsia="Times New Roman"/>
          <w:color w:val="000000" w:themeColor="text1"/>
        </w:rPr>
        <w:t>.</w:t>
      </w:r>
    </w:p>
    <w:p w14:paraId="16AEB961" w14:textId="77777777" w:rsidR="00570E66" w:rsidRPr="005D5F30" w:rsidRDefault="00570E66" w:rsidP="005D5F30">
      <w:pPr>
        <w:spacing w:before="240" w:after="240" w:line="360" w:lineRule="auto"/>
        <w:ind w:left="180" w:hanging="180"/>
        <w:rPr>
          <w:rFonts w:eastAsia="Times New Roman"/>
        </w:rPr>
      </w:pPr>
      <w:proofErr w:type="spellStart"/>
      <w:r w:rsidRPr="005D5F30">
        <w:rPr>
          <w:rFonts w:eastAsia="Times New Roman"/>
          <w:color w:val="000000" w:themeColor="text1"/>
        </w:rPr>
        <w:t>Andreotta</w:t>
      </w:r>
      <w:proofErr w:type="spellEnd"/>
      <w:r w:rsidRPr="005D5F30">
        <w:rPr>
          <w:rFonts w:eastAsia="Times New Roman"/>
          <w:color w:val="000000" w:themeColor="text1"/>
        </w:rPr>
        <w:t xml:space="preserve">, A.J., Kirkham, N. and </w:t>
      </w:r>
      <w:proofErr w:type="spellStart"/>
      <w:r w:rsidRPr="005D5F30">
        <w:rPr>
          <w:rFonts w:eastAsia="Times New Roman"/>
          <w:color w:val="000000" w:themeColor="text1"/>
        </w:rPr>
        <w:t>Rizzi</w:t>
      </w:r>
      <w:proofErr w:type="spellEnd"/>
      <w:r w:rsidRPr="005D5F30">
        <w:rPr>
          <w:rFonts w:eastAsia="Times New Roman"/>
          <w:color w:val="000000" w:themeColor="text1"/>
        </w:rPr>
        <w:t xml:space="preserve">, M. 2021. AI, big data, and the future of consent. </w:t>
      </w:r>
      <w:r w:rsidRPr="005D5F30">
        <w:rPr>
          <w:rFonts w:eastAsia="Times New Roman"/>
          <w:i/>
          <w:iCs/>
          <w:color w:val="000000" w:themeColor="text1"/>
        </w:rPr>
        <w:t>AI &amp; SOCIETY</w:t>
      </w:r>
      <w:r w:rsidRPr="005D5F30">
        <w:rPr>
          <w:rFonts w:eastAsia="Times New Roman"/>
          <w:color w:val="000000" w:themeColor="text1"/>
        </w:rPr>
        <w:t xml:space="preserve"> 37. </w:t>
      </w:r>
      <w:proofErr w:type="spellStart"/>
      <w:r w:rsidRPr="005D5F30">
        <w:rPr>
          <w:rFonts w:eastAsia="Times New Roman"/>
          <w:color w:val="000000" w:themeColor="text1"/>
        </w:rPr>
        <w:t>doi</w:t>
      </w:r>
      <w:proofErr w:type="spellEnd"/>
      <w:r w:rsidRPr="005D5F30">
        <w:rPr>
          <w:rFonts w:eastAsia="Times New Roman"/>
          <w:color w:val="000000" w:themeColor="text1"/>
        </w:rPr>
        <w:t xml:space="preserve">: </w:t>
      </w:r>
      <w:hyperlink r:id="rId79">
        <w:r w:rsidRPr="005D5F30">
          <w:rPr>
            <w:rStyle w:val="Hyperlink"/>
            <w:rFonts w:eastAsia="Times New Roman"/>
          </w:rPr>
          <w:t>https://doi.org/doi.org/10.1007/s00146-021-01262-5</w:t>
        </w:r>
      </w:hyperlink>
      <w:r w:rsidRPr="005D5F30">
        <w:rPr>
          <w:rFonts w:eastAsia="Times New Roman"/>
          <w:color w:val="000000" w:themeColor="text1"/>
        </w:rPr>
        <w:t>.</w:t>
      </w:r>
    </w:p>
    <w:p w14:paraId="480A6FEA" w14:textId="77777777" w:rsidR="00570E66" w:rsidRPr="005D5F30" w:rsidRDefault="00570E66" w:rsidP="005D5F30">
      <w:pPr>
        <w:spacing w:before="240" w:after="240" w:line="360" w:lineRule="auto"/>
        <w:ind w:left="180" w:hanging="180"/>
        <w:rPr>
          <w:rFonts w:eastAsia="Times New Roman"/>
          <w:color w:val="000000" w:themeColor="text1"/>
        </w:rPr>
      </w:pPr>
      <w:proofErr w:type="spellStart"/>
      <w:r w:rsidRPr="005D5F30">
        <w:rPr>
          <w:rFonts w:eastAsia="Times New Roman"/>
          <w:color w:val="000000" w:themeColor="text1"/>
        </w:rPr>
        <w:lastRenderedPageBreak/>
        <w:t>Gerke</w:t>
      </w:r>
      <w:proofErr w:type="spellEnd"/>
      <w:r w:rsidRPr="005D5F30">
        <w:rPr>
          <w:rFonts w:eastAsia="Times New Roman"/>
          <w:color w:val="000000" w:themeColor="text1"/>
        </w:rPr>
        <w:t xml:space="preserve">, S., </w:t>
      </w:r>
      <w:proofErr w:type="spellStart"/>
      <w:r w:rsidRPr="005D5F30">
        <w:rPr>
          <w:rFonts w:eastAsia="Times New Roman"/>
          <w:color w:val="000000" w:themeColor="text1"/>
        </w:rPr>
        <w:t>Minssen</w:t>
      </w:r>
      <w:proofErr w:type="spellEnd"/>
      <w:r w:rsidRPr="005D5F30">
        <w:rPr>
          <w:rFonts w:eastAsia="Times New Roman"/>
          <w:color w:val="000000" w:themeColor="text1"/>
        </w:rPr>
        <w:t xml:space="preserve">, T. and Cohen, I.G. 2020. </w:t>
      </w:r>
      <w:r w:rsidRPr="005D5F30">
        <w:rPr>
          <w:rFonts w:eastAsia="Times New Roman"/>
          <w:i/>
          <w:iCs/>
          <w:color w:val="000000" w:themeColor="text1"/>
        </w:rPr>
        <w:t>Ethical and Legal Challenges of Artificial Intelligence-Driven Healthcare</w:t>
      </w:r>
      <w:r w:rsidRPr="005D5F30">
        <w:rPr>
          <w:rFonts w:eastAsia="Times New Roman"/>
          <w:color w:val="000000" w:themeColor="text1"/>
        </w:rPr>
        <w:t xml:space="preserve">. Available at: </w:t>
      </w:r>
      <w:hyperlink r:id="rId80">
        <w:r w:rsidRPr="005D5F30">
          <w:rPr>
            <w:rStyle w:val="Hyperlink"/>
            <w:rFonts w:eastAsia="Times New Roman"/>
          </w:rPr>
          <w:t>https://papers.ssrn.com/sol3/papers.cfm?abstract_id=3570129</w:t>
        </w:r>
      </w:hyperlink>
      <w:r w:rsidRPr="005D5F30">
        <w:rPr>
          <w:rFonts w:eastAsia="Times New Roman"/>
          <w:color w:val="000000" w:themeColor="text1"/>
        </w:rPr>
        <w:t>.</w:t>
      </w:r>
    </w:p>
    <w:p w14:paraId="53744E41" w14:textId="77777777" w:rsidR="00570E66" w:rsidRPr="005D5F30" w:rsidRDefault="00570E66" w:rsidP="005D5F30">
      <w:pPr>
        <w:spacing w:before="240" w:after="240" w:line="360" w:lineRule="auto"/>
        <w:ind w:left="180" w:hanging="180"/>
        <w:rPr>
          <w:rFonts w:eastAsia="Times New Roman"/>
          <w:color w:val="000000" w:themeColor="text1"/>
        </w:rPr>
      </w:pPr>
      <w:r w:rsidRPr="005D5F30">
        <w:rPr>
          <w:rFonts w:eastAsia="Times New Roman"/>
          <w:color w:val="000000" w:themeColor="text1"/>
        </w:rPr>
        <w:t xml:space="preserve">Bae, H., Jang, J., Jung, D., Jang, H., Ha, H. and Yoon, S. 2018. Security and Privacy Issues in Deep Learning. </w:t>
      </w:r>
      <w:proofErr w:type="spellStart"/>
      <w:r w:rsidRPr="005D5F30">
        <w:rPr>
          <w:rFonts w:eastAsia="Times New Roman"/>
          <w:i/>
          <w:iCs/>
          <w:color w:val="000000" w:themeColor="text1"/>
        </w:rPr>
        <w:t>ArXiv</w:t>
      </w:r>
      <w:proofErr w:type="spellEnd"/>
      <w:r w:rsidRPr="005D5F30">
        <w:rPr>
          <w:rFonts w:eastAsia="Times New Roman"/>
          <w:color w:val="000000" w:themeColor="text1"/>
        </w:rPr>
        <w:t xml:space="preserve">. </w:t>
      </w:r>
      <w:proofErr w:type="spellStart"/>
      <w:r w:rsidRPr="005D5F30">
        <w:rPr>
          <w:rFonts w:eastAsia="Times New Roman"/>
          <w:color w:val="000000" w:themeColor="text1"/>
        </w:rPr>
        <w:t>doi</w:t>
      </w:r>
      <w:proofErr w:type="spellEnd"/>
      <w:r w:rsidRPr="005D5F30">
        <w:rPr>
          <w:rFonts w:eastAsia="Times New Roman"/>
          <w:color w:val="000000" w:themeColor="text1"/>
        </w:rPr>
        <w:t>: arxiv:1807.11655v2.</w:t>
      </w:r>
    </w:p>
    <w:p w14:paraId="2FEB032F" w14:textId="77777777" w:rsidR="00570E66" w:rsidRPr="005D5F30" w:rsidRDefault="00570E66" w:rsidP="005D5F30">
      <w:pPr>
        <w:spacing w:before="240" w:after="240" w:line="360" w:lineRule="auto"/>
        <w:ind w:left="180" w:hanging="180"/>
        <w:rPr>
          <w:rFonts w:eastAsia="Times New Roman"/>
        </w:rPr>
      </w:pPr>
      <w:r w:rsidRPr="005D5F30">
        <w:rPr>
          <w:rFonts w:eastAsia="Times New Roman"/>
          <w:color w:val="000000" w:themeColor="text1"/>
        </w:rPr>
        <w:t xml:space="preserve">GDPR.EU. 2023. </w:t>
      </w:r>
      <w:r w:rsidRPr="005D5F30">
        <w:rPr>
          <w:rFonts w:eastAsia="Times New Roman"/>
          <w:i/>
          <w:iCs/>
          <w:color w:val="000000" w:themeColor="text1"/>
        </w:rPr>
        <w:t>General Data Protection Regulation (GDPR) Compliance Guidelines</w:t>
      </w:r>
      <w:r w:rsidRPr="005D5F30">
        <w:rPr>
          <w:rFonts w:eastAsia="Times New Roman"/>
          <w:color w:val="000000" w:themeColor="text1"/>
        </w:rPr>
        <w:t xml:space="preserve">. Available at: </w:t>
      </w:r>
      <w:hyperlink r:id="rId81">
        <w:r w:rsidRPr="005D5F30">
          <w:rPr>
            <w:rStyle w:val="Hyperlink"/>
            <w:rFonts w:eastAsia="Times New Roman"/>
          </w:rPr>
          <w:t>https://gdpr.eu</w:t>
        </w:r>
      </w:hyperlink>
      <w:r w:rsidRPr="005D5F30">
        <w:rPr>
          <w:rFonts w:eastAsia="Times New Roman"/>
        </w:rPr>
        <w:t xml:space="preserve"> [Accessed: 28 June 2024].</w:t>
      </w:r>
    </w:p>
    <w:p w14:paraId="65E5E74E" w14:textId="77777777" w:rsidR="00570E66" w:rsidRPr="005D5F30" w:rsidRDefault="00570E66" w:rsidP="005D5F30">
      <w:pPr>
        <w:spacing w:after="0" w:line="360" w:lineRule="auto"/>
        <w:rPr>
          <w:rFonts w:eastAsia="Times New Roman"/>
          <w:lang w:val="en-GB" w:eastAsia="en-GB"/>
        </w:rPr>
      </w:pPr>
      <w:r w:rsidRPr="005D5F30">
        <w:rPr>
          <w:rFonts w:eastAsia="Times New Roman"/>
          <w:lang w:val="en-GB" w:eastAsia="en-GB"/>
        </w:rPr>
        <w:t xml:space="preserve">Menard, S. 2002. </w:t>
      </w:r>
      <w:r w:rsidRPr="005D5F30">
        <w:rPr>
          <w:rFonts w:eastAsia="Times New Roman"/>
          <w:i/>
          <w:iCs/>
          <w:lang w:val="en-GB" w:eastAsia="en-GB"/>
        </w:rPr>
        <w:t>Applied Logistic Regression Analysis</w:t>
      </w:r>
      <w:r w:rsidRPr="005D5F30">
        <w:rPr>
          <w:rFonts w:eastAsia="Times New Roman"/>
          <w:lang w:val="en-GB" w:eastAsia="en-GB"/>
        </w:rPr>
        <w:t>. SAGE.</w:t>
      </w:r>
    </w:p>
    <w:p w14:paraId="3FE7953F" w14:textId="77777777" w:rsidR="00570E66" w:rsidRPr="005D5F30" w:rsidRDefault="00570E66" w:rsidP="005D5F30">
      <w:pPr>
        <w:spacing w:after="0" w:line="360" w:lineRule="auto"/>
        <w:rPr>
          <w:rFonts w:eastAsia="Times New Roman"/>
          <w:lang w:val="en-GB" w:eastAsia="en-GB"/>
        </w:rPr>
      </w:pPr>
    </w:p>
    <w:p w14:paraId="325559AB" w14:textId="77777777" w:rsidR="00570E66" w:rsidRPr="005D5F30" w:rsidRDefault="00570E66" w:rsidP="005D5F30">
      <w:pPr>
        <w:pStyle w:val="NormalWeb"/>
        <w:spacing w:before="0" w:beforeAutospacing="0" w:after="240" w:afterAutospacing="0" w:line="360" w:lineRule="auto"/>
        <w:jc w:val="both"/>
        <w:rPr>
          <w:color w:val="000000"/>
        </w:rPr>
      </w:pPr>
      <w:proofErr w:type="spellStart"/>
      <w:r w:rsidRPr="005D5F30">
        <w:rPr>
          <w:color w:val="000000"/>
        </w:rPr>
        <w:t>Meidan</w:t>
      </w:r>
      <w:proofErr w:type="spellEnd"/>
      <w:r w:rsidRPr="005D5F30">
        <w:rPr>
          <w:color w:val="000000"/>
        </w:rPr>
        <w:t xml:space="preserve">, Y., </w:t>
      </w:r>
      <w:proofErr w:type="spellStart"/>
      <w:r w:rsidRPr="005D5F30">
        <w:rPr>
          <w:color w:val="000000"/>
        </w:rPr>
        <w:t>Bohadana</w:t>
      </w:r>
      <w:proofErr w:type="spellEnd"/>
      <w:r w:rsidRPr="005D5F30">
        <w:rPr>
          <w:color w:val="000000"/>
        </w:rPr>
        <w:t xml:space="preserve">, M., </w:t>
      </w:r>
      <w:proofErr w:type="spellStart"/>
      <w:r w:rsidRPr="005D5F30">
        <w:rPr>
          <w:color w:val="000000"/>
        </w:rPr>
        <w:t>Mathov</w:t>
      </w:r>
      <w:proofErr w:type="spellEnd"/>
      <w:r w:rsidRPr="005D5F30">
        <w:rPr>
          <w:color w:val="000000"/>
        </w:rPr>
        <w:t xml:space="preserve">, Y., </w:t>
      </w:r>
      <w:proofErr w:type="spellStart"/>
      <w:r w:rsidRPr="005D5F30">
        <w:rPr>
          <w:color w:val="000000"/>
        </w:rPr>
        <w:t>Mirsky</w:t>
      </w:r>
      <w:proofErr w:type="spellEnd"/>
      <w:r w:rsidRPr="005D5F30">
        <w:rPr>
          <w:color w:val="000000"/>
        </w:rPr>
        <w:t xml:space="preserve">, Y., </w:t>
      </w:r>
      <w:proofErr w:type="spellStart"/>
      <w:r w:rsidRPr="005D5F30">
        <w:rPr>
          <w:color w:val="000000"/>
        </w:rPr>
        <w:t>Shabtai</w:t>
      </w:r>
      <w:proofErr w:type="spellEnd"/>
      <w:r w:rsidRPr="005D5F30">
        <w:rPr>
          <w:color w:val="000000"/>
        </w:rPr>
        <w:t xml:space="preserve">, A., </w:t>
      </w:r>
      <w:proofErr w:type="spellStart"/>
      <w:r w:rsidRPr="005D5F30">
        <w:rPr>
          <w:color w:val="000000"/>
        </w:rPr>
        <w:t>Breitenbacher</w:t>
      </w:r>
      <w:proofErr w:type="spellEnd"/>
      <w:r w:rsidRPr="005D5F30">
        <w:rPr>
          <w:color w:val="000000"/>
        </w:rPr>
        <w:t xml:space="preserve">, D. and </w:t>
      </w:r>
      <w:proofErr w:type="spellStart"/>
      <w:r w:rsidRPr="005D5F30">
        <w:rPr>
          <w:color w:val="000000"/>
        </w:rPr>
        <w:t>Elovici</w:t>
      </w:r>
      <w:proofErr w:type="spellEnd"/>
      <w:r w:rsidRPr="005D5F30">
        <w:rPr>
          <w:color w:val="000000"/>
        </w:rPr>
        <w:t>, Y. 2018. N-</w:t>
      </w:r>
      <w:proofErr w:type="spellStart"/>
      <w:r w:rsidRPr="005D5F30">
        <w:rPr>
          <w:color w:val="000000"/>
        </w:rPr>
        <w:t>BaIoT</w:t>
      </w:r>
      <w:proofErr w:type="spellEnd"/>
      <w:r w:rsidRPr="005D5F30">
        <w:rPr>
          <w:color w:val="000000"/>
        </w:rPr>
        <w:t xml:space="preserve">—Network-Based Detection of </w:t>
      </w:r>
      <w:proofErr w:type="spellStart"/>
      <w:r w:rsidRPr="005D5F30">
        <w:rPr>
          <w:color w:val="000000"/>
        </w:rPr>
        <w:t>IoT</w:t>
      </w:r>
      <w:proofErr w:type="spellEnd"/>
      <w:r w:rsidRPr="005D5F30">
        <w:rPr>
          <w:color w:val="000000"/>
        </w:rPr>
        <w:t xml:space="preserve"> Botnet Attacks Using Deep </w:t>
      </w:r>
      <w:proofErr w:type="spellStart"/>
      <w:r w:rsidRPr="005D5F30">
        <w:rPr>
          <w:color w:val="000000"/>
        </w:rPr>
        <w:t>Autoencoders</w:t>
      </w:r>
      <w:proofErr w:type="spellEnd"/>
      <w:r w:rsidRPr="005D5F30">
        <w:rPr>
          <w:color w:val="000000"/>
        </w:rPr>
        <w:t>.</w:t>
      </w:r>
      <w:r w:rsidRPr="005D5F30">
        <w:rPr>
          <w:rStyle w:val="apple-converted-space"/>
          <w:rFonts w:eastAsiaTheme="minorEastAsia"/>
          <w:color w:val="000000"/>
        </w:rPr>
        <w:t> </w:t>
      </w:r>
      <w:r w:rsidRPr="005D5F30">
        <w:rPr>
          <w:i/>
          <w:iCs/>
          <w:color w:val="000000"/>
        </w:rPr>
        <w:t>IEEE Pervasive Computing</w:t>
      </w:r>
      <w:r w:rsidRPr="005D5F30">
        <w:rPr>
          <w:rStyle w:val="apple-converted-space"/>
          <w:rFonts w:eastAsiaTheme="minorEastAsia"/>
          <w:color w:val="000000"/>
        </w:rPr>
        <w:t> </w:t>
      </w:r>
      <w:r w:rsidRPr="005D5F30">
        <w:rPr>
          <w:color w:val="000000"/>
        </w:rPr>
        <w:t xml:space="preserve">17(3), pp. 12–22. </w:t>
      </w:r>
      <w:proofErr w:type="spellStart"/>
      <w:r w:rsidRPr="005D5F30">
        <w:rPr>
          <w:color w:val="000000"/>
        </w:rPr>
        <w:t>doi</w:t>
      </w:r>
      <w:proofErr w:type="spellEnd"/>
      <w:r w:rsidRPr="005D5F30">
        <w:rPr>
          <w:color w:val="000000"/>
        </w:rPr>
        <w:t>: https://doi.org/10.1109/mprv.2018.03367731.</w:t>
      </w:r>
    </w:p>
    <w:p w14:paraId="0F5DCF6A" w14:textId="77777777" w:rsidR="00570E66" w:rsidRPr="005D5F30" w:rsidRDefault="00570E66" w:rsidP="005D5F30">
      <w:pPr>
        <w:spacing w:after="0" w:line="360" w:lineRule="auto"/>
        <w:rPr>
          <w:rFonts w:eastAsia="Times New Roman"/>
          <w:lang w:val="en-GB" w:eastAsia="en-GB"/>
        </w:rPr>
      </w:pPr>
    </w:p>
    <w:p w14:paraId="1CEAC444" w14:textId="77777777" w:rsidR="00570E66" w:rsidRPr="005D5F30" w:rsidRDefault="00570E66" w:rsidP="005D5F30">
      <w:pPr>
        <w:spacing w:before="240" w:after="240" w:line="360" w:lineRule="auto"/>
        <w:ind w:left="180" w:hanging="180"/>
        <w:rPr>
          <w:rFonts w:eastAsia="Times New Roman"/>
        </w:rPr>
      </w:pPr>
    </w:p>
    <w:p w14:paraId="7578255D" w14:textId="77777777" w:rsidR="00570E66" w:rsidRPr="005D5F30" w:rsidRDefault="00570E66" w:rsidP="005D5F30">
      <w:pPr>
        <w:spacing w:before="240" w:after="240" w:line="360" w:lineRule="auto"/>
        <w:ind w:left="180" w:hanging="180"/>
        <w:rPr>
          <w:rFonts w:eastAsia="Times New Roman"/>
          <w:color w:val="000000" w:themeColor="text1"/>
        </w:rPr>
      </w:pPr>
    </w:p>
    <w:p w14:paraId="1D3E57A0" w14:textId="152DA99C" w:rsidR="00570E66" w:rsidRDefault="0034105B" w:rsidP="0034105B">
      <w:pPr>
        <w:pStyle w:val="Heading1"/>
        <w:numPr>
          <w:ilvl w:val="0"/>
          <w:numId w:val="0"/>
        </w:numPr>
        <w:ind w:left="432"/>
        <w:rPr>
          <w:rFonts w:eastAsia="Times New Roman"/>
        </w:rPr>
      </w:pPr>
      <w:r>
        <w:rPr>
          <w:rFonts w:eastAsia="Times New Roman"/>
        </w:rPr>
        <w:t>Appendix:</w:t>
      </w:r>
    </w:p>
    <w:p w14:paraId="38E4C4CE" w14:textId="77777777" w:rsidR="0034105B" w:rsidRDefault="0034105B" w:rsidP="0034105B">
      <w:r>
        <w:t># %% [code] {"execution":{"iopub.status.busy":"2024-08-15T16:02:35.367344Z","iopub.execute_input":"2024-08-15T16:02:35.367854Z","iopub.status.idle":"2024-08-15T16:02:50.932441Z","shell.execute_reply.started":"2024-08-15T16:02:35.367814Z","shell.execute_reply":"2024-08-15T16:02:50.931005Z"}}</w:t>
      </w:r>
    </w:p>
    <w:p w14:paraId="3B5ED4B3" w14:textId="77777777" w:rsidR="0034105B" w:rsidRDefault="0034105B" w:rsidP="0034105B">
      <w:r>
        <w:t xml:space="preserve">!pip install </w:t>
      </w:r>
      <w:proofErr w:type="spellStart"/>
      <w:r>
        <w:t>tenseal</w:t>
      </w:r>
      <w:proofErr w:type="spellEnd"/>
    </w:p>
    <w:p w14:paraId="4012A3E7" w14:textId="77777777" w:rsidR="0034105B" w:rsidRDefault="0034105B" w:rsidP="0034105B"/>
    <w:p w14:paraId="2626BCB2" w14:textId="77777777" w:rsidR="0034105B" w:rsidRDefault="0034105B" w:rsidP="0034105B"/>
    <w:p w14:paraId="3721C218" w14:textId="77777777" w:rsidR="0034105B" w:rsidRDefault="0034105B" w:rsidP="0034105B">
      <w:r>
        <w:t># %% [markdown]</w:t>
      </w:r>
    </w:p>
    <w:p w14:paraId="251FECDC" w14:textId="77777777" w:rsidR="0034105B" w:rsidRDefault="0034105B" w:rsidP="0034105B">
      <w:r>
        <w:t xml:space="preserve"># </w:t>
      </w:r>
    </w:p>
    <w:p w14:paraId="54CE7B1A" w14:textId="77777777" w:rsidR="0034105B" w:rsidRDefault="0034105B" w:rsidP="0034105B">
      <w:r>
        <w:lastRenderedPageBreak/>
        <w:t xml:space="preserve"># This code processes a dataset containing benign and malicious network traffic data to classify its criticality. </w:t>
      </w:r>
    </w:p>
    <w:p w14:paraId="105583B8" w14:textId="77777777" w:rsidR="0034105B" w:rsidRDefault="0034105B" w:rsidP="0034105B">
      <w:r>
        <w:t xml:space="preserve"># It trains a Logistic Regression model to predict whether data points are low-critical (benign) or high-critical (malicious) based on selected features. </w:t>
      </w:r>
    </w:p>
    <w:p w14:paraId="3BAAD334" w14:textId="77777777" w:rsidR="0034105B" w:rsidRDefault="0034105B" w:rsidP="0034105B">
      <w:r>
        <w:t xml:space="preserve"># Then, an adaptive encryption function encrypts the data points in the test set: low-critical data is encrypted using XOR encryption, while high-critical data is encrypted using a homomorphic encryption-like method. </w:t>
      </w:r>
    </w:p>
    <w:p w14:paraId="237555EC" w14:textId="77777777" w:rsidR="0034105B" w:rsidRDefault="0034105B" w:rsidP="0034105B">
      <w:r>
        <w:t xml:space="preserve"># The code use batch processing by encrypting the test data in chunks </w:t>
      </w:r>
      <w:proofErr w:type="spellStart"/>
      <w:r>
        <w:t>becuase</w:t>
      </w:r>
      <w:proofErr w:type="spellEnd"/>
      <w:r>
        <w:t xml:space="preserve"> we are not using GPU</w:t>
      </w:r>
    </w:p>
    <w:p w14:paraId="676E0504" w14:textId="77777777" w:rsidR="0034105B" w:rsidRDefault="0034105B" w:rsidP="0034105B"/>
    <w:p w14:paraId="02C352D5" w14:textId="77777777" w:rsidR="0034105B" w:rsidRDefault="0034105B" w:rsidP="0034105B">
      <w:r>
        <w:t># %% [markdown]</w:t>
      </w:r>
    </w:p>
    <w:p w14:paraId="1A4D69D5" w14:textId="77777777" w:rsidR="0034105B" w:rsidRDefault="0034105B" w:rsidP="0034105B">
      <w:r>
        <w:t xml:space="preserve"># # </w:t>
      </w:r>
      <w:proofErr w:type="spellStart"/>
      <w:r>
        <w:t>Loadind</w:t>
      </w:r>
      <w:proofErr w:type="spellEnd"/>
      <w:r>
        <w:t xml:space="preserve"> Dataset</w:t>
      </w:r>
    </w:p>
    <w:p w14:paraId="26E1C98E" w14:textId="77777777" w:rsidR="0034105B" w:rsidRDefault="0034105B" w:rsidP="0034105B"/>
    <w:p w14:paraId="3EFE0768" w14:textId="77777777" w:rsidR="0034105B" w:rsidRDefault="0034105B" w:rsidP="0034105B">
      <w:r>
        <w:t># %% [code]</w:t>
      </w:r>
    </w:p>
    <w:p w14:paraId="326EEAD0" w14:textId="77777777" w:rsidR="0034105B" w:rsidRDefault="0034105B" w:rsidP="0034105B"/>
    <w:p w14:paraId="6432F2B8" w14:textId="77777777" w:rsidR="0034105B" w:rsidRDefault="0034105B" w:rsidP="0034105B"/>
    <w:p w14:paraId="11966FC9" w14:textId="77777777" w:rsidR="0034105B" w:rsidRDefault="0034105B" w:rsidP="0034105B">
      <w:r>
        <w:t># %% [code] {"execution":{"iopub.status.busy":"2024-08-15T16:02:50.935278Z","iopub.execute_input":"2024-08-15T16:02:50.935714Z","iopub.status.idle":"2024-08-15T16:02:55.508188Z","shell.execute_reply.started":"2024-08-15T16:02:50.935664Z","shell.execute_reply":"2024-08-15T16:02:55.506783Z"}}</w:t>
      </w:r>
    </w:p>
    <w:p w14:paraId="534B3DEC" w14:textId="77777777" w:rsidR="0034105B" w:rsidRDefault="0034105B" w:rsidP="0034105B">
      <w:r>
        <w:t xml:space="preserve">import pandas as </w:t>
      </w:r>
      <w:proofErr w:type="spellStart"/>
      <w:r>
        <w:t>pd</w:t>
      </w:r>
      <w:proofErr w:type="spellEnd"/>
    </w:p>
    <w:p w14:paraId="089360A7" w14:textId="77777777" w:rsidR="0034105B" w:rsidRDefault="0034105B" w:rsidP="0034105B">
      <w:r>
        <w:t xml:space="preserve">from </w:t>
      </w:r>
      <w:proofErr w:type="spellStart"/>
      <w:r>
        <w:t>sklearn.model_selection</w:t>
      </w:r>
      <w:proofErr w:type="spellEnd"/>
      <w:r>
        <w:t xml:space="preserve"> import </w:t>
      </w:r>
      <w:proofErr w:type="spellStart"/>
      <w:r>
        <w:t>train_test_split</w:t>
      </w:r>
      <w:proofErr w:type="spellEnd"/>
    </w:p>
    <w:p w14:paraId="18EF98F3" w14:textId="77777777" w:rsidR="0034105B" w:rsidRDefault="0034105B" w:rsidP="0034105B">
      <w:r>
        <w:t xml:space="preserve">from </w:t>
      </w:r>
      <w:proofErr w:type="spellStart"/>
      <w:r>
        <w:t>sklearn.preprocessing</w:t>
      </w:r>
      <w:proofErr w:type="spellEnd"/>
      <w:r>
        <w:t xml:space="preserve"> import </w:t>
      </w:r>
      <w:proofErr w:type="spellStart"/>
      <w:r>
        <w:t>StandardScaler</w:t>
      </w:r>
      <w:proofErr w:type="spellEnd"/>
    </w:p>
    <w:p w14:paraId="3ACB512F" w14:textId="77777777" w:rsidR="0034105B" w:rsidRDefault="0034105B" w:rsidP="0034105B">
      <w:r>
        <w:t xml:space="preserve">from </w:t>
      </w:r>
      <w:proofErr w:type="spellStart"/>
      <w:r>
        <w:t>sklearn.linear_model</w:t>
      </w:r>
      <w:proofErr w:type="spellEnd"/>
      <w:r>
        <w:t xml:space="preserve"> import </w:t>
      </w:r>
      <w:proofErr w:type="spellStart"/>
      <w:r>
        <w:t>LogisticRegression</w:t>
      </w:r>
      <w:proofErr w:type="spellEnd"/>
    </w:p>
    <w:p w14:paraId="24F646AD" w14:textId="77777777" w:rsidR="0034105B" w:rsidRDefault="0034105B" w:rsidP="0034105B">
      <w:r>
        <w:t xml:space="preserve">import </w:t>
      </w:r>
      <w:proofErr w:type="spellStart"/>
      <w:r>
        <w:t>numpy</w:t>
      </w:r>
      <w:proofErr w:type="spellEnd"/>
      <w:r>
        <w:t xml:space="preserve"> as np</w:t>
      </w:r>
    </w:p>
    <w:p w14:paraId="17022315" w14:textId="77777777" w:rsidR="0034105B" w:rsidRDefault="0034105B" w:rsidP="0034105B"/>
    <w:p w14:paraId="48089400" w14:textId="77777777" w:rsidR="0034105B" w:rsidRDefault="0034105B" w:rsidP="0034105B">
      <w:r>
        <w:t># Load and preprocess the dataset</w:t>
      </w:r>
    </w:p>
    <w:p w14:paraId="0C22A6C2" w14:textId="77777777" w:rsidR="0034105B" w:rsidRDefault="0034105B" w:rsidP="0034105B">
      <w:r>
        <w:t xml:space="preserve">benign = </w:t>
      </w:r>
      <w:proofErr w:type="spellStart"/>
      <w:r>
        <w:t>pd.read_csv</w:t>
      </w:r>
      <w:proofErr w:type="spellEnd"/>
      <w:r>
        <w:t>('/</w:t>
      </w:r>
      <w:proofErr w:type="spellStart"/>
      <w:r>
        <w:t>kaggle</w:t>
      </w:r>
      <w:proofErr w:type="spellEnd"/>
      <w:r>
        <w:t>/input/</w:t>
      </w:r>
      <w:proofErr w:type="spellStart"/>
      <w:r>
        <w:t>nbaiot</w:t>
      </w:r>
      <w:proofErr w:type="spellEnd"/>
      <w:r>
        <w:t>-dataset/1.benign.csv')</w:t>
      </w:r>
    </w:p>
    <w:p w14:paraId="28642364" w14:textId="77777777" w:rsidR="0034105B" w:rsidRDefault="0034105B" w:rsidP="0034105B">
      <w:r>
        <w:t xml:space="preserve">malicious = </w:t>
      </w:r>
      <w:proofErr w:type="spellStart"/>
      <w:r>
        <w:t>pd.read_csv</w:t>
      </w:r>
      <w:proofErr w:type="spellEnd"/>
      <w:r>
        <w:t>('/</w:t>
      </w:r>
      <w:proofErr w:type="spellStart"/>
      <w:r>
        <w:t>kaggle</w:t>
      </w:r>
      <w:proofErr w:type="spellEnd"/>
      <w:r>
        <w:t>/input/</w:t>
      </w:r>
      <w:proofErr w:type="spellStart"/>
      <w:r>
        <w:t>nbaiot</w:t>
      </w:r>
      <w:proofErr w:type="spellEnd"/>
      <w:r>
        <w:t>-dataset/1.mirai.syn.csv')</w:t>
      </w:r>
    </w:p>
    <w:p w14:paraId="24AE6EAC" w14:textId="77777777" w:rsidR="0034105B" w:rsidRDefault="0034105B" w:rsidP="0034105B"/>
    <w:p w14:paraId="52D890EE" w14:textId="77777777" w:rsidR="0034105B" w:rsidRDefault="0034105B" w:rsidP="0034105B">
      <w:r>
        <w:lastRenderedPageBreak/>
        <w:t># Combine the datasets and assign labels</w:t>
      </w:r>
    </w:p>
    <w:p w14:paraId="593CC922" w14:textId="77777777" w:rsidR="0034105B" w:rsidRDefault="0034105B" w:rsidP="0034105B">
      <w:r>
        <w:t>benign['label'] = 0</w:t>
      </w:r>
    </w:p>
    <w:p w14:paraId="0BFD12EB" w14:textId="77777777" w:rsidR="0034105B" w:rsidRDefault="0034105B" w:rsidP="0034105B">
      <w:r>
        <w:t>malicious['label'] = 1</w:t>
      </w:r>
    </w:p>
    <w:p w14:paraId="06CB74A0" w14:textId="77777777" w:rsidR="0034105B" w:rsidRDefault="0034105B" w:rsidP="0034105B">
      <w:r>
        <w:t xml:space="preserve">data = </w:t>
      </w:r>
      <w:proofErr w:type="spellStart"/>
      <w:r>
        <w:t>pd.concat</w:t>
      </w:r>
      <w:proofErr w:type="spellEnd"/>
      <w:r>
        <w:t xml:space="preserve">([benign, malicious], </w:t>
      </w:r>
      <w:proofErr w:type="spellStart"/>
      <w:r>
        <w:t>ignore_index</w:t>
      </w:r>
      <w:proofErr w:type="spellEnd"/>
      <w:r>
        <w:t>=True)</w:t>
      </w:r>
    </w:p>
    <w:p w14:paraId="4645DAE4" w14:textId="77777777" w:rsidR="0034105B" w:rsidRDefault="0034105B" w:rsidP="0034105B"/>
    <w:p w14:paraId="00EB4296" w14:textId="77777777" w:rsidR="0034105B" w:rsidRDefault="0034105B" w:rsidP="0034105B">
      <w:r>
        <w:t># Feature selection</w:t>
      </w:r>
    </w:p>
    <w:p w14:paraId="5C661B3B" w14:textId="77777777" w:rsidR="0034105B" w:rsidRDefault="0034105B" w:rsidP="0034105B">
      <w:r>
        <w:t xml:space="preserve">features = ['MI_dir_L5_weight', 'MI_dir_L5_mean', 'MI_dir_L5_variance', </w:t>
      </w:r>
    </w:p>
    <w:p w14:paraId="542F7CC0" w14:textId="77777777" w:rsidR="0034105B" w:rsidRDefault="0034105B" w:rsidP="0034105B">
      <w:r>
        <w:t xml:space="preserve">            'MI_dir_L3_weight', 'MI_dir_L3_mean', 'MI_dir_L3_variance']</w:t>
      </w:r>
    </w:p>
    <w:p w14:paraId="3CD1C0A5" w14:textId="77777777" w:rsidR="0034105B" w:rsidRDefault="0034105B" w:rsidP="0034105B">
      <w:r>
        <w:t>X = data[features]</w:t>
      </w:r>
    </w:p>
    <w:p w14:paraId="55D84D30" w14:textId="77777777" w:rsidR="0034105B" w:rsidRDefault="0034105B" w:rsidP="0034105B">
      <w:r>
        <w:t>y = data['label']</w:t>
      </w:r>
    </w:p>
    <w:p w14:paraId="6615FCB5" w14:textId="77777777" w:rsidR="0034105B" w:rsidRDefault="0034105B" w:rsidP="0034105B"/>
    <w:p w14:paraId="748C9686" w14:textId="77777777" w:rsidR="0034105B" w:rsidRDefault="0034105B" w:rsidP="0034105B"/>
    <w:p w14:paraId="50778CAA" w14:textId="77777777" w:rsidR="0034105B" w:rsidRDefault="0034105B" w:rsidP="0034105B"/>
    <w:p w14:paraId="155C2483" w14:textId="77777777" w:rsidR="0034105B" w:rsidRDefault="0034105B" w:rsidP="0034105B"/>
    <w:p w14:paraId="0AF16566" w14:textId="77777777" w:rsidR="0034105B" w:rsidRDefault="0034105B" w:rsidP="0034105B">
      <w:r>
        <w:t># %% [markdown]</w:t>
      </w:r>
    </w:p>
    <w:p w14:paraId="69CBA92F" w14:textId="77777777" w:rsidR="0034105B" w:rsidRDefault="0034105B" w:rsidP="0034105B">
      <w:r>
        <w:t># **Data visualization before training and testing**</w:t>
      </w:r>
    </w:p>
    <w:p w14:paraId="45265394" w14:textId="77777777" w:rsidR="0034105B" w:rsidRDefault="0034105B" w:rsidP="0034105B"/>
    <w:p w14:paraId="6A6136FF" w14:textId="77777777" w:rsidR="0034105B" w:rsidRDefault="0034105B" w:rsidP="0034105B">
      <w:r>
        <w:t># %% [code] {"execution":{"iopub.status.busy":"2024-08-15T16:02:55.509801Z","iopub.execute_input":"2024-08-15T16:02:55.510218Z","iopub.status.idle":"2024-08-15T16:03:03.414526Z","shell.execute_reply.started":"2024-08-15T16:02:55.510186Z","shell.execute_reply":"2024-08-15T16:03:03.413203Z"}}</w:t>
      </w:r>
    </w:p>
    <w:p w14:paraId="2E87B37F" w14:textId="77777777" w:rsidR="0034105B" w:rsidRDefault="0034105B" w:rsidP="0034105B">
      <w:r>
        <w:t># Combine X and y for easier plotting</w:t>
      </w:r>
    </w:p>
    <w:p w14:paraId="26FDE754" w14:textId="77777777" w:rsidR="0034105B" w:rsidRDefault="0034105B" w:rsidP="0034105B">
      <w:proofErr w:type="spellStart"/>
      <w:r>
        <w:t>plot_data</w:t>
      </w:r>
      <w:proofErr w:type="spellEnd"/>
      <w:r>
        <w:t xml:space="preserve"> = </w:t>
      </w:r>
      <w:proofErr w:type="spellStart"/>
      <w:r>
        <w:t>X.copy</w:t>
      </w:r>
      <w:proofErr w:type="spellEnd"/>
      <w:r>
        <w:t>()</w:t>
      </w:r>
    </w:p>
    <w:p w14:paraId="75A05356" w14:textId="77777777" w:rsidR="0034105B" w:rsidRDefault="0034105B" w:rsidP="0034105B">
      <w:proofErr w:type="spellStart"/>
      <w:r>
        <w:t>plot_data</w:t>
      </w:r>
      <w:proofErr w:type="spellEnd"/>
      <w:r>
        <w:t>['label'] = y</w:t>
      </w:r>
    </w:p>
    <w:p w14:paraId="22A9F192" w14:textId="77777777" w:rsidR="0034105B" w:rsidRDefault="0034105B" w:rsidP="0034105B"/>
    <w:p w14:paraId="6CA53418" w14:textId="77777777" w:rsidR="0034105B" w:rsidRDefault="0034105B" w:rsidP="0034105B">
      <w:r>
        <w:t xml:space="preserve"># Set up the </w:t>
      </w:r>
      <w:proofErr w:type="spellStart"/>
      <w:r>
        <w:t>matplotlib</w:t>
      </w:r>
      <w:proofErr w:type="spellEnd"/>
      <w:r>
        <w:t xml:space="preserve"> figure</w:t>
      </w:r>
    </w:p>
    <w:p w14:paraId="18CC768E" w14:textId="77777777" w:rsidR="0034105B" w:rsidRDefault="0034105B" w:rsidP="0034105B">
      <w:proofErr w:type="spellStart"/>
      <w:r>
        <w:t>plt.figure</w:t>
      </w:r>
      <w:proofErr w:type="spellEnd"/>
      <w:r>
        <w:t>(</w:t>
      </w:r>
      <w:proofErr w:type="spellStart"/>
      <w:r>
        <w:t>figsize</w:t>
      </w:r>
      <w:proofErr w:type="spellEnd"/>
      <w:r>
        <w:t>=(15, 10))</w:t>
      </w:r>
    </w:p>
    <w:p w14:paraId="76ECE68C" w14:textId="77777777" w:rsidR="0034105B" w:rsidRDefault="0034105B" w:rsidP="0034105B"/>
    <w:p w14:paraId="79557534" w14:textId="77777777" w:rsidR="0034105B" w:rsidRDefault="0034105B" w:rsidP="0034105B">
      <w:r>
        <w:t># Plot each feature distribution by label</w:t>
      </w:r>
    </w:p>
    <w:p w14:paraId="5E7E3EE7" w14:textId="77777777" w:rsidR="0034105B" w:rsidRDefault="0034105B" w:rsidP="0034105B">
      <w:r>
        <w:lastRenderedPageBreak/>
        <w:t xml:space="preserve">for </w:t>
      </w:r>
      <w:proofErr w:type="spellStart"/>
      <w:r>
        <w:t>i</w:t>
      </w:r>
      <w:proofErr w:type="spellEnd"/>
      <w:r>
        <w:t>, feature in enumerate(features, 1):</w:t>
      </w:r>
    </w:p>
    <w:p w14:paraId="2C401D3A" w14:textId="77777777" w:rsidR="0034105B" w:rsidRDefault="0034105B" w:rsidP="0034105B">
      <w:r>
        <w:t xml:space="preserve">    </w:t>
      </w:r>
      <w:proofErr w:type="spellStart"/>
      <w:r>
        <w:t>plt.subplot</w:t>
      </w:r>
      <w:proofErr w:type="spellEnd"/>
      <w:r>
        <w:t xml:space="preserve">(2, 3, </w:t>
      </w:r>
      <w:proofErr w:type="spellStart"/>
      <w:r>
        <w:t>i</w:t>
      </w:r>
      <w:proofErr w:type="spellEnd"/>
      <w:r>
        <w:t>)</w:t>
      </w:r>
    </w:p>
    <w:p w14:paraId="32AE16D5" w14:textId="77777777" w:rsidR="0034105B" w:rsidRDefault="0034105B" w:rsidP="0034105B">
      <w:r>
        <w:t xml:space="preserve">    </w:t>
      </w:r>
      <w:proofErr w:type="spellStart"/>
      <w:r>
        <w:t>sns.histplot</w:t>
      </w:r>
      <w:proofErr w:type="spellEnd"/>
      <w:r>
        <w:t>(data=</w:t>
      </w:r>
      <w:proofErr w:type="spellStart"/>
      <w:r>
        <w:t>plot_data</w:t>
      </w:r>
      <w:proofErr w:type="spellEnd"/>
      <w:r>
        <w:t xml:space="preserve">, x=feature, hue='label', </w:t>
      </w:r>
      <w:proofErr w:type="spellStart"/>
      <w:r>
        <w:t>kde</w:t>
      </w:r>
      <w:proofErr w:type="spellEnd"/>
      <w:r>
        <w:t>=True, element='step', stat='density')</w:t>
      </w:r>
    </w:p>
    <w:p w14:paraId="5BAEBE45" w14:textId="77777777" w:rsidR="0034105B" w:rsidRDefault="0034105B" w:rsidP="0034105B">
      <w:r>
        <w:t xml:space="preserve">    </w:t>
      </w:r>
      <w:proofErr w:type="spellStart"/>
      <w:r>
        <w:t>plt.title</w:t>
      </w:r>
      <w:proofErr w:type="spellEnd"/>
      <w:r>
        <w:t>(</w:t>
      </w:r>
      <w:proofErr w:type="spellStart"/>
      <w:r>
        <w:t>f'Distribution</w:t>
      </w:r>
      <w:proofErr w:type="spellEnd"/>
      <w:r>
        <w:t xml:space="preserve"> of {feature} by Class')</w:t>
      </w:r>
    </w:p>
    <w:p w14:paraId="59C6558D" w14:textId="77777777" w:rsidR="0034105B" w:rsidRDefault="0034105B" w:rsidP="0034105B">
      <w:r>
        <w:t xml:space="preserve">    </w:t>
      </w:r>
      <w:proofErr w:type="spellStart"/>
      <w:r>
        <w:t>plt.xlabel</w:t>
      </w:r>
      <w:proofErr w:type="spellEnd"/>
      <w:r>
        <w:t>(feature)</w:t>
      </w:r>
    </w:p>
    <w:p w14:paraId="28CCDF10" w14:textId="77777777" w:rsidR="0034105B" w:rsidRDefault="0034105B" w:rsidP="0034105B">
      <w:r>
        <w:t xml:space="preserve">    </w:t>
      </w:r>
      <w:proofErr w:type="spellStart"/>
      <w:r>
        <w:t>plt.ylabel</w:t>
      </w:r>
      <w:proofErr w:type="spellEnd"/>
      <w:r>
        <w:t>('Density')</w:t>
      </w:r>
    </w:p>
    <w:p w14:paraId="56961E4F" w14:textId="77777777" w:rsidR="0034105B" w:rsidRDefault="0034105B" w:rsidP="0034105B"/>
    <w:p w14:paraId="5815B110" w14:textId="77777777" w:rsidR="0034105B" w:rsidRDefault="0034105B" w:rsidP="0034105B">
      <w:proofErr w:type="spellStart"/>
      <w:r>
        <w:t>plt.tight_layout</w:t>
      </w:r>
      <w:proofErr w:type="spellEnd"/>
      <w:r>
        <w:t>()</w:t>
      </w:r>
    </w:p>
    <w:p w14:paraId="53369006" w14:textId="77777777" w:rsidR="0034105B" w:rsidRDefault="0034105B" w:rsidP="0034105B">
      <w:proofErr w:type="spellStart"/>
      <w:r>
        <w:t>plt.show</w:t>
      </w:r>
      <w:proofErr w:type="spellEnd"/>
      <w:r>
        <w:t>()</w:t>
      </w:r>
    </w:p>
    <w:p w14:paraId="6F400E85" w14:textId="77777777" w:rsidR="0034105B" w:rsidRDefault="0034105B" w:rsidP="0034105B"/>
    <w:p w14:paraId="0779E414" w14:textId="77777777" w:rsidR="0034105B" w:rsidRDefault="0034105B" w:rsidP="0034105B">
      <w:r>
        <w:t># %% [code] {"execution":{"iopub.status.busy":"2024-08-15T16:03:03.416062Z","iopub.execute_input":"2024-08-15T16:03:03.416451Z","iopub.status.idle":"2024-08-15T16:03:03.955258Z","shell.execute_reply.started":"2024-08-15T16:03:03.416417Z","shell.execute_reply":"2024-08-15T16:03:03.953565Z"}}</w:t>
      </w:r>
    </w:p>
    <w:p w14:paraId="6A2F8C22" w14:textId="77777777" w:rsidR="0034105B" w:rsidRDefault="0034105B" w:rsidP="0034105B"/>
    <w:p w14:paraId="3D1FEF62" w14:textId="77777777" w:rsidR="0034105B" w:rsidRDefault="0034105B" w:rsidP="0034105B">
      <w:r>
        <w:t># Split the dataset</w:t>
      </w:r>
    </w:p>
    <w:p w14:paraId="0D2F662F" w14:textId="77777777" w:rsidR="0034105B" w:rsidRDefault="0034105B" w:rsidP="0034105B">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=42)</w:t>
      </w:r>
    </w:p>
    <w:p w14:paraId="6E6FDBE8" w14:textId="77777777" w:rsidR="0034105B" w:rsidRDefault="0034105B" w:rsidP="0034105B"/>
    <w:p w14:paraId="54545462" w14:textId="77777777" w:rsidR="0034105B" w:rsidRDefault="0034105B" w:rsidP="0034105B">
      <w:r>
        <w:t># Standardize the features</w:t>
      </w:r>
    </w:p>
    <w:p w14:paraId="42360C3E" w14:textId="77777777" w:rsidR="0034105B" w:rsidRDefault="0034105B" w:rsidP="0034105B">
      <w:r>
        <w:t xml:space="preserve">scaler = </w:t>
      </w:r>
      <w:proofErr w:type="spellStart"/>
      <w:r>
        <w:t>StandardScaler</w:t>
      </w:r>
      <w:proofErr w:type="spellEnd"/>
      <w:r>
        <w:t>()</w:t>
      </w:r>
    </w:p>
    <w:p w14:paraId="2E807BCB" w14:textId="77777777" w:rsidR="0034105B" w:rsidRDefault="0034105B" w:rsidP="0034105B">
      <w:proofErr w:type="spellStart"/>
      <w:r>
        <w:t>x_train_scaled</w:t>
      </w:r>
      <w:proofErr w:type="spellEnd"/>
      <w:r>
        <w:t xml:space="preserve"> = </w:t>
      </w:r>
      <w:proofErr w:type="spellStart"/>
      <w:r>
        <w:t>scaler.fit_transform</w:t>
      </w:r>
      <w:proofErr w:type="spellEnd"/>
      <w:r>
        <w:t>(</w:t>
      </w:r>
      <w:proofErr w:type="spellStart"/>
      <w:r>
        <w:t>x_train</w:t>
      </w:r>
      <w:proofErr w:type="spellEnd"/>
      <w:r>
        <w:t>)</w:t>
      </w:r>
    </w:p>
    <w:p w14:paraId="1219E959" w14:textId="77777777" w:rsidR="0034105B" w:rsidRDefault="0034105B" w:rsidP="0034105B">
      <w:proofErr w:type="spellStart"/>
      <w:r>
        <w:t>x_test_scaled</w:t>
      </w:r>
      <w:proofErr w:type="spellEnd"/>
      <w:r>
        <w:t xml:space="preserve"> = </w:t>
      </w:r>
      <w:proofErr w:type="spellStart"/>
      <w:r>
        <w:t>scaler.transform</w:t>
      </w:r>
      <w:proofErr w:type="spellEnd"/>
      <w:r>
        <w:t>(</w:t>
      </w:r>
      <w:proofErr w:type="spellStart"/>
      <w:r>
        <w:t>x_test</w:t>
      </w:r>
      <w:proofErr w:type="spellEnd"/>
      <w:r>
        <w:t>)</w:t>
      </w:r>
    </w:p>
    <w:p w14:paraId="0719C391" w14:textId="77777777" w:rsidR="0034105B" w:rsidRDefault="0034105B" w:rsidP="0034105B"/>
    <w:p w14:paraId="0270490D" w14:textId="77777777" w:rsidR="0034105B" w:rsidRDefault="0034105B" w:rsidP="0034105B">
      <w:r>
        <w:t># Train the Logistic Regression model</w:t>
      </w:r>
    </w:p>
    <w:p w14:paraId="28AF341E" w14:textId="77777777" w:rsidR="0034105B" w:rsidRDefault="0034105B" w:rsidP="0034105B">
      <w:r>
        <w:t xml:space="preserve">model = </w:t>
      </w:r>
      <w:proofErr w:type="spellStart"/>
      <w:r>
        <w:t>LogisticRegression</w:t>
      </w:r>
      <w:proofErr w:type="spellEnd"/>
      <w:r>
        <w:t>(</w:t>
      </w:r>
      <w:proofErr w:type="spellStart"/>
      <w:r>
        <w:t>random_state</w:t>
      </w:r>
      <w:proofErr w:type="spellEnd"/>
      <w:r>
        <w:t>=0)</w:t>
      </w:r>
    </w:p>
    <w:p w14:paraId="646F25CF" w14:textId="77777777" w:rsidR="0034105B" w:rsidRDefault="0034105B" w:rsidP="0034105B">
      <w:proofErr w:type="spellStart"/>
      <w:r>
        <w:t>model.fit</w:t>
      </w:r>
      <w:proofErr w:type="spellEnd"/>
      <w:r>
        <w:t>(</w:t>
      </w:r>
      <w:proofErr w:type="spellStart"/>
      <w:r>
        <w:t>x_train_scaled</w:t>
      </w:r>
      <w:proofErr w:type="spellEnd"/>
      <w:r>
        <w:t xml:space="preserve">, </w:t>
      </w:r>
      <w:proofErr w:type="spellStart"/>
      <w:r>
        <w:t>y_train</w:t>
      </w:r>
      <w:proofErr w:type="spellEnd"/>
      <w:r>
        <w:t>)</w:t>
      </w:r>
    </w:p>
    <w:p w14:paraId="170A6EE9" w14:textId="77777777" w:rsidR="0034105B" w:rsidRDefault="0034105B" w:rsidP="0034105B">
      <w:r>
        <w:t># Calculate accuracy on the test set</w:t>
      </w:r>
    </w:p>
    <w:p w14:paraId="064DAC07" w14:textId="77777777" w:rsidR="0034105B" w:rsidRDefault="0034105B" w:rsidP="0034105B">
      <w:r>
        <w:t xml:space="preserve">accuracy = </w:t>
      </w:r>
      <w:proofErr w:type="spellStart"/>
      <w:r>
        <w:t>model.score</w:t>
      </w:r>
      <w:proofErr w:type="spellEnd"/>
      <w:r>
        <w:t>(</w:t>
      </w:r>
      <w:proofErr w:type="spellStart"/>
      <w:r>
        <w:t>x_test_scaled</w:t>
      </w:r>
      <w:proofErr w:type="spellEnd"/>
      <w:r>
        <w:t xml:space="preserve">, </w:t>
      </w:r>
      <w:proofErr w:type="spellStart"/>
      <w:r>
        <w:t>y_test</w:t>
      </w:r>
      <w:proofErr w:type="spellEnd"/>
      <w:r>
        <w:t>)</w:t>
      </w:r>
    </w:p>
    <w:p w14:paraId="6CCD31AD" w14:textId="77777777" w:rsidR="0034105B" w:rsidRDefault="0034105B" w:rsidP="0034105B">
      <w:r>
        <w:t>print(</w:t>
      </w:r>
      <w:proofErr w:type="spellStart"/>
      <w:r>
        <w:t>f"Accuracy</w:t>
      </w:r>
      <w:proofErr w:type="spellEnd"/>
      <w:r>
        <w:t xml:space="preserve"> of the Logistic Regression model: {accuracy:.4f}")</w:t>
      </w:r>
    </w:p>
    <w:p w14:paraId="16F7AF57" w14:textId="77777777" w:rsidR="0034105B" w:rsidRDefault="0034105B" w:rsidP="0034105B"/>
    <w:p w14:paraId="370E48E4" w14:textId="77777777" w:rsidR="0034105B" w:rsidRDefault="0034105B" w:rsidP="0034105B"/>
    <w:p w14:paraId="3A0F13B7" w14:textId="77777777" w:rsidR="0034105B" w:rsidRDefault="0034105B" w:rsidP="0034105B">
      <w:r>
        <w:t># %% [markdown]</w:t>
      </w:r>
    </w:p>
    <w:p w14:paraId="6F7438DB" w14:textId="77777777" w:rsidR="0034105B" w:rsidRDefault="0034105B" w:rsidP="0034105B">
      <w:r>
        <w:t># # Adaptive encryption</w:t>
      </w:r>
    </w:p>
    <w:p w14:paraId="58B6208B" w14:textId="77777777" w:rsidR="0034105B" w:rsidRDefault="0034105B" w:rsidP="0034105B"/>
    <w:p w14:paraId="5E0B5F6B" w14:textId="77777777" w:rsidR="0034105B" w:rsidRDefault="0034105B" w:rsidP="0034105B">
      <w:r>
        <w:t># %% [code] {"execution":{"iopub.status.busy":"2024-08-15T16:03:03.960353Z","iopub.execute_input":"2024-08-15T16:03:03.961429Z","iopub.status.idle":"2024-08-15T16:03:26.211492Z","shell.execute_reply.started":"2024-08-15T16:03:03.961361Z","shell.execute_reply":"2024-08-15T16:03:26.210070Z"}}</w:t>
      </w:r>
    </w:p>
    <w:p w14:paraId="75586D6D" w14:textId="77777777" w:rsidR="0034105B" w:rsidRDefault="0034105B" w:rsidP="0034105B">
      <w:r>
        <w:t># Efficient encryption functions</w:t>
      </w:r>
    </w:p>
    <w:p w14:paraId="5C6ADB78" w14:textId="77777777" w:rsidR="0034105B" w:rsidRDefault="0034105B" w:rsidP="0034105B">
      <w:proofErr w:type="spellStart"/>
      <w:r>
        <w:t>def</w:t>
      </w:r>
      <w:proofErr w:type="spellEnd"/>
      <w:r>
        <w:t xml:space="preserve"> </w:t>
      </w:r>
      <w:proofErr w:type="spellStart"/>
      <w:r>
        <w:t>xor_encrypt</w:t>
      </w:r>
      <w:proofErr w:type="spellEnd"/>
      <w:r>
        <w:t>(data):</w:t>
      </w:r>
    </w:p>
    <w:p w14:paraId="0A726197" w14:textId="77777777" w:rsidR="0034105B" w:rsidRDefault="0034105B" w:rsidP="0034105B">
      <w:r>
        <w:t xml:space="preserve">    return ''.join(</w:t>
      </w:r>
      <w:proofErr w:type="spellStart"/>
      <w:r>
        <w:t>chr</w:t>
      </w:r>
      <w:proofErr w:type="spellEnd"/>
      <w:r>
        <w:t>(</w:t>
      </w:r>
      <w:proofErr w:type="spellStart"/>
      <w:r>
        <w:t>ord</w:t>
      </w:r>
      <w:proofErr w:type="spellEnd"/>
      <w:r>
        <w:t xml:space="preserve">(char) ^ 42) for char in </w:t>
      </w:r>
      <w:proofErr w:type="spellStart"/>
      <w:r>
        <w:t>str</w:t>
      </w:r>
      <w:proofErr w:type="spellEnd"/>
      <w:r>
        <w:t xml:space="preserve">(data)) #uses a hardcoded key in the XOR encryption function which is 42. </w:t>
      </w:r>
    </w:p>
    <w:p w14:paraId="61168CE9" w14:textId="77777777" w:rsidR="0034105B" w:rsidRDefault="0034105B" w:rsidP="0034105B"/>
    <w:p w14:paraId="3928A32F" w14:textId="77777777" w:rsidR="0034105B" w:rsidRDefault="0034105B" w:rsidP="0034105B">
      <w:proofErr w:type="spellStart"/>
      <w:r>
        <w:t>def</w:t>
      </w:r>
      <w:proofErr w:type="spellEnd"/>
      <w:r>
        <w:t xml:space="preserve"> </w:t>
      </w:r>
      <w:proofErr w:type="spellStart"/>
      <w:r>
        <w:t>homomorphic_encrypt</w:t>
      </w:r>
      <w:proofErr w:type="spellEnd"/>
      <w:r>
        <w:t>(data):</w:t>
      </w:r>
    </w:p>
    <w:p w14:paraId="67090210" w14:textId="77777777" w:rsidR="0034105B" w:rsidRDefault="0034105B" w:rsidP="0034105B">
      <w:r>
        <w:t xml:space="preserve">    # Simulating encryption by converting data to a string with a prefix</w:t>
      </w:r>
    </w:p>
    <w:p w14:paraId="5FA0FE4C" w14:textId="77777777" w:rsidR="0034105B" w:rsidRDefault="0034105B" w:rsidP="0034105B">
      <w:r>
        <w:t xml:space="preserve">    return </w:t>
      </w:r>
      <w:proofErr w:type="spellStart"/>
      <w:r>
        <w:t>f"homomorphic_encrypted</w:t>
      </w:r>
      <w:proofErr w:type="spellEnd"/>
      <w:r>
        <w:t>_{hash(</w:t>
      </w:r>
      <w:proofErr w:type="spellStart"/>
      <w:r>
        <w:t>str</w:t>
      </w:r>
      <w:proofErr w:type="spellEnd"/>
      <w:r>
        <w:t>(data))}"</w:t>
      </w:r>
    </w:p>
    <w:p w14:paraId="3E488552" w14:textId="77777777" w:rsidR="0034105B" w:rsidRDefault="0034105B" w:rsidP="0034105B"/>
    <w:p w14:paraId="7F2F8136" w14:textId="77777777" w:rsidR="0034105B" w:rsidRDefault="0034105B" w:rsidP="0034105B">
      <w:r>
        <w:t># Adaptive encryption function with batch processing</w:t>
      </w:r>
    </w:p>
    <w:p w14:paraId="5C7D006F" w14:textId="77777777" w:rsidR="0034105B" w:rsidRDefault="0034105B" w:rsidP="0034105B">
      <w:proofErr w:type="spellStart"/>
      <w:r>
        <w:t>def</w:t>
      </w:r>
      <w:proofErr w:type="spellEnd"/>
      <w:r>
        <w:t xml:space="preserve"> </w:t>
      </w:r>
      <w:proofErr w:type="spellStart"/>
      <w:r>
        <w:t>adaptive_encryption</w:t>
      </w:r>
      <w:proofErr w:type="spellEnd"/>
      <w:r>
        <w:t xml:space="preserve">(data, model, scaler, features, </w:t>
      </w:r>
      <w:proofErr w:type="spellStart"/>
      <w:r>
        <w:t>batch_size</w:t>
      </w:r>
      <w:proofErr w:type="spellEnd"/>
      <w:r>
        <w:t>=50):</w:t>
      </w:r>
    </w:p>
    <w:p w14:paraId="42867A11" w14:textId="77777777" w:rsidR="0034105B" w:rsidRDefault="0034105B" w:rsidP="0034105B">
      <w:r>
        <w:t xml:space="preserve">    </w:t>
      </w:r>
      <w:proofErr w:type="spellStart"/>
      <w:r>
        <w:t>encrypted_data</w:t>
      </w:r>
      <w:proofErr w:type="spellEnd"/>
      <w:r>
        <w:t xml:space="preserve"> = []</w:t>
      </w:r>
    </w:p>
    <w:p w14:paraId="3C05AC8D" w14:textId="77777777" w:rsidR="0034105B" w:rsidRDefault="0034105B" w:rsidP="0034105B">
      <w:r>
        <w:t xml:space="preserve">    </w:t>
      </w:r>
    </w:p>
    <w:p w14:paraId="40B976E9" w14:textId="77777777" w:rsidR="0034105B" w:rsidRDefault="0034105B" w:rsidP="0034105B">
      <w:r>
        <w:t xml:space="preserve">    for start in range(0, </w:t>
      </w:r>
      <w:proofErr w:type="spellStart"/>
      <w:r>
        <w:t>len</w:t>
      </w:r>
      <w:proofErr w:type="spellEnd"/>
      <w:r>
        <w:t xml:space="preserve">(data), </w:t>
      </w:r>
      <w:proofErr w:type="spellStart"/>
      <w:r>
        <w:t>batch_size</w:t>
      </w:r>
      <w:proofErr w:type="spellEnd"/>
      <w:r>
        <w:t>):</w:t>
      </w:r>
    </w:p>
    <w:p w14:paraId="2613B2BF" w14:textId="77777777" w:rsidR="0034105B" w:rsidRDefault="0034105B" w:rsidP="0034105B">
      <w:r>
        <w:t xml:space="preserve">        end = min(start + </w:t>
      </w:r>
      <w:proofErr w:type="spellStart"/>
      <w:r>
        <w:t>batch_size</w:t>
      </w:r>
      <w:proofErr w:type="spellEnd"/>
      <w:r>
        <w:t xml:space="preserve">, </w:t>
      </w:r>
      <w:proofErr w:type="spellStart"/>
      <w:r>
        <w:t>len</w:t>
      </w:r>
      <w:proofErr w:type="spellEnd"/>
      <w:r>
        <w:t>(data))</w:t>
      </w:r>
    </w:p>
    <w:p w14:paraId="5CBD04A7" w14:textId="77777777" w:rsidR="0034105B" w:rsidRDefault="0034105B" w:rsidP="0034105B">
      <w:r>
        <w:t xml:space="preserve">        batch = </w:t>
      </w:r>
      <w:proofErr w:type="spellStart"/>
      <w:r>
        <w:t>data.iloc</w:t>
      </w:r>
      <w:proofErr w:type="spellEnd"/>
      <w:r>
        <w:t>[</w:t>
      </w:r>
      <w:proofErr w:type="spellStart"/>
      <w:r>
        <w:t>start:end</w:t>
      </w:r>
      <w:proofErr w:type="spellEnd"/>
      <w:r>
        <w:t>]</w:t>
      </w:r>
    </w:p>
    <w:p w14:paraId="5A686E81" w14:textId="77777777" w:rsidR="0034105B" w:rsidRDefault="0034105B" w:rsidP="0034105B">
      <w:r>
        <w:t xml:space="preserve">        </w:t>
      </w:r>
    </w:p>
    <w:p w14:paraId="73644405" w14:textId="77777777" w:rsidR="0034105B" w:rsidRDefault="0034105B" w:rsidP="0034105B">
      <w:r>
        <w:t xml:space="preserve">        # Predict the criticality of the batch</w:t>
      </w:r>
    </w:p>
    <w:p w14:paraId="68926901" w14:textId="77777777" w:rsidR="0034105B" w:rsidRDefault="0034105B" w:rsidP="0034105B">
      <w:r>
        <w:t xml:space="preserve">        </w:t>
      </w:r>
      <w:proofErr w:type="spellStart"/>
      <w:r>
        <w:t>scaled_features</w:t>
      </w:r>
      <w:proofErr w:type="spellEnd"/>
      <w:r>
        <w:t xml:space="preserve"> = </w:t>
      </w:r>
      <w:proofErr w:type="spellStart"/>
      <w:r>
        <w:t>scaler.transform</w:t>
      </w:r>
      <w:proofErr w:type="spellEnd"/>
      <w:r>
        <w:t>(batch[features])</w:t>
      </w:r>
    </w:p>
    <w:p w14:paraId="53D32880" w14:textId="77777777" w:rsidR="0034105B" w:rsidRDefault="0034105B" w:rsidP="0034105B">
      <w:r>
        <w:t xml:space="preserve">        predictions = </w:t>
      </w:r>
      <w:proofErr w:type="spellStart"/>
      <w:r>
        <w:t>model.predict</w:t>
      </w:r>
      <w:proofErr w:type="spellEnd"/>
      <w:r>
        <w:t>(</w:t>
      </w:r>
      <w:proofErr w:type="spellStart"/>
      <w:r>
        <w:t>scaled_features</w:t>
      </w:r>
      <w:proofErr w:type="spellEnd"/>
      <w:r>
        <w:t>)</w:t>
      </w:r>
    </w:p>
    <w:p w14:paraId="66C587DF" w14:textId="77777777" w:rsidR="0034105B" w:rsidRDefault="0034105B" w:rsidP="0034105B">
      <w:r>
        <w:lastRenderedPageBreak/>
        <w:t xml:space="preserve">        </w:t>
      </w:r>
    </w:p>
    <w:p w14:paraId="42FA59E4" w14:textId="77777777" w:rsidR="0034105B" w:rsidRDefault="0034105B" w:rsidP="0034105B">
      <w:r>
        <w:t xml:space="preserve">        for </w:t>
      </w:r>
      <w:proofErr w:type="spellStart"/>
      <w:r>
        <w:t>i</w:t>
      </w:r>
      <w:proofErr w:type="spellEnd"/>
      <w:r>
        <w:t>, prediction in enumerate(predictions):</w:t>
      </w:r>
    </w:p>
    <w:p w14:paraId="19575E8A" w14:textId="77777777" w:rsidR="0034105B" w:rsidRDefault="0034105B" w:rsidP="0034105B">
      <w:r>
        <w:t xml:space="preserve">            if prediction == 0:  # Low-critical</w:t>
      </w:r>
    </w:p>
    <w:p w14:paraId="47D29E63" w14:textId="77777777" w:rsidR="0034105B" w:rsidRDefault="0034105B" w:rsidP="0034105B">
      <w:r>
        <w:t xml:space="preserve">                </w:t>
      </w:r>
      <w:proofErr w:type="spellStart"/>
      <w:r>
        <w:t>encrypted_data.append</w:t>
      </w:r>
      <w:proofErr w:type="spellEnd"/>
      <w:r>
        <w:t>(</w:t>
      </w:r>
      <w:proofErr w:type="spellStart"/>
      <w:r>
        <w:t>xor_encrypt</w:t>
      </w:r>
      <w:proofErr w:type="spellEnd"/>
      <w:r>
        <w:t>(</w:t>
      </w:r>
      <w:proofErr w:type="spellStart"/>
      <w:r>
        <w:t>batch.iloc</w:t>
      </w:r>
      <w:proofErr w:type="spellEnd"/>
      <w:r>
        <w:t>[</w:t>
      </w:r>
      <w:proofErr w:type="spellStart"/>
      <w:r>
        <w:t>i</w:t>
      </w:r>
      <w:proofErr w:type="spellEnd"/>
      <w:r>
        <w:t>].</w:t>
      </w:r>
      <w:proofErr w:type="spellStart"/>
      <w:r>
        <w:t>to_string</w:t>
      </w:r>
      <w:proofErr w:type="spellEnd"/>
      <w:r>
        <w:t>()))</w:t>
      </w:r>
    </w:p>
    <w:p w14:paraId="76131607" w14:textId="77777777" w:rsidR="0034105B" w:rsidRDefault="0034105B" w:rsidP="0034105B">
      <w:r>
        <w:t xml:space="preserve">            else:  # High-critical</w:t>
      </w:r>
    </w:p>
    <w:p w14:paraId="5540F11E" w14:textId="77777777" w:rsidR="0034105B" w:rsidRDefault="0034105B" w:rsidP="0034105B">
      <w:r>
        <w:t xml:space="preserve">                encrypted_data.append(homomorphic_encrypt(batch.iloc[i].to_string()))</w:t>
      </w:r>
    </w:p>
    <w:p w14:paraId="376EFF5D" w14:textId="77777777" w:rsidR="0034105B" w:rsidRDefault="0034105B" w:rsidP="0034105B">
      <w:r>
        <w:t xml:space="preserve">    </w:t>
      </w:r>
    </w:p>
    <w:p w14:paraId="3847691A" w14:textId="77777777" w:rsidR="0034105B" w:rsidRDefault="0034105B" w:rsidP="0034105B">
      <w:r>
        <w:t xml:space="preserve">    return </w:t>
      </w:r>
      <w:proofErr w:type="spellStart"/>
      <w:r>
        <w:t>encrypted_data</w:t>
      </w:r>
      <w:proofErr w:type="spellEnd"/>
    </w:p>
    <w:p w14:paraId="2697EDE1" w14:textId="77777777" w:rsidR="0034105B" w:rsidRDefault="0034105B" w:rsidP="0034105B"/>
    <w:p w14:paraId="2D8D85A4" w14:textId="77777777" w:rsidR="0034105B" w:rsidRDefault="0034105B" w:rsidP="0034105B">
      <w:r>
        <w:t># Run adaptive encryption on the test set</w:t>
      </w:r>
    </w:p>
    <w:p w14:paraId="294CA132" w14:textId="77777777" w:rsidR="0034105B" w:rsidRDefault="0034105B" w:rsidP="0034105B">
      <w:proofErr w:type="spellStart"/>
      <w:r>
        <w:t>encrypted_data</w:t>
      </w:r>
      <w:proofErr w:type="spellEnd"/>
      <w:r>
        <w:t xml:space="preserve"> = </w:t>
      </w:r>
      <w:proofErr w:type="spellStart"/>
      <w:r>
        <w:t>adaptive_encryption</w:t>
      </w:r>
      <w:proofErr w:type="spellEnd"/>
      <w:r>
        <w:t>(</w:t>
      </w:r>
      <w:proofErr w:type="spellStart"/>
      <w:r>
        <w:t>x_test</w:t>
      </w:r>
      <w:proofErr w:type="spellEnd"/>
      <w:r>
        <w:t xml:space="preserve">, model, scaler, features, </w:t>
      </w:r>
      <w:proofErr w:type="spellStart"/>
      <w:r>
        <w:t>batch_size</w:t>
      </w:r>
      <w:proofErr w:type="spellEnd"/>
      <w:r>
        <w:t>=50)</w:t>
      </w:r>
    </w:p>
    <w:p w14:paraId="7BD0D2FA" w14:textId="77777777" w:rsidR="0034105B" w:rsidRDefault="0034105B" w:rsidP="0034105B"/>
    <w:p w14:paraId="153ABC88" w14:textId="77777777" w:rsidR="0034105B" w:rsidRDefault="0034105B" w:rsidP="0034105B">
      <w:r>
        <w:t># Display some encrypted results</w:t>
      </w:r>
    </w:p>
    <w:p w14:paraId="095F5CB1" w14:textId="77777777" w:rsidR="0034105B" w:rsidRDefault="0034105B" w:rsidP="0034105B">
      <w:r>
        <w:t xml:space="preserve">for </w:t>
      </w:r>
      <w:proofErr w:type="spellStart"/>
      <w:r>
        <w:t>i</w:t>
      </w:r>
      <w:proofErr w:type="spellEnd"/>
      <w:r>
        <w:t>, encrypted in enumerate(</w:t>
      </w:r>
      <w:proofErr w:type="spellStart"/>
      <w:r>
        <w:t>encrypted_data</w:t>
      </w:r>
      <w:proofErr w:type="spellEnd"/>
      <w:r>
        <w:t>[:5]):</w:t>
      </w:r>
    </w:p>
    <w:p w14:paraId="2A739704" w14:textId="77777777" w:rsidR="0034105B" w:rsidRDefault="0034105B" w:rsidP="0034105B">
      <w:r>
        <w:t xml:space="preserve">    print(</w:t>
      </w:r>
      <w:proofErr w:type="spellStart"/>
      <w:r>
        <w:t>f"Encrypted</w:t>
      </w:r>
      <w:proofErr w:type="spellEnd"/>
      <w:r>
        <w:t xml:space="preserve"> data point {i+1}: {encrypted}")</w:t>
      </w:r>
    </w:p>
    <w:p w14:paraId="2F754E71" w14:textId="77777777" w:rsidR="0034105B" w:rsidRDefault="0034105B" w:rsidP="0034105B"/>
    <w:p w14:paraId="424F24A9" w14:textId="77777777" w:rsidR="0034105B" w:rsidRDefault="0034105B" w:rsidP="0034105B">
      <w:r>
        <w:t># %% [markdown]</w:t>
      </w:r>
    </w:p>
    <w:p w14:paraId="713E388A" w14:textId="77777777" w:rsidR="0034105B" w:rsidRDefault="0034105B" w:rsidP="0034105B">
      <w:r>
        <w:t xml:space="preserve"># the encryption simulation for high-critical data is working as expected, producing unique "homomorphic encrypted" strings based on the data's hash values. These strings represent the encrypted form of </w:t>
      </w:r>
    </w:p>
    <w:p w14:paraId="7B0BFB78" w14:textId="77777777" w:rsidR="0034105B" w:rsidRDefault="0034105B" w:rsidP="0034105B">
      <w:r>
        <w:t># data points, simulating the behavior of a real homomorphic encryption scheme.</w:t>
      </w:r>
    </w:p>
    <w:p w14:paraId="15BB15D2" w14:textId="77777777" w:rsidR="0034105B" w:rsidRDefault="0034105B" w:rsidP="0034105B"/>
    <w:p w14:paraId="4540CA11" w14:textId="77777777" w:rsidR="0034105B" w:rsidRDefault="0034105B" w:rsidP="0034105B">
      <w:r>
        <w:t># %% [markdown]</w:t>
      </w:r>
    </w:p>
    <w:p w14:paraId="6194D187" w14:textId="77777777" w:rsidR="0034105B" w:rsidRDefault="0034105B" w:rsidP="0034105B">
      <w:r>
        <w:t># # Validation of the Process</w:t>
      </w:r>
    </w:p>
    <w:p w14:paraId="253722B4" w14:textId="77777777" w:rsidR="0034105B" w:rsidRDefault="0034105B" w:rsidP="0034105B"/>
    <w:p w14:paraId="4F3B1421" w14:textId="77777777" w:rsidR="0034105B" w:rsidRDefault="0034105B" w:rsidP="0034105B">
      <w:r>
        <w:t># %% [code] {"execution":{"iopub.status.busy":"2024-08-15T16:03:26.213093Z","iopub.execute_input":"2024-08-15T16:03:26.213466Z","iopub.status.idle":"2024-08-15T16:03:26.245092Z","shell.execute_reply.started":"2024-08-15T16:03:26.213438Z","shell.execute_reply":"2024-08-15T16:03:26.243642Z"}}</w:t>
      </w:r>
    </w:p>
    <w:p w14:paraId="28800D6E" w14:textId="77777777" w:rsidR="0034105B" w:rsidRDefault="0034105B" w:rsidP="0034105B">
      <w:proofErr w:type="spellStart"/>
      <w:r>
        <w:lastRenderedPageBreak/>
        <w:t>def</w:t>
      </w:r>
      <w:proofErr w:type="spellEnd"/>
      <w:r>
        <w:t xml:space="preserve"> </w:t>
      </w:r>
      <w:proofErr w:type="spellStart"/>
      <w:r>
        <w:t>validate_encryption_process</w:t>
      </w:r>
      <w:proofErr w:type="spellEnd"/>
      <w:r>
        <w:t>(data, labels, model, scaler, features):</w:t>
      </w:r>
    </w:p>
    <w:p w14:paraId="53900DD3" w14:textId="77777777" w:rsidR="0034105B" w:rsidRDefault="0034105B" w:rsidP="0034105B">
      <w:r>
        <w:t xml:space="preserve">    </w:t>
      </w:r>
      <w:proofErr w:type="spellStart"/>
      <w:r>
        <w:t>correct_classification</w:t>
      </w:r>
      <w:proofErr w:type="spellEnd"/>
      <w:r>
        <w:t xml:space="preserve"> = 0</w:t>
      </w:r>
    </w:p>
    <w:p w14:paraId="586F41D3" w14:textId="77777777" w:rsidR="0034105B" w:rsidRDefault="0034105B" w:rsidP="0034105B">
      <w:r>
        <w:t xml:space="preserve">    </w:t>
      </w:r>
      <w:proofErr w:type="spellStart"/>
      <w:r>
        <w:t>incorrect_classification</w:t>
      </w:r>
      <w:proofErr w:type="spellEnd"/>
      <w:r>
        <w:t xml:space="preserve"> = 0</w:t>
      </w:r>
    </w:p>
    <w:p w14:paraId="3F3D2441" w14:textId="77777777" w:rsidR="0034105B" w:rsidRDefault="0034105B" w:rsidP="0034105B">
      <w:r>
        <w:t xml:space="preserve">    </w:t>
      </w:r>
    </w:p>
    <w:p w14:paraId="27A49AF8" w14:textId="77777777" w:rsidR="0034105B" w:rsidRDefault="0034105B" w:rsidP="0034105B">
      <w:r>
        <w:t xml:space="preserve">    # Convert </w:t>
      </w:r>
      <w:proofErr w:type="spellStart"/>
      <w:r>
        <w:t>DataFrame</w:t>
      </w:r>
      <w:proofErr w:type="spellEnd"/>
      <w:r>
        <w:t xml:space="preserve"> to </w:t>
      </w:r>
      <w:proofErr w:type="spellStart"/>
      <w:r>
        <w:t>NumPy</w:t>
      </w:r>
      <w:proofErr w:type="spellEnd"/>
      <w:r>
        <w:t xml:space="preserve"> array</w:t>
      </w:r>
    </w:p>
    <w:p w14:paraId="70D9EF43" w14:textId="77777777" w:rsidR="0034105B" w:rsidRDefault="0034105B" w:rsidP="0034105B">
      <w:r>
        <w:t xml:space="preserve">    </w:t>
      </w:r>
      <w:proofErr w:type="spellStart"/>
      <w:r>
        <w:t>data_array</w:t>
      </w:r>
      <w:proofErr w:type="spellEnd"/>
      <w:r>
        <w:t xml:space="preserve"> = data[features].values</w:t>
      </w:r>
    </w:p>
    <w:p w14:paraId="73BCCF01" w14:textId="77777777" w:rsidR="0034105B" w:rsidRDefault="0034105B" w:rsidP="0034105B">
      <w:r>
        <w:t xml:space="preserve">    </w:t>
      </w:r>
    </w:p>
    <w:p w14:paraId="2D5E4855" w14:textId="77777777" w:rsidR="0034105B" w:rsidRDefault="0034105B" w:rsidP="0034105B">
      <w:r>
        <w:t xml:space="preserve">    # Iterate over data and labels</w:t>
      </w:r>
    </w:p>
    <w:p w14:paraId="1509BF2C" w14:textId="77777777" w:rsidR="0034105B" w:rsidRDefault="0034105B" w:rsidP="0034105B">
      <w:r>
        <w:t xml:space="preserve">    for </w:t>
      </w:r>
      <w:proofErr w:type="spellStart"/>
      <w:r>
        <w:t>i</w:t>
      </w:r>
      <w:proofErr w:type="spellEnd"/>
      <w:r>
        <w:t xml:space="preserve"> in range(</w:t>
      </w:r>
      <w:proofErr w:type="spellStart"/>
      <w:r>
        <w:t>len</w:t>
      </w:r>
      <w:proofErr w:type="spellEnd"/>
      <w:r>
        <w:t>(data)):</w:t>
      </w:r>
    </w:p>
    <w:p w14:paraId="31F7A9BE" w14:textId="77777777" w:rsidR="0034105B" w:rsidRDefault="0034105B" w:rsidP="0034105B">
      <w:r>
        <w:t xml:space="preserve">        </w:t>
      </w:r>
      <w:proofErr w:type="spellStart"/>
      <w:r>
        <w:t>scaled_features</w:t>
      </w:r>
      <w:proofErr w:type="spellEnd"/>
      <w:r>
        <w:t xml:space="preserve"> = </w:t>
      </w:r>
      <w:proofErr w:type="spellStart"/>
      <w:r>
        <w:t>scaler.transform</w:t>
      </w:r>
      <w:proofErr w:type="spellEnd"/>
      <w:r>
        <w:t>([</w:t>
      </w:r>
      <w:proofErr w:type="spellStart"/>
      <w:r>
        <w:t>data_array</w:t>
      </w:r>
      <w:proofErr w:type="spellEnd"/>
      <w:r>
        <w:t>[</w:t>
      </w:r>
      <w:proofErr w:type="spellStart"/>
      <w:r>
        <w:t>i</w:t>
      </w:r>
      <w:proofErr w:type="spellEnd"/>
      <w:r>
        <w:t>]])</w:t>
      </w:r>
    </w:p>
    <w:p w14:paraId="05379EB1" w14:textId="77777777" w:rsidR="0034105B" w:rsidRDefault="0034105B" w:rsidP="0034105B">
      <w:r>
        <w:t xml:space="preserve">        prediction = </w:t>
      </w:r>
      <w:proofErr w:type="spellStart"/>
      <w:r>
        <w:t>model.predict</w:t>
      </w:r>
      <w:proofErr w:type="spellEnd"/>
      <w:r>
        <w:t>(</w:t>
      </w:r>
      <w:proofErr w:type="spellStart"/>
      <w:r>
        <w:t>scaled_features</w:t>
      </w:r>
      <w:proofErr w:type="spellEnd"/>
      <w:r>
        <w:t>)[0]</w:t>
      </w:r>
    </w:p>
    <w:p w14:paraId="41CF9669" w14:textId="77777777" w:rsidR="0034105B" w:rsidRDefault="0034105B" w:rsidP="0034105B">
      <w:r>
        <w:t xml:space="preserve">        </w:t>
      </w:r>
    </w:p>
    <w:p w14:paraId="53CA1721" w14:textId="77777777" w:rsidR="0034105B" w:rsidRDefault="0034105B" w:rsidP="0034105B">
      <w:r>
        <w:t xml:space="preserve">        # Compare with true label</w:t>
      </w:r>
    </w:p>
    <w:p w14:paraId="0AE636CA" w14:textId="77777777" w:rsidR="0034105B" w:rsidRDefault="0034105B" w:rsidP="0034105B">
      <w:r>
        <w:t xml:space="preserve">        if prediction == </w:t>
      </w:r>
      <w:proofErr w:type="spellStart"/>
      <w:r>
        <w:t>labels.iloc</w:t>
      </w:r>
      <w:proofErr w:type="spellEnd"/>
      <w:r>
        <w:t>[</w:t>
      </w:r>
      <w:proofErr w:type="spellStart"/>
      <w:r>
        <w:t>i</w:t>
      </w:r>
      <w:proofErr w:type="spellEnd"/>
      <w:r>
        <w:t>]:</w:t>
      </w:r>
    </w:p>
    <w:p w14:paraId="3CD0A924" w14:textId="77777777" w:rsidR="0034105B" w:rsidRDefault="0034105B" w:rsidP="0034105B">
      <w:r>
        <w:t xml:space="preserve">            </w:t>
      </w:r>
      <w:proofErr w:type="spellStart"/>
      <w:r>
        <w:t>correct_classification</w:t>
      </w:r>
      <w:proofErr w:type="spellEnd"/>
      <w:r>
        <w:t xml:space="preserve"> += 1</w:t>
      </w:r>
    </w:p>
    <w:p w14:paraId="2BF5A80A" w14:textId="77777777" w:rsidR="0034105B" w:rsidRDefault="0034105B" w:rsidP="0034105B">
      <w:r>
        <w:t xml:space="preserve">        else:</w:t>
      </w:r>
    </w:p>
    <w:p w14:paraId="0A3C58EF" w14:textId="77777777" w:rsidR="0034105B" w:rsidRDefault="0034105B" w:rsidP="0034105B">
      <w:r>
        <w:t xml:space="preserve">            </w:t>
      </w:r>
      <w:proofErr w:type="spellStart"/>
      <w:r>
        <w:t>incorrect_classification</w:t>
      </w:r>
      <w:proofErr w:type="spellEnd"/>
      <w:r>
        <w:t xml:space="preserve"> += 1</w:t>
      </w:r>
    </w:p>
    <w:p w14:paraId="482C7F5F" w14:textId="77777777" w:rsidR="0034105B" w:rsidRDefault="0034105B" w:rsidP="0034105B">
      <w:r>
        <w:t xml:space="preserve">        </w:t>
      </w:r>
    </w:p>
    <w:p w14:paraId="6E1F4257" w14:textId="77777777" w:rsidR="0034105B" w:rsidRDefault="0034105B" w:rsidP="0034105B">
      <w:r>
        <w:t xml:space="preserve">        # Check encryption type applied</w:t>
      </w:r>
    </w:p>
    <w:p w14:paraId="4040F3D9" w14:textId="77777777" w:rsidR="0034105B" w:rsidRDefault="0034105B" w:rsidP="0034105B">
      <w:r>
        <w:t xml:space="preserve">        if prediction == 0:  # low-critical, XOR encryption</w:t>
      </w:r>
    </w:p>
    <w:p w14:paraId="16D7A992" w14:textId="77777777" w:rsidR="0034105B" w:rsidRDefault="0034105B" w:rsidP="0034105B">
      <w:r>
        <w:t xml:space="preserve">            encrypted = </w:t>
      </w:r>
      <w:proofErr w:type="spellStart"/>
      <w:r>
        <w:t>xor_encrypt</w:t>
      </w:r>
      <w:proofErr w:type="spellEnd"/>
      <w:r>
        <w:t>(</w:t>
      </w:r>
      <w:proofErr w:type="spellStart"/>
      <w:r>
        <w:t>data.iloc</w:t>
      </w:r>
      <w:proofErr w:type="spellEnd"/>
      <w:r>
        <w:t>[</w:t>
      </w:r>
      <w:proofErr w:type="spellStart"/>
      <w:r>
        <w:t>i</w:t>
      </w:r>
      <w:proofErr w:type="spellEnd"/>
      <w:r>
        <w:t>].</w:t>
      </w:r>
      <w:proofErr w:type="spellStart"/>
      <w:r>
        <w:t>to_string</w:t>
      </w:r>
      <w:proofErr w:type="spellEnd"/>
      <w:r>
        <w:t>())</w:t>
      </w:r>
    </w:p>
    <w:p w14:paraId="6A91026E" w14:textId="77777777" w:rsidR="0034105B" w:rsidRDefault="0034105B" w:rsidP="0034105B">
      <w:r>
        <w:t xml:space="preserve">        else:  # high-critical, homomorphic encryption</w:t>
      </w:r>
    </w:p>
    <w:p w14:paraId="58171F3C" w14:textId="77777777" w:rsidR="0034105B" w:rsidRDefault="0034105B" w:rsidP="0034105B">
      <w:r>
        <w:t xml:space="preserve">            encrypted = </w:t>
      </w:r>
      <w:proofErr w:type="spellStart"/>
      <w:r>
        <w:t>homomorphic_encrypt</w:t>
      </w:r>
      <w:proofErr w:type="spellEnd"/>
      <w:r>
        <w:t>(</w:t>
      </w:r>
      <w:proofErr w:type="spellStart"/>
      <w:r>
        <w:t>data.iloc</w:t>
      </w:r>
      <w:proofErr w:type="spellEnd"/>
      <w:r>
        <w:t>[</w:t>
      </w:r>
      <w:proofErr w:type="spellStart"/>
      <w:r>
        <w:t>i</w:t>
      </w:r>
      <w:proofErr w:type="spellEnd"/>
      <w:r>
        <w:t>].</w:t>
      </w:r>
      <w:proofErr w:type="spellStart"/>
      <w:r>
        <w:t>to_string</w:t>
      </w:r>
      <w:proofErr w:type="spellEnd"/>
      <w:r>
        <w:t>())</w:t>
      </w:r>
    </w:p>
    <w:p w14:paraId="0A162282" w14:textId="77777777" w:rsidR="0034105B" w:rsidRDefault="0034105B" w:rsidP="0034105B">
      <w:r>
        <w:t xml:space="preserve">        </w:t>
      </w:r>
    </w:p>
    <w:p w14:paraId="0E368350" w14:textId="77777777" w:rsidR="0034105B" w:rsidRDefault="0034105B" w:rsidP="0034105B">
      <w:r>
        <w:t xml:space="preserve">        print(</w:t>
      </w:r>
      <w:proofErr w:type="spellStart"/>
      <w:r>
        <w:t>f"Data</w:t>
      </w:r>
      <w:proofErr w:type="spellEnd"/>
      <w:r>
        <w:t xml:space="preserve"> point {</w:t>
      </w:r>
      <w:proofErr w:type="spellStart"/>
      <w:r>
        <w:t>i</w:t>
      </w:r>
      <w:proofErr w:type="spellEnd"/>
      <w:r>
        <w:t>}: Classified as {prediction}, Encrypted as {encrypted[:20]}...")  # Print first 20 chars</w:t>
      </w:r>
    </w:p>
    <w:p w14:paraId="5C583C5F" w14:textId="77777777" w:rsidR="0034105B" w:rsidRDefault="0034105B" w:rsidP="0034105B">
      <w:r>
        <w:t xml:space="preserve">    </w:t>
      </w:r>
    </w:p>
    <w:p w14:paraId="4010FE13" w14:textId="77777777" w:rsidR="0034105B" w:rsidRDefault="0034105B" w:rsidP="0034105B">
      <w:r>
        <w:t xml:space="preserve">    return </w:t>
      </w:r>
      <w:proofErr w:type="spellStart"/>
      <w:r>
        <w:t>correct_classification</w:t>
      </w:r>
      <w:proofErr w:type="spellEnd"/>
      <w:r>
        <w:t xml:space="preserve">, </w:t>
      </w:r>
      <w:proofErr w:type="spellStart"/>
      <w:r>
        <w:t>incorrect_classification</w:t>
      </w:r>
      <w:proofErr w:type="spellEnd"/>
    </w:p>
    <w:p w14:paraId="66EFF884" w14:textId="77777777" w:rsidR="0034105B" w:rsidRDefault="0034105B" w:rsidP="0034105B"/>
    <w:p w14:paraId="1F1DC316" w14:textId="77777777" w:rsidR="0034105B" w:rsidRDefault="0034105B" w:rsidP="0034105B">
      <w:r>
        <w:lastRenderedPageBreak/>
        <w:t># Run validation on a small subset for simplicity</w:t>
      </w:r>
    </w:p>
    <w:p w14:paraId="53D1E261" w14:textId="77777777" w:rsidR="0034105B" w:rsidRDefault="0034105B" w:rsidP="0034105B">
      <w:proofErr w:type="spellStart"/>
      <w:r>
        <w:t>data_subset</w:t>
      </w:r>
      <w:proofErr w:type="spellEnd"/>
      <w:r>
        <w:t xml:space="preserve"> = </w:t>
      </w:r>
      <w:proofErr w:type="spellStart"/>
      <w:r>
        <w:t>x_test.head</w:t>
      </w:r>
      <w:proofErr w:type="spellEnd"/>
      <w:r>
        <w:t>(10).</w:t>
      </w:r>
      <w:proofErr w:type="spellStart"/>
      <w:r>
        <w:t>reset_index</w:t>
      </w:r>
      <w:proofErr w:type="spellEnd"/>
      <w:r>
        <w:t>(drop=True)</w:t>
      </w:r>
    </w:p>
    <w:p w14:paraId="35E696B4" w14:textId="77777777" w:rsidR="0034105B" w:rsidRDefault="0034105B" w:rsidP="0034105B">
      <w:proofErr w:type="spellStart"/>
      <w:r>
        <w:t>labels_subset</w:t>
      </w:r>
      <w:proofErr w:type="spellEnd"/>
      <w:r>
        <w:t xml:space="preserve"> = </w:t>
      </w:r>
      <w:proofErr w:type="spellStart"/>
      <w:r>
        <w:t>y_test.head</w:t>
      </w:r>
      <w:proofErr w:type="spellEnd"/>
      <w:r>
        <w:t>(10).</w:t>
      </w:r>
      <w:proofErr w:type="spellStart"/>
      <w:r>
        <w:t>reset_index</w:t>
      </w:r>
      <w:proofErr w:type="spellEnd"/>
      <w:r>
        <w:t>(drop=True)</w:t>
      </w:r>
    </w:p>
    <w:p w14:paraId="6A304DB5" w14:textId="77777777" w:rsidR="0034105B" w:rsidRDefault="0034105B" w:rsidP="0034105B">
      <w:r>
        <w:t xml:space="preserve">correct, incorrect = </w:t>
      </w:r>
      <w:proofErr w:type="spellStart"/>
      <w:r>
        <w:t>validate_encryption_process</w:t>
      </w:r>
      <w:proofErr w:type="spellEnd"/>
      <w:r>
        <w:t>(</w:t>
      </w:r>
      <w:proofErr w:type="spellStart"/>
      <w:r>
        <w:t>data_subset</w:t>
      </w:r>
      <w:proofErr w:type="spellEnd"/>
      <w:r>
        <w:t xml:space="preserve">, </w:t>
      </w:r>
      <w:proofErr w:type="spellStart"/>
      <w:r>
        <w:t>labels_subset</w:t>
      </w:r>
      <w:proofErr w:type="spellEnd"/>
      <w:r>
        <w:t>, model, scaler, features)</w:t>
      </w:r>
    </w:p>
    <w:p w14:paraId="5A21FC2F" w14:textId="77777777" w:rsidR="0034105B" w:rsidRDefault="0034105B" w:rsidP="0034105B"/>
    <w:p w14:paraId="64D47256" w14:textId="77777777" w:rsidR="0034105B" w:rsidRDefault="0034105B" w:rsidP="0034105B">
      <w:r>
        <w:t>print(f"\</w:t>
      </w:r>
      <w:proofErr w:type="spellStart"/>
      <w:r>
        <w:t>nCorrect</w:t>
      </w:r>
      <w:proofErr w:type="spellEnd"/>
      <w:r>
        <w:t xml:space="preserve"> Classifications: {correct}")</w:t>
      </w:r>
    </w:p>
    <w:p w14:paraId="45333039" w14:textId="77777777" w:rsidR="0034105B" w:rsidRDefault="0034105B" w:rsidP="0034105B">
      <w:r>
        <w:t>print(</w:t>
      </w:r>
      <w:proofErr w:type="spellStart"/>
      <w:r>
        <w:t>f"Incorrect</w:t>
      </w:r>
      <w:proofErr w:type="spellEnd"/>
      <w:r>
        <w:t xml:space="preserve"> Classifications: {incorrect}")</w:t>
      </w:r>
    </w:p>
    <w:p w14:paraId="57CDD286" w14:textId="77777777" w:rsidR="0034105B" w:rsidRDefault="0034105B" w:rsidP="0034105B"/>
    <w:p w14:paraId="0E123407" w14:textId="77777777" w:rsidR="0034105B" w:rsidRDefault="0034105B" w:rsidP="0034105B"/>
    <w:p w14:paraId="6B629FBF" w14:textId="77777777" w:rsidR="0034105B" w:rsidRDefault="0034105B" w:rsidP="0034105B">
      <w:r>
        <w:t># %% [markdown]</w:t>
      </w:r>
    </w:p>
    <w:p w14:paraId="41974CDC" w14:textId="77777777" w:rsidR="0034105B" w:rsidRDefault="0034105B" w:rsidP="0034105B">
      <w:r>
        <w:t xml:space="preserve"># # Data </w:t>
      </w:r>
      <w:proofErr w:type="spellStart"/>
      <w:r>
        <w:t>visulaization</w:t>
      </w:r>
      <w:proofErr w:type="spellEnd"/>
    </w:p>
    <w:p w14:paraId="646C721B" w14:textId="77777777" w:rsidR="0034105B" w:rsidRDefault="0034105B" w:rsidP="0034105B"/>
    <w:p w14:paraId="2F625C03" w14:textId="77777777" w:rsidR="0034105B" w:rsidRDefault="0034105B" w:rsidP="0034105B">
      <w:r>
        <w:t># %% [code] {"execution":{"iopub.status.busy":"2024-08-15T16:03:26.246636Z","iopub.execute_input":"2024-08-15T16:03:26.247132Z","iopub.status.idle":"2024-08-15T16:03:26.268969Z","shell.execute_reply.started":"2024-08-15T16:03:26.247086Z","shell.execute_reply":"2024-08-15T16:03:26.267271Z"}}</w:t>
      </w:r>
    </w:p>
    <w:p w14:paraId="6B70AFA3" w14:textId="77777777" w:rsidR="0034105B" w:rsidRDefault="0034105B" w:rsidP="0034105B">
      <w:proofErr w:type="spellStart"/>
      <w:r>
        <w:t>y_test_pred</w:t>
      </w:r>
      <w:proofErr w:type="spellEnd"/>
      <w:r>
        <w:t xml:space="preserve"> = </w:t>
      </w:r>
      <w:proofErr w:type="spellStart"/>
      <w:r>
        <w:t>model.predict</w:t>
      </w:r>
      <w:proofErr w:type="spellEnd"/>
      <w:r>
        <w:t>(</w:t>
      </w:r>
      <w:proofErr w:type="spellStart"/>
      <w:r>
        <w:t>x_test_scaled</w:t>
      </w:r>
      <w:proofErr w:type="spellEnd"/>
      <w:r>
        <w:t>)</w:t>
      </w:r>
    </w:p>
    <w:p w14:paraId="5D0EE42B" w14:textId="77777777" w:rsidR="0034105B" w:rsidRDefault="0034105B" w:rsidP="0034105B"/>
    <w:p w14:paraId="1F542B73" w14:textId="77777777" w:rsidR="0034105B" w:rsidRDefault="0034105B" w:rsidP="0034105B"/>
    <w:p w14:paraId="7B13AED8" w14:textId="77777777" w:rsidR="0034105B" w:rsidRDefault="0034105B" w:rsidP="0034105B">
      <w:r>
        <w:t># %% [code] {"execution":{"iopub.status.busy":"2024-08-15T16:03:26.271358Z","iopub.execute_input":"2024-08-15T16:03:26.272020Z","iopub.status.idle":"2024-08-15T16:03:26.629651Z","shell.execute_reply.started":"2024-08-15T16:03:26.271963Z","shell.execute_reply":"2024-08-15T16:03:26.628212Z"}}</w:t>
      </w:r>
    </w:p>
    <w:p w14:paraId="3D278D07" w14:textId="77777777" w:rsidR="0034105B" w:rsidRDefault="0034105B" w:rsidP="0034105B">
      <w:r>
        <w:t xml:space="preserve">import </w:t>
      </w:r>
      <w:proofErr w:type="spellStart"/>
      <w:r>
        <w:t>matplotlib.pyplot</w:t>
      </w:r>
      <w:proofErr w:type="spellEnd"/>
      <w:r>
        <w:t xml:space="preserve"> as </w:t>
      </w:r>
      <w:proofErr w:type="spellStart"/>
      <w:r>
        <w:t>plt</w:t>
      </w:r>
      <w:proofErr w:type="spellEnd"/>
    </w:p>
    <w:p w14:paraId="315A296C" w14:textId="77777777" w:rsidR="0034105B" w:rsidRDefault="0034105B" w:rsidP="0034105B">
      <w:r>
        <w:t xml:space="preserve">import </w:t>
      </w:r>
      <w:proofErr w:type="spellStart"/>
      <w:r>
        <w:t>seaborn</w:t>
      </w:r>
      <w:proofErr w:type="spellEnd"/>
      <w:r>
        <w:t xml:space="preserve"> as </w:t>
      </w:r>
      <w:proofErr w:type="spellStart"/>
      <w:r>
        <w:t>sns</w:t>
      </w:r>
      <w:proofErr w:type="spellEnd"/>
    </w:p>
    <w:p w14:paraId="6AF3F2F1" w14:textId="77777777" w:rsidR="0034105B" w:rsidRDefault="0034105B" w:rsidP="0034105B">
      <w:r>
        <w:t xml:space="preserve">from </w:t>
      </w:r>
      <w:proofErr w:type="spellStart"/>
      <w:r>
        <w:t>sklearn.metrics</w:t>
      </w:r>
      <w:proofErr w:type="spellEnd"/>
      <w:r>
        <w:t xml:space="preserve"> import </w:t>
      </w:r>
      <w:proofErr w:type="spellStart"/>
      <w:r>
        <w:t>confusion_matrix</w:t>
      </w:r>
      <w:proofErr w:type="spellEnd"/>
      <w:r>
        <w:t xml:space="preserve">, </w:t>
      </w:r>
      <w:proofErr w:type="spellStart"/>
      <w:r>
        <w:t>ConfusionMatrixDisplay</w:t>
      </w:r>
      <w:proofErr w:type="spellEnd"/>
    </w:p>
    <w:p w14:paraId="2BBBF82B" w14:textId="77777777" w:rsidR="0034105B" w:rsidRDefault="0034105B" w:rsidP="0034105B"/>
    <w:p w14:paraId="652C63C2" w14:textId="77777777" w:rsidR="0034105B" w:rsidRDefault="0034105B" w:rsidP="0034105B">
      <w:r>
        <w:t># Generate predictions</w:t>
      </w:r>
    </w:p>
    <w:p w14:paraId="72FBF705" w14:textId="77777777" w:rsidR="0034105B" w:rsidRDefault="0034105B" w:rsidP="0034105B">
      <w:proofErr w:type="spellStart"/>
      <w:r>
        <w:lastRenderedPageBreak/>
        <w:t>y_test_pred</w:t>
      </w:r>
      <w:proofErr w:type="spellEnd"/>
      <w:r>
        <w:t xml:space="preserve"> = </w:t>
      </w:r>
      <w:proofErr w:type="spellStart"/>
      <w:r>
        <w:t>model.predict</w:t>
      </w:r>
      <w:proofErr w:type="spellEnd"/>
      <w:r>
        <w:t>(</w:t>
      </w:r>
      <w:proofErr w:type="spellStart"/>
      <w:r>
        <w:t>x_test_scaled</w:t>
      </w:r>
      <w:proofErr w:type="spellEnd"/>
      <w:r>
        <w:t>)</w:t>
      </w:r>
    </w:p>
    <w:p w14:paraId="47406A16" w14:textId="77777777" w:rsidR="0034105B" w:rsidRDefault="0034105B" w:rsidP="0034105B"/>
    <w:p w14:paraId="0D329DCB" w14:textId="77777777" w:rsidR="0034105B" w:rsidRDefault="0034105B" w:rsidP="0034105B">
      <w:r>
        <w:t># Calculate the confusion matrix</w:t>
      </w:r>
    </w:p>
    <w:p w14:paraId="69DC3961" w14:textId="77777777" w:rsidR="0034105B" w:rsidRDefault="0034105B" w:rsidP="0034105B">
      <w:proofErr w:type="spellStart"/>
      <w:r>
        <w:t>conf_matrix</w:t>
      </w:r>
      <w:proofErr w:type="spellEnd"/>
      <w:r>
        <w:t xml:space="preserve"> = </w:t>
      </w:r>
      <w:proofErr w:type="spellStart"/>
      <w:r>
        <w:t>confusion_matrix</w:t>
      </w:r>
      <w:proofErr w:type="spellEnd"/>
      <w:r>
        <w:t>(</w:t>
      </w:r>
      <w:proofErr w:type="spellStart"/>
      <w:r>
        <w:t>y_test</w:t>
      </w:r>
      <w:proofErr w:type="spellEnd"/>
      <w:r>
        <w:t xml:space="preserve">, </w:t>
      </w:r>
      <w:proofErr w:type="spellStart"/>
      <w:r>
        <w:t>y_test_pred</w:t>
      </w:r>
      <w:proofErr w:type="spellEnd"/>
      <w:r>
        <w:t>)</w:t>
      </w:r>
    </w:p>
    <w:p w14:paraId="409226C3" w14:textId="77777777" w:rsidR="0034105B" w:rsidRDefault="0034105B" w:rsidP="0034105B"/>
    <w:p w14:paraId="41E5EF97" w14:textId="77777777" w:rsidR="0034105B" w:rsidRDefault="0034105B" w:rsidP="0034105B">
      <w:r>
        <w:t xml:space="preserve"># Plot using </w:t>
      </w:r>
      <w:proofErr w:type="spellStart"/>
      <w:r>
        <w:t>seaborn</w:t>
      </w:r>
      <w:proofErr w:type="spellEnd"/>
      <w:r>
        <w:t xml:space="preserve"> </w:t>
      </w:r>
      <w:proofErr w:type="spellStart"/>
      <w:r>
        <w:t>heatmap</w:t>
      </w:r>
      <w:proofErr w:type="spellEnd"/>
    </w:p>
    <w:p w14:paraId="2D254B26" w14:textId="77777777" w:rsidR="0034105B" w:rsidRDefault="0034105B" w:rsidP="0034105B">
      <w:proofErr w:type="spellStart"/>
      <w:r>
        <w:t>plt.figure</w:t>
      </w:r>
      <w:proofErr w:type="spellEnd"/>
      <w:r>
        <w:t>(</w:t>
      </w:r>
      <w:proofErr w:type="spellStart"/>
      <w:r>
        <w:t>figsize</w:t>
      </w:r>
      <w:proofErr w:type="spellEnd"/>
      <w:r>
        <w:t>=(8, 6))</w:t>
      </w:r>
    </w:p>
    <w:p w14:paraId="0AC0BBBD" w14:textId="77777777" w:rsidR="0034105B" w:rsidRDefault="0034105B" w:rsidP="0034105B">
      <w:proofErr w:type="spellStart"/>
      <w:r>
        <w:t>sns.heatmap</w:t>
      </w:r>
      <w:proofErr w:type="spellEnd"/>
      <w:r>
        <w:t>(</w:t>
      </w:r>
      <w:proofErr w:type="spellStart"/>
      <w:r>
        <w:t>conf_matrix</w:t>
      </w:r>
      <w:proofErr w:type="spellEnd"/>
      <w:r>
        <w:t xml:space="preserve">, </w:t>
      </w:r>
      <w:proofErr w:type="spellStart"/>
      <w:r>
        <w:t>annot</w:t>
      </w:r>
      <w:proofErr w:type="spellEnd"/>
      <w:r>
        <w:t xml:space="preserve">=True, </w:t>
      </w:r>
      <w:proofErr w:type="spellStart"/>
      <w:r>
        <w:t>fmt</w:t>
      </w:r>
      <w:proofErr w:type="spellEnd"/>
      <w:r>
        <w:t xml:space="preserve">='d', </w:t>
      </w:r>
      <w:proofErr w:type="spellStart"/>
      <w:r>
        <w:t>cmap</w:t>
      </w:r>
      <w:proofErr w:type="spellEnd"/>
      <w:r>
        <w:t>='Blues',</w:t>
      </w:r>
    </w:p>
    <w:p w14:paraId="1EEEE75A" w14:textId="77777777" w:rsidR="0034105B" w:rsidRDefault="0034105B" w:rsidP="0034105B">
      <w:r>
        <w:t xml:space="preserve">            </w:t>
      </w:r>
      <w:proofErr w:type="spellStart"/>
      <w:r>
        <w:t>xticklabels</w:t>
      </w:r>
      <w:proofErr w:type="spellEnd"/>
      <w:r>
        <w:t xml:space="preserve">=['Low-Critical', 'High-Critical'], </w:t>
      </w:r>
    </w:p>
    <w:p w14:paraId="4E2E292F" w14:textId="77777777" w:rsidR="0034105B" w:rsidRDefault="0034105B" w:rsidP="0034105B">
      <w:r>
        <w:t xml:space="preserve">            </w:t>
      </w:r>
      <w:proofErr w:type="spellStart"/>
      <w:r>
        <w:t>yticklabels</w:t>
      </w:r>
      <w:proofErr w:type="spellEnd"/>
      <w:r>
        <w:t>=['Low-Critical', 'High-Critical'])</w:t>
      </w:r>
    </w:p>
    <w:p w14:paraId="5BEEC079" w14:textId="77777777" w:rsidR="0034105B" w:rsidRDefault="0034105B" w:rsidP="0034105B">
      <w:proofErr w:type="spellStart"/>
      <w:r>
        <w:t>plt.title</w:t>
      </w:r>
      <w:proofErr w:type="spellEnd"/>
      <w:r>
        <w:t>('Confusion Matrix')</w:t>
      </w:r>
    </w:p>
    <w:p w14:paraId="715AB7F9" w14:textId="77777777" w:rsidR="0034105B" w:rsidRDefault="0034105B" w:rsidP="0034105B">
      <w:proofErr w:type="spellStart"/>
      <w:r>
        <w:t>plt.xlabel</w:t>
      </w:r>
      <w:proofErr w:type="spellEnd"/>
      <w:r>
        <w:t>('Predicted')</w:t>
      </w:r>
    </w:p>
    <w:p w14:paraId="4050B961" w14:textId="77777777" w:rsidR="0034105B" w:rsidRDefault="0034105B" w:rsidP="0034105B">
      <w:proofErr w:type="spellStart"/>
      <w:r>
        <w:t>plt.ylabel</w:t>
      </w:r>
      <w:proofErr w:type="spellEnd"/>
      <w:r>
        <w:t>('Actual')</w:t>
      </w:r>
    </w:p>
    <w:p w14:paraId="73E483B2" w14:textId="77777777" w:rsidR="0034105B" w:rsidRDefault="0034105B" w:rsidP="0034105B">
      <w:proofErr w:type="spellStart"/>
      <w:r>
        <w:t>plt.show</w:t>
      </w:r>
      <w:proofErr w:type="spellEnd"/>
      <w:r>
        <w:t>()</w:t>
      </w:r>
    </w:p>
    <w:p w14:paraId="209D2C1E" w14:textId="77777777" w:rsidR="0034105B" w:rsidRDefault="0034105B" w:rsidP="0034105B"/>
    <w:p w14:paraId="48B23677" w14:textId="77777777" w:rsidR="0034105B" w:rsidRDefault="0034105B" w:rsidP="0034105B"/>
    <w:p w14:paraId="77E05C94" w14:textId="77777777" w:rsidR="0034105B" w:rsidRDefault="0034105B" w:rsidP="0034105B"/>
    <w:p w14:paraId="754C8270" w14:textId="77777777" w:rsidR="0034105B" w:rsidRDefault="0034105B" w:rsidP="0034105B">
      <w:r>
        <w:t># %% [markdown]</w:t>
      </w:r>
    </w:p>
    <w:p w14:paraId="1334F974" w14:textId="77777777" w:rsidR="0034105B" w:rsidRDefault="0034105B" w:rsidP="0034105B">
      <w:r>
        <w:t># * True Positives (TP): 24,563 (High-Critical predicted correctly)</w:t>
      </w:r>
    </w:p>
    <w:p w14:paraId="725286DE" w14:textId="77777777" w:rsidR="0034105B" w:rsidRDefault="0034105B" w:rsidP="0034105B">
      <w:r>
        <w:t># * True Negatives (TN): 9,852 (Low-Critical predicted correctly)</w:t>
      </w:r>
    </w:p>
    <w:p w14:paraId="630CE789" w14:textId="77777777" w:rsidR="0034105B" w:rsidRDefault="0034105B" w:rsidP="0034105B">
      <w:r>
        <w:t># * False Positives (FP): 0 (No Low-Critical data points were incorrectly predicted as High-Critical)</w:t>
      </w:r>
    </w:p>
    <w:p w14:paraId="011B5A66" w14:textId="77777777" w:rsidR="0034105B" w:rsidRDefault="0034105B" w:rsidP="0034105B">
      <w:r>
        <w:t># * False Negatives (FN): 10 (A small number of High-Critical data points were incorrectly predicted as Low-Critical)</w:t>
      </w:r>
    </w:p>
    <w:p w14:paraId="1167B68D" w14:textId="77777777" w:rsidR="0034105B" w:rsidRDefault="0034105B" w:rsidP="0034105B">
      <w:r>
        <w:t># The confusion matrix indicates that the model is highly accurate, with very few misclassifications, particularly in distinguishing between Low-Critical and High-Critical data points.</w:t>
      </w:r>
    </w:p>
    <w:p w14:paraId="52D2FB3E" w14:textId="77777777" w:rsidR="0034105B" w:rsidRDefault="0034105B" w:rsidP="0034105B"/>
    <w:p w14:paraId="02FD4B76" w14:textId="77777777" w:rsidR="0034105B" w:rsidRDefault="0034105B" w:rsidP="0034105B">
      <w:r>
        <w:t># %% [code] {"execution":{"iopub.status.busy":"2024-08-15T16:03:26.631430Z","iopub.execute_input":"2024-08-</w:t>
      </w:r>
      <w:r>
        <w:lastRenderedPageBreak/>
        <w:t>15T16:03:26.631903Z","iopub.status.idle":"2024-08-15T16:03:27.000812Z","shell.execute_reply.started":"2024-08-15T16:03:26.631867Z","shell.execute_reply":"2024-08-15T16:03:26.999316Z"}}</w:t>
      </w:r>
    </w:p>
    <w:p w14:paraId="4A44A610" w14:textId="77777777" w:rsidR="0034105B" w:rsidRDefault="0034105B" w:rsidP="0034105B">
      <w:r>
        <w:t># ROC Curve and AUC</w:t>
      </w:r>
    </w:p>
    <w:p w14:paraId="46A3967F" w14:textId="77777777" w:rsidR="0034105B" w:rsidRDefault="0034105B" w:rsidP="0034105B">
      <w:r>
        <w:t xml:space="preserve">from </w:t>
      </w:r>
      <w:proofErr w:type="spellStart"/>
      <w:r>
        <w:t>sklearn.metrics</w:t>
      </w:r>
      <w:proofErr w:type="spellEnd"/>
      <w:r>
        <w:t xml:space="preserve"> import </w:t>
      </w:r>
      <w:proofErr w:type="spellStart"/>
      <w:r>
        <w:t>roc_curve</w:t>
      </w:r>
      <w:proofErr w:type="spellEnd"/>
      <w:r>
        <w:t xml:space="preserve">, </w:t>
      </w:r>
      <w:proofErr w:type="spellStart"/>
      <w:r>
        <w:t>auc</w:t>
      </w:r>
      <w:proofErr w:type="spellEnd"/>
    </w:p>
    <w:p w14:paraId="0CD15916" w14:textId="77777777" w:rsidR="0034105B" w:rsidRDefault="0034105B" w:rsidP="0034105B"/>
    <w:p w14:paraId="56535764" w14:textId="77777777" w:rsidR="0034105B" w:rsidRDefault="0034105B" w:rsidP="0034105B">
      <w:proofErr w:type="spellStart"/>
      <w:r>
        <w:t>y_test_prob</w:t>
      </w:r>
      <w:proofErr w:type="spellEnd"/>
      <w:r>
        <w:t xml:space="preserve"> = </w:t>
      </w:r>
      <w:proofErr w:type="spellStart"/>
      <w:r>
        <w:t>model.predict_proba</w:t>
      </w:r>
      <w:proofErr w:type="spellEnd"/>
      <w:r>
        <w:t>(</w:t>
      </w:r>
      <w:proofErr w:type="spellStart"/>
      <w:r>
        <w:t>x_test_scaled</w:t>
      </w:r>
      <w:proofErr w:type="spellEnd"/>
      <w:r>
        <w:t>)[:, 1]</w:t>
      </w:r>
    </w:p>
    <w:p w14:paraId="564C6C39" w14:textId="77777777" w:rsidR="0034105B" w:rsidRDefault="0034105B" w:rsidP="0034105B">
      <w:proofErr w:type="spellStart"/>
      <w:r>
        <w:t>fpr</w:t>
      </w:r>
      <w:proofErr w:type="spellEnd"/>
      <w:r>
        <w:t xml:space="preserve">, </w:t>
      </w:r>
      <w:proofErr w:type="spellStart"/>
      <w:r>
        <w:t>tpr</w:t>
      </w:r>
      <w:proofErr w:type="spellEnd"/>
      <w:r>
        <w:t xml:space="preserve">, _ = </w:t>
      </w:r>
      <w:proofErr w:type="spellStart"/>
      <w:r>
        <w:t>roc_curve</w:t>
      </w:r>
      <w:proofErr w:type="spellEnd"/>
      <w:r>
        <w:t>(</w:t>
      </w:r>
      <w:proofErr w:type="spellStart"/>
      <w:r>
        <w:t>y_test</w:t>
      </w:r>
      <w:proofErr w:type="spellEnd"/>
      <w:r>
        <w:t xml:space="preserve">, </w:t>
      </w:r>
      <w:proofErr w:type="spellStart"/>
      <w:r>
        <w:t>y_test_prob</w:t>
      </w:r>
      <w:proofErr w:type="spellEnd"/>
      <w:r>
        <w:t>)</w:t>
      </w:r>
    </w:p>
    <w:p w14:paraId="4CE098D4" w14:textId="77777777" w:rsidR="0034105B" w:rsidRDefault="0034105B" w:rsidP="0034105B">
      <w:proofErr w:type="spellStart"/>
      <w:r>
        <w:t>roc_auc</w:t>
      </w:r>
      <w:proofErr w:type="spellEnd"/>
      <w:r>
        <w:t xml:space="preserve"> = </w:t>
      </w:r>
      <w:proofErr w:type="spellStart"/>
      <w:r>
        <w:t>auc</w:t>
      </w:r>
      <w:proofErr w:type="spellEnd"/>
      <w:r>
        <w:t>(</w:t>
      </w:r>
      <w:proofErr w:type="spellStart"/>
      <w:r>
        <w:t>fpr</w:t>
      </w:r>
      <w:proofErr w:type="spellEnd"/>
      <w:r>
        <w:t xml:space="preserve">, </w:t>
      </w:r>
      <w:proofErr w:type="spellStart"/>
      <w:r>
        <w:t>tpr</w:t>
      </w:r>
      <w:proofErr w:type="spellEnd"/>
      <w:r>
        <w:t>)</w:t>
      </w:r>
    </w:p>
    <w:p w14:paraId="5F53D9DA" w14:textId="77777777" w:rsidR="0034105B" w:rsidRDefault="0034105B" w:rsidP="0034105B"/>
    <w:p w14:paraId="2ED95C0F" w14:textId="77777777" w:rsidR="0034105B" w:rsidRDefault="0034105B" w:rsidP="0034105B">
      <w:proofErr w:type="spellStart"/>
      <w:r>
        <w:t>plt.figure</w:t>
      </w:r>
      <w:proofErr w:type="spellEnd"/>
      <w:r>
        <w:t>(</w:t>
      </w:r>
      <w:proofErr w:type="spellStart"/>
      <w:r>
        <w:t>figsize</w:t>
      </w:r>
      <w:proofErr w:type="spellEnd"/>
      <w:r>
        <w:t>=(8, 6))</w:t>
      </w:r>
    </w:p>
    <w:p w14:paraId="63AD7973" w14:textId="77777777" w:rsidR="0034105B" w:rsidRDefault="0034105B" w:rsidP="0034105B">
      <w:proofErr w:type="spellStart"/>
      <w:r>
        <w:t>plt.plot</w:t>
      </w:r>
      <w:proofErr w:type="spellEnd"/>
      <w:r>
        <w:t>(</w:t>
      </w:r>
      <w:proofErr w:type="spellStart"/>
      <w:r>
        <w:t>fpr</w:t>
      </w:r>
      <w:proofErr w:type="spellEnd"/>
      <w:r>
        <w:t xml:space="preserve">, </w:t>
      </w:r>
      <w:proofErr w:type="spellStart"/>
      <w:r>
        <w:t>tpr</w:t>
      </w:r>
      <w:proofErr w:type="spellEnd"/>
      <w:r>
        <w:t>, color='blue', label=</w:t>
      </w:r>
      <w:proofErr w:type="spellStart"/>
      <w:r>
        <w:t>f'ROC</w:t>
      </w:r>
      <w:proofErr w:type="spellEnd"/>
      <w:r>
        <w:t xml:space="preserve"> curve (area = {roc_auc:.2f})')</w:t>
      </w:r>
    </w:p>
    <w:p w14:paraId="11190DFE" w14:textId="77777777" w:rsidR="0034105B" w:rsidRDefault="0034105B" w:rsidP="0034105B">
      <w:proofErr w:type="spellStart"/>
      <w:r>
        <w:t>plt.plot</w:t>
      </w:r>
      <w:proofErr w:type="spellEnd"/>
      <w:r>
        <w:t xml:space="preserve">([0, 1], [0, 1], color='gray', </w:t>
      </w:r>
      <w:proofErr w:type="spellStart"/>
      <w:r>
        <w:t>linestyle</w:t>
      </w:r>
      <w:proofErr w:type="spellEnd"/>
      <w:r>
        <w:t>='--')</w:t>
      </w:r>
    </w:p>
    <w:p w14:paraId="093A7B41" w14:textId="77777777" w:rsidR="0034105B" w:rsidRDefault="0034105B" w:rsidP="0034105B">
      <w:proofErr w:type="spellStart"/>
      <w:r>
        <w:t>plt.xlim</w:t>
      </w:r>
      <w:proofErr w:type="spellEnd"/>
      <w:r>
        <w:t>([0.0, 1.0])</w:t>
      </w:r>
    </w:p>
    <w:p w14:paraId="23972603" w14:textId="77777777" w:rsidR="0034105B" w:rsidRDefault="0034105B" w:rsidP="0034105B">
      <w:proofErr w:type="spellStart"/>
      <w:r>
        <w:t>plt.ylim</w:t>
      </w:r>
      <w:proofErr w:type="spellEnd"/>
      <w:r>
        <w:t>([0.0, 1.05])</w:t>
      </w:r>
    </w:p>
    <w:p w14:paraId="7899F9CF" w14:textId="77777777" w:rsidR="0034105B" w:rsidRDefault="0034105B" w:rsidP="0034105B">
      <w:proofErr w:type="spellStart"/>
      <w:r>
        <w:t>plt.xlabel</w:t>
      </w:r>
      <w:proofErr w:type="spellEnd"/>
      <w:r>
        <w:t>('False Positive Rate')</w:t>
      </w:r>
    </w:p>
    <w:p w14:paraId="4611674B" w14:textId="77777777" w:rsidR="0034105B" w:rsidRDefault="0034105B" w:rsidP="0034105B">
      <w:proofErr w:type="spellStart"/>
      <w:r>
        <w:t>plt.ylabel</w:t>
      </w:r>
      <w:proofErr w:type="spellEnd"/>
      <w:r>
        <w:t>('True Positive Rate')</w:t>
      </w:r>
    </w:p>
    <w:p w14:paraId="24B49412" w14:textId="77777777" w:rsidR="0034105B" w:rsidRDefault="0034105B" w:rsidP="0034105B">
      <w:proofErr w:type="spellStart"/>
      <w:r>
        <w:t>plt.title</w:t>
      </w:r>
      <w:proofErr w:type="spellEnd"/>
      <w:r>
        <w:t>('Receiver Operating Characteristic (ROC) Curve')</w:t>
      </w:r>
    </w:p>
    <w:p w14:paraId="3EA138A0" w14:textId="77777777" w:rsidR="0034105B" w:rsidRDefault="0034105B" w:rsidP="0034105B">
      <w:proofErr w:type="spellStart"/>
      <w:r>
        <w:t>plt.legend</w:t>
      </w:r>
      <w:proofErr w:type="spellEnd"/>
      <w:r>
        <w:t>(</w:t>
      </w:r>
      <w:proofErr w:type="spellStart"/>
      <w:r>
        <w:t>loc</w:t>
      </w:r>
      <w:proofErr w:type="spellEnd"/>
      <w:r>
        <w:t>='lower right')</w:t>
      </w:r>
    </w:p>
    <w:p w14:paraId="4A0633E8" w14:textId="77777777" w:rsidR="0034105B" w:rsidRDefault="0034105B" w:rsidP="0034105B">
      <w:proofErr w:type="spellStart"/>
      <w:r>
        <w:t>plt.show</w:t>
      </w:r>
      <w:proofErr w:type="spellEnd"/>
      <w:r>
        <w:t>()</w:t>
      </w:r>
    </w:p>
    <w:p w14:paraId="6B0226B1" w14:textId="77777777" w:rsidR="0034105B" w:rsidRDefault="0034105B" w:rsidP="0034105B"/>
    <w:p w14:paraId="4C934538" w14:textId="77777777" w:rsidR="0034105B" w:rsidRDefault="0034105B" w:rsidP="0034105B">
      <w:r>
        <w:t># %% [markdown]</w:t>
      </w:r>
    </w:p>
    <w:p w14:paraId="48D344FE" w14:textId="77777777" w:rsidR="0034105B" w:rsidRDefault="0034105B" w:rsidP="0034105B">
      <w:r>
        <w:t xml:space="preserve"># The ROC curve is a plot of the True Positive Rate (TPR) versus the False Positive Rate (FPR). </w:t>
      </w:r>
    </w:p>
    <w:p w14:paraId="6C0AA155" w14:textId="77777777" w:rsidR="0034105B" w:rsidRDefault="0034105B" w:rsidP="0034105B">
      <w:r>
        <w:t># the curve closely hugs the top-left corner of the graph, which is an ideal scenario, indicating a strong performance by the model.</w:t>
      </w:r>
    </w:p>
    <w:p w14:paraId="6EDC2AA5" w14:textId="77777777" w:rsidR="0034105B" w:rsidRDefault="0034105B" w:rsidP="0034105B">
      <w:r>
        <w:t># '</w:t>
      </w:r>
    </w:p>
    <w:p w14:paraId="0F5CE405" w14:textId="77777777" w:rsidR="0034105B" w:rsidRDefault="0034105B" w:rsidP="0034105B">
      <w:r>
        <w:t># Area Under the Curve (AUC): The value is 1.00, which is the best possible score, showing that the model is perfectly distinguishing between the classes.</w:t>
      </w:r>
    </w:p>
    <w:p w14:paraId="79A452D4" w14:textId="77777777" w:rsidR="0034105B" w:rsidRDefault="0034105B" w:rsidP="0034105B"/>
    <w:p w14:paraId="300A8601" w14:textId="77777777" w:rsidR="0034105B" w:rsidRDefault="0034105B" w:rsidP="0034105B">
      <w:r>
        <w:lastRenderedPageBreak/>
        <w:t># %% [code] {"execution":{"iopub.status.busy":"2024-08-15T16:03:27.002593Z","iopub.execute_input":"2024-08-15T16:03:27.003132Z","iopub.status.idle":"2024-08-15T16:03:28.025039Z","shell.execute_reply.started":"2024-08-15T16:03:27.003077Z","shell.execute_reply":"2024-08-15T16:03:28.022854Z"}}</w:t>
      </w:r>
    </w:p>
    <w:p w14:paraId="1EC398ED" w14:textId="77777777" w:rsidR="0034105B" w:rsidRDefault="0034105B" w:rsidP="0034105B">
      <w:r>
        <w:t># Feature Importance (for Logistic Regression, if applicable)</w:t>
      </w:r>
    </w:p>
    <w:p w14:paraId="50CE774A" w14:textId="77777777" w:rsidR="0034105B" w:rsidRDefault="0034105B" w:rsidP="0034105B">
      <w:r>
        <w:t xml:space="preserve">if </w:t>
      </w:r>
      <w:proofErr w:type="spellStart"/>
      <w:r>
        <w:t>hasattr</w:t>
      </w:r>
      <w:proofErr w:type="spellEnd"/>
      <w:r>
        <w:t>(model, '</w:t>
      </w:r>
      <w:proofErr w:type="spellStart"/>
      <w:r>
        <w:t>coef</w:t>
      </w:r>
      <w:proofErr w:type="spellEnd"/>
      <w:r>
        <w:t>_'):</w:t>
      </w:r>
    </w:p>
    <w:p w14:paraId="1BC33EC2" w14:textId="77777777" w:rsidR="0034105B" w:rsidRDefault="0034105B" w:rsidP="0034105B">
      <w:r>
        <w:t xml:space="preserve">    </w:t>
      </w:r>
      <w:proofErr w:type="spellStart"/>
      <w:r>
        <w:t>feature_importance</w:t>
      </w:r>
      <w:proofErr w:type="spellEnd"/>
      <w:r>
        <w:t xml:space="preserve"> = </w:t>
      </w:r>
      <w:proofErr w:type="spellStart"/>
      <w:r>
        <w:t>pd.Series</w:t>
      </w:r>
      <w:proofErr w:type="spellEnd"/>
      <w:r>
        <w:t>(</w:t>
      </w:r>
      <w:proofErr w:type="spellStart"/>
      <w:r>
        <w:t>model.coef</w:t>
      </w:r>
      <w:proofErr w:type="spellEnd"/>
      <w:r>
        <w:t>_[0], index=features).</w:t>
      </w:r>
      <w:proofErr w:type="spellStart"/>
      <w:r>
        <w:t>sort_values</w:t>
      </w:r>
      <w:proofErr w:type="spellEnd"/>
      <w:r>
        <w:t>(ascending=False)</w:t>
      </w:r>
    </w:p>
    <w:p w14:paraId="2C4B4908" w14:textId="77777777" w:rsidR="0034105B" w:rsidRDefault="0034105B" w:rsidP="0034105B">
      <w:r>
        <w:t xml:space="preserve">    </w:t>
      </w:r>
      <w:proofErr w:type="spellStart"/>
      <w:r>
        <w:t>plt.figure</w:t>
      </w:r>
      <w:proofErr w:type="spellEnd"/>
      <w:r>
        <w:t>(</w:t>
      </w:r>
      <w:proofErr w:type="spellStart"/>
      <w:r>
        <w:t>figsize</w:t>
      </w:r>
      <w:proofErr w:type="spellEnd"/>
      <w:r>
        <w:t>=(8, 6))</w:t>
      </w:r>
    </w:p>
    <w:p w14:paraId="5F3D865B" w14:textId="77777777" w:rsidR="0034105B" w:rsidRDefault="0034105B" w:rsidP="0034105B">
      <w:r>
        <w:t xml:space="preserve">    </w:t>
      </w:r>
      <w:proofErr w:type="spellStart"/>
      <w:r>
        <w:t>feature_importance.plot</w:t>
      </w:r>
      <w:proofErr w:type="spellEnd"/>
      <w:r>
        <w:t>(kind='bar')</w:t>
      </w:r>
    </w:p>
    <w:p w14:paraId="565831B7" w14:textId="77777777" w:rsidR="0034105B" w:rsidRDefault="0034105B" w:rsidP="0034105B">
      <w:r>
        <w:t xml:space="preserve">    </w:t>
      </w:r>
      <w:proofErr w:type="spellStart"/>
      <w:r>
        <w:t>plt.title</w:t>
      </w:r>
      <w:proofErr w:type="spellEnd"/>
      <w:r>
        <w:t>('Feature Importance')</w:t>
      </w:r>
    </w:p>
    <w:p w14:paraId="10781F76" w14:textId="77777777" w:rsidR="0034105B" w:rsidRDefault="0034105B" w:rsidP="0034105B">
      <w:r>
        <w:t xml:space="preserve">    </w:t>
      </w:r>
      <w:proofErr w:type="spellStart"/>
      <w:r>
        <w:t>plt.ylabel</w:t>
      </w:r>
      <w:proofErr w:type="spellEnd"/>
      <w:r>
        <w:t>('Coefficient Value')</w:t>
      </w:r>
    </w:p>
    <w:p w14:paraId="13D08F8E" w14:textId="6B5BAD82" w:rsidR="0034105B" w:rsidRPr="0034105B" w:rsidRDefault="0034105B" w:rsidP="0034105B">
      <w:r>
        <w:t xml:space="preserve">    </w:t>
      </w:r>
      <w:proofErr w:type="spellStart"/>
      <w:r>
        <w:t>plt.show</w:t>
      </w:r>
      <w:proofErr w:type="spellEnd"/>
      <w:r>
        <w:t>()</w:t>
      </w:r>
      <w:bookmarkStart w:id="64" w:name="_GoBack"/>
      <w:bookmarkEnd w:id="64"/>
    </w:p>
    <w:p w14:paraId="1BD60B54" w14:textId="77777777" w:rsidR="0034105B" w:rsidRPr="005D5F30" w:rsidRDefault="0034105B" w:rsidP="005D5F30">
      <w:pPr>
        <w:spacing w:before="240" w:after="240" w:line="360" w:lineRule="auto"/>
        <w:ind w:left="180" w:hanging="180"/>
        <w:rPr>
          <w:rFonts w:eastAsia="Times New Roman"/>
          <w:color w:val="000000" w:themeColor="text1"/>
        </w:rPr>
      </w:pPr>
    </w:p>
    <w:p w14:paraId="7BB44BE5" w14:textId="77777777" w:rsidR="00570E66" w:rsidRPr="005D5F30" w:rsidRDefault="00570E66" w:rsidP="005D5F30">
      <w:pPr>
        <w:spacing w:before="240" w:after="240" w:line="360" w:lineRule="auto"/>
        <w:ind w:left="180" w:hanging="180"/>
        <w:rPr>
          <w:rFonts w:eastAsia="Times New Roman"/>
          <w:color w:val="000000" w:themeColor="text1"/>
        </w:rPr>
      </w:pPr>
    </w:p>
    <w:p w14:paraId="4ED087ED" w14:textId="77777777" w:rsidR="00570E66" w:rsidRPr="005D5F30" w:rsidRDefault="00570E66" w:rsidP="005D5F30">
      <w:pPr>
        <w:spacing w:before="240" w:after="240" w:line="360" w:lineRule="auto"/>
        <w:rPr>
          <w:rFonts w:eastAsia="Times New Roman"/>
          <w:color w:val="000000" w:themeColor="text1"/>
        </w:rPr>
      </w:pPr>
    </w:p>
    <w:p w14:paraId="30FB7321" w14:textId="77777777" w:rsidR="00570E66" w:rsidRPr="005D5F30" w:rsidRDefault="00570E66" w:rsidP="005D5F30">
      <w:pPr>
        <w:spacing w:before="240" w:after="240" w:line="360" w:lineRule="auto"/>
        <w:rPr>
          <w:rFonts w:eastAsia="Times New Roman"/>
          <w:color w:val="000000" w:themeColor="text1"/>
          <w:highlight w:val="magenta"/>
        </w:rPr>
      </w:pPr>
    </w:p>
    <w:p w14:paraId="397C7F46" w14:textId="77777777" w:rsidR="00570E66" w:rsidRPr="005D5F30" w:rsidRDefault="00570E66" w:rsidP="005D5F30">
      <w:pPr>
        <w:spacing w:before="240" w:after="240" w:line="360" w:lineRule="auto"/>
        <w:rPr>
          <w:rFonts w:eastAsia="Times New Roman"/>
          <w:color w:val="000000" w:themeColor="text1"/>
        </w:rPr>
      </w:pPr>
    </w:p>
    <w:p w14:paraId="782B6270" w14:textId="77777777" w:rsidR="00570E66" w:rsidRPr="005D5F30" w:rsidRDefault="00570E66" w:rsidP="005D5F30">
      <w:pPr>
        <w:spacing w:before="240" w:after="240" w:line="360" w:lineRule="auto"/>
        <w:rPr>
          <w:rFonts w:eastAsia="Times New Roman"/>
          <w:color w:val="000000" w:themeColor="text1"/>
        </w:rPr>
      </w:pPr>
    </w:p>
    <w:p w14:paraId="336C63DD" w14:textId="77777777" w:rsidR="00570E66" w:rsidRPr="005D5F30" w:rsidRDefault="00570E66" w:rsidP="005D5F30">
      <w:pPr>
        <w:spacing w:before="240" w:after="240" w:line="360" w:lineRule="auto"/>
        <w:rPr>
          <w:rFonts w:eastAsia="Times New Roman"/>
          <w:color w:val="000000" w:themeColor="text1"/>
        </w:rPr>
      </w:pPr>
    </w:p>
    <w:p w14:paraId="603FF4D1" w14:textId="77777777" w:rsidR="00570E66" w:rsidRPr="005D5F30" w:rsidRDefault="00570E66" w:rsidP="005D5F30">
      <w:pPr>
        <w:spacing w:before="240" w:after="240" w:line="360" w:lineRule="auto"/>
        <w:rPr>
          <w:rFonts w:eastAsia="Times New Roman"/>
          <w:color w:val="000000" w:themeColor="text1"/>
        </w:rPr>
      </w:pPr>
    </w:p>
    <w:p w14:paraId="109FE679" w14:textId="77777777" w:rsidR="00570E66" w:rsidRPr="005D5F30" w:rsidRDefault="00570E66" w:rsidP="005D5F30">
      <w:pPr>
        <w:pStyle w:val="NormalWeb"/>
        <w:spacing w:before="0" w:beforeAutospacing="0" w:after="240" w:afterAutospacing="0" w:line="360" w:lineRule="auto"/>
        <w:jc w:val="both"/>
        <w:rPr>
          <w:color w:val="000000"/>
        </w:rPr>
      </w:pPr>
    </w:p>
    <w:p w14:paraId="61595CB0" w14:textId="77777777" w:rsidR="00570E66" w:rsidRPr="005D5F30" w:rsidRDefault="00570E66" w:rsidP="005D5F30">
      <w:pPr>
        <w:pStyle w:val="NormalWeb"/>
        <w:spacing w:before="0" w:beforeAutospacing="0" w:after="240" w:afterAutospacing="0" w:line="360" w:lineRule="auto"/>
        <w:jc w:val="both"/>
        <w:rPr>
          <w:color w:val="000000"/>
        </w:rPr>
      </w:pPr>
    </w:p>
    <w:p w14:paraId="3C45B6A3" w14:textId="77777777" w:rsidR="00570E66" w:rsidRPr="005D5F30" w:rsidRDefault="00570E66" w:rsidP="005D5F30">
      <w:pPr>
        <w:pStyle w:val="NormalWeb"/>
        <w:spacing w:before="0" w:beforeAutospacing="0" w:after="240" w:afterAutospacing="0" w:line="360" w:lineRule="auto"/>
        <w:jc w:val="both"/>
        <w:rPr>
          <w:color w:val="000000"/>
        </w:rPr>
      </w:pPr>
    </w:p>
    <w:p w14:paraId="597C57DE" w14:textId="77777777" w:rsidR="00570E66" w:rsidRPr="005D5F30" w:rsidRDefault="00570E66" w:rsidP="005D5F30">
      <w:pPr>
        <w:pStyle w:val="NormalWeb"/>
        <w:spacing w:before="0" w:beforeAutospacing="0" w:after="240" w:afterAutospacing="0" w:line="360" w:lineRule="auto"/>
        <w:jc w:val="both"/>
        <w:rPr>
          <w:color w:val="000000"/>
        </w:rPr>
      </w:pPr>
    </w:p>
    <w:p w14:paraId="1243B286" w14:textId="77777777" w:rsidR="00570E66" w:rsidRPr="005D5F30" w:rsidRDefault="00570E66" w:rsidP="005D5F30">
      <w:pPr>
        <w:pStyle w:val="NormalWeb"/>
        <w:spacing w:before="0" w:beforeAutospacing="0" w:after="240" w:afterAutospacing="0" w:line="360" w:lineRule="auto"/>
        <w:jc w:val="both"/>
        <w:rPr>
          <w:color w:val="000000"/>
        </w:rPr>
      </w:pPr>
    </w:p>
    <w:p w14:paraId="4A246E1C" w14:textId="77777777" w:rsidR="00570E66" w:rsidRPr="005D5F30" w:rsidRDefault="00570E66" w:rsidP="005D5F30">
      <w:pPr>
        <w:pStyle w:val="NormalWeb"/>
        <w:spacing w:before="0" w:beforeAutospacing="0" w:after="240" w:afterAutospacing="0" w:line="360" w:lineRule="auto"/>
        <w:jc w:val="both"/>
        <w:rPr>
          <w:color w:val="000000"/>
        </w:rPr>
      </w:pPr>
    </w:p>
    <w:p w14:paraId="72A1012F" w14:textId="77777777" w:rsidR="00570E66" w:rsidRPr="005D5F30" w:rsidRDefault="00570E66" w:rsidP="005D5F30">
      <w:pPr>
        <w:pStyle w:val="NormalWeb"/>
        <w:spacing w:before="0" w:beforeAutospacing="0" w:after="240" w:afterAutospacing="0" w:line="360" w:lineRule="auto"/>
        <w:jc w:val="both"/>
        <w:rPr>
          <w:color w:val="000000"/>
        </w:rPr>
      </w:pPr>
    </w:p>
    <w:p w14:paraId="25B76030" w14:textId="77777777" w:rsidR="00570E66" w:rsidRPr="005D5F30" w:rsidRDefault="00570E66" w:rsidP="005D5F30">
      <w:pPr>
        <w:pStyle w:val="NormalWeb"/>
        <w:spacing w:before="0" w:beforeAutospacing="0" w:after="240" w:afterAutospacing="0" w:line="360" w:lineRule="auto"/>
        <w:jc w:val="both"/>
        <w:rPr>
          <w:color w:val="000000"/>
        </w:rPr>
      </w:pPr>
    </w:p>
    <w:p w14:paraId="06F1CB83" w14:textId="77777777" w:rsidR="00570E66" w:rsidRPr="005D5F30" w:rsidRDefault="00570E66" w:rsidP="005D5F30">
      <w:pPr>
        <w:pStyle w:val="NormalWeb"/>
        <w:spacing w:before="0" w:beforeAutospacing="0" w:after="240" w:afterAutospacing="0" w:line="360" w:lineRule="auto"/>
        <w:jc w:val="both"/>
        <w:rPr>
          <w:color w:val="000000"/>
        </w:rPr>
      </w:pPr>
    </w:p>
    <w:p w14:paraId="05190B4E" w14:textId="77777777" w:rsidR="00570E66" w:rsidRPr="005D5F30" w:rsidRDefault="00570E66" w:rsidP="005D5F30">
      <w:pPr>
        <w:pStyle w:val="NormalWeb"/>
        <w:spacing w:before="0" w:beforeAutospacing="0" w:after="240" w:afterAutospacing="0" w:line="360" w:lineRule="auto"/>
        <w:jc w:val="both"/>
        <w:rPr>
          <w:color w:val="000000"/>
        </w:rPr>
      </w:pPr>
    </w:p>
    <w:p w14:paraId="2CD350FB" w14:textId="77777777" w:rsidR="00570E66" w:rsidRPr="005D5F30" w:rsidRDefault="00570E66" w:rsidP="005D5F30">
      <w:pPr>
        <w:pStyle w:val="NormalWeb"/>
        <w:spacing w:before="0" w:beforeAutospacing="0" w:after="240" w:afterAutospacing="0" w:line="360" w:lineRule="auto"/>
        <w:jc w:val="both"/>
        <w:rPr>
          <w:color w:val="000000"/>
        </w:rPr>
      </w:pPr>
    </w:p>
    <w:p w14:paraId="41D67604" w14:textId="77777777" w:rsidR="00570E66" w:rsidRPr="005D5F30" w:rsidRDefault="00570E66" w:rsidP="005D5F30">
      <w:pPr>
        <w:pStyle w:val="NormalWeb"/>
        <w:spacing w:before="0" w:beforeAutospacing="0" w:after="240" w:afterAutospacing="0" w:line="360" w:lineRule="auto"/>
        <w:jc w:val="both"/>
        <w:rPr>
          <w:color w:val="000000"/>
        </w:rPr>
      </w:pPr>
    </w:p>
    <w:p w14:paraId="5B7A4035" w14:textId="77777777" w:rsidR="00570E66" w:rsidRPr="005D5F30" w:rsidRDefault="00570E66" w:rsidP="005D5F30">
      <w:pPr>
        <w:pStyle w:val="NormalWeb"/>
        <w:spacing w:before="0" w:beforeAutospacing="0" w:after="240" w:afterAutospacing="0" w:line="360" w:lineRule="auto"/>
        <w:jc w:val="both"/>
        <w:rPr>
          <w:color w:val="000000"/>
        </w:rPr>
      </w:pPr>
    </w:p>
    <w:p w14:paraId="7BFE1967" w14:textId="77777777" w:rsidR="00570E66" w:rsidRPr="005D5F30" w:rsidRDefault="00570E66" w:rsidP="005D5F30">
      <w:pPr>
        <w:spacing w:before="240" w:after="240" w:line="360" w:lineRule="auto"/>
        <w:rPr>
          <w:rFonts w:eastAsia="Times New Roman"/>
          <w:color w:val="000000" w:themeColor="text1"/>
          <w:lang w:val="en-GB"/>
        </w:rPr>
      </w:pPr>
    </w:p>
    <w:p w14:paraId="5E2170B0" w14:textId="77777777" w:rsidR="00570E66" w:rsidRPr="005D5F30" w:rsidRDefault="00570E66" w:rsidP="005D5F30">
      <w:pPr>
        <w:pStyle w:val="NormalWeb"/>
        <w:spacing w:before="0" w:beforeAutospacing="0" w:after="240" w:afterAutospacing="0" w:line="360" w:lineRule="auto"/>
        <w:jc w:val="both"/>
        <w:rPr>
          <w:color w:val="000000"/>
        </w:rPr>
      </w:pPr>
    </w:p>
    <w:p w14:paraId="43ECFBE9" w14:textId="77777777" w:rsidR="00570E66" w:rsidRPr="005D5F30" w:rsidRDefault="00570E66" w:rsidP="005D5F30">
      <w:pPr>
        <w:spacing w:before="240" w:after="240" w:line="360" w:lineRule="auto"/>
        <w:ind w:left="180" w:hanging="180"/>
        <w:rPr>
          <w:rFonts w:eastAsia="Times New Roman"/>
          <w:lang w:val="en-GB"/>
        </w:rPr>
      </w:pPr>
    </w:p>
    <w:p w14:paraId="7588E9AA" w14:textId="77777777" w:rsidR="00570E66" w:rsidRPr="005D5F30" w:rsidRDefault="00570E66" w:rsidP="005D5F30">
      <w:pPr>
        <w:pStyle w:val="NormalWeb"/>
        <w:spacing w:before="0" w:beforeAutospacing="0" w:after="240" w:afterAutospacing="0" w:line="360" w:lineRule="auto"/>
        <w:jc w:val="both"/>
        <w:rPr>
          <w:color w:val="000000"/>
        </w:rPr>
      </w:pPr>
    </w:p>
    <w:p w14:paraId="20791EAA" w14:textId="77777777" w:rsidR="00570E66" w:rsidRPr="005D5F30" w:rsidRDefault="00570E66" w:rsidP="005D5F30">
      <w:pPr>
        <w:pStyle w:val="NormalWeb"/>
        <w:spacing w:before="0" w:beforeAutospacing="0" w:after="240" w:afterAutospacing="0" w:line="360" w:lineRule="auto"/>
        <w:jc w:val="both"/>
        <w:rPr>
          <w:color w:val="000000"/>
        </w:rPr>
      </w:pPr>
    </w:p>
    <w:p w14:paraId="619A15A1" w14:textId="77777777" w:rsidR="00570E66" w:rsidRPr="005D5F30" w:rsidRDefault="00570E66" w:rsidP="005D5F30">
      <w:pPr>
        <w:pStyle w:val="NormalWeb"/>
        <w:spacing w:before="0" w:beforeAutospacing="0" w:after="240" w:afterAutospacing="0" w:line="360" w:lineRule="auto"/>
        <w:jc w:val="both"/>
        <w:rPr>
          <w:color w:val="000000"/>
        </w:rPr>
      </w:pPr>
    </w:p>
    <w:p w14:paraId="6F3CB254" w14:textId="77777777" w:rsidR="00570E66" w:rsidRPr="005D5F30" w:rsidRDefault="00570E66" w:rsidP="005D5F30">
      <w:pPr>
        <w:pStyle w:val="NormalWeb"/>
        <w:spacing w:before="0" w:beforeAutospacing="0" w:after="240" w:afterAutospacing="0" w:line="360" w:lineRule="auto"/>
        <w:jc w:val="both"/>
        <w:rPr>
          <w:color w:val="000000"/>
        </w:rPr>
      </w:pPr>
    </w:p>
    <w:p w14:paraId="06922F7D" w14:textId="77777777" w:rsidR="00570E66" w:rsidRPr="005D5F30" w:rsidRDefault="00570E66" w:rsidP="005D5F30">
      <w:pPr>
        <w:pStyle w:val="NormalWeb"/>
        <w:spacing w:before="0" w:beforeAutospacing="0" w:after="240" w:afterAutospacing="0" w:line="360" w:lineRule="auto"/>
        <w:jc w:val="both"/>
        <w:rPr>
          <w:color w:val="000000"/>
        </w:rPr>
      </w:pPr>
    </w:p>
    <w:p w14:paraId="31348256" w14:textId="77777777" w:rsidR="00570E66" w:rsidRPr="005D5F30" w:rsidRDefault="00570E66" w:rsidP="005D5F30">
      <w:pPr>
        <w:spacing w:before="240" w:after="240" w:line="360" w:lineRule="auto"/>
        <w:rPr>
          <w:rStyle w:val="Hyperlink"/>
          <w:rFonts w:eastAsia="Times New Roman"/>
          <w:lang w:val="en-GB"/>
        </w:rPr>
      </w:pPr>
    </w:p>
    <w:p w14:paraId="4678F25C" w14:textId="77777777" w:rsidR="00570E66" w:rsidRPr="005D5F30" w:rsidRDefault="00570E66" w:rsidP="005D5F30">
      <w:pPr>
        <w:spacing w:before="240" w:after="240" w:line="360" w:lineRule="auto"/>
        <w:rPr>
          <w:rFonts w:eastAsia="Times New Roman"/>
          <w:color w:val="000000" w:themeColor="text1"/>
        </w:rPr>
      </w:pPr>
    </w:p>
    <w:p w14:paraId="28F69A73" w14:textId="77777777" w:rsidR="00570E66" w:rsidRPr="005D5F30" w:rsidRDefault="00570E66" w:rsidP="005D5F30">
      <w:pPr>
        <w:spacing w:before="240" w:after="240" w:line="360" w:lineRule="auto"/>
        <w:rPr>
          <w:rFonts w:eastAsia="Times New Roman"/>
          <w:color w:val="000000" w:themeColor="text1"/>
        </w:rPr>
      </w:pPr>
    </w:p>
    <w:p w14:paraId="178FFE41" w14:textId="77777777" w:rsidR="00570E66" w:rsidRPr="005D5F30" w:rsidRDefault="00570E66" w:rsidP="005D5F30">
      <w:pPr>
        <w:spacing w:before="240" w:after="240" w:line="360" w:lineRule="auto"/>
        <w:ind w:left="180" w:hanging="180"/>
        <w:rPr>
          <w:rFonts w:eastAsia="Times New Roman"/>
          <w:color w:val="000000" w:themeColor="text1"/>
        </w:rPr>
      </w:pPr>
    </w:p>
    <w:p w14:paraId="0A19BA3D" w14:textId="77777777" w:rsidR="00570E66" w:rsidRPr="005D5F30" w:rsidRDefault="00570E66" w:rsidP="005D5F30">
      <w:pPr>
        <w:spacing w:before="240" w:after="240" w:line="360" w:lineRule="auto"/>
        <w:ind w:left="180" w:hanging="180"/>
        <w:rPr>
          <w:rFonts w:eastAsia="Times New Roman"/>
          <w:color w:val="000000" w:themeColor="text1"/>
        </w:rPr>
      </w:pPr>
    </w:p>
    <w:p w14:paraId="180A7999" w14:textId="77777777" w:rsidR="00570E66" w:rsidRPr="005D5F30" w:rsidRDefault="00570E66" w:rsidP="005D5F30">
      <w:pPr>
        <w:pStyle w:val="NormalWeb"/>
        <w:spacing w:before="0" w:beforeAutospacing="0" w:after="240" w:afterAutospacing="0" w:line="360" w:lineRule="auto"/>
        <w:jc w:val="both"/>
        <w:rPr>
          <w:color w:val="000000"/>
        </w:rPr>
      </w:pPr>
    </w:p>
    <w:p w14:paraId="64E7A857" w14:textId="77777777" w:rsidR="00570E66" w:rsidRPr="005D5F30" w:rsidRDefault="00570E66" w:rsidP="005D5F30">
      <w:pPr>
        <w:spacing w:before="240" w:after="240" w:line="360" w:lineRule="auto"/>
        <w:ind w:left="180" w:hanging="180"/>
        <w:rPr>
          <w:rFonts w:eastAsia="Times New Roman"/>
          <w:color w:val="000000" w:themeColor="text1"/>
          <w:lang w:val="en-GB"/>
        </w:rPr>
      </w:pPr>
    </w:p>
    <w:p w14:paraId="2631EF91" w14:textId="77777777" w:rsidR="00570E66" w:rsidRPr="005D5F30" w:rsidRDefault="00570E66" w:rsidP="005D5F30">
      <w:pPr>
        <w:spacing w:before="240" w:after="240" w:line="360" w:lineRule="auto"/>
        <w:ind w:left="180" w:hanging="180"/>
        <w:rPr>
          <w:rFonts w:eastAsia="Times New Roman"/>
          <w:color w:val="000000" w:themeColor="text1"/>
        </w:rPr>
      </w:pPr>
    </w:p>
    <w:p w14:paraId="64C05EF9" w14:textId="77777777" w:rsidR="00570E66" w:rsidRPr="005D5F30" w:rsidRDefault="00570E66" w:rsidP="005D5F30">
      <w:pPr>
        <w:spacing w:before="240" w:after="240" w:line="360" w:lineRule="auto"/>
        <w:ind w:left="180" w:hanging="180"/>
        <w:rPr>
          <w:rFonts w:eastAsia="Times New Roman"/>
        </w:rPr>
      </w:pPr>
    </w:p>
    <w:p w14:paraId="4308535E" w14:textId="77777777" w:rsidR="00570E66" w:rsidRPr="005D5F30" w:rsidRDefault="00570E66" w:rsidP="005D5F30">
      <w:pPr>
        <w:spacing w:before="240" w:after="240" w:line="360" w:lineRule="auto"/>
        <w:ind w:left="180" w:hanging="180"/>
        <w:rPr>
          <w:rFonts w:eastAsia="Times New Roman"/>
          <w:color w:val="000000" w:themeColor="text1"/>
        </w:rPr>
      </w:pPr>
    </w:p>
    <w:p w14:paraId="31731FFB" w14:textId="77777777" w:rsidR="00570E66" w:rsidRPr="005D5F30" w:rsidRDefault="00570E66" w:rsidP="005D5F30">
      <w:pPr>
        <w:spacing w:before="240" w:after="240" w:line="360" w:lineRule="auto"/>
        <w:ind w:left="180" w:hanging="180"/>
        <w:rPr>
          <w:rFonts w:eastAsia="Times New Roman"/>
          <w:color w:val="000000" w:themeColor="text1"/>
        </w:rPr>
      </w:pPr>
    </w:p>
    <w:p w14:paraId="289EAA11" w14:textId="77777777" w:rsidR="00570E66" w:rsidRPr="005D5F30" w:rsidRDefault="00570E66" w:rsidP="005D5F30">
      <w:pPr>
        <w:spacing w:before="240" w:after="240" w:line="360" w:lineRule="auto"/>
        <w:ind w:left="180" w:hanging="180"/>
        <w:rPr>
          <w:rFonts w:eastAsia="Times New Roman"/>
          <w:color w:val="000000" w:themeColor="text1"/>
        </w:rPr>
      </w:pPr>
    </w:p>
    <w:p w14:paraId="69EF0565" w14:textId="77777777" w:rsidR="00570E66" w:rsidRPr="005D5F30" w:rsidRDefault="00570E66" w:rsidP="005D5F30">
      <w:pPr>
        <w:spacing w:before="240" w:after="240" w:line="360" w:lineRule="auto"/>
        <w:ind w:left="180" w:hanging="180"/>
        <w:rPr>
          <w:rFonts w:eastAsia="Times New Roman"/>
          <w:color w:val="000000" w:themeColor="text1"/>
        </w:rPr>
      </w:pPr>
    </w:p>
    <w:p w14:paraId="11AEEEE0" w14:textId="77777777" w:rsidR="00570E66" w:rsidRPr="005D5F30" w:rsidRDefault="00570E66" w:rsidP="005D5F30">
      <w:pPr>
        <w:spacing w:before="240" w:after="240" w:line="360" w:lineRule="auto"/>
      </w:pPr>
    </w:p>
    <w:p w14:paraId="7F0ED286" w14:textId="77777777" w:rsidR="00570E66" w:rsidRPr="005D5F30" w:rsidRDefault="00570E66" w:rsidP="005D5F30">
      <w:pPr>
        <w:spacing w:before="240" w:after="240" w:line="360" w:lineRule="auto"/>
        <w:ind w:left="180" w:hanging="180"/>
        <w:rPr>
          <w:rFonts w:eastAsia="Times New Roman"/>
          <w:color w:val="000000" w:themeColor="text1"/>
        </w:rPr>
      </w:pPr>
    </w:p>
    <w:p w14:paraId="76AF65FF" w14:textId="77777777" w:rsidR="00570E66" w:rsidRPr="005D5F30" w:rsidRDefault="00570E66" w:rsidP="005D5F30">
      <w:pPr>
        <w:spacing w:before="240" w:after="240" w:line="360" w:lineRule="auto"/>
        <w:ind w:left="180" w:hanging="180"/>
        <w:rPr>
          <w:rFonts w:eastAsia="Times New Roman"/>
          <w:color w:val="000000" w:themeColor="text1"/>
        </w:rPr>
      </w:pPr>
    </w:p>
    <w:p w14:paraId="41E8E9A3" w14:textId="77777777" w:rsidR="00570E66" w:rsidRPr="005D5F30" w:rsidRDefault="00570E66" w:rsidP="005D5F30">
      <w:pPr>
        <w:spacing w:after="240" w:line="360" w:lineRule="auto"/>
        <w:ind w:left="180" w:hanging="180"/>
        <w:rPr>
          <w:rFonts w:eastAsia="Times New Roman"/>
        </w:rPr>
      </w:pPr>
    </w:p>
    <w:p w14:paraId="1F57F1C0" w14:textId="77777777" w:rsidR="00570E66" w:rsidRPr="005D5F30" w:rsidRDefault="00570E66" w:rsidP="005D5F30">
      <w:pPr>
        <w:spacing w:after="240" w:line="360" w:lineRule="auto"/>
        <w:ind w:left="180" w:hanging="180"/>
        <w:rPr>
          <w:rFonts w:eastAsia="Times New Roman"/>
        </w:rPr>
      </w:pPr>
    </w:p>
    <w:p w14:paraId="0BE21CEF" w14:textId="77777777" w:rsidR="00570E66" w:rsidRPr="005D5F30" w:rsidRDefault="00570E66" w:rsidP="005D5F30">
      <w:pPr>
        <w:spacing w:before="240" w:after="240" w:line="360" w:lineRule="auto"/>
        <w:ind w:left="180" w:hanging="180"/>
        <w:rPr>
          <w:rFonts w:eastAsia="Times New Roman"/>
          <w:color w:val="000000" w:themeColor="text1"/>
        </w:rPr>
      </w:pPr>
    </w:p>
    <w:p w14:paraId="7C7CA98E" w14:textId="77777777" w:rsidR="00570E66" w:rsidRPr="005D5F30" w:rsidRDefault="00570E66" w:rsidP="005D5F30">
      <w:pPr>
        <w:spacing w:before="240" w:after="240" w:line="360" w:lineRule="auto"/>
        <w:ind w:left="180" w:hanging="180"/>
        <w:rPr>
          <w:rFonts w:eastAsia="Times New Roman"/>
          <w:color w:val="000000" w:themeColor="text1"/>
        </w:rPr>
      </w:pPr>
    </w:p>
    <w:p w14:paraId="55819748" w14:textId="77777777" w:rsidR="00570E66" w:rsidRPr="005D5F30" w:rsidRDefault="00570E66" w:rsidP="005D5F30">
      <w:pPr>
        <w:spacing w:before="240" w:after="240" w:line="360" w:lineRule="auto"/>
        <w:rPr>
          <w:rFonts w:eastAsia="Times New Roman"/>
          <w:color w:val="000000" w:themeColor="text1"/>
        </w:rPr>
      </w:pPr>
    </w:p>
    <w:p w14:paraId="6795982B" w14:textId="77777777" w:rsidR="00570E66" w:rsidRPr="005D5F30" w:rsidRDefault="00570E66" w:rsidP="005D5F30">
      <w:pPr>
        <w:spacing w:before="240" w:after="240" w:line="360" w:lineRule="auto"/>
        <w:rPr>
          <w:rFonts w:eastAsia="Times New Roman"/>
          <w:color w:val="000000" w:themeColor="text1"/>
        </w:rPr>
      </w:pPr>
    </w:p>
    <w:p w14:paraId="70FBA2DA" w14:textId="77777777" w:rsidR="00570E66" w:rsidRPr="005D5F30" w:rsidRDefault="00570E66" w:rsidP="005D5F30">
      <w:pPr>
        <w:spacing w:before="240" w:after="240" w:line="360" w:lineRule="auto"/>
        <w:rPr>
          <w:rFonts w:eastAsia="Times New Roman"/>
          <w:color w:val="000000" w:themeColor="text1"/>
        </w:rPr>
      </w:pPr>
    </w:p>
    <w:p w14:paraId="00A3815B" w14:textId="77777777" w:rsidR="00570E66" w:rsidRPr="005D5F30" w:rsidRDefault="00570E66" w:rsidP="005D5F30">
      <w:pPr>
        <w:spacing w:after="240" w:line="360" w:lineRule="auto"/>
        <w:ind w:left="180" w:hanging="180"/>
        <w:rPr>
          <w:rFonts w:eastAsia="Times New Roman"/>
        </w:rPr>
      </w:pPr>
    </w:p>
    <w:p w14:paraId="1BA632CA" w14:textId="77777777" w:rsidR="00570E66" w:rsidRPr="005D5F30" w:rsidRDefault="00570E66" w:rsidP="005D5F30">
      <w:pPr>
        <w:spacing w:before="240" w:after="240" w:line="360" w:lineRule="auto"/>
        <w:ind w:left="180" w:hanging="180"/>
        <w:rPr>
          <w:rFonts w:eastAsia="Times New Roman"/>
          <w:color w:val="000000" w:themeColor="text1"/>
        </w:rPr>
      </w:pPr>
    </w:p>
    <w:p w14:paraId="51F721BC" w14:textId="77777777" w:rsidR="00570E66" w:rsidRPr="005D5F30" w:rsidRDefault="00570E66" w:rsidP="005D5F30">
      <w:pPr>
        <w:spacing w:after="240" w:line="360" w:lineRule="auto"/>
        <w:ind w:left="180" w:hanging="180"/>
        <w:rPr>
          <w:rFonts w:eastAsia="Times New Roman"/>
        </w:rPr>
      </w:pPr>
    </w:p>
    <w:p w14:paraId="10D6110A" w14:textId="77777777" w:rsidR="00570E66" w:rsidRPr="005D5F30" w:rsidRDefault="00570E66" w:rsidP="005D5F30">
      <w:pPr>
        <w:spacing w:after="240" w:line="360" w:lineRule="auto"/>
        <w:ind w:left="180" w:hanging="180"/>
        <w:rPr>
          <w:rFonts w:eastAsia="Times New Roman"/>
        </w:rPr>
      </w:pPr>
    </w:p>
    <w:p w14:paraId="7F585F6E" w14:textId="77777777" w:rsidR="00570E66" w:rsidRPr="005D5F30" w:rsidRDefault="00570E66" w:rsidP="005D5F30">
      <w:pPr>
        <w:spacing w:after="240" w:line="360" w:lineRule="auto"/>
        <w:ind w:left="180" w:hanging="180"/>
        <w:rPr>
          <w:rFonts w:eastAsia="Times New Roman"/>
        </w:rPr>
      </w:pPr>
    </w:p>
    <w:p w14:paraId="7C520501" w14:textId="77777777" w:rsidR="00570E66" w:rsidRPr="005D5F30" w:rsidRDefault="00570E66" w:rsidP="005D5F30">
      <w:pPr>
        <w:spacing w:before="240" w:after="240" w:line="360" w:lineRule="auto"/>
        <w:ind w:left="180" w:hanging="180"/>
        <w:rPr>
          <w:rFonts w:eastAsia="Times New Roman"/>
          <w:color w:val="000000" w:themeColor="text1"/>
        </w:rPr>
      </w:pPr>
    </w:p>
    <w:p w14:paraId="7196F5EA" w14:textId="77777777" w:rsidR="00570E66" w:rsidRPr="005D5F30" w:rsidRDefault="00570E66" w:rsidP="005D5F30">
      <w:pPr>
        <w:spacing w:before="240" w:after="240" w:line="360" w:lineRule="auto"/>
        <w:ind w:left="180" w:hanging="180"/>
        <w:rPr>
          <w:rFonts w:eastAsia="Times New Roman"/>
          <w:color w:val="000000" w:themeColor="text1"/>
        </w:rPr>
      </w:pPr>
    </w:p>
    <w:p w14:paraId="47650A45" w14:textId="77777777" w:rsidR="00570E66" w:rsidRPr="005D5F30" w:rsidRDefault="00570E66" w:rsidP="005D5F30">
      <w:pPr>
        <w:pStyle w:val="NormalWeb"/>
        <w:spacing w:line="360" w:lineRule="auto"/>
        <w:jc w:val="both"/>
      </w:pPr>
    </w:p>
    <w:p w14:paraId="1521EE93" w14:textId="77777777" w:rsidR="001B4E21" w:rsidRPr="005D5F30" w:rsidRDefault="001B4E21" w:rsidP="005D5F30">
      <w:pPr>
        <w:pStyle w:val="Heading1"/>
        <w:numPr>
          <w:ilvl w:val="0"/>
          <w:numId w:val="0"/>
        </w:numPr>
        <w:spacing w:line="360" w:lineRule="auto"/>
        <w:ind w:left="432" w:hanging="432"/>
      </w:pPr>
    </w:p>
    <w:sectPr w:rsidR="001B4E21" w:rsidRPr="005D5F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1C619C" w14:textId="77777777" w:rsidR="00CA6309" w:rsidRDefault="00CA6309">
      <w:pPr>
        <w:spacing w:after="0" w:line="240" w:lineRule="auto"/>
      </w:pPr>
      <w:r>
        <w:separator/>
      </w:r>
    </w:p>
  </w:endnote>
  <w:endnote w:type="continuationSeparator" w:id="0">
    <w:p w14:paraId="36C2BCB1" w14:textId="77777777" w:rsidR="00CA6309" w:rsidRDefault="00CA63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58047" w14:textId="77777777" w:rsidR="00570E66" w:rsidRDefault="00570E66" w:rsidP="00570E66">
    <w:pPr>
      <w:pStyle w:val="Footer"/>
      <w:tabs>
        <w:tab w:val="clear" w:pos="8306"/>
        <w:tab w:val="right" w:pos="8505"/>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5322320"/>
      <w:docPartObj>
        <w:docPartGallery w:val="Page Numbers (Bottom of Page)"/>
        <w:docPartUnique/>
      </w:docPartObj>
    </w:sdtPr>
    <w:sdtEndPr>
      <w:rPr>
        <w:noProof/>
      </w:rPr>
    </w:sdtEndPr>
    <w:sdtContent>
      <w:p w14:paraId="606D4566" w14:textId="6CA7FD12" w:rsidR="00570E66" w:rsidRDefault="00570E66">
        <w:pPr>
          <w:pStyle w:val="Footer"/>
          <w:jc w:val="right"/>
        </w:pPr>
        <w:r>
          <w:fldChar w:fldCharType="begin"/>
        </w:r>
        <w:r>
          <w:instrText xml:space="preserve"> PAGE   \* MERGEFORMAT </w:instrText>
        </w:r>
        <w:r>
          <w:fldChar w:fldCharType="separate"/>
        </w:r>
        <w:r w:rsidR="0034105B">
          <w:rPr>
            <w:noProof/>
          </w:rPr>
          <w:t>64</w:t>
        </w:r>
        <w:r>
          <w:rPr>
            <w:noProof/>
          </w:rPr>
          <w:fldChar w:fldCharType="end"/>
        </w:r>
      </w:p>
    </w:sdtContent>
  </w:sdt>
  <w:p w14:paraId="4120FCF2" w14:textId="2E5BEC56" w:rsidR="00570E66" w:rsidRDefault="00570E66" w:rsidP="00570E66">
    <w:pPr>
      <w:pStyle w:val="Footer"/>
      <w:pBdr>
        <w:top w:val="single" w:sz="4" w:space="1" w:color="auto"/>
      </w:pBdr>
      <w:tabs>
        <w:tab w:val="clear" w:pos="8306"/>
        <w:tab w:val="right" w:pos="8505"/>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AA3702" w14:textId="77777777" w:rsidR="00CA6309" w:rsidRDefault="00CA6309">
      <w:pPr>
        <w:spacing w:after="0" w:line="240" w:lineRule="auto"/>
      </w:pPr>
      <w:r>
        <w:separator/>
      </w:r>
    </w:p>
  </w:footnote>
  <w:footnote w:type="continuationSeparator" w:id="0">
    <w:p w14:paraId="5DD422A3" w14:textId="77777777" w:rsidR="00CA6309" w:rsidRDefault="00CA63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F8DD0" w14:textId="77777777" w:rsidR="00570E66" w:rsidRDefault="00570E6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020A2"/>
    <w:multiLevelType w:val="multilevel"/>
    <w:tmpl w:val="2B829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C138B"/>
    <w:multiLevelType w:val="hybridMultilevel"/>
    <w:tmpl w:val="D6AAE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6397A"/>
    <w:multiLevelType w:val="hybridMultilevel"/>
    <w:tmpl w:val="01DCC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A060DE"/>
    <w:multiLevelType w:val="multilevel"/>
    <w:tmpl w:val="E7ECC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FA0BFD"/>
    <w:multiLevelType w:val="hybridMultilevel"/>
    <w:tmpl w:val="489E4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F831DD"/>
    <w:multiLevelType w:val="multilevel"/>
    <w:tmpl w:val="F4E0ECAC"/>
    <w:lvl w:ilvl="0">
      <w:start w:val="1"/>
      <w:numFmt w:val="decimal"/>
      <w:pStyle w:val="Heading1"/>
      <w:lvlText w:val="%1"/>
      <w:lvlJc w:val="left"/>
      <w:pPr>
        <w:ind w:left="432" w:hanging="432"/>
      </w:pPr>
      <w:rPr>
        <w:b/>
        <w:bCs/>
      </w:rPr>
    </w:lvl>
    <w:lvl w:ilvl="1">
      <w:start w:val="1"/>
      <w:numFmt w:val="decimal"/>
      <w:pStyle w:val="Heading2"/>
      <w:lvlText w:val="%1.%2"/>
      <w:lvlJc w:val="left"/>
      <w:pPr>
        <w:ind w:left="576" w:hanging="576"/>
      </w:pPr>
      <w:rPr>
        <w:b/>
        <w:bCs/>
        <w:sz w:val="24"/>
        <w:szCs w:val="24"/>
      </w:rPr>
    </w:lvl>
    <w:lvl w:ilvl="2">
      <w:start w:val="1"/>
      <w:numFmt w:val="decimal"/>
      <w:pStyle w:val="Heading3"/>
      <w:lvlText w:val="%1.%2.%3"/>
      <w:lvlJc w:val="left"/>
      <w:pPr>
        <w:ind w:left="720" w:hanging="720"/>
      </w:pPr>
      <w:rPr>
        <w:b/>
        <w:bCs/>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6852727"/>
    <w:multiLevelType w:val="hybridMultilevel"/>
    <w:tmpl w:val="8906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B16270"/>
    <w:multiLevelType w:val="hybridMultilevel"/>
    <w:tmpl w:val="E8908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6981692"/>
    <w:multiLevelType w:val="hybridMultilevel"/>
    <w:tmpl w:val="304AC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637F39"/>
    <w:multiLevelType w:val="multilevel"/>
    <w:tmpl w:val="08A05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105959"/>
    <w:multiLevelType w:val="multilevel"/>
    <w:tmpl w:val="CA60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0"/>
  </w:num>
  <w:num w:numId="4">
    <w:abstractNumId w:val="9"/>
  </w:num>
  <w:num w:numId="5">
    <w:abstractNumId w:val="3"/>
  </w:num>
  <w:num w:numId="6">
    <w:abstractNumId w:val="10"/>
  </w:num>
  <w:num w:numId="7">
    <w:abstractNumId w:val="4"/>
  </w:num>
  <w:num w:numId="8">
    <w:abstractNumId w:val="2"/>
  </w:num>
  <w:num w:numId="9">
    <w:abstractNumId w:val="6"/>
  </w:num>
  <w:num w:numId="10">
    <w:abstractNumId w:val="1"/>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490"/>
    <w:rsid w:val="0001331F"/>
    <w:rsid w:val="00022366"/>
    <w:rsid w:val="00027094"/>
    <w:rsid w:val="00027F39"/>
    <w:rsid w:val="00035086"/>
    <w:rsid w:val="00036FEA"/>
    <w:rsid w:val="00037004"/>
    <w:rsid w:val="00040A64"/>
    <w:rsid w:val="00042AC2"/>
    <w:rsid w:val="00050AC0"/>
    <w:rsid w:val="000561CA"/>
    <w:rsid w:val="000568FE"/>
    <w:rsid w:val="00057BD3"/>
    <w:rsid w:val="0006310A"/>
    <w:rsid w:val="0007072F"/>
    <w:rsid w:val="00071552"/>
    <w:rsid w:val="00074A19"/>
    <w:rsid w:val="000757E5"/>
    <w:rsid w:val="000815A3"/>
    <w:rsid w:val="00096340"/>
    <w:rsid w:val="000A0057"/>
    <w:rsid w:val="000A3842"/>
    <w:rsid w:val="000A4080"/>
    <w:rsid w:val="000A547D"/>
    <w:rsid w:val="000A66AD"/>
    <w:rsid w:val="000B02DC"/>
    <w:rsid w:val="000B5704"/>
    <w:rsid w:val="000C0234"/>
    <w:rsid w:val="000C6777"/>
    <w:rsid w:val="000D1E85"/>
    <w:rsid w:val="000D2FCA"/>
    <w:rsid w:val="000D5420"/>
    <w:rsid w:val="000E2A8A"/>
    <w:rsid w:val="000E65F3"/>
    <w:rsid w:val="000F14A1"/>
    <w:rsid w:val="000F30E5"/>
    <w:rsid w:val="000F6110"/>
    <w:rsid w:val="000F733C"/>
    <w:rsid w:val="001011F8"/>
    <w:rsid w:val="001028F2"/>
    <w:rsid w:val="0010299A"/>
    <w:rsid w:val="00106314"/>
    <w:rsid w:val="00117366"/>
    <w:rsid w:val="00122734"/>
    <w:rsid w:val="00124CC3"/>
    <w:rsid w:val="001344BF"/>
    <w:rsid w:val="00134AA0"/>
    <w:rsid w:val="00135864"/>
    <w:rsid w:val="00135BA1"/>
    <w:rsid w:val="0014008C"/>
    <w:rsid w:val="001471F5"/>
    <w:rsid w:val="00154EFD"/>
    <w:rsid w:val="00157E67"/>
    <w:rsid w:val="00160D92"/>
    <w:rsid w:val="00163F4A"/>
    <w:rsid w:val="00175712"/>
    <w:rsid w:val="00180AB0"/>
    <w:rsid w:val="00184D90"/>
    <w:rsid w:val="00185DD3"/>
    <w:rsid w:val="00186CFC"/>
    <w:rsid w:val="00190AD5"/>
    <w:rsid w:val="00191AD0"/>
    <w:rsid w:val="00193C02"/>
    <w:rsid w:val="001973DD"/>
    <w:rsid w:val="001A33C2"/>
    <w:rsid w:val="001A7A20"/>
    <w:rsid w:val="001A7DDC"/>
    <w:rsid w:val="001B4E21"/>
    <w:rsid w:val="001B7A3E"/>
    <w:rsid w:val="001C157D"/>
    <w:rsid w:val="001E4045"/>
    <w:rsid w:val="001E4361"/>
    <w:rsid w:val="001E5950"/>
    <w:rsid w:val="001E63E3"/>
    <w:rsid w:val="00200937"/>
    <w:rsid w:val="00207095"/>
    <w:rsid w:val="00223769"/>
    <w:rsid w:val="0025031C"/>
    <w:rsid w:val="00253044"/>
    <w:rsid w:val="0026497C"/>
    <w:rsid w:val="00267AEA"/>
    <w:rsid w:val="00280575"/>
    <w:rsid w:val="00281EE7"/>
    <w:rsid w:val="002822E5"/>
    <w:rsid w:val="00286D30"/>
    <w:rsid w:val="00292E07"/>
    <w:rsid w:val="0029602D"/>
    <w:rsid w:val="002A6195"/>
    <w:rsid w:val="002B65F0"/>
    <w:rsid w:val="002C6FAC"/>
    <w:rsid w:val="002D0F7D"/>
    <w:rsid w:val="002D2801"/>
    <w:rsid w:val="002E1DB3"/>
    <w:rsid w:val="002E38CA"/>
    <w:rsid w:val="002E3E61"/>
    <w:rsid w:val="003032B2"/>
    <w:rsid w:val="00305631"/>
    <w:rsid w:val="00314A89"/>
    <w:rsid w:val="00316759"/>
    <w:rsid w:val="003206FE"/>
    <w:rsid w:val="0034105B"/>
    <w:rsid w:val="003430FA"/>
    <w:rsid w:val="003452CB"/>
    <w:rsid w:val="00357645"/>
    <w:rsid w:val="00357722"/>
    <w:rsid w:val="00362BEF"/>
    <w:rsid w:val="00363F86"/>
    <w:rsid w:val="0037304E"/>
    <w:rsid w:val="00374273"/>
    <w:rsid w:val="003863C1"/>
    <w:rsid w:val="003863FF"/>
    <w:rsid w:val="00390AC8"/>
    <w:rsid w:val="00391619"/>
    <w:rsid w:val="003924F3"/>
    <w:rsid w:val="003A155B"/>
    <w:rsid w:val="003B093C"/>
    <w:rsid w:val="003B312B"/>
    <w:rsid w:val="003B5BD7"/>
    <w:rsid w:val="003B5D17"/>
    <w:rsid w:val="003B7D93"/>
    <w:rsid w:val="003C1888"/>
    <w:rsid w:val="003C2F6A"/>
    <w:rsid w:val="003C4F6C"/>
    <w:rsid w:val="003C677C"/>
    <w:rsid w:val="003D38AC"/>
    <w:rsid w:val="003E6A67"/>
    <w:rsid w:val="003E7C27"/>
    <w:rsid w:val="003F4F4E"/>
    <w:rsid w:val="004045DB"/>
    <w:rsid w:val="00406628"/>
    <w:rsid w:val="00420165"/>
    <w:rsid w:val="0042016A"/>
    <w:rsid w:val="0042764E"/>
    <w:rsid w:val="00430073"/>
    <w:rsid w:val="00430544"/>
    <w:rsid w:val="00431CF4"/>
    <w:rsid w:val="00462842"/>
    <w:rsid w:val="0046351E"/>
    <w:rsid w:val="00467FD1"/>
    <w:rsid w:val="004802D9"/>
    <w:rsid w:val="00483C7C"/>
    <w:rsid w:val="004925FA"/>
    <w:rsid w:val="004B60C7"/>
    <w:rsid w:val="004B7909"/>
    <w:rsid w:val="004B7F43"/>
    <w:rsid w:val="004D233C"/>
    <w:rsid w:val="004F1189"/>
    <w:rsid w:val="004F13F3"/>
    <w:rsid w:val="00510A9E"/>
    <w:rsid w:val="005232EC"/>
    <w:rsid w:val="00531F96"/>
    <w:rsid w:val="00536127"/>
    <w:rsid w:val="00544421"/>
    <w:rsid w:val="00544518"/>
    <w:rsid w:val="00554EF9"/>
    <w:rsid w:val="00561D65"/>
    <w:rsid w:val="00563A82"/>
    <w:rsid w:val="00566F46"/>
    <w:rsid w:val="00570E66"/>
    <w:rsid w:val="00574434"/>
    <w:rsid w:val="005913D6"/>
    <w:rsid w:val="005949C4"/>
    <w:rsid w:val="005974BE"/>
    <w:rsid w:val="005A0F2C"/>
    <w:rsid w:val="005A188C"/>
    <w:rsid w:val="005A1A85"/>
    <w:rsid w:val="005A3DEE"/>
    <w:rsid w:val="005A74F7"/>
    <w:rsid w:val="005B03E6"/>
    <w:rsid w:val="005B1545"/>
    <w:rsid w:val="005B5D9E"/>
    <w:rsid w:val="005B6A03"/>
    <w:rsid w:val="005D37AF"/>
    <w:rsid w:val="005D5082"/>
    <w:rsid w:val="005D5F30"/>
    <w:rsid w:val="005E51A4"/>
    <w:rsid w:val="005E58C2"/>
    <w:rsid w:val="005F179C"/>
    <w:rsid w:val="005F392C"/>
    <w:rsid w:val="005F424C"/>
    <w:rsid w:val="0063217A"/>
    <w:rsid w:val="0063262D"/>
    <w:rsid w:val="00633660"/>
    <w:rsid w:val="00636D91"/>
    <w:rsid w:val="00642684"/>
    <w:rsid w:val="00645933"/>
    <w:rsid w:val="00646660"/>
    <w:rsid w:val="00647B86"/>
    <w:rsid w:val="00652431"/>
    <w:rsid w:val="00653B52"/>
    <w:rsid w:val="006549A8"/>
    <w:rsid w:val="00657DC9"/>
    <w:rsid w:val="006775C0"/>
    <w:rsid w:val="0068006B"/>
    <w:rsid w:val="00680942"/>
    <w:rsid w:val="00680EA7"/>
    <w:rsid w:val="00681030"/>
    <w:rsid w:val="00682819"/>
    <w:rsid w:val="006839F4"/>
    <w:rsid w:val="00692FB8"/>
    <w:rsid w:val="006A6A8D"/>
    <w:rsid w:val="006B1AC1"/>
    <w:rsid w:val="006B4ADB"/>
    <w:rsid w:val="006B6513"/>
    <w:rsid w:val="006C617A"/>
    <w:rsid w:val="006D03B8"/>
    <w:rsid w:val="006E1C8A"/>
    <w:rsid w:val="006E4356"/>
    <w:rsid w:val="006E60D2"/>
    <w:rsid w:val="006F3EEB"/>
    <w:rsid w:val="007034EB"/>
    <w:rsid w:val="00711ED4"/>
    <w:rsid w:val="00721173"/>
    <w:rsid w:val="00727AFF"/>
    <w:rsid w:val="0074367A"/>
    <w:rsid w:val="00744804"/>
    <w:rsid w:val="007574CD"/>
    <w:rsid w:val="0076118B"/>
    <w:rsid w:val="00772236"/>
    <w:rsid w:val="0077761F"/>
    <w:rsid w:val="0078089A"/>
    <w:rsid w:val="007808A9"/>
    <w:rsid w:val="00780FA1"/>
    <w:rsid w:val="007853DB"/>
    <w:rsid w:val="00794DB1"/>
    <w:rsid w:val="007A4357"/>
    <w:rsid w:val="007A711A"/>
    <w:rsid w:val="007B1560"/>
    <w:rsid w:val="007B75CF"/>
    <w:rsid w:val="007C693E"/>
    <w:rsid w:val="007D06AB"/>
    <w:rsid w:val="007E07F8"/>
    <w:rsid w:val="007E092A"/>
    <w:rsid w:val="007E102B"/>
    <w:rsid w:val="007E2E6D"/>
    <w:rsid w:val="007F200B"/>
    <w:rsid w:val="007F75F9"/>
    <w:rsid w:val="008005EA"/>
    <w:rsid w:val="008050A9"/>
    <w:rsid w:val="00813D6C"/>
    <w:rsid w:val="00820C60"/>
    <w:rsid w:val="00823E60"/>
    <w:rsid w:val="00824B2C"/>
    <w:rsid w:val="008423ED"/>
    <w:rsid w:val="0084403E"/>
    <w:rsid w:val="00845367"/>
    <w:rsid w:val="008456AB"/>
    <w:rsid w:val="00846BF6"/>
    <w:rsid w:val="00853EF3"/>
    <w:rsid w:val="00854872"/>
    <w:rsid w:val="00857C82"/>
    <w:rsid w:val="00862938"/>
    <w:rsid w:val="00867EA0"/>
    <w:rsid w:val="00883947"/>
    <w:rsid w:val="0088589F"/>
    <w:rsid w:val="008A1E3A"/>
    <w:rsid w:val="008B2235"/>
    <w:rsid w:val="008B56F1"/>
    <w:rsid w:val="008B704E"/>
    <w:rsid w:val="008C1E1B"/>
    <w:rsid w:val="008C1F9C"/>
    <w:rsid w:val="008D1674"/>
    <w:rsid w:val="008D22C3"/>
    <w:rsid w:val="008D50AA"/>
    <w:rsid w:val="008D7171"/>
    <w:rsid w:val="008E499E"/>
    <w:rsid w:val="008F1250"/>
    <w:rsid w:val="008F5EEA"/>
    <w:rsid w:val="008F7F56"/>
    <w:rsid w:val="008F7F6B"/>
    <w:rsid w:val="009102F0"/>
    <w:rsid w:val="00915425"/>
    <w:rsid w:val="0092162F"/>
    <w:rsid w:val="00940CA7"/>
    <w:rsid w:val="00940E30"/>
    <w:rsid w:val="00944218"/>
    <w:rsid w:val="00947C2E"/>
    <w:rsid w:val="00950184"/>
    <w:rsid w:val="00951272"/>
    <w:rsid w:val="00953B60"/>
    <w:rsid w:val="009651D7"/>
    <w:rsid w:val="00965C98"/>
    <w:rsid w:val="009746BA"/>
    <w:rsid w:val="0097561B"/>
    <w:rsid w:val="0098195A"/>
    <w:rsid w:val="009822E5"/>
    <w:rsid w:val="009847ED"/>
    <w:rsid w:val="00992188"/>
    <w:rsid w:val="00993C4F"/>
    <w:rsid w:val="009A071D"/>
    <w:rsid w:val="009A1118"/>
    <w:rsid w:val="009B2876"/>
    <w:rsid w:val="009C40B4"/>
    <w:rsid w:val="009C5637"/>
    <w:rsid w:val="009D0D8C"/>
    <w:rsid w:val="009D59F4"/>
    <w:rsid w:val="009D5F32"/>
    <w:rsid w:val="009D6D83"/>
    <w:rsid w:val="009D779E"/>
    <w:rsid w:val="009E002D"/>
    <w:rsid w:val="009E49D3"/>
    <w:rsid w:val="009F0153"/>
    <w:rsid w:val="009F363F"/>
    <w:rsid w:val="00A025FB"/>
    <w:rsid w:val="00A03F0C"/>
    <w:rsid w:val="00A04AD6"/>
    <w:rsid w:val="00A10909"/>
    <w:rsid w:val="00A275EF"/>
    <w:rsid w:val="00A305BC"/>
    <w:rsid w:val="00A33506"/>
    <w:rsid w:val="00A4533F"/>
    <w:rsid w:val="00A45A85"/>
    <w:rsid w:val="00A464DA"/>
    <w:rsid w:val="00A50F63"/>
    <w:rsid w:val="00A52155"/>
    <w:rsid w:val="00A53BDF"/>
    <w:rsid w:val="00A55561"/>
    <w:rsid w:val="00A62814"/>
    <w:rsid w:val="00A62C71"/>
    <w:rsid w:val="00A70232"/>
    <w:rsid w:val="00A706B1"/>
    <w:rsid w:val="00A7415A"/>
    <w:rsid w:val="00A745D9"/>
    <w:rsid w:val="00A8074E"/>
    <w:rsid w:val="00A87CCF"/>
    <w:rsid w:val="00A91B1C"/>
    <w:rsid w:val="00A91F6A"/>
    <w:rsid w:val="00A928F9"/>
    <w:rsid w:val="00AA4110"/>
    <w:rsid w:val="00AB0677"/>
    <w:rsid w:val="00AB74CE"/>
    <w:rsid w:val="00AC07D6"/>
    <w:rsid w:val="00AD1D30"/>
    <w:rsid w:val="00AD1F23"/>
    <w:rsid w:val="00AD2010"/>
    <w:rsid w:val="00AD355D"/>
    <w:rsid w:val="00AD7F43"/>
    <w:rsid w:val="00AF0999"/>
    <w:rsid w:val="00AF42E6"/>
    <w:rsid w:val="00AF6071"/>
    <w:rsid w:val="00B07089"/>
    <w:rsid w:val="00B0736F"/>
    <w:rsid w:val="00B11CCB"/>
    <w:rsid w:val="00B168AD"/>
    <w:rsid w:val="00B1746A"/>
    <w:rsid w:val="00B2079B"/>
    <w:rsid w:val="00B21B3B"/>
    <w:rsid w:val="00B27FDC"/>
    <w:rsid w:val="00B32E9B"/>
    <w:rsid w:val="00B3450C"/>
    <w:rsid w:val="00B35E4C"/>
    <w:rsid w:val="00B40CA4"/>
    <w:rsid w:val="00B43172"/>
    <w:rsid w:val="00B46AD5"/>
    <w:rsid w:val="00B47CB2"/>
    <w:rsid w:val="00B55F24"/>
    <w:rsid w:val="00B571E2"/>
    <w:rsid w:val="00B66555"/>
    <w:rsid w:val="00B66BF1"/>
    <w:rsid w:val="00B72286"/>
    <w:rsid w:val="00B81893"/>
    <w:rsid w:val="00B92BC3"/>
    <w:rsid w:val="00BA077B"/>
    <w:rsid w:val="00BA38BC"/>
    <w:rsid w:val="00BA4DE1"/>
    <w:rsid w:val="00BB4DF2"/>
    <w:rsid w:val="00BB4F19"/>
    <w:rsid w:val="00BC3304"/>
    <w:rsid w:val="00BC47E7"/>
    <w:rsid w:val="00BD057D"/>
    <w:rsid w:val="00BD58B0"/>
    <w:rsid w:val="00BD70CC"/>
    <w:rsid w:val="00BE4422"/>
    <w:rsid w:val="00BE490C"/>
    <w:rsid w:val="00BE6721"/>
    <w:rsid w:val="00BF1B6C"/>
    <w:rsid w:val="00BF2B67"/>
    <w:rsid w:val="00C05949"/>
    <w:rsid w:val="00C05FE1"/>
    <w:rsid w:val="00C12ED2"/>
    <w:rsid w:val="00C14333"/>
    <w:rsid w:val="00C35DDF"/>
    <w:rsid w:val="00C3750E"/>
    <w:rsid w:val="00C42DF9"/>
    <w:rsid w:val="00C531B6"/>
    <w:rsid w:val="00C54CA8"/>
    <w:rsid w:val="00C601AF"/>
    <w:rsid w:val="00C63322"/>
    <w:rsid w:val="00C63338"/>
    <w:rsid w:val="00C66B53"/>
    <w:rsid w:val="00C72CF8"/>
    <w:rsid w:val="00C72DC5"/>
    <w:rsid w:val="00C831CA"/>
    <w:rsid w:val="00C84338"/>
    <w:rsid w:val="00C868D7"/>
    <w:rsid w:val="00C96C94"/>
    <w:rsid w:val="00CA6309"/>
    <w:rsid w:val="00CA63EB"/>
    <w:rsid w:val="00CA6554"/>
    <w:rsid w:val="00CA6980"/>
    <w:rsid w:val="00CB1DF4"/>
    <w:rsid w:val="00CC11A7"/>
    <w:rsid w:val="00CC1973"/>
    <w:rsid w:val="00CD3BA6"/>
    <w:rsid w:val="00CD3E4C"/>
    <w:rsid w:val="00CD58DF"/>
    <w:rsid w:val="00CE46CA"/>
    <w:rsid w:val="00CF23C3"/>
    <w:rsid w:val="00CF6921"/>
    <w:rsid w:val="00D00F20"/>
    <w:rsid w:val="00D1528B"/>
    <w:rsid w:val="00D20AA9"/>
    <w:rsid w:val="00D227CA"/>
    <w:rsid w:val="00D277D0"/>
    <w:rsid w:val="00D42CE7"/>
    <w:rsid w:val="00D45402"/>
    <w:rsid w:val="00D47DFF"/>
    <w:rsid w:val="00D47F9B"/>
    <w:rsid w:val="00D56746"/>
    <w:rsid w:val="00D6104C"/>
    <w:rsid w:val="00D63EE3"/>
    <w:rsid w:val="00D70E06"/>
    <w:rsid w:val="00D762B3"/>
    <w:rsid w:val="00D802F8"/>
    <w:rsid w:val="00D821B7"/>
    <w:rsid w:val="00D82CC5"/>
    <w:rsid w:val="00D83082"/>
    <w:rsid w:val="00D85941"/>
    <w:rsid w:val="00D86F70"/>
    <w:rsid w:val="00D940F7"/>
    <w:rsid w:val="00D942F5"/>
    <w:rsid w:val="00DA116E"/>
    <w:rsid w:val="00DA3D28"/>
    <w:rsid w:val="00DB38D3"/>
    <w:rsid w:val="00DB5CE8"/>
    <w:rsid w:val="00DB72F6"/>
    <w:rsid w:val="00DC2769"/>
    <w:rsid w:val="00DD047A"/>
    <w:rsid w:val="00DD57A8"/>
    <w:rsid w:val="00DE0FCC"/>
    <w:rsid w:val="00E013D0"/>
    <w:rsid w:val="00E033D3"/>
    <w:rsid w:val="00E1418D"/>
    <w:rsid w:val="00E222A1"/>
    <w:rsid w:val="00E322E3"/>
    <w:rsid w:val="00E34672"/>
    <w:rsid w:val="00E41F55"/>
    <w:rsid w:val="00E42567"/>
    <w:rsid w:val="00E500B1"/>
    <w:rsid w:val="00E5604A"/>
    <w:rsid w:val="00E619EF"/>
    <w:rsid w:val="00E66629"/>
    <w:rsid w:val="00E677E1"/>
    <w:rsid w:val="00E729A1"/>
    <w:rsid w:val="00E733B1"/>
    <w:rsid w:val="00E87A1A"/>
    <w:rsid w:val="00E9135C"/>
    <w:rsid w:val="00E95A55"/>
    <w:rsid w:val="00E964E8"/>
    <w:rsid w:val="00EA27B1"/>
    <w:rsid w:val="00EC3C98"/>
    <w:rsid w:val="00ED1A7C"/>
    <w:rsid w:val="00ED7824"/>
    <w:rsid w:val="00EE3061"/>
    <w:rsid w:val="00EE3267"/>
    <w:rsid w:val="00EE4795"/>
    <w:rsid w:val="00EF084E"/>
    <w:rsid w:val="00EF11B1"/>
    <w:rsid w:val="00EF7916"/>
    <w:rsid w:val="00F0608B"/>
    <w:rsid w:val="00F11722"/>
    <w:rsid w:val="00F13845"/>
    <w:rsid w:val="00F14E3B"/>
    <w:rsid w:val="00F1595C"/>
    <w:rsid w:val="00F21578"/>
    <w:rsid w:val="00F339AB"/>
    <w:rsid w:val="00F357AE"/>
    <w:rsid w:val="00F359B3"/>
    <w:rsid w:val="00F43789"/>
    <w:rsid w:val="00F7060F"/>
    <w:rsid w:val="00F77F7B"/>
    <w:rsid w:val="00F800C8"/>
    <w:rsid w:val="00F80525"/>
    <w:rsid w:val="00F828F9"/>
    <w:rsid w:val="00F840FB"/>
    <w:rsid w:val="00F85789"/>
    <w:rsid w:val="00F907D0"/>
    <w:rsid w:val="00F91AE9"/>
    <w:rsid w:val="00F921D1"/>
    <w:rsid w:val="00F94736"/>
    <w:rsid w:val="00FA42F6"/>
    <w:rsid w:val="00FA6AA6"/>
    <w:rsid w:val="00FB0B20"/>
    <w:rsid w:val="00FB1C43"/>
    <w:rsid w:val="00FC2F87"/>
    <w:rsid w:val="00FD2814"/>
    <w:rsid w:val="00FD6AE8"/>
    <w:rsid w:val="00FD7BAD"/>
    <w:rsid w:val="00FE0E51"/>
    <w:rsid w:val="00FE128C"/>
    <w:rsid w:val="00FE7656"/>
    <w:rsid w:val="00FF2490"/>
    <w:rsid w:val="00FF51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174D77"/>
  <w15:chartTrackingRefBased/>
  <w15:docId w15:val="{5AD0269A-BCA0-4877-A884-77925C797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3C7C"/>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821B7"/>
    <w:pPr>
      <w:keepNext/>
      <w:keepLines/>
      <w:numPr>
        <w:numId w:val="1"/>
      </w:numPr>
      <w:spacing w:before="240" w:after="120"/>
      <w:outlineLvl w:val="0"/>
    </w:pPr>
    <w:rPr>
      <w:rFonts w:eastAsiaTheme="majorEastAsia"/>
      <w:b/>
      <w:bCs/>
      <w:color w:val="2F5496" w:themeColor="accent1" w:themeShade="BF"/>
    </w:rPr>
  </w:style>
  <w:style w:type="paragraph" w:styleId="Heading2">
    <w:name w:val="heading 2"/>
    <w:basedOn w:val="Normal"/>
    <w:next w:val="Normal"/>
    <w:link w:val="Heading2Char"/>
    <w:uiPriority w:val="9"/>
    <w:unhideWhenUsed/>
    <w:qFormat/>
    <w:rsid w:val="00D821B7"/>
    <w:pPr>
      <w:keepNext/>
      <w:keepLines/>
      <w:numPr>
        <w:ilvl w:val="1"/>
        <w:numId w:val="1"/>
      </w:numPr>
      <w:spacing w:before="120" w:after="120"/>
      <w:outlineLvl w:val="1"/>
    </w:pPr>
    <w:rPr>
      <w:rFonts w:eastAsiaTheme="majorEastAsia"/>
      <w:b/>
      <w:bCs/>
      <w:color w:val="2F5496" w:themeColor="accent1" w:themeShade="BF"/>
    </w:rPr>
  </w:style>
  <w:style w:type="paragraph" w:styleId="Heading3">
    <w:name w:val="heading 3"/>
    <w:basedOn w:val="Normal"/>
    <w:next w:val="Normal"/>
    <w:link w:val="Heading3Char"/>
    <w:uiPriority w:val="9"/>
    <w:unhideWhenUsed/>
    <w:qFormat/>
    <w:rsid w:val="00D821B7"/>
    <w:pPr>
      <w:keepNext/>
      <w:keepLines/>
      <w:numPr>
        <w:ilvl w:val="2"/>
        <w:numId w:val="1"/>
      </w:numPr>
      <w:spacing w:before="40" w:after="120"/>
      <w:outlineLvl w:val="2"/>
    </w:pPr>
    <w:rPr>
      <w:rFonts w:eastAsiaTheme="majorEastAsia"/>
      <w:b/>
      <w:bCs/>
      <w:color w:val="2F5496" w:themeColor="accent1" w:themeShade="BF"/>
    </w:rPr>
  </w:style>
  <w:style w:type="paragraph" w:styleId="Heading4">
    <w:name w:val="heading 4"/>
    <w:basedOn w:val="Normal"/>
    <w:next w:val="Normal"/>
    <w:link w:val="Heading4Char"/>
    <w:uiPriority w:val="9"/>
    <w:unhideWhenUsed/>
    <w:qFormat/>
    <w:rsid w:val="007B1560"/>
    <w:pPr>
      <w:keepNext/>
      <w:keepLines/>
      <w:numPr>
        <w:ilvl w:val="3"/>
        <w:numId w:val="1"/>
      </w:numPr>
      <w:spacing w:before="40" w:after="120"/>
      <w:outlineLvl w:val="3"/>
    </w:pPr>
    <w:rPr>
      <w:rFonts w:eastAsiaTheme="majorEastAsia"/>
      <w:b/>
      <w:bCs/>
      <w:color w:val="2F5496" w:themeColor="accent1" w:themeShade="BF"/>
    </w:rPr>
  </w:style>
  <w:style w:type="paragraph" w:styleId="Heading5">
    <w:name w:val="heading 5"/>
    <w:basedOn w:val="Normal"/>
    <w:next w:val="Normal"/>
    <w:link w:val="Heading5Char"/>
    <w:uiPriority w:val="9"/>
    <w:unhideWhenUsed/>
    <w:qFormat/>
    <w:rsid w:val="00FF249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FF249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FF249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FF249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F249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21B7"/>
    <w:rPr>
      <w:rFonts w:ascii="Times New Roman" w:eastAsiaTheme="majorEastAsia" w:hAnsi="Times New Roman" w:cs="Times New Roman"/>
      <w:b/>
      <w:bCs/>
      <w:color w:val="2F5496" w:themeColor="accent1" w:themeShade="BF"/>
      <w:sz w:val="24"/>
      <w:szCs w:val="24"/>
    </w:rPr>
  </w:style>
  <w:style w:type="character" w:customStyle="1" w:styleId="Heading2Char">
    <w:name w:val="Heading 2 Char"/>
    <w:basedOn w:val="DefaultParagraphFont"/>
    <w:link w:val="Heading2"/>
    <w:uiPriority w:val="9"/>
    <w:rsid w:val="00D821B7"/>
    <w:rPr>
      <w:rFonts w:ascii="Times New Roman" w:eastAsiaTheme="majorEastAsia" w:hAnsi="Times New Roman" w:cs="Times New Roman"/>
      <w:b/>
      <w:bCs/>
      <w:color w:val="2F5496" w:themeColor="accent1" w:themeShade="BF"/>
      <w:sz w:val="24"/>
      <w:szCs w:val="24"/>
    </w:rPr>
  </w:style>
  <w:style w:type="character" w:customStyle="1" w:styleId="Heading3Char">
    <w:name w:val="Heading 3 Char"/>
    <w:basedOn w:val="DefaultParagraphFont"/>
    <w:link w:val="Heading3"/>
    <w:uiPriority w:val="9"/>
    <w:rsid w:val="00D821B7"/>
    <w:rPr>
      <w:rFonts w:ascii="Times New Roman" w:eastAsiaTheme="majorEastAsia" w:hAnsi="Times New Roman" w:cs="Times New Roman"/>
      <w:b/>
      <w:bCs/>
      <w:color w:val="2F5496" w:themeColor="accent1" w:themeShade="BF"/>
      <w:sz w:val="24"/>
      <w:szCs w:val="24"/>
    </w:rPr>
  </w:style>
  <w:style w:type="character" w:customStyle="1" w:styleId="Heading4Char">
    <w:name w:val="Heading 4 Char"/>
    <w:basedOn w:val="DefaultParagraphFont"/>
    <w:link w:val="Heading4"/>
    <w:uiPriority w:val="9"/>
    <w:rsid w:val="007B1560"/>
    <w:rPr>
      <w:rFonts w:ascii="Times New Roman" w:eastAsiaTheme="majorEastAsia" w:hAnsi="Times New Roman" w:cs="Times New Roman"/>
      <w:b/>
      <w:bCs/>
      <w:color w:val="2F5496" w:themeColor="accent1" w:themeShade="BF"/>
      <w:sz w:val="24"/>
      <w:szCs w:val="24"/>
    </w:rPr>
  </w:style>
  <w:style w:type="character" w:customStyle="1" w:styleId="Heading5Char">
    <w:name w:val="Heading 5 Char"/>
    <w:basedOn w:val="DefaultParagraphFont"/>
    <w:link w:val="Heading5"/>
    <w:uiPriority w:val="9"/>
    <w:rsid w:val="00FF2490"/>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rsid w:val="00FF2490"/>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rsid w:val="00FF2490"/>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rsid w:val="00FF2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F2490"/>
    <w:rPr>
      <w:rFonts w:asciiTheme="majorHAnsi" w:eastAsiaTheme="majorEastAsia" w:hAnsiTheme="majorHAnsi" w:cstheme="majorBidi"/>
      <w:i/>
      <w:iCs/>
      <w:color w:val="272727" w:themeColor="text1" w:themeTint="D8"/>
      <w:sz w:val="21"/>
      <w:szCs w:val="21"/>
    </w:rPr>
  </w:style>
  <w:style w:type="paragraph" w:customStyle="1" w:styleId="FigandTable">
    <w:name w:val="Fig and Table"/>
    <w:basedOn w:val="Normal"/>
    <w:link w:val="FigandTableChar"/>
    <w:qFormat/>
    <w:rsid w:val="00D821B7"/>
    <w:pPr>
      <w:jc w:val="center"/>
    </w:pPr>
    <w:rPr>
      <w:color w:val="2F5496" w:themeColor="accent1" w:themeShade="BF"/>
    </w:rPr>
  </w:style>
  <w:style w:type="character" w:customStyle="1" w:styleId="FigandTableChar">
    <w:name w:val="Fig and Table Char"/>
    <w:basedOn w:val="DefaultParagraphFont"/>
    <w:link w:val="FigandTable"/>
    <w:rsid w:val="00D821B7"/>
    <w:rPr>
      <w:rFonts w:ascii="Times New Roman" w:hAnsi="Times New Roman" w:cs="Times New Roman"/>
      <w:color w:val="2F5496" w:themeColor="accent1" w:themeShade="BF"/>
      <w:sz w:val="24"/>
      <w:szCs w:val="24"/>
    </w:rPr>
  </w:style>
  <w:style w:type="paragraph" w:styleId="NormalWeb">
    <w:name w:val="Normal (Web)"/>
    <w:basedOn w:val="Normal"/>
    <w:uiPriority w:val="99"/>
    <w:unhideWhenUsed/>
    <w:rsid w:val="00036FEA"/>
    <w:pPr>
      <w:spacing w:before="100" w:beforeAutospacing="1" w:after="100" w:afterAutospacing="1" w:line="240" w:lineRule="auto"/>
      <w:jc w:val="left"/>
    </w:pPr>
    <w:rPr>
      <w:rFonts w:eastAsia="Times New Roman"/>
      <w:kern w:val="0"/>
      <w14:ligatures w14:val="none"/>
    </w:rPr>
  </w:style>
  <w:style w:type="character" w:styleId="Strong">
    <w:name w:val="Strong"/>
    <w:basedOn w:val="DefaultParagraphFont"/>
    <w:uiPriority w:val="22"/>
    <w:qFormat/>
    <w:rsid w:val="003430FA"/>
    <w:rPr>
      <w:b/>
      <w:bCs/>
    </w:rPr>
  </w:style>
  <w:style w:type="character" w:styleId="Emphasis">
    <w:name w:val="Emphasis"/>
    <w:basedOn w:val="DefaultParagraphFont"/>
    <w:uiPriority w:val="20"/>
    <w:qFormat/>
    <w:rsid w:val="00467FD1"/>
    <w:rPr>
      <w:i/>
      <w:iCs/>
    </w:rPr>
  </w:style>
  <w:style w:type="character" w:styleId="Hyperlink">
    <w:name w:val="Hyperlink"/>
    <w:basedOn w:val="DefaultParagraphFont"/>
    <w:uiPriority w:val="99"/>
    <w:unhideWhenUsed/>
    <w:rsid w:val="003B5D17"/>
    <w:rPr>
      <w:color w:val="0563C1" w:themeColor="hyperlink"/>
      <w:u w:val="single"/>
    </w:rPr>
  </w:style>
  <w:style w:type="character" w:customStyle="1" w:styleId="UnresolvedMention">
    <w:name w:val="Unresolved Mention"/>
    <w:basedOn w:val="DefaultParagraphFont"/>
    <w:uiPriority w:val="99"/>
    <w:semiHidden/>
    <w:unhideWhenUsed/>
    <w:rsid w:val="003B5D17"/>
    <w:rPr>
      <w:color w:val="605E5C"/>
      <w:shd w:val="clear" w:color="auto" w:fill="E1DFDD"/>
    </w:rPr>
  </w:style>
  <w:style w:type="paragraph" w:styleId="ListParagraph">
    <w:name w:val="List Paragraph"/>
    <w:basedOn w:val="Normal"/>
    <w:uiPriority w:val="34"/>
    <w:qFormat/>
    <w:rsid w:val="00721173"/>
    <w:pPr>
      <w:ind w:left="720"/>
      <w:contextualSpacing/>
    </w:pPr>
  </w:style>
  <w:style w:type="character" w:customStyle="1" w:styleId="text-token-text-secondary">
    <w:name w:val="text-token-text-secondary"/>
    <w:basedOn w:val="DefaultParagraphFont"/>
    <w:rsid w:val="009651D7"/>
  </w:style>
  <w:style w:type="character" w:styleId="HTMLCode">
    <w:name w:val="HTML Code"/>
    <w:basedOn w:val="DefaultParagraphFont"/>
    <w:uiPriority w:val="99"/>
    <w:semiHidden/>
    <w:unhideWhenUsed/>
    <w:rsid w:val="00D85941"/>
    <w:rPr>
      <w:rFonts w:ascii="Courier New" w:eastAsia="Times New Roman" w:hAnsi="Courier New" w:cs="Courier New"/>
      <w:sz w:val="20"/>
      <w:szCs w:val="20"/>
    </w:rPr>
  </w:style>
  <w:style w:type="character" w:customStyle="1" w:styleId="katex-mathml">
    <w:name w:val="katex-mathml"/>
    <w:basedOn w:val="DefaultParagraphFont"/>
    <w:rsid w:val="00267AEA"/>
  </w:style>
  <w:style w:type="character" w:customStyle="1" w:styleId="mopen">
    <w:name w:val="mopen"/>
    <w:basedOn w:val="DefaultParagraphFont"/>
    <w:rsid w:val="00267AEA"/>
  </w:style>
  <w:style w:type="character" w:customStyle="1" w:styleId="mord">
    <w:name w:val="mord"/>
    <w:basedOn w:val="DefaultParagraphFont"/>
    <w:rsid w:val="00267AEA"/>
  </w:style>
  <w:style w:type="character" w:customStyle="1" w:styleId="mbin">
    <w:name w:val="mbin"/>
    <w:basedOn w:val="DefaultParagraphFont"/>
    <w:rsid w:val="00267AEA"/>
  </w:style>
  <w:style w:type="character" w:customStyle="1" w:styleId="mclose">
    <w:name w:val="mclose"/>
    <w:basedOn w:val="DefaultParagraphFont"/>
    <w:rsid w:val="00267AEA"/>
  </w:style>
  <w:style w:type="character" w:customStyle="1" w:styleId="mpunct">
    <w:name w:val="mpunct"/>
    <w:basedOn w:val="DefaultParagraphFont"/>
    <w:rsid w:val="00267AEA"/>
  </w:style>
  <w:style w:type="character" w:customStyle="1" w:styleId="mrel">
    <w:name w:val="mrel"/>
    <w:basedOn w:val="DefaultParagraphFont"/>
    <w:rsid w:val="00267AEA"/>
  </w:style>
  <w:style w:type="character" w:customStyle="1" w:styleId="mop">
    <w:name w:val="mop"/>
    <w:basedOn w:val="DefaultParagraphFont"/>
    <w:rsid w:val="00267AEA"/>
  </w:style>
  <w:style w:type="character" w:customStyle="1" w:styleId="vlist-s">
    <w:name w:val="vlist-s"/>
    <w:basedOn w:val="DefaultParagraphFont"/>
    <w:rsid w:val="00267AEA"/>
  </w:style>
  <w:style w:type="character" w:customStyle="1" w:styleId="line-clamp-1">
    <w:name w:val="line-clamp-1"/>
    <w:basedOn w:val="DefaultParagraphFont"/>
    <w:rsid w:val="00267AEA"/>
  </w:style>
  <w:style w:type="paragraph" w:styleId="HTMLPreformatted">
    <w:name w:val="HTML Preformatted"/>
    <w:basedOn w:val="Normal"/>
    <w:link w:val="HTMLPreformattedChar"/>
    <w:uiPriority w:val="99"/>
    <w:semiHidden/>
    <w:unhideWhenUsed/>
    <w:rsid w:val="00BE49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E490C"/>
    <w:rPr>
      <w:rFonts w:ascii="Courier New" w:eastAsia="Times New Roman" w:hAnsi="Courier New" w:cs="Courier New"/>
      <w:kern w:val="0"/>
      <w:sz w:val="20"/>
      <w:szCs w:val="20"/>
      <w14:ligatures w14:val="none"/>
    </w:rPr>
  </w:style>
  <w:style w:type="character" w:customStyle="1" w:styleId="hljs-number">
    <w:name w:val="hljs-number"/>
    <w:basedOn w:val="DefaultParagraphFont"/>
    <w:rsid w:val="00BE490C"/>
  </w:style>
  <w:style w:type="character" w:customStyle="1" w:styleId="hljs-string">
    <w:name w:val="hljs-string"/>
    <w:basedOn w:val="DefaultParagraphFont"/>
    <w:rsid w:val="00BE490C"/>
  </w:style>
  <w:style w:type="character" w:customStyle="1" w:styleId="hljs-literal">
    <w:name w:val="hljs-literal"/>
    <w:basedOn w:val="DefaultParagraphFont"/>
    <w:rsid w:val="00BE490C"/>
  </w:style>
  <w:style w:type="character" w:customStyle="1" w:styleId="hljs-builtin">
    <w:name w:val="hljs-built_in"/>
    <w:basedOn w:val="DefaultParagraphFont"/>
    <w:rsid w:val="00BE490C"/>
  </w:style>
  <w:style w:type="character" w:customStyle="1" w:styleId="hljs-subst">
    <w:name w:val="hljs-subst"/>
    <w:basedOn w:val="DefaultParagraphFont"/>
    <w:rsid w:val="00BE490C"/>
  </w:style>
  <w:style w:type="character" w:styleId="PlaceholderText">
    <w:name w:val="Placeholder Text"/>
    <w:basedOn w:val="DefaultParagraphFont"/>
    <w:uiPriority w:val="99"/>
    <w:semiHidden/>
    <w:rsid w:val="003C4F6C"/>
    <w:rPr>
      <w:color w:val="666666"/>
    </w:rPr>
  </w:style>
  <w:style w:type="paragraph" w:styleId="Caption">
    <w:name w:val="caption"/>
    <w:basedOn w:val="Normal"/>
    <w:next w:val="Normal"/>
    <w:uiPriority w:val="35"/>
    <w:unhideWhenUsed/>
    <w:qFormat/>
    <w:rsid w:val="00314A8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510A9E"/>
    <w:pPr>
      <w:numPr>
        <w:numId w:val="0"/>
      </w:numPr>
      <w:spacing w:after="0"/>
      <w:outlineLvl w:val="9"/>
    </w:pPr>
    <w:rPr>
      <w:kern w:val="0"/>
      <w14:ligatures w14:val="none"/>
    </w:rPr>
  </w:style>
  <w:style w:type="paragraph" w:styleId="TOC1">
    <w:name w:val="toc 1"/>
    <w:basedOn w:val="Normal"/>
    <w:next w:val="Normal"/>
    <w:autoRedefine/>
    <w:uiPriority w:val="39"/>
    <w:unhideWhenUsed/>
    <w:rsid w:val="00510A9E"/>
    <w:pPr>
      <w:spacing w:after="100"/>
    </w:pPr>
  </w:style>
  <w:style w:type="paragraph" w:styleId="TOC2">
    <w:name w:val="toc 2"/>
    <w:basedOn w:val="Normal"/>
    <w:next w:val="Normal"/>
    <w:autoRedefine/>
    <w:uiPriority w:val="39"/>
    <w:unhideWhenUsed/>
    <w:rsid w:val="00510A9E"/>
    <w:pPr>
      <w:spacing w:after="100"/>
      <w:ind w:left="240"/>
    </w:pPr>
  </w:style>
  <w:style w:type="paragraph" w:styleId="TOC3">
    <w:name w:val="toc 3"/>
    <w:basedOn w:val="Normal"/>
    <w:next w:val="Normal"/>
    <w:autoRedefine/>
    <w:uiPriority w:val="39"/>
    <w:unhideWhenUsed/>
    <w:rsid w:val="00510A9E"/>
    <w:pPr>
      <w:spacing w:after="100"/>
      <w:ind w:left="480"/>
    </w:pPr>
  </w:style>
  <w:style w:type="paragraph" w:styleId="TableofFigures">
    <w:name w:val="table of figures"/>
    <w:basedOn w:val="Normal"/>
    <w:next w:val="Normal"/>
    <w:uiPriority w:val="99"/>
    <w:unhideWhenUsed/>
    <w:rsid w:val="00510A9E"/>
    <w:pPr>
      <w:spacing w:after="0"/>
    </w:pPr>
  </w:style>
  <w:style w:type="character" w:customStyle="1" w:styleId="BodyTextChar1">
    <w:name w:val="Body Text Char1"/>
    <w:link w:val="BodyText"/>
    <w:rsid w:val="00200937"/>
    <w:rPr>
      <w:bCs/>
      <w:sz w:val="24"/>
      <w:szCs w:val="24"/>
    </w:rPr>
  </w:style>
  <w:style w:type="paragraph" w:styleId="BodyText">
    <w:name w:val="Body Text"/>
    <w:basedOn w:val="Normal"/>
    <w:link w:val="BodyTextChar1"/>
    <w:rsid w:val="00200937"/>
    <w:pPr>
      <w:widowControl w:val="0"/>
      <w:autoSpaceDE w:val="0"/>
      <w:autoSpaceDN w:val="0"/>
      <w:adjustRightInd w:val="0"/>
      <w:spacing w:after="0" w:line="240" w:lineRule="auto"/>
      <w:jc w:val="left"/>
    </w:pPr>
    <w:rPr>
      <w:rFonts w:asciiTheme="minorHAnsi" w:hAnsiTheme="minorHAnsi" w:cstheme="minorBidi"/>
      <w:bCs/>
    </w:rPr>
  </w:style>
  <w:style w:type="character" w:customStyle="1" w:styleId="BodyTextChar">
    <w:name w:val="Body Text Char"/>
    <w:basedOn w:val="DefaultParagraphFont"/>
    <w:uiPriority w:val="99"/>
    <w:semiHidden/>
    <w:rsid w:val="00200937"/>
    <w:rPr>
      <w:rFonts w:ascii="Times New Roman" w:hAnsi="Times New Roman" w:cs="Times New Roman"/>
      <w:sz w:val="24"/>
      <w:szCs w:val="24"/>
    </w:rPr>
  </w:style>
  <w:style w:type="paragraph" w:styleId="Header">
    <w:name w:val="header"/>
    <w:basedOn w:val="Normal"/>
    <w:link w:val="HeaderChar"/>
    <w:rsid w:val="00200937"/>
    <w:pPr>
      <w:tabs>
        <w:tab w:val="center" w:pos="4153"/>
        <w:tab w:val="right" w:pos="8306"/>
      </w:tabs>
      <w:spacing w:after="0" w:line="240" w:lineRule="auto"/>
      <w:jc w:val="left"/>
    </w:pPr>
    <w:rPr>
      <w:rFonts w:eastAsia="Times New Roman"/>
      <w:kern w:val="0"/>
      <w:lang w:val="en-GB" w:eastAsia="en-GB"/>
      <w14:ligatures w14:val="none"/>
    </w:rPr>
  </w:style>
  <w:style w:type="character" w:customStyle="1" w:styleId="HeaderChar">
    <w:name w:val="Header Char"/>
    <w:basedOn w:val="DefaultParagraphFont"/>
    <w:link w:val="Header"/>
    <w:rsid w:val="00200937"/>
    <w:rPr>
      <w:rFonts w:ascii="Times New Roman" w:eastAsia="Times New Roman" w:hAnsi="Times New Roman" w:cs="Times New Roman"/>
      <w:kern w:val="0"/>
      <w:sz w:val="24"/>
      <w:szCs w:val="24"/>
      <w:lang w:val="en-GB" w:eastAsia="en-GB"/>
      <w14:ligatures w14:val="none"/>
    </w:rPr>
  </w:style>
  <w:style w:type="paragraph" w:styleId="Footer">
    <w:name w:val="footer"/>
    <w:basedOn w:val="Normal"/>
    <w:link w:val="FooterChar"/>
    <w:uiPriority w:val="99"/>
    <w:rsid w:val="00200937"/>
    <w:pPr>
      <w:tabs>
        <w:tab w:val="center" w:pos="4153"/>
        <w:tab w:val="right" w:pos="8306"/>
      </w:tabs>
      <w:spacing w:after="0" w:line="240" w:lineRule="auto"/>
      <w:jc w:val="left"/>
    </w:pPr>
    <w:rPr>
      <w:rFonts w:eastAsia="Times New Roman"/>
      <w:kern w:val="0"/>
      <w:lang w:val="en-GB" w:eastAsia="en-GB"/>
      <w14:ligatures w14:val="none"/>
    </w:rPr>
  </w:style>
  <w:style w:type="character" w:customStyle="1" w:styleId="FooterChar">
    <w:name w:val="Footer Char"/>
    <w:basedOn w:val="DefaultParagraphFont"/>
    <w:link w:val="Footer"/>
    <w:uiPriority w:val="99"/>
    <w:rsid w:val="00200937"/>
    <w:rPr>
      <w:rFonts w:ascii="Times New Roman" w:eastAsia="Times New Roman" w:hAnsi="Times New Roman" w:cs="Times New Roman"/>
      <w:kern w:val="0"/>
      <w:sz w:val="24"/>
      <w:szCs w:val="24"/>
      <w:lang w:val="en-GB" w:eastAsia="en-GB"/>
      <w14:ligatures w14:val="none"/>
    </w:rPr>
  </w:style>
  <w:style w:type="character" w:styleId="PageNumber">
    <w:name w:val="page number"/>
    <w:basedOn w:val="DefaultParagraphFont"/>
    <w:rsid w:val="00200937"/>
  </w:style>
  <w:style w:type="table" w:styleId="TableGrid">
    <w:name w:val="Table Grid"/>
    <w:basedOn w:val="TableNormal"/>
    <w:rsid w:val="00200937"/>
    <w:pPr>
      <w:spacing w:after="0" w:line="240" w:lineRule="auto"/>
    </w:pPr>
    <w:rPr>
      <w:rFonts w:ascii="Times New Roman" w:eastAsia="Times New Roman" w:hAnsi="Times New Roman" w:cs="Times New Roman"/>
      <w:kern w:val="0"/>
      <w:sz w:val="20"/>
      <w:szCs w:val="20"/>
      <w:lang w:val="en-GB" w:eastAsia="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70E66"/>
    <w:pPr>
      <w:spacing w:after="0" w:line="240" w:lineRule="auto"/>
      <w:contextualSpacing/>
      <w:jc w:val="left"/>
    </w:pPr>
    <w:rPr>
      <w:rFonts w:asciiTheme="majorHAnsi" w:eastAsiaTheme="majorEastAsia" w:hAnsiTheme="majorHAnsi" w:cstheme="majorBidi"/>
      <w:spacing w:val="-10"/>
      <w:kern w:val="28"/>
      <w:sz w:val="56"/>
      <w:szCs w:val="56"/>
      <w14:ligatures w14:val="none"/>
    </w:rPr>
  </w:style>
  <w:style w:type="character" w:customStyle="1" w:styleId="TitleChar">
    <w:name w:val="Title Char"/>
    <w:basedOn w:val="DefaultParagraphFont"/>
    <w:link w:val="Title"/>
    <w:uiPriority w:val="10"/>
    <w:rsid w:val="00570E66"/>
    <w:rPr>
      <w:rFonts w:asciiTheme="majorHAnsi" w:eastAsiaTheme="majorEastAsia" w:hAnsiTheme="majorHAnsi" w:cstheme="majorBidi"/>
      <w:spacing w:val="-10"/>
      <w:kern w:val="28"/>
      <w:sz w:val="56"/>
      <w:szCs w:val="56"/>
      <w14:ligatures w14:val="none"/>
    </w:rPr>
  </w:style>
  <w:style w:type="character" w:customStyle="1" w:styleId="SubtitleChar">
    <w:name w:val="Subtitle Char"/>
    <w:basedOn w:val="DefaultParagraphFont"/>
    <w:link w:val="Subtitle"/>
    <w:uiPriority w:val="11"/>
    <w:rsid w:val="00570E66"/>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0570E66"/>
    <w:pPr>
      <w:numPr>
        <w:ilvl w:val="1"/>
      </w:numPr>
      <w:spacing w:line="279" w:lineRule="auto"/>
      <w:jc w:val="left"/>
    </w:pPr>
    <w:rPr>
      <w:rFonts w:asciiTheme="minorHAnsi" w:eastAsiaTheme="majorEastAsia" w:hAnsiTheme="minorHAnsi" w:cstheme="majorBidi"/>
      <w:color w:val="595959" w:themeColor="text1" w:themeTint="A6"/>
      <w:spacing w:val="15"/>
      <w:sz w:val="28"/>
      <w:szCs w:val="28"/>
    </w:rPr>
  </w:style>
  <w:style w:type="character" w:customStyle="1" w:styleId="SubtitleChar1">
    <w:name w:val="Subtitle Char1"/>
    <w:basedOn w:val="DefaultParagraphFont"/>
    <w:uiPriority w:val="11"/>
    <w:rsid w:val="00570E66"/>
    <w:rPr>
      <w:rFonts w:eastAsiaTheme="minorEastAsia"/>
      <w:color w:val="5A5A5A" w:themeColor="text1" w:themeTint="A5"/>
      <w:spacing w:val="15"/>
    </w:rPr>
  </w:style>
  <w:style w:type="character" w:styleId="IntenseEmphasis">
    <w:name w:val="Intense Emphasis"/>
    <w:basedOn w:val="DefaultParagraphFont"/>
    <w:uiPriority w:val="21"/>
    <w:qFormat/>
    <w:rsid w:val="00570E66"/>
    <w:rPr>
      <w:i/>
      <w:iCs/>
      <w:color w:val="2F5496" w:themeColor="accent1" w:themeShade="BF"/>
    </w:rPr>
  </w:style>
  <w:style w:type="character" w:customStyle="1" w:styleId="QuoteChar">
    <w:name w:val="Quote Char"/>
    <w:basedOn w:val="DefaultParagraphFont"/>
    <w:link w:val="Quote"/>
    <w:uiPriority w:val="29"/>
    <w:rsid w:val="00570E66"/>
    <w:rPr>
      <w:i/>
      <w:iCs/>
      <w:color w:val="404040" w:themeColor="text1" w:themeTint="BF"/>
    </w:rPr>
  </w:style>
  <w:style w:type="paragraph" w:styleId="Quote">
    <w:name w:val="Quote"/>
    <w:basedOn w:val="Normal"/>
    <w:next w:val="Normal"/>
    <w:link w:val="QuoteChar"/>
    <w:uiPriority w:val="29"/>
    <w:qFormat/>
    <w:rsid w:val="00570E66"/>
    <w:pPr>
      <w:spacing w:before="160" w:line="279" w:lineRule="auto"/>
      <w:jc w:val="center"/>
    </w:pPr>
    <w:rPr>
      <w:rFonts w:asciiTheme="minorHAnsi" w:hAnsiTheme="minorHAnsi" w:cstheme="minorBidi"/>
      <w:i/>
      <w:iCs/>
      <w:color w:val="404040" w:themeColor="text1" w:themeTint="BF"/>
      <w:sz w:val="22"/>
      <w:szCs w:val="22"/>
    </w:rPr>
  </w:style>
  <w:style w:type="character" w:customStyle="1" w:styleId="QuoteChar1">
    <w:name w:val="Quote Char1"/>
    <w:basedOn w:val="DefaultParagraphFont"/>
    <w:uiPriority w:val="29"/>
    <w:rsid w:val="00570E66"/>
    <w:rPr>
      <w:rFonts w:ascii="Times New Roman" w:hAnsi="Times New Roman" w:cs="Times New Roman"/>
      <w:i/>
      <w:iCs/>
      <w:color w:val="404040" w:themeColor="text1" w:themeTint="BF"/>
      <w:sz w:val="24"/>
      <w:szCs w:val="24"/>
    </w:rPr>
  </w:style>
  <w:style w:type="character" w:customStyle="1" w:styleId="IntenseQuoteChar">
    <w:name w:val="Intense Quote Char"/>
    <w:basedOn w:val="DefaultParagraphFont"/>
    <w:link w:val="IntenseQuote"/>
    <w:uiPriority w:val="30"/>
    <w:rsid w:val="00570E66"/>
    <w:rPr>
      <w:i/>
      <w:iCs/>
      <w:color w:val="2F5496" w:themeColor="accent1" w:themeShade="BF"/>
    </w:rPr>
  </w:style>
  <w:style w:type="paragraph" w:styleId="IntenseQuote">
    <w:name w:val="Intense Quote"/>
    <w:basedOn w:val="Normal"/>
    <w:next w:val="Normal"/>
    <w:link w:val="IntenseQuoteChar"/>
    <w:uiPriority w:val="30"/>
    <w:qFormat/>
    <w:rsid w:val="00570E66"/>
    <w:pPr>
      <w:pBdr>
        <w:top w:val="single" w:sz="4" w:space="10" w:color="2F5496" w:themeColor="accent1" w:themeShade="BF"/>
        <w:bottom w:val="single" w:sz="4" w:space="10" w:color="2F5496" w:themeColor="accent1" w:themeShade="BF"/>
      </w:pBdr>
      <w:spacing w:before="360" w:after="360" w:line="279" w:lineRule="auto"/>
      <w:ind w:left="864" w:right="864"/>
      <w:jc w:val="center"/>
    </w:pPr>
    <w:rPr>
      <w:rFonts w:asciiTheme="minorHAnsi" w:hAnsiTheme="minorHAnsi" w:cstheme="minorBidi"/>
      <w:i/>
      <w:iCs/>
      <w:color w:val="2F5496" w:themeColor="accent1" w:themeShade="BF"/>
      <w:sz w:val="22"/>
      <w:szCs w:val="22"/>
    </w:rPr>
  </w:style>
  <w:style w:type="character" w:customStyle="1" w:styleId="IntenseQuoteChar1">
    <w:name w:val="Intense Quote Char1"/>
    <w:basedOn w:val="DefaultParagraphFont"/>
    <w:uiPriority w:val="30"/>
    <w:rsid w:val="00570E66"/>
    <w:rPr>
      <w:rFonts w:ascii="Times New Roman" w:hAnsi="Times New Roman" w:cs="Times New Roman"/>
      <w:i/>
      <w:iCs/>
      <w:color w:val="4472C4" w:themeColor="accent1"/>
      <w:sz w:val="24"/>
      <w:szCs w:val="24"/>
    </w:rPr>
  </w:style>
  <w:style w:type="character" w:styleId="IntenseReference">
    <w:name w:val="Intense Reference"/>
    <w:basedOn w:val="DefaultParagraphFont"/>
    <w:uiPriority w:val="32"/>
    <w:qFormat/>
    <w:rsid w:val="00570E66"/>
    <w:rPr>
      <w:b/>
      <w:bCs/>
      <w:smallCaps/>
      <w:color w:val="2F5496" w:themeColor="accent1" w:themeShade="BF"/>
      <w:spacing w:val="5"/>
    </w:rPr>
  </w:style>
  <w:style w:type="paragraph" w:customStyle="1" w:styleId="paragraph">
    <w:name w:val="paragraph"/>
    <w:basedOn w:val="Normal"/>
    <w:rsid w:val="00570E66"/>
    <w:pPr>
      <w:spacing w:before="100" w:beforeAutospacing="1" w:after="100" w:afterAutospacing="1" w:line="240" w:lineRule="auto"/>
      <w:jc w:val="left"/>
    </w:pPr>
    <w:rPr>
      <w:rFonts w:eastAsia="Times New Roman"/>
      <w:kern w:val="0"/>
      <w:lang w:val="en-GB" w:eastAsia="en-GB"/>
      <w14:ligatures w14:val="none"/>
    </w:rPr>
  </w:style>
  <w:style w:type="character" w:customStyle="1" w:styleId="normaltextrun">
    <w:name w:val="normaltextrun"/>
    <w:basedOn w:val="DefaultParagraphFont"/>
    <w:rsid w:val="00570E66"/>
  </w:style>
  <w:style w:type="character" w:customStyle="1" w:styleId="eop">
    <w:name w:val="eop"/>
    <w:basedOn w:val="DefaultParagraphFont"/>
    <w:rsid w:val="00570E66"/>
  </w:style>
  <w:style w:type="character" w:customStyle="1" w:styleId="apple-converted-space">
    <w:name w:val="apple-converted-space"/>
    <w:basedOn w:val="DefaultParagraphFont"/>
    <w:rsid w:val="00570E66"/>
  </w:style>
  <w:style w:type="character" w:customStyle="1" w:styleId="scxw237842178">
    <w:name w:val="scxw237842178"/>
    <w:basedOn w:val="DefaultParagraphFont"/>
    <w:rsid w:val="00570E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15009">
      <w:bodyDiv w:val="1"/>
      <w:marLeft w:val="0"/>
      <w:marRight w:val="0"/>
      <w:marTop w:val="0"/>
      <w:marBottom w:val="0"/>
      <w:divBdr>
        <w:top w:val="none" w:sz="0" w:space="0" w:color="auto"/>
        <w:left w:val="none" w:sz="0" w:space="0" w:color="auto"/>
        <w:bottom w:val="none" w:sz="0" w:space="0" w:color="auto"/>
        <w:right w:val="none" w:sz="0" w:space="0" w:color="auto"/>
      </w:divBdr>
    </w:div>
    <w:div w:id="21591310">
      <w:bodyDiv w:val="1"/>
      <w:marLeft w:val="0"/>
      <w:marRight w:val="0"/>
      <w:marTop w:val="0"/>
      <w:marBottom w:val="0"/>
      <w:divBdr>
        <w:top w:val="none" w:sz="0" w:space="0" w:color="auto"/>
        <w:left w:val="none" w:sz="0" w:space="0" w:color="auto"/>
        <w:bottom w:val="none" w:sz="0" w:space="0" w:color="auto"/>
        <w:right w:val="none" w:sz="0" w:space="0" w:color="auto"/>
      </w:divBdr>
    </w:div>
    <w:div w:id="26418908">
      <w:bodyDiv w:val="1"/>
      <w:marLeft w:val="0"/>
      <w:marRight w:val="0"/>
      <w:marTop w:val="0"/>
      <w:marBottom w:val="0"/>
      <w:divBdr>
        <w:top w:val="none" w:sz="0" w:space="0" w:color="auto"/>
        <w:left w:val="none" w:sz="0" w:space="0" w:color="auto"/>
        <w:bottom w:val="none" w:sz="0" w:space="0" w:color="auto"/>
        <w:right w:val="none" w:sz="0" w:space="0" w:color="auto"/>
      </w:divBdr>
    </w:div>
    <w:div w:id="31925124">
      <w:bodyDiv w:val="1"/>
      <w:marLeft w:val="0"/>
      <w:marRight w:val="0"/>
      <w:marTop w:val="0"/>
      <w:marBottom w:val="0"/>
      <w:divBdr>
        <w:top w:val="none" w:sz="0" w:space="0" w:color="auto"/>
        <w:left w:val="none" w:sz="0" w:space="0" w:color="auto"/>
        <w:bottom w:val="none" w:sz="0" w:space="0" w:color="auto"/>
        <w:right w:val="none" w:sz="0" w:space="0" w:color="auto"/>
      </w:divBdr>
    </w:div>
    <w:div w:id="42288295">
      <w:bodyDiv w:val="1"/>
      <w:marLeft w:val="0"/>
      <w:marRight w:val="0"/>
      <w:marTop w:val="0"/>
      <w:marBottom w:val="0"/>
      <w:divBdr>
        <w:top w:val="none" w:sz="0" w:space="0" w:color="auto"/>
        <w:left w:val="none" w:sz="0" w:space="0" w:color="auto"/>
        <w:bottom w:val="none" w:sz="0" w:space="0" w:color="auto"/>
        <w:right w:val="none" w:sz="0" w:space="0" w:color="auto"/>
      </w:divBdr>
    </w:div>
    <w:div w:id="46421017">
      <w:bodyDiv w:val="1"/>
      <w:marLeft w:val="0"/>
      <w:marRight w:val="0"/>
      <w:marTop w:val="0"/>
      <w:marBottom w:val="0"/>
      <w:divBdr>
        <w:top w:val="none" w:sz="0" w:space="0" w:color="auto"/>
        <w:left w:val="none" w:sz="0" w:space="0" w:color="auto"/>
        <w:bottom w:val="none" w:sz="0" w:space="0" w:color="auto"/>
        <w:right w:val="none" w:sz="0" w:space="0" w:color="auto"/>
      </w:divBdr>
    </w:div>
    <w:div w:id="47342244">
      <w:bodyDiv w:val="1"/>
      <w:marLeft w:val="0"/>
      <w:marRight w:val="0"/>
      <w:marTop w:val="0"/>
      <w:marBottom w:val="0"/>
      <w:divBdr>
        <w:top w:val="none" w:sz="0" w:space="0" w:color="auto"/>
        <w:left w:val="none" w:sz="0" w:space="0" w:color="auto"/>
        <w:bottom w:val="none" w:sz="0" w:space="0" w:color="auto"/>
        <w:right w:val="none" w:sz="0" w:space="0" w:color="auto"/>
      </w:divBdr>
    </w:div>
    <w:div w:id="62795450">
      <w:bodyDiv w:val="1"/>
      <w:marLeft w:val="0"/>
      <w:marRight w:val="0"/>
      <w:marTop w:val="0"/>
      <w:marBottom w:val="0"/>
      <w:divBdr>
        <w:top w:val="none" w:sz="0" w:space="0" w:color="auto"/>
        <w:left w:val="none" w:sz="0" w:space="0" w:color="auto"/>
        <w:bottom w:val="none" w:sz="0" w:space="0" w:color="auto"/>
        <w:right w:val="none" w:sz="0" w:space="0" w:color="auto"/>
      </w:divBdr>
    </w:div>
    <w:div w:id="65107896">
      <w:bodyDiv w:val="1"/>
      <w:marLeft w:val="0"/>
      <w:marRight w:val="0"/>
      <w:marTop w:val="0"/>
      <w:marBottom w:val="0"/>
      <w:divBdr>
        <w:top w:val="none" w:sz="0" w:space="0" w:color="auto"/>
        <w:left w:val="none" w:sz="0" w:space="0" w:color="auto"/>
        <w:bottom w:val="none" w:sz="0" w:space="0" w:color="auto"/>
        <w:right w:val="none" w:sz="0" w:space="0" w:color="auto"/>
      </w:divBdr>
    </w:div>
    <w:div w:id="68813989">
      <w:bodyDiv w:val="1"/>
      <w:marLeft w:val="0"/>
      <w:marRight w:val="0"/>
      <w:marTop w:val="0"/>
      <w:marBottom w:val="0"/>
      <w:divBdr>
        <w:top w:val="none" w:sz="0" w:space="0" w:color="auto"/>
        <w:left w:val="none" w:sz="0" w:space="0" w:color="auto"/>
        <w:bottom w:val="none" w:sz="0" w:space="0" w:color="auto"/>
        <w:right w:val="none" w:sz="0" w:space="0" w:color="auto"/>
      </w:divBdr>
    </w:div>
    <w:div w:id="71854501">
      <w:bodyDiv w:val="1"/>
      <w:marLeft w:val="0"/>
      <w:marRight w:val="0"/>
      <w:marTop w:val="0"/>
      <w:marBottom w:val="0"/>
      <w:divBdr>
        <w:top w:val="none" w:sz="0" w:space="0" w:color="auto"/>
        <w:left w:val="none" w:sz="0" w:space="0" w:color="auto"/>
        <w:bottom w:val="none" w:sz="0" w:space="0" w:color="auto"/>
        <w:right w:val="none" w:sz="0" w:space="0" w:color="auto"/>
      </w:divBdr>
    </w:div>
    <w:div w:id="98255001">
      <w:bodyDiv w:val="1"/>
      <w:marLeft w:val="0"/>
      <w:marRight w:val="0"/>
      <w:marTop w:val="0"/>
      <w:marBottom w:val="0"/>
      <w:divBdr>
        <w:top w:val="none" w:sz="0" w:space="0" w:color="auto"/>
        <w:left w:val="none" w:sz="0" w:space="0" w:color="auto"/>
        <w:bottom w:val="none" w:sz="0" w:space="0" w:color="auto"/>
        <w:right w:val="none" w:sz="0" w:space="0" w:color="auto"/>
      </w:divBdr>
    </w:div>
    <w:div w:id="100537685">
      <w:bodyDiv w:val="1"/>
      <w:marLeft w:val="0"/>
      <w:marRight w:val="0"/>
      <w:marTop w:val="0"/>
      <w:marBottom w:val="0"/>
      <w:divBdr>
        <w:top w:val="none" w:sz="0" w:space="0" w:color="auto"/>
        <w:left w:val="none" w:sz="0" w:space="0" w:color="auto"/>
        <w:bottom w:val="none" w:sz="0" w:space="0" w:color="auto"/>
        <w:right w:val="none" w:sz="0" w:space="0" w:color="auto"/>
      </w:divBdr>
    </w:div>
    <w:div w:id="104427248">
      <w:bodyDiv w:val="1"/>
      <w:marLeft w:val="0"/>
      <w:marRight w:val="0"/>
      <w:marTop w:val="0"/>
      <w:marBottom w:val="0"/>
      <w:divBdr>
        <w:top w:val="none" w:sz="0" w:space="0" w:color="auto"/>
        <w:left w:val="none" w:sz="0" w:space="0" w:color="auto"/>
        <w:bottom w:val="none" w:sz="0" w:space="0" w:color="auto"/>
        <w:right w:val="none" w:sz="0" w:space="0" w:color="auto"/>
      </w:divBdr>
    </w:div>
    <w:div w:id="105658265">
      <w:bodyDiv w:val="1"/>
      <w:marLeft w:val="0"/>
      <w:marRight w:val="0"/>
      <w:marTop w:val="0"/>
      <w:marBottom w:val="0"/>
      <w:divBdr>
        <w:top w:val="none" w:sz="0" w:space="0" w:color="auto"/>
        <w:left w:val="none" w:sz="0" w:space="0" w:color="auto"/>
        <w:bottom w:val="none" w:sz="0" w:space="0" w:color="auto"/>
        <w:right w:val="none" w:sz="0" w:space="0" w:color="auto"/>
      </w:divBdr>
    </w:div>
    <w:div w:id="113327500">
      <w:bodyDiv w:val="1"/>
      <w:marLeft w:val="0"/>
      <w:marRight w:val="0"/>
      <w:marTop w:val="0"/>
      <w:marBottom w:val="0"/>
      <w:divBdr>
        <w:top w:val="none" w:sz="0" w:space="0" w:color="auto"/>
        <w:left w:val="none" w:sz="0" w:space="0" w:color="auto"/>
        <w:bottom w:val="none" w:sz="0" w:space="0" w:color="auto"/>
        <w:right w:val="none" w:sz="0" w:space="0" w:color="auto"/>
      </w:divBdr>
    </w:div>
    <w:div w:id="116720942">
      <w:bodyDiv w:val="1"/>
      <w:marLeft w:val="0"/>
      <w:marRight w:val="0"/>
      <w:marTop w:val="0"/>
      <w:marBottom w:val="0"/>
      <w:divBdr>
        <w:top w:val="none" w:sz="0" w:space="0" w:color="auto"/>
        <w:left w:val="none" w:sz="0" w:space="0" w:color="auto"/>
        <w:bottom w:val="none" w:sz="0" w:space="0" w:color="auto"/>
        <w:right w:val="none" w:sz="0" w:space="0" w:color="auto"/>
      </w:divBdr>
      <w:divsChild>
        <w:div w:id="1125124470">
          <w:marLeft w:val="0"/>
          <w:marRight w:val="0"/>
          <w:marTop w:val="0"/>
          <w:marBottom w:val="0"/>
          <w:divBdr>
            <w:top w:val="none" w:sz="0" w:space="0" w:color="auto"/>
            <w:left w:val="none" w:sz="0" w:space="0" w:color="auto"/>
            <w:bottom w:val="none" w:sz="0" w:space="0" w:color="auto"/>
            <w:right w:val="none" w:sz="0" w:space="0" w:color="auto"/>
          </w:divBdr>
          <w:divsChild>
            <w:div w:id="200115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2374">
      <w:bodyDiv w:val="1"/>
      <w:marLeft w:val="0"/>
      <w:marRight w:val="0"/>
      <w:marTop w:val="0"/>
      <w:marBottom w:val="0"/>
      <w:divBdr>
        <w:top w:val="none" w:sz="0" w:space="0" w:color="auto"/>
        <w:left w:val="none" w:sz="0" w:space="0" w:color="auto"/>
        <w:bottom w:val="none" w:sz="0" w:space="0" w:color="auto"/>
        <w:right w:val="none" w:sz="0" w:space="0" w:color="auto"/>
      </w:divBdr>
    </w:div>
    <w:div w:id="135730626">
      <w:bodyDiv w:val="1"/>
      <w:marLeft w:val="0"/>
      <w:marRight w:val="0"/>
      <w:marTop w:val="0"/>
      <w:marBottom w:val="0"/>
      <w:divBdr>
        <w:top w:val="none" w:sz="0" w:space="0" w:color="auto"/>
        <w:left w:val="none" w:sz="0" w:space="0" w:color="auto"/>
        <w:bottom w:val="none" w:sz="0" w:space="0" w:color="auto"/>
        <w:right w:val="none" w:sz="0" w:space="0" w:color="auto"/>
      </w:divBdr>
    </w:div>
    <w:div w:id="136459193">
      <w:bodyDiv w:val="1"/>
      <w:marLeft w:val="0"/>
      <w:marRight w:val="0"/>
      <w:marTop w:val="0"/>
      <w:marBottom w:val="0"/>
      <w:divBdr>
        <w:top w:val="none" w:sz="0" w:space="0" w:color="auto"/>
        <w:left w:val="none" w:sz="0" w:space="0" w:color="auto"/>
        <w:bottom w:val="none" w:sz="0" w:space="0" w:color="auto"/>
        <w:right w:val="none" w:sz="0" w:space="0" w:color="auto"/>
      </w:divBdr>
    </w:div>
    <w:div w:id="138890480">
      <w:bodyDiv w:val="1"/>
      <w:marLeft w:val="0"/>
      <w:marRight w:val="0"/>
      <w:marTop w:val="0"/>
      <w:marBottom w:val="0"/>
      <w:divBdr>
        <w:top w:val="none" w:sz="0" w:space="0" w:color="auto"/>
        <w:left w:val="none" w:sz="0" w:space="0" w:color="auto"/>
        <w:bottom w:val="none" w:sz="0" w:space="0" w:color="auto"/>
        <w:right w:val="none" w:sz="0" w:space="0" w:color="auto"/>
      </w:divBdr>
    </w:div>
    <w:div w:id="143132684">
      <w:bodyDiv w:val="1"/>
      <w:marLeft w:val="0"/>
      <w:marRight w:val="0"/>
      <w:marTop w:val="0"/>
      <w:marBottom w:val="0"/>
      <w:divBdr>
        <w:top w:val="none" w:sz="0" w:space="0" w:color="auto"/>
        <w:left w:val="none" w:sz="0" w:space="0" w:color="auto"/>
        <w:bottom w:val="none" w:sz="0" w:space="0" w:color="auto"/>
        <w:right w:val="none" w:sz="0" w:space="0" w:color="auto"/>
      </w:divBdr>
    </w:div>
    <w:div w:id="145364487">
      <w:bodyDiv w:val="1"/>
      <w:marLeft w:val="0"/>
      <w:marRight w:val="0"/>
      <w:marTop w:val="0"/>
      <w:marBottom w:val="0"/>
      <w:divBdr>
        <w:top w:val="none" w:sz="0" w:space="0" w:color="auto"/>
        <w:left w:val="none" w:sz="0" w:space="0" w:color="auto"/>
        <w:bottom w:val="none" w:sz="0" w:space="0" w:color="auto"/>
        <w:right w:val="none" w:sz="0" w:space="0" w:color="auto"/>
      </w:divBdr>
    </w:div>
    <w:div w:id="150413808">
      <w:bodyDiv w:val="1"/>
      <w:marLeft w:val="0"/>
      <w:marRight w:val="0"/>
      <w:marTop w:val="0"/>
      <w:marBottom w:val="0"/>
      <w:divBdr>
        <w:top w:val="none" w:sz="0" w:space="0" w:color="auto"/>
        <w:left w:val="none" w:sz="0" w:space="0" w:color="auto"/>
        <w:bottom w:val="none" w:sz="0" w:space="0" w:color="auto"/>
        <w:right w:val="none" w:sz="0" w:space="0" w:color="auto"/>
      </w:divBdr>
    </w:div>
    <w:div w:id="152375201">
      <w:bodyDiv w:val="1"/>
      <w:marLeft w:val="0"/>
      <w:marRight w:val="0"/>
      <w:marTop w:val="0"/>
      <w:marBottom w:val="0"/>
      <w:divBdr>
        <w:top w:val="none" w:sz="0" w:space="0" w:color="auto"/>
        <w:left w:val="none" w:sz="0" w:space="0" w:color="auto"/>
        <w:bottom w:val="none" w:sz="0" w:space="0" w:color="auto"/>
        <w:right w:val="none" w:sz="0" w:space="0" w:color="auto"/>
      </w:divBdr>
    </w:div>
    <w:div w:id="153305018">
      <w:bodyDiv w:val="1"/>
      <w:marLeft w:val="0"/>
      <w:marRight w:val="0"/>
      <w:marTop w:val="0"/>
      <w:marBottom w:val="0"/>
      <w:divBdr>
        <w:top w:val="none" w:sz="0" w:space="0" w:color="auto"/>
        <w:left w:val="none" w:sz="0" w:space="0" w:color="auto"/>
        <w:bottom w:val="none" w:sz="0" w:space="0" w:color="auto"/>
        <w:right w:val="none" w:sz="0" w:space="0" w:color="auto"/>
      </w:divBdr>
    </w:div>
    <w:div w:id="163741145">
      <w:bodyDiv w:val="1"/>
      <w:marLeft w:val="0"/>
      <w:marRight w:val="0"/>
      <w:marTop w:val="0"/>
      <w:marBottom w:val="0"/>
      <w:divBdr>
        <w:top w:val="none" w:sz="0" w:space="0" w:color="auto"/>
        <w:left w:val="none" w:sz="0" w:space="0" w:color="auto"/>
        <w:bottom w:val="none" w:sz="0" w:space="0" w:color="auto"/>
        <w:right w:val="none" w:sz="0" w:space="0" w:color="auto"/>
      </w:divBdr>
    </w:div>
    <w:div w:id="164901644">
      <w:bodyDiv w:val="1"/>
      <w:marLeft w:val="0"/>
      <w:marRight w:val="0"/>
      <w:marTop w:val="0"/>
      <w:marBottom w:val="0"/>
      <w:divBdr>
        <w:top w:val="none" w:sz="0" w:space="0" w:color="auto"/>
        <w:left w:val="none" w:sz="0" w:space="0" w:color="auto"/>
        <w:bottom w:val="none" w:sz="0" w:space="0" w:color="auto"/>
        <w:right w:val="none" w:sz="0" w:space="0" w:color="auto"/>
      </w:divBdr>
    </w:div>
    <w:div w:id="165293561">
      <w:bodyDiv w:val="1"/>
      <w:marLeft w:val="0"/>
      <w:marRight w:val="0"/>
      <w:marTop w:val="0"/>
      <w:marBottom w:val="0"/>
      <w:divBdr>
        <w:top w:val="none" w:sz="0" w:space="0" w:color="auto"/>
        <w:left w:val="none" w:sz="0" w:space="0" w:color="auto"/>
        <w:bottom w:val="none" w:sz="0" w:space="0" w:color="auto"/>
        <w:right w:val="none" w:sz="0" w:space="0" w:color="auto"/>
      </w:divBdr>
    </w:div>
    <w:div w:id="167914292">
      <w:bodyDiv w:val="1"/>
      <w:marLeft w:val="0"/>
      <w:marRight w:val="0"/>
      <w:marTop w:val="0"/>
      <w:marBottom w:val="0"/>
      <w:divBdr>
        <w:top w:val="none" w:sz="0" w:space="0" w:color="auto"/>
        <w:left w:val="none" w:sz="0" w:space="0" w:color="auto"/>
        <w:bottom w:val="none" w:sz="0" w:space="0" w:color="auto"/>
        <w:right w:val="none" w:sz="0" w:space="0" w:color="auto"/>
      </w:divBdr>
    </w:div>
    <w:div w:id="173881745">
      <w:bodyDiv w:val="1"/>
      <w:marLeft w:val="0"/>
      <w:marRight w:val="0"/>
      <w:marTop w:val="0"/>
      <w:marBottom w:val="0"/>
      <w:divBdr>
        <w:top w:val="none" w:sz="0" w:space="0" w:color="auto"/>
        <w:left w:val="none" w:sz="0" w:space="0" w:color="auto"/>
        <w:bottom w:val="none" w:sz="0" w:space="0" w:color="auto"/>
        <w:right w:val="none" w:sz="0" w:space="0" w:color="auto"/>
      </w:divBdr>
    </w:div>
    <w:div w:id="180552259">
      <w:bodyDiv w:val="1"/>
      <w:marLeft w:val="0"/>
      <w:marRight w:val="0"/>
      <w:marTop w:val="0"/>
      <w:marBottom w:val="0"/>
      <w:divBdr>
        <w:top w:val="none" w:sz="0" w:space="0" w:color="auto"/>
        <w:left w:val="none" w:sz="0" w:space="0" w:color="auto"/>
        <w:bottom w:val="none" w:sz="0" w:space="0" w:color="auto"/>
        <w:right w:val="none" w:sz="0" w:space="0" w:color="auto"/>
      </w:divBdr>
    </w:div>
    <w:div w:id="181289954">
      <w:bodyDiv w:val="1"/>
      <w:marLeft w:val="0"/>
      <w:marRight w:val="0"/>
      <w:marTop w:val="0"/>
      <w:marBottom w:val="0"/>
      <w:divBdr>
        <w:top w:val="none" w:sz="0" w:space="0" w:color="auto"/>
        <w:left w:val="none" w:sz="0" w:space="0" w:color="auto"/>
        <w:bottom w:val="none" w:sz="0" w:space="0" w:color="auto"/>
        <w:right w:val="none" w:sz="0" w:space="0" w:color="auto"/>
      </w:divBdr>
    </w:div>
    <w:div w:id="183253190">
      <w:bodyDiv w:val="1"/>
      <w:marLeft w:val="0"/>
      <w:marRight w:val="0"/>
      <w:marTop w:val="0"/>
      <w:marBottom w:val="0"/>
      <w:divBdr>
        <w:top w:val="none" w:sz="0" w:space="0" w:color="auto"/>
        <w:left w:val="none" w:sz="0" w:space="0" w:color="auto"/>
        <w:bottom w:val="none" w:sz="0" w:space="0" w:color="auto"/>
        <w:right w:val="none" w:sz="0" w:space="0" w:color="auto"/>
      </w:divBdr>
    </w:div>
    <w:div w:id="187986897">
      <w:bodyDiv w:val="1"/>
      <w:marLeft w:val="0"/>
      <w:marRight w:val="0"/>
      <w:marTop w:val="0"/>
      <w:marBottom w:val="0"/>
      <w:divBdr>
        <w:top w:val="none" w:sz="0" w:space="0" w:color="auto"/>
        <w:left w:val="none" w:sz="0" w:space="0" w:color="auto"/>
        <w:bottom w:val="none" w:sz="0" w:space="0" w:color="auto"/>
        <w:right w:val="none" w:sz="0" w:space="0" w:color="auto"/>
      </w:divBdr>
    </w:div>
    <w:div w:id="192888353">
      <w:bodyDiv w:val="1"/>
      <w:marLeft w:val="0"/>
      <w:marRight w:val="0"/>
      <w:marTop w:val="0"/>
      <w:marBottom w:val="0"/>
      <w:divBdr>
        <w:top w:val="none" w:sz="0" w:space="0" w:color="auto"/>
        <w:left w:val="none" w:sz="0" w:space="0" w:color="auto"/>
        <w:bottom w:val="none" w:sz="0" w:space="0" w:color="auto"/>
        <w:right w:val="none" w:sz="0" w:space="0" w:color="auto"/>
      </w:divBdr>
    </w:div>
    <w:div w:id="200095106">
      <w:bodyDiv w:val="1"/>
      <w:marLeft w:val="0"/>
      <w:marRight w:val="0"/>
      <w:marTop w:val="0"/>
      <w:marBottom w:val="0"/>
      <w:divBdr>
        <w:top w:val="none" w:sz="0" w:space="0" w:color="auto"/>
        <w:left w:val="none" w:sz="0" w:space="0" w:color="auto"/>
        <w:bottom w:val="none" w:sz="0" w:space="0" w:color="auto"/>
        <w:right w:val="none" w:sz="0" w:space="0" w:color="auto"/>
      </w:divBdr>
    </w:div>
    <w:div w:id="201673827">
      <w:bodyDiv w:val="1"/>
      <w:marLeft w:val="0"/>
      <w:marRight w:val="0"/>
      <w:marTop w:val="0"/>
      <w:marBottom w:val="0"/>
      <w:divBdr>
        <w:top w:val="none" w:sz="0" w:space="0" w:color="auto"/>
        <w:left w:val="none" w:sz="0" w:space="0" w:color="auto"/>
        <w:bottom w:val="none" w:sz="0" w:space="0" w:color="auto"/>
        <w:right w:val="none" w:sz="0" w:space="0" w:color="auto"/>
      </w:divBdr>
    </w:div>
    <w:div w:id="213851276">
      <w:bodyDiv w:val="1"/>
      <w:marLeft w:val="0"/>
      <w:marRight w:val="0"/>
      <w:marTop w:val="0"/>
      <w:marBottom w:val="0"/>
      <w:divBdr>
        <w:top w:val="none" w:sz="0" w:space="0" w:color="auto"/>
        <w:left w:val="none" w:sz="0" w:space="0" w:color="auto"/>
        <w:bottom w:val="none" w:sz="0" w:space="0" w:color="auto"/>
        <w:right w:val="none" w:sz="0" w:space="0" w:color="auto"/>
      </w:divBdr>
    </w:div>
    <w:div w:id="216287791">
      <w:bodyDiv w:val="1"/>
      <w:marLeft w:val="0"/>
      <w:marRight w:val="0"/>
      <w:marTop w:val="0"/>
      <w:marBottom w:val="0"/>
      <w:divBdr>
        <w:top w:val="none" w:sz="0" w:space="0" w:color="auto"/>
        <w:left w:val="none" w:sz="0" w:space="0" w:color="auto"/>
        <w:bottom w:val="none" w:sz="0" w:space="0" w:color="auto"/>
        <w:right w:val="none" w:sz="0" w:space="0" w:color="auto"/>
      </w:divBdr>
    </w:div>
    <w:div w:id="230434459">
      <w:bodyDiv w:val="1"/>
      <w:marLeft w:val="0"/>
      <w:marRight w:val="0"/>
      <w:marTop w:val="0"/>
      <w:marBottom w:val="0"/>
      <w:divBdr>
        <w:top w:val="none" w:sz="0" w:space="0" w:color="auto"/>
        <w:left w:val="none" w:sz="0" w:space="0" w:color="auto"/>
        <w:bottom w:val="none" w:sz="0" w:space="0" w:color="auto"/>
        <w:right w:val="none" w:sz="0" w:space="0" w:color="auto"/>
      </w:divBdr>
    </w:div>
    <w:div w:id="231892192">
      <w:bodyDiv w:val="1"/>
      <w:marLeft w:val="0"/>
      <w:marRight w:val="0"/>
      <w:marTop w:val="0"/>
      <w:marBottom w:val="0"/>
      <w:divBdr>
        <w:top w:val="none" w:sz="0" w:space="0" w:color="auto"/>
        <w:left w:val="none" w:sz="0" w:space="0" w:color="auto"/>
        <w:bottom w:val="none" w:sz="0" w:space="0" w:color="auto"/>
        <w:right w:val="none" w:sz="0" w:space="0" w:color="auto"/>
      </w:divBdr>
    </w:div>
    <w:div w:id="234435387">
      <w:bodyDiv w:val="1"/>
      <w:marLeft w:val="0"/>
      <w:marRight w:val="0"/>
      <w:marTop w:val="0"/>
      <w:marBottom w:val="0"/>
      <w:divBdr>
        <w:top w:val="none" w:sz="0" w:space="0" w:color="auto"/>
        <w:left w:val="none" w:sz="0" w:space="0" w:color="auto"/>
        <w:bottom w:val="none" w:sz="0" w:space="0" w:color="auto"/>
        <w:right w:val="none" w:sz="0" w:space="0" w:color="auto"/>
      </w:divBdr>
    </w:div>
    <w:div w:id="236210593">
      <w:bodyDiv w:val="1"/>
      <w:marLeft w:val="0"/>
      <w:marRight w:val="0"/>
      <w:marTop w:val="0"/>
      <w:marBottom w:val="0"/>
      <w:divBdr>
        <w:top w:val="none" w:sz="0" w:space="0" w:color="auto"/>
        <w:left w:val="none" w:sz="0" w:space="0" w:color="auto"/>
        <w:bottom w:val="none" w:sz="0" w:space="0" w:color="auto"/>
        <w:right w:val="none" w:sz="0" w:space="0" w:color="auto"/>
      </w:divBdr>
    </w:div>
    <w:div w:id="255139594">
      <w:bodyDiv w:val="1"/>
      <w:marLeft w:val="0"/>
      <w:marRight w:val="0"/>
      <w:marTop w:val="0"/>
      <w:marBottom w:val="0"/>
      <w:divBdr>
        <w:top w:val="none" w:sz="0" w:space="0" w:color="auto"/>
        <w:left w:val="none" w:sz="0" w:space="0" w:color="auto"/>
        <w:bottom w:val="none" w:sz="0" w:space="0" w:color="auto"/>
        <w:right w:val="none" w:sz="0" w:space="0" w:color="auto"/>
      </w:divBdr>
    </w:div>
    <w:div w:id="256254832">
      <w:bodyDiv w:val="1"/>
      <w:marLeft w:val="0"/>
      <w:marRight w:val="0"/>
      <w:marTop w:val="0"/>
      <w:marBottom w:val="0"/>
      <w:divBdr>
        <w:top w:val="none" w:sz="0" w:space="0" w:color="auto"/>
        <w:left w:val="none" w:sz="0" w:space="0" w:color="auto"/>
        <w:bottom w:val="none" w:sz="0" w:space="0" w:color="auto"/>
        <w:right w:val="none" w:sz="0" w:space="0" w:color="auto"/>
      </w:divBdr>
    </w:div>
    <w:div w:id="262498047">
      <w:bodyDiv w:val="1"/>
      <w:marLeft w:val="0"/>
      <w:marRight w:val="0"/>
      <w:marTop w:val="0"/>
      <w:marBottom w:val="0"/>
      <w:divBdr>
        <w:top w:val="none" w:sz="0" w:space="0" w:color="auto"/>
        <w:left w:val="none" w:sz="0" w:space="0" w:color="auto"/>
        <w:bottom w:val="none" w:sz="0" w:space="0" w:color="auto"/>
        <w:right w:val="none" w:sz="0" w:space="0" w:color="auto"/>
      </w:divBdr>
    </w:div>
    <w:div w:id="268509120">
      <w:bodyDiv w:val="1"/>
      <w:marLeft w:val="0"/>
      <w:marRight w:val="0"/>
      <w:marTop w:val="0"/>
      <w:marBottom w:val="0"/>
      <w:divBdr>
        <w:top w:val="none" w:sz="0" w:space="0" w:color="auto"/>
        <w:left w:val="none" w:sz="0" w:space="0" w:color="auto"/>
        <w:bottom w:val="none" w:sz="0" w:space="0" w:color="auto"/>
        <w:right w:val="none" w:sz="0" w:space="0" w:color="auto"/>
      </w:divBdr>
      <w:divsChild>
        <w:div w:id="2141994845">
          <w:marLeft w:val="0"/>
          <w:marRight w:val="0"/>
          <w:marTop w:val="0"/>
          <w:marBottom w:val="0"/>
          <w:divBdr>
            <w:top w:val="none" w:sz="0" w:space="0" w:color="auto"/>
            <w:left w:val="none" w:sz="0" w:space="0" w:color="auto"/>
            <w:bottom w:val="none" w:sz="0" w:space="0" w:color="auto"/>
            <w:right w:val="none" w:sz="0" w:space="0" w:color="auto"/>
          </w:divBdr>
          <w:divsChild>
            <w:div w:id="1728337732">
              <w:marLeft w:val="0"/>
              <w:marRight w:val="0"/>
              <w:marTop w:val="0"/>
              <w:marBottom w:val="0"/>
              <w:divBdr>
                <w:top w:val="none" w:sz="0" w:space="0" w:color="auto"/>
                <w:left w:val="none" w:sz="0" w:space="0" w:color="auto"/>
                <w:bottom w:val="none" w:sz="0" w:space="0" w:color="auto"/>
                <w:right w:val="none" w:sz="0" w:space="0" w:color="auto"/>
              </w:divBdr>
              <w:divsChild>
                <w:div w:id="128984139">
                  <w:marLeft w:val="0"/>
                  <w:marRight w:val="0"/>
                  <w:marTop w:val="0"/>
                  <w:marBottom w:val="0"/>
                  <w:divBdr>
                    <w:top w:val="none" w:sz="0" w:space="0" w:color="auto"/>
                    <w:left w:val="none" w:sz="0" w:space="0" w:color="auto"/>
                    <w:bottom w:val="none" w:sz="0" w:space="0" w:color="auto"/>
                    <w:right w:val="none" w:sz="0" w:space="0" w:color="auto"/>
                  </w:divBdr>
                  <w:divsChild>
                    <w:div w:id="1883983888">
                      <w:marLeft w:val="0"/>
                      <w:marRight w:val="0"/>
                      <w:marTop w:val="0"/>
                      <w:marBottom w:val="0"/>
                      <w:divBdr>
                        <w:top w:val="none" w:sz="0" w:space="0" w:color="auto"/>
                        <w:left w:val="none" w:sz="0" w:space="0" w:color="auto"/>
                        <w:bottom w:val="none" w:sz="0" w:space="0" w:color="auto"/>
                        <w:right w:val="none" w:sz="0" w:space="0" w:color="auto"/>
                      </w:divBdr>
                      <w:divsChild>
                        <w:div w:id="367027989">
                          <w:marLeft w:val="0"/>
                          <w:marRight w:val="0"/>
                          <w:marTop w:val="0"/>
                          <w:marBottom w:val="0"/>
                          <w:divBdr>
                            <w:top w:val="none" w:sz="0" w:space="0" w:color="auto"/>
                            <w:left w:val="none" w:sz="0" w:space="0" w:color="auto"/>
                            <w:bottom w:val="none" w:sz="0" w:space="0" w:color="auto"/>
                            <w:right w:val="none" w:sz="0" w:space="0" w:color="auto"/>
                          </w:divBdr>
                          <w:divsChild>
                            <w:div w:id="1265263820">
                              <w:marLeft w:val="0"/>
                              <w:marRight w:val="0"/>
                              <w:marTop w:val="0"/>
                              <w:marBottom w:val="0"/>
                              <w:divBdr>
                                <w:top w:val="none" w:sz="0" w:space="0" w:color="auto"/>
                                <w:left w:val="none" w:sz="0" w:space="0" w:color="auto"/>
                                <w:bottom w:val="none" w:sz="0" w:space="0" w:color="auto"/>
                                <w:right w:val="none" w:sz="0" w:space="0" w:color="auto"/>
                              </w:divBdr>
                              <w:divsChild>
                                <w:div w:id="1517038991">
                                  <w:marLeft w:val="0"/>
                                  <w:marRight w:val="0"/>
                                  <w:marTop w:val="0"/>
                                  <w:marBottom w:val="0"/>
                                  <w:divBdr>
                                    <w:top w:val="none" w:sz="0" w:space="0" w:color="auto"/>
                                    <w:left w:val="none" w:sz="0" w:space="0" w:color="auto"/>
                                    <w:bottom w:val="none" w:sz="0" w:space="0" w:color="auto"/>
                                    <w:right w:val="none" w:sz="0" w:space="0" w:color="auto"/>
                                  </w:divBdr>
                                </w:div>
                              </w:divsChild>
                            </w:div>
                            <w:div w:id="506868643">
                              <w:marLeft w:val="0"/>
                              <w:marRight w:val="0"/>
                              <w:marTop w:val="0"/>
                              <w:marBottom w:val="0"/>
                              <w:divBdr>
                                <w:top w:val="none" w:sz="0" w:space="0" w:color="auto"/>
                                <w:left w:val="none" w:sz="0" w:space="0" w:color="auto"/>
                                <w:bottom w:val="none" w:sz="0" w:space="0" w:color="auto"/>
                                <w:right w:val="none" w:sz="0" w:space="0" w:color="auto"/>
                              </w:divBdr>
                            </w:div>
                          </w:divsChild>
                        </w:div>
                        <w:div w:id="456948958">
                          <w:marLeft w:val="0"/>
                          <w:marRight w:val="0"/>
                          <w:marTop w:val="0"/>
                          <w:marBottom w:val="0"/>
                          <w:divBdr>
                            <w:top w:val="none" w:sz="0" w:space="0" w:color="auto"/>
                            <w:left w:val="none" w:sz="0" w:space="0" w:color="auto"/>
                            <w:bottom w:val="none" w:sz="0" w:space="0" w:color="auto"/>
                            <w:right w:val="none" w:sz="0" w:space="0" w:color="auto"/>
                          </w:divBdr>
                          <w:divsChild>
                            <w:div w:id="588806822">
                              <w:marLeft w:val="0"/>
                              <w:marRight w:val="0"/>
                              <w:marTop w:val="0"/>
                              <w:marBottom w:val="0"/>
                              <w:divBdr>
                                <w:top w:val="none" w:sz="0" w:space="0" w:color="auto"/>
                                <w:left w:val="none" w:sz="0" w:space="0" w:color="auto"/>
                                <w:bottom w:val="none" w:sz="0" w:space="0" w:color="auto"/>
                                <w:right w:val="none" w:sz="0" w:space="0" w:color="auto"/>
                              </w:divBdr>
                              <w:divsChild>
                                <w:div w:id="156196775">
                                  <w:marLeft w:val="0"/>
                                  <w:marRight w:val="0"/>
                                  <w:marTop w:val="0"/>
                                  <w:marBottom w:val="0"/>
                                  <w:divBdr>
                                    <w:top w:val="none" w:sz="0" w:space="0" w:color="auto"/>
                                    <w:left w:val="none" w:sz="0" w:space="0" w:color="auto"/>
                                    <w:bottom w:val="none" w:sz="0" w:space="0" w:color="auto"/>
                                    <w:right w:val="none" w:sz="0" w:space="0" w:color="auto"/>
                                  </w:divBdr>
                                </w:div>
                              </w:divsChild>
                            </w:div>
                            <w:div w:id="1724064281">
                              <w:marLeft w:val="0"/>
                              <w:marRight w:val="0"/>
                              <w:marTop w:val="0"/>
                              <w:marBottom w:val="0"/>
                              <w:divBdr>
                                <w:top w:val="none" w:sz="0" w:space="0" w:color="auto"/>
                                <w:left w:val="none" w:sz="0" w:space="0" w:color="auto"/>
                                <w:bottom w:val="none" w:sz="0" w:space="0" w:color="auto"/>
                                <w:right w:val="none" w:sz="0" w:space="0" w:color="auto"/>
                              </w:divBdr>
                            </w:div>
                          </w:divsChild>
                        </w:div>
                        <w:div w:id="1511138694">
                          <w:marLeft w:val="0"/>
                          <w:marRight w:val="0"/>
                          <w:marTop w:val="0"/>
                          <w:marBottom w:val="0"/>
                          <w:divBdr>
                            <w:top w:val="none" w:sz="0" w:space="0" w:color="auto"/>
                            <w:left w:val="none" w:sz="0" w:space="0" w:color="auto"/>
                            <w:bottom w:val="none" w:sz="0" w:space="0" w:color="auto"/>
                            <w:right w:val="none" w:sz="0" w:space="0" w:color="auto"/>
                          </w:divBdr>
                          <w:divsChild>
                            <w:div w:id="658264401">
                              <w:marLeft w:val="0"/>
                              <w:marRight w:val="0"/>
                              <w:marTop w:val="0"/>
                              <w:marBottom w:val="0"/>
                              <w:divBdr>
                                <w:top w:val="none" w:sz="0" w:space="0" w:color="auto"/>
                                <w:left w:val="none" w:sz="0" w:space="0" w:color="auto"/>
                                <w:bottom w:val="none" w:sz="0" w:space="0" w:color="auto"/>
                                <w:right w:val="none" w:sz="0" w:space="0" w:color="auto"/>
                              </w:divBdr>
                              <w:divsChild>
                                <w:div w:id="165439560">
                                  <w:marLeft w:val="0"/>
                                  <w:marRight w:val="0"/>
                                  <w:marTop w:val="0"/>
                                  <w:marBottom w:val="0"/>
                                  <w:divBdr>
                                    <w:top w:val="none" w:sz="0" w:space="0" w:color="auto"/>
                                    <w:left w:val="none" w:sz="0" w:space="0" w:color="auto"/>
                                    <w:bottom w:val="none" w:sz="0" w:space="0" w:color="auto"/>
                                    <w:right w:val="none" w:sz="0" w:space="0" w:color="auto"/>
                                  </w:divBdr>
                                </w:div>
                              </w:divsChild>
                            </w:div>
                            <w:div w:id="844369486">
                              <w:marLeft w:val="0"/>
                              <w:marRight w:val="0"/>
                              <w:marTop w:val="0"/>
                              <w:marBottom w:val="0"/>
                              <w:divBdr>
                                <w:top w:val="none" w:sz="0" w:space="0" w:color="auto"/>
                                <w:left w:val="none" w:sz="0" w:space="0" w:color="auto"/>
                                <w:bottom w:val="none" w:sz="0" w:space="0" w:color="auto"/>
                                <w:right w:val="none" w:sz="0" w:space="0" w:color="auto"/>
                              </w:divBdr>
                            </w:div>
                          </w:divsChild>
                        </w:div>
                        <w:div w:id="2052220731">
                          <w:marLeft w:val="0"/>
                          <w:marRight w:val="0"/>
                          <w:marTop w:val="0"/>
                          <w:marBottom w:val="0"/>
                          <w:divBdr>
                            <w:top w:val="none" w:sz="0" w:space="0" w:color="auto"/>
                            <w:left w:val="none" w:sz="0" w:space="0" w:color="auto"/>
                            <w:bottom w:val="none" w:sz="0" w:space="0" w:color="auto"/>
                            <w:right w:val="none" w:sz="0" w:space="0" w:color="auto"/>
                          </w:divBdr>
                          <w:divsChild>
                            <w:div w:id="328868112">
                              <w:marLeft w:val="0"/>
                              <w:marRight w:val="0"/>
                              <w:marTop w:val="0"/>
                              <w:marBottom w:val="0"/>
                              <w:divBdr>
                                <w:top w:val="none" w:sz="0" w:space="0" w:color="auto"/>
                                <w:left w:val="none" w:sz="0" w:space="0" w:color="auto"/>
                                <w:bottom w:val="none" w:sz="0" w:space="0" w:color="auto"/>
                                <w:right w:val="none" w:sz="0" w:space="0" w:color="auto"/>
                              </w:divBdr>
                              <w:divsChild>
                                <w:div w:id="1581400739">
                                  <w:marLeft w:val="0"/>
                                  <w:marRight w:val="0"/>
                                  <w:marTop w:val="0"/>
                                  <w:marBottom w:val="0"/>
                                  <w:divBdr>
                                    <w:top w:val="none" w:sz="0" w:space="0" w:color="auto"/>
                                    <w:left w:val="none" w:sz="0" w:space="0" w:color="auto"/>
                                    <w:bottom w:val="none" w:sz="0" w:space="0" w:color="auto"/>
                                    <w:right w:val="none" w:sz="0" w:space="0" w:color="auto"/>
                                  </w:divBdr>
                                </w:div>
                              </w:divsChild>
                            </w:div>
                            <w:div w:id="1643581558">
                              <w:marLeft w:val="0"/>
                              <w:marRight w:val="0"/>
                              <w:marTop w:val="0"/>
                              <w:marBottom w:val="0"/>
                              <w:divBdr>
                                <w:top w:val="none" w:sz="0" w:space="0" w:color="auto"/>
                                <w:left w:val="none" w:sz="0" w:space="0" w:color="auto"/>
                                <w:bottom w:val="none" w:sz="0" w:space="0" w:color="auto"/>
                                <w:right w:val="none" w:sz="0" w:space="0" w:color="auto"/>
                              </w:divBdr>
                            </w:div>
                          </w:divsChild>
                        </w:div>
                        <w:div w:id="1348482475">
                          <w:marLeft w:val="0"/>
                          <w:marRight w:val="0"/>
                          <w:marTop w:val="0"/>
                          <w:marBottom w:val="0"/>
                          <w:divBdr>
                            <w:top w:val="none" w:sz="0" w:space="0" w:color="auto"/>
                            <w:left w:val="none" w:sz="0" w:space="0" w:color="auto"/>
                            <w:bottom w:val="none" w:sz="0" w:space="0" w:color="auto"/>
                            <w:right w:val="none" w:sz="0" w:space="0" w:color="auto"/>
                          </w:divBdr>
                          <w:divsChild>
                            <w:div w:id="1221669632">
                              <w:marLeft w:val="0"/>
                              <w:marRight w:val="0"/>
                              <w:marTop w:val="0"/>
                              <w:marBottom w:val="0"/>
                              <w:divBdr>
                                <w:top w:val="none" w:sz="0" w:space="0" w:color="auto"/>
                                <w:left w:val="none" w:sz="0" w:space="0" w:color="auto"/>
                                <w:bottom w:val="none" w:sz="0" w:space="0" w:color="auto"/>
                                <w:right w:val="none" w:sz="0" w:space="0" w:color="auto"/>
                              </w:divBdr>
                              <w:divsChild>
                                <w:div w:id="1978146566">
                                  <w:marLeft w:val="0"/>
                                  <w:marRight w:val="0"/>
                                  <w:marTop w:val="0"/>
                                  <w:marBottom w:val="0"/>
                                  <w:divBdr>
                                    <w:top w:val="none" w:sz="0" w:space="0" w:color="auto"/>
                                    <w:left w:val="none" w:sz="0" w:space="0" w:color="auto"/>
                                    <w:bottom w:val="none" w:sz="0" w:space="0" w:color="auto"/>
                                    <w:right w:val="none" w:sz="0" w:space="0" w:color="auto"/>
                                  </w:divBdr>
                                </w:div>
                              </w:divsChild>
                            </w:div>
                            <w:div w:id="53499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7549644">
          <w:marLeft w:val="0"/>
          <w:marRight w:val="0"/>
          <w:marTop w:val="0"/>
          <w:marBottom w:val="0"/>
          <w:divBdr>
            <w:top w:val="none" w:sz="0" w:space="0" w:color="auto"/>
            <w:left w:val="none" w:sz="0" w:space="0" w:color="auto"/>
            <w:bottom w:val="none" w:sz="0" w:space="0" w:color="auto"/>
            <w:right w:val="none" w:sz="0" w:space="0" w:color="auto"/>
          </w:divBdr>
          <w:divsChild>
            <w:div w:id="59447743">
              <w:marLeft w:val="0"/>
              <w:marRight w:val="0"/>
              <w:marTop w:val="0"/>
              <w:marBottom w:val="0"/>
              <w:divBdr>
                <w:top w:val="none" w:sz="0" w:space="0" w:color="auto"/>
                <w:left w:val="none" w:sz="0" w:space="0" w:color="auto"/>
                <w:bottom w:val="none" w:sz="0" w:space="0" w:color="auto"/>
                <w:right w:val="none" w:sz="0" w:space="0" w:color="auto"/>
              </w:divBdr>
              <w:divsChild>
                <w:div w:id="780539659">
                  <w:marLeft w:val="0"/>
                  <w:marRight w:val="0"/>
                  <w:marTop w:val="0"/>
                  <w:marBottom w:val="0"/>
                  <w:divBdr>
                    <w:top w:val="none" w:sz="0" w:space="0" w:color="auto"/>
                    <w:left w:val="none" w:sz="0" w:space="0" w:color="auto"/>
                    <w:bottom w:val="none" w:sz="0" w:space="0" w:color="auto"/>
                    <w:right w:val="none" w:sz="0" w:space="0" w:color="auto"/>
                  </w:divBdr>
                  <w:divsChild>
                    <w:div w:id="158016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168154">
      <w:bodyDiv w:val="1"/>
      <w:marLeft w:val="0"/>
      <w:marRight w:val="0"/>
      <w:marTop w:val="0"/>
      <w:marBottom w:val="0"/>
      <w:divBdr>
        <w:top w:val="none" w:sz="0" w:space="0" w:color="auto"/>
        <w:left w:val="none" w:sz="0" w:space="0" w:color="auto"/>
        <w:bottom w:val="none" w:sz="0" w:space="0" w:color="auto"/>
        <w:right w:val="none" w:sz="0" w:space="0" w:color="auto"/>
      </w:divBdr>
    </w:div>
    <w:div w:id="274410137">
      <w:bodyDiv w:val="1"/>
      <w:marLeft w:val="0"/>
      <w:marRight w:val="0"/>
      <w:marTop w:val="0"/>
      <w:marBottom w:val="0"/>
      <w:divBdr>
        <w:top w:val="none" w:sz="0" w:space="0" w:color="auto"/>
        <w:left w:val="none" w:sz="0" w:space="0" w:color="auto"/>
        <w:bottom w:val="none" w:sz="0" w:space="0" w:color="auto"/>
        <w:right w:val="none" w:sz="0" w:space="0" w:color="auto"/>
      </w:divBdr>
    </w:div>
    <w:div w:id="274948338">
      <w:bodyDiv w:val="1"/>
      <w:marLeft w:val="0"/>
      <w:marRight w:val="0"/>
      <w:marTop w:val="0"/>
      <w:marBottom w:val="0"/>
      <w:divBdr>
        <w:top w:val="none" w:sz="0" w:space="0" w:color="auto"/>
        <w:left w:val="none" w:sz="0" w:space="0" w:color="auto"/>
        <w:bottom w:val="none" w:sz="0" w:space="0" w:color="auto"/>
        <w:right w:val="none" w:sz="0" w:space="0" w:color="auto"/>
      </w:divBdr>
    </w:div>
    <w:div w:id="276061026">
      <w:bodyDiv w:val="1"/>
      <w:marLeft w:val="0"/>
      <w:marRight w:val="0"/>
      <w:marTop w:val="0"/>
      <w:marBottom w:val="0"/>
      <w:divBdr>
        <w:top w:val="none" w:sz="0" w:space="0" w:color="auto"/>
        <w:left w:val="none" w:sz="0" w:space="0" w:color="auto"/>
        <w:bottom w:val="none" w:sz="0" w:space="0" w:color="auto"/>
        <w:right w:val="none" w:sz="0" w:space="0" w:color="auto"/>
      </w:divBdr>
    </w:div>
    <w:div w:id="276304018">
      <w:bodyDiv w:val="1"/>
      <w:marLeft w:val="0"/>
      <w:marRight w:val="0"/>
      <w:marTop w:val="0"/>
      <w:marBottom w:val="0"/>
      <w:divBdr>
        <w:top w:val="none" w:sz="0" w:space="0" w:color="auto"/>
        <w:left w:val="none" w:sz="0" w:space="0" w:color="auto"/>
        <w:bottom w:val="none" w:sz="0" w:space="0" w:color="auto"/>
        <w:right w:val="none" w:sz="0" w:space="0" w:color="auto"/>
      </w:divBdr>
    </w:div>
    <w:div w:id="279579470">
      <w:bodyDiv w:val="1"/>
      <w:marLeft w:val="0"/>
      <w:marRight w:val="0"/>
      <w:marTop w:val="0"/>
      <w:marBottom w:val="0"/>
      <w:divBdr>
        <w:top w:val="none" w:sz="0" w:space="0" w:color="auto"/>
        <w:left w:val="none" w:sz="0" w:space="0" w:color="auto"/>
        <w:bottom w:val="none" w:sz="0" w:space="0" w:color="auto"/>
        <w:right w:val="none" w:sz="0" w:space="0" w:color="auto"/>
      </w:divBdr>
    </w:div>
    <w:div w:id="279797196">
      <w:bodyDiv w:val="1"/>
      <w:marLeft w:val="0"/>
      <w:marRight w:val="0"/>
      <w:marTop w:val="0"/>
      <w:marBottom w:val="0"/>
      <w:divBdr>
        <w:top w:val="none" w:sz="0" w:space="0" w:color="auto"/>
        <w:left w:val="none" w:sz="0" w:space="0" w:color="auto"/>
        <w:bottom w:val="none" w:sz="0" w:space="0" w:color="auto"/>
        <w:right w:val="none" w:sz="0" w:space="0" w:color="auto"/>
      </w:divBdr>
    </w:div>
    <w:div w:id="279845473">
      <w:bodyDiv w:val="1"/>
      <w:marLeft w:val="0"/>
      <w:marRight w:val="0"/>
      <w:marTop w:val="0"/>
      <w:marBottom w:val="0"/>
      <w:divBdr>
        <w:top w:val="none" w:sz="0" w:space="0" w:color="auto"/>
        <w:left w:val="none" w:sz="0" w:space="0" w:color="auto"/>
        <w:bottom w:val="none" w:sz="0" w:space="0" w:color="auto"/>
        <w:right w:val="none" w:sz="0" w:space="0" w:color="auto"/>
      </w:divBdr>
    </w:div>
    <w:div w:id="281501153">
      <w:bodyDiv w:val="1"/>
      <w:marLeft w:val="0"/>
      <w:marRight w:val="0"/>
      <w:marTop w:val="0"/>
      <w:marBottom w:val="0"/>
      <w:divBdr>
        <w:top w:val="none" w:sz="0" w:space="0" w:color="auto"/>
        <w:left w:val="none" w:sz="0" w:space="0" w:color="auto"/>
        <w:bottom w:val="none" w:sz="0" w:space="0" w:color="auto"/>
        <w:right w:val="none" w:sz="0" w:space="0" w:color="auto"/>
      </w:divBdr>
    </w:div>
    <w:div w:id="281689682">
      <w:bodyDiv w:val="1"/>
      <w:marLeft w:val="0"/>
      <w:marRight w:val="0"/>
      <w:marTop w:val="0"/>
      <w:marBottom w:val="0"/>
      <w:divBdr>
        <w:top w:val="none" w:sz="0" w:space="0" w:color="auto"/>
        <w:left w:val="none" w:sz="0" w:space="0" w:color="auto"/>
        <w:bottom w:val="none" w:sz="0" w:space="0" w:color="auto"/>
        <w:right w:val="none" w:sz="0" w:space="0" w:color="auto"/>
      </w:divBdr>
    </w:div>
    <w:div w:id="285158089">
      <w:bodyDiv w:val="1"/>
      <w:marLeft w:val="0"/>
      <w:marRight w:val="0"/>
      <w:marTop w:val="0"/>
      <w:marBottom w:val="0"/>
      <w:divBdr>
        <w:top w:val="none" w:sz="0" w:space="0" w:color="auto"/>
        <w:left w:val="none" w:sz="0" w:space="0" w:color="auto"/>
        <w:bottom w:val="none" w:sz="0" w:space="0" w:color="auto"/>
        <w:right w:val="none" w:sz="0" w:space="0" w:color="auto"/>
      </w:divBdr>
    </w:div>
    <w:div w:id="285502779">
      <w:bodyDiv w:val="1"/>
      <w:marLeft w:val="0"/>
      <w:marRight w:val="0"/>
      <w:marTop w:val="0"/>
      <w:marBottom w:val="0"/>
      <w:divBdr>
        <w:top w:val="none" w:sz="0" w:space="0" w:color="auto"/>
        <w:left w:val="none" w:sz="0" w:space="0" w:color="auto"/>
        <w:bottom w:val="none" w:sz="0" w:space="0" w:color="auto"/>
        <w:right w:val="none" w:sz="0" w:space="0" w:color="auto"/>
      </w:divBdr>
    </w:div>
    <w:div w:id="286551923">
      <w:bodyDiv w:val="1"/>
      <w:marLeft w:val="0"/>
      <w:marRight w:val="0"/>
      <w:marTop w:val="0"/>
      <w:marBottom w:val="0"/>
      <w:divBdr>
        <w:top w:val="none" w:sz="0" w:space="0" w:color="auto"/>
        <w:left w:val="none" w:sz="0" w:space="0" w:color="auto"/>
        <w:bottom w:val="none" w:sz="0" w:space="0" w:color="auto"/>
        <w:right w:val="none" w:sz="0" w:space="0" w:color="auto"/>
      </w:divBdr>
    </w:div>
    <w:div w:id="288173878">
      <w:bodyDiv w:val="1"/>
      <w:marLeft w:val="0"/>
      <w:marRight w:val="0"/>
      <w:marTop w:val="0"/>
      <w:marBottom w:val="0"/>
      <w:divBdr>
        <w:top w:val="none" w:sz="0" w:space="0" w:color="auto"/>
        <w:left w:val="none" w:sz="0" w:space="0" w:color="auto"/>
        <w:bottom w:val="none" w:sz="0" w:space="0" w:color="auto"/>
        <w:right w:val="none" w:sz="0" w:space="0" w:color="auto"/>
      </w:divBdr>
    </w:div>
    <w:div w:id="288972243">
      <w:bodyDiv w:val="1"/>
      <w:marLeft w:val="0"/>
      <w:marRight w:val="0"/>
      <w:marTop w:val="0"/>
      <w:marBottom w:val="0"/>
      <w:divBdr>
        <w:top w:val="none" w:sz="0" w:space="0" w:color="auto"/>
        <w:left w:val="none" w:sz="0" w:space="0" w:color="auto"/>
        <w:bottom w:val="none" w:sz="0" w:space="0" w:color="auto"/>
        <w:right w:val="none" w:sz="0" w:space="0" w:color="auto"/>
      </w:divBdr>
    </w:div>
    <w:div w:id="297690263">
      <w:bodyDiv w:val="1"/>
      <w:marLeft w:val="0"/>
      <w:marRight w:val="0"/>
      <w:marTop w:val="0"/>
      <w:marBottom w:val="0"/>
      <w:divBdr>
        <w:top w:val="none" w:sz="0" w:space="0" w:color="auto"/>
        <w:left w:val="none" w:sz="0" w:space="0" w:color="auto"/>
        <w:bottom w:val="none" w:sz="0" w:space="0" w:color="auto"/>
        <w:right w:val="none" w:sz="0" w:space="0" w:color="auto"/>
      </w:divBdr>
    </w:div>
    <w:div w:id="319701380">
      <w:bodyDiv w:val="1"/>
      <w:marLeft w:val="0"/>
      <w:marRight w:val="0"/>
      <w:marTop w:val="0"/>
      <w:marBottom w:val="0"/>
      <w:divBdr>
        <w:top w:val="none" w:sz="0" w:space="0" w:color="auto"/>
        <w:left w:val="none" w:sz="0" w:space="0" w:color="auto"/>
        <w:bottom w:val="none" w:sz="0" w:space="0" w:color="auto"/>
        <w:right w:val="none" w:sz="0" w:space="0" w:color="auto"/>
      </w:divBdr>
    </w:div>
    <w:div w:id="324478008">
      <w:bodyDiv w:val="1"/>
      <w:marLeft w:val="0"/>
      <w:marRight w:val="0"/>
      <w:marTop w:val="0"/>
      <w:marBottom w:val="0"/>
      <w:divBdr>
        <w:top w:val="none" w:sz="0" w:space="0" w:color="auto"/>
        <w:left w:val="none" w:sz="0" w:space="0" w:color="auto"/>
        <w:bottom w:val="none" w:sz="0" w:space="0" w:color="auto"/>
        <w:right w:val="none" w:sz="0" w:space="0" w:color="auto"/>
      </w:divBdr>
    </w:div>
    <w:div w:id="328410511">
      <w:bodyDiv w:val="1"/>
      <w:marLeft w:val="0"/>
      <w:marRight w:val="0"/>
      <w:marTop w:val="0"/>
      <w:marBottom w:val="0"/>
      <w:divBdr>
        <w:top w:val="none" w:sz="0" w:space="0" w:color="auto"/>
        <w:left w:val="none" w:sz="0" w:space="0" w:color="auto"/>
        <w:bottom w:val="none" w:sz="0" w:space="0" w:color="auto"/>
        <w:right w:val="none" w:sz="0" w:space="0" w:color="auto"/>
      </w:divBdr>
    </w:div>
    <w:div w:id="338243629">
      <w:bodyDiv w:val="1"/>
      <w:marLeft w:val="0"/>
      <w:marRight w:val="0"/>
      <w:marTop w:val="0"/>
      <w:marBottom w:val="0"/>
      <w:divBdr>
        <w:top w:val="none" w:sz="0" w:space="0" w:color="auto"/>
        <w:left w:val="none" w:sz="0" w:space="0" w:color="auto"/>
        <w:bottom w:val="none" w:sz="0" w:space="0" w:color="auto"/>
        <w:right w:val="none" w:sz="0" w:space="0" w:color="auto"/>
      </w:divBdr>
    </w:div>
    <w:div w:id="350299367">
      <w:bodyDiv w:val="1"/>
      <w:marLeft w:val="0"/>
      <w:marRight w:val="0"/>
      <w:marTop w:val="0"/>
      <w:marBottom w:val="0"/>
      <w:divBdr>
        <w:top w:val="none" w:sz="0" w:space="0" w:color="auto"/>
        <w:left w:val="none" w:sz="0" w:space="0" w:color="auto"/>
        <w:bottom w:val="none" w:sz="0" w:space="0" w:color="auto"/>
        <w:right w:val="none" w:sz="0" w:space="0" w:color="auto"/>
      </w:divBdr>
    </w:div>
    <w:div w:id="362945598">
      <w:bodyDiv w:val="1"/>
      <w:marLeft w:val="0"/>
      <w:marRight w:val="0"/>
      <w:marTop w:val="0"/>
      <w:marBottom w:val="0"/>
      <w:divBdr>
        <w:top w:val="none" w:sz="0" w:space="0" w:color="auto"/>
        <w:left w:val="none" w:sz="0" w:space="0" w:color="auto"/>
        <w:bottom w:val="none" w:sz="0" w:space="0" w:color="auto"/>
        <w:right w:val="none" w:sz="0" w:space="0" w:color="auto"/>
      </w:divBdr>
    </w:div>
    <w:div w:id="369577739">
      <w:bodyDiv w:val="1"/>
      <w:marLeft w:val="0"/>
      <w:marRight w:val="0"/>
      <w:marTop w:val="0"/>
      <w:marBottom w:val="0"/>
      <w:divBdr>
        <w:top w:val="none" w:sz="0" w:space="0" w:color="auto"/>
        <w:left w:val="none" w:sz="0" w:space="0" w:color="auto"/>
        <w:bottom w:val="none" w:sz="0" w:space="0" w:color="auto"/>
        <w:right w:val="none" w:sz="0" w:space="0" w:color="auto"/>
      </w:divBdr>
    </w:div>
    <w:div w:id="377247871">
      <w:bodyDiv w:val="1"/>
      <w:marLeft w:val="0"/>
      <w:marRight w:val="0"/>
      <w:marTop w:val="0"/>
      <w:marBottom w:val="0"/>
      <w:divBdr>
        <w:top w:val="none" w:sz="0" w:space="0" w:color="auto"/>
        <w:left w:val="none" w:sz="0" w:space="0" w:color="auto"/>
        <w:bottom w:val="none" w:sz="0" w:space="0" w:color="auto"/>
        <w:right w:val="none" w:sz="0" w:space="0" w:color="auto"/>
      </w:divBdr>
    </w:div>
    <w:div w:id="379670907">
      <w:bodyDiv w:val="1"/>
      <w:marLeft w:val="0"/>
      <w:marRight w:val="0"/>
      <w:marTop w:val="0"/>
      <w:marBottom w:val="0"/>
      <w:divBdr>
        <w:top w:val="none" w:sz="0" w:space="0" w:color="auto"/>
        <w:left w:val="none" w:sz="0" w:space="0" w:color="auto"/>
        <w:bottom w:val="none" w:sz="0" w:space="0" w:color="auto"/>
        <w:right w:val="none" w:sz="0" w:space="0" w:color="auto"/>
      </w:divBdr>
    </w:div>
    <w:div w:id="384762738">
      <w:bodyDiv w:val="1"/>
      <w:marLeft w:val="0"/>
      <w:marRight w:val="0"/>
      <w:marTop w:val="0"/>
      <w:marBottom w:val="0"/>
      <w:divBdr>
        <w:top w:val="none" w:sz="0" w:space="0" w:color="auto"/>
        <w:left w:val="none" w:sz="0" w:space="0" w:color="auto"/>
        <w:bottom w:val="none" w:sz="0" w:space="0" w:color="auto"/>
        <w:right w:val="none" w:sz="0" w:space="0" w:color="auto"/>
      </w:divBdr>
    </w:div>
    <w:div w:id="391738555">
      <w:bodyDiv w:val="1"/>
      <w:marLeft w:val="0"/>
      <w:marRight w:val="0"/>
      <w:marTop w:val="0"/>
      <w:marBottom w:val="0"/>
      <w:divBdr>
        <w:top w:val="none" w:sz="0" w:space="0" w:color="auto"/>
        <w:left w:val="none" w:sz="0" w:space="0" w:color="auto"/>
        <w:bottom w:val="none" w:sz="0" w:space="0" w:color="auto"/>
        <w:right w:val="none" w:sz="0" w:space="0" w:color="auto"/>
      </w:divBdr>
    </w:div>
    <w:div w:id="394740084">
      <w:bodyDiv w:val="1"/>
      <w:marLeft w:val="0"/>
      <w:marRight w:val="0"/>
      <w:marTop w:val="0"/>
      <w:marBottom w:val="0"/>
      <w:divBdr>
        <w:top w:val="none" w:sz="0" w:space="0" w:color="auto"/>
        <w:left w:val="none" w:sz="0" w:space="0" w:color="auto"/>
        <w:bottom w:val="none" w:sz="0" w:space="0" w:color="auto"/>
        <w:right w:val="none" w:sz="0" w:space="0" w:color="auto"/>
      </w:divBdr>
    </w:div>
    <w:div w:id="401106778">
      <w:bodyDiv w:val="1"/>
      <w:marLeft w:val="0"/>
      <w:marRight w:val="0"/>
      <w:marTop w:val="0"/>
      <w:marBottom w:val="0"/>
      <w:divBdr>
        <w:top w:val="none" w:sz="0" w:space="0" w:color="auto"/>
        <w:left w:val="none" w:sz="0" w:space="0" w:color="auto"/>
        <w:bottom w:val="none" w:sz="0" w:space="0" w:color="auto"/>
        <w:right w:val="none" w:sz="0" w:space="0" w:color="auto"/>
      </w:divBdr>
    </w:div>
    <w:div w:id="411464104">
      <w:bodyDiv w:val="1"/>
      <w:marLeft w:val="0"/>
      <w:marRight w:val="0"/>
      <w:marTop w:val="0"/>
      <w:marBottom w:val="0"/>
      <w:divBdr>
        <w:top w:val="none" w:sz="0" w:space="0" w:color="auto"/>
        <w:left w:val="none" w:sz="0" w:space="0" w:color="auto"/>
        <w:bottom w:val="none" w:sz="0" w:space="0" w:color="auto"/>
        <w:right w:val="none" w:sz="0" w:space="0" w:color="auto"/>
      </w:divBdr>
    </w:div>
    <w:div w:id="427121979">
      <w:bodyDiv w:val="1"/>
      <w:marLeft w:val="0"/>
      <w:marRight w:val="0"/>
      <w:marTop w:val="0"/>
      <w:marBottom w:val="0"/>
      <w:divBdr>
        <w:top w:val="none" w:sz="0" w:space="0" w:color="auto"/>
        <w:left w:val="none" w:sz="0" w:space="0" w:color="auto"/>
        <w:bottom w:val="none" w:sz="0" w:space="0" w:color="auto"/>
        <w:right w:val="none" w:sz="0" w:space="0" w:color="auto"/>
      </w:divBdr>
    </w:div>
    <w:div w:id="440801847">
      <w:bodyDiv w:val="1"/>
      <w:marLeft w:val="0"/>
      <w:marRight w:val="0"/>
      <w:marTop w:val="0"/>
      <w:marBottom w:val="0"/>
      <w:divBdr>
        <w:top w:val="none" w:sz="0" w:space="0" w:color="auto"/>
        <w:left w:val="none" w:sz="0" w:space="0" w:color="auto"/>
        <w:bottom w:val="none" w:sz="0" w:space="0" w:color="auto"/>
        <w:right w:val="none" w:sz="0" w:space="0" w:color="auto"/>
      </w:divBdr>
    </w:div>
    <w:div w:id="447508033">
      <w:bodyDiv w:val="1"/>
      <w:marLeft w:val="0"/>
      <w:marRight w:val="0"/>
      <w:marTop w:val="0"/>
      <w:marBottom w:val="0"/>
      <w:divBdr>
        <w:top w:val="none" w:sz="0" w:space="0" w:color="auto"/>
        <w:left w:val="none" w:sz="0" w:space="0" w:color="auto"/>
        <w:bottom w:val="none" w:sz="0" w:space="0" w:color="auto"/>
        <w:right w:val="none" w:sz="0" w:space="0" w:color="auto"/>
      </w:divBdr>
    </w:div>
    <w:div w:id="448746168">
      <w:bodyDiv w:val="1"/>
      <w:marLeft w:val="0"/>
      <w:marRight w:val="0"/>
      <w:marTop w:val="0"/>
      <w:marBottom w:val="0"/>
      <w:divBdr>
        <w:top w:val="none" w:sz="0" w:space="0" w:color="auto"/>
        <w:left w:val="none" w:sz="0" w:space="0" w:color="auto"/>
        <w:bottom w:val="none" w:sz="0" w:space="0" w:color="auto"/>
        <w:right w:val="none" w:sz="0" w:space="0" w:color="auto"/>
      </w:divBdr>
    </w:div>
    <w:div w:id="452677047">
      <w:bodyDiv w:val="1"/>
      <w:marLeft w:val="0"/>
      <w:marRight w:val="0"/>
      <w:marTop w:val="0"/>
      <w:marBottom w:val="0"/>
      <w:divBdr>
        <w:top w:val="none" w:sz="0" w:space="0" w:color="auto"/>
        <w:left w:val="none" w:sz="0" w:space="0" w:color="auto"/>
        <w:bottom w:val="none" w:sz="0" w:space="0" w:color="auto"/>
        <w:right w:val="none" w:sz="0" w:space="0" w:color="auto"/>
      </w:divBdr>
    </w:div>
    <w:div w:id="459029692">
      <w:bodyDiv w:val="1"/>
      <w:marLeft w:val="0"/>
      <w:marRight w:val="0"/>
      <w:marTop w:val="0"/>
      <w:marBottom w:val="0"/>
      <w:divBdr>
        <w:top w:val="none" w:sz="0" w:space="0" w:color="auto"/>
        <w:left w:val="none" w:sz="0" w:space="0" w:color="auto"/>
        <w:bottom w:val="none" w:sz="0" w:space="0" w:color="auto"/>
        <w:right w:val="none" w:sz="0" w:space="0" w:color="auto"/>
      </w:divBdr>
    </w:div>
    <w:div w:id="468666850">
      <w:bodyDiv w:val="1"/>
      <w:marLeft w:val="0"/>
      <w:marRight w:val="0"/>
      <w:marTop w:val="0"/>
      <w:marBottom w:val="0"/>
      <w:divBdr>
        <w:top w:val="none" w:sz="0" w:space="0" w:color="auto"/>
        <w:left w:val="none" w:sz="0" w:space="0" w:color="auto"/>
        <w:bottom w:val="none" w:sz="0" w:space="0" w:color="auto"/>
        <w:right w:val="none" w:sz="0" w:space="0" w:color="auto"/>
      </w:divBdr>
    </w:div>
    <w:div w:id="471295585">
      <w:bodyDiv w:val="1"/>
      <w:marLeft w:val="0"/>
      <w:marRight w:val="0"/>
      <w:marTop w:val="0"/>
      <w:marBottom w:val="0"/>
      <w:divBdr>
        <w:top w:val="none" w:sz="0" w:space="0" w:color="auto"/>
        <w:left w:val="none" w:sz="0" w:space="0" w:color="auto"/>
        <w:bottom w:val="none" w:sz="0" w:space="0" w:color="auto"/>
        <w:right w:val="none" w:sz="0" w:space="0" w:color="auto"/>
      </w:divBdr>
    </w:div>
    <w:div w:id="471749094">
      <w:bodyDiv w:val="1"/>
      <w:marLeft w:val="0"/>
      <w:marRight w:val="0"/>
      <w:marTop w:val="0"/>
      <w:marBottom w:val="0"/>
      <w:divBdr>
        <w:top w:val="none" w:sz="0" w:space="0" w:color="auto"/>
        <w:left w:val="none" w:sz="0" w:space="0" w:color="auto"/>
        <w:bottom w:val="none" w:sz="0" w:space="0" w:color="auto"/>
        <w:right w:val="none" w:sz="0" w:space="0" w:color="auto"/>
      </w:divBdr>
    </w:div>
    <w:div w:id="492919866">
      <w:bodyDiv w:val="1"/>
      <w:marLeft w:val="0"/>
      <w:marRight w:val="0"/>
      <w:marTop w:val="0"/>
      <w:marBottom w:val="0"/>
      <w:divBdr>
        <w:top w:val="none" w:sz="0" w:space="0" w:color="auto"/>
        <w:left w:val="none" w:sz="0" w:space="0" w:color="auto"/>
        <w:bottom w:val="none" w:sz="0" w:space="0" w:color="auto"/>
        <w:right w:val="none" w:sz="0" w:space="0" w:color="auto"/>
      </w:divBdr>
    </w:div>
    <w:div w:id="500510795">
      <w:bodyDiv w:val="1"/>
      <w:marLeft w:val="0"/>
      <w:marRight w:val="0"/>
      <w:marTop w:val="0"/>
      <w:marBottom w:val="0"/>
      <w:divBdr>
        <w:top w:val="none" w:sz="0" w:space="0" w:color="auto"/>
        <w:left w:val="none" w:sz="0" w:space="0" w:color="auto"/>
        <w:bottom w:val="none" w:sz="0" w:space="0" w:color="auto"/>
        <w:right w:val="none" w:sz="0" w:space="0" w:color="auto"/>
      </w:divBdr>
    </w:div>
    <w:div w:id="502672731">
      <w:bodyDiv w:val="1"/>
      <w:marLeft w:val="0"/>
      <w:marRight w:val="0"/>
      <w:marTop w:val="0"/>
      <w:marBottom w:val="0"/>
      <w:divBdr>
        <w:top w:val="none" w:sz="0" w:space="0" w:color="auto"/>
        <w:left w:val="none" w:sz="0" w:space="0" w:color="auto"/>
        <w:bottom w:val="none" w:sz="0" w:space="0" w:color="auto"/>
        <w:right w:val="none" w:sz="0" w:space="0" w:color="auto"/>
      </w:divBdr>
    </w:div>
    <w:div w:id="504588566">
      <w:bodyDiv w:val="1"/>
      <w:marLeft w:val="0"/>
      <w:marRight w:val="0"/>
      <w:marTop w:val="0"/>
      <w:marBottom w:val="0"/>
      <w:divBdr>
        <w:top w:val="none" w:sz="0" w:space="0" w:color="auto"/>
        <w:left w:val="none" w:sz="0" w:space="0" w:color="auto"/>
        <w:bottom w:val="none" w:sz="0" w:space="0" w:color="auto"/>
        <w:right w:val="none" w:sz="0" w:space="0" w:color="auto"/>
      </w:divBdr>
    </w:div>
    <w:div w:id="509953314">
      <w:bodyDiv w:val="1"/>
      <w:marLeft w:val="0"/>
      <w:marRight w:val="0"/>
      <w:marTop w:val="0"/>
      <w:marBottom w:val="0"/>
      <w:divBdr>
        <w:top w:val="none" w:sz="0" w:space="0" w:color="auto"/>
        <w:left w:val="none" w:sz="0" w:space="0" w:color="auto"/>
        <w:bottom w:val="none" w:sz="0" w:space="0" w:color="auto"/>
        <w:right w:val="none" w:sz="0" w:space="0" w:color="auto"/>
      </w:divBdr>
    </w:div>
    <w:div w:id="514418010">
      <w:bodyDiv w:val="1"/>
      <w:marLeft w:val="0"/>
      <w:marRight w:val="0"/>
      <w:marTop w:val="0"/>
      <w:marBottom w:val="0"/>
      <w:divBdr>
        <w:top w:val="none" w:sz="0" w:space="0" w:color="auto"/>
        <w:left w:val="none" w:sz="0" w:space="0" w:color="auto"/>
        <w:bottom w:val="none" w:sz="0" w:space="0" w:color="auto"/>
        <w:right w:val="none" w:sz="0" w:space="0" w:color="auto"/>
      </w:divBdr>
    </w:div>
    <w:div w:id="515198101">
      <w:bodyDiv w:val="1"/>
      <w:marLeft w:val="0"/>
      <w:marRight w:val="0"/>
      <w:marTop w:val="0"/>
      <w:marBottom w:val="0"/>
      <w:divBdr>
        <w:top w:val="none" w:sz="0" w:space="0" w:color="auto"/>
        <w:left w:val="none" w:sz="0" w:space="0" w:color="auto"/>
        <w:bottom w:val="none" w:sz="0" w:space="0" w:color="auto"/>
        <w:right w:val="none" w:sz="0" w:space="0" w:color="auto"/>
      </w:divBdr>
    </w:div>
    <w:div w:id="521632304">
      <w:bodyDiv w:val="1"/>
      <w:marLeft w:val="0"/>
      <w:marRight w:val="0"/>
      <w:marTop w:val="0"/>
      <w:marBottom w:val="0"/>
      <w:divBdr>
        <w:top w:val="none" w:sz="0" w:space="0" w:color="auto"/>
        <w:left w:val="none" w:sz="0" w:space="0" w:color="auto"/>
        <w:bottom w:val="none" w:sz="0" w:space="0" w:color="auto"/>
        <w:right w:val="none" w:sz="0" w:space="0" w:color="auto"/>
      </w:divBdr>
    </w:div>
    <w:div w:id="522520656">
      <w:bodyDiv w:val="1"/>
      <w:marLeft w:val="0"/>
      <w:marRight w:val="0"/>
      <w:marTop w:val="0"/>
      <w:marBottom w:val="0"/>
      <w:divBdr>
        <w:top w:val="none" w:sz="0" w:space="0" w:color="auto"/>
        <w:left w:val="none" w:sz="0" w:space="0" w:color="auto"/>
        <w:bottom w:val="none" w:sz="0" w:space="0" w:color="auto"/>
        <w:right w:val="none" w:sz="0" w:space="0" w:color="auto"/>
      </w:divBdr>
    </w:div>
    <w:div w:id="524288932">
      <w:bodyDiv w:val="1"/>
      <w:marLeft w:val="0"/>
      <w:marRight w:val="0"/>
      <w:marTop w:val="0"/>
      <w:marBottom w:val="0"/>
      <w:divBdr>
        <w:top w:val="none" w:sz="0" w:space="0" w:color="auto"/>
        <w:left w:val="none" w:sz="0" w:space="0" w:color="auto"/>
        <w:bottom w:val="none" w:sz="0" w:space="0" w:color="auto"/>
        <w:right w:val="none" w:sz="0" w:space="0" w:color="auto"/>
      </w:divBdr>
    </w:div>
    <w:div w:id="529031121">
      <w:bodyDiv w:val="1"/>
      <w:marLeft w:val="0"/>
      <w:marRight w:val="0"/>
      <w:marTop w:val="0"/>
      <w:marBottom w:val="0"/>
      <w:divBdr>
        <w:top w:val="none" w:sz="0" w:space="0" w:color="auto"/>
        <w:left w:val="none" w:sz="0" w:space="0" w:color="auto"/>
        <w:bottom w:val="none" w:sz="0" w:space="0" w:color="auto"/>
        <w:right w:val="none" w:sz="0" w:space="0" w:color="auto"/>
      </w:divBdr>
    </w:div>
    <w:div w:id="530848781">
      <w:bodyDiv w:val="1"/>
      <w:marLeft w:val="0"/>
      <w:marRight w:val="0"/>
      <w:marTop w:val="0"/>
      <w:marBottom w:val="0"/>
      <w:divBdr>
        <w:top w:val="none" w:sz="0" w:space="0" w:color="auto"/>
        <w:left w:val="none" w:sz="0" w:space="0" w:color="auto"/>
        <w:bottom w:val="none" w:sz="0" w:space="0" w:color="auto"/>
        <w:right w:val="none" w:sz="0" w:space="0" w:color="auto"/>
      </w:divBdr>
    </w:div>
    <w:div w:id="531772115">
      <w:bodyDiv w:val="1"/>
      <w:marLeft w:val="0"/>
      <w:marRight w:val="0"/>
      <w:marTop w:val="0"/>
      <w:marBottom w:val="0"/>
      <w:divBdr>
        <w:top w:val="none" w:sz="0" w:space="0" w:color="auto"/>
        <w:left w:val="none" w:sz="0" w:space="0" w:color="auto"/>
        <w:bottom w:val="none" w:sz="0" w:space="0" w:color="auto"/>
        <w:right w:val="none" w:sz="0" w:space="0" w:color="auto"/>
      </w:divBdr>
    </w:div>
    <w:div w:id="541018321">
      <w:bodyDiv w:val="1"/>
      <w:marLeft w:val="0"/>
      <w:marRight w:val="0"/>
      <w:marTop w:val="0"/>
      <w:marBottom w:val="0"/>
      <w:divBdr>
        <w:top w:val="none" w:sz="0" w:space="0" w:color="auto"/>
        <w:left w:val="none" w:sz="0" w:space="0" w:color="auto"/>
        <w:bottom w:val="none" w:sz="0" w:space="0" w:color="auto"/>
        <w:right w:val="none" w:sz="0" w:space="0" w:color="auto"/>
      </w:divBdr>
    </w:div>
    <w:div w:id="557981023">
      <w:bodyDiv w:val="1"/>
      <w:marLeft w:val="0"/>
      <w:marRight w:val="0"/>
      <w:marTop w:val="0"/>
      <w:marBottom w:val="0"/>
      <w:divBdr>
        <w:top w:val="none" w:sz="0" w:space="0" w:color="auto"/>
        <w:left w:val="none" w:sz="0" w:space="0" w:color="auto"/>
        <w:bottom w:val="none" w:sz="0" w:space="0" w:color="auto"/>
        <w:right w:val="none" w:sz="0" w:space="0" w:color="auto"/>
      </w:divBdr>
    </w:div>
    <w:div w:id="562183988">
      <w:bodyDiv w:val="1"/>
      <w:marLeft w:val="0"/>
      <w:marRight w:val="0"/>
      <w:marTop w:val="0"/>
      <w:marBottom w:val="0"/>
      <w:divBdr>
        <w:top w:val="none" w:sz="0" w:space="0" w:color="auto"/>
        <w:left w:val="none" w:sz="0" w:space="0" w:color="auto"/>
        <w:bottom w:val="none" w:sz="0" w:space="0" w:color="auto"/>
        <w:right w:val="none" w:sz="0" w:space="0" w:color="auto"/>
      </w:divBdr>
    </w:div>
    <w:div w:id="568928507">
      <w:bodyDiv w:val="1"/>
      <w:marLeft w:val="0"/>
      <w:marRight w:val="0"/>
      <w:marTop w:val="0"/>
      <w:marBottom w:val="0"/>
      <w:divBdr>
        <w:top w:val="none" w:sz="0" w:space="0" w:color="auto"/>
        <w:left w:val="none" w:sz="0" w:space="0" w:color="auto"/>
        <w:bottom w:val="none" w:sz="0" w:space="0" w:color="auto"/>
        <w:right w:val="none" w:sz="0" w:space="0" w:color="auto"/>
      </w:divBdr>
    </w:div>
    <w:div w:id="577129540">
      <w:bodyDiv w:val="1"/>
      <w:marLeft w:val="0"/>
      <w:marRight w:val="0"/>
      <w:marTop w:val="0"/>
      <w:marBottom w:val="0"/>
      <w:divBdr>
        <w:top w:val="none" w:sz="0" w:space="0" w:color="auto"/>
        <w:left w:val="none" w:sz="0" w:space="0" w:color="auto"/>
        <w:bottom w:val="none" w:sz="0" w:space="0" w:color="auto"/>
        <w:right w:val="none" w:sz="0" w:space="0" w:color="auto"/>
      </w:divBdr>
    </w:div>
    <w:div w:id="590161593">
      <w:bodyDiv w:val="1"/>
      <w:marLeft w:val="0"/>
      <w:marRight w:val="0"/>
      <w:marTop w:val="0"/>
      <w:marBottom w:val="0"/>
      <w:divBdr>
        <w:top w:val="none" w:sz="0" w:space="0" w:color="auto"/>
        <w:left w:val="none" w:sz="0" w:space="0" w:color="auto"/>
        <w:bottom w:val="none" w:sz="0" w:space="0" w:color="auto"/>
        <w:right w:val="none" w:sz="0" w:space="0" w:color="auto"/>
      </w:divBdr>
    </w:div>
    <w:div w:id="593171142">
      <w:bodyDiv w:val="1"/>
      <w:marLeft w:val="0"/>
      <w:marRight w:val="0"/>
      <w:marTop w:val="0"/>
      <w:marBottom w:val="0"/>
      <w:divBdr>
        <w:top w:val="none" w:sz="0" w:space="0" w:color="auto"/>
        <w:left w:val="none" w:sz="0" w:space="0" w:color="auto"/>
        <w:bottom w:val="none" w:sz="0" w:space="0" w:color="auto"/>
        <w:right w:val="none" w:sz="0" w:space="0" w:color="auto"/>
      </w:divBdr>
    </w:div>
    <w:div w:id="594898583">
      <w:bodyDiv w:val="1"/>
      <w:marLeft w:val="0"/>
      <w:marRight w:val="0"/>
      <w:marTop w:val="0"/>
      <w:marBottom w:val="0"/>
      <w:divBdr>
        <w:top w:val="none" w:sz="0" w:space="0" w:color="auto"/>
        <w:left w:val="none" w:sz="0" w:space="0" w:color="auto"/>
        <w:bottom w:val="none" w:sz="0" w:space="0" w:color="auto"/>
        <w:right w:val="none" w:sz="0" w:space="0" w:color="auto"/>
      </w:divBdr>
    </w:div>
    <w:div w:id="599065105">
      <w:bodyDiv w:val="1"/>
      <w:marLeft w:val="0"/>
      <w:marRight w:val="0"/>
      <w:marTop w:val="0"/>
      <w:marBottom w:val="0"/>
      <w:divBdr>
        <w:top w:val="none" w:sz="0" w:space="0" w:color="auto"/>
        <w:left w:val="none" w:sz="0" w:space="0" w:color="auto"/>
        <w:bottom w:val="none" w:sz="0" w:space="0" w:color="auto"/>
        <w:right w:val="none" w:sz="0" w:space="0" w:color="auto"/>
      </w:divBdr>
    </w:div>
    <w:div w:id="602959789">
      <w:bodyDiv w:val="1"/>
      <w:marLeft w:val="0"/>
      <w:marRight w:val="0"/>
      <w:marTop w:val="0"/>
      <w:marBottom w:val="0"/>
      <w:divBdr>
        <w:top w:val="none" w:sz="0" w:space="0" w:color="auto"/>
        <w:left w:val="none" w:sz="0" w:space="0" w:color="auto"/>
        <w:bottom w:val="none" w:sz="0" w:space="0" w:color="auto"/>
        <w:right w:val="none" w:sz="0" w:space="0" w:color="auto"/>
      </w:divBdr>
    </w:div>
    <w:div w:id="610477263">
      <w:bodyDiv w:val="1"/>
      <w:marLeft w:val="0"/>
      <w:marRight w:val="0"/>
      <w:marTop w:val="0"/>
      <w:marBottom w:val="0"/>
      <w:divBdr>
        <w:top w:val="none" w:sz="0" w:space="0" w:color="auto"/>
        <w:left w:val="none" w:sz="0" w:space="0" w:color="auto"/>
        <w:bottom w:val="none" w:sz="0" w:space="0" w:color="auto"/>
        <w:right w:val="none" w:sz="0" w:space="0" w:color="auto"/>
      </w:divBdr>
    </w:div>
    <w:div w:id="615405628">
      <w:bodyDiv w:val="1"/>
      <w:marLeft w:val="0"/>
      <w:marRight w:val="0"/>
      <w:marTop w:val="0"/>
      <w:marBottom w:val="0"/>
      <w:divBdr>
        <w:top w:val="none" w:sz="0" w:space="0" w:color="auto"/>
        <w:left w:val="none" w:sz="0" w:space="0" w:color="auto"/>
        <w:bottom w:val="none" w:sz="0" w:space="0" w:color="auto"/>
        <w:right w:val="none" w:sz="0" w:space="0" w:color="auto"/>
      </w:divBdr>
    </w:div>
    <w:div w:id="629746166">
      <w:bodyDiv w:val="1"/>
      <w:marLeft w:val="0"/>
      <w:marRight w:val="0"/>
      <w:marTop w:val="0"/>
      <w:marBottom w:val="0"/>
      <w:divBdr>
        <w:top w:val="none" w:sz="0" w:space="0" w:color="auto"/>
        <w:left w:val="none" w:sz="0" w:space="0" w:color="auto"/>
        <w:bottom w:val="none" w:sz="0" w:space="0" w:color="auto"/>
        <w:right w:val="none" w:sz="0" w:space="0" w:color="auto"/>
      </w:divBdr>
      <w:divsChild>
        <w:div w:id="986201503">
          <w:marLeft w:val="0"/>
          <w:marRight w:val="0"/>
          <w:marTop w:val="0"/>
          <w:marBottom w:val="0"/>
          <w:divBdr>
            <w:top w:val="none" w:sz="0" w:space="0" w:color="auto"/>
            <w:left w:val="none" w:sz="0" w:space="0" w:color="auto"/>
            <w:bottom w:val="none" w:sz="0" w:space="0" w:color="auto"/>
            <w:right w:val="none" w:sz="0" w:space="0" w:color="auto"/>
          </w:divBdr>
          <w:divsChild>
            <w:div w:id="35545087">
              <w:marLeft w:val="0"/>
              <w:marRight w:val="0"/>
              <w:marTop w:val="0"/>
              <w:marBottom w:val="0"/>
              <w:divBdr>
                <w:top w:val="none" w:sz="0" w:space="0" w:color="auto"/>
                <w:left w:val="none" w:sz="0" w:space="0" w:color="auto"/>
                <w:bottom w:val="none" w:sz="0" w:space="0" w:color="auto"/>
                <w:right w:val="none" w:sz="0" w:space="0" w:color="auto"/>
              </w:divBdr>
            </w:div>
            <w:div w:id="1629510561">
              <w:marLeft w:val="0"/>
              <w:marRight w:val="0"/>
              <w:marTop w:val="0"/>
              <w:marBottom w:val="0"/>
              <w:divBdr>
                <w:top w:val="none" w:sz="0" w:space="0" w:color="auto"/>
                <w:left w:val="none" w:sz="0" w:space="0" w:color="auto"/>
                <w:bottom w:val="none" w:sz="0" w:space="0" w:color="auto"/>
                <w:right w:val="none" w:sz="0" w:space="0" w:color="auto"/>
              </w:divBdr>
            </w:div>
            <w:div w:id="1325354561">
              <w:marLeft w:val="0"/>
              <w:marRight w:val="0"/>
              <w:marTop w:val="0"/>
              <w:marBottom w:val="0"/>
              <w:divBdr>
                <w:top w:val="none" w:sz="0" w:space="0" w:color="auto"/>
                <w:left w:val="none" w:sz="0" w:space="0" w:color="auto"/>
                <w:bottom w:val="none" w:sz="0" w:space="0" w:color="auto"/>
                <w:right w:val="none" w:sz="0" w:space="0" w:color="auto"/>
              </w:divBdr>
            </w:div>
            <w:div w:id="713426619">
              <w:marLeft w:val="0"/>
              <w:marRight w:val="0"/>
              <w:marTop w:val="0"/>
              <w:marBottom w:val="0"/>
              <w:divBdr>
                <w:top w:val="none" w:sz="0" w:space="0" w:color="auto"/>
                <w:left w:val="none" w:sz="0" w:space="0" w:color="auto"/>
                <w:bottom w:val="none" w:sz="0" w:space="0" w:color="auto"/>
                <w:right w:val="none" w:sz="0" w:space="0" w:color="auto"/>
              </w:divBdr>
            </w:div>
            <w:div w:id="905607847">
              <w:marLeft w:val="0"/>
              <w:marRight w:val="0"/>
              <w:marTop w:val="0"/>
              <w:marBottom w:val="0"/>
              <w:divBdr>
                <w:top w:val="none" w:sz="0" w:space="0" w:color="auto"/>
                <w:left w:val="none" w:sz="0" w:space="0" w:color="auto"/>
                <w:bottom w:val="none" w:sz="0" w:space="0" w:color="auto"/>
                <w:right w:val="none" w:sz="0" w:space="0" w:color="auto"/>
              </w:divBdr>
            </w:div>
            <w:div w:id="128666890">
              <w:marLeft w:val="0"/>
              <w:marRight w:val="0"/>
              <w:marTop w:val="0"/>
              <w:marBottom w:val="0"/>
              <w:divBdr>
                <w:top w:val="none" w:sz="0" w:space="0" w:color="auto"/>
                <w:left w:val="none" w:sz="0" w:space="0" w:color="auto"/>
                <w:bottom w:val="none" w:sz="0" w:space="0" w:color="auto"/>
                <w:right w:val="none" w:sz="0" w:space="0" w:color="auto"/>
              </w:divBdr>
            </w:div>
            <w:div w:id="504899327">
              <w:marLeft w:val="0"/>
              <w:marRight w:val="0"/>
              <w:marTop w:val="0"/>
              <w:marBottom w:val="0"/>
              <w:divBdr>
                <w:top w:val="none" w:sz="0" w:space="0" w:color="auto"/>
                <w:left w:val="none" w:sz="0" w:space="0" w:color="auto"/>
                <w:bottom w:val="none" w:sz="0" w:space="0" w:color="auto"/>
                <w:right w:val="none" w:sz="0" w:space="0" w:color="auto"/>
              </w:divBdr>
            </w:div>
            <w:div w:id="123161592">
              <w:marLeft w:val="0"/>
              <w:marRight w:val="0"/>
              <w:marTop w:val="0"/>
              <w:marBottom w:val="0"/>
              <w:divBdr>
                <w:top w:val="none" w:sz="0" w:space="0" w:color="auto"/>
                <w:left w:val="none" w:sz="0" w:space="0" w:color="auto"/>
                <w:bottom w:val="none" w:sz="0" w:space="0" w:color="auto"/>
                <w:right w:val="none" w:sz="0" w:space="0" w:color="auto"/>
              </w:divBdr>
            </w:div>
            <w:div w:id="290139119">
              <w:marLeft w:val="0"/>
              <w:marRight w:val="0"/>
              <w:marTop w:val="0"/>
              <w:marBottom w:val="0"/>
              <w:divBdr>
                <w:top w:val="none" w:sz="0" w:space="0" w:color="auto"/>
                <w:left w:val="none" w:sz="0" w:space="0" w:color="auto"/>
                <w:bottom w:val="none" w:sz="0" w:space="0" w:color="auto"/>
                <w:right w:val="none" w:sz="0" w:space="0" w:color="auto"/>
              </w:divBdr>
            </w:div>
            <w:div w:id="53285510">
              <w:marLeft w:val="0"/>
              <w:marRight w:val="0"/>
              <w:marTop w:val="0"/>
              <w:marBottom w:val="0"/>
              <w:divBdr>
                <w:top w:val="none" w:sz="0" w:space="0" w:color="auto"/>
                <w:left w:val="none" w:sz="0" w:space="0" w:color="auto"/>
                <w:bottom w:val="none" w:sz="0" w:space="0" w:color="auto"/>
                <w:right w:val="none" w:sz="0" w:space="0" w:color="auto"/>
              </w:divBdr>
            </w:div>
            <w:div w:id="575555283">
              <w:marLeft w:val="0"/>
              <w:marRight w:val="0"/>
              <w:marTop w:val="0"/>
              <w:marBottom w:val="0"/>
              <w:divBdr>
                <w:top w:val="none" w:sz="0" w:space="0" w:color="auto"/>
                <w:left w:val="none" w:sz="0" w:space="0" w:color="auto"/>
                <w:bottom w:val="none" w:sz="0" w:space="0" w:color="auto"/>
                <w:right w:val="none" w:sz="0" w:space="0" w:color="auto"/>
              </w:divBdr>
            </w:div>
            <w:div w:id="741562610">
              <w:marLeft w:val="0"/>
              <w:marRight w:val="0"/>
              <w:marTop w:val="0"/>
              <w:marBottom w:val="0"/>
              <w:divBdr>
                <w:top w:val="none" w:sz="0" w:space="0" w:color="auto"/>
                <w:left w:val="none" w:sz="0" w:space="0" w:color="auto"/>
                <w:bottom w:val="none" w:sz="0" w:space="0" w:color="auto"/>
                <w:right w:val="none" w:sz="0" w:space="0" w:color="auto"/>
              </w:divBdr>
            </w:div>
            <w:div w:id="1890797120">
              <w:marLeft w:val="0"/>
              <w:marRight w:val="0"/>
              <w:marTop w:val="0"/>
              <w:marBottom w:val="0"/>
              <w:divBdr>
                <w:top w:val="none" w:sz="0" w:space="0" w:color="auto"/>
                <w:left w:val="none" w:sz="0" w:space="0" w:color="auto"/>
                <w:bottom w:val="none" w:sz="0" w:space="0" w:color="auto"/>
                <w:right w:val="none" w:sz="0" w:space="0" w:color="auto"/>
              </w:divBdr>
            </w:div>
            <w:div w:id="347829062">
              <w:marLeft w:val="0"/>
              <w:marRight w:val="0"/>
              <w:marTop w:val="0"/>
              <w:marBottom w:val="0"/>
              <w:divBdr>
                <w:top w:val="none" w:sz="0" w:space="0" w:color="auto"/>
                <w:left w:val="none" w:sz="0" w:space="0" w:color="auto"/>
                <w:bottom w:val="none" w:sz="0" w:space="0" w:color="auto"/>
                <w:right w:val="none" w:sz="0" w:space="0" w:color="auto"/>
              </w:divBdr>
            </w:div>
            <w:div w:id="13042279">
              <w:marLeft w:val="0"/>
              <w:marRight w:val="0"/>
              <w:marTop w:val="0"/>
              <w:marBottom w:val="0"/>
              <w:divBdr>
                <w:top w:val="none" w:sz="0" w:space="0" w:color="auto"/>
                <w:left w:val="none" w:sz="0" w:space="0" w:color="auto"/>
                <w:bottom w:val="none" w:sz="0" w:space="0" w:color="auto"/>
                <w:right w:val="none" w:sz="0" w:space="0" w:color="auto"/>
              </w:divBdr>
            </w:div>
            <w:div w:id="847259287">
              <w:marLeft w:val="0"/>
              <w:marRight w:val="0"/>
              <w:marTop w:val="0"/>
              <w:marBottom w:val="0"/>
              <w:divBdr>
                <w:top w:val="none" w:sz="0" w:space="0" w:color="auto"/>
                <w:left w:val="none" w:sz="0" w:space="0" w:color="auto"/>
                <w:bottom w:val="none" w:sz="0" w:space="0" w:color="auto"/>
                <w:right w:val="none" w:sz="0" w:space="0" w:color="auto"/>
              </w:divBdr>
            </w:div>
            <w:div w:id="1872766968">
              <w:marLeft w:val="0"/>
              <w:marRight w:val="0"/>
              <w:marTop w:val="0"/>
              <w:marBottom w:val="0"/>
              <w:divBdr>
                <w:top w:val="none" w:sz="0" w:space="0" w:color="auto"/>
                <w:left w:val="none" w:sz="0" w:space="0" w:color="auto"/>
                <w:bottom w:val="none" w:sz="0" w:space="0" w:color="auto"/>
                <w:right w:val="none" w:sz="0" w:space="0" w:color="auto"/>
              </w:divBdr>
            </w:div>
            <w:div w:id="1753819807">
              <w:marLeft w:val="0"/>
              <w:marRight w:val="0"/>
              <w:marTop w:val="0"/>
              <w:marBottom w:val="0"/>
              <w:divBdr>
                <w:top w:val="none" w:sz="0" w:space="0" w:color="auto"/>
                <w:left w:val="none" w:sz="0" w:space="0" w:color="auto"/>
                <w:bottom w:val="none" w:sz="0" w:space="0" w:color="auto"/>
                <w:right w:val="none" w:sz="0" w:space="0" w:color="auto"/>
              </w:divBdr>
            </w:div>
            <w:div w:id="967711039">
              <w:marLeft w:val="0"/>
              <w:marRight w:val="0"/>
              <w:marTop w:val="0"/>
              <w:marBottom w:val="0"/>
              <w:divBdr>
                <w:top w:val="none" w:sz="0" w:space="0" w:color="auto"/>
                <w:left w:val="none" w:sz="0" w:space="0" w:color="auto"/>
                <w:bottom w:val="none" w:sz="0" w:space="0" w:color="auto"/>
                <w:right w:val="none" w:sz="0" w:space="0" w:color="auto"/>
              </w:divBdr>
            </w:div>
            <w:div w:id="66501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56383">
      <w:bodyDiv w:val="1"/>
      <w:marLeft w:val="0"/>
      <w:marRight w:val="0"/>
      <w:marTop w:val="0"/>
      <w:marBottom w:val="0"/>
      <w:divBdr>
        <w:top w:val="none" w:sz="0" w:space="0" w:color="auto"/>
        <w:left w:val="none" w:sz="0" w:space="0" w:color="auto"/>
        <w:bottom w:val="none" w:sz="0" w:space="0" w:color="auto"/>
        <w:right w:val="none" w:sz="0" w:space="0" w:color="auto"/>
      </w:divBdr>
    </w:div>
    <w:div w:id="636568299">
      <w:bodyDiv w:val="1"/>
      <w:marLeft w:val="0"/>
      <w:marRight w:val="0"/>
      <w:marTop w:val="0"/>
      <w:marBottom w:val="0"/>
      <w:divBdr>
        <w:top w:val="none" w:sz="0" w:space="0" w:color="auto"/>
        <w:left w:val="none" w:sz="0" w:space="0" w:color="auto"/>
        <w:bottom w:val="none" w:sz="0" w:space="0" w:color="auto"/>
        <w:right w:val="none" w:sz="0" w:space="0" w:color="auto"/>
      </w:divBdr>
    </w:div>
    <w:div w:id="637301974">
      <w:bodyDiv w:val="1"/>
      <w:marLeft w:val="0"/>
      <w:marRight w:val="0"/>
      <w:marTop w:val="0"/>
      <w:marBottom w:val="0"/>
      <w:divBdr>
        <w:top w:val="none" w:sz="0" w:space="0" w:color="auto"/>
        <w:left w:val="none" w:sz="0" w:space="0" w:color="auto"/>
        <w:bottom w:val="none" w:sz="0" w:space="0" w:color="auto"/>
        <w:right w:val="none" w:sz="0" w:space="0" w:color="auto"/>
      </w:divBdr>
    </w:div>
    <w:div w:id="644815907">
      <w:bodyDiv w:val="1"/>
      <w:marLeft w:val="0"/>
      <w:marRight w:val="0"/>
      <w:marTop w:val="0"/>
      <w:marBottom w:val="0"/>
      <w:divBdr>
        <w:top w:val="none" w:sz="0" w:space="0" w:color="auto"/>
        <w:left w:val="none" w:sz="0" w:space="0" w:color="auto"/>
        <w:bottom w:val="none" w:sz="0" w:space="0" w:color="auto"/>
        <w:right w:val="none" w:sz="0" w:space="0" w:color="auto"/>
      </w:divBdr>
    </w:div>
    <w:div w:id="657654872">
      <w:bodyDiv w:val="1"/>
      <w:marLeft w:val="0"/>
      <w:marRight w:val="0"/>
      <w:marTop w:val="0"/>
      <w:marBottom w:val="0"/>
      <w:divBdr>
        <w:top w:val="none" w:sz="0" w:space="0" w:color="auto"/>
        <w:left w:val="none" w:sz="0" w:space="0" w:color="auto"/>
        <w:bottom w:val="none" w:sz="0" w:space="0" w:color="auto"/>
        <w:right w:val="none" w:sz="0" w:space="0" w:color="auto"/>
      </w:divBdr>
    </w:div>
    <w:div w:id="658778307">
      <w:bodyDiv w:val="1"/>
      <w:marLeft w:val="0"/>
      <w:marRight w:val="0"/>
      <w:marTop w:val="0"/>
      <w:marBottom w:val="0"/>
      <w:divBdr>
        <w:top w:val="none" w:sz="0" w:space="0" w:color="auto"/>
        <w:left w:val="none" w:sz="0" w:space="0" w:color="auto"/>
        <w:bottom w:val="none" w:sz="0" w:space="0" w:color="auto"/>
        <w:right w:val="none" w:sz="0" w:space="0" w:color="auto"/>
      </w:divBdr>
    </w:div>
    <w:div w:id="665205421">
      <w:bodyDiv w:val="1"/>
      <w:marLeft w:val="0"/>
      <w:marRight w:val="0"/>
      <w:marTop w:val="0"/>
      <w:marBottom w:val="0"/>
      <w:divBdr>
        <w:top w:val="none" w:sz="0" w:space="0" w:color="auto"/>
        <w:left w:val="none" w:sz="0" w:space="0" w:color="auto"/>
        <w:bottom w:val="none" w:sz="0" w:space="0" w:color="auto"/>
        <w:right w:val="none" w:sz="0" w:space="0" w:color="auto"/>
      </w:divBdr>
    </w:div>
    <w:div w:id="668872492">
      <w:bodyDiv w:val="1"/>
      <w:marLeft w:val="0"/>
      <w:marRight w:val="0"/>
      <w:marTop w:val="0"/>
      <w:marBottom w:val="0"/>
      <w:divBdr>
        <w:top w:val="none" w:sz="0" w:space="0" w:color="auto"/>
        <w:left w:val="none" w:sz="0" w:space="0" w:color="auto"/>
        <w:bottom w:val="none" w:sz="0" w:space="0" w:color="auto"/>
        <w:right w:val="none" w:sz="0" w:space="0" w:color="auto"/>
      </w:divBdr>
    </w:div>
    <w:div w:id="669794911">
      <w:bodyDiv w:val="1"/>
      <w:marLeft w:val="0"/>
      <w:marRight w:val="0"/>
      <w:marTop w:val="0"/>
      <w:marBottom w:val="0"/>
      <w:divBdr>
        <w:top w:val="none" w:sz="0" w:space="0" w:color="auto"/>
        <w:left w:val="none" w:sz="0" w:space="0" w:color="auto"/>
        <w:bottom w:val="none" w:sz="0" w:space="0" w:color="auto"/>
        <w:right w:val="none" w:sz="0" w:space="0" w:color="auto"/>
      </w:divBdr>
    </w:div>
    <w:div w:id="670065256">
      <w:bodyDiv w:val="1"/>
      <w:marLeft w:val="0"/>
      <w:marRight w:val="0"/>
      <w:marTop w:val="0"/>
      <w:marBottom w:val="0"/>
      <w:divBdr>
        <w:top w:val="none" w:sz="0" w:space="0" w:color="auto"/>
        <w:left w:val="none" w:sz="0" w:space="0" w:color="auto"/>
        <w:bottom w:val="none" w:sz="0" w:space="0" w:color="auto"/>
        <w:right w:val="none" w:sz="0" w:space="0" w:color="auto"/>
      </w:divBdr>
    </w:div>
    <w:div w:id="672224718">
      <w:bodyDiv w:val="1"/>
      <w:marLeft w:val="0"/>
      <w:marRight w:val="0"/>
      <w:marTop w:val="0"/>
      <w:marBottom w:val="0"/>
      <w:divBdr>
        <w:top w:val="none" w:sz="0" w:space="0" w:color="auto"/>
        <w:left w:val="none" w:sz="0" w:space="0" w:color="auto"/>
        <w:bottom w:val="none" w:sz="0" w:space="0" w:color="auto"/>
        <w:right w:val="none" w:sz="0" w:space="0" w:color="auto"/>
      </w:divBdr>
    </w:div>
    <w:div w:id="675157681">
      <w:bodyDiv w:val="1"/>
      <w:marLeft w:val="0"/>
      <w:marRight w:val="0"/>
      <w:marTop w:val="0"/>
      <w:marBottom w:val="0"/>
      <w:divBdr>
        <w:top w:val="none" w:sz="0" w:space="0" w:color="auto"/>
        <w:left w:val="none" w:sz="0" w:space="0" w:color="auto"/>
        <w:bottom w:val="none" w:sz="0" w:space="0" w:color="auto"/>
        <w:right w:val="none" w:sz="0" w:space="0" w:color="auto"/>
      </w:divBdr>
    </w:div>
    <w:div w:id="679815139">
      <w:bodyDiv w:val="1"/>
      <w:marLeft w:val="0"/>
      <w:marRight w:val="0"/>
      <w:marTop w:val="0"/>
      <w:marBottom w:val="0"/>
      <w:divBdr>
        <w:top w:val="none" w:sz="0" w:space="0" w:color="auto"/>
        <w:left w:val="none" w:sz="0" w:space="0" w:color="auto"/>
        <w:bottom w:val="none" w:sz="0" w:space="0" w:color="auto"/>
        <w:right w:val="none" w:sz="0" w:space="0" w:color="auto"/>
      </w:divBdr>
    </w:div>
    <w:div w:id="688138957">
      <w:bodyDiv w:val="1"/>
      <w:marLeft w:val="0"/>
      <w:marRight w:val="0"/>
      <w:marTop w:val="0"/>
      <w:marBottom w:val="0"/>
      <w:divBdr>
        <w:top w:val="none" w:sz="0" w:space="0" w:color="auto"/>
        <w:left w:val="none" w:sz="0" w:space="0" w:color="auto"/>
        <w:bottom w:val="none" w:sz="0" w:space="0" w:color="auto"/>
        <w:right w:val="none" w:sz="0" w:space="0" w:color="auto"/>
      </w:divBdr>
    </w:div>
    <w:div w:id="692726086">
      <w:bodyDiv w:val="1"/>
      <w:marLeft w:val="0"/>
      <w:marRight w:val="0"/>
      <w:marTop w:val="0"/>
      <w:marBottom w:val="0"/>
      <w:divBdr>
        <w:top w:val="none" w:sz="0" w:space="0" w:color="auto"/>
        <w:left w:val="none" w:sz="0" w:space="0" w:color="auto"/>
        <w:bottom w:val="none" w:sz="0" w:space="0" w:color="auto"/>
        <w:right w:val="none" w:sz="0" w:space="0" w:color="auto"/>
      </w:divBdr>
    </w:div>
    <w:div w:id="697314837">
      <w:bodyDiv w:val="1"/>
      <w:marLeft w:val="0"/>
      <w:marRight w:val="0"/>
      <w:marTop w:val="0"/>
      <w:marBottom w:val="0"/>
      <w:divBdr>
        <w:top w:val="none" w:sz="0" w:space="0" w:color="auto"/>
        <w:left w:val="none" w:sz="0" w:space="0" w:color="auto"/>
        <w:bottom w:val="none" w:sz="0" w:space="0" w:color="auto"/>
        <w:right w:val="none" w:sz="0" w:space="0" w:color="auto"/>
      </w:divBdr>
    </w:div>
    <w:div w:id="700858672">
      <w:bodyDiv w:val="1"/>
      <w:marLeft w:val="0"/>
      <w:marRight w:val="0"/>
      <w:marTop w:val="0"/>
      <w:marBottom w:val="0"/>
      <w:divBdr>
        <w:top w:val="none" w:sz="0" w:space="0" w:color="auto"/>
        <w:left w:val="none" w:sz="0" w:space="0" w:color="auto"/>
        <w:bottom w:val="none" w:sz="0" w:space="0" w:color="auto"/>
        <w:right w:val="none" w:sz="0" w:space="0" w:color="auto"/>
      </w:divBdr>
    </w:div>
    <w:div w:id="711805369">
      <w:bodyDiv w:val="1"/>
      <w:marLeft w:val="0"/>
      <w:marRight w:val="0"/>
      <w:marTop w:val="0"/>
      <w:marBottom w:val="0"/>
      <w:divBdr>
        <w:top w:val="none" w:sz="0" w:space="0" w:color="auto"/>
        <w:left w:val="none" w:sz="0" w:space="0" w:color="auto"/>
        <w:bottom w:val="none" w:sz="0" w:space="0" w:color="auto"/>
        <w:right w:val="none" w:sz="0" w:space="0" w:color="auto"/>
      </w:divBdr>
    </w:div>
    <w:div w:id="715084156">
      <w:bodyDiv w:val="1"/>
      <w:marLeft w:val="0"/>
      <w:marRight w:val="0"/>
      <w:marTop w:val="0"/>
      <w:marBottom w:val="0"/>
      <w:divBdr>
        <w:top w:val="none" w:sz="0" w:space="0" w:color="auto"/>
        <w:left w:val="none" w:sz="0" w:space="0" w:color="auto"/>
        <w:bottom w:val="none" w:sz="0" w:space="0" w:color="auto"/>
        <w:right w:val="none" w:sz="0" w:space="0" w:color="auto"/>
      </w:divBdr>
    </w:div>
    <w:div w:id="719473780">
      <w:bodyDiv w:val="1"/>
      <w:marLeft w:val="0"/>
      <w:marRight w:val="0"/>
      <w:marTop w:val="0"/>
      <w:marBottom w:val="0"/>
      <w:divBdr>
        <w:top w:val="none" w:sz="0" w:space="0" w:color="auto"/>
        <w:left w:val="none" w:sz="0" w:space="0" w:color="auto"/>
        <w:bottom w:val="none" w:sz="0" w:space="0" w:color="auto"/>
        <w:right w:val="none" w:sz="0" w:space="0" w:color="auto"/>
      </w:divBdr>
    </w:div>
    <w:div w:id="719718297">
      <w:bodyDiv w:val="1"/>
      <w:marLeft w:val="0"/>
      <w:marRight w:val="0"/>
      <w:marTop w:val="0"/>
      <w:marBottom w:val="0"/>
      <w:divBdr>
        <w:top w:val="none" w:sz="0" w:space="0" w:color="auto"/>
        <w:left w:val="none" w:sz="0" w:space="0" w:color="auto"/>
        <w:bottom w:val="none" w:sz="0" w:space="0" w:color="auto"/>
        <w:right w:val="none" w:sz="0" w:space="0" w:color="auto"/>
      </w:divBdr>
    </w:div>
    <w:div w:id="728043343">
      <w:bodyDiv w:val="1"/>
      <w:marLeft w:val="0"/>
      <w:marRight w:val="0"/>
      <w:marTop w:val="0"/>
      <w:marBottom w:val="0"/>
      <w:divBdr>
        <w:top w:val="none" w:sz="0" w:space="0" w:color="auto"/>
        <w:left w:val="none" w:sz="0" w:space="0" w:color="auto"/>
        <w:bottom w:val="none" w:sz="0" w:space="0" w:color="auto"/>
        <w:right w:val="none" w:sz="0" w:space="0" w:color="auto"/>
      </w:divBdr>
    </w:div>
    <w:div w:id="742216887">
      <w:bodyDiv w:val="1"/>
      <w:marLeft w:val="0"/>
      <w:marRight w:val="0"/>
      <w:marTop w:val="0"/>
      <w:marBottom w:val="0"/>
      <w:divBdr>
        <w:top w:val="none" w:sz="0" w:space="0" w:color="auto"/>
        <w:left w:val="none" w:sz="0" w:space="0" w:color="auto"/>
        <w:bottom w:val="none" w:sz="0" w:space="0" w:color="auto"/>
        <w:right w:val="none" w:sz="0" w:space="0" w:color="auto"/>
      </w:divBdr>
    </w:div>
    <w:div w:id="746727963">
      <w:bodyDiv w:val="1"/>
      <w:marLeft w:val="0"/>
      <w:marRight w:val="0"/>
      <w:marTop w:val="0"/>
      <w:marBottom w:val="0"/>
      <w:divBdr>
        <w:top w:val="none" w:sz="0" w:space="0" w:color="auto"/>
        <w:left w:val="none" w:sz="0" w:space="0" w:color="auto"/>
        <w:bottom w:val="none" w:sz="0" w:space="0" w:color="auto"/>
        <w:right w:val="none" w:sz="0" w:space="0" w:color="auto"/>
      </w:divBdr>
    </w:div>
    <w:div w:id="747267787">
      <w:bodyDiv w:val="1"/>
      <w:marLeft w:val="0"/>
      <w:marRight w:val="0"/>
      <w:marTop w:val="0"/>
      <w:marBottom w:val="0"/>
      <w:divBdr>
        <w:top w:val="none" w:sz="0" w:space="0" w:color="auto"/>
        <w:left w:val="none" w:sz="0" w:space="0" w:color="auto"/>
        <w:bottom w:val="none" w:sz="0" w:space="0" w:color="auto"/>
        <w:right w:val="none" w:sz="0" w:space="0" w:color="auto"/>
      </w:divBdr>
      <w:divsChild>
        <w:div w:id="1181748359">
          <w:marLeft w:val="0"/>
          <w:marRight w:val="0"/>
          <w:marTop w:val="0"/>
          <w:marBottom w:val="0"/>
          <w:divBdr>
            <w:top w:val="none" w:sz="0" w:space="0" w:color="auto"/>
            <w:left w:val="none" w:sz="0" w:space="0" w:color="auto"/>
            <w:bottom w:val="none" w:sz="0" w:space="0" w:color="auto"/>
            <w:right w:val="none" w:sz="0" w:space="0" w:color="auto"/>
          </w:divBdr>
          <w:divsChild>
            <w:div w:id="55208165">
              <w:marLeft w:val="0"/>
              <w:marRight w:val="0"/>
              <w:marTop w:val="0"/>
              <w:marBottom w:val="0"/>
              <w:divBdr>
                <w:top w:val="none" w:sz="0" w:space="0" w:color="auto"/>
                <w:left w:val="none" w:sz="0" w:space="0" w:color="auto"/>
                <w:bottom w:val="none" w:sz="0" w:space="0" w:color="auto"/>
                <w:right w:val="none" w:sz="0" w:space="0" w:color="auto"/>
              </w:divBdr>
              <w:divsChild>
                <w:div w:id="797602417">
                  <w:marLeft w:val="0"/>
                  <w:marRight w:val="0"/>
                  <w:marTop w:val="0"/>
                  <w:marBottom w:val="0"/>
                  <w:divBdr>
                    <w:top w:val="none" w:sz="0" w:space="0" w:color="auto"/>
                    <w:left w:val="none" w:sz="0" w:space="0" w:color="auto"/>
                    <w:bottom w:val="none" w:sz="0" w:space="0" w:color="auto"/>
                    <w:right w:val="none" w:sz="0" w:space="0" w:color="auto"/>
                  </w:divBdr>
                </w:div>
              </w:divsChild>
            </w:div>
            <w:div w:id="1040788808">
              <w:marLeft w:val="0"/>
              <w:marRight w:val="0"/>
              <w:marTop w:val="0"/>
              <w:marBottom w:val="0"/>
              <w:divBdr>
                <w:top w:val="none" w:sz="0" w:space="0" w:color="auto"/>
                <w:left w:val="none" w:sz="0" w:space="0" w:color="auto"/>
                <w:bottom w:val="none" w:sz="0" w:space="0" w:color="auto"/>
                <w:right w:val="none" w:sz="0" w:space="0" w:color="auto"/>
              </w:divBdr>
            </w:div>
          </w:divsChild>
        </w:div>
        <w:div w:id="1293829026">
          <w:marLeft w:val="0"/>
          <w:marRight w:val="0"/>
          <w:marTop w:val="0"/>
          <w:marBottom w:val="0"/>
          <w:divBdr>
            <w:top w:val="none" w:sz="0" w:space="0" w:color="auto"/>
            <w:left w:val="none" w:sz="0" w:space="0" w:color="auto"/>
            <w:bottom w:val="none" w:sz="0" w:space="0" w:color="auto"/>
            <w:right w:val="none" w:sz="0" w:space="0" w:color="auto"/>
          </w:divBdr>
          <w:divsChild>
            <w:div w:id="499125839">
              <w:marLeft w:val="0"/>
              <w:marRight w:val="0"/>
              <w:marTop w:val="0"/>
              <w:marBottom w:val="0"/>
              <w:divBdr>
                <w:top w:val="none" w:sz="0" w:space="0" w:color="auto"/>
                <w:left w:val="none" w:sz="0" w:space="0" w:color="auto"/>
                <w:bottom w:val="none" w:sz="0" w:space="0" w:color="auto"/>
                <w:right w:val="none" w:sz="0" w:space="0" w:color="auto"/>
              </w:divBdr>
              <w:divsChild>
                <w:div w:id="869875954">
                  <w:marLeft w:val="0"/>
                  <w:marRight w:val="0"/>
                  <w:marTop w:val="0"/>
                  <w:marBottom w:val="0"/>
                  <w:divBdr>
                    <w:top w:val="none" w:sz="0" w:space="0" w:color="auto"/>
                    <w:left w:val="none" w:sz="0" w:space="0" w:color="auto"/>
                    <w:bottom w:val="none" w:sz="0" w:space="0" w:color="auto"/>
                    <w:right w:val="none" w:sz="0" w:space="0" w:color="auto"/>
                  </w:divBdr>
                </w:div>
              </w:divsChild>
            </w:div>
            <w:div w:id="133179850">
              <w:marLeft w:val="0"/>
              <w:marRight w:val="0"/>
              <w:marTop w:val="0"/>
              <w:marBottom w:val="0"/>
              <w:divBdr>
                <w:top w:val="none" w:sz="0" w:space="0" w:color="auto"/>
                <w:left w:val="none" w:sz="0" w:space="0" w:color="auto"/>
                <w:bottom w:val="none" w:sz="0" w:space="0" w:color="auto"/>
                <w:right w:val="none" w:sz="0" w:space="0" w:color="auto"/>
              </w:divBdr>
            </w:div>
          </w:divsChild>
        </w:div>
        <w:div w:id="991564447">
          <w:marLeft w:val="0"/>
          <w:marRight w:val="0"/>
          <w:marTop w:val="0"/>
          <w:marBottom w:val="0"/>
          <w:divBdr>
            <w:top w:val="none" w:sz="0" w:space="0" w:color="auto"/>
            <w:left w:val="none" w:sz="0" w:space="0" w:color="auto"/>
            <w:bottom w:val="none" w:sz="0" w:space="0" w:color="auto"/>
            <w:right w:val="none" w:sz="0" w:space="0" w:color="auto"/>
          </w:divBdr>
          <w:divsChild>
            <w:div w:id="1748914418">
              <w:marLeft w:val="0"/>
              <w:marRight w:val="0"/>
              <w:marTop w:val="0"/>
              <w:marBottom w:val="0"/>
              <w:divBdr>
                <w:top w:val="none" w:sz="0" w:space="0" w:color="auto"/>
                <w:left w:val="none" w:sz="0" w:space="0" w:color="auto"/>
                <w:bottom w:val="none" w:sz="0" w:space="0" w:color="auto"/>
                <w:right w:val="none" w:sz="0" w:space="0" w:color="auto"/>
              </w:divBdr>
              <w:divsChild>
                <w:div w:id="1044595963">
                  <w:marLeft w:val="0"/>
                  <w:marRight w:val="0"/>
                  <w:marTop w:val="0"/>
                  <w:marBottom w:val="0"/>
                  <w:divBdr>
                    <w:top w:val="none" w:sz="0" w:space="0" w:color="auto"/>
                    <w:left w:val="none" w:sz="0" w:space="0" w:color="auto"/>
                    <w:bottom w:val="none" w:sz="0" w:space="0" w:color="auto"/>
                    <w:right w:val="none" w:sz="0" w:space="0" w:color="auto"/>
                  </w:divBdr>
                </w:div>
              </w:divsChild>
            </w:div>
            <w:div w:id="2015256457">
              <w:marLeft w:val="0"/>
              <w:marRight w:val="0"/>
              <w:marTop w:val="0"/>
              <w:marBottom w:val="0"/>
              <w:divBdr>
                <w:top w:val="none" w:sz="0" w:space="0" w:color="auto"/>
                <w:left w:val="none" w:sz="0" w:space="0" w:color="auto"/>
                <w:bottom w:val="none" w:sz="0" w:space="0" w:color="auto"/>
                <w:right w:val="none" w:sz="0" w:space="0" w:color="auto"/>
              </w:divBdr>
            </w:div>
          </w:divsChild>
        </w:div>
        <w:div w:id="536501924">
          <w:marLeft w:val="0"/>
          <w:marRight w:val="0"/>
          <w:marTop w:val="0"/>
          <w:marBottom w:val="0"/>
          <w:divBdr>
            <w:top w:val="none" w:sz="0" w:space="0" w:color="auto"/>
            <w:left w:val="none" w:sz="0" w:space="0" w:color="auto"/>
            <w:bottom w:val="none" w:sz="0" w:space="0" w:color="auto"/>
            <w:right w:val="none" w:sz="0" w:space="0" w:color="auto"/>
          </w:divBdr>
          <w:divsChild>
            <w:div w:id="2022776637">
              <w:marLeft w:val="0"/>
              <w:marRight w:val="0"/>
              <w:marTop w:val="0"/>
              <w:marBottom w:val="0"/>
              <w:divBdr>
                <w:top w:val="none" w:sz="0" w:space="0" w:color="auto"/>
                <w:left w:val="none" w:sz="0" w:space="0" w:color="auto"/>
                <w:bottom w:val="none" w:sz="0" w:space="0" w:color="auto"/>
                <w:right w:val="none" w:sz="0" w:space="0" w:color="auto"/>
              </w:divBdr>
              <w:divsChild>
                <w:div w:id="1582904640">
                  <w:marLeft w:val="0"/>
                  <w:marRight w:val="0"/>
                  <w:marTop w:val="0"/>
                  <w:marBottom w:val="0"/>
                  <w:divBdr>
                    <w:top w:val="none" w:sz="0" w:space="0" w:color="auto"/>
                    <w:left w:val="none" w:sz="0" w:space="0" w:color="auto"/>
                    <w:bottom w:val="none" w:sz="0" w:space="0" w:color="auto"/>
                    <w:right w:val="none" w:sz="0" w:space="0" w:color="auto"/>
                  </w:divBdr>
                </w:div>
              </w:divsChild>
            </w:div>
            <w:div w:id="2019504232">
              <w:marLeft w:val="0"/>
              <w:marRight w:val="0"/>
              <w:marTop w:val="0"/>
              <w:marBottom w:val="0"/>
              <w:divBdr>
                <w:top w:val="none" w:sz="0" w:space="0" w:color="auto"/>
                <w:left w:val="none" w:sz="0" w:space="0" w:color="auto"/>
                <w:bottom w:val="none" w:sz="0" w:space="0" w:color="auto"/>
                <w:right w:val="none" w:sz="0" w:space="0" w:color="auto"/>
              </w:divBdr>
            </w:div>
          </w:divsChild>
        </w:div>
        <w:div w:id="1977101213">
          <w:marLeft w:val="0"/>
          <w:marRight w:val="0"/>
          <w:marTop w:val="0"/>
          <w:marBottom w:val="0"/>
          <w:divBdr>
            <w:top w:val="none" w:sz="0" w:space="0" w:color="auto"/>
            <w:left w:val="none" w:sz="0" w:space="0" w:color="auto"/>
            <w:bottom w:val="none" w:sz="0" w:space="0" w:color="auto"/>
            <w:right w:val="none" w:sz="0" w:space="0" w:color="auto"/>
          </w:divBdr>
          <w:divsChild>
            <w:div w:id="2025789341">
              <w:marLeft w:val="0"/>
              <w:marRight w:val="0"/>
              <w:marTop w:val="0"/>
              <w:marBottom w:val="0"/>
              <w:divBdr>
                <w:top w:val="none" w:sz="0" w:space="0" w:color="auto"/>
                <w:left w:val="none" w:sz="0" w:space="0" w:color="auto"/>
                <w:bottom w:val="none" w:sz="0" w:space="0" w:color="auto"/>
                <w:right w:val="none" w:sz="0" w:space="0" w:color="auto"/>
              </w:divBdr>
              <w:divsChild>
                <w:div w:id="1526824922">
                  <w:marLeft w:val="0"/>
                  <w:marRight w:val="0"/>
                  <w:marTop w:val="0"/>
                  <w:marBottom w:val="0"/>
                  <w:divBdr>
                    <w:top w:val="none" w:sz="0" w:space="0" w:color="auto"/>
                    <w:left w:val="none" w:sz="0" w:space="0" w:color="auto"/>
                    <w:bottom w:val="none" w:sz="0" w:space="0" w:color="auto"/>
                    <w:right w:val="none" w:sz="0" w:space="0" w:color="auto"/>
                  </w:divBdr>
                </w:div>
              </w:divsChild>
            </w:div>
            <w:div w:id="1616865193">
              <w:marLeft w:val="0"/>
              <w:marRight w:val="0"/>
              <w:marTop w:val="0"/>
              <w:marBottom w:val="0"/>
              <w:divBdr>
                <w:top w:val="none" w:sz="0" w:space="0" w:color="auto"/>
                <w:left w:val="none" w:sz="0" w:space="0" w:color="auto"/>
                <w:bottom w:val="none" w:sz="0" w:space="0" w:color="auto"/>
                <w:right w:val="none" w:sz="0" w:space="0" w:color="auto"/>
              </w:divBdr>
            </w:div>
          </w:divsChild>
        </w:div>
        <w:div w:id="941375997">
          <w:marLeft w:val="0"/>
          <w:marRight w:val="0"/>
          <w:marTop w:val="0"/>
          <w:marBottom w:val="0"/>
          <w:divBdr>
            <w:top w:val="none" w:sz="0" w:space="0" w:color="auto"/>
            <w:left w:val="none" w:sz="0" w:space="0" w:color="auto"/>
            <w:bottom w:val="none" w:sz="0" w:space="0" w:color="auto"/>
            <w:right w:val="none" w:sz="0" w:space="0" w:color="auto"/>
          </w:divBdr>
          <w:divsChild>
            <w:div w:id="2125881926">
              <w:marLeft w:val="0"/>
              <w:marRight w:val="0"/>
              <w:marTop w:val="0"/>
              <w:marBottom w:val="0"/>
              <w:divBdr>
                <w:top w:val="none" w:sz="0" w:space="0" w:color="auto"/>
                <w:left w:val="none" w:sz="0" w:space="0" w:color="auto"/>
                <w:bottom w:val="none" w:sz="0" w:space="0" w:color="auto"/>
                <w:right w:val="none" w:sz="0" w:space="0" w:color="auto"/>
              </w:divBdr>
              <w:divsChild>
                <w:div w:id="878395119">
                  <w:marLeft w:val="0"/>
                  <w:marRight w:val="0"/>
                  <w:marTop w:val="0"/>
                  <w:marBottom w:val="0"/>
                  <w:divBdr>
                    <w:top w:val="none" w:sz="0" w:space="0" w:color="auto"/>
                    <w:left w:val="none" w:sz="0" w:space="0" w:color="auto"/>
                    <w:bottom w:val="none" w:sz="0" w:space="0" w:color="auto"/>
                    <w:right w:val="none" w:sz="0" w:space="0" w:color="auto"/>
                  </w:divBdr>
                </w:div>
              </w:divsChild>
            </w:div>
            <w:div w:id="900363484">
              <w:marLeft w:val="0"/>
              <w:marRight w:val="0"/>
              <w:marTop w:val="0"/>
              <w:marBottom w:val="0"/>
              <w:divBdr>
                <w:top w:val="none" w:sz="0" w:space="0" w:color="auto"/>
                <w:left w:val="none" w:sz="0" w:space="0" w:color="auto"/>
                <w:bottom w:val="none" w:sz="0" w:space="0" w:color="auto"/>
                <w:right w:val="none" w:sz="0" w:space="0" w:color="auto"/>
              </w:divBdr>
            </w:div>
          </w:divsChild>
        </w:div>
        <w:div w:id="1183395365">
          <w:marLeft w:val="0"/>
          <w:marRight w:val="0"/>
          <w:marTop w:val="0"/>
          <w:marBottom w:val="0"/>
          <w:divBdr>
            <w:top w:val="none" w:sz="0" w:space="0" w:color="auto"/>
            <w:left w:val="none" w:sz="0" w:space="0" w:color="auto"/>
            <w:bottom w:val="none" w:sz="0" w:space="0" w:color="auto"/>
            <w:right w:val="none" w:sz="0" w:space="0" w:color="auto"/>
          </w:divBdr>
          <w:divsChild>
            <w:div w:id="1442188327">
              <w:marLeft w:val="0"/>
              <w:marRight w:val="0"/>
              <w:marTop w:val="0"/>
              <w:marBottom w:val="0"/>
              <w:divBdr>
                <w:top w:val="none" w:sz="0" w:space="0" w:color="auto"/>
                <w:left w:val="none" w:sz="0" w:space="0" w:color="auto"/>
                <w:bottom w:val="none" w:sz="0" w:space="0" w:color="auto"/>
                <w:right w:val="none" w:sz="0" w:space="0" w:color="auto"/>
              </w:divBdr>
              <w:divsChild>
                <w:div w:id="765612604">
                  <w:marLeft w:val="0"/>
                  <w:marRight w:val="0"/>
                  <w:marTop w:val="0"/>
                  <w:marBottom w:val="0"/>
                  <w:divBdr>
                    <w:top w:val="none" w:sz="0" w:space="0" w:color="auto"/>
                    <w:left w:val="none" w:sz="0" w:space="0" w:color="auto"/>
                    <w:bottom w:val="none" w:sz="0" w:space="0" w:color="auto"/>
                    <w:right w:val="none" w:sz="0" w:space="0" w:color="auto"/>
                  </w:divBdr>
                </w:div>
              </w:divsChild>
            </w:div>
            <w:div w:id="1016224332">
              <w:marLeft w:val="0"/>
              <w:marRight w:val="0"/>
              <w:marTop w:val="0"/>
              <w:marBottom w:val="0"/>
              <w:divBdr>
                <w:top w:val="none" w:sz="0" w:space="0" w:color="auto"/>
                <w:left w:val="none" w:sz="0" w:space="0" w:color="auto"/>
                <w:bottom w:val="none" w:sz="0" w:space="0" w:color="auto"/>
                <w:right w:val="none" w:sz="0" w:space="0" w:color="auto"/>
              </w:divBdr>
            </w:div>
          </w:divsChild>
        </w:div>
        <w:div w:id="236089825">
          <w:marLeft w:val="0"/>
          <w:marRight w:val="0"/>
          <w:marTop w:val="0"/>
          <w:marBottom w:val="0"/>
          <w:divBdr>
            <w:top w:val="none" w:sz="0" w:space="0" w:color="auto"/>
            <w:left w:val="none" w:sz="0" w:space="0" w:color="auto"/>
            <w:bottom w:val="none" w:sz="0" w:space="0" w:color="auto"/>
            <w:right w:val="none" w:sz="0" w:space="0" w:color="auto"/>
          </w:divBdr>
          <w:divsChild>
            <w:div w:id="610864666">
              <w:marLeft w:val="0"/>
              <w:marRight w:val="0"/>
              <w:marTop w:val="0"/>
              <w:marBottom w:val="0"/>
              <w:divBdr>
                <w:top w:val="none" w:sz="0" w:space="0" w:color="auto"/>
                <w:left w:val="none" w:sz="0" w:space="0" w:color="auto"/>
                <w:bottom w:val="none" w:sz="0" w:space="0" w:color="auto"/>
                <w:right w:val="none" w:sz="0" w:space="0" w:color="auto"/>
              </w:divBdr>
              <w:divsChild>
                <w:div w:id="1773553713">
                  <w:marLeft w:val="0"/>
                  <w:marRight w:val="0"/>
                  <w:marTop w:val="0"/>
                  <w:marBottom w:val="0"/>
                  <w:divBdr>
                    <w:top w:val="none" w:sz="0" w:space="0" w:color="auto"/>
                    <w:left w:val="none" w:sz="0" w:space="0" w:color="auto"/>
                    <w:bottom w:val="none" w:sz="0" w:space="0" w:color="auto"/>
                    <w:right w:val="none" w:sz="0" w:space="0" w:color="auto"/>
                  </w:divBdr>
                </w:div>
              </w:divsChild>
            </w:div>
            <w:div w:id="156582346">
              <w:marLeft w:val="0"/>
              <w:marRight w:val="0"/>
              <w:marTop w:val="0"/>
              <w:marBottom w:val="0"/>
              <w:divBdr>
                <w:top w:val="none" w:sz="0" w:space="0" w:color="auto"/>
                <w:left w:val="none" w:sz="0" w:space="0" w:color="auto"/>
                <w:bottom w:val="none" w:sz="0" w:space="0" w:color="auto"/>
                <w:right w:val="none" w:sz="0" w:space="0" w:color="auto"/>
              </w:divBdr>
            </w:div>
          </w:divsChild>
        </w:div>
        <w:div w:id="1066958464">
          <w:marLeft w:val="0"/>
          <w:marRight w:val="0"/>
          <w:marTop w:val="0"/>
          <w:marBottom w:val="0"/>
          <w:divBdr>
            <w:top w:val="none" w:sz="0" w:space="0" w:color="auto"/>
            <w:left w:val="none" w:sz="0" w:space="0" w:color="auto"/>
            <w:bottom w:val="none" w:sz="0" w:space="0" w:color="auto"/>
            <w:right w:val="none" w:sz="0" w:space="0" w:color="auto"/>
          </w:divBdr>
          <w:divsChild>
            <w:div w:id="538250117">
              <w:marLeft w:val="0"/>
              <w:marRight w:val="0"/>
              <w:marTop w:val="0"/>
              <w:marBottom w:val="0"/>
              <w:divBdr>
                <w:top w:val="none" w:sz="0" w:space="0" w:color="auto"/>
                <w:left w:val="none" w:sz="0" w:space="0" w:color="auto"/>
                <w:bottom w:val="none" w:sz="0" w:space="0" w:color="auto"/>
                <w:right w:val="none" w:sz="0" w:space="0" w:color="auto"/>
              </w:divBdr>
              <w:divsChild>
                <w:div w:id="1980843334">
                  <w:marLeft w:val="0"/>
                  <w:marRight w:val="0"/>
                  <w:marTop w:val="0"/>
                  <w:marBottom w:val="0"/>
                  <w:divBdr>
                    <w:top w:val="none" w:sz="0" w:space="0" w:color="auto"/>
                    <w:left w:val="none" w:sz="0" w:space="0" w:color="auto"/>
                    <w:bottom w:val="none" w:sz="0" w:space="0" w:color="auto"/>
                    <w:right w:val="none" w:sz="0" w:space="0" w:color="auto"/>
                  </w:divBdr>
                </w:div>
              </w:divsChild>
            </w:div>
            <w:div w:id="192113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4458">
      <w:bodyDiv w:val="1"/>
      <w:marLeft w:val="0"/>
      <w:marRight w:val="0"/>
      <w:marTop w:val="0"/>
      <w:marBottom w:val="0"/>
      <w:divBdr>
        <w:top w:val="none" w:sz="0" w:space="0" w:color="auto"/>
        <w:left w:val="none" w:sz="0" w:space="0" w:color="auto"/>
        <w:bottom w:val="none" w:sz="0" w:space="0" w:color="auto"/>
        <w:right w:val="none" w:sz="0" w:space="0" w:color="auto"/>
      </w:divBdr>
    </w:div>
    <w:div w:id="764038794">
      <w:bodyDiv w:val="1"/>
      <w:marLeft w:val="0"/>
      <w:marRight w:val="0"/>
      <w:marTop w:val="0"/>
      <w:marBottom w:val="0"/>
      <w:divBdr>
        <w:top w:val="none" w:sz="0" w:space="0" w:color="auto"/>
        <w:left w:val="none" w:sz="0" w:space="0" w:color="auto"/>
        <w:bottom w:val="none" w:sz="0" w:space="0" w:color="auto"/>
        <w:right w:val="none" w:sz="0" w:space="0" w:color="auto"/>
      </w:divBdr>
    </w:div>
    <w:div w:id="771318659">
      <w:bodyDiv w:val="1"/>
      <w:marLeft w:val="0"/>
      <w:marRight w:val="0"/>
      <w:marTop w:val="0"/>
      <w:marBottom w:val="0"/>
      <w:divBdr>
        <w:top w:val="none" w:sz="0" w:space="0" w:color="auto"/>
        <w:left w:val="none" w:sz="0" w:space="0" w:color="auto"/>
        <w:bottom w:val="none" w:sz="0" w:space="0" w:color="auto"/>
        <w:right w:val="none" w:sz="0" w:space="0" w:color="auto"/>
      </w:divBdr>
    </w:div>
    <w:div w:id="771433059">
      <w:bodyDiv w:val="1"/>
      <w:marLeft w:val="0"/>
      <w:marRight w:val="0"/>
      <w:marTop w:val="0"/>
      <w:marBottom w:val="0"/>
      <w:divBdr>
        <w:top w:val="none" w:sz="0" w:space="0" w:color="auto"/>
        <w:left w:val="none" w:sz="0" w:space="0" w:color="auto"/>
        <w:bottom w:val="none" w:sz="0" w:space="0" w:color="auto"/>
        <w:right w:val="none" w:sz="0" w:space="0" w:color="auto"/>
      </w:divBdr>
    </w:div>
    <w:div w:id="771434501">
      <w:bodyDiv w:val="1"/>
      <w:marLeft w:val="0"/>
      <w:marRight w:val="0"/>
      <w:marTop w:val="0"/>
      <w:marBottom w:val="0"/>
      <w:divBdr>
        <w:top w:val="none" w:sz="0" w:space="0" w:color="auto"/>
        <w:left w:val="none" w:sz="0" w:space="0" w:color="auto"/>
        <w:bottom w:val="none" w:sz="0" w:space="0" w:color="auto"/>
        <w:right w:val="none" w:sz="0" w:space="0" w:color="auto"/>
      </w:divBdr>
    </w:div>
    <w:div w:id="776414713">
      <w:bodyDiv w:val="1"/>
      <w:marLeft w:val="0"/>
      <w:marRight w:val="0"/>
      <w:marTop w:val="0"/>
      <w:marBottom w:val="0"/>
      <w:divBdr>
        <w:top w:val="none" w:sz="0" w:space="0" w:color="auto"/>
        <w:left w:val="none" w:sz="0" w:space="0" w:color="auto"/>
        <w:bottom w:val="none" w:sz="0" w:space="0" w:color="auto"/>
        <w:right w:val="none" w:sz="0" w:space="0" w:color="auto"/>
      </w:divBdr>
    </w:div>
    <w:div w:id="777605403">
      <w:bodyDiv w:val="1"/>
      <w:marLeft w:val="0"/>
      <w:marRight w:val="0"/>
      <w:marTop w:val="0"/>
      <w:marBottom w:val="0"/>
      <w:divBdr>
        <w:top w:val="none" w:sz="0" w:space="0" w:color="auto"/>
        <w:left w:val="none" w:sz="0" w:space="0" w:color="auto"/>
        <w:bottom w:val="none" w:sz="0" w:space="0" w:color="auto"/>
        <w:right w:val="none" w:sz="0" w:space="0" w:color="auto"/>
      </w:divBdr>
    </w:div>
    <w:div w:id="782502051">
      <w:bodyDiv w:val="1"/>
      <w:marLeft w:val="0"/>
      <w:marRight w:val="0"/>
      <w:marTop w:val="0"/>
      <w:marBottom w:val="0"/>
      <w:divBdr>
        <w:top w:val="none" w:sz="0" w:space="0" w:color="auto"/>
        <w:left w:val="none" w:sz="0" w:space="0" w:color="auto"/>
        <w:bottom w:val="none" w:sz="0" w:space="0" w:color="auto"/>
        <w:right w:val="none" w:sz="0" w:space="0" w:color="auto"/>
      </w:divBdr>
    </w:div>
    <w:div w:id="783963069">
      <w:bodyDiv w:val="1"/>
      <w:marLeft w:val="0"/>
      <w:marRight w:val="0"/>
      <w:marTop w:val="0"/>
      <w:marBottom w:val="0"/>
      <w:divBdr>
        <w:top w:val="none" w:sz="0" w:space="0" w:color="auto"/>
        <w:left w:val="none" w:sz="0" w:space="0" w:color="auto"/>
        <w:bottom w:val="none" w:sz="0" w:space="0" w:color="auto"/>
        <w:right w:val="none" w:sz="0" w:space="0" w:color="auto"/>
      </w:divBdr>
    </w:div>
    <w:div w:id="788862577">
      <w:bodyDiv w:val="1"/>
      <w:marLeft w:val="0"/>
      <w:marRight w:val="0"/>
      <w:marTop w:val="0"/>
      <w:marBottom w:val="0"/>
      <w:divBdr>
        <w:top w:val="none" w:sz="0" w:space="0" w:color="auto"/>
        <w:left w:val="none" w:sz="0" w:space="0" w:color="auto"/>
        <w:bottom w:val="none" w:sz="0" w:space="0" w:color="auto"/>
        <w:right w:val="none" w:sz="0" w:space="0" w:color="auto"/>
      </w:divBdr>
    </w:div>
    <w:div w:id="789275944">
      <w:bodyDiv w:val="1"/>
      <w:marLeft w:val="0"/>
      <w:marRight w:val="0"/>
      <w:marTop w:val="0"/>
      <w:marBottom w:val="0"/>
      <w:divBdr>
        <w:top w:val="none" w:sz="0" w:space="0" w:color="auto"/>
        <w:left w:val="none" w:sz="0" w:space="0" w:color="auto"/>
        <w:bottom w:val="none" w:sz="0" w:space="0" w:color="auto"/>
        <w:right w:val="none" w:sz="0" w:space="0" w:color="auto"/>
      </w:divBdr>
    </w:div>
    <w:div w:id="792676099">
      <w:bodyDiv w:val="1"/>
      <w:marLeft w:val="0"/>
      <w:marRight w:val="0"/>
      <w:marTop w:val="0"/>
      <w:marBottom w:val="0"/>
      <w:divBdr>
        <w:top w:val="none" w:sz="0" w:space="0" w:color="auto"/>
        <w:left w:val="none" w:sz="0" w:space="0" w:color="auto"/>
        <w:bottom w:val="none" w:sz="0" w:space="0" w:color="auto"/>
        <w:right w:val="none" w:sz="0" w:space="0" w:color="auto"/>
      </w:divBdr>
    </w:div>
    <w:div w:id="796407982">
      <w:bodyDiv w:val="1"/>
      <w:marLeft w:val="0"/>
      <w:marRight w:val="0"/>
      <w:marTop w:val="0"/>
      <w:marBottom w:val="0"/>
      <w:divBdr>
        <w:top w:val="none" w:sz="0" w:space="0" w:color="auto"/>
        <w:left w:val="none" w:sz="0" w:space="0" w:color="auto"/>
        <w:bottom w:val="none" w:sz="0" w:space="0" w:color="auto"/>
        <w:right w:val="none" w:sz="0" w:space="0" w:color="auto"/>
      </w:divBdr>
    </w:div>
    <w:div w:id="824930617">
      <w:bodyDiv w:val="1"/>
      <w:marLeft w:val="0"/>
      <w:marRight w:val="0"/>
      <w:marTop w:val="0"/>
      <w:marBottom w:val="0"/>
      <w:divBdr>
        <w:top w:val="none" w:sz="0" w:space="0" w:color="auto"/>
        <w:left w:val="none" w:sz="0" w:space="0" w:color="auto"/>
        <w:bottom w:val="none" w:sz="0" w:space="0" w:color="auto"/>
        <w:right w:val="none" w:sz="0" w:space="0" w:color="auto"/>
      </w:divBdr>
    </w:div>
    <w:div w:id="829907648">
      <w:bodyDiv w:val="1"/>
      <w:marLeft w:val="0"/>
      <w:marRight w:val="0"/>
      <w:marTop w:val="0"/>
      <w:marBottom w:val="0"/>
      <w:divBdr>
        <w:top w:val="none" w:sz="0" w:space="0" w:color="auto"/>
        <w:left w:val="none" w:sz="0" w:space="0" w:color="auto"/>
        <w:bottom w:val="none" w:sz="0" w:space="0" w:color="auto"/>
        <w:right w:val="none" w:sz="0" w:space="0" w:color="auto"/>
      </w:divBdr>
    </w:div>
    <w:div w:id="830410526">
      <w:bodyDiv w:val="1"/>
      <w:marLeft w:val="0"/>
      <w:marRight w:val="0"/>
      <w:marTop w:val="0"/>
      <w:marBottom w:val="0"/>
      <w:divBdr>
        <w:top w:val="none" w:sz="0" w:space="0" w:color="auto"/>
        <w:left w:val="none" w:sz="0" w:space="0" w:color="auto"/>
        <w:bottom w:val="none" w:sz="0" w:space="0" w:color="auto"/>
        <w:right w:val="none" w:sz="0" w:space="0" w:color="auto"/>
      </w:divBdr>
    </w:div>
    <w:div w:id="832796497">
      <w:bodyDiv w:val="1"/>
      <w:marLeft w:val="0"/>
      <w:marRight w:val="0"/>
      <w:marTop w:val="0"/>
      <w:marBottom w:val="0"/>
      <w:divBdr>
        <w:top w:val="none" w:sz="0" w:space="0" w:color="auto"/>
        <w:left w:val="none" w:sz="0" w:space="0" w:color="auto"/>
        <w:bottom w:val="none" w:sz="0" w:space="0" w:color="auto"/>
        <w:right w:val="none" w:sz="0" w:space="0" w:color="auto"/>
      </w:divBdr>
    </w:div>
    <w:div w:id="840507592">
      <w:bodyDiv w:val="1"/>
      <w:marLeft w:val="0"/>
      <w:marRight w:val="0"/>
      <w:marTop w:val="0"/>
      <w:marBottom w:val="0"/>
      <w:divBdr>
        <w:top w:val="none" w:sz="0" w:space="0" w:color="auto"/>
        <w:left w:val="none" w:sz="0" w:space="0" w:color="auto"/>
        <w:bottom w:val="none" w:sz="0" w:space="0" w:color="auto"/>
        <w:right w:val="none" w:sz="0" w:space="0" w:color="auto"/>
      </w:divBdr>
    </w:div>
    <w:div w:id="842821767">
      <w:bodyDiv w:val="1"/>
      <w:marLeft w:val="0"/>
      <w:marRight w:val="0"/>
      <w:marTop w:val="0"/>
      <w:marBottom w:val="0"/>
      <w:divBdr>
        <w:top w:val="none" w:sz="0" w:space="0" w:color="auto"/>
        <w:left w:val="none" w:sz="0" w:space="0" w:color="auto"/>
        <w:bottom w:val="none" w:sz="0" w:space="0" w:color="auto"/>
        <w:right w:val="none" w:sz="0" w:space="0" w:color="auto"/>
      </w:divBdr>
    </w:div>
    <w:div w:id="845559041">
      <w:bodyDiv w:val="1"/>
      <w:marLeft w:val="0"/>
      <w:marRight w:val="0"/>
      <w:marTop w:val="0"/>
      <w:marBottom w:val="0"/>
      <w:divBdr>
        <w:top w:val="none" w:sz="0" w:space="0" w:color="auto"/>
        <w:left w:val="none" w:sz="0" w:space="0" w:color="auto"/>
        <w:bottom w:val="none" w:sz="0" w:space="0" w:color="auto"/>
        <w:right w:val="none" w:sz="0" w:space="0" w:color="auto"/>
      </w:divBdr>
    </w:div>
    <w:div w:id="845904360">
      <w:bodyDiv w:val="1"/>
      <w:marLeft w:val="0"/>
      <w:marRight w:val="0"/>
      <w:marTop w:val="0"/>
      <w:marBottom w:val="0"/>
      <w:divBdr>
        <w:top w:val="none" w:sz="0" w:space="0" w:color="auto"/>
        <w:left w:val="none" w:sz="0" w:space="0" w:color="auto"/>
        <w:bottom w:val="none" w:sz="0" w:space="0" w:color="auto"/>
        <w:right w:val="none" w:sz="0" w:space="0" w:color="auto"/>
      </w:divBdr>
    </w:div>
    <w:div w:id="856701515">
      <w:bodyDiv w:val="1"/>
      <w:marLeft w:val="0"/>
      <w:marRight w:val="0"/>
      <w:marTop w:val="0"/>
      <w:marBottom w:val="0"/>
      <w:divBdr>
        <w:top w:val="none" w:sz="0" w:space="0" w:color="auto"/>
        <w:left w:val="none" w:sz="0" w:space="0" w:color="auto"/>
        <w:bottom w:val="none" w:sz="0" w:space="0" w:color="auto"/>
        <w:right w:val="none" w:sz="0" w:space="0" w:color="auto"/>
      </w:divBdr>
    </w:div>
    <w:div w:id="857817243">
      <w:bodyDiv w:val="1"/>
      <w:marLeft w:val="0"/>
      <w:marRight w:val="0"/>
      <w:marTop w:val="0"/>
      <w:marBottom w:val="0"/>
      <w:divBdr>
        <w:top w:val="none" w:sz="0" w:space="0" w:color="auto"/>
        <w:left w:val="none" w:sz="0" w:space="0" w:color="auto"/>
        <w:bottom w:val="none" w:sz="0" w:space="0" w:color="auto"/>
        <w:right w:val="none" w:sz="0" w:space="0" w:color="auto"/>
      </w:divBdr>
    </w:div>
    <w:div w:id="864248910">
      <w:bodyDiv w:val="1"/>
      <w:marLeft w:val="0"/>
      <w:marRight w:val="0"/>
      <w:marTop w:val="0"/>
      <w:marBottom w:val="0"/>
      <w:divBdr>
        <w:top w:val="none" w:sz="0" w:space="0" w:color="auto"/>
        <w:left w:val="none" w:sz="0" w:space="0" w:color="auto"/>
        <w:bottom w:val="none" w:sz="0" w:space="0" w:color="auto"/>
        <w:right w:val="none" w:sz="0" w:space="0" w:color="auto"/>
      </w:divBdr>
    </w:div>
    <w:div w:id="868836558">
      <w:bodyDiv w:val="1"/>
      <w:marLeft w:val="0"/>
      <w:marRight w:val="0"/>
      <w:marTop w:val="0"/>
      <w:marBottom w:val="0"/>
      <w:divBdr>
        <w:top w:val="none" w:sz="0" w:space="0" w:color="auto"/>
        <w:left w:val="none" w:sz="0" w:space="0" w:color="auto"/>
        <w:bottom w:val="none" w:sz="0" w:space="0" w:color="auto"/>
        <w:right w:val="none" w:sz="0" w:space="0" w:color="auto"/>
      </w:divBdr>
    </w:div>
    <w:div w:id="873228171">
      <w:bodyDiv w:val="1"/>
      <w:marLeft w:val="0"/>
      <w:marRight w:val="0"/>
      <w:marTop w:val="0"/>
      <w:marBottom w:val="0"/>
      <w:divBdr>
        <w:top w:val="none" w:sz="0" w:space="0" w:color="auto"/>
        <w:left w:val="none" w:sz="0" w:space="0" w:color="auto"/>
        <w:bottom w:val="none" w:sz="0" w:space="0" w:color="auto"/>
        <w:right w:val="none" w:sz="0" w:space="0" w:color="auto"/>
      </w:divBdr>
    </w:div>
    <w:div w:id="876432104">
      <w:bodyDiv w:val="1"/>
      <w:marLeft w:val="0"/>
      <w:marRight w:val="0"/>
      <w:marTop w:val="0"/>
      <w:marBottom w:val="0"/>
      <w:divBdr>
        <w:top w:val="none" w:sz="0" w:space="0" w:color="auto"/>
        <w:left w:val="none" w:sz="0" w:space="0" w:color="auto"/>
        <w:bottom w:val="none" w:sz="0" w:space="0" w:color="auto"/>
        <w:right w:val="none" w:sz="0" w:space="0" w:color="auto"/>
      </w:divBdr>
    </w:div>
    <w:div w:id="881400435">
      <w:bodyDiv w:val="1"/>
      <w:marLeft w:val="0"/>
      <w:marRight w:val="0"/>
      <w:marTop w:val="0"/>
      <w:marBottom w:val="0"/>
      <w:divBdr>
        <w:top w:val="none" w:sz="0" w:space="0" w:color="auto"/>
        <w:left w:val="none" w:sz="0" w:space="0" w:color="auto"/>
        <w:bottom w:val="none" w:sz="0" w:space="0" w:color="auto"/>
        <w:right w:val="none" w:sz="0" w:space="0" w:color="auto"/>
      </w:divBdr>
    </w:div>
    <w:div w:id="885023922">
      <w:bodyDiv w:val="1"/>
      <w:marLeft w:val="0"/>
      <w:marRight w:val="0"/>
      <w:marTop w:val="0"/>
      <w:marBottom w:val="0"/>
      <w:divBdr>
        <w:top w:val="none" w:sz="0" w:space="0" w:color="auto"/>
        <w:left w:val="none" w:sz="0" w:space="0" w:color="auto"/>
        <w:bottom w:val="none" w:sz="0" w:space="0" w:color="auto"/>
        <w:right w:val="none" w:sz="0" w:space="0" w:color="auto"/>
      </w:divBdr>
    </w:div>
    <w:div w:id="890648735">
      <w:bodyDiv w:val="1"/>
      <w:marLeft w:val="0"/>
      <w:marRight w:val="0"/>
      <w:marTop w:val="0"/>
      <w:marBottom w:val="0"/>
      <w:divBdr>
        <w:top w:val="none" w:sz="0" w:space="0" w:color="auto"/>
        <w:left w:val="none" w:sz="0" w:space="0" w:color="auto"/>
        <w:bottom w:val="none" w:sz="0" w:space="0" w:color="auto"/>
        <w:right w:val="none" w:sz="0" w:space="0" w:color="auto"/>
      </w:divBdr>
    </w:div>
    <w:div w:id="891230030">
      <w:bodyDiv w:val="1"/>
      <w:marLeft w:val="0"/>
      <w:marRight w:val="0"/>
      <w:marTop w:val="0"/>
      <w:marBottom w:val="0"/>
      <w:divBdr>
        <w:top w:val="none" w:sz="0" w:space="0" w:color="auto"/>
        <w:left w:val="none" w:sz="0" w:space="0" w:color="auto"/>
        <w:bottom w:val="none" w:sz="0" w:space="0" w:color="auto"/>
        <w:right w:val="none" w:sz="0" w:space="0" w:color="auto"/>
      </w:divBdr>
    </w:div>
    <w:div w:id="894658752">
      <w:bodyDiv w:val="1"/>
      <w:marLeft w:val="0"/>
      <w:marRight w:val="0"/>
      <w:marTop w:val="0"/>
      <w:marBottom w:val="0"/>
      <w:divBdr>
        <w:top w:val="none" w:sz="0" w:space="0" w:color="auto"/>
        <w:left w:val="none" w:sz="0" w:space="0" w:color="auto"/>
        <w:bottom w:val="none" w:sz="0" w:space="0" w:color="auto"/>
        <w:right w:val="none" w:sz="0" w:space="0" w:color="auto"/>
      </w:divBdr>
    </w:div>
    <w:div w:id="896167365">
      <w:bodyDiv w:val="1"/>
      <w:marLeft w:val="0"/>
      <w:marRight w:val="0"/>
      <w:marTop w:val="0"/>
      <w:marBottom w:val="0"/>
      <w:divBdr>
        <w:top w:val="none" w:sz="0" w:space="0" w:color="auto"/>
        <w:left w:val="none" w:sz="0" w:space="0" w:color="auto"/>
        <w:bottom w:val="none" w:sz="0" w:space="0" w:color="auto"/>
        <w:right w:val="none" w:sz="0" w:space="0" w:color="auto"/>
      </w:divBdr>
    </w:div>
    <w:div w:id="897015529">
      <w:bodyDiv w:val="1"/>
      <w:marLeft w:val="0"/>
      <w:marRight w:val="0"/>
      <w:marTop w:val="0"/>
      <w:marBottom w:val="0"/>
      <w:divBdr>
        <w:top w:val="none" w:sz="0" w:space="0" w:color="auto"/>
        <w:left w:val="none" w:sz="0" w:space="0" w:color="auto"/>
        <w:bottom w:val="none" w:sz="0" w:space="0" w:color="auto"/>
        <w:right w:val="none" w:sz="0" w:space="0" w:color="auto"/>
      </w:divBdr>
    </w:div>
    <w:div w:id="906304859">
      <w:bodyDiv w:val="1"/>
      <w:marLeft w:val="0"/>
      <w:marRight w:val="0"/>
      <w:marTop w:val="0"/>
      <w:marBottom w:val="0"/>
      <w:divBdr>
        <w:top w:val="none" w:sz="0" w:space="0" w:color="auto"/>
        <w:left w:val="none" w:sz="0" w:space="0" w:color="auto"/>
        <w:bottom w:val="none" w:sz="0" w:space="0" w:color="auto"/>
        <w:right w:val="none" w:sz="0" w:space="0" w:color="auto"/>
      </w:divBdr>
      <w:divsChild>
        <w:div w:id="1236012765">
          <w:marLeft w:val="0"/>
          <w:marRight w:val="0"/>
          <w:marTop w:val="0"/>
          <w:marBottom w:val="0"/>
          <w:divBdr>
            <w:top w:val="none" w:sz="0" w:space="0" w:color="auto"/>
            <w:left w:val="none" w:sz="0" w:space="0" w:color="auto"/>
            <w:bottom w:val="none" w:sz="0" w:space="0" w:color="auto"/>
            <w:right w:val="none" w:sz="0" w:space="0" w:color="auto"/>
          </w:divBdr>
          <w:divsChild>
            <w:div w:id="1870414189">
              <w:marLeft w:val="0"/>
              <w:marRight w:val="0"/>
              <w:marTop w:val="0"/>
              <w:marBottom w:val="0"/>
              <w:divBdr>
                <w:top w:val="none" w:sz="0" w:space="0" w:color="auto"/>
                <w:left w:val="none" w:sz="0" w:space="0" w:color="auto"/>
                <w:bottom w:val="none" w:sz="0" w:space="0" w:color="auto"/>
                <w:right w:val="none" w:sz="0" w:space="0" w:color="auto"/>
              </w:divBdr>
            </w:div>
            <w:div w:id="130557006">
              <w:marLeft w:val="0"/>
              <w:marRight w:val="0"/>
              <w:marTop w:val="0"/>
              <w:marBottom w:val="0"/>
              <w:divBdr>
                <w:top w:val="none" w:sz="0" w:space="0" w:color="auto"/>
                <w:left w:val="none" w:sz="0" w:space="0" w:color="auto"/>
                <w:bottom w:val="none" w:sz="0" w:space="0" w:color="auto"/>
                <w:right w:val="none" w:sz="0" w:space="0" w:color="auto"/>
              </w:divBdr>
            </w:div>
            <w:div w:id="1314530192">
              <w:marLeft w:val="0"/>
              <w:marRight w:val="0"/>
              <w:marTop w:val="0"/>
              <w:marBottom w:val="0"/>
              <w:divBdr>
                <w:top w:val="none" w:sz="0" w:space="0" w:color="auto"/>
                <w:left w:val="none" w:sz="0" w:space="0" w:color="auto"/>
                <w:bottom w:val="none" w:sz="0" w:space="0" w:color="auto"/>
                <w:right w:val="none" w:sz="0" w:space="0" w:color="auto"/>
              </w:divBdr>
            </w:div>
            <w:div w:id="1561090906">
              <w:marLeft w:val="0"/>
              <w:marRight w:val="0"/>
              <w:marTop w:val="0"/>
              <w:marBottom w:val="0"/>
              <w:divBdr>
                <w:top w:val="none" w:sz="0" w:space="0" w:color="auto"/>
                <w:left w:val="none" w:sz="0" w:space="0" w:color="auto"/>
                <w:bottom w:val="none" w:sz="0" w:space="0" w:color="auto"/>
                <w:right w:val="none" w:sz="0" w:space="0" w:color="auto"/>
              </w:divBdr>
            </w:div>
            <w:div w:id="926574815">
              <w:marLeft w:val="0"/>
              <w:marRight w:val="0"/>
              <w:marTop w:val="0"/>
              <w:marBottom w:val="0"/>
              <w:divBdr>
                <w:top w:val="none" w:sz="0" w:space="0" w:color="auto"/>
                <w:left w:val="none" w:sz="0" w:space="0" w:color="auto"/>
                <w:bottom w:val="none" w:sz="0" w:space="0" w:color="auto"/>
                <w:right w:val="none" w:sz="0" w:space="0" w:color="auto"/>
              </w:divBdr>
            </w:div>
            <w:div w:id="1386953745">
              <w:marLeft w:val="0"/>
              <w:marRight w:val="0"/>
              <w:marTop w:val="0"/>
              <w:marBottom w:val="0"/>
              <w:divBdr>
                <w:top w:val="none" w:sz="0" w:space="0" w:color="auto"/>
                <w:left w:val="none" w:sz="0" w:space="0" w:color="auto"/>
                <w:bottom w:val="none" w:sz="0" w:space="0" w:color="auto"/>
                <w:right w:val="none" w:sz="0" w:space="0" w:color="auto"/>
              </w:divBdr>
            </w:div>
            <w:div w:id="1897473855">
              <w:marLeft w:val="0"/>
              <w:marRight w:val="0"/>
              <w:marTop w:val="0"/>
              <w:marBottom w:val="0"/>
              <w:divBdr>
                <w:top w:val="none" w:sz="0" w:space="0" w:color="auto"/>
                <w:left w:val="none" w:sz="0" w:space="0" w:color="auto"/>
                <w:bottom w:val="none" w:sz="0" w:space="0" w:color="auto"/>
                <w:right w:val="none" w:sz="0" w:space="0" w:color="auto"/>
              </w:divBdr>
            </w:div>
            <w:div w:id="854616225">
              <w:marLeft w:val="0"/>
              <w:marRight w:val="0"/>
              <w:marTop w:val="0"/>
              <w:marBottom w:val="0"/>
              <w:divBdr>
                <w:top w:val="none" w:sz="0" w:space="0" w:color="auto"/>
                <w:left w:val="none" w:sz="0" w:space="0" w:color="auto"/>
                <w:bottom w:val="none" w:sz="0" w:space="0" w:color="auto"/>
                <w:right w:val="none" w:sz="0" w:space="0" w:color="auto"/>
              </w:divBdr>
            </w:div>
            <w:div w:id="81806724">
              <w:marLeft w:val="0"/>
              <w:marRight w:val="0"/>
              <w:marTop w:val="0"/>
              <w:marBottom w:val="0"/>
              <w:divBdr>
                <w:top w:val="none" w:sz="0" w:space="0" w:color="auto"/>
                <w:left w:val="none" w:sz="0" w:space="0" w:color="auto"/>
                <w:bottom w:val="none" w:sz="0" w:space="0" w:color="auto"/>
                <w:right w:val="none" w:sz="0" w:space="0" w:color="auto"/>
              </w:divBdr>
            </w:div>
            <w:div w:id="58528385">
              <w:marLeft w:val="0"/>
              <w:marRight w:val="0"/>
              <w:marTop w:val="0"/>
              <w:marBottom w:val="0"/>
              <w:divBdr>
                <w:top w:val="none" w:sz="0" w:space="0" w:color="auto"/>
                <w:left w:val="none" w:sz="0" w:space="0" w:color="auto"/>
                <w:bottom w:val="none" w:sz="0" w:space="0" w:color="auto"/>
                <w:right w:val="none" w:sz="0" w:space="0" w:color="auto"/>
              </w:divBdr>
            </w:div>
            <w:div w:id="1788432432">
              <w:marLeft w:val="0"/>
              <w:marRight w:val="0"/>
              <w:marTop w:val="0"/>
              <w:marBottom w:val="0"/>
              <w:divBdr>
                <w:top w:val="none" w:sz="0" w:space="0" w:color="auto"/>
                <w:left w:val="none" w:sz="0" w:space="0" w:color="auto"/>
                <w:bottom w:val="none" w:sz="0" w:space="0" w:color="auto"/>
                <w:right w:val="none" w:sz="0" w:space="0" w:color="auto"/>
              </w:divBdr>
            </w:div>
            <w:div w:id="1784038666">
              <w:marLeft w:val="0"/>
              <w:marRight w:val="0"/>
              <w:marTop w:val="0"/>
              <w:marBottom w:val="0"/>
              <w:divBdr>
                <w:top w:val="none" w:sz="0" w:space="0" w:color="auto"/>
                <w:left w:val="none" w:sz="0" w:space="0" w:color="auto"/>
                <w:bottom w:val="none" w:sz="0" w:space="0" w:color="auto"/>
                <w:right w:val="none" w:sz="0" w:space="0" w:color="auto"/>
              </w:divBdr>
            </w:div>
            <w:div w:id="646977362">
              <w:marLeft w:val="0"/>
              <w:marRight w:val="0"/>
              <w:marTop w:val="0"/>
              <w:marBottom w:val="0"/>
              <w:divBdr>
                <w:top w:val="none" w:sz="0" w:space="0" w:color="auto"/>
                <w:left w:val="none" w:sz="0" w:space="0" w:color="auto"/>
                <w:bottom w:val="none" w:sz="0" w:space="0" w:color="auto"/>
                <w:right w:val="none" w:sz="0" w:space="0" w:color="auto"/>
              </w:divBdr>
            </w:div>
            <w:div w:id="1054888146">
              <w:marLeft w:val="0"/>
              <w:marRight w:val="0"/>
              <w:marTop w:val="0"/>
              <w:marBottom w:val="0"/>
              <w:divBdr>
                <w:top w:val="none" w:sz="0" w:space="0" w:color="auto"/>
                <w:left w:val="none" w:sz="0" w:space="0" w:color="auto"/>
                <w:bottom w:val="none" w:sz="0" w:space="0" w:color="auto"/>
                <w:right w:val="none" w:sz="0" w:space="0" w:color="auto"/>
              </w:divBdr>
            </w:div>
            <w:div w:id="635526369">
              <w:marLeft w:val="0"/>
              <w:marRight w:val="0"/>
              <w:marTop w:val="0"/>
              <w:marBottom w:val="0"/>
              <w:divBdr>
                <w:top w:val="none" w:sz="0" w:space="0" w:color="auto"/>
                <w:left w:val="none" w:sz="0" w:space="0" w:color="auto"/>
                <w:bottom w:val="none" w:sz="0" w:space="0" w:color="auto"/>
                <w:right w:val="none" w:sz="0" w:space="0" w:color="auto"/>
              </w:divBdr>
            </w:div>
            <w:div w:id="948583444">
              <w:marLeft w:val="0"/>
              <w:marRight w:val="0"/>
              <w:marTop w:val="0"/>
              <w:marBottom w:val="0"/>
              <w:divBdr>
                <w:top w:val="none" w:sz="0" w:space="0" w:color="auto"/>
                <w:left w:val="none" w:sz="0" w:space="0" w:color="auto"/>
                <w:bottom w:val="none" w:sz="0" w:space="0" w:color="auto"/>
                <w:right w:val="none" w:sz="0" w:space="0" w:color="auto"/>
              </w:divBdr>
            </w:div>
            <w:div w:id="1713505596">
              <w:marLeft w:val="0"/>
              <w:marRight w:val="0"/>
              <w:marTop w:val="0"/>
              <w:marBottom w:val="0"/>
              <w:divBdr>
                <w:top w:val="none" w:sz="0" w:space="0" w:color="auto"/>
                <w:left w:val="none" w:sz="0" w:space="0" w:color="auto"/>
                <w:bottom w:val="none" w:sz="0" w:space="0" w:color="auto"/>
                <w:right w:val="none" w:sz="0" w:space="0" w:color="auto"/>
              </w:divBdr>
            </w:div>
            <w:div w:id="1410808318">
              <w:marLeft w:val="0"/>
              <w:marRight w:val="0"/>
              <w:marTop w:val="0"/>
              <w:marBottom w:val="0"/>
              <w:divBdr>
                <w:top w:val="none" w:sz="0" w:space="0" w:color="auto"/>
                <w:left w:val="none" w:sz="0" w:space="0" w:color="auto"/>
                <w:bottom w:val="none" w:sz="0" w:space="0" w:color="auto"/>
                <w:right w:val="none" w:sz="0" w:space="0" w:color="auto"/>
              </w:divBdr>
            </w:div>
            <w:div w:id="1667978429">
              <w:marLeft w:val="0"/>
              <w:marRight w:val="0"/>
              <w:marTop w:val="0"/>
              <w:marBottom w:val="0"/>
              <w:divBdr>
                <w:top w:val="none" w:sz="0" w:space="0" w:color="auto"/>
                <w:left w:val="none" w:sz="0" w:space="0" w:color="auto"/>
                <w:bottom w:val="none" w:sz="0" w:space="0" w:color="auto"/>
                <w:right w:val="none" w:sz="0" w:space="0" w:color="auto"/>
              </w:divBdr>
            </w:div>
            <w:div w:id="2083601069">
              <w:marLeft w:val="0"/>
              <w:marRight w:val="0"/>
              <w:marTop w:val="0"/>
              <w:marBottom w:val="0"/>
              <w:divBdr>
                <w:top w:val="none" w:sz="0" w:space="0" w:color="auto"/>
                <w:left w:val="none" w:sz="0" w:space="0" w:color="auto"/>
                <w:bottom w:val="none" w:sz="0" w:space="0" w:color="auto"/>
                <w:right w:val="none" w:sz="0" w:space="0" w:color="auto"/>
              </w:divBdr>
            </w:div>
            <w:div w:id="483352324">
              <w:marLeft w:val="0"/>
              <w:marRight w:val="0"/>
              <w:marTop w:val="0"/>
              <w:marBottom w:val="0"/>
              <w:divBdr>
                <w:top w:val="none" w:sz="0" w:space="0" w:color="auto"/>
                <w:left w:val="none" w:sz="0" w:space="0" w:color="auto"/>
                <w:bottom w:val="none" w:sz="0" w:space="0" w:color="auto"/>
                <w:right w:val="none" w:sz="0" w:space="0" w:color="auto"/>
              </w:divBdr>
            </w:div>
            <w:div w:id="1189878542">
              <w:marLeft w:val="0"/>
              <w:marRight w:val="0"/>
              <w:marTop w:val="0"/>
              <w:marBottom w:val="0"/>
              <w:divBdr>
                <w:top w:val="none" w:sz="0" w:space="0" w:color="auto"/>
                <w:left w:val="none" w:sz="0" w:space="0" w:color="auto"/>
                <w:bottom w:val="none" w:sz="0" w:space="0" w:color="auto"/>
                <w:right w:val="none" w:sz="0" w:space="0" w:color="auto"/>
              </w:divBdr>
            </w:div>
            <w:div w:id="5756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37916">
      <w:bodyDiv w:val="1"/>
      <w:marLeft w:val="0"/>
      <w:marRight w:val="0"/>
      <w:marTop w:val="0"/>
      <w:marBottom w:val="0"/>
      <w:divBdr>
        <w:top w:val="none" w:sz="0" w:space="0" w:color="auto"/>
        <w:left w:val="none" w:sz="0" w:space="0" w:color="auto"/>
        <w:bottom w:val="none" w:sz="0" w:space="0" w:color="auto"/>
        <w:right w:val="none" w:sz="0" w:space="0" w:color="auto"/>
      </w:divBdr>
    </w:div>
    <w:div w:id="909004747">
      <w:bodyDiv w:val="1"/>
      <w:marLeft w:val="0"/>
      <w:marRight w:val="0"/>
      <w:marTop w:val="0"/>
      <w:marBottom w:val="0"/>
      <w:divBdr>
        <w:top w:val="none" w:sz="0" w:space="0" w:color="auto"/>
        <w:left w:val="none" w:sz="0" w:space="0" w:color="auto"/>
        <w:bottom w:val="none" w:sz="0" w:space="0" w:color="auto"/>
        <w:right w:val="none" w:sz="0" w:space="0" w:color="auto"/>
      </w:divBdr>
    </w:div>
    <w:div w:id="909120738">
      <w:bodyDiv w:val="1"/>
      <w:marLeft w:val="0"/>
      <w:marRight w:val="0"/>
      <w:marTop w:val="0"/>
      <w:marBottom w:val="0"/>
      <w:divBdr>
        <w:top w:val="none" w:sz="0" w:space="0" w:color="auto"/>
        <w:left w:val="none" w:sz="0" w:space="0" w:color="auto"/>
        <w:bottom w:val="none" w:sz="0" w:space="0" w:color="auto"/>
        <w:right w:val="none" w:sz="0" w:space="0" w:color="auto"/>
      </w:divBdr>
    </w:div>
    <w:div w:id="915434910">
      <w:bodyDiv w:val="1"/>
      <w:marLeft w:val="0"/>
      <w:marRight w:val="0"/>
      <w:marTop w:val="0"/>
      <w:marBottom w:val="0"/>
      <w:divBdr>
        <w:top w:val="none" w:sz="0" w:space="0" w:color="auto"/>
        <w:left w:val="none" w:sz="0" w:space="0" w:color="auto"/>
        <w:bottom w:val="none" w:sz="0" w:space="0" w:color="auto"/>
        <w:right w:val="none" w:sz="0" w:space="0" w:color="auto"/>
      </w:divBdr>
    </w:div>
    <w:div w:id="933170810">
      <w:bodyDiv w:val="1"/>
      <w:marLeft w:val="0"/>
      <w:marRight w:val="0"/>
      <w:marTop w:val="0"/>
      <w:marBottom w:val="0"/>
      <w:divBdr>
        <w:top w:val="none" w:sz="0" w:space="0" w:color="auto"/>
        <w:left w:val="none" w:sz="0" w:space="0" w:color="auto"/>
        <w:bottom w:val="none" w:sz="0" w:space="0" w:color="auto"/>
        <w:right w:val="none" w:sz="0" w:space="0" w:color="auto"/>
      </w:divBdr>
    </w:div>
    <w:div w:id="934823986">
      <w:bodyDiv w:val="1"/>
      <w:marLeft w:val="0"/>
      <w:marRight w:val="0"/>
      <w:marTop w:val="0"/>
      <w:marBottom w:val="0"/>
      <w:divBdr>
        <w:top w:val="none" w:sz="0" w:space="0" w:color="auto"/>
        <w:left w:val="none" w:sz="0" w:space="0" w:color="auto"/>
        <w:bottom w:val="none" w:sz="0" w:space="0" w:color="auto"/>
        <w:right w:val="none" w:sz="0" w:space="0" w:color="auto"/>
      </w:divBdr>
    </w:div>
    <w:div w:id="943271336">
      <w:bodyDiv w:val="1"/>
      <w:marLeft w:val="0"/>
      <w:marRight w:val="0"/>
      <w:marTop w:val="0"/>
      <w:marBottom w:val="0"/>
      <w:divBdr>
        <w:top w:val="none" w:sz="0" w:space="0" w:color="auto"/>
        <w:left w:val="none" w:sz="0" w:space="0" w:color="auto"/>
        <w:bottom w:val="none" w:sz="0" w:space="0" w:color="auto"/>
        <w:right w:val="none" w:sz="0" w:space="0" w:color="auto"/>
      </w:divBdr>
    </w:div>
    <w:div w:id="944459077">
      <w:bodyDiv w:val="1"/>
      <w:marLeft w:val="0"/>
      <w:marRight w:val="0"/>
      <w:marTop w:val="0"/>
      <w:marBottom w:val="0"/>
      <w:divBdr>
        <w:top w:val="none" w:sz="0" w:space="0" w:color="auto"/>
        <w:left w:val="none" w:sz="0" w:space="0" w:color="auto"/>
        <w:bottom w:val="none" w:sz="0" w:space="0" w:color="auto"/>
        <w:right w:val="none" w:sz="0" w:space="0" w:color="auto"/>
      </w:divBdr>
    </w:div>
    <w:div w:id="947470210">
      <w:bodyDiv w:val="1"/>
      <w:marLeft w:val="0"/>
      <w:marRight w:val="0"/>
      <w:marTop w:val="0"/>
      <w:marBottom w:val="0"/>
      <w:divBdr>
        <w:top w:val="none" w:sz="0" w:space="0" w:color="auto"/>
        <w:left w:val="none" w:sz="0" w:space="0" w:color="auto"/>
        <w:bottom w:val="none" w:sz="0" w:space="0" w:color="auto"/>
        <w:right w:val="none" w:sz="0" w:space="0" w:color="auto"/>
      </w:divBdr>
    </w:div>
    <w:div w:id="957376843">
      <w:bodyDiv w:val="1"/>
      <w:marLeft w:val="0"/>
      <w:marRight w:val="0"/>
      <w:marTop w:val="0"/>
      <w:marBottom w:val="0"/>
      <w:divBdr>
        <w:top w:val="none" w:sz="0" w:space="0" w:color="auto"/>
        <w:left w:val="none" w:sz="0" w:space="0" w:color="auto"/>
        <w:bottom w:val="none" w:sz="0" w:space="0" w:color="auto"/>
        <w:right w:val="none" w:sz="0" w:space="0" w:color="auto"/>
      </w:divBdr>
    </w:div>
    <w:div w:id="969171232">
      <w:bodyDiv w:val="1"/>
      <w:marLeft w:val="0"/>
      <w:marRight w:val="0"/>
      <w:marTop w:val="0"/>
      <w:marBottom w:val="0"/>
      <w:divBdr>
        <w:top w:val="none" w:sz="0" w:space="0" w:color="auto"/>
        <w:left w:val="none" w:sz="0" w:space="0" w:color="auto"/>
        <w:bottom w:val="none" w:sz="0" w:space="0" w:color="auto"/>
        <w:right w:val="none" w:sz="0" w:space="0" w:color="auto"/>
      </w:divBdr>
    </w:div>
    <w:div w:id="972752832">
      <w:bodyDiv w:val="1"/>
      <w:marLeft w:val="0"/>
      <w:marRight w:val="0"/>
      <w:marTop w:val="0"/>
      <w:marBottom w:val="0"/>
      <w:divBdr>
        <w:top w:val="none" w:sz="0" w:space="0" w:color="auto"/>
        <w:left w:val="none" w:sz="0" w:space="0" w:color="auto"/>
        <w:bottom w:val="none" w:sz="0" w:space="0" w:color="auto"/>
        <w:right w:val="none" w:sz="0" w:space="0" w:color="auto"/>
      </w:divBdr>
    </w:div>
    <w:div w:id="973365621">
      <w:bodyDiv w:val="1"/>
      <w:marLeft w:val="0"/>
      <w:marRight w:val="0"/>
      <w:marTop w:val="0"/>
      <w:marBottom w:val="0"/>
      <w:divBdr>
        <w:top w:val="none" w:sz="0" w:space="0" w:color="auto"/>
        <w:left w:val="none" w:sz="0" w:space="0" w:color="auto"/>
        <w:bottom w:val="none" w:sz="0" w:space="0" w:color="auto"/>
        <w:right w:val="none" w:sz="0" w:space="0" w:color="auto"/>
      </w:divBdr>
    </w:div>
    <w:div w:id="977805901">
      <w:bodyDiv w:val="1"/>
      <w:marLeft w:val="0"/>
      <w:marRight w:val="0"/>
      <w:marTop w:val="0"/>
      <w:marBottom w:val="0"/>
      <w:divBdr>
        <w:top w:val="none" w:sz="0" w:space="0" w:color="auto"/>
        <w:left w:val="none" w:sz="0" w:space="0" w:color="auto"/>
        <w:bottom w:val="none" w:sz="0" w:space="0" w:color="auto"/>
        <w:right w:val="none" w:sz="0" w:space="0" w:color="auto"/>
      </w:divBdr>
    </w:div>
    <w:div w:id="981151379">
      <w:bodyDiv w:val="1"/>
      <w:marLeft w:val="0"/>
      <w:marRight w:val="0"/>
      <w:marTop w:val="0"/>
      <w:marBottom w:val="0"/>
      <w:divBdr>
        <w:top w:val="none" w:sz="0" w:space="0" w:color="auto"/>
        <w:left w:val="none" w:sz="0" w:space="0" w:color="auto"/>
        <w:bottom w:val="none" w:sz="0" w:space="0" w:color="auto"/>
        <w:right w:val="none" w:sz="0" w:space="0" w:color="auto"/>
      </w:divBdr>
    </w:div>
    <w:div w:id="995063351">
      <w:bodyDiv w:val="1"/>
      <w:marLeft w:val="0"/>
      <w:marRight w:val="0"/>
      <w:marTop w:val="0"/>
      <w:marBottom w:val="0"/>
      <w:divBdr>
        <w:top w:val="none" w:sz="0" w:space="0" w:color="auto"/>
        <w:left w:val="none" w:sz="0" w:space="0" w:color="auto"/>
        <w:bottom w:val="none" w:sz="0" w:space="0" w:color="auto"/>
        <w:right w:val="none" w:sz="0" w:space="0" w:color="auto"/>
      </w:divBdr>
    </w:div>
    <w:div w:id="997805100">
      <w:bodyDiv w:val="1"/>
      <w:marLeft w:val="0"/>
      <w:marRight w:val="0"/>
      <w:marTop w:val="0"/>
      <w:marBottom w:val="0"/>
      <w:divBdr>
        <w:top w:val="none" w:sz="0" w:space="0" w:color="auto"/>
        <w:left w:val="none" w:sz="0" w:space="0" w:color="auto"/>
        <w:bottom w:val="none" w:sz="0" w:space="0" w:color="auto"/>
        <w:right w:val="none" w:sz="0" w:space="0" w:color="auto"/>
      </w:divBdr>
    </w:div>
    <w:div w:id="999769485">
      <w:bodyDiv w:val="1"/>
      <w:marLeft w:val="0"/>
      <w:marRight w:val="0"/>
      <w:marTop w:val="0"/>
      <w:marBottom w:val="0"/>
      <w:divBdr>
        <w:top w:val="none" w:sz="0" w:space="0" w:color="auto"/>
        <w:left w:val="none" w:sz="0" w:space="0" w:color="auto"/>
        <w:bottom w:val="none" w:sz="0" w:space="0" w:color="auto"/>
        <w:right w:val="none" w:sz="0" w:space="0" w:color="auto"/>
      </w:divBdr>
    </w:div>
    <w:div w:id="1006786958">
      <w:bodyDiv w:val="1"/>
      <w:marLeft w:val="0"/>
      <w:marRight w:val="0"/>
      <w:marTop w:val="0"/>
      <w:marBottom w:val="0"/>
      <w:divBdr>
        <w:top w:val="none" w:sz="0" w:space="0" w:color="auto"/>
        <w:left w:val="none" w:sz="0" w:space="0" w:color="auto"/>
        <w:bottom w:val="none" w:sz="0" w:space="0" w:color="auto"/>
        <w:right w:val="none" w:sz="0" w:space="0" w:color="auto"/>
      </w:divBdr>
    </w:div>
    <w:div w:id="1012757908">
      <w:bodyDiv w:val="1"/>
      <w:marLeft w:val="0"/>
      <w:marRight w:val="0"/>
      <w:marTop w:val="0"/>
      <w:marBottom w:val="0"/>
      <w:divBdr>
        <w:top w:val="none" w:sz="0" w:space="0" w:color="auto"/>
        <w:left w:val="none" w:sz="0" w:space="0" w:color="auto"/>
        <w:bottom w:val="none" w:sz="0" w:space="0" w:color="auto"/>
        <w:right w:val="none" w:sz="0" w:space="0" w:color="auto"/>
      </w:divBdr>
    </w:div>
    <w:div w:id="1012999145">
      <w:bodyDiv w:val="1"/>
      <w:marLeft w:val="0"/>
      <w:marRight w:val="0"/>
      <w:marTop w:val="0"/>
      <w:marBottom w:val="0"/>
      <w:divBdr>
        <w:top w:val="none" w:sz="0" w:space="0" w:color="auto"/>
        <w:left w:val="none" w:sz="0" w:space="0" w:color="auto"/>
        <w:bottom w:val="none" w:sz="0" w:space="0" w:color="auto"/>
        <w:right w:val="none" w:sz="0" w:space="0" w:color="auto"/>
      </w:divBdr>
    </w:div>
    <w:div w:id="1013141604">
      <w:bodyDiv w:val="1"/>
      <w:marLeft w:val="0"/>
      <w:marRight w:val="0"/>
      <w:marTop w:val="0"/>
      <w:marBottom w:val="0"/>
      <w:divBdr>
        <w:top w:val="none" w:sz="0" w:space="0" w:color="auto"/>
        <w:left w:val="none" w:sz="0" w:space="0" w:color="auto"/>
        <w:bottom w:val="none" w:sz="0" w:space="0" w:color="auto"/>
        <w:right w:val="none" w:sz="0" w:space="0" w:color="auto"/>
      </w:divBdr>
    </w:div>
    <w:div w:id="1025326598">
      <w:bodyDiv w:val="1"/>
      <w:marLeft w:val="0"/>
      <w:marRight w:val="0"/>
      <w:marTop w:val="0"/>
      <w:marBottom w:val="0"/>
      <w:divBdr>
        <w:top w:val="none" w:sz="0" w:space="0" w:color="auto"/>
        <w:left w:val="none" w:sz="0" w:space="0" w:color="auto"/>
        <w:bottom w:val="none" w:sz="0" w:space="0" w:color="auto"/>
        <w:right w:val="none" w:sz="0" w:space="0" w:color="auto"/>
      </w:divBdr>
    </w:div>
    <w:div w:id="1032416689">
      <w:bodyDiv w:val="1"/>
      <w:marLeft w:val="0"/>
      <w:marRight w:val="0"/>
      <w:marTop w:val="0"/>
      <w:marBottom w:val="0"/>
      <w:divBdr>
        <w:top w:val="none" w:sz="0" w:space="0" w:color="auto"/>
        <w:left w:val="none" w:sz="0" w:space="0" w:color="auto"/>
        <w:bottom w:val="none" w:sz="0" w:space="0" w:color="auto"/>
        <w:right w:val="none" w:sz="0" w:space="0" w:color="auto"/>
      </w:divBdr>
    </w:div>
    <w:div w:id="1034307419">
      <w:bodyDiv w:val="1"/>
      <w:marLeft w:val="0"/>
      <w:marRight w:val="0"/>
      <w:marTop w:val="0"/>
      <w:marBottom w:val="0"/>
      <w:divBdr>
        <w:top w:val="none" w:sz="0" w:space="0" w:color="auto"/>
        <w:left w:val="none" w:sz="0" w:space="0" w:color="auto"/>
        <w:bottom w:val="none" w:sz="0" w:space="0" w:color="auto"/>
        <w:right w:val="none" w:sz="0" w:space="0" w:color="auto"/>
      </w:divBdr>
    </w:div>
    <w:div w:id="1034966071">
      <w:bodyDiv w:val="1"/>
      <w:marLeft w:val="0"/>
      <w:marRight w:val="0"/>
      <w:marTop w:val="0"/>
      <w:marBottom w:val="0"/>
      <w:divBdr>
        <w:top w:val="none" w:sz="0" w:space="0" w:color="auto"/>
        <w:left w:val="none" w:sz="0" w:space="0" w:color="auto"/>
        <w:bottom w:val="none" w:sz="0" w:space="0" w:color="auto"/>
        <w:right w:val="none" w:sz="0" w:space="0" w:color="auto"/>
      </w:divBdr>
    </w:div>
    <w:div w:id="1037240377">
      <w:bodyDiv w:val="1"/>
      <w:marLeft w:val="0"/>
      <w:marRight w:val="0"/>
      <w:marTop w:val="0"/>
      <w:marBottom w:val="0"/>
      <w:divBdr>
        <w:top w:val="none" w:sz="0" w:space="0" w:color="auto"/>
        <w:left w:val="none" w:sz="0" w:space="0" w:color="auto"/>
        <w:bottom w:val="none" w:sz="0" w:space="0" w:color="auto"/>
        <w:right w:val="none" w:sz="0" w:space="0" w:color="auto"/>
      </w:divBdr>
    </w:div>
    <w:div w:id="1042435806">
      <w:bodyDiv w:val="1"/>
      <w:marLeft w:val="0"/>
      <w:marRight w:val="0"/>
      <w:marTop w:val="0"/>
      <w:marBottom w:val="0"/>
      <w:divBdr>
        <w:top w:val="none" w:sz="0" w:space="0" w:color="auto"/>
        <w:left w:val="none" w:sz="0" w:space="0" w:color="auto"/>
        <w:bottom w:val="none" w:sz="0" w:space="0" w:color="auto"/>
        <w:right w:val="none" w:sz="0" w:space="0" w:color="auto"/>
      </w:divBdr>
    </w:div>
    <w:div w:id="1045830797">
      <w:bodyDiv w:val="1"/>
      <w:marLeft w:val="0"/>
      <w:marRight w:val="0"/>
      <w:marTop w:val="0"/>
      <w:marBottom w:val="0"/>
      <w:divBdr>
        <w:top w:val="none" w:sz="0" w:space="0" w:color="auto"/>
        <w:left w:val="none" w:sz="0" w:space="0" w:color="auto"/>
        <w:bottom w:val="none" w:sz="0" w:space="0" w:color="auto"/>
        <w:right w:val="none" w:sz="0" w:space="0" w:color="auto"/>
      </w:divBdr>
    </w:div>
    <w:div w:id="1046023859">
      <w:bodyDiv w:val="1"/>
      <w:marLeft w:val="0"/>
      <w:marRight w:val="0"/>
      <w:marTop w:val="0"/>
      <w:marBottom w:val="0"/>
      <w:divBdr>
        <w:top w:val="none" w:sz="0" w:space="0" w:color="auto"/>
        <w:left w:val="none" w:sz="0" w:space="0" w:color="auto"/>
        <w:bottom w:val="none" w:sz="0" w:space="0" w:color="auto"/>
        <w:right w:val="none" w:sz="0" w:space="0" w:color="auto"/>
      </w:divBdr>
    </w:div>
    <w:div w:id="1050885501">
      <w:bodyDiv w:val="1"/>
      <w:marLeft w:val="0"/>
      <w:marRight w:val="0"/>
      <w:marTop w:val="0"/>
      <w:marBottom w:val="0"/>
      <w:divBdr>
        <w:top w:val="none" w:sz="0" w:space="0" w:color="auto"/>
        <w:left w:val="none" w:sz="0" w:space="0" w:color="auto"/>
        <w:bottom w:val="none" w:sz="0" w:space="0" w:color="auto"/>
        <w:right w:val="none" w:sz="0" w:space="0" w:color="auto"/>
      </w:divBdr>
    </w:div>
    <w:div w:id="1073048837">
      <w:bodyDiv w:val="1"/>
      <w:marLeft w:val="0"/>
      <w:marRight w:val="0"/>
      <w:marTop w:val="0"/>
      <w:marBottom w:val="0"/>
      <w:divBdr>
        <w:top w:val="none" w:sz="0" w:space="0" w:color="auto"/>
        <w:left w:val="none" w:sz="0" w:space="0" w:color="auto"/>
        <w:bottom w:val="none" w:sz="0" w:space="0" w:color="auto"/>
        <w:right w:val="none" w:sz="0" w:space="0" w:color="auto"/>
      </w:divBdr>
    </w:div>
    <w:div w:id="1074427686">
      <w:bodyDiv w:val="1"/>
      <w:marLeft w:val="0"/>
      <w:marRight w:val="0"/>
      <w:marTop w:val="0"/>
      <w:marBottom w:val="0"/>
      <w:divBdr>
        <w:top w:val="none" w:sz="0" w:space="0" w:color="auto"/>
        <w:left w:val="none" w:sz="0" w:space="0" w:color="auto"/>
        <w:bottom w:val="none" w:sz="0" w:space="0" w:color="auto"/>
        <w:right w:val="none" w:sz="0" w:space="0" w:color="auto"/>
      </w:divBdr>
    </w:div>
    <w:div w:id="1092623240">
      <w:bodyDiv w:val="1"/>
      <w:marLeft w:val="0"/>
      <w:marRight w:val="0"/>
      <w:marTop w:val="0"/>
      <w:marBottom w:val="0"/>
      <w:divBdr>
        <w:top w:val="none" w:sz="0" w:space="0" w:color="auto"/>
        <w:left w:val="none" w:sz="0" w:space="0" w:color="auto"/>
        <w:bottom w:val="none" w:sz="0" w:space="0" w:color="auto"/>
        <w:right w:val="none" w:sz="0" w:space="0" w:color="auto"/>
      </w:divBdr>
    </w:div>
    <w:div w:id="1094471465">
      <w:bodyDiv w:val="1"/>
      <w:marLeft w:val="0"/>
      <w:marRight w:val="0"/>
      <w:marTop w:val="0"/>
      <w:marBottom w:val="0"/>
      <w:divBdr>
        <w:top w:val="none" w:sz="0" w:space="0" w:color="auto"/>
        <w:left w:val="none" w:sz="0" w:space="0" w:color="auto"/>
        <w:bottom w:val="none" w:sz="0" w:space="0" w:color="auto"/>
        <w:right w:val="none" w:sz="0" w:space="0" w:color="auto"/>
      </w:divBdr>
    </w:div>
    <w:div w:id="1097554718">
      <w:bodyDiv w:val="1"/>
      <w:marLeft w:val="0"/>
      <w:marRight w:val="0"/>
      <w:marTop w:val="0"/>
      <w:marBottom w:val="0"/>
      <w:divBdr>
        <w:top w:val="none" w:sz="0" w:space="0" w:color="auto"/>
        <w:left w:val="none" w:sz="0" w:space="0" w:color="auto"/>
        <w:bottom w:val="none" w:sz="0" w:space="0" w:color="auto"/>
        <w:right w:val="none" w:sz="0" w:space="0" w:color="auto"/>
      </w:divBdr>
    </w:div>
    <w:div w:id="1098333474">
      <w:bodyDiv w:val="1"/>
      <w:marLeft w:val="0"/>
      <w:marRight w:val="0"/>
      <w:marTop w:val="0"/>
      <w:marBottom w:val="0"/>
      <w:divBdr>
        <w:top w:val="none" w:sz="0" w:space="0" w:color="auto"/>
        <w:left w:val="none" w:sz="0" w:space="0" w:color="auto"/>
        <w:bottom w:val="none" w:sz="0" w:space="0" w:color="auto"/>
        <w:right w:val="none" w:sz="0" w:space="0" w:color="auto"/>
      </w:divBdr>
    </w:div>
    <w:div w:id="1105223037">
      <w:bodyDiv w:val="1"/>
      <w:marLeft w:val="0"/>
      <w:marRight w:val="0"/>
      <w:marTop w:val="0"/>
      <w:marBottom w:val="0"/>
      <w:divBdr>
        <w:top w:val="none" w:sz="0" w:space="0" w:color="auto"/>
        <w:left w:val="none" w:sz="0" w:space="0" w:color="auto"/>
        <w:bottom w:val="none" w:sz="0" w:space="0" w:color="auto"/>
        <w:right w:val="none" w:sz="0" w:space="0" w:color="auto"/>
      </w:divBdr>
    </w:div>
    <w:div w:id="1110276175">
      <w:bodyDiv w:val="1"/>
      <w:marLeft w:val="0"/>
      <w:marRight w:val="0"/>
      <w:marTop w:val="0"/>
      <w:marBottom w:val="0"/>
      <w:divBdr>
        <w:top w:val="none" w:sz="0" w:space="0" w:color="auto"/>
        <w:left w:val="none" w:sz="0" w:space="0" w:color="auto"/>
        <w:bottom w:val="none" w:sz="0" w:space="0" w:color="auto"/>
        <w:right w:val="none" w:sz="0" w:space="0" w:color="auto"/>
      </w:divBdr>
    </w:div>
    <w:div w:id="1136877983">
      <w:bodyDiv w:val="1"/>
      <w:marLeft w:val="0"/>
      <w:marRight w:val="0"/>
      <w:marTop w:val="0"/>
      <w:marBottom w:val="0"/>
      <w:divBdr>
        <w:top w:val="none" w:sz="0" w:space="0" w:color="auto"/>
        <w:left w:val="none" w:sz="0" w:space="0" w:color="auto"/>
        <w:bottom w:val="none" w:sz="0" w:space="0" w:color="auto"/>
        <w:right w:val="none" w:sz="0" w:space="0" w:color="auto"/>
      </w:divBdr>
    </w:div>
    <w:div w:id="1140340413">
      <w:bodyDiv w:val="1"/>
      <w:marLeft w:val="0"/>
      <w:marRight w:val="0"/>
      <w:marTop w:val="0"/>
      <w:marBottom w:val="0"/>
      <w:divBdr>
        <w:top w:val="none" w:sz="0" w:space="0" w:color="auto"/>
        <w:left w:val="none" w:sz="0" w:space="0" w:color="auto"/>
        <w:bottom w:val="none" w:sz="0" w:space="0" w:color="auto"/>
        <w:right w:val="none" w:sz="0" w:space="0" w:color="auto"/>
      </w:divBdr>
    </w:div>
    <w:div w:id="1140416869">
      <w:bodyDiv w:val="1"/>
      <w:marLeft w:val="0"/>
      <w:marRight w:val="0"/>
      <w:marTop w:val="0"/>
      <w:marBottom w:val="0"/>
      <w:divBdr>
        <w:top w:val="none" w:sz="0" w:space="0" w:color="auto"/>
        <w:left w:val="none" w:sz="0" w:space="0" w:color="auto"/>
        <w:bottom w:val="none" w:sz="0" w:space="0" w:color="auto"/>
        <w:right w:val="none" w:sz="0" w:space="0" w:color="auto"/>
      </w:divBdr>
    </w:div>
    <w:div w:id="1146438711">
      <w:bodyDiv w:val="1"/>
      <w:marLeft w:val="0"/>
      <w:marRight w:val="0"/>
      <w:marTop w:val="0"/>
      <w:marBottom w:val="0"/>
      <w:divBdr>
        <w:top w:val="none" w:sz="0" w:space="0" w:color="auto"/>
        <w:left w:val="none" w:sz="0" w:space="0" w:color="auto"/>
        <w:bottom w:val="none" w:sz="0" w:space="0" w:color="auto"/>
        <w:right w:val="none" w:sz="0" w:space="0" w:color="auto"/>
      </w:divBdr>
    </w:div>
    <w:div w:id="1146774648">
      <w:bodyDiv w:val="1"/>
      <w:marLeft w:val="0"/>
      <w:marRight w:val="0"/>
      <w:marTop w:val="0"/>
      <w:marBottom w:val="0"/>
      <w:divBdr>
        <w:top w:val="none" w:sz="0" w:space="0" w:color="auto"/>
        <w:left w:val="none" w:sz="0" w:space="0" w:color="auto"/>
        <w:bottom w:val="none" w:sz="0" w:space="0" w:color="auto"/>
        <w:right w:val="none" w:sz="0" w:space="0" w:color="auto"/>
      </w:divBdr>
    </w:div>
    <w:div w:id="1159156485">
      <w:bodyDiv w:val="1"/>
      <w:marLeft w:val="0"/>
      <w:marRight w:val="0"/>
      <w:marTop w:val="0"/>
      <w:marBottom w:val="0"/>
      <w:divBdr>
        <w:top w:val="none" w:sz="0" w:space="0" w:color="auto"/>
        <w:left w:val="none" w:sz="0" w:space="0" w:color="auto"/>
        <w:bottom w:val="none" w:sz="0" w:space="0" w:color="auto"/>
        <w:right w:val="none" w:sz="0" w:space="0" w:color="auto"/>
      </w:divBdr>
    </w:div>
    <w:div w:id="1161845855">
      <w:bodyDiv w:val="1"/>
      <w:marLeft w:val="0"/>
      <w:marRight w:val="0"/>
      <w:marTop w:val="0"/>
      <w:marBottom w:val="0"/>
      <w:divBdr>
        <w:top w:val="none" w:sz="0" w:space="0" w:color="auto"/>
        <w:left w:val="none" w:sz="0" w:space="0" w:color="auto"/>
        <w:bottom w:val="none" w:sz="0" w:space="0" w:color="auto"/>
        <w:right w:val="none" w:sz="0" w:space="0" w:color="auto"/>
      </w:divBdr>
    </w:div>
    <w:div w:id="1165632364">
      <w:bodyDiv w:val="1"/>
      <w:marLeft w:val="0"/>
      <w:marRight w:val="0"/>
      <w:marTop w:val="0"/>
      <w:marBottom w:val="0"/>
      <w:divBdr>
        <w:top w:val="none" w:sz="0" w:space="0" w:color="auto"/>
        <w:left w:val="none" w:sz="0" w:space="0" w:color="auto"/>
        <w:bottom w:val="none" w:sz="0" w:space="0" w:color="auto"/>
        <w:right w:val="none" w:sz="0" w:space="0" w:color="auto"/>
      </w:divBdr>
    </w:div>
    <w:div w:id="1169517962">
      <w:bodyDiv w:val="1"/>
      <w:marLeft w:val="0"/>
      <w:marRight w:val="0"/>
      <w:marTop w:val="0"/>
      <w:marBottom w:val="0"/>
      <w:divBdr>
        <w:top w:val="none" w:sz="0" w:space="0" w:color="auto"/>
        <w:left w:val="none" w:sz="0" w:space="0" w:color="auto"/>
        <w:bottom w:val="none" w:sz="0" w:space="0" w:color="auto"/>
        <w:right w:val="none" w:sz="0" w:space="0" w:color="auto"/>
      </w:divBdr>
    </w:div>
    <w:div w:id="1178617233">
      <w:bodyDiv w:val="1"/>
      <w:marLeft w:val="0"/>
      <w:marRight w:val="0"/>
      <w:marTop w:val="0"/>
      <w:marBottom w:val="0"/>
      <w:divBdr>
        <w:top w:val="none" w:sz="0" w:space="0" w:color="auto"/>
        <w:left w:val="none" w:sz="0" w:space="0" w:color="auto"/>
        <w:bottom w:val="none" w:sz="0" w:space="0" w:color="auto"/>
        <w:right w:val="none" w:sz="0" w:space="0" w:color="auto"/>
      </w:divBdr>
    </w:div>
    <w:div w:id="1179849518">
      <w:bodyDiv w:val="1"/>
      <w:marLeft w:val="0"/>
      <w:marRight w:val="0"/>
      <w:marTop w:val="0"/>
      <w:marBottom w:val="0"/>
      <w:divBdr>
        <w:top w:val="none" w:sz="0" w:space="0" w:color="auto"/>
        <w:left w:val="none" w:sz="0" w:space="0" w:color="auto"/>
        <w:bottom w:val="none" w:sz="0" w:space="0" w:color="auto"/>
        <w:right w:val="none" w:sz="0" w:space="0" w:color="auto"/>
      </w:divBdr>
    </w:div>
    <w:div w:id="1183399504">
      <w:bodyDiv w:val="1"/>
      <w:marLeft w:val="0"/>
      <w:marRight w:val="0"/>
      <w:marTop w:val="0"/>
      <w:marBottom w:val="0"/>
      <w:divBdr>
        <w:top w:val="none" w:sz="0" w:space="0" w:color="auto"/>
        <w:left w:val="none" w:sz="0" w:space="0" w:color="auto"/>
        <w:bottom w:val="none" w:sz="0" w:space="0" w:color="auto"/>
        <w:right w:val="none" w:sz="0" w:space="0" w:color="auto"/>
      </w:divBdr>
    </w:div>
    <w:div w:id="1202136569">
      <w:bodyDiv w:val="1"/>
      <w:marLeft w:val="0"/>
      <w:marRight w:val="0"/>
      <w:marTop w:val="0"/>
      <w:marBottom w:val="0"/>
      <w:divBdr>
        <w:top w:val="none" w:sz="0" w:space="0" w:color="auto"/>
        <w:left w:val="none" w:sz="0" w:space="0" w:color="auto"/>
        <w:bottom w:val="none" w:sz="0" w:space="0" w:color="auto"/>
        <w:right w:val="none" w:sz="0" w:space="0" w:color="auto"/>
      </w:divBdr>
    </w:div>
    <w:div w:id="1206409632">
      <w:bodyDiv w:val="1"/>
      <w:marLeft w:val="0"/>
      <w:marRight w:val="0"/>
      <w:marTop w:val="0"/>
      <w:marBottom w:val="0"/>
      <w:divBdr>
        <w:top w:val="none" w:sz="0" w:space="0" w:color="auto"/>
        <w:left w:val="none" w:sz="0" w:space="0" w:color="auto"/>
        <w:bottom w:val="none" w:sz="0" w:space="0" w:color="auto"/>
        <w:right w:val="none" w:sz="0" w:space="0" w:color="auto"/>
      </w:divBdr>
    </w:div>
    <w:div w:id="1206988255">
      <w:bodyDiv w:val="1"/>
      <w:marLeft w:val="0"/>
      <w:marRight w:val="0"/>
      <w:marTop w:val="0"/>
      <w:marBottom w:val="0"/>
      <w:divBdr>
        <w:top w:val="none" w:sz="0" w:space="0" w:color="auto"/>
        <w:left w:val="none" w:sz="0" w:space="0" w:color="auto"/>
        <w:bottom w:val="none" w:sz="0" w:space="0" w:color="auto"/>
        <w:right w:val="none" w:sz="0" w:space="0" w:color="auto"/>
      </w:divBdr>
    </w:div>
    <w:div w:id="1209419080">
      <w:bodyDiv w:val="1"/>
      <w:marLeft w:val="0"/>
      <w:marRight w:val="0"/>
      <w:marTop w:val="0"/>
      <w:marBottom w:val="0"/>
      <w:divBdr>
        <w:top w:val="none" w:sz="0" w:space="0" w:color="auto"/>
        <w:left w:val="none" w:sz="0" w:space="0" w:color="auto"/>
        <w:bottom w:val="none" w:sz="0" w:space="0" w:color="auto"/>
        <w:right w:val="none" w:sz="0" w:space="0" w:color="auto"/>
      </w:divBdr>
    </w:div>
    <w:div w:id="1220048654">
      <w:bodyDiv w:val="1"/>
      <w:marLeft w:val="0"/>
      <w:marRight w:val="0"/>
      <w:marTop w:val="0"/>
      <w:marBottom w:val="0"/>
      <w:divBdr>
        <w:top w:val="none" w:sz="0" w:space="0" w:color="auto"/>
        <w:left w:val="none" w:sz="0" w:space="0" w:color="auto"/>
        <w:bottom w:val="none" w:sz="0" w:space="0" w:color="auto"/>
        <w:right w:val="none" w:sz="0" w:space="0" w:color="auto"/>
      </w:divBdr>
    </w:div>
    <w:div w:id="1221595352">
      <w:bodyDiv w:val="1"/>
      <w:marLeft w:val="0"/>
      <w:marRight w:val="0"/>
      <w:marTop w:val="0"/>
      <w:marBottom w:val="0"/>
      <w:divBdr>
        <w:top w:val="none" w:sz="0" w:space="0" w:color="auto"/>
        <w:left w:val="none" w:sz="0" w:space="0" w:color="auto"/>
        <w:bottom w:val="none" w:sz="0" w:space="0" w:color="auto"/>
        <w:right w:val="none" w:sz="0" w:space="0" w:color="auto"/>
      </w:divBdr>
      <w:divsChild>
        <w:div w:id="267126963">
          <w:marLeft w:val="0"/>
          <w:marRight w:val="0"/>
          <w:marTop w:val="0"/>
          <w:marBottom w:val="0"/>
          <w:divBdr>
            <w:top w:val="none" w:sz="0" w:space="0" w:color="auto"/>
            <w:left w:val="none" w:sz="0" w:space="0" w:color="auto"/>
            <w:bottom w:val="none" w:sz="0" w:space="0" w:color="auto"/>
            <w:right w:val="none" w:sz="0" w:space="0" w:color="auto"/>
          </w:divBdr>
          <w:divsChild>
            <w:div w:id="147633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31663">
      <w:bodyDiv w:val="1"/>
      <w:marLeft w:val="0"/>
      <w:marRight w:val="0"/>
      <w:marTop w:val="0"/>
      <w:marBottom w:val="0"/>
      <w:divBdr>
        <w:top w:val="none" w:sz="0" w:space="0" w:color="auto"/>
        <w:left w:val="none" w:sz="0" w:space="0" w:color="auto"/>
        <w:bottom w:val="none" w:sz="0" w:space="0" w:color="auto"/>
        <w:right w:val="none" w:sz="0" w:space="0" w:color="auto"/>
      </w:divBdr>
    </w:div>
    <w:div w:id="1260989063">
      <w:bodyDiv w:val="1"/>
      <w:marLeft w:val="0"/>
      <w:marRight w:val="0"/>
      <w:marTop w:val="0"/>
      <w:marBottom w:val="0"/>
      <w:divBdr>
        <w:top w:val="none" w:sz="0" w:space="0" w:color="auto"/>
        <w:left w:val="none" w:sz="0" w:space="0" w:color="auto"/>
        <w:bottom w:val="none" w:sz="0" w:space="0" w:color="auto"/>
        <w:right w:val="none" w:sz="0" w:space="0" w:color="auto"/>
      </w:divBdr>
    </w:div>
    <w:div w:id="1263953403">
      <w:bodyDiv w:val="1"/>
      <w:marLeft w:val="0"/>
      <w:marRight w:val="0"/>
      <w:marTop w:val="0"/>
      <w:marBottom w:val="0"/>
      <w:divBdr>
        <w:top w:val="none" w:sz="0" w:space="0" w:color="auto"/>
        <w:left w:val="none" w:sz="0" w:space="0" w:color="auto"/>
        <w:bottom w:val="none" w:sz="0" w:space="0" w:color="auto"/>
        <w:right w:val="none" w:sz="0" w:space="0" w:color="auto"/>
      </w:divBdr>
    </w:div>
    <w:div w:id="1271350804">
      <w:bodyDiv w:val="1"/>
      <w:marLeft w:val="0"/>
      <w:marRight w:val="0"/>
      <w:marTop w:val="0"/>
      <w:marBottom w:val="0"/>
      <w:divBdr>
        <w:top w:val="none" w:sz="0" w:space="0" w:color="auto"/>
        <w:left w:val="none" w:sz="0" w:space="0" w:color="auto"/>
        <w:bottom w:val="none" w:sz="0" w:space="0" w:color="auto"/>
        <w:right w:val="none" w:sz="0" w:space="0" w:color="auto"/>
      </w:divBdr>
      <w:divsChild>
        <w:div w:id="322969878">
          <w:marLeft w:val="0"/>
          <w:marRight w:val="0"/>
          <w:marTop w:val="0"/>
          <w:marBottom w:val="0"/>
          <w:divBdr>
            <w:top w:val="none" w:sz="0" w:space="0" w:color="auto"/>
            <w:left w:val="none" w:sz="0" w:space="0" w:color="auto"/>
            <w:bottom w:val="none" w:sz="0" w:space="0" w:color="auto"/>
            <w:right w:val="none" w:sz="0" w:space="0" w:color="auto"/>
          </w:divBdr>
          <w:divsChild>
            <w:div w:id="1438141159">
              <w:marLeft w:val="0"/>
              <w:marRight w:val="0"/>
              <w:marTop w:val="0"/>
              <w:marBottom w:val="0"/>
              <w:divBdr>
                <w:top w:val="none" w:sz="0" w:space="0" w:color="auto"/>
                <w:left w:val="none" w:sz="0" w:space="0" w:color="auto"/>
                <w:bottom w:val="none" w:sz="0" w:space="0" w:color="auto"/>
                <w:right w:val="none" w:sz="0" w:space="0" w:color="auto"/>
              </w:divBdr>
            </w:div>
            <w:div w:id="776801047">
              <w:marLeft w:val="0"/>
              <w:marRight w:val="0"/>
              <w:marTop w:val="0"/>
              <w:marBottom w:val="0"/>
              <w:divBdr>
                <w:top w:val="none" w:sz="0" w:space="0" w:color="auto"/>
                <w:left w:val="none" w:sz="0" w:space="0" w:color="auto"/>
                <w:bottom w:val="none" w:sz="0" w:space="0" w:color="auto"/>
                <w:right w:val="none" w:sz="0" w:space="0" w:color="auto"/>
              </w:divBdr>
            </w:div>
            <w:div w:id="1953050069">
              <w:marLeft w:val="0"/>
              <w:marRight w:val="0"/>
              <w:marTop w:val="0"/>
              <w:marBottom w:val="0"/>
              <w:divBdr>
                <w:top w:val="none" w:sz="0" w:space="0" w:color="auto"/>
                <w:left w:val="none" w:sz="0" w:space="0" w:color="auto"/>
                <w:bottom w:val="none" w:sz="0" w:space="0" w:color="auto"/>
                <w:right w:val="none" w:sz="0" w:space="0" w:color="auto"/>
              </w:divBdr>
            </w:div>
            <w:div w:id="1439443392">
              <w:marLeft w:val="0"/>
              <w:marRight w:val="0"/>
              <w:marTop w:val="0"/>
              <w:marBottom w:val="0"/>
              <w:divBdr>
                <w:top w:val="none" w:sz="0" w:space="0" w:color="auto"/>
                <w:left w:val="none" w:sz="0" w:space="0" w:color="auto"/>
                <w:bottom w:val="none" w:sz="0" w:space="0" w:color="auto"/>
                <w:right w:val="none" w:sz="0" w:space="0" w:color="auto"/>
              </w:divBdr>
            </w:div>
            <w:div w:id="1123423578">
              <w:marLeft w:val="0"/>
              <w:marRight w:val="0"/>
              <w:marTop w:val="0"/>
              <w:marBottom w:val="0"/>
              <w:divBdr>
                <w:top w:val="none" w:sz="0" w:space="0" w:color="auto"/>
                <w:left w:val="none" w:sz="0" w:space="0" w:color="auto"/>
                <w:bottom w:val="none" w:sz="0" w:space="0" w:color="auto"/>
                <w:right w:val="none" w:sz="0" w:space="0" w:color="auto"/>
              </w:divBdr>
            </w:div>
            <w:div w:id="848909984">
              <w:marLeft w:val="0"/>
              <w:marRight w:val="0"/>
              <w:marTop w:val="0"/>
              <w:marBottom w:val="0"/>
              <w:divBdr>
                <w:top w:val="none" w:sz="0" w:space="0" w:color="auto"/>
                <w:left w:val="none" w:sz="0" w:space="0" w:color="auto"/>
                <w:bottom w:val="none" w:sz="0" w:space="0" w:color="auto"/>
                <w:right w:val="none" w:sz="0" w:space="0" w:color="auto"/>
              </w:divBdr>
            </w:div>
            <w:div w:id="1691561777">
              <w:marLeft w:val="0"/>
              <w:marRight w:val="0"/>
              <w:marTop w:val="0"/>
              <w:marBottom w:val="0"/>
              <w:divBdr>
                <w:top w:val="none" w:sz="0" w:space="0" w:color="auto"/>
                <w:left w:val="none" w:sz="0" w:space="0" w:color="auto"/>
                <w:bottom w:val="none" w:sz="0" w:space="0" w:color="auto"/>
                <w:right w:val="none" w:sz="0" w:space="0" w:color="auto"/>
              </w:divBdr>
            </w:div>
            <w:div w:id="1962032655">
              <w:marLeft w:val="0"/>
              <w:marRight w:val="0"/>
              <w:marTop w:val="0"/>
              <w:marBottom w:val="0"/>
              <w:divBdr>
                <w:top w:val="none" w:sz="0" w:space="0" w:color="auto"/>
                <w:left w:val="none" w:sz="0" w:space="0" w:color="auto"/>
                <w:bottom w:val="none" w:sz="0" w:space="0" w:color="auto"/>
                <w:right w:val="none" w:sz="0" w:space="0" w:color="auto"/>
              </w:divBdr>
            </w:div>
            <w:div w:id="1819684820">
              <w:marLeft w:val="0"/>
              <w:marRight w:val="0"/>
              <w:marTop w:val="0"/>
              <w:marBottom w:val="0"/>
              <w:divBdr>
                <w:top w:val="none" w:sz="0" w:space="0" w:color="auto"/>
                <w:left w:val="none" w:sz="0" w:space="0" w:color="auto"/>
                <w:bottom w:val="none" w:sz="0" w:space="0" w:color="auto"/>
                <w:right w:val="none" w:sz="0" w:space="0" w:color="auto"/>
              </w:divBdr>
            </w:div>
            <w:div w:id="1756439282">
              <w:marLeft w:val="0"/>
              <w:marRight w:val="0"/>
              <w:marTop w:val="0"/>
              <w:marBottom w:val="0"/>
              <w:divBdr>
                <w:top w:val="none" w:sz="0" w:space="0" w:color="auto"/>
                <w:left w:val="none" w:sz="0" w:space="0" w:color="auto"/>
                <w:bottom w:val="none" w:sz="0" w:space="0" w:color="auto"/>
                <w:right w:val="none" w:sz="0" w:space="0" w:color="auto"/>
              </w:divBdr>
            </w:div>
            <w:div w:id="804589064">
              <w:marLeft w:val="0"/>
              <w:marRight w:val="0"/>
              <w:marTop w:val="0"/>
              <w:marBottom w:val="0"/>
              <w:divBdr>
                <w:top w:val="none" w:sz="0" w:space="0" w:color="auto"/>
                <w:left w:val="none" w:sz="0" w:space="0" w:color="auto"/>
                <w:bottom w:val="none" w:sz="0" w:space="0" w:color="auto"/>
                <w:right w:val="none" w:sz="0" w:space="0" w:color="auto"/>
              </w:divBdr>
            </w:div>
            <w:div w:id="1139303899">
              <w:marLeft w:val="0"/>
              <w:marRight w:val="0"/>
              <w:marTop w:val="0"/>
              <w:marBottom w:val="0"/>
              <w:divBdr>
                <w:top w:val="none" w:sz="0" w:space="0" w:color="auto"/>
                <w:left w:val="none" w:sz="0" w:space="0" w:color="auto"/>
                <w:bottom w:val="none" w:sz="0" w:space="0" w:color="auto"/>
                <w:right w:val="none" w:sz="0" w:space="0" w:color="auto"/>
              </w:divBdr>
            </w:div>
            <w:div w:id="668168435">
              <w:marLeft w:val="0"/>
              <w:marRight w:val="0"/>
              <w:marTop w:val="0"/>
              <w:marBottom w:val="0"/>
              <w:divBdr>
                <w:top w:val="none" w:sz="0" w:space="0" w:color="auto"/>
                <w:left w:val="none" w:sz="0" w:space="0" w:color="auto"/>
                <w:bottom w:val="none" w:sz="0" w:space="0" w:color="auto"/>
                <w:right w:val="none" w:sz="0" w:space="0" w:color="auto"/>
              </w:divBdr>
            </w:div>
            <w:div w:id="1109667955">
              <w:marLeft w:val="0"/>
              <w:marRight w:val="0"/>
              <w:marTop w:val="0"/>
              <w:marBottom w:val="0"/>
              <w:divBdr>
                <w:top w:val="none" w:sz="0" w:space="0" w:color="auto"/>
                <w:left w:val="none" w:sz="0" w:space="0" w:color="auto"/>
                <w:bottom w:val="none" w:sz="0" w:space="0" w:color="auto"/>
                <w:right w:val="none" w:sz="0" w:space="0" w:color="auto"/>
              </w:divBdr>
            </w:div>
            <w:div w:id="805125219">
              <w:marLeft w:val="0"/>
              <w:marRight w:val="0"/>
              <w:marTop w:val="0"/>
              <w:marBottom w:val="0"/>
              <w:divBdr>
                <w:top w:val="none" w:sz="0" w:space="0" w:color="auto"/>
                <w:left w:val="none" w:sz="0" w:space="0" w:color="auto"/>
                <w:bottom w:val="none" w:sz="0" w:space="0" w:color="auto"/>
                <w:right w:val="none" w:sz="0" w:space="0" w:color="auto"/>
              </w:divBdr>
            </w:div>
            <w:div w:id="697848817">
              <w:marLeft w:val="0"/>
              <w:marRight w:val="0"/>
              <w:marTop w:val="0"/>
              <w:marBottom w:val="0"/>
              <w:divBdr>
                <w:top w:val="none" w:sz="0" w:space="0" w:color="auto"/>
                <w:left w:val="none" w:sz="0" w:space="0" w:color="auto"/>
                <w:bottom w:val="none" w:sz="0" w:space="0" w:color="auto"/>
                <w:right w:val="none" w:sz="0" w:space="0" w:color="auto"/>
              </w:divBdr>
            </w:div>
            <w:div w:id="1646659637">
              <w:marLeft w:val="0"/>
              <w:marRight w:val="0"/>
              <w:marTop w:val="0"/>
              <w:marBottom w:val="0"/>
              <w:divBdr>
                <w:top w:val="none" w:sz="0" w:space="0" w:color="auto"/>
                <w:left w:val="none" w:sz="0" w:space="0" w:color="auto"/>
                <w:bottom w:val="none" w:sz="0" w:space="0" w:color="auto"/>
                <w:right w:val="none" w:sz="0" w:space="0" w:color="auto"/>
              </w:divBdr>
            </w:div>
            <w:div w:id="1879393458">
              <w:marLeft w:val="0"/>
              <w:marRight w:val="0"/>
              <w:marTop w:val="0"/>
              <w:marBottom w:val="0"/>
              <w:divBdr>
                <w:top w:val="none" w:sz="0" w:space="0" w:color="auto"/>
                <w:left w:val="none" w:sz="0" w:space="0" w:color="auto"/>
                <w:bottom w:val="none" w:sz="0" w:space="0" w:color="auto"/>
                <w:right w:val="none" w:sz="0" w:space="0" w:color="auto"/>
              </w:divBdr>
            </w:div>
            <w:div w:id="123083462">
              <w:marLeft w:val="0"/>
              <w:marRight w:val="0"/>
              <w:marTop w:val="0"/>
              <w:marBottom w:val="0"/>
              <w:divBdr>
                <w:top w:val="none" w:sz="0" w:space="0" w:color="auto"/>
                <w:left w:val="none" w:sz="0" w:space="0" w:color="auto"/>
                <w:bottom w:val="none" w:sz="0" w:space="0" w:color="auto"/>
                <w:right w:val="none" w:sz="0" w:space="0" w:color="auto"/>
              </w:divBdr>
            </w:div>
            <w:div w:id="627975745">
              <w:marLeft w:val="0"/>
              <w:marRight w:val="0"/>
              <w:marTop w:val="0"/>
              <w:marBottom w:val="0"/>
              <w:divBdr>
                <w:top w:val="none" w:sz="0" w:space="0" w:color="auto"/>
                <w:left w:val="none" w:sz="0" w:space="0" w:color="auto"/>
                <w:bottom w:val="none" w:sz="0" w:space="0" w:color="auto"/>
                <w:right w:val="none" w:sz="0" w:space="0" w:color="auto"/>
              </w:divBdr>
            </w:div>
            <w:div w:id="718669700">
              <w:marLeft w:val="0"/>
              <w:marRight w:val="0"/>
              <w:marTop w:val="0"/>
              <w:marBottom w:val="0"/>
              <w:divBdr>
                <w:top w:val="none" w:sz="0" w:space="0" w:color="auto"/>
                <w:left w:val="none" w:sz="0" w:space="0" w:color="auto"/>
                <w:bottom w:val="none" w:sz="0" w:space="0" w:color="auto"/>
                <w:right w:val="none" w:sz="0" w:space="0" w:color="auto"/>
              </w:divBdr>
            </w:div>
            <w:div w:id="1290549089">
              <w:marLeft w:val="0"/>
              <w:marRight w:val="0"/>
              <w:marTop w:val="0"/>
              <w:marBottom w:val="0"/>
              <w:divBdr>
                <w:top w:val="none" w:sz="0" w:space="0" w:color="auto"/>
                <w:left w:val="none" w:sz="0" w:space="0" w:color="auto"/>
                <w:bottom w:val="none" w:sz="0" w:space="0" w:color="auto"/>
                <w:right w:val="none" w:sz="0" w:space="0" w:color="auto"/>
              </w:divBdr>
            </w:div>
            <w:div w:id="6927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96845">
      <w:bodyDiv w:val="1"/>
      <w:marLeft w:val="0"/>
      <w:marRight w:val="0"/>
      <w:marTop w:val="0"/>
      <w:marBottom w:val="0"/>
      <w:divBdr>
        <w:top w:val="none" w:sz="0" w:space="0" w:color="auto"/>
        <w:left w:val="none" w:sz="0" w:space="0" w:color="auto"/>
        <w:bottom w:val="none" w:sz="0" w:space="0" w:color="auto"/>
        <w:right w:val="none" w:sz="0" w:space="0" w:color="auto"/>
      </w:divBdr>
    </w:div>
    <w:div w:id="1279604463">
      <w:bodyDiv w:val="1"/>
      <w:marLeft w:val="0"/>
      <w:marRight w:val="0"/>
      <w:marTop w:val="0"/>
      <w:marBottom w:val="0"/>
      <w:divBdr>
        <w:top w:val="none" w:sz="0" w:space="0" w:color="auto"/>
        <w:left w:val="none" w:sz="0" w:space="0" w:color="auto"/>
        <w:bottom w:val="none" w:sz="0" w:space="0" w:color="auto"/>
        <w:right w:val="none" w:sz="0" w:space="0" w:color="auto"/>
      </w:divBdr>
    </w:div>
    <w:div w:id="1292131179">
      <w:bodyDiv w:val="1"/>
      <w:marLeft w:val="0"/>
      <w:marRight w:val="0"/>
      <w:marTop w:val="0"/>
      <w:marBottom w:val="0"/>
      <w:divBdr>
        <w:top w:val="none" w:sz="0" w:space="0" w:color="auto"/>
        <w:left w:val="none" w:sz="0" w:space="0" w:color="auto"/>
        <w:bottom w:val="none" w:sz="0" w:space="0" w:color="auto"/>
        <w:right w:val="none" w:sz="0" w:space="0" w:color="auto"/>
      </w:divBdr>
    </w:div>
    <w:div w:id="1299065523">
      <w:bodyDiv w:val="1"/>
      <w:marLeft w:val="0"/>
      <w:marRight w:val="0"/>
      <w:marTop w:val="0"/>
      <w:marBottom w:val="0"/>
      <w:divBdr>
        <w:top w:val="none" w:sz="0" w:space="0" w:color="auto"/>
        <w:left w:val="none" w:sz="0" w:space="0" w:color="auto"/>
        <w:bottom w:val="none" w:sz="0" w:space="0" w:color="auto"/>
        <w:right w:val="none" w:sz="0" w:space="0" w:color="auto"/>
      </w:divBdr>
    </w:div>
    <w:div w:id="1306005453">
      <w:bodyDiv w:val="1"/>
      <w:marLeft w:val="0"/>
      <w:marRight w:val="0"/>
      <w:marTop w:val="0"/>
      <w:marBottom w:val="0"/>
      <w:divBdr>
        <w:top w:val="none" w:sz="0" w:space="0" w:color="auto"/>
        <w:left w:val="none" w:sz="0" w:space="0" w:color="auto"/>
        <w:bottom w:val="none" w:sz="0" w:space="0" w:color="auto"/>
        <w:right w:val="none" w:sz="0" w:space="0" w:color="auto"/>
      </w:divBdr>
    </w:div>
    <w:div w:id="1308047588">
      <w:bodyDiv w:val="1"/>
      <w:marLeft w:val="0"/>
      <w:marRight w:val="0"/>
      <w:marTop w:val="0"/>
      <w:marBottom w:val="0"/>
      <w:divBdr>
        <w:top w:val="none" w:sz="0" w:space="0" w:color="auto"/>
        <w:left w:val="none" w:sz="0" w:space="0" w:color="auto"/>
        <w:bottom w:val="none" w:sz="0" w:space="0" w:color="auto"/>
        <w:right w:val="none" w:sz="0" w:space="0" w:color="auto"/>
      </w:divBdr>
    </w:div>
    <w:div w:id="1308317622">
      <w:bodyDiv w:val="1"/>
      <w:marLeft w:val="0"/>
      <w:marRight w:val="0"/>
      <w:marTop w:val="0"/>
      <w:marBottom w:val="0"/>
      <w:divBdr>
        <w:top w:val="none" w:sz="0" w:space="0" w:color="auto"/>
        <w:left w:val="none" w:sz="0" w:space="0" w:color="auto"/>
        <w:bottom w:val="none" w:sz="0" w:space="0" w:color="auto"/>
        <w:right w:val="none" w:sz="0" w:space="0" w:color="auto"/>
      </w:divBdr>
    </w:div>
    <w:div w:id="1323116689">
      <w:bodyDiv w:val="1"/>
      <w:marLeft w:val="0"/>
      <w:marRight w:val="0"/>
      <w:marTop w:val="0"/>
      <w:marBottom w:val="0"/>
      <w:divBdr>
        <w:top w:val="none" w:sz="0" w:space="0" w:color="auto"/>
        <w:left w:val="none" w:sz="0" w:space="0" w:color="auto"/>
        <w:bottom w:val="none" w:sz="0" w:space="0" w:color="auto"/>
        <w:right w:val="none" w:sz="0" w:space="0" w:color="auto"/>
      </w:divBdr>
    </w:div>
    <w:div w:id="1333876956">
      <w:bodyDiv w:val="1"/>
      <w:marLeft w:val="0"/>
      <w:marRight w:val="0"/>
      <w:marTop w:val="0"/>
      <w:marBottom w:val="0"/>
      <w:divBdr>
        <w:top w:val="none" w:sz="0" w:space="0" w:color="auto"/>
        <w:left w:val="none" w:sz="0" w:space="0" w:color="auto"/>
        <w:bottom w:val="none" w:sz="0" w:space="0" w:color="auto"/>
        <w:right w:val="none" w:sz="0" w:space="0" w:color="auto"/>
      </w:divBdr>
    </w:div>
    <w:div w:id="1340304533">
      <w:bodyDiv w:val="1"/>
      <w:marLeft w:val="0"/>
      <w:marRight w:val="0"/>
      <w:marTop w:val="0"/>
      <w:marBottom w:val="0"/>
      <w:divBdr>
        <w:top w:val="none" w:sz="0" w:space="0" w:color="auto"/>
        <w:left w:val="none" w:sz="0" w:space="0" w:color="auto"/>
        <w:bottom w:val="none" w:sz="0" w:space="0" w:color="auto"/>
        <w:right w:val="none" w:sz="0" w:space="0" w:color="auto"/>
      </w:divBdr>
    </w:div>
    <w:div w:id="1348095854">
      <w:bodyDiv w:val="1"/>
      <w:marLeft w:val="0"/>
      <w:marRight w:val="0"/>
      <w:marTop w:val="0"/>
      <w:marBottom w:val="0"/>
      <w:divBdr>
        <w:top w:val="none" w:sz="0" w:space="0" w:color="auto"/>
        <w:left w:val="none" w:sz="0" w:space="0" w:color="auto"/>
        <w:bottom w:val="none" w:sz="0" w:space="0" w:color="auto"/>
        <w:right w:val="none" w:sz="0" w:space="0" w:color="auto"/>
      </w:divBdr>
    </w:div>
    <w:div w:id="1348142116">
      <w:bodyDiv w:val="1"/>
      <w:marLeft w:val="0"/>
      <w:marRight w:val="0"/>
      <w:marTop w:val="0"/>
      <w:marBottom w:val="0"/>
      <w:divBdr>
        <w:top w:val="none" w:sz="0" w:space="0" w:color="auto"/>
        <w:left w:val="none" w:sz="0" w:space="0" w:color="auto"/>
        <w:bottom w:val="none" w:sz="0" w:space="0" w:color="auto"/>
        <w:right w:val="none" w:sz="0" w:space="0" w:color="auto"/>
      </w:divBdr>
    </w:div>
    <w:div w:id="1350835261">
      <w:bodyDiv w:val="1"/>
      <w:marLeft w:val="0"/>
      <w:marRight w:val="0"/>
      <w:marTop w:val="0"/>
      <w:marBottom w:val="0"/>
      <w:divBdr>
        <w:top w:val="none" w:sz="0" w:space="0" w:color="auto"/>
        <w:left w:val="none" w:sz="0" w:space="0" w:color="auto"/>
        <w:bottom w:val="none" w:sz="0" w:space="0" w:color="auto"/>
        <w:right w:val="none" w:sz="0" w:space="0" w:color="auto"/>
      </w:divBdr>
    </w:div>
    <w:div w:id="1353065433">
      <w:bodyDiv w:val="1"/>
      <w:marLeft w:val="0"/>
      <w:marRight w:val="0"/>
      <w:marTop w:val="0"/>
      <w:marBottom w:val="0"/>
      <w:divBdr>
        <w:top w:val="none" w:sz="0" w:space="0" w:color="auto"/>
        <w:left w:val="none" w:sz="0" w:space="0" w:color="auto"/>
        <w:bottom w:val="none" w:sz="0" w:space="0" w:color="auto"/>
        <w:right w:val="none" w:sz="0" w:space="0" w:color="auto"/>
      </w:divBdr>
    </w:div>
    <w:div w:id="1358041655">
      <w:bodyDiv w:val="1"/>
      <w:marLeft w:val="0"/>
      <w:marRight w:val="0"/>
      <w:marTop w:val="0"/>
      <w:marBottom w:val="0"/>
      <w:divBdr>
        <w:top w:val="none" w:sz="0" w:space="0" w:color="auto"/>
        <w:left w:val="none" w:sz="0" w:space="0" w:color="auto"/>
        <w:bottom w:val="none" w:sz="0" w:space="0" w:color="auto"/>
        <w:right w:val="none" w:sz="0" w:space="0" w:color="auto"/>
      </w:divBdr>
    </w:div>
    <w:div w:id="1359114852">
      <w:bodyDiv w:val="1"/>
      <w:marLeft w:val="0"/>
      <w:marRight w:val="0"/>
      <w:marTop w:val="0"/>
      <w:marBottom w:val="0"/>
      <w:divBdr>
        <w:top w:val="none" w:sz="0" w:space="0" w:color="auto"/>
        <w:left w:val="none" w:sz="0" w:space="0" w:color="auto"/>
        <w:bottom w:val="none" w:sz="0" w:space="0" w:color="auto"/>
        <w:right w:val="none" w:sz="0" w:space="0" w:color="auto"/>
      </w:divBdr>
    </w:div>
    <w:div w:id="1367022823">
      <w:bodyDiv w:val="1"/>
      <w:marLeft w:val="0"/>
      <w:marRight w:val="0"/>
      <w:marTop w:val="0"/>
      <w:marBottom w:val="0"/>
      <w:divBdr>
        <w:top w:val="none" w:sz="0" w:space="0" w:color="auto"/>
        <w:left w:val="none" w:sz="0" w:space="0" w:color="auto"/>
        <w:bottom w:val="none" w:sz="0" w:space="0" w:color="auto"/>
        <w:right w:val="none" w:sz="0" w:space="0" w:color="auto"/>
      </w:divBdr>
    </w:div>
    <w:div w:id="1379470356">
      <w:bodyDiv w:val="1"/>
      <w:marLeft w:val="0"/>
      <w:marRight w:val="0"/>
      <w:marTop w:val="0"/>
      <w:marBottom w:val="0"/>
      <w:divBdr>
        <w:top w:val="none" w:sz="0" w:space="0" w:color="auto"/>
        <w:left w:val="none" w:sz="0" w:space="0" w:color="auto"/>
        <w:bottom w:val="none" w:sz="0" w:space="0" w:color="auto"/>
        <w:right w:val="none" w:sz="0" w:space="0" w:color="auto"/>
      </w:divBdr>
    </w:div>
    <w:div w:id="1396006906">
      <w:bodyDiv w:val="1"/>
      <w:marLeft w:val="0"/>
      <w:marRight w:val="0"/>
      <w:marTop w:val="0"/>
      <w:marBottom w:val="0"/>
      <w:divBdr>
        <w:top w:val="none" w:sz="0" w:space="0" w:color="auto"/>
        <w:left w:val="none" w:sz="0" w:space="0" w:color="auto"/>
        <w:bottom w:val="none" w:sz="0" w:space="0" w:color="auto"/>
        <w:right w:val="none" w:sz="0" w:space="0" w:color="auto"/>
      </w:divBdr>
    </w:div>
    <w:div w:id="1403213872">
      <w:bodyDiv w:val="1"/>
      <w:marLeft w:val="0"/>
      <w:marRight w:val="0"/>
      <w:marTop w:val="0"/>
      <w:marBottom w:val="0"/>
      <w:divBdr>
        <w:top w:val="none" w:sz="0" w:space="0" w:color="auto"/>
        <w:left w:val="none" w:sz="0" w:space="0" w:color="auto"/>
        <w:bottom w:val="none" w:sz="0" w:space="0" w:color="auto"/>
        <w:right w:val="none" w:sz="0" w:space="0" w:color="auto"/>
      </w:divBdr>
    </w:div>
    <w:div w:id="1410690728">
      <w:bodyDiv w:val="1"/>
      <w:marLeft w:val="0"/>
      <w:marRight w:val="0"/>
      <w:marTop w:val="0"/>
      <w:marBottom w:val="0"/>
      <w:divBdr>
        <w:top w:val="none" w:sz="0" w:space="0" w:color="auto"/>
        <w:left w:val="none" w:sz="0" w:space="0" w:color="auto"/>
        <w:bottom w:val="none" w:sz="0" w:space="0" w:color="auto"/>
        <w:right w:val="none" w:sz="0" w:space="0" w:color="auto"/>
      </w:divBdr>
    </w:div>
    <w:div w:id="1415663725">
      <w:bodyDiv w:val="1"/>
      <w:marLeft w:val="0"/>
      <w:marRight w:val="0"/>
      <w:marTop w:val="0"/>
      <w:marBottom w:val="0"/>
      <w:divBdr>
        <w:top w:val="none" w:sz="0" w:space="0" w:color="auto"/>
        <w:left w:val="none" w:sz="0" w:space="0" w:color="auto"/>
        <w:bottom w:val="none" w:sz="0" w:space="0" w:color="auto"/>
        <w:right w:val="none" w:sz="0" w:space="0" w:color="auto"/>
      </w:divBdr>
    </w:div>
    <w:div w:id="1426417871">
      <w:bodyDiv w:val="1"/>
      <w:marLeft w:val="0"/>
      <w:marRight w:val="0"/>
      <w:marTop w:val="0"/>
      <w:marBottom w:val="0"/>
      <w:divBdr>
        <w:top w:val="none" w:sz="0" w:space="0" w:color="auto"/>
        <w:left w:val="none" w:sz="0" w:space="0" w:color="auto"/>
        <w:bottom w:val="none" w:sz="0" w:space="0" w:color="auto"/>
        <w:right w:val="none" w:sz="0" w:space="0" w:color="auto"/>
      </w:divBdr>
      <w:divsChild>
        <w:div w:id="1799451735">
          <w:marLeft w:val="0"/>
          <w:marRight w:val="0"/>
          <w:marTop w:val="0"/>
          <w:marBottom w:val="0"/>
          <w:divBdr>
            <w:top w:val="none" w:sz="0" w:space="0" w:color="auto"/>
            <w:left w:val="none" w:sz="0" w:space="0" w:color="auto"/>
            <w:bottom w:val="none" w:sz="0" w:space="0" w:color="auto"/>
            <w:right w:val="none" w:sz="0" w:space="0" w:color="auto"/>
          </w:divBdr>
          <w:divsChild>
            <w:div w:id="90513072">
              <w:marLeft w:val="0"/>
              <w:marRight w:val="0"/>
              <w:marTop w:val="0"/>
              <w:marBottom w:val="0"/>
              <w:divBdr>
                <w:top w:val="none" w:sz="0" w:space="0" w:color="auto"/>
                <w:left w:val="none" w:sz="0" w:space="0" w:color="auto"/>
                <w:bottom w:val="none" w:sz="0" w:space="0" w:color="auto"/>
                <w:right w:val="none" w:sz="0" w:space="0" w:color="auto"/>
              </w:divBdr>
            </w:div>
            <w:div w:id="1488669858">
              <w:marLeft w:val="0"/>
              <w:marRight w:val="0"/>
              <w:marTop w:val="0"/>
              <w:marBottom w:val="0"/>
              <w:divBdr>
                <w:top w:val="none" w:sz="0" w:space="0" w:color="auto"/>
                <w:left w:val="none" w:sz="0" w:space="0" w:color="auto"/>
                <w:bottom w:val="none" w:sz="0" w:space="0" w:color="auto"/>
                <w:right w:val="none" w:sz="0" w:space="0" w:color="auto"/>
              </w:divBdr>
            </w:div>
            <w:div w:id="2140099687">
              <w:marLeft w:val="0"/>
              <w:marRight w:val="0"/>
              <w:marTop w:val="0"/>
              <w:marBottom w:val="0"/>
              <w:divBdr>
                <w:top w:val="none" w:sz="0" w:space="0" w:color="auto"/>
                <w:left w:val="none" w:sz="0" w:space="0" w:color="auto"/>
                <w:bottom w:val="none" w:sz="0" w:space="0" w:color="auto"/>
                <w:right w:val="none" w:sz="0" w:space="0" w:color="auto"/>
              </w:divBdr>
            </w:div>
            <w:div w:id="64571882">
              <w:marLeft w:val="0"/>
              <w:marRight w:val="0"/>
              <w:marTop w:val="0"/>
              <w:marBottom w:val="0"/>
              <w:divBdr>
                <w:top w:val="none" w:sz="0" w:space="0" w:color="auto"/>
                <w:left w:val="none" w:sz="0" w:space="0" w:color="auto"/>
                <w:bottom w:val="none" w:sz="0" w:space="0" w:color="auto"/>
                <w:right w:val="none" w:sz="0" w:space="0" w:color="auto"/>
              </w:divBdr>
            </w:div>
            <w:div w:id="976110283">
              <w:marLeft w:val="0"/>
              <w:marRight w:val="0"/>
              <w:marTop w:val="0"/>
              <w:marBottom w:val="0"/>
              <w:divBdr>
                <w:top w:val="none" w:sz="0" w:space="0" w:color="auto"/>
                <w:left w:val="none" w:sz="0" w:space="0" w:color="auto"/>
                <w:bottom w:val="none" w:sz="0" w:space="0" w:color="auto"/>
                <w:right w:val="none" w:sz="0" w:space="0" w:color="auto"/>
              </w:divBdr>
            </w:div>
            <w:div w:id="307981989">
              <w:marLeft w:val="0"/>
              <w:marRight w:val="0"/>
              <w:marTop w:val="0"/>
              <w:marBottom w:val="0"/>
              <w:divBdr>
                <w:top w:val="none" w:sz="0" w:space="0" w:color="auto"/>
                <w:left w:val="none" w:sz="0" w:space="0" w:color="auto"/>
                <w:bottom w:val="none" w:sz="0" w:space="0" w:color="auto"/>
                <w:right w:val="none" w:sz="0" w:space="0" w:color="auto"/>
              </w:divBdr>
            </w:div>
            <w:div w:id="1599292188">
              <w:marLeft w:val="0"/>
              <w:marRight w:val="0"/>
              <w:marTop w:val="0"/>
              <w:marBottom w:val="0"/>
              <w:divBdr>
                <w:top w:val="none" w:sz="0" w:space="0" w:color="auto"/>
                <w:left w:val="none" w:sz="0" w:space="0" w:color="auto"/>
                <w:bottom w:val="none" w:sz="0" w:space="0" w:color="auto"/>
                <w:right w:val="none" w:sz="0" w:space="0" w:color="auto"/>
              </w:divBdr>
            </w:div>
            <w:div w:id="721753041">
              <w:marLeft w:val="0"/>
              <w:marRight w:val="0"/>
              <w:marTop w:val="0"/>
              <w:marBottom w:val="0"/>
              <w:divBdr>
                <w:top w:val="none" w:sz="0" w:space="0" w:color="auto"/>
                <w:left w:val="none" w:sz="0" w:space="0" w:color="auto"/>
                <w:bottom w:val="none" w:sz="0" w:space="0" w:color="auto"/>
                <w:right w:val="none" w:sz="0" w:space="0" w:color="auto"/>
              </w:divBdr>
            </w:div>
            <w:div w:id="1465781348">
              <w:marLeft w:val="0"/>
              <w:marRight w:val="0"/>
              <w:marTop w:val="0"/>
              <w:marBottom w:val="0"/>
              <w:divBdr>
                <w:top w:val="none" w:sz="0" w:space="0" w:color="auto"/>
                <w:left w:val="none" w:sz="0" w:space="0" w:color="auto"/>
                <w:bottom w:val="none" w:sz="0" w:space="0" w:color="auto"/>
                <w:right w:val="none" w:sz="0" w:space="0" w:color="auto"/>
              </w:divBdr>
            </w:div>
            <w:div w:id="1411779044">
              <w:marLeft w:val="0"/>
              <w:marRight w:val="0"/>
              <w:marTop w:val="0"/>
              <w:marBottom w:val="0"/>
              <w:divBdr>
                <w:top w:val="none" w:sz="0" w:space="0" w:color="auto"/>
                <w:left w:val="none" w:sz="0" w:space="0" w:color="auto"/>
                <w:bottom w:val="none" w:sz="0" w:space="0" w:color="auto"/>
                <w:right w:val="none" w:sz="0" w:space="0" w:color="auto"/>
              </w:divBdr>
            </w:div>
            <w:div w:id="24447812">
              <w:marLeft w:val="0"/>
              <w:marRight w:val="0"/>
              <w:marTop w:val="0"/>
              <w:marBottom w:val="0"/>
              <w:divBdr>
                <w:top w:val="none" w:sz="0" w:space="0" w:color="auto"/>
                <w:left w:val="none" w:sz="0" w:space="0" w:color="auto"/>
                <w:bottom w:val="none" w:sz="0" w:space="0" w:color="auto"/>
                <w:right w:val="none" w:sz="0" w:space="0" w:color="auto"/>
              </w:divBdr>
            </w:div>
            <w:div w:id="840126359">
              <w:marLeft w:val="0"/>
              <w:marRight w:val="0"/>
              <w:marTop w:val="0"/>
              <w:marBottom w:val="0"/>
              <w:divBdr>
                <w:top w:val="none" w:sz="0" w:space="0" w:color="auto"/>
                <w:left w:val="none" w:sz="0" w:space="0" w:color="auto"/>
                <w:bottom w:val="none" w:sz="0" w:space="0" w:color="auto"/>
                <w:right w:val="none" w:sz="0" w:space="0" w:color="auto"/>
              </w:divBdr>
            </w:div>
            <w:div w:id="1949463911">
              <w:marLeft w:val="0"/>
              <w:marRight w:val="0"/>
              <w:marTop w:val="0"/>
              <w:marBottom w:val="0"/>
              <w:divBdr>
                <w:top w:val="none" w:sz="0" w:space="0" w:color="auto"/>
                <w:left w:val="none" w:sz="0" w:space="0" w:color="auto"/>
                <w:bottom w:val="none" w:sz="0" w:space="0" w:color="auto"/>
                <w:right w:val="none" w:sz="0" w:space="0" w:color="auto"/>
              </w:divBdr>
            </w:div>
            <w:div w:id="690913034">
              <w:marLeft w:val="0"/>
              <w:marRight w:val="0"/>
              <w:marTop w:val="0"/>
              <w:marBottom w:val="0"/>
              <w:divBdr>
                <w:top w:val="none" w:sz="0" w:space="0" w:color="auto"/>
                <w:left w:val="none" w:sz="0" w:space="0" w:color="auto"/>
                <w:bottom w:val="none" w:sz="0" w:space="0" w:color="auto"/>
                <w:right w:val="none" w:sz="0" w:space="0" w:color="auto"/>
              </w:divBdr>
            </w:div>
            <w:div w:id="1363364467">
              <w:marLeft w:val="0"/>
              <w:marRight w:val="0"/>
              <w:marTop w:val="0"/>
              <w:marBottom w:val="0"/>
              <w:divBdr>
                <w:top w:val="none" w:sz="0" w:space="0" w:color="auto"/>
                <w:left w:val="none" w:sz="0" w:space="0" w:color="auto"/>
                <w:bottom w:val="none" w:sz="0" w:space="0" w:color="auto"/>
                <w:right w:val="none" w:sz="0" w:space="0" w:color="auto"/>
              </w:divBdr>
            </w:div>
            <w:div w:id="1293052614">
              <w:marLeft w:val="0"/>
              <w:marRight w:val="0"/>
              <w:marTop w:val="0"/>
              <w:marBottom w:val="0"/>
              <w:divBdr>
                <w:top w:val="none" w:sz="0" w:space="0" w:color="auto"/>
                <w:left w:val="none" w:sz="0" w:space="0" w:color="auto"/>
                <w:bottom w:val="none" w:sz="0" w:space="0" w:color="auto"/>
                <w:right w:val="none" w:sz="0" w:space="0" w:color="auto"/>
              </w:divBdr>
            </w:div>
            <w:div w:id="1547528359">
              <w:marLeft w:val="0"/>
              <w:marRight w:val="0"/>
              <w:marTop w:val="0"/>
              <w:marBottom w:val="0"/>
              <w:divBdr>
                <w:top w:val="none" w:sz="0" w:space="0" w:color="auto"/>
                <w:left w:val="none" w:sz="0" w:space="0" w:color="auto"/>
                <w:bottom w:val="none" w:sz="0" w:space="0" w:color="auto"/>
                <w:right w:val="none" w:sz="0" w:space="0" w:color="auto"/>
              </w:divBdr>
            </w:div>
            <w:div w:id="1816490967">
              <w:marLeft w:val="0"/>
              <w:marRight w:val="0"/>
              <w:marTop w:val="0"/>
              <w:marBottom w:val="0"/>
              <w:divBdr>
                <w:top w:val="none" w:sz="0" w:space="0" w:color="auto"/>
                <w:left w:val="none" w:sz="0" w:space="0" w:color="auto"/>
                <w:bottom w:val="none" w:sz="0" w:space="0" w:color="auto"/>
                <w:right w:val="none" w:sz="0" w:space="0" w:color="auto"/>
              </w:divBdr>
            </w:div>
            <w:div w:id="777332593">
              <w:marLeft w:val="0"/>
              <w:marRight w:val="0"/>
              <w:marTop w:val="0"/>
              <w:marBottom w:val="0"/>
              <w:divBdr>
                <w:top w:val="none" w:sz="0" w:space="0" w:color="auto"/>
                <w:left w:val="none" w:sz="0" w:space="0" w:color="auto"/>
                <w:bottom w:val="none" w:sz="0" w:space="0" w:color="auto"/>
                <w:right w:val="none" w:sz="0" w:space="0" w:color="auto"/>
              </w:divBdr>
            </w:div>
            <w:div w:id="536696039">
              <w:marLeft w:val="0"/>
              <w:marRight w:val="0"/>
              <w:marTop w:val="0"/>
              <w:marBottom w:val="0"/>
              <w:divBdr>
                <w:top w:val="none" w:sz="0" w:space="0" w:color="auto"/>
                <w:left w:val="none" w:sz="0" w:space="0" w:color="auto"/>
                <w:bottom w:val="none" w:sz="0" w:space="0" w:color="auto"/>
                <w:right w:val="none" w:sz="0" w:space="0" w:color="auto"/>
              </w:divBdr>
            </w:div>
            <w:div w:id="965156866">
              <w:marLeft w:val="0"/>
              <w:marRight w:val="0"/>
              <w:marTop w:val="0"/>
              <w:marBottom w:val="0"/>
              <w:divBdr>
                <w:top w:val="none" w:sz="0" w:space="0" w:color="auto"/>
                <w:left w:val="none" w:sz="0" w:space="0" w:color="auto"/>
                <w:bottom w:val="none" w:sz="0" w:space="0" w:color="auto"/>
                <w:right w:val="none" w:sz="0" w:space="0" w:color="auto"/>
              </w:divBdr>
            </w:div>
            <w:div w:id="65345708">
              <w:marLeft w:val="0"/>
              <w:marRight w:val="0"/>
              <w:marTop w:val="0"/>
              <w:marBottom w:val="0"/>
              <w:divBdr>
                <w:top w:val="none" w:sz="0" w:space="0" w:color="auto"/>
                <w:left w:val="none" w:sz="0" w:space="0" w:color="auto"/>
                <w:bottom w:val="none" w:sz="0" w:space="0" w:color="auto"/>
                <w:right w:val="none" w:sz="0" w:space="0" w:color="auto"/>
              </w:divBdr>
            </w:div>
            <w:div w:id="2115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93490">
      <w:bodyDiv w:val="1"/>
      <w:marLeft w:val="0"/>
      <w:marRight w:val="0"/>
      <w:marTop w:val="0"/>
      <w:marBottom w:val="0"/>
      <w:divBdr>
        <w:top w:val="none" w:sz="0" w:space="0" w:color="auto"/>
        <w:left w:val="none" w:sz="0" w:space="0" w:color="auto"/>
        <w:bottom w:val="none" w:sz="0" w:space="0" w:color="auto"/>
        <w:right w:val="none" w:sz="0" w:space="0" w:color="auto"/>
      </w:divBdr>
      <w:divsChild>
        <w:div w:id="1142309364">
          <w:marLeft w:val="0"/>
          <w:marRight w:val="0"/>
          <w:marTop w:val="0"/>
          <w:marBottom w:val="0"/>
          <w:divBdr>
            <w:top w:val="none" w:sz="0" w:space="0" w:color="auto"/>
            <w:left w:val="none" w:sz="0" w:space="0" w:color="auto"/>
            <w:bottom w:val="none" w:sz="0" w:space="0" w:color="auto"/>
            <w:right w:val="none" w:sz="0" w:space="0" w:color="auto"/>
          </w:divBdr>
          <w:divsChild>
            <w:div w:id="934165501">
              <w:marLeft w:val="0"/>
              <w:marRight w:val="0"/>
              <w:marTop w:val="0"/>
              <w:marBottom w:val="0"/>
              <w:divBdr>
                <w:top w:val="none" w:sz="0" w:space="0" w:color="auto"/>
                <w:left w:val="none" w:sz="0" w:space="0" w:color="auto"/>
                <w:bottom w:val="none" w:sz="0" w:space="0" w:color="auto"/>
                <w:right w:val="none" w:sz="0" w:space="0" w:color="auto"/>
              </w:divBdr>
            </w:div>
            <w:div w:id="1764493816">
              <w:marLeft w:val="0"/>
              <w:marRight w:val="0"/>
              <w:marTop w:val="0"/>
              <w:marBottom w:val="0"/>
              <w:divBdr>
                <w:top w:val="none" w:sz="0" w:space="0" w:color="auto"/>
                <w:left w:val="none" w:sz="0" w:space="0" w:color="auto"/>
                <w:bottom w:val="none" w:sz="0" w:space="0" w:color="auto"/>
                <w:right w:val="none" w:sz="0" w:space="0" w:color="auto"/>
              </w:divBdr>
            </w:div>
            <w:div w:id="1877043644">
              <w:marLeft w:val="0"/>
              <w:marRight w:val="0"/>
              <w:marTop w:val="0"/>
              <w:marBottom w:val="0"/>
              <w:divBdr>
                <w:top w:val="none" w:sz="0" w:space="0" w:color="auto"/>
                <w:left w:val="none" w:sz="0" w:space="0" w:color="auto"/>
                <w:bottom w:val="none" w:sz="0" w:space="0" w:color="auto"/>
                <w:right w:val="none" w:sz="0" w:space="0" w:color="auto"/>
              </w:divBdr>
            </w:div>
            <w:div w:id="87583128">
              <w:marLeft w:val="0"/>
              <w:marRight w:val="0"/>
              <w:marTop w:val="0"/>
              <w:marBottom w:val="0"/>
              <w:divBdr>
                <w:top w:val="none" w:sz="0" w:space="0" w:color="auto"/>
                <w:left w:val="none" w:sz="0" w:space="0" w:color="auto"/>
                <w:bottom w:val="none" w:sz="0" w:space="0" w:color="auto"/>
                <w:right w:val="none" w:sz="0" w:space="0" w:color="auto"/>
              </w:divBdr>
            </w:div>
            <w:div w:id="165023147">
              <w:marLeft w:val="0"/>
              <w:marRight w:val="0"/>
              <w:marTop w:val="0"/>
              <w:marBottom w:val="0"/>
              <w:divBdr>
                <w:top w:val="none" w:sz="0" w:space="0" w:color="auto"/>
                <w:left w:val="none" w:sz="0" w:space="0" w:color="auto"/>
                <w:bottom w:val="none" w:sz="0" w:space="0" w:color="auto"/>
                <w:right w:val="none" w:sz="0" w:space="0" w:color="auto"/>
              </w:divBdr>
            </w:div>
            <w:div w:id="1389063932">
              <w:marLeft w:val="0"/>
              <w:marRight w:val="0"/>
              <w:marTop w:val="0"/>
              <w:marBottom w:val="0"/>
              <w:divBdr>
                <w:top w:val="none" w:sz="0" w:space="0" w:color="auto"/>
                <w:left w:val="none" w:sz="0" w:space="0" w:color="auto"/>
                <w:bottom w:val="none" w:sz="0" w:space="0" w:color="auto"/>
                <w:right w:val="none" w:sz="0" w:space="0" w:color="auto"/>
              </w:divBdr>
            </w:div>
            <w:div w:id="1666786581">
              <w:marLeft w:val="0"/>
              <w:marRight w:val="0"/>
              <w:marTop w:val="0"/>
              <w:marBottom w:val="0"/>
              <w:divBdr>
                <w:top w:val="none" w:sz="0" w:space="0" w:color="auto"/>
                <w:left w:val="none" w:sz="0" w:space="0" w:color="auto"/>
                <w:bottom w:val="none" w:sz="0" w:space="0" w:color="auto"/>
                <w:right w:val="none" w:sz="0" w:space="0" w:color="auto"/>
              </w:divBdr>
            </w:div>
            <w:div w:id="688021609">
              <w:marLeft w:val="0"/>
              <w:marRight w:val="0"/>
              <w:marTop w:val="0"/>
              <w:marBottom w:val="0"/>
              <w:divBdr>
                <w:top w:val="none" w:sz="0" w:space="0" w:color="auto"/>
                <w:left w:val="none" w:sz="0" w:space="0" w:color="auto"/>
                <w:bottom w:val="none" w:sz="0" w:space="0" w:color="auto"/>
                <w:right w:val="none" w:sz="0" w:space="0" w:color="auto"/>
              </w:divBdr>
            </w:div>
            <w:div w:id="806432133">
              <w:marLeft w:val="0"/>
              <w:marRight w:val="0"/>
              <w:marTop w:val="0"/>
              <w:marBottom w:val="0"/>
              <w:divBdr>
                <w:top w:val="none" w:sz="0" w:space="0" w:color="auto"/>
                <w:left w:val="none" w:sz="0" w:space="0" w:color="auto"/>
                <w:bottom w:val="none" w:sz="0" w:space="0" w:color="auto"/>
                <w:right w:val="none" w:sz="0" w:space="0" w:color="auto"/>
              </w:divBdr>
            </w:div>
            <w:div w:id="1441993489">
              <w:marLeft w:val="0"/>
              <w:marRight w:val="0"/>
              <w:marTop w:val="0"/>
              <w:marBottom w:val="0"/>
              <w:divBdr>
                <w:top w:val="none" w:sz="0" w:space="0" w:color="auto"/>
                <w:left w:val="none" w:sz="0" w:space="0" w:color="auto"/>
                <w:bottom w:val="none" w:sz="0" w:space="0" w:color="auto"/>
                <w:right w:val="none" w:sz="0" w:space="0" w:color="auto"/>
              </w:divBdr>
            </w:div>
            <w:div w:id="2009096405">
              <w:marLeft w:val="0"/>
              <w:marRight w:val="0"/>
              <w:marTop w:val="0"/>
              <w:marBottom w:val="0"/>
              <w:divBdr>
                <w:top w:val="none" w:sz="0" w:space="0" w:color="auto"/>
                <w:left w:val="none" w:sz="0" w:space="0" w:color="auto"/>
                <w:bottom w:val="none" w:sz="0" w:space="0" w:color="auto"/>
                <w:right w:val="none" w:sz="0" w:space="0" w:color="auto"/>
              </w:divBdr>
            </w:div>
            <w:div w:id="2046058938">
              <w:marLeft w:val="0"/>
              <w:marRight w:val="0"/>
              <w:marTop w:val="0"/>
              <w:marBottom w:val="0"/>
              <w:divBdr>
                <w:top w:val="none" w:sz="0" w:space="0" w:color="auto"/>
                <w:left w:val="none" w:sz="0" w:space="0" w:color="auto"/>
                <w:bottom w:val="none" w:sz="0" w:space="0" w:color="auto"/>
                <w:right w:val="none" w:sz="0" w:space="0" w:color="auto"/>
              </w:divBdr>
            </w:div>
            <w:div w:id="1198465658">
              <w:marLeft w:val="0"/>
              <w:marRight w:val="0"/>
              <w:marTop w:val="0"/>
              <w:marBottom w:val="0"/>
              <w:divBdr>
                <w:top w:val="none" w:sz="0" w:space="0" w:color="auto"/>
                <w:left w:val="none" w:sz="0" w:space="0" w:color="auto"/>
                <w:bottom w:val="none" w:sz="0" w:space="0" w:color="auto"/>
                <w:right w:val="none" w:sz="0" w:space="0" w:color="auto"/>
              </w:divBdr>
            </w:div>
            <w:div w:id="778333310">
              <w:marLeft w:val="0"/>
              <w:marRight w:val="0"/>
              <w:marTop w:val="0"/>
              <w:marBottom w:val="0"/>
              <w:divBdr>
                <w:top w:val="none" w:sz="0" w:space="0" w:color="auto"/>
                <w:left w:val="none" w:sz="0" w:space="0" w:color="auto"/>
                <w:bottom w:val="none" w:sz="0" w:space="0" w:color="auto"/>
                <w:right w:val="none" w:sz="0" w:space="0" w:color="auto"/>
              </w:divBdr>
            </w:div>
            <w:div w:id="1053119336">
              <w:marLeft w:val="0"/>
              <w:marRight w:val="0"/>
              <w:marTop w:val="0"/>
              <w:marBottom w:val="0"/>
              <w:divBdr>
                <w:top w:val="none" w:sz="0" w:space="0" w:color="auto"/>
                <w:left w:val="none" w:sz="0" w:space="0" w:color="auto"/>
                <w:bottom w:val="none" w:sz="0" w:space="0" w:color="auto"/>
                <w:right w:val="none" w:sz="0" w:space="0" w:color="auto"/>
              </w:divBdr>
            </w:div>
            <w:div w:id="1559243068">
              <w:marLeft w:val="0"/>
              <w:marRight w:val="0"/>
              <w:marTop w:val="0"/>
              <w:marBottom w:val="0"/>
              <w:divBdr>
                <w:top w:val="none" w:sz="0" w:space="0" w:color="auto"/>
                <w:left w:val="none" w:sz="0" w:space="0" w:color="auto"/>
                <w:bottom w:val="none" w:sz="0" w:space="0" w:color="auto"/>
                <w:right w:val="none" w:sz="0" w:space="0" w:color="auto"/>
              </w:divBdr>
            </w:div>
            <w:div w:id="1742945578">
              <w:marLeft w:val="0"/>
              <w:marRight w:val="0"/>
              <w:marTop w:val="0"/>
              <w:marBottom w:val="0"/>
              <w:divBdr>
                <w:top w:val="none" w:sz="0" w:space="0" w:color="auto"/>
                <w:left w:val="none" w:sz="0" w:space="0" w:color="auto"/>
                <w:bottom w:val="none" w:sz="0" w:space="0" w:color="auto"/>
                <w:right w:val="none" w:sz="0" w:space="0" w:color="auto"/>
              </w:divBdr>
            </w:div>
            <w:div w:id="420832693">
              <w:marLeft w:val="0"/>
              <w:marRight w:val="0"/>
              <w:marTop w:val="0"/>
              <w:marBottom w:val="0"/>
              <w:divBdr>
                <w:top w:val="none" w:sz="0" w:space="0" w:color="auto"/>
                <w:left w:val="none" w:sz="0" w:space="0" w:color="auto"/>
                <w:bottom w:val="none" w:sz="0" w:space="0" w:color="auto"/>
                <w:right w:val="none" w:sz="0" w:space="0" w:color="auto"/>
              </w:divBdr>
            </w:div>
            <w:div w:id="32191389">
              <w:marLeft w:val="0"/>
              <w:marRight w:val="0"/>
              <w:marTop w:val="0"/>
              <w:marBottom w:val="0"/>
              <w:divBdr>
                <w:top w:val="none" w:sz="0" w:space="0" w:color="auto"/>
                <w:left w:val="none" w:sz="0" w:space="0" w:color="auto"/>
                <w:bottom w:val="none" w:sz="0" w:space="0" w:color="auto"/>
                <w:right w:val="none" w:sz="0" w:space="0" w:color="auto"/>
              </w:divBdr>
            </w:div>
            <w:div w:id="328795683">
              <w:marLeft w:val="0"/>
              <w:marRight w:val="0"/>
              <w:marTop w:val="0"/>
              <w:marBottom w:val="0"/>
              <w:divBdr>
                <w:top w:val="none" w:sz="0" w:space="0" w:color="auto"/>
                <w:left w:val="none" w:sz="0" w:space="0" w:color="auto"/>
                <w:bottom w:val="none" w:sz="0" w:space="0" w:color="auto"/>
                <w:right w:val="none" w:sz="0" w:space="0" w:color="auto"/>
              </w:divBdr>
            </w:div>
            <w:div w:id="140271548">
              <w:marLeft w:val="0"/>
              <w:marRight w:val="0"/>
              <w:marTop w:val="0"/>
              <w:marBottom w:val="0"/>
              <w:divBdr>
                <w:top w:val="none" w:sz="0" w:space="0" w:color="auto"/>
                <w:left w:val="none" w:sz="0" w:space="0" w:color="auto"/>
                <w:bottom w:val="none" w:sz="0" w:space="0" w:color="auto"/>
                <w:right w:val="none" w:sz="0" w:space="0" w:color="auto"/>
              </w:divBdr>
            </w:div>
            <w:div w:id="1179735098">
              <w:marLeft w:val="0"/>
              <w:marRight w:val="0"/>
              <w:marTop w:val="0"/>
              <w:marBottom w:val="0"/>
              <w:divBdr>
                <w:top w:val="none" w:sz="0" w:space="0" w:color="auto"/>
                <w:left w:val="none" w:sz="0" w:space="0" w:color="auto"/>
                <w:bottom w:val="none" w:sz="0" w:space="0" w:color="auto"/>
                <w:right w:val="none" w:sz="0" w:space="0" w:color="auto"/>
              </w:divBdr>
            </w:div>
            <w:div w:id="1538275717">
              <w:marLeft w:val="0"/>
              <w:marRight w:val="0"/>
              <w:marTop w:val="0"/>
              <w:marBottom w:val="0"/>
              <w:divBdr>
                <w:top w:val="none" w:sz="0" w:space="0" w:color="auto"/>
                <w:left w:val="none" w:sz="0" w:space="0" w:color="auto"/>
                <w:bottom w:val="none" w:sz="0" w:space="0" w:color="auto"/>
                <w:right w:val="none" w:sz="0" w:space="0" w:color="auto"/>
              </w:divBdr>
            </w:div>
            <w:div w:id="919096150">
              <w:marLeft w:val="0"/>
              <w:marRight w:val="0"/>
              <w:marTop w:val="0"/>
              <w:marBottom w:val="0"/>
              <w:divBdr>
                <w:top w:val="none" w:sz="0" w:space="0" w:color="auto"/>
                <w:left w:val="none" w:sz="0" w:space="0" w:color="auto"/>
                <w:bottom w:val="none" w:sz="0" w:space="0" w:color="auto"/>
                <w:right w:val="none" w:sz="0" w:space="0" w:color="auto"/>
              </w:divBdr>
            </w:div>
            <w:div w:id="1087993305">
              <w:marLeft w:val="0"/>
              <w:marRight w:val="0"/>
              <w:marTop w:val="0"/>
              <w:marBottom w:val="0"/>
              <w:divBdr>
                <w:top w:val="none" w:sz="0" w:space="0" w:color="auto"/>
                <w:left w:val="none" w:sz="0" w:space="0" w:color="auto"/>
                <w:bottom w:val="none" w:sz="0" w:space="0" w:color="auto"/>
                <w:right w:val="none" w:sz="0" w:space="0" w:color="auto"/>
              </w:divBdr>
            </w:div>
            <w:div w:id="853418727">
              <w:marLeft w:val="0"/>
              <w:marRight w:val="0"/>
              <w:marTop w:val="0"/>
              <w:marBottom w:val="0"/>
              <w:divBdr>
                <w:top w:val="none" w:sz="0" w:space="0" w:color="auto"/>
                <w:left w:val="none" w:sz="0" w:space="0" w:color="auto"/>
                <w:bottom w:val="none" w:sz="0" w:space="0" w:color="auto"/>
                <w:right w:val="none" w:sz="0" w:space="0" w:color="auto"/>
              </w:divBdr>
            </w:div>
            <w:div w:id="477038758">
              <w:marLeft w:val="0"/>
              <w:marRight w:val="0"/>
              <w:marTop w:val="0"/>
              <w:marBottom w:val="0"/>
              <w:divBdr>
                <w:top w:val="none" w:sz="0" w:space="0" w:color="auto"/>
                <w:left w:val="none" w:sz="0" w:space="0" w:color="auto"/>
                <w:bottom w:val="none" w:sz="0" w:space="0" w:color="auto"/>
                <w:right w:val="none" w:sz="0" w:space="0" w:color="auto"/>
              </w:divBdr>
            </w:div>
            <w:div w:id="1341421641">
              <w:marLeft w:val="0"/>
              <w:marRight w:val="0"/>
              <w:marTop w:val="0"/>
              <w:marBottom w:val="0"/>
              <w:divBdr>
                <w:top w:val="none" w:sz="0" w:space="0" w:color="auto"/>
                <w:left w:val="none" w:sz="0" w:space="0" w:color="auto"/>
                <w:bottom w:val="none" w:sz="0" w:space="0" w:color="auto"/>
                <w:right w:val="none" w:sz="0" w:space="0" w:color="auto"/>
              </w:divBdr>
            </w:div>
            <w:div w:id="986130801">
              <w:marLeft w:val="0"/>
              <w:marRight w:val="0"/>
              <w:marTop w:val="0"/>
              <w:marBottom w:val="0"/>
              <w:divBdr>
                <w:top w:val="none" w:sz="0" w:space="0" w:color="auto"/>
                <w:left w:val="none" w:sz="0" w:space="0" w:color="auto"/>
                <w:bottom w:val="none" w:sz="0" w:space="0" w:color="auto"/>
                <w:right w:val="none" w:sz="0" w:space="0" w:color="auto"/>
              </w:divBdr>
            </w:div>
            <w:div w:id="1513646838">
              <w:marLeft w:val="0"/>
              <w:marRight w:val="0"/>
              <w:marTop w:val="0"/>
              <w:marBottom w:val="0"/>
              <w:divBdr>
                <w:top w:val="none" w:sz="0" w:space="0" w:color="auto"/>
                <w:left w:val="none" w:sz="0" w:space="0" w:color="auto"/>
                <w:bottom w:val="none" w:sz="0" w:space="0" w:color="auto"/>
                <w:right w:val="none" w:sz="0" w:space="0" w:color="auto"/>
              </w:divBdr>
            </w:div>
            <w:div w:id="433288040">
              <w:marLeft w:val="0"/>
              <w:marRight w:val="0"/>
              <w:marTop w:val="0"/>
              <w:marBottom w:val="0"/>
              <w:divBdr>
                <w:top w:val="none" w:sz="0" w:space="0" w:color="auto"/>
                <w:left w:val="none" w:sz="0" w:space="0" w:color="auto"/>
                <w:bottom w:val="none" w:sz="0" w:space="0" w:color="auto"/>
                <w:right w:val="none" w:sz="0" w:space="0" w:color="auto"/>
              </w:divBdr>
            </w:div>
            <w:div w:id="78059762">
              <w:marLeft w:val="0"/>
              <w:marRight w:val="0"/>
              <w:marTop w:val="0"/>
              <w:marBottom w:val="0"/>
              <w:divBdr>
                <w:top w:val="none" w:sz="0" w:space="0" w:color="auto"/>
                <w:left w:val="none" w:sz="0" w:space="0" w:color="auto"/>
                <w:bottom w:val="none" w:sz="0" w:space="0" w:color="auto"/>
                <w:right w:val="none" w:sz="0" w:space="0" w:color="auto"/>
              </w:divBdr>
            </w:div>
            <w:div w:id="305932477">
              <w:marLeft w:val="0"/>
              <w:marRight w:val="0"/>
              <w:marTop w:val="0"/>
              <w:marBottom w:val="0"/>
              <w:divBdr>
                <w:top w:val="none" w:sz="0" w:space="0" w:color="auto"/>
                <w:left w:val="none" w:sz="0" w:space="0" w:color="auto"/>
                <w:bottom w:val="none" w:sz="0" w:space="0" w:color="auto"/>
                <w:right w:val="none" w:sz="0" w:space="0" w:color="auto"/>
              </w:divBdr>
            </w:div>
            <w:div w:id="2073382901">
              <w:marLeft w:val="0"/>
              <w:marRight w:val="0"/>
              <w:marTop w:val="0"/>
              <w:marBottom w:val="0"/>
              <w:divBdr>
                <w:top w:val="none" w:sz="0" w:space="0" w:color="auto"/>
                <w:left w:val="none" w:sz="0" w:space="0" w:color="auto"/>
                <w:bottom w:val="none" w:sz="0" w:space="0" w:color="auto"/>
                <w:right w:val="none" w:sz="0" w:space="0" w:color="auto"/>
              </w:divBdr>
            </w:div>
            <w:div w:id="456338349">
              <w:marLeft w:val="0"/>
              <w:marRight w:val="0"/>
              <w:marTop w:val="0"/>
              <w:marBottom w:val="0"/>
              <w:divBdr>
                <w:top w:val="none" w:sz="0" w:space="0" w:color="auto"/>
                <w:left w:val="none" w:sz="0" w:space="0" w:color="auto"/>
                <w:bottom w:val="none" w:sz="0" w:space="0" w:color="auto"/>
                <w:right w:val="none" w:sz="0" w:space="0" w:color="auto"/>
              </w:divBdr>
            </w:div>
            <w:div w:id="418527873">
              <w:marLeft w:val="0"/>
              <w:marRight w:val="0"/>
              <w:marTop w:val="0"/>
              <w:marBottom w:val="0"/>
              <w:divBdr>
                <w:top w:val="none" w:sz="0" w:space="0" w:color="auto"/>
                <w:left w:val="none" w:sz="0" w:space="0" w:color="auto"/>
                <w:bottom w:val="none" w:sz="0" w:space="0" w:color="auto"/>
                <w:right w:val="none" w:sz="0" w:space="0" w:color="auto"/>
              </w:divBdr>
            </w:div>
            <w:div w:id="44455408">
              <w:marLeft w:val="0"/>
              <w:marRight w:val="0"/>
              <w:marTop w:val="0"/>
              <w:marBottom w:val="0"/>
              <w:divBdr>
                <w:top w:val="none" w:sz="0" w:space="0" w:color="auto"/>
                <w:left w:val="none" w:sz="0" w:space="0" w:color="auto"/>
                <w:bottom w:val="none" w:sz="0" w:space="0" w:color="auto"/>
                <w:right w:val="none" w:sz="0" w:space="0" w:color="auto"/>
              </w:divBdr>
            </w:div>
            <w:div w:id="2036156946">
              <w:marLeft w:val="0"/>
              <w:marRight w:val="0"/>
              <w:marTop w:val="0"/>
              <w:marBottom w:val="0"/>
              <w:divBdr>
                <w:top w:val="none" w:sz="0" w:space="0" w:color="auto"/>
                <w:left w:val="none" w:sz="0" w:space="0" w:color="auto"/>
                <w:bottom w:val="none" w:sz="0" w:space="0" w:color="auto"/>
                <w:right w:val="none" w:sz="0" w:space="0" w:color="auto"/>
              </w:divBdr>
            </w:div>
            <w:div w:id="960723838">
              <w:marLeft w:val="0"/>
              <w:marRight w:val="0"/>
              <w:marTop w:val="0"/>
              <w:marBottom w:val="0"/>
              <w:divBdr>
                <w:top w:val="none" w:sz="0" w:space="0" w:color="auto"/>
                <w:left w:val="none" w:sz="0" w:space="0" w:color="auto"/>
                <w:bottom w:val="none" w:sz="0" w:space="0" w:color="auto"/>
                <w:right w:val="none" w:sz="0" w:space="0" w:color="auto"/>
              </w:divBdr>
            </w:div>
            <w:div w:id="109505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12192">
      <w:bodyDiv w:val="1"/>
      <w:marLeft w:val="0"/>
      <w:marRight w:val="0"/>
      <w:marTop w:val="0"/>
      <w:marBottom w:val="0"/>
      <w:divBdr>
        <w:top w:val="none" w:sz="0" w:space="0" w:color="auto"/>
        <w:left w:val="none" w:sz="0" w:space="0" w:color="auto"/>
        <w:bottom w:val="none" w:sz="0" w:space="0" w:color="auto"/>
        <w:right w:val="none" w:sz="0" w:space="0" w:color="auto"/>
      </w:divBdr>
    </w:div>
    <w:div w:id="1428649281">
      <w:bodyDiv w:val="1"/>
      <w:marLeft w:val="0"/>
      <w:marRight w:val="0"/>
      <w:marTop w:val="0"/>
      <w:marBottom w:val="0"/>
      <w:divBdr>
        <w:top w:val="none" w:sz="0" w:space="0" w:color="auto"/>
        <w:left w:val="none" w:sz="0" w:space="0" w:color="auto"/>
        <w:bottom w:val="none" w:sz="0" w:space="0" w:color="auto"/>
        <w:right w:val="none" w:sz="0" w:space="0" w:color="auto"/>
      </w:divBdr>
    </w:div>
    <w:div w:id="1435399849">
      <w:bodyDiv w:val="1"/>
      <w:marLeft w:val="0"/>
      <w:marRight w:val="0"/>
      <w:marTop w:val="0"/>
      <w:marBottom w:val="0"/>
      <w:divBdr>
        <w:top w:val="none" w:sz="0" w:space="0" w:color="auto"/>
        <w:left w:val="none" w:sz="0" w:space="0" w:color="auto"/>
        <w:bottom w:val="none" w:sz="0" w:space="0" w:color="auto"/>
        <w:right w:val="none" w:sz="0" w:space="0" w:color="auto"/>
      </w:divBdr>
    </w:div>
    <w:div w:id="1441221611">
      <w:bodyDiv w:val="1"/>
      <w:marLeft w:val="0"/>
      <w:marRight w:val="0"/>
      <w:marTop w:val="0"/>
      <w:marBottom w:val="0"/>
      <w:divBdr>
        <w:top w:val="none" w:sz="0" w:space="0" w:color="auto"/>
        <w:left w:val="none" w:sz="0" w:space="0" w:color="auto"/>
        <w:bottom w:val="none" w:sz="0" w:space="0" w:color="auto"/>
        <w:right w:val="none" w:sz="0" w:space="0" w:color="auto"/>
      </w:divBdr>
    </w:div>
    <w:div w:id="1443299949">
      <w:bodyDiv w:val="1"/>
      <w:marLeft w:val="0"/>
      <w:marRight w:val="0"/>
      <w:marTop w:val="0"/>
      <w:marBottom w:val="0"/>
      <w:divBdr>
        <w:top w:val="none" w:sz="0" w:space="0" w:color="auto"/>
        <w:left w:val="none" w:sz="0" w:space="0" w:color="auto"/>
        <w:bottom w:val="none" w:sz="0" w:space="0" w:color="auto"/>
        <w:right w:val="none" w:sz="0" w:space="0" w:color="auto"/>
      </w:divBdr>
    </w:div>
    <w:div w:id="1444305624">
      <w:bodyDiv w:val="1"/>
      <w:marLeft w:val="0"/>
      <w:marRight w:val="0"/>
      <w:marTop w:val="0"/>
      <w:marBottom w:val="0"/>
      <w:divBdr>
        <w:top w:val="none" w:sz="0" w:space="0" w:color="auto"/>
        <w:left w:val="none" w:sz="0" w:space="0" w:color="auto"/>
        <w:bottom w:val="none" w:sz="0" w:space="0" w:color="auto"/>
        <w:right w:val="none" w:sz="0" w:space="0" w:color="auto"/>
      </w:divBdr>
    </w:div>
    <w:div w:id="1446851794">
      <w:bodyDiv w:val="1"/>
      <w:marLeft w:val="0"/>
      <w:marRight w:val="0"/>
      <w:marTop w:val="0"/>
      <w:marBottom w:val="0"/>
      <w:divBdr>
        <w:top w:val="none" w:sz="0" w:space="0" w:color="auto"/>
        <w:left w:val="none" w:sz="0" w:space="0" w:color="auto"/>
        <w:bottom w:val="none" w:sz="0" w:space="0" w:color="auto"/>
        <w:right w:val="none" w:sz="0" w:space="0" w:color="auto"/>
      </w:divBdr>
    </w:div>
    <w:div w:id="1453860698">
      <w:bodyDiv w:val="1"/>
      <w:marLeft w:val="0"/>
      <w:marRight w:val="0"/>
      <w:marTop w:val="0"/>
      <w:marBottom w:val="0"/>
      <w:divBdr>
        <w:top w:val="none" w:sz="0" w:space="0" w:color="auto"/>
        <w:left w:val="none" w:sz="0" w:space="0" w:color="auto"/>
        <w:bottom w:val="none" w:sz="0" w:space="0" w:color="auto"/>
        <w:right w:val="none" w:sz="0" w:space="0" w:color="auto"/>
      </w:divBdr>
    </w:div>
    <w:div w:id="1457992062">
      <w:bodyDiv w:val="1"/>
      <w:marLeft w:val="0"/>
      <w:marRight w:val="0"/>
      <w:marTop w:val="0"/>
      <w:marBottom w:val="0"/>
      <w:divBdr>
        <w:top w:val="none" w:sz="0" w:space="0" w:color="auto"/>
        <w:left w:val="none" w:sz="0" w:space="0" w:color="auto"/>
        <w:bottom w:val="none" w:sz="0" w:space="0" w:color="auto"/>
        <w:right w:val="none" w:sz="0" w:space="0" w:color="auto"/>
      </w:divBdr>
    </w:div>
    <w:div w:id="1458524212">
      <w:bodyDiv w:val="1"/>
      <w:marLeft w:val="0"/>
      <w:marRight w:val="0"/>
      <w:marTop w:val="0"/>
      <w:marBottom w:val="0"/>
      <w:divBdr>
        <w:top w:val="none" w:sz="0" w:space="0" w:color="auto"/>
        <w:left w:val="none" w:sz="0" w:space="0" w:color="auto"/>
        <w:bottom w:val="none" w:sz="0" w:space="0" w:color="auto"/>
        <w:right w:val="none" w:sz="0" w:space="0" w:color="auto"/>
      </w:divBdr>
    </w:div>
    <w:div w:id="1467576909">
      <w:bodyDiv w:val="1"/>
      <w:marLeft w:val="0"/>
      <w:marRight w:val="0"/>
      <w:marTop w:val="0"/>
      <w:marBottom w:val="0"/>
      <w:divBdr>
        <w:top w:val="none" w:sz="0" w:space="0" w:color="auto"/>
        <w:left w:val="none" w:sz="0" w:space="0" w:color="auto"/>
        <w:bottom w:val="none" w:sz="0" w:space="0" w:color="auto"/>
        <w:right w:val="none" w:sz="0" w:space="0" w:color="auto"/>
      </w:divBdr>
    </w:div>
    <w:div w:id="1471367241">
      <w:bodyDiv w:val="1"/>
      <w:marLeft w:val="0"/>
      <w:marRight w:val="0"/>
      <w:marTop w:val="0"/>
      <w:marBottom w:val="0"/>
      <w:divBdr>
        <w:top w:val="none" w:sz="0" w:space="0" w:color="auto"/>
        <w:left w:val="none" w:sz="0" w:space="0" w:color="auto"/>
        <w:bottom w:val="none" w:sz="0" w:space="0" w:color="auto"/>
        <w:right w:val="none" w:sz="0" w:space="0" w:color="auto"/>
      </w:divBdr>
    </w:div>
    <w:div w:id="1479222395">
      <w:bodyDiv w:val="1"/>
      <w:marLeft w:val="0"/>
      <w:marRight w:val="0"/>
      <w:marTop w:val="0"/>
      <w:marBottom w:val="0"/>
      <w:divBdr>
        <w:top w:val="none" w:sz="0" w:space="0" w:color="auto"/>
        <w:left w:val="none" w:sz="0" w:space="0" w:color="auto"/>
        <w:bottom w:val="none" w:sz="0" w:space="0" w:color="auto"/>
        <w:right w:val="none" w:sz="0" w:space="0" w:color="auto"/>
      </w:divBdr>
    </w:div>
    <w:div w:id="1481388765">
      <w:bodyDiv w:val="1"/>
      <w:marLeft w:val="0"/>
      <w:marRight w:val="0"/>
      <w:marTop w:val="0"/>
      <w:marBottom w:val="0"/>
      <w:divBdr>
        <w:top w:val="none" w:sz="0" w:space="0" w:color="auto"/>
        <w:left w:val="none" w:sz="0" w:space="0" w:color="auto"/>
        <w:bottom w:val="none" w:sz="0" w:space="0" w:color="auto"/>
        <w:right w:val="none" w:sz="0" w:space="0" w:color="auto"/>
      </w:divBdr>
    </w:div>
    <w:div w:id="1485588178">
      <w:bodyDiv w:val="1"/>
      <w:marLeft w:val="0"/>
      <w:marRight w:val="0"/>
      <w:marTop w:val="0"/>
      <w:marBottom w:val="0"/>
      <w:divBdr>
        <w:top w:val="none" w:sz="0" w:space="0" w:color="auto"/>
        <w:left w:val="none" w:sz="0" w:space="0" w:color="auto"/>
        <w:bottom w:val="none" w:sz="0" w:space="0" w:color="auto"/>
        <w:right w:val="none" w:sz="0" w:space="0" w:color="auto"/>
      </w:divBdr>
    </w:div>
    <w:div w:id="1488934537">
      <w:bodyDiv w:val="1"/>
      <w:marLeft w:val="0"/>
      <w:marRight w:val="0"/>
      <w:marTop w:val="0"/>
      <w:marBottom w:val="0"/>
      <w:divBdr>
        <w:top w:val="none" w:sz="0" w:space="0" w:color="auto"/>
        <w:left w:val="none" w:sz="0" w:space="0" w:color="auto"/>
        <w:bottom w:val="none" w:sz="0" w:space="0" w:color="auto"/>
        <w:right w:val="none" w:sz="0" w:space="0" w:color="auto"/>
      </w:divBdr>
    </w:div>
    <w:div w:id="1494879201">
      <w:bodyDiv w:val="1"/>
      <w:marLeft w:val="0"/>
      <w:marRight w:val="0"/>
      <w:marTop w:val="0"/>
      <w:marBottom w:val="0"/>
      <w:divBdr>
        <w:top w:val="none" w:sz="0" w:space="0" w:color="auto"/>
        <w:left w:val="none" w:sz="0" w:space="0" w:color="auto"/>
        <w:bottom w:val="none" w:sz="0" w:space="0" w:color="auto"/>
        <w:right w:val="none" w:sz="0" w:space="0" w:color="auto"/>
      </w:divBdr>
    </w:div>
    <w:div w:id="1495876240">
      <w:bodyDiv w:val="1"/>
      <w:marLeft w:val="0"/>
      <w:marRight w:val="0"/>
      <w:marTop w:val="0"/>
      <w:marBottom w:val="0"/>
      <w:divBdr>
        <w:top w:val="none" w:sz="0" w:space="0" w:color="auto"/>
        <w:left w:val="none" w:sz="0" w:space="0" w:color="auto"/>
        <w:bottom w:val="none" w:sz="0" w:space="0" w:color="auto"/>
        <w:right w:val="none" w:sz="0" w:space="0" w:color="auto"/>
      </w:divBdr>
    </w:div>
    <w:div w:id="1502499673">
      <w:bodyDiv w:val="1"/>
      <w:marLeft w:val="0"/>
      <w:marRight w:val="0"/>
      <w:marTop w:val="0"/>
      <w:marBottom w:val="0"/>
      <w:divBdr>
        <w:top w:val="none" w:sz="0" w:space="0" w:color="auto"/>
        <w:left w:val="none" w:sz="0" w:space="0" w:color="auto"/>
        <w:bottom w:val="none" w:sz="0" w:space="0" w:color="auto"/>
        <w:right w:val="none" w:sz="0" w:space="0" w:color="auto"/>
      </w:divBdr>
    </w:div>
    <w:div w:id="1503856804">
      <w:bodyDiv w:val="1"/>
      <w:marLeft w:val="0"/>
      <w:marRight w:val="0"/>
      <w:marTop w:val="0"/>
      <w:marBottom w:val="0"/>
      <w:divBdr>
        <w:top w:val="none" w:sz="0" w:space="0" w:color="auto"/>
        <w:left w:val="none" w:sz="0" w:space="0" w:color="auto"/>
        <w:bottom w:val="none" w:sz="0" w:space="0" w:color="auto"/>
        <w:right w:val="none" w:sz="0" w:space="0" w:color="auto"/>
      </w:divBdr>
    </w:div>
    <w:div w:id="1508982267">
      <w:bodyDiv w:val="1"/>
      <w:marLeft w:val="0"/>
      <w:marRight w:val="0"/>
      <w:marTop w:val="0"/>
      <w:marBottom w:val="0"/>
      <w:divBdr>
        <w:top w:val="none" w:sz="0" w:space="0" w:color="auto"/>
        <w:left w:val="none" w:sz="0" w:space="0" w:color="auto"/>
        <w:bottom w:val="none" w:sz="0" w:space="0" w:color="auto"/>
        <w:right w:val="none" w:sz="0" w:space="0" w:color="auto"/>
      </w:divBdr>
    </w:div>
    <w:div w:id="1521159181">
      <w:bodyDiv w:val="1"/>
      <w:marLeft w:val="0"/>
      <w:marRight w:val="0"/>
      <w:marTop w:val="0"/>
      <w:marBottom w:val="0"/>
      <w:divBdr>
        <w:top w:val="none" w:sz="0" w:space="0" w:color="auto"/>
        <w:left w:val="none" w:sz="0" w:space="0" w:color="auto"/>
        <w:bottom w:val="none" w:sz="0" w:space="0" w:color="auto"/>
        <w:right w:val="none" w:sz="0" w:space="0" w:color="auto"/>
      </w:divBdr>
    </w:div>
    <w:div w:id="1529100967">
      <w:bodyDiv w:val="1"/>
      <w:marLeft w:val="0"/>
      <w:marRight w:val="0"/>
      <w:marTop w:val="0"/>
      <w:marBottom w:val="0"/>
      <w:divBdr>
        <w:top w:val="none" w:sz="0" w:space="0" w:color="auto"/>
        <w:left w:val="none" w:sz="0" w:space="0" w:color="auto"/>
        <w:bottom w:val="none" w:sz="0" w:space="0" w:color="auto"/>
        <w:right w:val="none" w:sz="0" w:space="0" w:color="auto"/>
      </w:divBdr>
    </w:div>
    <w:div w:id="1530489349">
      <w:bodyDiv w:val="1"/>
      <w:marLeft w:val="0"/>
      <w:marRight w:val="0"/>
      <w:marTop w:val="0"/>
      <w:marBottom w:val="0"/>
      <w:divBdr>
        <w:top w:val="none" w:sz="0" w:space="0" w:color="auto"/>
        <w:left w:val="none" w:sz="0" w:space="0" w:color="auto"/>
        <w:bottom w:val="none" w:sz="0" w:space="0" w:color="auto"/>
        <w:right w:val="none" w:sz="0" w:space="0" w:color="auto"/>
      </w:divBdr>
    </w:div>
    <w:div w:id="1534228954">
      <w:bodyDiv w:val="1"/>
      <w:marLeft w:val="0"/>
      <w:marRight w:val="0"/>
      <w:marTop w:val="0"/>
      <w:marBottom w:val="0"/>
      <w:divBdr>
        <w:top w:val="none" w:sz="0" w:space="0" w:color="auto"/>
        <w:left w:val="none" w:sz="0" w:space="0" w:color="auto"/>
        <w:bottom w:val="none" w:sz="0" w:space="0" w:color="auto"/>
        <w:right w:val="none" w:sz="0" w:space="0" w:color="auto"/>
      </w:divBdr>
    </w:div>
    <w:div w:id="1535851986">
      <w:bodyDiv w:val="1"/>
      <w:marLeft w:val="0"/>
      <w:marRight w:val="0"/>
      <w:marTop w:val="0"/>
      <w:marBottom w:val="0"/>
      <w:divBdr>
        <w:top w:val="none" w:sz="0" w:space="0" w:color="auto"/>
        <w:left w:val="none" w:sz="0" w:space="0" w:color="auto"/>
        <w:bottom w:val="none" w:sz="0" w:space="0" w:color="auto"/>
        <w:right w:val="none" w:sz="0" w:space="0" w:color="auto"/>
      </w:divBdr>
    </w:div>
    <w:div w:id="1539590761">
      <w:bodyDiv w:val="1"/>
      <w:marLeft w:val="0"/>
      <w:marRight w:val="0"/>
      <w:marTop w:val="0"/>
      <w:marBottom w:val="0"/>
      <w:divBdr>
        <w:top w:val="none" w:sz="0" w:space="0" w:color="auto"/>
        <w:left w:val="none" w:sz="0" w:space="0" w:color="auto"/>
        <w:bottom w:val="none" w:sz="0" w:space="0" w:color="auto"/>
        <w:right w:val="none" w:sz="0" w:space="0" w:color="auto"/>
      </w:divBdr>
    </w:div>
    <w:div w:id="1541746815">
      <w:bodyDiv w:val="1"/>
      <w:marLeft w:val="0"/>
      <w:marRight w:val="0"/>
      <w:marTop w:val="0"/>
      <w:marBottom w:val="0"/>
      <w:divBdr>
        <w:top w:val="none" w:sz="0" w:space="0" w:color="auto"/>
        <w:left w:val="none" w:sz="0" w:space="0" w:color="auto"/>
        <w:bottom w:val="none" w:sz="0" w:space="0" w:color="auto"/>
        <w:right w:val="none" w:sz="0" w:space="0" w:color="auto"/>
      </w:divBdr>
    </w:div>
    <w:div w:id="1555239660">
      <w:bodyDiv w:val="1"/>
      <w:marLeft w:val="0"/>
      <w:marRight w:val="0"/>
      <w:marTop w:val="0"/>
      <w:marBottom w:val="0"/>
      <w:divBdr>
        <w:top w:val="none" w:sz="0" w:space="0" w:color="auto"/>
        <w:left w:val="none" w:sz="0" w:space="0" w:color="auto"/>
        <w:bottom w:val="none" w:sz="0" w:space="0" w:color="auto"/>
        <w:right w:val="none" w:sz="0" w:space="0" w:color="auto"/>
      </w:divBdr>
    </w:div>
    <w:div w:id="1561751691">
      <w:bodyDiv w:val="1"/>
      <w:marLeft w:val="0"/>
      <w:marRight w:val="0"/>
      <w:marTop w:val="0"/>
      <w:marBottom w:val="0"/>
      <w:divBdr>
        <w:top w:val="none" w:sz="0" w:space="0" w:color="auto"/>
        <w:left w:val="none" w:sz="0" w:space="0" w:color="auto"/>
        <w:bottom w:val="none" w:sz="0" w:space="0" w:color="auto"/>
        <w:right w:val="none" w:sz="0" w:space="0" w:color="auto"/>
      </w:divBdr>
    </w:div>
    <w:div w:id="1565068969">
      <w:bodyDiv w:val="1"/>
      <w:marLeft w:val="0"/>
      <w:marRight w:val="0"/>
      <w:marTop w:val="0"/>
      <w:marBottom w:val="0"/>
      <w:divBdr>
        <w:top w:val="none" w:sz="0" w:space="0" w:color="auto"/>
        <w:left w:val="none" w:sz="0" w:space="0" w:color="auto"/>
        <w:bottom w:val="none" w:sz="0" w:space="0" w:color="auto"/>
        <w:right w:val="none" w:sz="0" w:space="0" w:color="auto"/>
      </w:divBdr>
    </w:div>
    <w:div w:id="1582641669">
      <w:bodyDiv w:val="1"/>
      <w:marLeft w:val="0"/>
      <w:marRight w:val="0"/>
      <w:marTop w:val="0"/>
      <w:marBottom w:val="0"/>
      <w:divBdr>
        <w:top w:val="none" w:sz="0" w:space="0" w:color="auto"/>
        <w:left w:val="none" w:sz="0" w:space="0" w:color="auto"/>
        <w:bottom w:val="none" w:sz="0" w:space="0" w:color="auto"/>
        <w:right w:val="none" w:sz="0" w:space="0" w:color="auto"/>
      </w:divBdr>
    </w:div>
    <w:div w:id="1587877952">
      <w:bodyDiv w:val="1"/>
      <w:marLeft w:val="0"/>
      <w:marRight w:val="0"/>
      <w:marTop w:val="0"/>
      <w:marBottom w:val="0"/>
      <w:divBdr>
        <w:top w:val="none" w:sz="0" w:space="0" w:color="auto"/>
        <w:left w:val="none" w:sz="0" w:space="0" w:color="auto"/>
        <w:bottom w:val="none" w:sz="0" w:space="0" w:color="auto"/>
        <w:right w:val="none" w:sz="0" w:space="0" w:color="auto"/>
      </w:divBdr>
    </w:div>
    <w:div w:id="1603411272">
      <w:bodyDiv w:val="1"/>
      <w:marLeft w:val="0"/>
      <w:marRight w:val="0"/>
      <w:marTop w:val="0"/>
      <w:marBottom w:val="0"/>
      <w:divBdr>
        <w:top w:val="none" w:sz="0" w:space="0" w:color="auto"/>
        <w:left w:val="none" w:sz="0" w:space="0" w:color="auto"/>
        <w:bottom w:val="none" w:sz="0" w:space="0" w:color="auto"/>
        <w:right w:val="none" w:sz="0" w:space="0" w:color="auto"/>
      </w:divBdr>
    </w:div>
    <w:div w:id="1617591925">
      <w:bodyDiv w:val="1"/>
      <w:marLeft w:val="0"/>
      <w:marRight w:val="0"/>
      <w:marTop w:val="0"/>
      <w:marBottom w:val="0"/>
      <w:divBdr>
        <w:top w:val="none" w:sz="0" w:space="0" w:color="auto"/>
        <w:left w:val="none" w:sz="0" w:space="0" w:color="auto"/>
        <w:bottom w:val="none" w:sz="0" w:space="0" w:color="auto"/>
        <w:right w:val="none" w:sz="0" w:space="0" w:color="auto"/>
      </w:divBdr>
    </w:div>
    <w:div w:id="1619407886">
      <w:bodyDiv w:val="1"/>
      <w:marLeft w:val="0"/>
      <w:marRight w:val="0"/>
      <w:marTop w:val="0"/>
      <w:marBottom w:val="0"/>
      <w:divBdr>
        <w:top w:val="none" w:sz="0" w:space="0" w:color="auto"/>
        <w:left w:val="none" w:sz="0" w:space="0" w:color="auto"/>
        <w:bottom w:val="none" w:sz="0" w:space="0" w:color="auto"/>
        <w:right w:val="none" w:sz="0" w:space="0" w:color="auto"/>
      </w:divBdr>
    </w:div>
    <w:div w:id="1625501370">
      <w:bodyDiv w:val="1"/>
      <w:marLeft w:val="0"/>
      <w:marRight w:val="0"/>
      <w:marTop w:val="0"/>
      <w:marBottom w:val="0"/>
      <w:divBdr>
        <w:top w:val="none" w:sz="0" w:space="0" w:color="auto"/>
        <w:left w:val="none" w:sz="0" w:space="0" w:color="auto"/>
        <w:bottom w:val="none" w:sz="0" w:space="0" w:color="auto"/>
        <w:right w:val="none" w:sz="0" w:space="0" w:color="auto"/>
      </w:divBdr>
    </w:div>
    <w:div w:id="1641493021">
      <w:bodyDiv w:val="1"/>
      <w:marLeft w:val="0"/>
      <w:marRight w:val="0"/>
      <w:marTop w:val="0"/>
      <w:marBottom w:val="0"/>
      <w:divBdr>
        <w:top w:val="none" w:sz="0" w:space="0" w:color="auto"/>
        <w:left w:val="none" w:sz="0" w:space="0" w:color="auto"/>
        <w:bottom w:val="none" w:sz="0" w:space="0" w:color="auto"/>
        <w:right w:val="none" w:sz="0" w:space="0" w:color="auto"/>
      </w:divBdr>
    </w:div>
    <w:div w:id="1651208328">
      <w:bodyDiv w:val="1"/>
      <w:marLeft w:val="0"/>
      <w:marRight w:val="0"/>
      <w:marTop w:val="0"/>
      <w:marBottom w:val="0"/>
      <w:divBdr>
        <w:top w:val="none" w:sz="0" w:space="0" w:color="auto"/>
        <w:left w:val="none" w:sz="0" w:space="0" w:color="auto"/>
        <w:bottom w:val="none" w:sz="0" w:space="0" w:color="auto"/>
        <w:right w:val="none" w:sz="0" w:space="0" w:color="auto"/>
      </w:divBdr>
    </w:div>
    <w:div w:id="1651472492">
      <w:bodyDiv w:val="1"/>
      <w:marLeft w:val="0"/>
      <w:marRight w:val="0"/>
      <w:marTop w:val="0"/>
      <w:marBottom w:val="0"/>
      <w:divBdr>
        <w:top w:val="none" w:sz="0" w:space="0" w:color="auto"/>
        <w:left w:val="none" w:sz="0" w:space="0" w:color="auto"/>
        <w:bottom w:val="none" w:sz="0" w:space="0" w:color="auto"/>
        <w:right w:val="none" w:sz="0" w:space="0" w:color="auto"/>
      </w:divBdr>
    </w:div>
    <w:div w:id="1656647517">
      <w:bodyDiv w:val="1"/>
      <w:marLeft w:val="0"/>
      <w:marRight w:val="0"/>
      <w:marTop w:val="0"/>
      <w:marBottom w:val="0"/>
      <w:divBdr>
        <w:top w:val="none" w:sz="0" w:space="0" w:color="auto"/>
        <w:left w:val="none" w:sz="0" w:space="0" w:color="auto"/>
        <w:bottom w:val="none" w:sz="0" w:space="0" w:color="auto"/>
        <w:right w:val="none" w:sz="0" w:space="0" w:color="auto"/>
      </w:divBdr>
    </w:div>
    <w:div w:id="1659652140">
      <w:bodyDiv w:val="1"/>
      <w:marLeft w:val="0"/>
      <w:marRight w:val="0"/>
      <w:marTop w:val="0"/>
      <w:marBottom w:val="0"/>
      <w:divBdr>
        <w:top w:val="none" w:sz="0" w:space="0" w:color="auto"/>
        <w:left w:val="none" w:sz="0" w:space="0" w:color="auto"/>
        <w:bottom w:val="none" w:sz="0" w:space="0" w:color="auto"/>
        <w:right w:val="none" w:sz="0" w:space="0" w:color="auto"/>
      </w:divBdr>
    </w:div>
    <w:div w:id="1664620284">
      <w:bodyDiv w:val="1"/>
      <w:marLeft w:val="0"/>
      <w:marRight w:val="0"/>
      <w:marTop w:val="0"/>
      <w:marBottom w:val="0"/>
      <w:divBdr>
        <w:top w:val="none" w:sz="0" w:space="0" w:color="auto"/>
        <w:left w:val="none" w:sz="0" w:space="0" w:color="auto"/>
        <w:bottom w:val="none" w:sz="0" w:space="0" w:color="auto"/>
        <w:right w:val="none" w:sz="0" w:space="0" w:color="auto"/>
      </w:divBdr>
    </w:div>
    <w:div w:id="1667247556">
      <w:bodyDiv w:val="1"/>
      <w:marLeft w:val="0"/>
      <w:marRight w:val="0"/>
      <w:marTop w:val="0"/>
      <w:marBottom w:val="0"/>
      <w:divBdr>
        <w:top w:val="none" w:sz="0" w:space="0" w:color="auto"/>
        <w:left w:val="none" w:sz="0" w:space="0" w:color="auto"/>
        <w:bottom w:val="none" w:sz="0" w:space="0" w:color="auto"/>
        <w:right w:val="none" w:sz="0" w:space="0" w:color="auto"/>
      </w:divBdr>
    </w:div>
    <w:div w:id="1669091855">
      <w:bodyDiv w:val="1"/>
      <w:marLeft w:val="0"/>
      <w:marRight w:val="0"/>
      <w:marTop w:val="0"/>
      <w:marBottom w:val="0"/>
      <w:divBdr>
        <w:top w:val="none" w:sz="0" w:space="0" w:color="auto"/>
        <w:left w:val="none" w:sz="0" w:space="0" w:color="auto"/>
        <w:bottom w:val="none" w:sz="0" w:space="0" w:color="auto"/>
        <w:right w:val="none" w:sz="0" w:space="0" w:color="auto"/>
      </w:divBdr>
    </w:div>
    <w:div w:id="1670015999">
      <w:bodyDiv w:val="1"/>
      <w:marLeft w:val="0"/>
      <w:marRight w:val="0"/>
      <w:marTop w:val="0"/>
      <w:marBottom w:val="0"/>
      <w:divBdr>
        <w:top w:val="none" w:sz="0" w:space="0" w:color="auto"/>
        <w:left w:val="none" w:sz="0" w:space="0" w:color="auto"/>
        <w:bottom w:val="none" w:sz="0" w:space="0" w:color="auto"/>
        <w:right w:val="none" w:sz="0" w:space="0" w:color="auto"/>
      </w:divBdr>
    </w:div>
    <w:div w:id="1678268182">
      <w:bodyDiv w:val="1"/>
      <w:marLeft w:val="0"/>
      <w:marRight w:val="0"/>
      <w:marTop w:val="0"/>
      <w:marBottom w:val="0"/>
      <w:divBdr>
        <w:top w:val="none" w:sz="0" w:space="0" w:color="auto"/>
        <w:left w:val="none" w:sz="0" w:space="0" w:color="auto"/>
        <w:bottom w:val="none" w:sz="0" w:space="0" w:color="auto"/>
        <w:right w:val="none" w:sz="0" w:space="0" w:color="auto"/>
      </w:divBdr>
    </w:div>
    <w:div w:id="1684163153">
      <w:bodyDiv w:val="1"/>
      <w:marLeft w:val="0"/>
      <w:marRight w:val="0"/>
      <w:marTop w:val="0"/>
      <w:marBottom w:val="0"/>
      <w:divBdr>
        <w:top w:val="none" w:sz="0" w:space="0" w:color="auto"/>
        <w:left w:val="none" w:sz="0" w:space="0" w:color="auto"/>
        <w:bottom w:val="none" w:sz="0" w:space="0" w:color="auto"/>
        <w:right w:val="none" w:sz="0" w:space="0" w:color="auto"/>
      </w:divBdr>
    </w:div>
    <w:div w:id="1684940920">
      <w:bodyDiv w:val="1"/>
      <w:marLeft w:val="0"/>
      <w:marRight w:val="0"/>
      <w:marTop w:val="0"/>
      <w:marBottom w:val="0"/>
      <w:divBdr>
        <w:top w:val="none" w:sz="0" w:space="0" w:color="auto"/>
        <w:left w:val="none" w:sz="0" w:space="0" w:color="auto"/>
        <w:bottom w:val="none" w:sz="0" w:space="0" w:color="auto"/>
        <w:right w:val="none" w:sz="0" w:space="0" w:color="auto"/>
      </w:divBdr>
    </w:div>
    <w:div w:id="1688865026">
      <w:bodyDiv w:val="1"/>
      <w:marLeft w:val="0"/>
      <w:marRight w:val="0"/>
      <w:marTop w:val="0"/>
      <w:marBottom w:val="0"/>
      <w:divBdr>
        <w:top w:val="none" w:sz="0" w:space="0" w:color="auto"/>
        <w:left w:val="none" w:sz="0" w:space="0" w:color="auto"/>
        <w:bottom w:val="none" w:sz="0" w:space="0" w:color="auto"/>
        <w:right w:val="none" w:sz="0" w:space="0" w:color="auto"/>
      </w:divBdr>
    </w:div>
    <w:div w:id="1696156713">
      <w:bodyDiv w:val="1"/>
      <w:marLeft w:val="0"/>
      <w:marRight w:val="0"/>
      <w:marTop w:val="0"/>
      <w:marBottom w:val="0"/>
      <w:divBdr>
        <w:top w:val="none" w:sz="0" w:space="0" w:color="auto"/>
        <w:left w:val="none" w:sz="0" w:space="0" w:color="auto"/>
        <w:bottom w:val="none" w:sz="0" w:space="0" w:color="auto"/>
        <w:right w:val="none" w:sz="0" w:space="0" w:color="auto"/>
      </w:divBdr>
    </w:div>
    <w:div w:id="1703019621">
      <w:bodyDiv w:val="1"/>
      <w:marLeft w:val="0"/>
      <w:marRight w:val="0"/>
      <w:marTop w:val="0"/>
      <w:marBottom w:val="0"/>
      <w:divBdr>
        <w:top w:val="none" w:sz="0" w:space="0" w:color="auto"/>
        <w:left w:val="none" w:sz="0" w:space="0" w:color="auto"/>
        <w:bottom w:val="none" w:sz="0" w:space="0" w:color="auto"/>
        <w:right w:val="none" w:sz="0" w:space="0" w:color="auto"/>
      </w:divBdr>
    </w:div>
    <w:div w:id="1706978819">
      <w:bodyDiv w:val="1"/>
      <w:marLeft w:val="0"/>
      <w:marRight w:val="0"/>
      <w:marTop w:val="0"/>
      <w:marBottom w:val="0"/>
      <w:divBdr>
        <w:top w:val="none" w:sz="0" w:space="0" w:color="auto"/>
        <w:left w:val="none" w:sz="0" w:space="0" w:color="auto"/>
        <w:bottom w:val="none" w:sz="0" w:space="0" w:color="auto"/>
        <w:right w:val="none" w:sz="0" w:space="0" w:color="auto"/>
      </w:divBdr>
    </w:div>
    <w:div w:id="1726297099">
      <w:bodyDiv w:val="1"/>
      <w:marLeft w:val="0"/>
      <w:marRight w:val="0"/>
      <w:marTop w:val="0"/>
      <w:marBottom w:val="0"/>
      <w:divBdr>
        <w:top w:val="none" w:sz="0" w:space="0" w:color="auto"/>
        <w:left w:val="none" w:sz="0" w:space="0" w:color="auto"/>
        <w:bottom w:val="none" w:sz="0" w:space="0" w:color="auto"/>
        <w:right w:val="none" w:sz="0" w:space="0" w:color="auto"/>
      </w:divBdr>
    </w:div>
    <w:div w:id="1729456105">
      <w:bodyDiv w:val="1"/>
      <w:marLeft w:val="0"/>
      <w:marRight w:val="0"/>
      <w:marTop w:val="0"/>
      <w:marBottom w:val="0"/>
      <w:divBdr>
        <w:top w:val="none" w:sz="0" w:space="0" w:color="auto"/>
        <w:left w:val="none" w:sz="0" w:space="0" w:color="auto"/>
        <w:bottom w:val="none" w:sz="0" w:space="0" w:color="auto"/>
        <w:right w:val="none" w:sz="0" w:space="0" w:color="auto"/>
      </w:divBdr>
    </w:div>
    <w:div w:id="1732187804">
      <w:bodyDiv w:val="1"/>
      <w:marLeft w:val="0"/>
      <w:marRight w:val="0"/>
      <w:marTop w:val="0"/>
      <w:marBottom w:val="0"/>
      <w:divBdr>
        <w:top w:val="none" w:sz="0" w:space="0" w:color="auto"/>
        <w:left w:val="none" w:sz="0" w:space="0" w:color="auto"/>
        <w:bottom w:val="none" w:sz="0" w:space="0" w:color="auto"/>
        <w:right w:val="none" w:sz="0" w:space="0" w:color="auto"/>
      </w:divBdr>
    </w:div>
    <w:div w:id="1732851226">
      <w:bodyDiv w:val="1"/>
      <w:marLeft w:val="0"/>
      <w:marRight w:val="0"/>
      <w:marTop w:val="0"/>
      <w:marBottom w:val="0"/>
      <w:divBdr>
        <w:top w:val="none" w:sz="0" w:space="0" w:color="auto"/>
        <w:left w:val="none" w:sz="0" w:space="0" w:color="auto"/>
        <w:bottom w:val="none" w:sz="0" w:space="0" w:color="auto"/>
        <w:right w:val="none" w:sz="0" w:space="0" w:color="auto"/>
      </w:divBdr>
    </w:div>
    <w:div w:id="1746610250">
      <w:bodyDiv w:val="1"/>
      <w:marLeft w:val="0"/>
      <w:marRight w:val="0"/>
      <w:marTop w:val="0"/>
      <w:marBottom w:val="0"/>
      <w:divBdr>
        <w:top w:val="none" w:sz="0" w:space="0" w:color="auto"/>
        <w:left w:val="none" w:sz="0" w:space="0" w:color="auto"/>
        <w:bottom w:val="none" w:sz="0" w:space="0" w:color="auto"/>
        <w:right w:val="none" w:sz="0" w:space="0" w:color="auto"/>
      </w:divBdr>
    </w:div>
    <w:div w:id="1755585180">
      <w:bodyDiv w:val="1"/>
      <w:marLeft w:val="0"/>
      <w:marRight w:val="0"/>
      <w:marTop w:val="0"/>
      <w:marBottom w:val="0"/>
      <w:divBdr>
        <w:top w:val="none" w:sz="0" w:space="0" w:color="auto"/>
        <w:left w:val="none" w:sz="0" w:space="0" w:color="auto"/>
        <w:bottom w:val="none" w:sz="0" w:space="0" w:color="auto"/>
        <w:right w:val="none" w:sz="0" w:space="0" w:color="auto"/>
      </w:divBdr>
      <w:divsChild>
        <w:div w:id="1902668033">
          <w:marLeft w:val="0"/>
          <w:marRight w:val="0"/>
          <w:marTop w:val="0"/>
          <w:marBottom w:val="0"/>
          <w:divBdr>
            <w:top w:val="none" w:sz="0" w:space="0" w:color="auto"/>
            <w:left w:val="none" w:sz="0" w:space="0" w:color="auto"/>
            <w:bottom w:val="none" w:sz="0" w:space="0" w:color="auto"/>
            <w:right w:val="none" w:sz="0" w:space="0" w:color="auto"/>
          </w:divBdr>
          <w:divsChild>
            <w:div w:id="1487551940">
              <w:marLeft w:val="0"/>
              <w:marRight w:val="0"/>
              <w:marTop w:val="0"/>
              <w:marBottom w:val="0"/>
              <w:divBdr>
                <w:top w:val="none" w:sz="0" w:space="0" w:color="auto"/>
                <w:left w:val="none" w:sz="0" w:space="0" w:color="auto"/>
                <w:bottom w:val="none" w:sz="0" w:space="0" w:color="auto"/>
                <w:right w:val="none" w:sz="0" w:space="0" w:color="auto"/>
              </w:divBdr>
            </w:div>
            <w:div w:id="844132006">
              <w:marLeft w:val="0"/>
              <w:marRight w:val="0"/>
              <w:marTop w:val="0"/>
              <w:marBottom w:val="0"/>
              <w:divBdr>
                <w:top w:val="none" w:sz="0" w:space="0" w:color="auto"/>
                <w:left w:val="none" w:sz="0" w:space="0" w:color="auto"/>
                <w:bottom w:val="none" w:sz="0" w:space="0" w:color="auto"/>
                <w:right w:val="none" w:sz="0" w:space="0" w:color="auto"/>
              </w:divBdr>
            </w:div>
            <w:div w:id="1996489369">
              <w:marLeft w:val="0"/>
              <w:marRight w:val="0"/>
              <w:marTop w:val="0"/>
              <w:marBottom w:val="0"/>
              <w:divBdr>
                <w:top w:val="none" w:sz="0" w:space="0" w:color="auto"/>
                <w:left w:val="none" w:sz="0" w:space="0" w:color="auto"/>
                <w:bottom w:val="none" w:sz="0" w:space="0" w:color="auto"/>
                <w:right w:val="none" w:sz="0" w:space="0" w:color="auto"/>
              </w:divBdr>
            </w:div>
            <w:div w:id="825586203">
              <w:marLeft w:val="0"/>
              <w:marRight w:val="0"/>
              <w:marTop w:val="0"/>
              <w:marBottom w:val="0"/>
              <w:divBdr>
                <w:top w:val="none" w:sz="0" w:space="0" w:color="auto"/>
                <w:left w:val="none" w:sz="0" w:space="0" w:color="auto"/>
                <w:bottom w:val="none" w:sz="0" w:space="0" w:color="auto"/>
                <w:right w:val="none" w:sz="0" w:space="0" w:color="auto"/>
              </w:divBdr>
            </w:div>
            <w:div w:id="387190863">
              <w:marLeft w:val="0"/>
              <w:marRight w:val="0"/>
              <w:marTop w:val="0"/>
              <w:marBottom w:val="0"/>
              <w:divBdr>
                <w:top w:val="none" w:sz="0" w:space="0" w:color="auto"/>
                <w:left w:val="none" w:sz="0" w:space="0" w:color="auto"/>
                <w:bottom w:val="none" w:sz="0" w:space="0" w:color="auto"/>
                <w:right w:val="none" w:sz="0" w:space="0" w:color="auto"/>
              </w:divBdr>
            </w:div>
            <w:div w:id="1095908237">
              <w:marLeft w:val="0"/>
              <w:marRight w:val="0"/>
              <w:marTop w:val="0"/>
              <w:marBottom w:val="0"/>
              <w:divBdr>
                <w:top w:val="none" w:sz="0" w:space="0" w:color="auto"/>
                <w:left w:val="none" w:sz="0" w:space="0" w:color="auto"/>
                <w:bottom w:val="none" w:sz="0" w:space="0" w:color="auto"/>
                <w:right w:val="none" w:sz="0" w:space="0" w:color="auto"/>
              </w:divBdr>
            </w:div>
            <w:div w:id="726536448">
              <w:marLeft w:val="0"/>
              <w:marRight w:val="0"/>
              <w:marTop w:val="0"/>
              <w:marBottom w:val="0"/>
              <w:divBdr>
                <w:top w:val="none" w:sz="0" w:space="0" w:color="auto"/>
                <w:left w:val="none" w:sz="0" w:space="0" w:color="auto"/>
                <w:bottom w:val="none" w:sz="0" w:space="0" w:color="auto"/>
                <w:right w:val="none" w:sz="0" w:space="0" w:color="auto"/>
              </w:divBdr>
            </w:div>
            <w:div w:id="1171873987">
              <w:marLeft w:val="0"/>
              <w:marRight w:val="0"/>
              <w:marTop w:val="0"/>
              <w:marBottom w:val="0"/>
              <w:divBdr>
                <w:top w:val="none" w:sz="0" w:space="0" w:color="auto"/>
                <w:left w:val="none" w:sz="0" w:space="0" w:color="auto"/>
                <w:bottom w:val="none" w:sz="0" w:space="0" w:color="auto"/>
                <w:right w:val="none" w:sz="0" w:space="0" w:color="auto"/>
              </w:divBdr>
            </w:div>
            <w:div w:id="1221359511">
              <w:marLeft w:val="0"/>
              <w:marRight w:val="0"/>
              <w:marTop w:val="0"/>
              <w:marBottom w:val="0"/>
              <w:divBdr>
                <w:top w:val="none" w:sz="0" w:space="0" w:color="auto"/>
                <w:left w:val="none" w:sz="0" w:space="0" w:color="auto"/>
                <w:bottom w:val="none" w:sz="0" w:space="0" w:color="auto"/>
                <w:right w:val="none" w:sz="0" w:space="0" w:color="auto"/>
              </w:divBdr>
            </w:div>
            <w:div w:id="434251213">
              <w:marLeft w:val="0"/>
              <w:marRight w:val="0"/>
              <w:marTop w:val="0"/>
              <w:marBottom w:val="0"/>
              <w:divBdr>
                <w:top w:val="none" w:sz="0" w:space="0" w:color="auto"/>
                <w:left w:val="none" w:sz="0" w:space="0" w:color="auto"/>
                <w:bottom w:val="none" w:sz="0" w:space="0" w:color="auto"/>
                <w:right w:val="none" w:sz="0" w:space="0" w:color="auto"/>
              </w:divBdr>
            </w:div>
            <w:div w:id="1221942815">
              <w:marLeft w:val="0"/>
              <w:marRight w:val="0"/>
              <w:marTop w:val="0"/>
              <w:marBottom w:val="0"/>
              <w:divBdr>
                <w:top w:val="none" w:sz="0" w:space="0" w:color="auto"/>
                <w:left w:val="none" w:sz="0" w:space="0" w:color="auto"/>
                <w:bottom w:val="none" w:sz="0" w:space="0" w:color="auto"/>
                <w:right w:val="none" w:sz="0" w:space="0" w:color="auto"/>
              </w:divBdr>
            </w:div>
            <w:div w:id="1921982090">
              <w:marLeft w:val="0"/>
              <w:marRight w:val="0"/>
              <w:marTop w:val="0"/>
              <w:marBottom w:val="0"/>
              <w:divBdr>
                <w:top w:val="none" w:sz="0" w:space="0" w:color="auto"/>
                <w:left w:val="none" w:sz="0" w:space="0" w:color="auto"/>
                <w:bottom w:val="none" w:sz="0" w:space="0" w:color="auto"/>
                <w:right w:val="none" w:sz="0" w:space="0" w:color="auto"/>
              </w:divBdr>
            </w:div>
            <w:div w:id="813258659">
              <w:marLeft w:val="0"/>
              <w:marRight w:val="0"/>
              <w:marTop w:val="0"/>
              <w:marBottom w:val="0"/>
              <w:divBdr>
                <w:top w:val="none" w:sz="0" w:space="0" w:color="auto"/>
                <w:left w:val="none" w:sz="0" w:space="0" w:color="auto"/>
                <w:bottom w:val="none" w:sz="0" w:space="0" w:color="auto"/>
                <w:right w:val="none" w:sz="0" w:space="0" w:color="auto"/>
              </w:divBdr>
            </w:div>
            <w:div w:id="666598383">
              <w:marLeft w:val="0"/>
              <w:marRight w:val="0"/>
              <w:marTop w:val="0"/>
              <w:marBottom w:val="0"/>
              <w:divBdr>
                <w:top w:val="none" w:sz="0" w:space="0" w:color="auto"/>
                <w:left w:val="none" w:sz="0" w:space="0" w:color="auto"/>
                <w:bottom w:val="none" w:sz="0" w:space="0" w:color="auto"/>
                <w:right w:val="none" w:sz="0" w:space="0" w:color="auto"/>
              </w:divBdr>
            </w:div>
            <w:div w:id="703750011">
              <w:marLeft w:val="0"/>
              <w:marRight w:val="0"/>
              <w:marTop w:val="0"/>
              <w:marBottom w:val="0"/>
              <w:divBdr>
                <w:top w:val="none" w:sz="0" w:space="0" w:color="auto"/>
                <w:left w:val="none" w:sz="0" w:space="0" w:color="auto"/>
                <w:bottom w:val="none" w:sz="0" w:space="0" w:color="auto"/>
                <w:right w:val="none" w:sz="0" w:space="0" w:color="auto"/>
              </w:divBdr>
            </w:div>
            <w:div w:id="204145811">
              <w:marLeft w:val="0"/>
              <w:marRight w:val="0"/>
              <w:marTop w:val="0"/>
              <w:marBottom w:val="0"/>
              <w:divBdr>
                <w:top w:val="none" w:sz="0" w:space="0" w:color="auto"/>
                <w:left w:val="none" w:sz="0" w:space="0" w:color="auto"/>
                <w:bottom w:val="none" w:sz="0" w:space="0" w:color="auto"/>
                <w:right w:val="none" w:sz="0" w:space="0" w:color="auto"/>
              </w:divBdr>
            </w:div>
            <w:div w:id="2042633605">
              <w:marLeft w:val="0"/>
              <w:marRight w:val="0"/>
              <w:marTop w:val="0"/>
              <w:marBottom w:val="0"/>
              <w:divBdr>
                <w:top w:val="none" w:sz="0" w:space="0" w:color="auto"/>
                <w:left w:val="none" w:sz="0" w:space="0" w:color="auto"/>
                <w:bottom w:val="none" w:sz="0" w:space="0" w:color="auto"/>
                <w:right w:val="none" w:sz="0" w:space="0" w:color="auto"/>
              </w:divBdr>
            </w:div>
            <w:div w:id="2053193696">
              <w:marLeft w:val="0"/>
              <w:marRight w:val="0"/>
              <w:marTop w:val="0"/>
              <w:marBottom w:val="0"/>
              <w:divBdr>
                <w:top w:val="none" w:sz="0" w:space="0" w:color="auto"/>
                <w:left w:val="none" w:sz="0" w:space="0" w:color="auto"/>
                <w:bottom w:val="none" w:sz="0" w:space="0" w:color="auto"/>
                <w:right w:val="none" w:sz="0" w:space="0" w:color="auto"/>
              </w:divBdr>
            </w:div>
            <w:div w:id="26760394">
              <w:marLeft w:val="0"/>
              <w:marRight w:val="0"/>
              <w:marTop w:val="0"/>
              <w:marBottom w:val="0"/>
              <w:divBdr>
                <w:top w:val="none" w:sz="0" w:space="0" w:color="auto"/>
                <w:left w:val="none" w:sz="0" w:space="0" w:color="auto"/>
                <w:bottom w:val="none" w:sz="0" w:space="0" w:color="auto"/>
                <w:right w:val="none" w:sz="0" w:space="0" w:color="auto"/>
              </w:divBdr>
            </w:div>
            <w:div w:id="1616791394">
              <w:marLeft w:val="0"/>
              <w:marRight w:val="0"/>
              <w:marTop w:val="0"/>
              <w:marBottom w:val="0"/>
              <w:divBdr>
                <w:top w:val="none" w:sz="0" w:space="0" w:color="auto"/>
                <w:left w:val="none" w:sz="0" w:space="0" w:color="auto"/>
                <w:bottom w:val="none" w:sz="0" w:space="0" w:color="auto"/>
                <w:right w:val="none" w:sz="0" w:space="0" w:color="auto"/>
              </w:divBdr>
            </w:div>
            <w:div w:id="511917273">
              <w:marLeft w:val="0"/>
              <w:marRight w:val="0"/>
              <w:marTop w:val="0"/>
              <w:marBottom w:val="0"/>
              <w:divBdr>
                <w:top w:val="none" w:sz="0" w:space="0" w:color="auto"/>
                <w:left w:val="none" w:sz="0" w:space="0" w:color="auto"/>
                <w:bottom w:val="none" w:sz="0" w:space="0" w:color="auto"/>
                <w:right w:val="none" w:sz="0" w:space="0" w:color="auto"/>
              </w:divBdr>
            </w:div>
            <w:div w:id="1971738160">
              <w:marLeft w:val="0"/>
              <w:marRight w:val="0"/>
              <w:marTop w:val="0"/>
              <w:marBottom w:val="0"/>
              <w:divBdr>
                <w:top w:val="none" w:sz="0" w:space="0" w:color="auto"/>
                <w:left w:val="none" w:sz="0" w:space="0" w:color="auto"/>
                <w:bottom w:val="none" w:sz="0" w:space="0" w:color="auto"/>
                <w:right w:val="none" w:sz="0" w:space="0" w:color="auto"/>
              </w:divBdr>
            </w:div>
            <w:div w:id="36656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26351">
      <w:bodyDiv w:val="1"/>
      <w:marLeft w:val="0"/>
      <w:marRight w:val="0"/>
      <w:marTop w:val="0"/>
      <w:marBottom w:val="0"/>
      <w:divBdr>
        <w:top w:val="none" w:sz="0" w:space="0" w:color="auto"/>
        <w:left w:val="none" w:sz="0" w:space="0" w:color="auto"/>
        <w:bottom w:val="none" w:sz="0" w:space="0" w:color="auto"/>
        <w:right w:val="none" w:sz="0" w:space="0" w:color="auto"/>
      </w:divBdr>
    </w:div>
    <w:div w:id="1781609097">
      <w:bodyDiv w:val="1"/>
      <w:marLeft w:val="0"/>
      <w:marRight w:val="0"/>
      <w:marTop w:val="0"/>
      <w:marBottom w:val="0"/>
      <w:divBdr>
        <w:top w:val="none" w:sz="0" w:space="0" w:color="auto"/>
        <w:left w:val="none" w:sz="0" w:space="0" w:color="auto"/>
        <w:bottom w:val="none" w:sz="0" w:space="0" w:color="auto"/>
        <w:right w:val="none" w:sz="0" w:space="0" w:color="auto"/>
      </w:divBdr>
    </w:div>
    <w:div w:id="1784617622">
      <w:bodyDiv w:val="1"/>
      <w:marLeft w:val="0"/>
      <w:marRight w:val="0"/>
      <w:marTop w:val="0"/>
      <w:marBottom w:val="0"/>
      <w:divBdr>
        <w:top w:val="none" w:sz="0" w:space="0" w:color="auto"/>
        <w:left w:val="none" w:sz="0" w:space="0" w:color="auto"/>
        <w:bottom w:val="none" w:sz="0" w:space="0" w:color="auto"/>
        <w:right w:val="none" w:sz="0" w:space="0" w:color="auto"/>
      </w:divBdr>
    </w:div>
    <w:div w:id="1785149318">
      <w:bodyDiv w:val="1"/>
      <w:marLeft w:val="0"/>
      <w:marRight w:val="0"/>
      <w:marTop w:val="0"/>
      <w:marBottom w:val="0"/>
      <w:divBdr>
        <w:top w:val="none" w:sz="0" w:space="0" w:color="auto"/>
        <w:left w:val="none" w:sz="0" w:space="0" w:color="auto"/>
        <w:bottom w:val="none" w:sz="0" w:space="0" w:color="auto"/>
        <w:right w:val="none" w:sz="0" w:space="0" w:color="auto"/>
      </w:divBdr>
      <w:divsChild>
        <w:div w:id="2027709967">
          <w:marLeft w:val="0"/>
          <w:marRight w:val="0"/>
          <w:marTop w:val="0"/>
          <w:marBottom w:val="0"/>
          <w:divBdr>
            <w:top w:val="none" w:sz="0" w:space="0" w:color="auto"/>
            <w:left w:val="none" w:sz="0" w:space="0" w:color="auto"/>
            <w:bottom w:val="none" w:sz="0" w:space="0" w:color="auto"/>
            <w:right w:val="none" w:sz="0" w:space="0" w:color="auto"/>
          </w:divBdr>
          <w:divsChild>
            <w:div w:id="55019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499050">
      <w:bodyDiv w:val="1"/>
      <w:marLeft w:val="0"/>
      <w:marRight w:val="0"/>
      <w:marTop w:val="0"/>
      <w:marBottom w:val="0"/>
      <w:divBdr>
        <w:top w:val="none" w:sz="0" w:space="0" w:color="auto"/>
        <w:left w:val="none" w:sz="0" w:space="0" w:color="auto"/>
        <w:bottom w:val="none" w:sz="0" w:space="0" w:color="auto"/>
        <w:right w:val="none" w:sz="0" w:space="0" w:color="auto"/>
      </w:divBdr>
    </w:div>
    <w:div w:id="1788159544">
      <w:bodyDiv w:val="1"/>
      <w:marLeft w:val="0"/>
      <w:marRight w:val="0"/>
      <w:marTop w:val="0"/>
      <w:marBottom w:val="0"/>
      <w:divBdr>
        <w:top w:val="none" w:sz="0" w:space="0" w:color="auto"/>
        <w:left w:val="none" w:sz="0" w:space="0" w:color="auto"/>
        <w:bottom w:val="none" w:sz="0" w:space="0" w:color="auto"/>
        <w:right w:val="none" w:sz="0" w:space="0" w:color="auto"/>
      </w:divBdr>
    </w:div>
    <w:div w:id="1791702892">
      <w:bodyDiv w:val="1"/>
      <w:marLeft w:val="0"/>
      <w:marRight w:val="0"/>
      <w:marTop w:val="0"/>
      <w:marBottom w:val="0"/>
      <w:divBdr>
        <w:top w:val="none" w:sz="0" w:space="0" w:color="auto"/>
        <w:left w:val="none" w:sz="0" w:space="0" w:color="auto"/>
        <w:bottom w:val="none" w:sz="0" w:space="0" w:color="auto"/>
        <w:right w:val="none" w:sz="0" w:space="0" w:color="auto"/>
      </w:divBdr>
    </w:div>
    <w:div w:id="1801025864">
      <w:bodyDiv w:val="1"/>
      <w:marLeft w:val="0"/>
      <w:marRight w:val="0"/>
      <w:marTop w:val="0"/>
      <w:marBottom w:val="0"/>
      <w:divBdr>
        <w:top w:val="none" w:sz="0" w:space="0" w:color="auto"/>
        <w:left w:val="none" w:sz="0" w:space="0" w:color="auto"/>
        <w:bottom w:val="none" w:sz="0" w:space="0" w:color="auto"/>
        <w:right w:val="none" w:sz="0" w:space="0" w:color="auto"/>
      </w:divBdr>
    </w:div>
    <w:div w:id="1802187977">
      <w:bodyDiv w:val="1"/>
      <w:marLeft w:val="0"/>
      <w:marRight w:val="0"/>
      <w:marTop w:val="0"/>
      <w:marBottom w:val="0"/>
      <w:divBdr>
        <w:top w:val="none" w:sz="0" w:space="0" w:color="auto"/>
        <w:left w:val="none" w:sz="0" w:space="0" w:color="auto"/>
        <w:bottom w:val="none" w:sz="0" w:space="0" w:color="auto"/>
        <w:right w:val="none" w:sz="0" w:space="0" w:color="auto"/>
      </w:divBdr>
    </w:div>
    <w:div w:id="1804233703">
      <w:bodyDiv w:val="1"/>
      <w:marLeft w:val="0"/>
      <w:marRight w:val="0"/>
      <w:marTop w:val="0"/>
      <w:marBottom w:val="0"/>
      <w:divBdr>
        <w:top w:val="none" w:sz="0" w:space="0" w:color="auto"/>
        <w:left w:val="none" w:sz="0" w:space="0" w:color="auto"/>
        <w:bottom w:val="none" w:sz="0" w:space="0" w:color="auto"/>
        <w:right w:val="none" w:sz="0" w:space="0" w:color="auto"/>
      </w:divBdr>
    </w:div>
    <w:div w:id="1805850928">
      <w:bodyDiv w:val="1"/>
      <w:marLeft w:val="0"/>
      <w:marRight w:val="0"/>
      <w:marTop w:val="0"/>
      <w:marBottom w:val="0"/>
      <w:divBdr>
        <w:top w:val="none" w:sz="0" w:space="0" w:color="auto"/>
        <w:left w:val="none" w:sz="0" w:space="0" w:color="auto"/>
        <w:bottom w:val="none" w:sz="0" w:space="0" w:color="auto"/>
        <w:right w:val="none" w:sz="0" w:space="0" w:color="auto"/>
      </w:divBdr>
    </w:div>
    <w:div w:id="1816868419">
      <w:bodyDiv w:val="1"/>
      <w:marLeft w:val="0"/>
      <w:marRight w:val="0"/>
      <w:marTop w:val="0"/>
      <w:marBottom w:val="0"/>
      <w:divBdr>
        <w:top w:val="none" w:sz="0" w:space="0" w:color="auto"/>
        <w:left w:val="none" w:sz="0" w:space="0" w:color="auto"/>
        <w:bottom w:val="none" w:sz="0" w:space="0" w:color="auto"/>
        <w:right w:val="none" w:sz="0" w:space="0" w:color="auto"/>
      </w:divBdr>
    </w:div>
    <w:div w:id="1818960376">
      <w:bodyDiv w:val="1"/>
      <w:marLeft w:val="0"/>
      <w:marRight w:val="0"/>
      <w:marTop w:val="0"/>
      <w:marBottom w:val="0"/>
      <w:divBdr>
        <w:top w:val="none" w:sz="0" w:space="0" w:color="auto"/>
        <w:left w:val="none" w:sz="0" w:space="0" w:color="auto"/>
        <w:bottom w:val="none" w:sz="0" w:space="0" w:color="auto"/>
        <w:right w:val="none" w:sz="0" w:space="0" w:color="auto"/>
      </w:divBdr>
    </w:div>
    <w:div w:id="1831746449">
      <w:bodyDiv w:val="1"/>
      <w:marLeft w:val="0"/>
      <w:marRight w:val="0"/>
      <w:marTop w:val="0"/>
      <w:marBottom w:val="0"/>
      <w:divBdr>
        <w:top w:val="none" w:sz="0" w:space="0" w:color="auto"/>
        <w:left w:val="none" w:sz="0" w:space="0" w:color="auto"/>
        <w:bottom w:val="none" w:sz="0" w:space="0" w:color="auto"/>
        <w:right w:val="none" w:sz="0" w:space="0" w:color="auto"/>
      </w:divBdr>
    </w:div>
    <w:div w:id="1836066149">
      <w:bodyDiv w:val="1"/>
      <w:marLeft w:val="0"/>
      <w:marRight w:val="0"/>
      <w:marTop w:val="0"/>
      <w:marBottom w:val="0"/>
      <w:divBdr>
        <w:top w:val="none" w:sz="0" w:space="0" w:color="auto"/>
        <w:left w:val="none" w:sz="0" w:space="0" w:color="auto"/>
        <w:bottom w:val="none" w:sz="0" w:space="0" w:color="auto"/>
        <w:right w:val="none" w:sz="0" w:space="0" w:color="auto"/>
      </w:divBdr>
    </w:div>
    <w:div w:id="1858889103">
      <w:bodyDiv w:val="1"/>
      <w:marLeft w:val="0"/>
      <w:marRight w:val="0"/>
      <w:marTop w:val="0"/>
      <w:marBottom w:val="0"/>
      <w:divBdr>
        <w:top w:val="none" w:sz="0" w:space="0" w:color="auto"/>
        <w:left w:val="none" w:sz="0" w:space="0" w:color="auto"/>
        <w:bottom w:val="none" w:sz="0" w:space="0" w:color="auto"/>
        <w:right w:val="none" w:sz="0" w:space="0" w:color="auto"/>
      </w:divBdr>
    </w:div>
    <w:div w:id="1859347287">
      <w:bodyDiv w:val="1"/>
      <w:marLeft w:val="0"/>
      <w:marRight w:val="0"/>
      <w:marTop w:val="0"/>
      <w:marBottom w:val="0"/>
      <w:divBdr>
        <w:top w:val="none" w:sz="0" w:space="0" w:color="auto"/>
        <w:left w:val="none" w:sz="0" w:space="0" w:color="auto"/>
        <w:bottom w:val="none" w:sz="0" w:space="0" w:color="auto"/>
        <w:right w:val="none" w:sz="0" w:space="0" w:color="auto"/>
      </w:divBdr>
    </w:div>
    <w:div w:id="1874341301">
      <w:bodyDiv w:val="1"/>
      <w:marLeft w:val="0"/>
      <w:marRight w:val="0"/>
      <w:marTop w:val="0"/>
      <w:marBottom w:val="0"/>
      <w:divBdr>
        <w:top w:val="none" w:sz="0" w:space="0" w:color="auto"/>
        <w:left w:val="none" w:sz="0" w:space="0" w:color="auto"/>
        <w:bottom w:val="none" w:sz="0" w:space="0" w:color="auto"/>
        <w:right w:val="none" w:sz="0" w:space="0" w:color="auto"/>
      </w:divBdr>
    </w:div>
    <w:div w:id="1887527530">
      <w:bodyDiv w:val="1"/>
      <w:marLeft w:val="0"/>
      <w:marRight w:val="0"/>
      <w:marTop w:val="0"/>
      <w:marBottom w:val="0"/>
      <w:divBdr>
        <w:top w:val="none" w:sz="0" w:space="0" w:color="auto"/>
        <w:left w:val="none" w:sz="0" w:space="0" w:color="auto"/>
        <w:bottom w:val="none" w:sz="0" w:space="0" w:color="auto"/>
        <w:right w:val="none" w:sz="0" w:space="0" w:color="auto"/>
      </w:divBdr>
    </w:div>
    <w:div w:id="1894079362">
      <w:bodyDiv w:val="1"/>
      <w:marLeft w:val="0"/>
      <w:marRight w:val="0"/>
      <w:marTop w:val="0"/>
      <w:marBottom w:val="0"/>
      <w:divBdr>
        <w:top w:val="none" w:sz="0" w:space="0" w:color="auto"/>
        <w:left w:val="none" w:sz="0" w:space="0" w:color="auto"/>
        <w:bottom w:val="none" w:sz="0" w:space="0" w:color="auto"/>
        <w:right w:val="none" w:sz="0" w:space="0" w:color="auto"/>
      </w:divBdr>
    </w:div>
    <w:div w:id="1903641786">
      <w:bodyDiv w:val="1"/>
      <w:marLeft w:val="0"/>
      <w:marRight w:val="0"/>
      <w:marTop w:val="0"/>
      <w:marBottom w:val="0"/>
      <w:divBdr>
        <w:top w:val="none" w:sz="0" w:space="0" w:color="auto"/>
        <w:left w:val="none" w:sz="0" w:space="0" w:color="auto"/>
        <w:bottom w:val="none" w:sz="0" w:space="0" w:color="auto"/>
        <w:right w:val="none" w:sz="0" w:space="0" w:color="auto"/>
      </w:divBdr>
    </w:div>
    <w:div w:id="1904559424">
      <w:bodyDiv w:val="1"/>
      <w:marLeft w:val="0"/>
      <w:marRight w:val="0"/>
      <w:marTop w:val="0"/>
      <w:marBottom w:val="0"/>
      <w:divBdr>
        <w:top w:val="none" w:sz="0" w:space="0" w:color="auto"/>
        <w:left w:val="none" w:sz="0" w:space="0" w:color="auto"/>
        <w:bottom w:val="none" w:sz="0" w:space="0" w:color="auto"/>
        <w:right w:val="none" w:sz="0" w:space="0" w:color="auto"/>
      </w:divBdr>
    </w:div>
    <w:div w:id="1921939397">
      <w:bodyDiv w:val="1"/>
      <w:marLeft w:val="0"/>
      <w:marRight w:val="0"/>
      <w:marTop w:val="0"/>
      <w:marBottom w:val="0"/>
      <w:divBdr>
        <w:top w:val="none" w:sz="0" w:space="0" w:color="auto"/>
        <w:left w:val="none" w:sz="0" w:space="0" w:color="auto"/>
        <w:bottom w:val="none" w:sz="0" w:space="0" w:color="auto"/>
        <w:right w:val="none" w:sz="0" w:space="0" w:color="auto"/>
      </w:divBdr>
    </w:div>
    <w:div w:id="1923181827">
      <w:bodyDiv w:val="1"/>
      <w:marLeft w:val="0"/>
      <w:marRight w:val="0"/>
      <w:marTop w:val="0"/>
      <w:marBottom w:val="0"/>
      <w:divBdr>
        <w:top w:val="none" w:sz="0" w:space="0" w:color="auto"/>
        <w:left w:val="none" w:sz="0" w:space="0" w:color="auto"/>
        <w:bottom w:val="none" w:sz="0" w:space="0" w:color="auto"/>
        <w:right w:val="none" w:sz="0" w:space="0" w:color="auto"/>
      </w:divBdr>
    </w:div>
    <w:div w:id="1925409701">
      <w:bodyDiv w:val="1"/>
      <w:marLeft w:val="0"/>
      <w:marRight w:val="0"/>
      <w:marTop w:val="0"/>
      <w:marBottom w:val="0"/>
      <w:divBdr>
        <w:top w:val="none" w:sz="0" w:space="0" w:color="auto"/>
        <w:left w:val="none" w:sz="0" w:space="0" w:color="auto"/>
        <w:bottom w:val="none" w:sz="0" w:space="0" w:color="auto"/>
        <w:right w:val="none" w:sz="0" w:space="0" w:color="auto"/>
      </w:divBdr>
    </w:div>
    <w:div w:id="1926257084">
      <w:bodyDiv w:val="1"/>
      <w:marLeft w:val="0"/>
      <w:marRight w:val="0"/>
      <w:marTop w:val="0"/>
      <w:marBottom w:val="0"/>
      <w:divBdr>
        <w:top w:val="none" w:sz="0" w:space="0" w:color="auto"/>
        <w:left w:val="none" w:sz="0" w:space="0" w:color="auto"/>
        <w:bottom w:val="none" w:sz="0" w:space="0" w:color="auto"/>
        <w:right w:val="none" w:sz="0" w:space="0" w:color="auto"/>
      </w:divBdr>
    </w:div>
    <w:div w:id="1928927068">
      <w:bodyDiv w:val="1"/>
      <w:marLeft w:val="0"/>
      <w:marRight w:val="0"/>
      <w:marTop w:val="0"/>
      <w:marBottom w:val="0"/>
      <w:divBdr>
        <w:top w:val="none" w:sz="0" w:space="0" w:color="auto"/>
        <w:left w:val="none" w:sz="0" w:space="0" w:color="auto"/>
        <w:bottom w:val="none" w:sz="0" w:space="0" w:color="auto"/>
        <w:right w:val="none" w:sz="0" w:space="0" w:color="auto"/>
      </w:divBdr>
      <w:divsChild>
        <w:div w:id="1205672691">
          <w:marLeft w:val="0"/>
          <w:marRight w:val="0"/>
          <w:marTop w:val="0"/>
          <w:marBottom w:val="0"/>
          <w:divBdr>
            <w:top w:val="none" w:sz="0" w:space="0" w:color="auto"/>
            <w:left w:val="none" w:sz="0" w:space="0" w:color="auto"/>
            <w:bottom w:val="none" w:sz="0" w:space="0" w:color="auto"/>
            <w:right w:val="none" w:sz="0" w:space="0" w:color="auto"/>
          </w:divBdr>
          <w:divsChild>
            <w:div w:id="574127702">
              <w:marLeft w:val="0"/>
              <w:marRight w:val="0"/>
              <w:marTop w:val="0"/>
              <w:marBottom w:val="0"/>
              <w:divBdr>
                <w:top w:val="none" w:sz="0" w:space="0" w:color="auto"/>
                <w:left w:val="none" w:sz="0" w:space="0" w:color="auto"/>
                <w:bottom w:val="none" w:sz="0" w:space="0" w:color="auto"/>
                <w:right w:val="none" w:sz="0" w:space="0" w:color="auto"/>
              </w:divBdr>
              <w:divsChild>
                <w:div w:id="1016810872">
                  <w:marLeft w:val="0"/>
                  <w:marRight w:val="0"/>
                  <w:marTop w:val="0"/>
                  <w:marBottom w:val="0"/>
                  <w:divBdr>
                    <w:top w:val="none" w:sz="0" w:space="0" w:color="auto"/>
                    <w:left w:val="none" w:sz="0" w:space="0" w:color="auto"/>
                    <w:bottom w:val="none" w:sz="0" w:space="0" w:color="auto"/>
                    <w:right w:val="none" w:sz="0" w:space="0" w:color="auto"/>
                  </w:divBdr>
                  <w:divsChild>
                    <w:div w:id="195135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770796">
          <w:marLeft w:val="0"/>
          <w:marRight w:val="0"/>
          <w:marTop w:val="0"/>
          <w:marBottom w:val="0"/>
          <w:divBdr>
            <w:top w:val="none" w:sz="0" w:space="0" w:color="auto"/>
            <w:left w:val="none" w:sz="0" w:space="0" w:color="auto"/>
            <w:bottom w:val="none" w:sz="0" w:space="0" w:color="auto"/>
            <w:right w:val="none" w:sz="0" w:space="0" w:color="auto"/>
          </w:divBdr>
          <w:divsChild>
            <w:div w:id="2126578391">
              <w:marLeft w:val="0"/>
              <w:marRight w:val="0"/>
              <w:marTop w:val="0"/>
              <w:marBottom w:val="0"/>
              <w:divBdr>
                <w:top w:val="none" w:sz="0" w:space="0" w:color="auto"/>
                <w:left w:val="none" w:sz="0" w:space="0" w:color="auto"/>
                <w:bottom w:val="none" w:sz="0" w:space="0" w:color="auto"/>
                <w:right w:val="none" w:sz="0" w:space="0" w:color="auto"/>
              </w:divBdr>
              <w:divsChild>
                <w:div w:id="760374829">
                  <w:marLeft w:val="0"/>
                  <w:marRight w:val="0"/>
                  <w:marTop w:val="0"/>
                  <w:marBottom w:val="0"/>
                  <w:divBdr>
                    <w:top w:val="none" w:sz="0" w:space="0" w:color="auto"/>
                    <w:left w:val="none" w:sz="0" w:space="0" w:color="auto"/>
                    <w:bottom w:val="none" w:sz="0" w:space="0" w:color="auto"/>
                    <w:right w:val="none" w:sz="0" w:space="0" w:color="auto"/>
                  </w:divBdr>
                  <w:divsChild>
                    <w:div w:id="202512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467351">
      <w:bodyDiv w:val="1"/>
      <w:marLeft w:val="0"/>
      <w:marRight w:val="0"/>
      <w:marTop w:val="0"/>
      <w:marBottom w:val="0"/>
      <w:divBdr>
        <w:top w:val="none" w:sz="0" w:space="0" w:color="auto"/>
        <w:left w:val="none" w:sz="0" w:space="0" w:color="auto"/>
        <w:bottom w:val="none" w:sz="0" w:space="0" w:color="auto"/>
        <w:right w:val="none" w:sz="0" w:space="0" w:color="auto"/>
      </w:divBdr>
    </w:div>
    <w:div w:id="1945266179">
      <w:bodyDiv w:val="1"/>
      <w:marLeft w:val="0"/>
      <w:marRight w:val="0"/>
      <w:marTop w:val="0"/>
      <w:marBottom w:val="0"/>
      <w:divBdr>
        <w:top w:val="none" w:sz="0" w:space="0" w:color="auto"/>
        <w:left w:val="none" w:sz="0" w:space="0" w:color="auto"/>
        <w:bottom w:val="none" w:sz="0" w:space="0" w:color="auto"/>
        <w:right w:val="none" w:sz="0" w:space="0" w:color="auto"/>
      </w:divBdr>
      <w:divsChild>
        <w:div w:id="1404718725">
          <w:marLeft w:val="0"/>
          <w:marRight w:val="0"/>
          <w:marTop w:val="0"/>
          <w:marBottom w:val="0"/>
          <w:divBdr>
            <w:top w:val="none" w:sz="0" w:space="0" w:color="auto"/>
            <w:left w:val="none" w:sz="0" w:space="0" w:color="auto"/>
            <w:bottom w:val="none" w:sz="0" w:space="0" w:color="auto"/>
            <w:right w:val="none" w:sz="0" w:space="0" w:color="auto"/>
          </w:divBdr>
          <w:divsChild>
            <w:div w:id="2144535937">
              <w:marLeft w:val="0"/>
              <w:marRight w:val="0"/>
              <w:marTop w:val="0"/>
              <w:marBottom w:val="0"/>
              <w:divBdr>
                <w:top w:val="none" w:sz="0" w:space="0" w:color="auto"/>
                <w:left w:val="none" w:sz="0" w:space="0" w:color="auto"/>
                <w:bottom w:val="none" w:sz="0" w:space="0" w:color="auto"/>
                <w:right w:val="none" w:sz="0" w:space="0" w:color="auto"/>
              </w:divBdr>
            </w:div>
            <w:div w:id="1106926523">
              <w:marLeft w:val="0"/>
              <w:marRight w:val="0"/>
              <w:marTop w:val="0"/>
              <w:marBottom w:val="0"/>
              <w:divBdr>
                <w:top w:val="none" w:sz="0" w:space="0" w:color="auto"/>
                <w:left w:val="none" w:sz="0" w:space="0" w:color="auto"/>
                <w:bottom w:val="none" w:sz="0" w:space="0" w:color="auto"/>
                <w:right w:val="none" w:sz="0" w:space="0" w:color="auto"/>
              </w:divBdr>
            </w:div>
            <w:div w:id="1206453186">
              <w:marLeft w:val="0"/>
              <w:marRight w:val="0"/>
              <w:marTop w:val="0"/>
              <w:marBottom w:val="0"/>
              <w:divBdr>
                <w:top w:val="none" w:sz="0" w:space="0" w:color="auto"/>
                <w:left w:val="none" w:sz="0" w:space="0" w:color="auto"/>
                <w:bottom w:val="none" w:sz="0" w:space="0" w:color="auto"/>
                <w:right w:val="none" w:sz="0" w:space="0" w:color="auto"/>
              </w:divBdr>
            </w:div>
            <w:div w:id="1049450295">
              <w:marLeft w:val="0"/>
              <w:marRight w:val="0"/>
              <w:marTop w:val="0"/>
              <w:marBottom w:val="0"/>
              <w:divBdr>
                <w:top w:val="none" w:sz="0" w:space="0" w:color="auto"/>
                <w:left w:val="none" w:sz="0" w:space="0" w:color="auto"/>
                <w:bottom w:val="none" w:sz="0" w:space="0" w:color="auto"/>
                <w:right w:val="none" w:sz="0" w:space="0" w:color="auto"/>
              </w:divBdr>
            </w:div>
            <w:div w:id="84615638">
              <w:marLeft w:val="0"/>
              <w:marRight w:val="0"/>
              <w:marTop w:val="0"/>
              <w:marBottom w:val="0"/>
              <w:divBdr>
                <w:top w:val="none" w:sz="0" w:space="0" w:color="auto"/>
                <w:left w:val="none" w:sz="0" w:space="0" w:color="auto"/>
                <w:bottom w:val="none" w:sz="0" w:space="0" w:color="auto"/>
                <w:right w:val="none" w:sz="0" w:space="0" w:color="auto"/>
              </w:divBdr>
            </w:div>
            <w:div w:id="664433030">
              <w:marLeft w:val="0"/>
              <w:marRight w:val="0"/>
              <w:marTop w:val="0"/>
              <w:marBottom w:val="0"/>
              <w:divBdr>
                <w:top w:val="none" w:sz="0" w:space="0" w:color="auto"/>
                <w:left w:val="none" w:sz="0" w:space="0" w:color="auto"/>
                <w:bottom w:val="none" w:sz="0" w:space="0" w:color="auto"/>
                <w:right w:val="none" w:sz="0" w:space="0" w:color="auto"/>
              </w:divBdr>
            </w:div>
            <w:div w:id="1236167741">
              <w:marLeft w:val="0"/>
              <w:marRight w:val="0"/>
              <w:marTop w:val="0"/>
              <w:marBottom w:val="0"/>
              <w:divBdr>
                <w:top w:val="none" w:sz="0" w:space="0" w:color="auto"/>
                <w:left w:val="none" w:sz="0" w:space="0" w:color="auto"/>
                <w:bottom w:val="none" w:sz="0" w:space="0" w:color="auto"/>
                <w:right w:val="none" w:sz="0" w:space="0" w:color="auto"/>
              </w:divBdr>
            </w:div>
            <w:div w:id="322010367">
              <w:marLeft w:val="0"/>
              <w:marRight w:val="0"/>
              <w:marTop w:val="0"/>
              <w:marBottom w:val="0"/>
              <w:divBdr>
                <w:top w:val="none" w:sz="0" w:space="0" w:color="auto"/>
                <w:left w:val="none" w:sz="0" w:space="0" w:color="auto"/>
                <w:bottom w:val="none" w:sz="0" w:space="0" w:color="auto"/>
                <w:right w:val="none" w:sz="0" w:space="0" w:color="auto"/>
              </w:divBdr>
            </w:div>
            <w:div w:id="1907300507">
              <w:marLeft w:val="0"/>
              <w:marRight w:val="0"/>
              <w:marTop w:val="0"/>
              <w:marBottom w:val="0"/>
              <w:divBdr>
                <w:top w:val="none" w:sz="0" w:space="0" w:color="auto"/>
                <w:left w:val="none" w:sz="0" w:space="0" w:color="auto"/>
                <w:bottom w:val="none" w:sz="0" w:space="0" w:color="auto"/>
                <w:right w:val="none" w:sz="0" w:space="0" w:color="auto"/>
              </w:divBdr>
            </w:div>
            <w:div w:id="156458996">
              <w:marLeft w:val="0"/>
              <w:marRight w:val="0"/>
              <w:marTop w:val="0"/>
              <w:marBottom w:val="0"/>
              <w:divBdr>
                <w:top w:val="none" w:sz="0" w:space="0" w:color="auto"/>
                <w:left w:val="none" w:sz="0" w:space="0" w:color="auto"/>
                <w:bottom w:val="none" w:sz="0" w:space="0" w:color="auto"/>
                <w:right w:val="none" w:sz="0" w:space="0" w:color="auto"/>
              </w:divBdr>
            </w:div>
            <w:div w:id="101333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59087">
      <w:bodyDiv w:val="1"/>
      <w:marLeft w:val="0"/>
      <w:marRight w:val="0"/>
      <w:marTop w:val="0"/>
      <w:marBottom w:val="0"/>
      <w:divBdr>
        <w:top w:val="none" w:sz="0" w:space="0" w:color="auto"/>
        <w:left w:val="none" w:sz="0" w:space="0" w:color="auto"/>
        <w:bottom w:val="none" w:sz="0" w:space="0" w:color="auto"/>
        <w:right w:val="none" w:sz="0" w:space="0" w:color="auto"/>
      </w:divBdr>
    </w:div>
    <w:div w:id="1949580803">
      <w:bodyDiv w:val="1"/>
      <w:marLeft w:val="0"/>
      <w:marRight w:val="0"/>
      <w:marTop w:val="0"/>
      <w:marBottom w:val="0"/>
      <w:divBdr>
        <w:top w:val="none" w:sz="0" w:space="0" w:color="auto"/>
        <w:left w:val="none" w:sz="0" w:space="0" w:color="auto"/>
        <w:bottom w:val="none" w:sz="0" w:space="0" w:color="auto"/>
        <w:right w:val="none" w:sz="0" w:space="0" w:color="auto"/>
      </w:divBdr>
    </w:div>
    <w:div w:id="1954097534">
      <w:bodyDiv w:val="1"/>
      <w:marLeft w:val="0"/>
      <w:marRight w:val="0"/>
      <w:marTop w:val="0"/>
      <w:marBottom w:val="0"/>
      <w:divBdr>
        <w:top w:val="none" w:sz="0" w:space="0" w:color="auto"/>
        <w:left w:val="none" w:sz="0" w:space="0" w:color="auto"/>
        <w:bottom w:val="none" w:sz="0" w:space="0" w:color="auto"/>
        <w:right w:val="none" w:sz="0" w:space="0" w:color="auto"/>
      </w:divBdr>
    </w:div>
    <w:div w:id="1957367326">
      <w:bodyDiv w:val="1"/>
      <w:marLeft w:val="0"/>
      <w:marRight w:val="0"/>
      <w:marTop w:val="0"/>
      <w:marBottom w:val="0"/>
      <w:divBdr>
        <w:top w:val="none" w:sz="0" w:space="0" w:color="auto"/>
        <w:left w:val="none" w:sz="0" w:space="0" w:color="auto"/>
        <w:bottom w:val="none" w:sz="0" w:space="0" w:color="auto"/>
        <w:right w:val="none" w:sz="0" w:space="0" w:color="auto"/>
      </w:divBdr>
    </w:div>
    <w:div w:id="1961179623">
      <w:bodyDiv w:val="1"/>
      <w:marLeft w:val="0"/>
      <w:marRight w:val="0"/>
      <w:marTop w:val="0"/>
      <w:marBottom w:val="0"/>
      <w:divBdr>
        <w:top w:val="none" w:sz="0" w:space="0" w:color="auto"/>
        <w:left w:val="none" w:sz="0" w:space="0" w:color="auto"/>
        <w:bottom w:val="none" w:sz="0" w:space="0" w:color="auto"/>
        <w:right w:val="none" w:sz="0" w:space="0" w:color="auto"/>
      </w:divBdr>
    </w:div>
    <w:div w:id="1961447253">
      <w:bodyDiv w:val="1"/>
      <w:marLeft w:val="0"/>
      <w:marRight w:val="0"/>
      <w:marTop w:val="0"/>
      <w:marBottom w:val="0"/>
      <w:divBdr>
        <w:top w:val="none" w:sz="0" w:space="0" w:color="auto"/>
        <w:left w:val="none" w:sz="0" w:space="0" w:color="auto"/>
        <w:bottom w:val="none" w:sz="0" w:space="0" w:color="auto"/>
        <w:right w:val="none" w:sz="0" w:space="0" w:color="auto"/>
      </w:divBdr>
    </w:div>
    <w:div w:id="1973438230">
      <w:bodyDiv w:val="1"/>
      <w:marLeft w:val="0"/>
      <w:marRight w:val="0"/>
      <w:marTop w:val="0"/>
      <w:marBottom w:val="0"/>
      <w:divBdr>
        <w:top w:val="none" w:sz="0" w:space="0" w:color="auto"/>
        <w:left w:val="none" w:sz="0" w:space="0" w:color="auto"/>
        <w:bottom w:val="none" w:sz="0" w:space="0" w:color="auto"/>
        <w:right w:val="none" w:sz="0" w:space="0" w:color="auto"/>
      </w:divBdr>
    </w:div>
    <w:div w:id="1975789652">
      <w:bodyDiv w:val="1"/>
      <w:marLeft w:val="0"/>
      <w:marRight w:val="0"/>
      <w:marTop w:val="0"/>
      <w:marBottom w:val="0"/>
      <w:divBdr>
        <w:top w:val="none" w:sz="0" w:space="0" w:color="auto"/>
        <w:left w:val="none" w:sz="0" w:space="0" w:color="auto"/>
        <w:bottom w:val="none" w:sz="0" w:space="0" w:color="auto"/>
        <w:right w:val="none" w:sz="0" w:space="0" w:color="auto"/>
      </w:divBdr>
    </w:div>
    <w:div w:id="1977953343">
      <w:bodyDiv w:val="1"/>
      <w:marLeft w:val="0"/>
      <w:marRight w:val="0"/>
      <w:marTop w:val="0"/>
      <w:marBottom w:val="0"/>
      <w:divBdr>
        <w:top w:val="none" w:sz="0" w:space="0" w:color="auto"/>
        <w:left w:val="none" w:sz="0" w:space="0" w:color="auto"/>
        <w:bottom w:val="none" w:sz="0" w:space="0" w:color="auto"/>
        <w:right w:val="none" w:sz="0" w:space="0" w:color="auto"/>
      </w:divBdr>
    </w:div>
    <w:div w:id="1985616840">
      <w:bodyDiv w:val="1"/>
      <w:marLeft w:val="0"/>
      <w:marRight w:val="0"/>
      <w:marTop w:val="0"/>
      <w:marBottom w:val="0"/>
      <w:divBdr>
        <w:top w:val="none" w:sz="0" w:space="0" w:color="auto"/>
        <w:left w:val="none" w:sz="0" w:space="0" w:color="auto"/>
        <w:bottom w:val="none" w:sz="0" w:space="0" w:color="auto"/>
        <w:right w:val="none" w:sz="0" w:space="0" w:color="auto"/>
      </w:divBdr>
    </w:div>
    <w:div w:id="1994872240">
      <w:bodyDiv w:val="1"/>
      <w:marLeft w:val="0"/>
      <w:marRight w:val="0"/>
      <w:marTop w:val="0"/>
      <w:marBottom w:val="0"/>
      <w:divBdr>
        <w:top w:val="none" w:sz="0" w:space="0" w:color="auto"/>
        <w:left w:val="none" w:sz="0" w:space="0" w:color="auto"/>
        <w:bottom w:val="none" w:sz="0" w:space="0" w:color="auto"/>
        <w:right w:val="none" w:sz="0" w:space="0" w:color="auto"/>
      </w:divBdr>
    </w:div>
    <w:div w:id="1995837743">
      <w:bodyDiv w:val="1"/>
      <w:marLeft w:val="0"/>
      <w:marRight w:val="0"/>
      <w:marTop w:val="0"/>
      <w:marBottom w:val="0"/>
      <w:divBdr>
        <w:top w:val="none" w:sz="0" w:space="0" w:color="auto"/>
        <w:left w:val="none" w:sz="0" w:space="0" w:color="auto"/>
        <w:bottom w:val="none" w:sz="0" w:space="0" w:color="auto"/>
        <w:right w:val="none" w:sz="0" w:space="0" w:color="auto"/>
      </w:divBdr>
    </w:div>
    <w:div w:id="1997951522">
      <w:bodyDiv w:val="1"/>
      <w:marLeft w:val="0"/>
      <w:marRight w:val="0"/>
      <w:marTop w:val="0"/>
      <w:marBottom w:val="0"/>
      <w:divBdr>
        <w:top w:val="none" w:sz="0" w:space="0" w:color="auto"/>
        <w:left w:val="none" w:sz="0" w:space="0" w:color="auto"/>
        <w:bottom w:val="none" w:sz="0" w:space="0" w:color="auto"/>
        <w:right w:val="none" w:sz="0" w:space="0" w:color="auto"/>
      </w:divBdr>
    </w:div>
    <w:div w:id="2009479815">
      <w:bodyDiv w:val="1"/>
      <w:marLeft w:val="0"/>
      <w:marRight w:val="0"/>
      <w:marTop w:val="0"/>
      <w:marBottom w:val="0"/>
      <w:divBdr>
        <w:top w:val="none" w:sz="0" w:space="0" w:color="auto"/>
        <w:left w:val="none" w:sz="0" w:space="0" w:color="auto"/>
        <w:bottom w:val="none" w:sz="0" w:space="0" w:color="auto"/>
        <w:right w:val="none" w:sz="0" w:space="0" w:color="auto"/>
      </w:divBdr>
      <w:divsChild>
        <w:div w:id="1940865499">
          <w:marLeft w:val="0"/>
          <w:marRight w:val="0"/>
          <w:marTop w:val="0"/>
          <w:marBottom w:val="0"/>
          <w:divBdr>
            <w:top w:val="none" w:sz="0" w:space="0" w:color="auto"/>
            <w:left w:val="none" w:sz="0" w:space="0" w:color="auto"/>
            <w:bottom w:val="none" w:sz="0" w:space="0" w:color="auto"/>
            <w:right w:val="none" w:sz="0" w:space="0" w:color="auto"/>
          </w:divBdr>
          <w:divsChild>
            <w:div w:id="52409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70792">
      <w:bodyDiv w:val="1"/>
      <w:marLeft w:val="0"/>
      <w:marRight w:val="0"/>
      <w:marTop w:val="0"/>
      <w:marBottom w:val="0"/>
      <w:divBdr>
        <w:top w:val="none" w:sz="0" w:space="0" w:color="auto"/>
        <w:left w:val="none" w:sz="0" w:space="0" w:color="auto"/>
        <w:bottom w:val="none" w:sz="0" w:space="0" w:color="auto"/>
        <w:right w:val="none" w:sz="0" w:space="0" w:color="auto"/>
      </w:divBdr>
    </w:div>
    <w:div w:id="2023892592">
      <w:bodyDiv w:val="1"/>
      <w:marLeft w:val="0"/>
      <w:marRight w:val="0"/>
      <w:marTop w:val="0"/>
      <w:marBottom w:val="0"/>
      <w:divBdr>
        <w:top w:val="none" w:sz="0" w:space="0" w:color="auto"/>
        <w:left w:val="none" w:sz="0" w:space="0" w:color="auto"/>
        <w:bottom w:val="none" w:sz="0" w:space="0" w:color="auto"/>
        <w:right w:val="none" w:sz="0" w:space="0" w:color="auto"/>
      </w:divBdr>
    </w:div>
    <w:div w:id="2029216673">
      <w:bodyDiv w:val="1"/>
      <w:marLeft w:val="0"/>
      <w:marRight w:val="0"/>
      <w:marTop w:val="0"/>
      <w:marBottom w:val="0"/>
      <w:divBdr>
        <w:top w:val="none" w:sz="0" w:space="0" w:color="auto"/>
        <w:left w:val="none" w:sz="0" w:space="0" w:color="auto"/>
        <w:bottom w:val="none" w:sz="0" w:space="0" w:color="auto"/>
        <w:right w:val="none" w:sz="0" w:space="0" w:color="auto"/>
      </w:divBdr>
    </w:div>
    <w:div w:id="2029989952">
      <w:bodyDiv w:val="1"/>
      <w:marLeft w:val="0"/>
      <w:marRight w:val="0"/>
      <w:marTop w:val="0"/>
      <w:marBottom w:val="0"/>
      <w:divBdr>
        <w:top w:val="none" w:sz="0" w:space="0" w:color="auto"/>
        <w:left w:val="none" w:sz="0" w:space="0" w:color="auto"/>
        <w:bottom w:val="none" w:sz="0" w:space="0" w:color="auto"/>
        <w:right w:val="none" w:sz="0" w:space="0" w:color="auto"/>
      </w:divBdr>
    </w:div>
    <w:div w:id="2037849282">
      <w:bodyDiv w:val="1"/>
      <w:marLeft w:val="0"/>
      <w:marRight w:val="0"/>
      <w:marTop w:val="0"/>
      <w:marBottom w:val="0"/>
      <w:divBdr>
        <w:top w:val="none" w:sz="0" w:space="0" w:color="auto"/>
        <w:left w:val="none" w:sz="0" w:space="0" w:color="auto"/>
        <w:bottom w:val="none" w:sz="0" w:space="0" w:color="auto"/>
        <w:right w:val="none" w:sz="0" w:space="0" w:color="auto"/>
      </w:divBdr>
    </w:div>
    <w:div w:id="2059160428">
      <w:bodyDiv w:val="1"/>
      <w:marLeft w:val="0"/>
      <w:marRight w:val="0"/>
      <w:marTop w:val="0"/>
      <w:marBottom w:val="0"/>
      <w:divBdr>
        <w:top w:val="none" w:sz="0" w:space="0" w:color="auto"/>
        <w:left w:val="none" w:sz="0" w:space="0" w:color="auto"/>
        <w:bottom w:val="none" w:sz="0" w:space="0" w:color="auto"/>
        <w:right w:val="none" w:sz="0" w:space="0" w:color="auto"/>
      </w:divBdr>
    </w:div>
    <w:div w:id="2068530955">
      <w:bodyDiv w:val="1"/>
      <w:marLeft w:val="0"/>
      <w:marRight w:val="0"/>
      <w:marTop w:val="0"/>
      <w:marBottom w:val="0"/>
      <w:divBdr>
        <w:top w:val="none" w:sz="0" w:space="0" w:color="auto"/>
        <w:left w:val="none" w:sz="0" w:space="0" w:color="auto"/>
        <w:bottom w:val="none" w:sz="0" w:space="0" w:color="auto"/>
        <w:right w:val="none" w:sz="0" w:space="0" w:color="auto"/>
      </w:divBdr>
    </w:div>
    <w:div w:id="2074767347">
      <w:bodyDiv w:val="1"/>
      <w:marLeft w:val="0"/>
      <w:marRight w:val="0"/>
      <w:marTop w:val="0"/>
      <w:marBottom w:val="0"/>
      <w:divBdr>
        <w:top w:val="none" w:sz="0" w:space="0" w:color="auto"/>
        <w:left w:val="none" w:sz="0" w:space="0" w:color="auto"/>
        <w:bottom w:val="none" w:sz="0" w:space="0" w:color="auto"/>
        <w:right w:val="none" w:sz="0" w:space="0" w:color="auto"/>
      </w:divBdr>
    </w:div>
    <w:div w:id="2084453520">
      <w:bodyDiv w:val="1"/>
      <w:marLeft w:val="0"/>
      <w:marRight w:val="0"/>
      <w:marTop w:val="0"/>
      <w:marBottom w:val="0"/>
      <w:divBdr>
        <w:top w:val="none" w:sz="0" w:space="0" w:color="auto"/>
        <w:left w:val="none" w:sz="0" w:space="0" w:color="auto"/>
        <w:bottom w:val="none" w:sz="0" w:space="0" w:color="auto"/>
        <w:right w:val="none" w:sz="0" w:space="0" w:color="auto"/>
      </w:divBdr>
    </w:div>
    <w:div w:id="2087192039">
      <w:bodyDiv w:val="1"/>
      <w:marLeft w:val="0"/>
      <w:marRight w:val="0"/>
      <w:marTop w:val="0"/>
      <w:marBottom w:val="0"/>
      <w:divBdr>
        <w:top w:val="none" w:sz="0" w:space="0" w:color="auto"/>
        <w:left w:val="none" w:sz="0" w:space="0" w:color="auto"/>
        <w:bottom w:val="none" w:sz="0" w:space="0" w:color="auto"/>
        <w:right w:val="none" w:sz="0" w:space="0" w:color="auto"/>
      </w:divBdr>
    </w:div>
    <w:div w:id="2087217909">
      <w:bodyDiv w:val="1"/>
      <w:marLeft w:val="0"/>
      <w:marRight w:val="0"/>
      <w:marTop w:val="0"/>
      <w:marBottom w:val="0"/>
      <w:divBdr>
        <w:top w:val="none" w:sz="0" w:space="0" w:color="auto"/>
        <w:left w:val="none" w:sz="0" w:space="0" w:color="auto"/>
        <w:bottom w:val="none" w:sz="0" w:space="0" w:color="auto"/>
        <w:right w:val="none" w:sz="0" w:space="0" w:color="auto"/>
      </w:divBdr>
    </w:div>
    <w:div w:id="2099713451">
      <w:bodyDiv w:val="1"/>
      <w:marLeft w:val="0"/>
      <w:marRight w:val="0"/>
      <w:marTop w:val="0"/>
      <w:marBottom w:val="0"/>
      <w:divBdr>
        <w:top w:val="none" w:sz="0" w:space="0" w:color="auto"/>
        <w:left w:val="none" w:sz="0" w:space="0" w:color="auto"/>
        <w:bottom w:val="none" w:sz="0" w:space="0" w:color="auto"/>
        <w:right w:val="none" w:sz="0" w:space="0" w:color="auto"/>
      </w:divBdr>
    </w:div>
    <w:div w:id="2113276203">
      <w:bodyDiv w:val="1"/>
      <w:marLeft w:val="0"/>
      <w:marRight w:val="0"/>
      <w:marTop w:val="0"/>
      <w:marBottom w:val="0"/>
      <w:divBdr>
        <w:top w:val="none" w:sz="0" w:space="0" w:color="auto"/>
        <w:left w:val="none" w:sz="0" w:space="0" w:color="auto"/>
        <w:bottom w:val="none" w:sz="0" w:space="0" w:color="auto"/>
        <w:right w:val="none" w:sz="0" w:space="0" w:color="auto"/>
      </w:divBdr>
    </w:div>
    <w:div w:id="2113894931">
      <w:bodyDiv w:val="1"/>
      <w:marLeft w:val="0"/>
      <w:marRight w:val="0"/>
      <w:marTop w:val="0"/>
      <w:marBottom w:val="0"/>
      <w:divBdr>
        <w:top w:val="none" w:sz="0" w:space="0" w:color="auto"/>
        <w:left w:val="none" w:sz="0" w:space="0" w:color="auto"/>
        <w:bottom w:val="none" w:sz="0" w:space="0" w:color="auto"/>
        <w:right w:val="none" w:sz="0" w:space="0" w:color="auto"/>
      </w:divBdr>
    </w:div>
    <w:div w:id="2114473476">
      <w:bodyDiv w:val="1"/>
      <w:marLeft w:val="0"/>
      <w:marRight w:val="0"/>
      <w:marTop w:val="0"/>
      <w:marBottom w:val="0"/>
      <w:divBdr>
        <w:top w:val="none" w:sz="0" w:space="0" w:color="auto"/>
        <w:left w:val="none" w:sz="0" w:space="0" w:color="auto"/>
        <w:bottom w:val="none" w:sz="0" w:space="0" w:color="auto"/>
        <w:right w:val="none" w:sz="0" w:space="0" w:color="auto"/>
      </w:divBdr>
    </w:div>
    <w:div w:id="2126463320">
      <w:bodyDiv w:val="1"/>
      <w:marLeft w:val="0"/>
      <w:marRight w:val="0"/>
      <w:marTop w:val="0"/>
      <w:marBottom w:val="0"/>
      <w:divBdr>
        <w:top w:val="none" w:sz="0" w:space="0" w:color="auto"/>
        <w:left w:val="none" w:sz="0" w:space="0" w:color="auto"/>
        <w:bottom w:val="none" w:sz="0" w:space="0" w:color="auto"/>
        <w:right w:val="none" w:sz="0" w:space="0" w:color="auto"/>
      </w:divBdr>
    </w:div>
    <w:div w:id="2126730941">
      <w:bodyDiv w:val="1"/>
      <w:marLeft w:val="0"/>
      <w:marRight w:val="0"/>
      <w:marTop w:val="0"/>
      <w:marBottom w:val="0"/>
      <w:divBdr>
        <w:top w:val="none" w:sz="0" w:space="0" w:color="auto"/>
        <w:left w:val="none" w:sz="0" w:space="0" w:color="auto"/>
        <w:bottom w:val="none" w:sz="0" w:space="0" w:color="auto"/>
        <w:right w:val="none" w:sz="0" w:space="0" w:color="auto"/>
      </w:divBdr>
    </w:div>
    <w:div w:id="2142919843">
      <w:bodyDiv w:val="1"/>
      <w:marLeft w:val="0"/>
      <w:marRight w:val="0"/>
      <w:marTop w:val="0"/>
      <w:marBottom w:val="0"/>
      <w:divBdr>
        <w:top w:val="none" w:sz="0" w:space="0" w:color="auto"/>
        <w:left w:val="none" w:sz="0" w:space="0" w:color="auto"/>
        <w:bottom w:val="none" w:sz="0" w:space="0" w:color="auto"/>
        <w:right w:val="none" w:sz="0" w:space="0" w:color="auto"/>
      </w:divBdr>
    </w:div>
    <w:div w:id="2143690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90/app10124102" TargetMode="External"/><Relationship Id="rId21" Type="http://schemas.openxmlformats.org/officeDocument/2006/relationships/hyperlink" Target="https://doi.org/10.1145/3440754" TargetMode="External"/><Relationship Id="rId42" Type="http://schemas.openxmlformats.org/officeDocument/2006/relationships/hyperlink" Target="https://doi.org/10.1109/MTS.2011.942309" TargetMode="External"/><Relationship Id="rId47" Type="http://schemas.openxmlformats.org/officeDocument/2006/relationships/hyperlink" Target="https://doi.org/10.1145/3412383" TargetMode="External"/><Relationship Id="rId63" Type="http://schemas.openxmlformats.org/officeDocument/2006/relationships/hyperlink" Target="https://doi.org/10.1109/cscwd61410.2024.10580704" TargetMode="External"/><Relationship Id="rId68" Type="http://schemas.openxmlformats.org/officeDocument/2006/relationships/hyperlink" Target="https://arxiv.org/abs/1610.02527"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hyperlink" Target="https://scholarlycommons.law.wlu.edu/cgi/viewcontent.cgi?article=3659&amp;context=wlulr" TargetMode="External"/><Relationship Id="rId37" Type="http://schemas.openxmlformats.org/officeDocument/2006/relationships/hyperlink" Target="https://doi.org/10.1109/ICISS50791.2020.9307568" TargetMode="External"/><Relationship Id="rId53" Type="http://schemas.openxmlformats.org/officeDocument/2006/relationships/hyperlink" Target="https://doi.org/10.1109/access.2022.3204037" TargetMode="External"/><Relationship Id="rId58" Type="http://schemas.openxmlformats.org/officeDocument/2006/relationships/hyperlink" Target="%20https://doi.org/10.48550/arXiv.1607.00133" TargetMode="External"/><Relationship Id="rId74" Type="http://schemas.openxmlformats.org/officeDocument/2006/relationships/hyperlink" Target="https://doi.org/10.48550/arXiv.2303.00343" TargetMode="External"/><Relationship Id="rId79" Type="http://schemas.openxmlformats.org/officeDocument/2006/relationships/hyperlink" Target="https://doi.org/doi.org/10.1007/s00146-021-01262-5" TargetMode="External"/><Relationship Id="rId5" Type="http://schemas.openxmlformats.org/officeDocument/2006/relationships/webSettings" Target="webSettings.xml"/><Relationship Id="rId61" Type="http://schemas.openxmlformats.org/officeDocument/2006/relationships/hyperlink" Target="https://doi.org/10.1145/1536414.1536440" TargetMode="External"/><Relationship Id="rId82" Type="http://schemas.openxmlformats.org/officeDocument/2006/relationships/fontTable" Target="fontTable.xml"/><Relationship Id="rId19" Type="http://schemas.openxmlformats.org/officeDocument/2006/relationships/hyperlink" Target="https://doi.org/10.1109/JIOT.2018.2864168" TargetMode="External"/><Relationship Id="rId14" Type="http://schemas.openxmlformats.org/officeDocument/2006/relationships/image" Target="media/image4.png"/><Relationship Id="rId22" Type="http://schemas.openxmlformats.org/officeDocument/2006/relationships/hyperlink" Target="https://doi.org/10.1145/3419016.3431484" TargetMode="External"/><Relationship Id="rId27" Type="http://schemas.openxmlformats.org/officeDocument/2006/relationships/hyperlink" Target="https://doi.org/10.1109/bigdataservice58306.2023.00045" TargetMode="External"/><Relationship Id="rId30" Type="http://schemas.openxmlformats.org/officeDocument/2006/relationships/hyperlink" Target="https://citeseerx.ist.psu.edu/document?repid=rep1&amp;type=pdf&amp;doi=76296a3705d32a16152875708465c136c70fe109" TargetMode="External"/><Relationship Id="rId35" Type="http://schemas.openxmlformats.org/officeDocument/2006/relationships/hyperlink" Target="https://doi.org/10.1007/978-981-15-1304-6_27" TargetMode="External"/><Relationship Id="rId43" Type="http://schemas.openxmlformats.org/officeDocument/2006/relationships/hyperlink" Target="https://doi.org/10.1038/srep01376" TargetMode="External"/><Relationship Id="rId48" Type="http://schemas.openxmlformats.org/officeDocument/2006/relationships/hyperlink" Target="https://doi.org/10.1145/3274371" TargetMode="External"/><Relationship Id="rId56" Type="http://schemas.openxmlformats.org/officeDocument/2006/relationships/hyperlink" Target="https://doi.org/10.1109/tkde.2020.3014246" TargetMode="External"/><Relationship Id="rId64" Type="http://schemas.openxmlformats.org/officeDocument/2006/relationships/hyperlink" Target="https://doi.org/10.1109/lcn53696.2022.9843372" TargetMode="External"/><Relationship Id="rId69" Type="http://schemas.openxmlformats.org/officeDocument/2006/relationships/hyperlink" Target="https://arxiv.org/abs/1610.05492" TargetMode="External"/><Relationship Id="rId77" Type="http://schemas.openxmlformats.org/officeDocument/2006/relationships/hyperlink" Target="https://arxiv.org/pdf/2305.08747" TargetMode="External"/><Relationship Id="rId8" Type="http://schemas.openxmlformats.org/officeDocument/2006/relationships/footer" Target="footer1.xml"/><Relationship Id="rId51" Type="http://schemas.openxmlformats.org/officeDocument/2006/relationships/hyperlink" Target="https://doi.org/10.1109/jiot.2018.2878658" TargetMode="External"/><Relationship Id="rId72" Type="http://schemas.openxmlformats.org/officeDocument/2006/relationships/hyperlink" Target="https://doi.org/10.1016/j.future.2021.11.028" TargetMode="External"/><Relationship Id="rId80" Type="http://schemas.openxmlformats.org/officeDocument/2006/relationships/hyperlink" Target="https://papers.ssrn.com/sol3/papers.cfm?abstract_id=3570129"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145/3274469" TargetMode="External"/><Relationship Id="rId33" Type="http://schemas.openxmlformats.org/officeDocument/2006/relationships/hyperlink" Target="https://new.hamoked.org.il/files/2010/5370_eng.pdf" TargetMode="External"/><Relationship Id="rId38" Type="http://schemas.openxmlformats.org/officeDocument/2006/relationships/hyperlink" Target="https://doi.org/10.1109/jiot.2018.2854714" TargetMode="External"/><Relationship Id="rId46" Type="http://schemas.openxmlformats.org/officeDocument/2006/relationships/hyperlink" Target="https://doi.org/10.1145/2810103.2813687" TargetMode="External"/><Relationship Id="rId59" Type="http://schemas.openxmlformats.org/officeDocument/2006/relationships/hyperlink" Target="https://doi.org/10.1109/ACCESS.2018.2817523" TargetMode="External"/><Relationship Id="rId67" Type="http://schemas.openxmlformats.org/officeDocument/2006/relationships/hyperlink" Target="https://arxiv.org/abs/1602.05629" TargetMode="External"/><Relationship Id="rId20" Type="http://schemas.openxmlformats.org/officeDocument/2006/relationships/hyperlink" Target="https://doi.org/10.1109/MSEC.2018.2888775" TargetMode="External"/><Relationship Id="rId41" Type="http://schemas.openxmlformats.org/officeDocument/2006/relationships/hyperlink" Target="https://doi.org/10.1109/COMPSAC48688.2020.00044%7D" TargetMode="External"/><Relationship Id="rId54" Type="http://schemas.openxmlformats.org/officeDocument/2006/relationships/hyperlink" Target="https://doi.org/10.1007/11787006_1" TargetMode="External"/><Relationship Id="rId62" Type="http://schemas.openxmlformats.org/officeDocument/2006/relationships/hyperlink" Target="https://doi.org/10.1109/jiot.2021.3066427" TargetMode="External"/><Relationship Id="rId70" Type="http://schemas.openxmlformats.org/officeDocument/2006/relationships/hyperlink" Target="https://doi.org/10.1145/3338501.3357370" TargetMode="External"/><Relationship Id="rId75" Type="http://schemas.openxmlformats.org/officeDocument/2006/relationships/hyperlink" Target="https://arxiv.org/abs/1811.03604"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i.org/10.1109/jiot.2019.2935189" TargetMode="External"/><Relationship Id="rId28" Type="http://schemas.openxmlformats.org/officeDocument/2006/relationships/hyperlink" Target="https://doi.org/10.1257/jel.20191450" TargetMode="External"/><Relationship Id="rId36" Type="http://schemas.openxmlformats.org/officeDocument/2006/relationships/hyperlink" Target="https://arxiv.org/abs/1501.03726" TargetMode="External"/><Relationship Id="rId49" Type="http://schemas.openxmlformats.org/officeDocument/2006/relationships/hyperlink" Target="https://doi.org/10.1007/s00146-021-01199-9" TargetMode="External"/><Relationship Id="rId57" Type="http://schemas.openxmlformats.org/officeDocument/2006/relationships/hyperlink" Target="https://doi.org/10.1109/jiot.2019.2897005" TargetMode="External"/><Relationship Id="rId10" Type="http://schemas.openxmlformats.org/officeDocument/2006/relationships/footer" Target="footer2.xml"/><Relationship Id="rId31" Type="http://schemas.openxmlformats.org/officeDocument/2006/relationships/hyperlink" Target="https://doi.org/10.1109/ACCESS.2023.3297646" TargetMode="External"/><Relationship Id="rId44" Type="http://schemas.openxmlformats.org/officeDocument/2006/relationships/hyperlink" Target="https://doi.org/10.1109/BigData47090.2019.9006283" TargetMode="External"/><Relationship Id="rId52" Type="http://schemas.openxmlformats.org/officeDocument/2006/relationships/hyperlink" Target="https://doi.org/10.1002/sec.795" TargetMode="External"/><Relationship Id="rId60" Type="http://schemas.openxmlformats.org/officeDocument/2006/relationships/hyperlink" Target="https://people.csail.mit.edu/rivest/Rsapaper.pdf" TargetMode="External"/><Relationship Id="rId65" Type="http://schemas.openxmlformats.org/officeDocument/2006/relationships/hyperlink" Target="https://doi.org/10.1016/j.future.2017.04.031" TargetMode="External"/><Relationship Id="rId73" Type="http://schemas.openxmlformats.org/officeDocument/2006/relationships/hyperlink" Target="https://doi.org/10.1016/j.cosrev.2020.100235" TargetMode="External"/><Relationship Id="rId78" Type="http://schemas.openxmlformats.org/officeDocument/2006/relationships/hyperlink" Target="https://doi.org/10.1109/mwc.2018.8600750" TargetMode="External"/><Relationship Id="rId81" Type="http://schemas.openxmlformats.org/officeDocument/2006/relationships/hyperlink" Target="https://gdpr.eu/"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jisar.org/2021-14/n2/JISARv14n2.pdf" TargetMode="External"/><Relationship Id="rId34" Type="http://schemas.openxmlformats.org/officeDocument/2006/relationships/hyperlink" Target="https://doi.org/10.1109/tdsc.2004.2" TargetMode="External"/><Relationship Id="rId50" Type="http://schemas.openxmlformats.org/officeDocument/2006/relationships/hyperlink" Target="https://doi.org/10.1145/358549.358563" TargetMode="External"/><Relationship Id="rId55" Type="http://schemas.openxmlformats.org/officeDocument/2006/relationships/hyperlink" Target="https://doi.org/10.1561/0400000042" TargetMode="External"/><Relationship Id="rId76" Type="http://schemas.openxmlformats.org/officeDocument/2006/relationships/hyperlink" Target="https://doi.org/10.3389/fpsyg.2020.582054" TargetMode="External"/><Relationship Id="rId7" Type="http://schemas.openxmlformats.org/officeDocument/2006/relationships/endnotes" Target="endnotes.xml"/><Relationship Id="rId71" Type="http://schemas.openxmlformats.org/officeDocument/2006/relationships/hyperlink" Target="https://doi.org/10.1145/3338501.3357371" TargetMode="External"/><Relationship Id="rId2" Type="http://schemas.openxmlformats.org/officeDocument/2006/relationships/numbering" Target="numbering.xml"/><Relationship Id="rId29" Type="http://schemas.openxmlformats.org/officeDocument/2006/relationships/hyperlink" Target="https://doi.org/10.1016/j.cose.2015.05.002" TargetMode="External"/><Relationship Id="rId24" Type="http://schemas.openxmlformats.org/officeDocument/2006/relationships/hyperlink" Target="https://doi.org/10.48550/arxiv.2001.10648" TargetMode="External"/><Relationship Id="rId40" Type="http://schemas.openxmlformats.org/officeDocument/2006/relationships/hyperlink" Target="https://www.usenix.org/conference/hotcloud19/presentation/shastri" TargetMode="External"/><Relationship Id="rId45" Type="http://schemas.openxmlformats.org/officeDocument/2006/relationships/hyperlink" Target="https://privacytools.seas.harvard.edu/sites/projects.iq.harvard.edu/files/privacytools/files/paper1.pdf" TargetMode="External"/><Relationship Id="rId66" Type="http://schemas.openxmlformats.org/officeDocument/2006/relationships/hyperlink" Target="https://doi.org/10.1145/3445970.34511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6C20977-2BFB-40E2-9EC2-4404D89F3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74</Pages>
  <Words>20754</Words>
  <Characters>119756</Characters>
  <Application>Microsoft Office Word</Application>
  <DocSecurity>0</DocSecurity>
  <Lines>1900</Lines>
  <Paragraphs>509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Zurriat Abbas</dc:creator>
  <cp:keywords/>
  <dc:description/>
  <cp:lastModifiedBy>DELL</cp:lastModifiedBy>
  <cp:revision>3</cp:revision>
  <dcterms:created xsi:type="dcterms:W3CDTF">2024-08-22T09:32:00Z</dcterms:created>
  <dcterms:modified xsi:type="dcterms:W3CDTF">2024-08-22T14:21:00Z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538d2f76e4d197ab54e94f5ac92a5d9d5ffd56a5ba6536fe2ede4978106798fb</vt:lpwstr>
  </property>
</Properties>
</file>