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6271" w:rsidRPr="00D625BD" w:rsidRDefault="00C6618D" w:rsidP="00D625BD">
      <w:pPr>
        <w:pStyle w:val="Title"/>
        <w:spacing w:line="360" w:lineRule="auto"/>
        <w:jc w:val="both"/>
        <w:rPr>
          <w:rFonts w:ascii="Times New Roman" w:hAnsi="Times New Roman" w:cs="Times New Roman"/>
          <w:sz w:val="22"/>
          <w:szCs w:val="22"/>
        </w:rPr>
      </w:pPr>
      <w:r w:rsidRPr="00D625BD">
        <w:rPr>
          <w:rFonts w:ascii="Times New Roman" w:hAnsi="Times New Roman" w:cs="Times New Roman"/>
          <w:sz w:val="22"/>
          <w:szCs w:val="22"/>
        </w:rPr>
        <w:t>SECMAN Risk Management and Data Security Essay</w:t>
      </w:r>
    </w:p>
    <w:p w:rsidR="00C6618D" w:rsidRPr="00D625BD" w:rsidRDefault="00C6618D" w:rsidP="00D625BD">
      <w:pPr>
        <w:spacing w:line="360" w:lineRule="auto"/>
        <w:jc w:val="both"/>
        <w:rPr>
          <w:rFonts w:ascii="Times New Roman" w:hAnsi="Times New Roman" w:cs="Times New Roman"/>
        </w:rPr>
      </w:pPr>
    </w:p>
    <w:sdt>
      <w:sdtPr>
        <w:rPr>
          <w:rFonts w:ascii="Times New Roman" w:eastAsiaTheme="minorHAnsi" w:hAnsi="Times New Roman" w:cs="Times New Roman"/>
          <w:b w:val="0"/>
          <w:bCs w:val="0"/>
          <w:color w:val="auto"/>
          <w:sz w:val="22"/>
          <w:szCs w:val="22"/>
        </w:rPr>
        <w:id w:val="307529805"/>
        <w:docPartObj>
          <w:docPartGallery w:val="Table of Contents"/>
          <w:docPartUnique/>
        </w:docPartObj>
      </w:sdtPr>
      <w:sdtContent>
        <w:p w:rsidR="00626B28" w:rsidRPr="00D625BD" w:rsidRDefault="00626B28" w:rsidP="00D625BD">
          <w:pPr>
            <w:pStyle w:val="TOCHeading"/>
            <w:spacing w:line="360" w:lineRule="auto"/>
            <w:jc w:val="both"/>
            <w:rPr>
              <w:rFonts w:ascii="Times New Roman" w:hAnsi="Times New Roman" w:cs="Times New Roman"/>
              <w:sz w:val="22"/>
              <w:szCs w:val="22"/>
            </w:rPr>
          </w:pPr>
          <w:r w:rsidRPr="00D625BD">
            <w:rPr>
              <w:rFonts w:ascii="Times New Roman" w:hAnsi="Times New Roman" w:cs="Times New Roman"/>
              <w:sz w:val="22"/>
              <w:szCs w:val="22"/>
            </w:rPr>
            <w:t>Contents</w:t>
          </w:r>
        </w:p>
        <w:p w:rsidR="00FC077C" w:rsidRDefault="007D5DED">
          <w:pPr>
            <w:pStyle w:val="TOC1"/>
            <w:tabs>
              <w:tab w:val="right" w:leader="dot" w:pos="9350"/>
            </w:tabs>
            <w:rPr>
              <w:rFonts w:eastAsiaTheme="minorEastAsia"/>
              <w:noProof/>
            </w:rPr>
          </w:pPr>
          <w:r w:rsidRPr="00D625BD">
            <w:rPr>
              <w:rFonts w:ascii="Times New Roman" w:hAnsi="Times New Roman" w:cs="Times New Roman"/>
            </w:rPr>
            <w:fldChar w:fldCharType="begin"/>
          </w:r>
          <w:r w:rsidR="00626B28" w:rsidRPr="00D625BD">
            <w:rPr>
              <w:rFonts w:ascii="Times New Roman" w:hAnsi="Times New Roman" w:cs="Times New Roman"/>
            </w:rPr>
            <w:instrText xml:space="preserve"> TOC \o "1-3" \h \z \u </w:instrText>
          </w:r>
          <w:r w:rsidRPr="00D625BD">
            <w:rPr>
              <w:rFonts w:ascii="Times New Roman" w:hAnsi="Times New Roman" w:cs="Times New Roman"/>
            </w:rPr>
            <w:fldChar w:fldCharType="separate"/>
          </w:r>
          <w:hyperlink w:anchor="_Toc117889193" w:history="1">
            <w:r w:rsidR="00FC077C" w:rsidRPr="003F5887">
              <w:rPr>
                <w:rStyle w:val="Hyperlink"/>
                <w:rFonts w:ascii="Times New Roman" w:hAnsi="Times New Roman" w:cs="Times New Roman"/>
                <w:noProof/>
              </w:rPr>
              <w:t>Introduction</w:t>
            </w:r>
            <w:r w:rsidR="00FC077C">
              <w:rPr>
                <w:noProof/>
                <w:webHidden/>
              </w:rPr>
              <w:tab/>
            </w:r>
            <w:r>
              <w:rPr>
                <w:noProof/>
                <w:webHidden/>
              </w:rPr>
              <w:fldChar w:fldCharType="begin"/>
            </w:r>
            <w:r w:rsidR="00FC077C">
              <w:rPr>
                <w:noProof/>
                <w:webHidden/>
              </w:rPr>
              <w:instrText xml:space="preserve"> PAGEREF _Toc117889193 \h </w:instrText>
            </w:r>
            <w:r>
              <w:rPr>
                <w:noProof/>
                <w:webHidden/>
              </w:rPr>
            </w:r>
            <w:r>
              <w:rPr>
                <w:noProof/>
                <w:webHidden/>
              </w:rPr>
              <w:fldChar w:fldCharType="separate"/>
            </w:r>
            <w:r w:rsidR="00FC077C">
              <w:rPr>
                <w:noProof/>
                <w:webHidden/>
              </w:rPr>
              <w:t>2</w:t>
            </w:r>
            <w:r>
              <w:rPr>
                <w:noProof/>
                <w:webHidden/>
              </w:rPr>
              <w:fldChar w:fldCharType="end"/>
            </w:r>
          </w:hyperlink>
        </w:p>
        <w:p w:rsidR="00FC077C" w:rsidRDefault="007D5DED">
          <w:pPr>
            <w:pStyle w:val="TOC1"/>
            <w:tabs>
              <w:tab w:val="right" w:leader="dot" w:pos="9350"/>
            </w:tabs>
            <w:rPr>
              <w:rFonts w:eastAsiaTheme="minorEastAsia"/>
              <w:noProof/>
            </w:rPr>
          </w:pPr>
          <w:hyperlink w:anchor="_Toc117889194" w:history="1">
            <w:r w:rsidR="00FC077C" w:rsidRPr="003F5887">
              <w:rPr>
                <w:rStyle w:val="Hyperlink"/>
                <w:rFonts w:ascii="Times New Roman" w:hAnsi="Times New Roman" w:cs="Times New Roman"/>
                <w:noProof/>
              </w:rPr>
              <w:t>Risk Management Life cycle:</w:t>
            </w:r>
            <w:r w:rsidR="00FC077C">
              <w:rPr>
                <w:noProof/>
                <w:webHidden/>
              </w:rPr>
              <w:tab/>
            </w:r>
            <w:r>
              <w:rPr>
                <w:noProof/>
                <w:webHidden/>
              </w:rPr>
              <w:fldChar w:fldCharType="begin"/>
            </w:r>
            <w:r w:rsidR="00FC077C">
              <w:rPr>
                <w:noProof/>
                <w:webHidden/>
              </w:rPr>
              <w:instrText xml:space="preserve"> PAGEREF _Toc117889194 \h </w:instrText>
            </w:r>
            <w:r>
              <w:rPr>
                <w:noProof/>
                <w:webHidden/>
              </w:rPr>
            </w:r>
            <w:r>
              <w:rPr>
                <w:noProof/>
                <w:webHidden/>
              </w:rPr>
              <w:fldChar w:fldCharType="separate"/>
            </w:r>
            <w:r w:rsidR="00FC077C">
              <w:rPr>
                <w:noProof/>
                <w:webHidden/>
              </w:rPr>
              <w:t>3</w:t>
            </w:r>
            <w:r>
              <w:rPr>
                <w:noProof/>
                <w:webHidden/>
              </w:rPr>
              <w:fldChar w:fldCharType="end"/>
            </w:r>
          </w:hyperlink>
        </w:p>
        <w:p w:rsidR="00FC077C" w:rsidRDefault="007D5DED">
          <w:pPr>
            <w:pStyle w:val="TOC2"/>
            <w:tabs>
              <w:tab w:val="right" w:leader="dot" w:pos="9350"/>
            </w:tabs>
            <w:rPr>
              <w:rFonts w:eastAsiaTheme="minorEastAsia"/>
              <w:noProof/>
            </w:rPr>
          </w:pPr>
          <w:hyperlink w:anchor="_Toc117889195" w:history="1">
            <w:r w:rsidR="00FC077C" w:rsidRPr="003F5887">
              <w:rPr>
                <w:rStyle w:val="Hyperlink"/>
                <w:rFonts w:ascii="Times New Roman" w:hAnsi="Times New Roman" w:cs="Times New Roman"/>
                <w:noProof/>
              </w:rPr>
              <w:t>Risk identification:</w:t>
            </w:r>
            <w:r w:rsidR="00FC077C">
              <w:rPr>
                <w:noProof/>
                <w:webHidden/>
              </w:rPr>
              <w:tab/>
            </w:r>
            <w:r>
              <w:rPr>
                <w:noProof/>
                <w:webHidden/>
              </w:rPr>
              <w:fldChar w:fldCharType="begin"/>
            </w:r>
            <w:r w:rsidR="00FC077C">
              <w:rPr>
                <w:noProof/>
                <w:webHidden/>
              </w:rPr>
              <w:instrText xml:space="preserve"> PAGEREF _Toc117889195 \h </w:instrText>
            </w:r>
            <w:r>
              <w:rPr>
                <w:noProof/>
                <w:webHidden/>
              </w:rPr>
            </w:r>
            <w:r>
              <w:rPr>
                <w:noProof/>
                <w:webHidden/>
              </w:rPr>
              <w:fldChar w:fldCharType="separate"/>
            </w:r>
            <w:r w:rsidR="00FC077C">
              <w:rPr>
                <w:noProof/>
                <w:webHidden/>
              </w:rPr>
              <w:t>3</w:t>
            </w:r>
            <w:r>
              <w:rPr>
                <w:noProof/>
                <w:webHidden/>
              </w:rPr>
              <w:fldChar w:fldCharType="end"/>
            </w:r>
          </w:hyperlink>
        </w:p>
        <w:p w:rsidR="00FC077C" w:rsidRDefault="007D5DED">
          <w:pPr>
            <w:pStyle w:val="TOC3"/>
            <w:tabs>
              <w:tab w:val="right" w:leader="dot" w:pos="9350"/>
            </w:tabs>
            <w:rPr>
              <w:rFonts w:eastAsiaTheme="minorEastAsia"/>
              <w:noProof/>
            </w:rPr>
          </w:pPr>
          <w:hyperlink w:anchor="_Toc117889196" w:history="1">
            <w:r w:rsidR="00FC077C" w:rsidRPr="003F5887">
              <w:rPr>
                <w:rStyle w:val="Hyperlink"/>
                <w:rFonts w:ascii="Times New Roman" w:hAnsi="Times New Roman" w:cs="Times New Roman"/>
                <w:noProof/>
              </w:rPr>
              <w:t>Threat analysis:</w:t>
            </w:r>
            <w:r w:rsidR="00FC077C">
              <w:rPr>
                <w:noProof/>
                <w:webHidden/>
              </w:rPr>
              <w:tab/>
            </w:r>
            <w:r>
              <w:rPr>
                <w:noProof/>
                <w:webHidden/>
              </w:rPr>
              <w:fldChar w:fldCharType="begin"/>
            </w:r>
            <w:r w:rsidR="00FC077C">
              <w:rPr>
                <w:noProof/>
                <w:webHidden/>
              </w:rPr>
              <w:instrText xml:space="preserve"> PAGEREF _Toc117889196 \h </w:instrText>
            </w:r>
            <w:r>
              <w:rPr>
                <w:noProof/>
                <w:webHidden/>
              </w:rPr>
            </w:r>
            <w:r>
              <w:rPr>
                <w:noProof/>
                <w:webHidden/>
              </w:rPr>
              <w:fldChar w:fldCharType="separate"/>
            </w:r>
            <w:r w:rsidR="00FC077C">
              <w:rPr>
                <w:noProof/>
                <w:webHidden/>
              </w:rPr>
              <w:t>4</w:t>
            </w:r>
            <w:r>
              <w:rPr>
                <w:noProof/>
                <w:webHidden/>
              </w:rPr>
              <w:fldChar w:fldCharType="end"/>
            </w:r>
          </w:hyperlink>
        </w:p>
        <w:p w:rsidR="00FC077C" w:rsidRDefault="007D5DED">
          <w:pPr>
            <w:pStyle w:val="TOC3"/>
            <w:tabs>
              <w:tab w:val="right" w:leader="dot" w:pos="9350"/>
            </w:tabs>
            <w:rPr>
              <w:rFonts w:eastAsiaTheme="minorEastAsia"/>
              <w:noProof/>
            </w:rPr>
          </w:pPr>
          <w:hyperlink w:anchor="_Toc117889197" w:history="1">
            <w:r w:rsidR="00FC077C" w:rsidRPr="003F5887">
              <w:rPr>
                <w:rStyle w:val="Hyperlink"/>
                <w:rFonts w:ascii="Times New Roman" w:hAnsi="Times New Roman" w:cs="Times New Roman"/>
                <w:noProof/>
              </w:rPr>
              <w:t>Threat tree</w:t>
            </w:r>
            <w:r w:rsidR="00FC077C">
              <w:rPr>
                <w:noProof/>
                <w:webHidden/>
              </w:rPr>
              <w:tab/>
            </w:r>
            <w:r>
              <w:rPr>
                <w:noProof/>
                <w:webHidden/>
              </w:rPr>
              <w:fldChar w:fldCharType="begin"/>
            </w:r>
            <w:r w:rsidR="00FC077C">
              <w:rPr>
                <w:noProof/>
                <w:webHidden/>
              </w:rPr>
              <w:instrText xml:space="preserve"> PAGEREF _Toc117889197 \h </w:instrText>
            </w:r>
            <w:r>
              <w:rPr>
                <w:noProof/>
                <w:webHidden/>
              </w:rPr>
            </w:r>
            <w:r>
              <w:rPr>
                <w:noProof/>
                <w:webHidden/>
              </w:rPr>
              <w:fldChar w:fldCharType="separate"/>
            </w:r>
            <w:r w:rsidR="00FC077C">
              <w:rPr>
                <w:noProof/>
                <w:webHidden/>
              </w:rPr>
              <w:t>5</w:t>
            </w:r>
            <w:r>
              <w:rPr>
                <w:noProof/>
                <w:webHidden/>
              </w:rPr>
              <w:fldChar w:fldCharType="end"/>
            </w:r>
          </w:hyperlink>
        </w:p>
        <w:p w:rsidR="00FC077C" w:rsidRDefault="007D5DED">
          <w:pPr>
            <w:pStyle w:val="TOC3"/>
            <w:tabs>
              <w:tab w:val="right" w:leader="dot" w:pos="9350"/>
            </w:tabs>
            <w:rPr>
              <w:rFonts w:eastAsiaTheme="minorEastAsia"/>
              <w:noProof/>
            </w:rPr>
          </w:pPr>
          <w:hyperlink w:anchor="_Toc117889198" w:history="1">
            <w:r w:rsidR="00FC077C" w:rsidRPr="003F5887">
              <w:rPr>
                <w:rStyle w:val="Hyperlink"/>
                <w:rFonts w:ascii="Times New Roman" w:hAnsi="Times New Roman" w:cs="Times New Roman"/>
                <w:noProof/>
              </w:rPr>
              <w:t>Attack tree</w:t>
            </w:r>
            <w:r w:rsidR="00FC077C">
              <w:rPr>
                <w:noProof/>
                <w:webHidden/>
              </w:rPr>
              <w:tab/>
            </w:r>
            <w:r>
              <w:rPr>
                <w:noProof/>
                <w:webHidden/>
              </w:rPr>
              <w:fldChar w:fldCharType="begin"/>
            </w:r>
            <w:r w:rsidR="00FC077C">
              <w:rPr>
                <w:noProof/>
                <w:webHidden/>
              </w:rPr>
              <w:instrText xml:space="preserve"> PAGEREF _Toc117889198 \h </w:instrText>
            </w:r>
            <w:r>
              <w:rPr>
                <w:noProof/>
                <w:webHidden/>
              </w:rPr>
            </w:r>
            <w:r>
              <w:rPr>
                <w:noProof/>
                <w:webHidden/>
              </w:rPr>
              <w:fldChar w:fldCharType="separate"/>
            </w:r>
            <w:r w:rsidR="00FC077C">
              <w:rPr>
                <w:noProof/>
                <w:webHidden/>
              </w:rPr>
              <w:t>6</w:t>
            </w:r>
            <w:r>
              <w:rPr>
                <w:noProof/>
                <w:webHidden/>
              </w:rPr>
              <w:fldChar w:fldCharType="end"/>
            </w:r>
          </w:hyperlink>
        </w:p>
        <w:p w:rsidR="00FC077C" w:rsidRDefault="007D5DED">
          <w:pPr>
            <w:pStyle w:val="TOC2"/>
            <w:tabs>
              <w:tab w:val="right" w:leader="dot" w:pos="9350"/>
            </w:tabs>
            <w:rPr>
              <w:rFonts w:eastAsiaTheme="minorEastAsia"/>
              <w:noProof/>
            </w:rPr>
          </w:pPr>
          <w:hyperlink w:anchor="_Toc117889199" w:history="1">
            <w:r w:rsidR="00FC077C" w:rsidRPr="003F5887">
              <w:rPr>
                <w:rStyle w:val="Hyperlink"/>
                <w:rFonts w:ascii="Times New Roman" w:hAnsi="Times New Roman" w:cs="Times New Roman"/>
                <w:noProof/>
              </w:rPr>
              <w:t>Risk Assessment:</w:t>
            </w:r>
            <w:r w:rsidR="00FC077C">
              <w:rPr>
                <w:noProof/>
                <w:webHidden/>
              </w:rPr>
              <w:tab/>
            </w:r>
            <w:r>
              <w:rPr>
                <w:noProof/>
                <w:webHidden/>
              </w:rPr>
              <w:fldChar w:fldCharType="begin"/>
            </w:r>
            <w:r w:rsidR="00FC077C">
              <w:rPr>
                <w:noProof/>
                <w:webHidden/>
              </w:rPr>
              <w:instrText xml:space="preserve"> PAGEREF _Toc117889199 \h </w:instrText>
            </w:r>
            <w:r>
              <w:rPr>
                <w:noProof/>
                <w:webHidden/>
              </w:rPr>
            </w:r>
            <w:r>
              <w:rPr>
                <w:noProof/>
                <w:webHidden/>
              </w:rPr>
              <w:fldChar w:fldCharType="separate"/>
            </w:r>
            <w:r w:rsidR="00FC077C">
              <w:rPr>
                <w:noProof/>
                <w:webHidden/>
              </w:rPr>
              <w:t>6</w:t>
            </w:r>
            <w:r>
              <w:rPr>
                <w:noProof/>
                <w:webHidden/>
              </w:rPr>
              <w:fldChar w:fldCharType="end"/>
            </w:r>
          </w:hyperlink>
        </w:p>
        <w:p w:rsidR="00FC077C" w:rsidRDefault="007D5DED">
          <w:pPr>
            <w:pStyle w:val="TOC3"/>
            <w:tabs>
              <w:tab w:val="right" w:leader="dot" w:pos="9350"/>
            </w:tabs>
            <w:rPr>
              <w:rFonts w:eastAsiaTheme="minorEastAsia"/>
              <w:noProof/>
            </w:rPr>
          </w:pPr>
          <w:hyperlink w:anchor="_Toc117889200" w:history="1">
            <w:r w:rsidR="00FC077C" w:rsidRPr="003F5887">
              <w:rPr>
                <w:rStyle w:val="Hyperlink"/>
                <w:rFonts w:ascii="Times New Roman" w:hAnsi="Times New Roman" w:cs="Times New Roman"/>
                <w:noProof/>
              </w:rPr>
              <w:t>Quantitative approach:</w:t>
            </w:r>
            <w:r w:rsidR="00FC077C">
              <w:rPr>
                <w:noProof/>
                <w:webHidden/>
              </w:rPr>
              <w:tab/>
            </w:r>
            <w:r>
              <w:rPr>
                <w:noProof/>
                <w:webHidden/>
              </w:rPr>
              <w:fldChar w:fldCharType="begin"/>
            </w:r>
            <w:r w:rsidR="00FC077C">
              <w:rPr>
                <w:noProof/>
                <w:webHidden/>
              </w:rPr>
              <w:instrText xml:space="preserve"> PAGEREF _Toc117889200 \h </w:instrText>
            </w:r>
            <w:r>
              <w:rPr>
                <w:noProof/>
                <w:webHidden/>
              </w:rPr>
            </w:r>
            <w:r>
              <w:rPr>
                <w:noProof/>
                <w:webHidden/>
              </w:rPr>
              <w:fldChar w:fldCharType="separate"/>
            </w:r>
            <w:r w:rsidR="00FC077C">
              <w:rPr>
                <w:noProof/>
                <w:webHidden/>
              </w:rPr>
              <w:t>7</w:t>
            </w:r>
            <w:r>
              <w:rPr>
                <w:noProof/>
                <w:webHidden/>
              </w:rPr>
              <w:fldChar w:fldCharType="end"/>
            </w:r>
          </w:hyperlink>
        </w:p>
        <w:p w:rsidR="00FC077C" w:rsidRDefault="007D5DED">
          <w:pPr>
            <w:pStyle w:val="TOC3"/>
            <w:tabs>
              <w:tab w:val="right" w:leader="dot" w:pos="9350"/>
            </w:tabs>
            <w:rPr>
              <w:rFonts w:eastAsiaTheme="minorEastAsia"/>
              <w:noProof/>
            </w:rPr>
          </w:pPr>
          <w:hyperlink w:anchor="_Toc117889201" w:history="1">
            <w:r w:rsidR="00FC077C" w:rsidRPr="003F5887">
              <w:rPr>
                <w:rStyle w:val="Hyperlink"/>
                <w:rFonts w:ascii="Times New Roman" w:hAnsi="Times New Roman" w:cs="Times New Roman"/>
                <w:noProof/>
              </w:rPr>
              <w:t>Qualitative approach:</w:t>
            </w:r>
            <w:r w:rsidR="00FC077C">
              <w:rPr>
                <w:noProof/>
                <w:webHidden/>
              </w:rPr>
              <w:tab/>
            </w:r>
            <w:r>
              <w:rPr>
                <w:noProof/>
                <w:webHidden/>
              </w:rPr>
              <w:fldChar w:fldCharType="begin"/>
            </w:r>
            <w:r w:rsidR="00FC077C">
              <w:rPr>
                <w:noProof/>
                <w:webHidden/>
              </w:rPr>
              <w:instrText xml:space="preserve"> PAGEREF _Toc117889201 \h </w:instrText>
            </w:r>
            <w:r>
              <w:rPr>
                <w:noProof/>
                <w:webHidden/>
              </w:rPr>
            </w:r>
            <w:r>
              <w:rPr>
                <w:noProof/>
                <w:webHidden/>
              </w:rPr>
              <w:fldChar w:fldCharType="separate"/>
            </w:r>
            <w:r w:rsidR="00FC077C">
              <w:rPr>
                <w:noProof/>
                <w:webHidden/>
              </w:rPr>
              <w:t>7</w:t>
            </w:r>
            <w:r>
              <w:rPr>
                <w:noProof/>
                <w:webHidden/>
              </w:rPr>
              <w:fldChar w:fldCharType="end"/>
            </w:r>
          </w:hyperlink>
        </w:p>
        <w:p w:rsidR="00FC077C" w:rsidRDefault="007D5DED">
          <w:pPr>
            <w:pStyle w:val="TOC1"/>
            <w:tabs>
              <w:tab w:val="right" w:leader="dot" w:pos="9350"/>
            </w:tabs>
            <w:rPr>
              <w:rFonts w:eastAsiaTheme="minorEastAsia"/>
              <w:noProof/>
            </w:rPr>
          </w:pPr>
          <w:hyperlink w:anchor="_Toc117889202" w:history="1">
            <w:r w:rsidR="00FC077C" w:rsidRPr="003F5887">
              <w:rPr>
                <w:rStyle w:val="Hyperlink"/>
                <w:rFonts w:ascii="Times New Roman" w:hAnsi="Times New Roman" w:cs="Times New Roman"/>
                <w:noProof/>
              </w:rPr>
              <w:t>Risk Response and Mitigation</w:t>
            </w:r>
            <w:r w:rsidR="00FC077C">
              <w:rPr>
                <w:noProof/>
                <w:webHidden/>
              </w:rPr>
              <w:tab/>
            </w:r>
            <w:r>
              <w:rPr>
                <w:noProof/>
                <w:webHidden/>
              </w:rPr>
              <w:fldChar w:fldCharType="begin"/>
            </w:r>
            <w:r w:rsidR="00FC077C">
              <w:rPr>
                <w:noProof/>
                <w:webHidden/>
              </w:rPr>
              <w:instrText xml:space="preserve"> PAGEREF _Toc117889202 \h </w:instrText>
            </w:r>
            <w:r>
              <w:rPr>
                <w:noProof/>
                <w:webHidden/>
              </w:rPr>
            </w:r>
            <w:r>
              <w:rPr>
                <w:noProof/>
                <w:webHidden/>
              </w:rPr>
              <w:fldChar w:fldCharType="separate"/>
            </w:r>
            <w:r w:rsidR="00FC077C">
              <w:rPr>
                <w:noProof/>
                <w:webHidden/>
              </w:rPr>
              <w:t>12</w:t>
            </w:r>
            <w:r>
              <w:rPr>
                <w:noProof/>
                <w:webHidden/>
              </w:rPr>
              <w:fldChar w:fldCharType="end"/>
            </w:r>
          </w:hyperlink>
        </w:p>
        <w:p w:rsidR="00FC077C" w:rsidRDefault="007D5DED">
          <w:pPr>
            <w:pStyle w:val="TOC2"/>
            <w:tabs>
              <w:tab w:val="right" w:leader="dot" w:pos="9350"/>
            </w:tabs>
            <w:rPr>
              <w:rFonts w:eastAsiaTheme="minorEastAsia"/>
              <w:noProof/>
            </w:rPr>
          </w:pPr>
          <w:hyperlink w:anchor="_Toc117889203" w:history="1">
            <w:r w:rsidR="00FC077C" w:rsidRPr="003F5887">
              <w:rPr>
                <w:rStyle w:val="Hyperlink"/>
                <w:rFonts w:ascii="Times New Roman" w:hAnsi="Times New Roman" w:cs="Times New Roman"/>
                <w:noProof/>
              </w:rPr>
              <w:t>Counter measures:</w:t>
            </w:r>
            <w:r w:rsidR="00FC077C">
              <w:rPr>
                <w:noProof/>
                <w:webHidden/>
              </w:rPr>
              <w:tab/>
            </w:r>
            <w:r>
              <w:rPr>
                <w:noProof/>
                <w:webHidden/>
              </w:rPr>
              <w:fldChar w:fldCharType="begin"/>
            </w:r>
            <w:r w:rsidR="00FC077C">
              <w:rPr>
                <w:noProof/>
                <w:webHidden/>
              </w:rPr>
              <w:instrText xml:space="preserve"> PAGEREF _Toc117889203 \h </w:instrText>
            </w:r>
            <w:r>
              <w:rPr>
                <w:noProof/>
                <w:webHidden/>
              </w:rPr>
            </w:r>
            <w:r>
              <w:rPr>
                <w:noProof/>
                <w:webHidden/>
              </w:rPr>
              <w:fldChar w:fldCharType="separate"/>
            </w:r>
            <w:r w:rsidR="00FC077C">
              <w:rPr>
                <w:noProof/>
                <w:webHidden/>
              </w:rPr>
              <w:t>12</w:t>
            </w:r>
            <w:r>
              <w:rPr>
                <w:noProof/>
                <w:webHidden/>
              </w:rPr>
              <w:fldChar w:fldCharType="end"/>
            </w:r>
          </w:hyperlink>
        </w:p>
        <w:p w:rsidR="00FC077C" w:rsidRDefault="007D5DED">
          <w:pPr>
            <w:pStyle w:val="TOC1"/>
            <w:tabs>
              <w:tab w:val="right" w:leader="dot" w:pos="9350"/>
            </w:tabs>
            <w:rPr>
              <w:rFonts w:eastAsiaTheme="minorEastAsia"/>
              <w:noProof/>
            </w:rPr>
          </w:pPr>
          <w:hyperlink w:anchor="_Toc117889204" w:history="1">
            <w:r w:rsidR="00FC077C" w:rsidRPr="003F5887">
              <w:rPr>
                <w:rStyle w:val="Hyperlink"/>
                <w:rFonts w:ascii="Times New Roman" w:hAnsi="Times New Roman" w:cs="Times New Roman"/>
                <w:noProof/>
              </w:rPr>
              <w:t>Risk Control Monitoring and Reporting</w:t>
            </w:r>
            <w:r w:rsidR="00FC077C">
              <w:rPr>
                <w:noProof/>
                <w:webHidden/>
              </w:rPr>
              <w:tab/>
            </w:r>
            <w:r>
              <w:rPr>
                <w:noProof/>
                <w:webHidden/>
              </w:rPr>
              <w:fldChar w:fldCharType="begin"/>
            </w:r>
            <w:r w:rsidR="00FC077C">
              <w:rPr>
                <w:noProof/>
                <w:webHidden/>
              </w:rPr>
              <w:instrText xml:space="preserve"> PAGEREF _Toc117889204 \h </w:instrText>
            </w:r>
            <w:r>
              <w:rPr>
                <w:noProof/>
                <w:webHidden/>
              </w:rPr>
            </w:r>
            <w:r>
              <w:rPr>
                <w:noProof/>
                <w:webHidden/>
              </w:rPr>
              <w:fldChar w:fldCharType="separate"/>
            </w:r>
            <w:r w:rsidR="00FC077C">
              <w:rPr>
                <w:noProof/>
                <w:webHidden/>
              </w:rPr>
              <w:t>15</w:t>
            </w:r>
            <w:r>
              <w:rPr>
                <w:noProof/>
                <w:webHidden/>
              </w:rPr>
              <w:fldChar w:fldCharType="end"/>
            </w:r>
          </w:hyperlink>
        </w:p>
        <w:p w:rsidR="00FC077C" w:rsidRDefault="007D5DED">
          <w:pPr>
            <w:pStyle w:val="TOC2"/>
            <w:tabs>
              <w:tab w:val="right" w:leader="dot" w:pos="9350"/>
            </w:tabs>
            <w:rPr>
              <w:rFonts w:eastAsiaTheme="minorEastAsia"/>
              <w:noProof/>
            </w:rPr>
          </w:pPr>
          <w:hyperlink w:anchor="_Toc117889205" w:history="1">
            <w:r w:rsidR="00FC077C" w:rsidRPr="003F5887">
              <w:rPr>
                <w:rStyle w:val="Hyperlink"/>
                <w:noProof/>
              </w:rPr>
              <w:t>ITU-T Cybersecurity Risk Indicator</w:t>
            </w:r>
            <w:r w:rsidR="00FC077C">
              <w:rPr>
                <w:noProof/>
                <w:webHidden/>
              </w:rPr>
              <w:tab/>
            </w:r>
            <w:r>
              <w:rPr>
                <w:noProof/>
                <w:webHidden/>
              </w:rPr>
              <w:fldChar w:fldCharType="begin"/>
            </w:r>
            <w:r w:rsidR="00FC077C">
              <w:rPr>
                <w:noProof/>
                <w:webHidden/>
              </w:rPr>
              <w:instrText xml:space="preserve"> PAGEREF _Toc117889205 \h </w:instrText>
            </w:r>
            <w:r>
              <w:rPr>
                <w:noProof/>
                <w:webHidden/>
              </w:rPr>
            </w:r>
            <w:r>
              <w:rPr>
                <w:noProof/>
                <w:webHidden/>
              </w:rPr>
              <w:fldChar w:fldCharType="separate"/>
            </w:r>
            <w:r w:rsidR="00FC077C">
              <w:rPr>
                <w:noProof/>
                <w:webHidden/>
              </w:rPr>
              <w:t>15</w:t>
            </w:r>
            <w:r>
              <w:rPr>
                <w:noProof/>
                <w:webHidden/>
              </w:rPr>
              <w:fldChar w:fldCharType="end"/>
            </w:r>
          </w:hyperlink>
        </w:p>
        <w:p w:rsidR="00FC077C" w:rsidRDefault="007D5DED">
          <w:pPr>
            <w:pStyle w:val="TOC3"/>
            <w:tabs>
              <w:tab w:val="right" w:leader="dot" w:pos="9350"/>
            </w:tabs>
            <w:rPr>
              <w:rFonts w:eastAsiaTheme="minorEastAsia"/>
              <w:noProof/>
            </w:rPr>
          </w:pPr>
          <w:hyperlink w:anchor="_Toc117889206" w:history="1">
            <w:r w:rsidR="00FC077C" w:rsidRPr="003F5887">
              <w:rPr>
                <w:rStyle w:val="Hyperlink"/>
                <w:rFonts w:ascii="Times New Roman" w:hAnsi="Times New Roman" w:cs="Times New Roman"/>
                <w:noProof/>
              </w:rPr>
              <w:t>KRI values</w:t>
            </w:r>
            <w:r w:rsidR="00FC077C">
              <w:rPr>
                <w:noProof/>
                <w:webHidden/>
              </w:rPr>
              <w:tab/>
            </w:r>
            <w:r>
              <w:rPr>
                <w:noProof/>
                <w:webHidden/>
              </w:rPr>
              <w:fldChar w:fldCharType="begin"/>
            </w:r>
            <w:r w:rsidR="00FC077C">
              <w:rPr>
                <w:noProof/>
                <w:webHidden/>
              </w:rPr>
              <w:instrText xml:space="preserve"> PAGEREF _Toc117889206 \h </w:instrText>
            </w:r>
            <w:r>
              <w:rPr>
                <w:noProof/>
                <w:webHidden/>
              </w:rPr>
            </w:r>
            <w:r>
              <w:rPr>
                <w:noProof/>
                <w:webHidden/>
              </w:rPr>
              <w:fldChar w:fldCharType="separate"/>
            </w:r>
            <w:r w:rsidR="00FC077C">
              <w:rPr>
                <w:noProof/>
                <w:webHidden/>
              </w:rPr>
              <w:t>16</w:t>
            </w:r>
            <w:r>
              <w:rPr>
                <w:noProof/>
                <w:webHidden/>
              </w:rPr>
              <w:fldChar w:fldCharType="end"/>
            </w:r>
          </w:hyperlink>
        </w:p>
        <w:p w:rsidR="00FC077C" w:rsidRDefault="007D5DED">
          <w:pPr>
            <w:pStyle w:val="TOC1"/>
            <w:tabs>
              <w:tab w:val="right" w:leader="dot" w:pos="9350"/>
            </w:tabs>
            <w:rPr>
              <w:rFonts w:eastAsiaTheme="minorEastAsia"/>
              <w:noProof/>
            </w:rPr>
          </w:pPr>
          <w:hyperlink w:anchor="_Toc117889207" w:history="1">
            <w:r w:rsidR="00FC077C" w:rsidRPr="003F5887">
              <w:rPr>
                <w:rStyle w:val="Hyperlink"/>
                <w:rFonts w:ascii="Times New Roman" w:hAnsi="Times New Roman" w:cs="Times New Roman"/>
                <w:noProof/>
              </w:rPr>
              <w:t>Conclusion and Discussion</w:t>
            </w:r>
            <w:r w:rsidR="00FC077C">
              <w:rPr>
                <w:noProof/>
                <w:webHidden/>
              </w:rPr>
              <w:tab/>
            </w:r>
            <w:r>
              <w:rPr>
                <w:noProof/>
                <w:webHidden/>
              </w:rPr>
              <w:fldChar w:fldCharType="begin"/>
            </w:r>
            <w:r w:rsidR="00FC077C">
              <w:rPr>
                <w:noProof/>
                <w:webHidden/>
              </w:rPr>
              <w:instrText xml:space="preserve"> PAGEREF _Toc117889207 \h </w:instrText>
            </w:r>
            <w:r>
              <w:rPr>
                <w:noProof/>
                <w:webHidden/>
              </w:rPr>
            </w:r>
            <w:r>
              <w:rPr>
                <w:noProof/>
                <w:webHidden/>
              </w:rPr>
              <w:fldChar w:fldCharType="separate"/>
            </w:r>
            <w:r w:rsidR="00FC077C">
              <w:rPr>
                <w:noProof/>
                <w:webHidden/>
              </w:rPr>
              <w:t>17</w:t>
            </w:r>
            <w:r>
              <w:rPr>
                <w:noProof/>
                <w:webHidden/>
              </w:rPr>
              <w:fldChar w:fldCharType="end"/>
            </w:r>
          </w:hyperlink>
        </w:p>
        <w:p w:rsidR="00FC077C" w:rsidRDefault="007D5DED">
          <w:pPr>
            <w:pStyle w:val="TOC1"/>
            <w:tabs>
              <w:tab w:val="right" w:leader="dot" w:pos="9350"/>
            </w:tabs>
            <w:rPr>
              <w:rFonts w:eastAsiaTheme="minorEastAsia"/>
              <w:noProof/>
            </w:rPr>
          </w:pPr>
          <w:hyperlink w:anchor="_Toc117889208" w:history="1">
            <w:r w:rsidR="00FC077C" w:rsidRPr="003F5887">
              <w:rPr>
                <w:rStyle w:val="Hyperlink"/>
                <w:rFonts w:ascii="Times New Roman" w:hAnsi="Times New Roman" w:cs="Times New Roman"/>
                <w:noProof/>
              </w:rPr>
              <w:t>References:</w:t>
            </w:r>
            <w:r w:rsidR="00FC077C">
              <w:rPr>
                <w:noProof/>
                <w:webHidden/>
              </w:rPr>
              <w:tab/>
            </w:r>
            <w:r>
              <w:rPr>
                <w:noProof/>
                <w:webHidden/>
              </w:rPr>
              <w:fldChar w:fldCharType="begin"/>
            </w:r>
            <w:r w:rsidR="00FC077C">
              <w:rPr>
                <w:noProof/>
                <w:webHidden/>
              </w:rPr>
              <w:instrText xml:space="preserve"> PAGEREF _Toc117889208 \h </w:instrText>
            </w:r>
            <w:r>
              <w:rPr>
                <w:noProof/>
                <w:webHidden/>
              </w:rPr>
            </w:r>
            <w:r>
              <w:rPr>
                <w:noProof/>
                <w:webHidden/>
              </w:rPr>
              <w:fldChar w:fldCharType="separate"/>
            </w:r>
            <w:r w:rsidR="00FC077C">
              <w:rPr>
                <w:noProof/>
                <w:webHidden/>
              </w:rPr>
              <w:t>17</w:t>
            </w:r>
            <w:r>
              <w:rPr>
                <w:noProof/>
                <w:webHidden/>
              </w:rPr>
              <w:fldChar w:fldCharType="end"/>
            </w:r>
          </w:hyperlink>
        </w:p>
        <w:p w:rsidR="00FC077C" w:rsidRDefault="007D5DED">
          <w:pPr>
            <w:pStyle w:val="TOC1"/>
            <w:tabs>
              <w:tab w:val="right" w:leader="dot" w:pos="9350"/>
            </w:tabs>
            <w:rPr>
              <w:rFonts w:eastAsiaTheme="minorEastAsia"/>
              <w:noProof/>
            </w:rPr>
          </w:pPr>
          <w:hyperlink w:anchor="_Toc117889209" w:history="1">
            <w:r w:rsidR="00FC077C" w:rsidRPr="003F5887">
              <w:rPr>
                <w:rStyle w:val="Hyperlink"/>
                <w:rFonts w:ascii="Times New Roman" w:hAnsi="Times New Roman" w:cs="Times New Roman"/>
                <w:noProof/>
              </w:rPr>
              <w:t>Bibliography</w:t>
            </w:r>
            <w:r w:rsidR="00FC077C">
              <w:rPr>
                <w:noProof/>
                <w:webHidden/>
              </w:rPr>
              <w:tab/>
            </w:r>
            <w:r>
              <w:rPr>
                <w:noProof/>
                <w:webHidden/>
              </w:rPr>
              <w:fldChar w:fldCharType="begin"/>
            </w:r>
            <w:r w:rsidR="00FC077C">
              <w:rPr>
                <w:noProof/>
                <w:webHidden/>
              </w:rPr>
              <w:instrText xml:space="preserve"> PAGEREF _Toc117889209 \h </w:instrText>
            </w:r>
            <w:r>
              <w:rPr>
                <w:noProof/>
                <w:webHidden/>
              </w:rPr>
            </w:r>
            <w:r>
              <w:rPr>
                <w:noProof/>
                <w:webHidden/>
              </w:rPr>
              <w:fldChar w:fldCharType="separate"/>
            </w:r>
            <w:r w:rsidR="00FC077C">
              <w:rPr>
                <w:noProof/>
                <w:webHidden/>
              </w:rPr>
              <w:t>17</w:t>
            </w:r>
            <w:r>
              <w:rPr>
                <w:noProof/>
                <w:webHidden/>
              </w:rPr>
              <w:fldChar w:fldCharType="end"/>
            </w:r>
          </w:hyperlink>
        </w:p>
        <w:p w:rsidR="00FC077C" w:rsidRDefault="007D5DED">
          <w:pPr>
            <w:pStyle w:val="TOC1"/>
            <w:tabs>
              <w:tab w:val="right" w:leader="dot" w:pos="9350"/>
            </w:tabs>
            <w:rPr>
              <w:rFonts w:eastAsiaTheme="minorEastAsia"/>
              <w:noProof/>
            </w:rPr>
          </w:pPr>
          <w:hyperlink w:anchor="_Toc117889210" w:history="1">
            <w:r w:rsidR="00FC077C" w:rsidRPr="003F5887">
              <w:rPr>
                <w:rStyle w:val="Hyperlink"/>
                <w:rFonts w:ascii="Times New Roman" w:hAnsi="Times New Roman" w:cs="Times New Roman"/>
                <w:noProof/>
              </w:rPr>
              <w:t>Appendices</w:t>
            </w:r>
            <w:r w:rsidR="00FC077C">
              <w:rPr>
                <w:noProof/>
                <w:webHidden/>
              </w:rPr>
              <w:tab/>
            </w:r>
            <w:r>
              <w:rPr>
                <w:noProof/>
                <w:webHidden/>
              </w:rPr>
              <w:fldChar w:fldCharType="begin"/>
            </w:r>
            <w:r w:rsidR="00FC077C">
              <w:rPr>
                <w:noProof/>
                <w:webHidden/>
              </w:rPr>
              <w:instrText xml:space="preserve"> PAGEREF _Toc117889210 \h </w:instrText>
            </w:r>
            <w:r>
              <w:rPr>
                <w:noProof/>
                <w:webHidden/>
              </w:rPr>
            </w:r>
            <w:r>
              <w:rPr>
                <w:noProof/>
                <w:webHidden/>
              </w:rPr>
              <w:fldChar w:fldCharType="separate"/>
            </w:r>
            <w:r w:rsidR="00FC077C">
              <w:rPr>
                <w:noProof/>
                <w:webHidden/>
              </w:rPr>
              <w:t>18</w:t>
            </w:r>
            <w:r>
              <w:rPr>
                <w:noProof/>
                <w:webHidden/>
              </w:rPr>
              <w:fldChar w:fldCharType="end"/>
            </w:r>
          </w:hyperlink>
        </w:p>
        <w:p w:rsidR="00FC077C" w:rsidRDefault="007D5DED">
          <w:pPr>
            <w:pStyle w:val="TOC2"/>
            <w:tabs>
              <w:tab w:val="right" w:leader="dot" w:pos="9350"/>
            </w:tabs>
            <w:rPr>
              <w:rFonts w:eastAsiaTheme="minorEastAsia"/>
              <w:noProof/>
            </w:rPr>
          </w:pPr>
          <w:hyperlink w:anchor="_Toc117889211" w:history="1">
            <w:r w:rsidR="00FC077C" w:rsidRPr="003F5887">
              <w:rPr>
                <w:rStyle w:val="Hyperlink"/>
                <w:rFonts w:ascii="Times New Roman" w:hAnsi="Times New Roman" w:cs="Times New Roman"/>
                <w:noProof/>
              </w:rPr>
              <w:t>Appendix A Risk identification table</w:t>
            </w:r>
            <w:r w:rsidR="00FC077C">
              <w:rPr>
                <w:noProof/>
                <w:webHidden/>
              </w:rPr>
              <w:tab/>
            </w:r>
            <w:r>
              <w:rPr>
                <w:noProof/>
                <w:webHidden/>
              </w:rPr>
              <w:fldChar w:fldCharType="begin"/>
            </w:r>
            <w:r w:rsidR="00FC077C">
              <w:rPr>
                <w:noProof/>
                <w:webHidden/>
              </w:rPr>
              <w:instrText xml:space="preserve"> PAGEREF _Toc117889211 \h </w:instrText>
            </w:r>
            <w:r>
              <w:rPr>
                <w:noProof/>
                <w:webHidden/>
              </w:rPr>
            </w:r>
            <w:r>
              <w:rPr>
                <w:noProof/>
                <w:webHidden/>
              </w:rPr>
              <w:fldChar w:fldCharType="separate"/>
            </w:r>
            <w:r w:rsidR="00FC077C">
              <w:rPr>
                <w:noProof/>
                <w:webHidden/>
              </w:rPr>
              <w:t>18</w:t>
            </w:r>
            <w:r>
              <w:rPr>
                <w:noProof/>
                <w:webHidden/>
              </w:rPr>
              <w:fldChar w:fldCharType="end"/>
            </w:r>
          </w:hyperlink>
        </w:p>
        <w:p w:rsidR="00FC077C" w:rsidRDefault="007D5DED">
          <w:pPr>
            <w:pStyle w:val="TOC2"/>
            <w:tabs>
              <w:tab w:val="right" w:leader="dot" w:pos="9350"/>
            </w:tabs>
            <w:rPr>
              <w:rFonts w:eastAsiaTheme="minorEastAsia"/>
              <w:noProof/>
            </w:rPr>
          </w:pPr>
          <w:hyperlink w:anchor="_Toc117889212" w:history="1">
            <w:r w:rsidR="00FC077C" w:rsidRPr="003F5887">
              <w:rPr>
                <w:rStyle w:val="Hyperlink"/>
                <w:rFonts w:ascii="Times New Roman" w:hAnsi="Times New Roman" w:cs="Times New Roman"/>
                <w:noProof/>
              </w:rPr>
              <w:t>Appendix B: Risk Assessment:</w:t>
            </w:r>
            <w:r w:rsidR="00FC077C">
              <w:rPr>
                <w:noProof/>
                <w:webHidden/>
              </w:rPr>
              <w:tab/>
            </w:r>
            <w:r>
              <w:rPr>
                <w:noProof/>
                <w:webHidden/>
              </w:rPr>
              <w:fldChar w:fldCharType="begin"/>
            </w:r>
            <w:r w:rsidR="00FC077C">
              <w:rPr>
                <w:noProof/>
                <w:webHidden/>
              </w:rPr>
              <w:instrText xml:space="preserve"> PAGEREF _Toc117889212 \h </w:instrText>
            </w:r>
            <w:r>
              <w:rPr>
                <w:noProof/>
                <w:webHidden/>
              </w:rPr>
            </w:r>
            <w:r>
              <w:rPr>
                <w:noProof/>
                <w:webHidden/>
              </w:rPr>
              <w:fldChar w:fldCharType="separate"/>
            </w:r>
            <w:r w:rsidR="00FC077C">
              <w:rPr>
                <w:noProof/>
                <w:webHidden/>
              </w:rPr>
              <w:t>19</w:t>
            </w:r>
            <w:r>
              <w:rPr>
                <w:noProof/>
                <w:webHidden/>
              </w:rPr>
              <w:fldChar w:fldCharType="end"/>
            </w:r>
          </w:hyperlink>
        </w:p>
        <w:p w:rsidR="00626B28" w:rsidRPr="00D625BD" w:rsidRDefault="007D5DED" w:rsidP="00D625BD">
          <w:pPr>
            <w:spacing w:line="360" w:lineRule="auto"/>
            <w:jc w:val="both"/>
            <w:rPr>
              <w:rFonts w:ascii="Times New Roman" w:hAnsi="Times New Roman" w:cs="Times New Roman"/>
            </w:rPr>
          </w:pPr>
          <w:r w:rsidRPr="00D625BD">
            <w:rPr>
              <w:rFonts w:ascii="Times New Roman" w:hAnsi="Times New Roman" w:cs="Times New Roman"/>
            </w:rPr>
            <w:fldChar w:fldCharType="end"/>
          </w:r>
        </w:p>
      </w:sdtContent>
    </w:sdt>
    <w:p w:rsidR="00C6618D" w:rsidRPr="00D625BD" w:rsidRDefault="00C6618D" w:rsidP="00D625BD">
      <w:pPr>
        <w:spacing w:line="360" w:lineRule="auto"/>
        <w:jc w:val="both"/>
        <w:rPr>
          <w:rFonts w:ascii="Times New Roman" w:hAnsi="Times New Roman" w:cs="Times New Roman"/>
        </w:rPr>
      </w:pPr>
    </w:p>
    <w:p w:rsidR="0000748C" w:rsidRDefault="0000748C">
      <w:pPr>
        <w:pStyle w:val="TableofFigures"/>
        <w:tabs>
          <w:tab w:val="right" w:leader="dot" w:pos="935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18590731" w:history="1">
        <w:r w:rsidRPr="000D508C">
          <w:rPr>
            <w:rStyle w:val="Hyperlink"/>
            <w:rFonts w:ascii="Times New Roman" w:hAnsi="Times New Roman" w:cs="Times New Roman"/>
            <w:noProof/>
          </w:rPr>
          <w:t>Figure 1 Threat tree</w:t>
        </w:r>
        <w:r>
          <w:rPr>
            <w:noProof/>
            <w:webHidden/>
          </w:rPr>
          <w:tab/>
        </w:r>
        <w:r>
          <w:rPr>
            <w:noProof/>
            <w:webHidden/>
          </w:rPr>
          <w:fldChar w:fldCharType="begin"/>
        </w:r>
        <w:r>
          <w:rPr>
            <w:noProof/>
            <w:webHidden/>
          </w:rPr>
          <w:instrText xml:space="preserve"> PAGEREF _Toc118590731 \h </w:instrText>
        </w:r>
        <w:r>
          <w:rPr>
            <w:noProof/>
            <w:webHidden/>
          </w:rPr>
        </w:r>
        <w:r>
          <w:rPr>
            <w:noProof/>
            <w:webHidden/>
          </w:rPr>
          <w:fldChar w:fldCharType="separate"/>
        </w:r>
        <w:r>
          <w:rPr>
            <w:noProof/>
            <w:webHidden/>
          </w:rPr>
          <w:t>6</w:t>
        </w:r>
        <w:r>
          <w:rPr>
            <w:noProof/>
            <w:webHidden/>
          </w:rPr>
          <w:fldChar w:fldCharType="end"/>
        </w:r>
      </w:hyperlink>
    </w:p>
    <w:p w:rsidR="0000748C" w:rsidRDefault="0000748C">
      <w:pPr>
        <w:pStyle w:val="TableofFigures"/>
        <w:tabs>
          <w:tab w:val="right" w:leader="dot" w:pos="9350"/>
        </w:tabs>
        <w:rPr>
          <w:rFonts w:eastAsiaTheme="minorEastAsia"/>
          <w:noProof/>
        </w:rPr>
      </w:pPr>
      <w:hyperlink w:anchor="_Toc118590732" w:history="1">
        <w:r w:rsidRPr="000D508C">
          <w:rPr>
            <w:rStyle w:val="Hyperlink"/>
            <w:rFonts w:ascii="Times New Roman" w:hAnsi="Times New Roman" w:cs="Times New Roman"/>
            <w:noProof/>
          </w:rPr>
          <w:t>Figure 2 Attack tree</w:t>
        </w:r>
        <w:r>
          <w:rPr>
            <w:noProof/>
            <w:webHidden/>
          </w:rPr>
          <w:tab/>
        </w:r>
        <w:r>
          <w:rPr>
            <w:noProof/>
            <w:webHidden/>
          </w:rPr>
          <w:fldChar w:fldCharType="begin"/>
        </w:r>
        <w:r>
          <w:rPr>
            <w:noProof/>
            <w:webHidden/>
          </w:rPr>
          <w:instrText xml:space="preserve"> PAGEREF _Toc118590732 \h </w:instrText>
        </w:r>
        <w:r>
          <w:rPr>
            <w:noProof/>
            <w:webHidden/>
          </w:rPr>
        </w:r>
        <w:r>
          <w:rPr>
            <w:noProof/>
            <w:webHidden/>
          </w:rPr>
          <w:fldChar w:fldCharType="separate"/>
        </w:r>
        <w:r>
          <w:rPr>
            <w:noProof/>
            <w:webHidden/>
          </w:rPr>
          <w:t>7</w:t>
        </w:r>
        <w:r>
          <w:rPr>
            <w:noProof/>
            <w:webHidden/>
          </w:rPr>
          <w:fldChar w:fldCharType="end"/>
        </w:r>
      </w:hyperlink>
    </w:p>
    <w:p w:rsidR="0000748C" w:rsidRDefault="0000748C">
      <w:pPr>
        <w:pStyle w:val="TableofFigures"/>
        <w:tabs>
          <w:tab w:val="right" w:leader="dot" w:pos="9350"/>
        </w:tabs>
        <w:rPr>
          <w:rFonts w:eastAsiaTheme="minorEastAsia"/>
          <w:noProof/>
        </w:rPr>
      </w:pPr>
      <w:hyperlink w:anchor="_Toc118590733" w:history="1">
        <w:r w:rsidRPr="000D508C">
          <w:rPr>
            <w:rStyle w:val="Hyperlink"/>
            <w:rFonts w:ascii="Times New Roman" w:hAnsi="Times New Roman" w:cs="Times New Roman"/>
            <w:noProof/>
          </w:rPr>
          <w:t>Figure 3 Binary risk analysis mapping</w:t>
        </w:r>
        <w:r>
          <w:rPr>
            <w:noProof/>
            <w:webHidden/>
          </w:rPr>
          <w:tab/>
        </w:r>
        <w:r>
          <w:rPr>
            <w:noProof/>
            <w:webHidden/>
          </w:rPr>
          <w:fldChar w:fldCharType="begin"/>
        </w:r>
        <w:r>
          <w:rPr>
            <w:noProof/>
            <w:webHidden/>
          </w:rPr>
          <w:instrText xml:space="preserve"> PAGEREF _Toc118590733 \h </w:instrText>
        </w:r>
        <w:r>
          <w:rPr>
            <w:noProof/>
            <w:webHidden/>
          </w:rPr>
        </w:r>
        <w:r>
          <w:rPr>
            <w:noProof/>
            <w:webHidden/>
          </w:rPr>
          <w:fldChar w:fldCharType="separate"/>
        </w:r>
        <w:r>
          <w:rPr>
            <w:noProof/>
            <w:webHidden/>
          </w:rPr>
          <w:t>10</w:t>
        </w:r>
        <w:r>
          <w:rPr>
            <w:noProof/>
            <w:webHidden/>
          </w:rPr>
          <w:fldChar w:fldCharType="end"/>
        </w:r>
      </w:hyperlink>
    </w:p>
    <w:p w:rsidR="0000748C" w:rsidRDefault="0000748C">
      <w:pPr>
        <w:pStyle w:val="TableofFigures"/>
        <w:tabs>
          <w:tab w:val="right" w:leader="dot" w:pos="9350"/>
        </w:tabs>
        <w:rPr>
          <w:rFonts w:eastAsiaTheme="minorEastAsia"/>
          <w:noProof/>
        </w:rPr>
      </w:pPr>
      <w:hyperlink w:anchor="_Toc118590734" w:history="1">
        <w:r w:rsidRPr="000D508C">
          <w:rPr>
            <w:rStyle w:val="Hyperlink"/>
            <w:rFonts w:ascii="Times New Roman" w:hAnsi="Times New Roman" w:cs="Times New Roman"/>
            <w:noProof/>
          </w:rPr>
          <w:t>Figure 4 Determining Impact</w:t>
        </w:r>
        <w:r>
          <w:rPr>
            <w:noProof/>
            <w:webHidden/>
          </w:rPr>
          <w:tab/>
        </w:r>
        <w:r>
          <w:rPr>
            <w:noProof/>
            <w:webHidden/>
          </w:rPr>
          <w:fldChar w:fldCharType="begin"/>
        </w:r>
        <w:r>
          <w:rPr>
            <w:noProof/>
            <w:webHidden/>
          </w:rPr>
          <w:instrText xml:space="preserve"> PAGEREF _Toc118590734 \h </w:instrText>
        </w:r>
        <w:r>
          <w:rPr>
            <w:noProof/>
            <w:webHidden/>
          </w:rPr>
        </w:r>
        <w:r>
          <w:rPr>
            <w:noProof/>
            <w:webHidden/>
          </w:rPr>
          <w:fldChar w:fldCharType="separate"/>
        </w:r>
        <w:r>
          <w:rPr>
            <w:noProof/>
            <w:webHidden/>
          </w:rPr>
          <w:t>11</w:t>
        </w:r>
        <w:r>
          <w:rPr>
            <w:noProof/>
            <w:webHidden/>
          </w:rPr>
          <w:fldChar w:fldCharType="end"/>
        </w:r>
      </w:hyperlink>
    </w:p>
    <w:p w:rsidR="0000748C" w:rsidRDefault="0000748C">
      <w:pPr>
        <w:pStyle w:val="TableofFigures"/>
        <w:tabs>
          <w:tab w:val="right" w:leader="dot" w:pos="9350"/>
        </w:tabs>
        <w:rPr>
          <w:rFonts w:eastAsiaTheme="minorEastAsia"/>
          <w:noProof/>
        </w:rPr>
      </w:pPr>
      <w:hyperlink w:anchor="_Toc118590735" w:history="1">
        <w:r w:rsidRPr="000D508C">
          <w:rPr>
            <w:rStyle w:val="Hyperlink"/>
            <w:rFonts w:ascii="Times New Roman" w:hAnsi="Times New Roman" w:cs="Times New Roman"/>
            <w:noProof/>
          </w:rPr>
          <w:t>Figure 5 Determine impact</w:t>
        </w:r>
        <w:r>
          <w:rPr>
            <w:noProof/>
            <w:webHidden/>
          </w:rPr>
          <w:tab/>
        </w:r>
        <w:r>
          <w:rPr>
            <w:noProof/>
            <w:webHidden/>
          </w:rPr>
          <w:fldChar w:fldCharType="begin"/>
        </w:r>
        <w:r>
          <w:rPr>
            <w:noProof/>
            <w:webHidden/>
          </w:rPr>
          <w:instrText xml:space="preserve"> PAGEREF _Toc118590735 \h </w:instrText>
        </w:r>
        <w:r>
          <w:rPr>
            <w:noProof/>
            <w:webHidden/>
          </w:rPr>
        </w:r>
        <w:r>
          <w:rPr>
            <w:noProof/>
            <w:webHidden/>
          </w:rPr>
          <w:fldChar w:fldCharType="separate"/>
        </w:r>
        <w:r>
          <w:rPr>
            <w:noProof/>
            <w:webHidden/>
          </w:rPr>
          <w:t>11</w:t>
        </w:r>
        <w:r>
          <w:rPr>
            <w:noProof/>
            <w:webHidden/>
          </w:rPr>
          <w:fldChar w:fldCharType="end"/>
        </w:r>
      </w:hyperlink>
    </w:p>
    <w:p w:rsidR="0000748C" w:rsidRDefault="0000748C">
      <w:pPr>
        <w:pStyle w:val="TableofFigures"/>
        <w:tabs>
          <w:tab w:val="right" w:leader="dot" w:pos="9350"/>
        </w:tabs>
        <w:rPr>
          <w:rFonts w:eastAsiaTheme="minorEastAsia"/>
          <w:noProof/>
        </w:rPr>
      </w:pPr>
      <w:hyperlink w:anchor="_Toc118590736" w:history="1">
        <w:r w:rsidRPr="000D508C">
          <w:rPr>
            <w:rStyle w:val="Hyperlink"/>
            <w:rFonts w:ascii="Times New Roman" w:hAnsi="Times New Roman" w:cs="Times New Roman"/>
            <w:noProof/>
          </w:rPr>
          <w:t>Figure 6 determine risk</w:t>
        </w:r>
        <w:r>
          <w:rPr>
            <w:noProof/>
            <w:webHidden/>
          </w:rPr>
          <w:tab/>
        </w:r>
        <w:r>
          <w:rPr>
            <w:noProof/>
            <w:webHidden/>
          </w:rPr>
          <w:fldChar w:fldCharType="begin"/>
        </w:r>
        <w:r>
          <w:rPr>
            <w:noProof/>
            <w:webHidden/>
          </w:rPr>
          <w:instrText xml:space="preserve"> PAGEREF _Toc118590736 \h </w:instrText>
        </w:r>
        <w:r>
          <w:rPr>
            <w:noProof/>
            <w:webHidden/>
          </w:rPr>
        </w:r>
        <w:r>
          <w:rPr>
            <w:noProof/>
            <w:webHidden/>
          </w:rPr>
          <w:fldChar w:fldCharType="separate"/>
        </w:r>
        <w:r>
          <w:rPr>
            <w:noProof/>
            <w:webHidden/>
          </w:rPr>
          <w:t>12</w:t>
        </w:r>
        <w:r>
          <w:rPr>
            <w:noProof/>
            <w:webHidden/>
          </w:rPr>
          <w:fldChar w:fldCharType="end"/>
        </w:r>
      </w:hyperlink>
    </w:p>
    <w:p w:rsidR="00C6618D" w:rsidRPr="00D625BD" w:rsidRDefault="0000748C" w:rsidP="00D625BD">
      <w:pPr>
        <w:spacing w:line="360" w:lineRule="auto"/>
        <w:jc w:val="both"/>
        <w:rPr>
          <w:rFonts w:ascii="Times New Roman" w:hAnsi="Times New Roman" w:cs="Times New Roman"/>
        </w:rPr>
      </w:pPr>
      <w:r>
        <w:rPr>
          <w:rFonts w:ascii="Times New Roman" w:hAnsi="Times New Roman" w:cs="Times New Roman"/>
        </w:rPr>
        <w:fldChar w:fldCharType="end"/>
      </w:r>
    </w:p>
    <w:p w:rsidR="00C6618D" w:rsidRPr="00D625BD" w:rsidRDefault="00C6618D" w:rsidP="00D625BD">
      <w:pPr>
        <w:pStyle w:val="Heading1"/>
        <w:spacing w:line="360" w:lineRule="auto"/>
        <w:jc w:val="both"/>
        <w:rPr>
          <w:rFonts w:ascii="Times New Roman" w:hAnsi="Times New Roman" w:cs="Times New Roman"/>
          <w:sz w:val="22"/>
          <w:szCs w:val="22"/>
        </w:rPr>
      </w:pPr>
      <w:bookmarkStart w:id="0" w:name="_Toc117889193"/>
      <w:r w:rsidRPr="00D625BD">
        <w:rPr>
          <w:rFonts w:ascii="Times New Roman" w:hAnsi="Times New Roman" w:cs="Times New Roman"/>
          <w:sz w:val="22"/>
          <w:szCs w:val="22"/>
        </w:rPr>
        <w:t>Introduction</w:t>
      </w:r>
      <w:bookmarkEnd w:id="0"/>
    </w:p>
    <w:p w:rsidR="00C34F91" w:rsidRPr="00C34F91" w:rsidRDefault="00C34F91" w:rsidP="00C34F91">
      <w:pPr>
        <w:spacing w:line="360" w:lineRule="auto"/>
        <w:jc w:val="both"/>
        <w:rPr>
          <w:rFonts w:ascii="Times New Roman" w:hAnsi="Times New Roman" w:cs="Times New Roman"/>
        </w:rPr>
      </w:pPr>
      <w:r w:rsidRPr="00C34F91">
        <w:rPr>
          <w:rFonts w:ascii="Times New Roman" w:hAnsi="Times New Roman" w:cs="Times New Roman"/>
        </w:rPr>
        <w:t xml:space="preserve">Most identify risk with something bad, such as danger and loss. However, there is no universal definition of risk. According to the New Vocabulary of the Polish Language, risks include the likelihood of failure, loss, and actions that might result in such </w:t>
      </w:r>
      <w:r>
        <w:rPr>
          <w:rFonts w:ascii="Times New Roman" w:hAnsi="Times New Roman" w:cs="Times New Roman"/>
        </w:rPr>
        <w:t xml:space="preserve">outcomes. </w:t>
      </w:r>
      <w:r w:rsidRPr="00C34F91">
        <w:rPr>
          <w:rFonts w:ascii="Times New Roman" w:hAnsi="Times New Roman" w:cs="Times New Roman"/>
        </w:rPr>
        <w:t>In reality, there are two types of risk: The first is a negative view of risk, and the second is a</w:t>
      </w:r>
      <w:r>
        <w:rPr>
          <w:rFonts w:ascii="Times New Roman" w:hAnsi="Times New Roman" w:cs="Times New Roman"/>
        </w:rPr>
        <w:t xml:space="preserve"> neutral understanding of risk. </w:t>
      </w:r>
      <w:r w:rsidRPr="00C34F91">
        <w:rPr>
          <w:rFonts w:ascii="Times New Roman" w:hAnsi="Times New Roman" w:cs="Times New Roman"/>
        </w:rPr>
        <w:t>Examples in the document demonstrate the negative idea of risk. Such a notion is used in insurance, for example, no one here will warn you about the danger of injury as a poss</w:t>
      </w:r>
      <w:r>
        <w:rPr>
          <w:rFonts w:ascii="Times New Roman" w:hAnsi="Times New Roman" w:cs="Times New Roman"/>
        </w:rPr>
        <w:t xml:space="preserve">ibility but solely as a threat. </w:t>
      </w:r>
      <w:r w:rsidRPr="00C34F91">
        <w:rPr>
          <w:rFonts w:ascii="Times New Roman" w:hAnsi="Times New Roman" w:cs="Times New Roman"/>
        </w:rPr>
        <w:t xml:space="preserve">Although the first notion of risk indicates the chance of not attaining the intended outcome, the second concept states that the risk is not just in the setting of </w:t>
      </w:r>
      <w:r>
        <w:rPr>
          <w:rFonts w:ascii="Times New Roman" w:hAnsi="Times New Roman" w:cs="Times New Roman"/>
        </w:rPr>
        <w:t xml:space="preserve">risk but also in possibilities. </w:t>
      </w:r>
      <w:r w:rsidRPr="00C34F91">
        <w:rPr>
          <w:rFonts w:ascii="Times New Roman" w:hAnsi="Times New Roman" w:cs="Times New Roman"/>
        </w:rPr>
        <w:t>A key feature is to demonstrate the significance of the issues and the correct subject of risk management.</w:t>
      </w:r>
    </w:p>
    <w:p w:rsidR="00C34F91" w:rsidRDefault="00C34F91" w:rsidP="00C34F91">
      <w:pPr>
        <w:spacing w:line="360" w:lineRule="auto"/>
        <w:jc w:val="both"/>
        <w:rPr>
          <w:rFonts w:ascii="Times New Roman" w:hAnsi="Times New Roman" w:cs="Times New Roman"/>
        </w:rPr>
      </w:pPr>
      <w:r w:rsidRPr="00C34F91">
        <w:rPr>
          <w:rFonts w:ascii="Times New Roman" w:hAnsi="Times New Roman" w:cs="Times New Roman"/>
        </w:rPr>
        <w:t xml:space="preserve">The risk is the state that emerges from uncertainty about the possibility of a negative circumstance occurring that might impact the </w:t>
      </w:r>
      <w:proofErr w:type="spellStart"/>
      <w:r w:rsidRPr="00C34F91">
        <w:rPr>
          <w:rFonts w:ascii="Times New Roman" w:hAnsi="Times New Roman" w:cs="Times New Roman"/>
        </w:rPr>
        <w:t>endeavour</w:t>
      </w:r>
      <w:proofErr w:type="spellEnd"/>
      <w:r w:rsidRPr="00C34F91">
        <w:rPr>
          <w:rFonts w:ascii="Times New Roman" w:hAnsi="Times New Roman" w:cs="Times New Roman"/>
        </w:rPr>
        <w:t>. As a result, a project with a high degree of risk is one in which the total evaluation of potential bad effects of hazards exceeds the acceptability limitations.</w:t>
      </w:r>
      <w:r>
        <w:rPr>
          <w:rFonts w:ascii="Times New Roman" w:hAnsi="Times New Roman" w:cs="Times New Roman"/>
        </w:rPr>
        <w:t xml:space="preserve"> </w:t>
      </w:r>
    </w:p>
    <w:p w:rsidR="00C6618D" w:rsidRPr="00D625BD" w:rsidRDefault="00C6618D" w:rsidP="00C34F91">
      <w:pPr>
        <w:spacing w:line="360" w:lineRule="auto"/>
        <w:jc w:val="both"/>
        <w:rPr>
          <w:rFonts w:ascii="Times New Roman" w:hAnsi="Times New Roman" w:cs="Times New Roman"/>
        </w:rPr>
      </w:pPr>
      <w:r w:rsidRPr="00D625BD">
        <w:rPr>
          <w:rFonts w:ascii="Times New Roman" w:hAnsi="Times New Roman" w:cs="Times New Roman"/>
        </w:rPr>
        <w:t>To provide more course materials, encourage effective learning strategies, and answer questions from students, eLearning professionals are beginning to rely more and more on social networking channels. Additionally, students may communicate with course instructors via social media, ask questions, and get answers to their queries quickly and easily</w:t>
      </w:r>
      <w:sdt>
        <w:sdtPr>
          <w:rPr>
            <w:rFonts w:ascii="Times New Roman" w:hAnsi="Times New Roman" w:cs="Times New Roman"/>
          </w:rPr>
          <w:id w:val="307529752"/>
          <w:citation/>
        </w:sdtPr>
        <w:sdtContent>
          <w:r w:rsidR="007D5DED" w:rsidRPr="00D625BD">
            <w:rPr>
              <w:rFonts w:ascii="Times New Roman" w:hAnsi="Times New Roman" w:cs="Times New Roman"/>
            </w:rPr>
            <w:fldChar w:fldCharType="begin"/>
          </w:r>
          <w:r w:rsidR="000F5456" w:rsidRPr="00D625BD">
            <w:rPr>
              <w:rFonts w:ascii="Times New Roman" w:hAnsi="Times New Roman" w:cs="Times New Roman"/>
            </w:rPr>
            <w:instrText xml:space="preserve"> CITATION Mnk17 \l 1033 </w:instrText>
          </w:r>
          <w:r w:rsidR="007D5DED" w:rsidRPr="00D625BD">
            <w:rPr>
              <w:rFonts w:ascii="Times New Roman" w:hAnsi="Times New Roman" w:cs="Times New Roman"/>
            </w:rPr>
            <w:fldChar w:fldCharType="separate"/>
          </w:r>
          <w:r w:rsidR="00D625BD">
            <w:rPr>
              <w:rFonts w:ascii="Times New Roman" w:hAnsi="Times New Roman" w:cs="Times New Roman"/>
              <w:noProof/>
            </w:rPr>
            <w:t xml:space="preserve"> </w:t>
          </w:r>
          <w:r w:rsidR="00D625BD" w:rsidRPr="00D625BD">
            <w:rPr>
              <w:rFonts w:ascii="Times New Roman" w:hAnsi="Times New Roman" w:cs="Times New Roman"/>
              <w:noProof/>
            </w:rPr>
            <w:t>(Mnkandla, 2017)</w:t>
          </w:r>
          <w:r w:rsidR="007D5DED" w:rsidRPr="00D625BD">
            <w:rPr>
              <w:rFonts w:ascii="Times New Roman" w:hAnsi="Times New Roman" w:cs="Times New Roman"/>
            </w:rPr>
            <w:fldChar w:fldCharType="end"/>
          </w:r>
        </w:sdtContent>
      </w:sdt>
      <w:r w:rsidRPr="00D625BD">
        <w:rPr>
          <w:rFonts w:ascii="Times New Roman" w:hAnsi="Times New Roman" w:cs="Times New Roman"/>
        </w:rPr>
        <w:t>.</w:t>
      </w:r>
    </w:p>
    <w:p w:rsidR="00D05B20" w:rsidRPr="00D625BD" w:rsidRDefault="00D05B20" w:rsidP="00D625BD">
      <w:pPr>
        <w:spacing w:line="360" w:lineRule="auto"/>
        <w:jc w:val="both"/>
        <w:rPr>
          <w:rFonts w:ascii="Times New Roman" w:hAnsi="Times New Roman" w:cs="Times New Roman"/>
        </w:rPr>
      </w:pPr>
      <w:r w:rsidRPr="00D625BD">
        <w:rPr>
          <w:rFonts w:ascii="Times New Roman" w:hAnsi="Times New Roman" w:cs="Times New Roman"/>
        </w:rPr>
        <w:t>Today, almost all students have a digital presence. These students often consume material online and are well-versed in the ins and outs of social media platforms. Consequently, social media adoption and integration into education and learning can benefit students.</w:t>
      </w:r>
    </w:p>
    <w:p w:rsidR="00D05B20" w:rsidRPr="00D625BD" w:rsidRDefault="00D05B20" w:rsidP="00D625BD">
      <w:pPr>
        <w:spacing w:line="360" w:lineRule="auto"/>
        <w:jc w:val="both"/>
        <w:rPr>
          <w:rFonts w:ascii="Times New Roman" w:hAnsi="Times New Roman" w:cs="Times New Roman"/>
        </w:rPr>
      </w:pPr>
      <w:r w:rsidRPr="00D625BD">
        <w:rPr>
          <w:rFonts w:ascii="Times New Roman" w:hAnsi="Times New Roman" w:cs="Times New Roman"/>
        </w:rPr>
        <w:t>The use of video lessons, quizzes, tagging, and group discussions by learners are all options available to instructors. In this approach, students will not only learn in a fun &amp; entertaining way, but they will also have the privilege to study whenever and wherever they desire</w:t>
      </w:r>
      <w:sdt>
        <w:sdtPr>
          <w:rPr>
            <w:rFonts w:ascii="Times New Roman" w:hAnsi="Times New Roman" w:cs="Times New Roman"/>
          </w:rPr>
          <w:id w:val="307529753"/>
          <w:citation/>
        </w:sdtPr>
        <w:sdtContent>
          <w:r w:rsidR="007D5DED" w:rsidRPr="00D625BD">
            <w:rPr>
              <w:rFonts w:ascii="Times New Roman" w:hAnsi="Times New Roman" w:cs="Times New Roman"/>
            </w:rPr>
            <w:fldChar w:fldCharType="begin"/>
          </w:r>
          <w:r w:rsidR="000F5456" w:rsidRPr="00D625BD">
            <w:rPr>
              <w:rFonts w:ascii="Times New Roman" w:hAnsi="Times New Roman" w:cs="Times New Roman"/>
            </w:rPr>
            <w:instrText xml:space="preserve"> CITATION Alw10 \l 1033 </w:instrText>
          </w:r>
          <w:r w:rsidR="007D5DED" w:rsidRPr="00D625BD">
            <w:rPr>
              <w:rFonts w:ascii="Times New Roman" w:hAnsi="Times New Roman" w:cs="Times New Roman"/>
            </w:rPr>
            <w:fldChar w:fldCharType="separate"/>
          </w:r>
          <w:r w:rsidR="00D625BD">
            <w:rPr>
              <w:rFonts w:ascii="Times New Roman" w:hAnsi="Times New Roman" w:cs="Times New Roman"/>
              <w:noProof/>
            </w:rPr>
            <w:t xml:space="preserve"> </w:t>
          </w:r>
          <w:r w:rsidR="00D625BD" w:rsidRPr="00D625BD">
            <w:rPr>
              <w:rFonts w:ascii="Times New Roman" w:hAnsi="Times New Roman" w:cs="Times New Roman"/>
              <w:noProof/>
            </w:rPr>
            <w:t>(Alwi, 2010)</w:t>
          </w:r>
          <w:r w:rsidR="007D5DED" w:rsidRPr="00D625BD">
            <w:rPr>
              <w:rFonts w:ascii="Times New Roman" w:hAnsi="Times New Roman" w:cs="Times New Roman"/>
            </w:rPr>
            <w:fldChar w:fldCharType="end"/>
          </w:r>
        </w:sdtContent>
      </w:sdt>
      <w:r w:rsidRPr="00D625BD">
        <w:rPr>
          <w:rFonts w:ascii="Times New Roman" w:hAnsi="Times New Roman" w:cs="Times New Roman"/>
        </w:rPr>
        <w:t>.</w:t>
      </w:r>
    </w:p>
    <w:p w:rsidR="00C6618D" w:rsidRPr="00D625BD" w:rsidRDefault="00C6618D" w:rsidP="00D625BD">
      <w:pPr>
        <w:spacing w:line="360" w:lineRule="auto"/>
        <w:jc w:val="both"/>
        <w:rPr>
          <w:rFonts w:ascii="Times New Roman" w:hAnsi="Times New Roman" w:cs="Times New Roman"/>
        </w:rPr>
      </w:pPr>
      <w:r w:rsidRPr="00D625BD">
        <w:rPr>
          <w:rFonts w:ascii="Times New Roman" w:hAnsi="Times New Roman" w:cs="Times New Roman"/>
        </w:rPr>
        <w:t xml:space="preserve">Various teachers use social media to help to learn, including sharing educational resources, assigning homework, planning observations and group discussions, encouraging cooperation, &amp; polling students' opinions. However, moving educational activities into a virtual social setting has dangers and </w:t>
      </w:r>
      <w:proofErr w:type="spellStart"/>
      <w:r w:rsidRPr="00D625BD">
        <w:rPr>
          <w:rFonts w:ascii="Times New Roman" w:hAnsi="Times New Roman" w:cs="Times New Roman"/>
        </w:rPr>
        <w:t>unfavourable</w:t>
      </w:r>
      <w:proofErr w:type="spellEnd"/>
      <w:r w:rsidRPr="00D625BD">
        <w:rPr>
          <w:rFonts w:ascii="Times New Roman" w:hAnsi="Times New Roman" w:cs="Times New Roman"/>
        </w:rPr>
        <w:t xml:space="preserve"> outcomes. They are numerous and diverse, including applying low-quality digital </w:t>
      </w:r>
      <w:r w:rsidRPr="00D625BD">
        <w:rPr>
          <w:rFonts w:ascii="Times New Roman" w:hAnsi="Times New Roman" w:cs="Times New Roman"/>
        </w:rPr>
        <w:lastRenderedPageBreak/>
        <w:t>educational resources, stealing intellectual property, using stolen essences for abusive purposes, harming the reputations of students and teachers, interfering with students' mental health, and others.</w:t>
      </w:r>
    </w:p>
    <w:p w:rsidR="00D05B20" w:rsidRPr="00D625BD" w:rsidRDefault="00D05B20" w:rsidP="00D625BD">
      <w:pPr>
        <w:spacing w:line="360" w:lineRule="auto"/>
        <w:jc w:val="both"/>
        <w:rPr>
          <w:rFonts w:ascii="Times New Roman" w:hAnsi="Times New Roman" w:cs="Times New Roman"/>
        </w:rPr>
      </w:pPr>
      <w:r w:rsidRPr="00D625BD">
        <w:rPr>
          <w:rFonts w:ascii="Times New Roman" w:hAnsi="Times New Roman" w:cs="Times New Roman"/>
        </w:rPr>
        <w:t>To guarantee the standard of teaching and accredit the public schools, the state and the government, who serve as the primary regulator of social processes, exert significant efforts to control the education market. Numerous secondary and higher education teachers utilize social media in the classroom to share learning resources, assign homework, plan observations and discussions, facilitate cooperation, get learner feedback, etc. Similar circumstances apply to coaching, which is not rigorously supervised but is becoming increasingly popular</w:t>
      </w:r>
      <w:sdt>
        <w:sdtPr>
          <w:rPr>
            <w:rFonts w:ascii="Times New Roman" w:hAnsi="Times New Roman" w:cs="Times New Roman"/>
          </w:rPr>
          <w:id w:val="307529754"/>
          <w:citation/>
        </w:sdtPr>
        <w:sdtContent>
          <w:r w:rsidR="007D5DED" w:rsidRPr="00D625BD">
            <w:rPr>
              <w:rFonts w:ascii="Times New Roman" w:hAnsi="Times New Roman" w:cs="Times New Roman"/>
            </w:rPr>
            <w:fldChar w:fldCharType="begin"/>
          </w:r>
          <w:r w:rsidR="000F5456" w:rsidRPr="00D625BD">
            <w:rPr>
              <w:rFonts w:ascii="Times New Roman" w:hAnsi="Times New Roman" w:cs="Times New Roman"/>
            </w:rPr>
            <w:instrText xml:space="preserve"> CITATION Alm19 \l 1033 </w:instrText>
          </w:r>
          <w:r w:rsidR="007D5DED" w:rsidRPr="00D625BD">
            <w:rPr>
              <w:rFonts w:ascii="Times New Roman" w:hAnsi="Times New Roman" w:cs="Times New Roman"/>
            </w:rPr>
            <w:fldChar w:fldCharType="separate"/>
          </w:r>
          <w:r w:rsidR="00D625BD">
            <w:rPr>
              <w:rFonts w:ascii="Times New Roman" w:hAnsi="Times New Roman" w:cs="Times New Roman"/>
              <w:noProof/>
            </w:rPr>
            <w:t xml:space="preserve"> </w:t>
          </w:r>
          <w:r w:rsidR="00D625BD" w:rsidRPr="00D625BD">
            <w:rPr>
              <w:rFonts w:ascii="Times New Roman" w:hAnsi="Times New Roman" w:cs="Times New Roman"/>
              <w:noProof/>
            </w:rPr>
            <w:t>(Almarabeh, 2019)</w:t>
          </w:r>
          <w:r w:rsidR="007D5DED" w:rsidRPr="00D625BD">
            <w:rPr>
              <w:rFonts w:ascii="Times New Roman" w:hAnsi="Times New Roman" w:cs="Times New Roman"/>
            </w:rPr>
            <w:fldChar w:fldCharType="end"/>
          </w:r>
        </w:sdtContent>
      </w:sdt>
      <w:r w:rsidRPr="00D625BD">
        <w:rPr>
          <w:rFonts w:ascii="Times New Roman" w:hAnsi="Times New Roman" w:cs="Times New Roman"/>
        </w:rPr>
        <w:t>.</w:t>
      </w:r>
    </w:p>
    <w:p w:rsidR="00D05B20" w:rsidRPr="00D625BD" w:rsidRDefault="00D05B20" w:rsidP="00D625BD">
      <w:pPr>
        <w:spacing w:line="360" w:lineRule="auto"/>
        <w:jc w:val="both"/>
        <w:rPr>
          <w:rFonts w:ascii="Times New Roman" w:hAnsi="Times New Roman" w:cs="Times New Roman"/>
        </w:rPr>
      </w:pPr>
      <w:r w:rsidRPr="00D625BD">
        <w:rPr>
          <w:rFonts w:ascii="Times New Roman" w:hAnsi="Times New Roman" w:cs="Times New Roman"/>
        </w:rPr>
        <w:t xml:space="preserve">Information security is a critical threat that might impact universities </w:t>
      </w:r>
      <w:proofErr w:type="spellStart"/>
      <w:r w:rsidRPr="00D625BD">
        <w:rPr>
          <w:rFonts w:ascii="Times New Roman" w:hAnsi="Times New Roman" w:cs="Times New Roman"/>
        </w:rPr>
        <w:t>utilising</w:t>
      </w:r>
      <w:proofErr w:type="spellEnd"/>
      <w:r w:rsidRPr="00D625BD">
        <w:rPr>
          <w:rFonts w:ascii="Times New Roman" w:hAnsi="Times New Roman" w:cs="Times New Roman"/>
        </w:rPr>
        <w:t xml:space="preserve"> social media in education.</w:t>
      </w:r>
      <w:r w:rsidR="00C34F91">
        <w:rPr>
          <w:rFonts w:ascii="Times New Roman" w:hAnsi="Times New Roman" w:cs="Times New Roman"/>
        </w:rPr>
        <w:t xml:space="preserve"> </w:t>
      </w:r>
      <w:r w:rsidRPr="00D625BD">
        <w:rPr>
          <w:rFonts w:ascii="Times New Roman" w:hAnsi="Times New Roman" w:cs="Times New Roman"/>
        </w:rPr>
        <w:t>The student and the professor, with their understanding, skills, competencies, &amp; </w:t>
      </w:r>
      <w:proofErr w:type="gramStart"/>
      <w:r w:rsidRPr="00D625BD">
        <w:rPr>
          <w:rFonts w:ascii="Times New Roman" w:hAnsi="Times New Roman" w:cs="Times New Roman"/>
        </w:rPr>
        <w:t>authority ,</w:t>
      </w:r>
      <w:proofErr w:type="gramEnd"/>
      <w:r w:rsidRPr="00D625BD">
        <w:rPr>
          <w:rFonts w:ascii="Times New Roman" w:hAnsi="Times New Roman" w:cs="Times New Roman"/>
        </w:rPr>
        <w:t xml:space="preserve"> as well as the trust built between them, are at the core of the educational environment. To stop fraud and other nefarious acts by third parties, it is now required to take additional steps to secure confidential info due to the move of schooling to the virtual world.</w:t>
      </w:r>
    </w:p>
    <w:p w:rsidR="00D05B20" w:rsidRPr="00D625BD" w:rsidRDefault="00D05B20" w:rsidP="00D625BD">
      <w:pPr>
        <w:spacing w:line="360" w:lineRule="auto"/>
        <w:jc w:val="both"/>
        <w:rPr>
          <w:rFonts w:ascii="Times New Roman" w:hAnsi="Times New Roman" w:cs="Times New Roman"/>
        </w:rPr>
      </w:pPr>
      <w:r w:rsidRPr="00D625BD">
        <w:rPr>
          <w:rFonts w:ascii="Times New Roman" w:hAnsi="Times New Roman" w:cs="Times New Roman"/>
        </w:rPr>
        <w:t>Due to the high level of trust between students and teachers, the implementation of social media feels that education is even more severe. Generally, it is based on the lecturer's current academic position, experience level, student responsibility, or ability to be trusted. Suppose we apply this faith in social media to online learning. In that case, it may significantly imply that the bulk of malicious activities lurking on the internet may be easily transferred to students, professors, schools &amp; universities.</w:t>
      </w:r>
    </w:p>
    <w:p w:rsidR="00DA6ADF" w:rsidRPr="00D625BD" w:rsidRDefault="00DA6ADF" w:rsidP="00D625BD">
      <w:pPr>
        <w:spacing w:line="360" w:lineRule="auto"/>
        <w:jc w:val="both"/>
        <w:rPr>
          <w:rFonts w:ascii="Times New Roman" w:hAnsi="Times New Roman" w:cs="Times New Roman"/>
        </w:rPr>
      </w:pPr>
      <w:r w:rsidRPr="00D625BD">
        <w:rPr>
          <w:rFonts w:ascii="Times New Roman" w:hAnsi="Times New Roman" w:cs="Times New Roman"/>
        </w:rPr>
        <w:t>In this essay, we investigate &amp; evaluate four areas of risk management:</w:t>
      </w:r>
    </w:p>
    <w:p w:rsidR="00DA6ADF" w:rsidRPr="00D625BD" w:rsidRDefault="00DA6ADF" w:rsidP="00D625BD">
      <w:pPr>
        <w:spacing w:line="360" w:lineRule="auto"/>
        <w:jc w:val="both"/>
        <w:rPr>
          <w:rFonts w:ascii="Times New Roman" w:hAnsi="Times New Roman" w:cs="Times New Roman"/>
        </w:rPr>
      </w:pPr>
      <w:r w:rsidRPr="00D625BD">
        <w:rPr>
          <w:rFonts w:ascii="Times New Roman" w:hAnsi="Times New Roman" w:cs="Times New Roman"/>
        </w:rPr>
        <w:t>1. Identification</w:t>
      </w:r>
    </w:p>
    <w:p w:rsidR="00DA6ADF" w:rsidRPr="00D625BD" w:rsidRDefault="00DA6ADF" w:rsidP="00D625BD">
      <w:pPr>
        <w:spacing w:line="360" w:lineRule="auto"/>
        <w:jc w:val="both"/>
        <w:rPr>
          <w:rFonts w:ascii="Times New Roman" w:hAnsi="Times New Roman" w:cs="Times New Roman"/>
        </w:rPr>
      </w:pPr>
      <w:r w:rsidRPr="00D625BD">
        <w:rPr>
          <w:rFonts w:ascii="Times New Roman" w:hAnsi="Times New Roman" w:cs="Times New Roman"/>
        </w:rPr>
        <w:t>2. Assessment</w:t>
      </w:r>
    </w:p>
    <w:p w:rsidR="00DA6ADF" w:rsidRPr="00D625BD" w:rsidRDefault="00DA6ADF" w:rsidP="00D625BD">
      <w:pPr>
        <w:spacing w:line="360" w:lineRule="auto"/>
        <w:jc w:val="both"/>
        <w:rPr>
          <w:rFonts w:ascii="Times New Roman" w:hAnsi="Times New Roman" w:cs="Times New Roman"/>
        </w:rPr>
      </w:pPr>
      <w:r w:rsidRPr="00D625BD">
        <w:rPr>
          <w:rFonts w:ascii="Times New Roman" w:hAnsi="Times New Roman" w:cs="Times New Roman"/>
        </w:rPr>
        <w:t xml:space="preserve">3. Response &amp; mitigation </w:t>
      </w:r>
    </w:p>
    <w:p w:rsidR="00DA6ADF" w:rsidRPr="00D625BD" w:rsidRDefault="00DA6ADF" w:rsidP="00D625BD">
      <w:pPr>
        <w:spacing w:line="360" w:lineRule="auto"/>
        <w:jc w:val="both"/>
        <w:rPr>
          <w:rFonts w:ascii="Times New Roman" w:hAnsi="Times New Roman" w:cs="Times New Roman"/>
        </w:rPr>
      </w:pPr>
      <w:r w:rsidRPr="00D625BD">
        <w:rPr>
          <w:rFonts w:ascii="Times New Roman" w:hAnsi="Times New Roman" w:cs="Times New Roman"/>
        </w:rPr>
        <w:t>4. Monitoring &amp; reporting</w:t>
      </w:r>
    </w:p>
    <w:p w:rsidR="00DA6ADF" w:rsidRPr="00D625BD" w:rsidRDefault="00DA6ADF" w:rsidP="00D625BD">
      <w:pPr>
        <w:spacing w:line="360" w:lineRule="auto"/>
        <w:jc w:val="both"/>
        <w:rPr>
          <w:rFonts w:ascii="Times New Roman" w:hAnsi="Times New Roman" w:cs="Times New Roman"/>
        </w:rPr>
      </w:pPr>
      <w:r w:rsidRPr="00D625BD">
        <w:rPr>
          <w:rFonts w:ascii="Times New Roman" w:hAnsi="Times New Roman" w:cs="Times New Roman"/>
        </w:rPr>
        <w:t xml:space="preserve"> These four categories will be evaluated regarding the danger they pose to online web portals</w:t>
      </w:r>
      <w:r w:rsidR="00596601" w:rsidRPr="00D625BD">
        <w:rPr>
          <w:rFonts w:ascii="Times New Roman" w:hAnsi="Times New Roman" w:cs="Times New Roman"/>
        </w:rPr>
        <w:t xml:space="preserve"> </w:t>
      </w:r>
      <w:proofErr w:type="spellStart"/>
      <w:r w:rsidR="00596601" w:rsidRPr="00D625BD">
        <w:rPr>
          <w:rFonts w:ascii="Times New Roman" w:hAnsi="Times New Roman" w:cs="Times New Roman"/>
        </w:rPr>
        <w:t>elearning</w:t>
      </w:r>
      <w:proofErr w:type="spellEnd"/>
      <w:r w:rsidRPr="00D625BD">
        <w:rPr>
          <w:rFonts w:ascii="Times New Roman" w:hAnsi="Times New Roman" w:cs="Times New Roman"/>
        </w:rPr>
        <w:t xml:space="preserve"> for students.</w:t>
      </w:r>
    </w:p>
    <w:p w:rsidR="00D05B20" w:rsidRPr="00D625BD" w:rsidRDefault="00D05B20" w:rsidP="00D625BD">
      <w:pPr>
        <w:pStyle w:val="Heading1"/>
        <w:spacing w:line="360" w:lineRule="auto"/>
        <w:jc w:val="both"/>
        <w:rPr>
          <w:rFonts w:ascii="Times New Roman" w:hAnsi="Times New Roman" w:cs="Times New Roman"/>
          <w:sz w:val="22"/>
          <w:szCs w:val="22"/>
        </w:rPr>
      </w:pPr>
      <w:bookmarkStart w:id="1" w:name="_Toc117889194"/>
      <w:r w:rsidRPr="00D625BD">
        <w:rPr>
          <w:rFonts w:ascii="Times New Roman" w:hAnsi="Times New Roman" w:cs="Times New Roman"/>
          <w:sz w:val="22"/>
          <w:szCs w:val="22"/>
        </w:rPr>
        <w:t>Risk Management Life cycle:</w:t>
      </w:r>
      <w:bookmarkEnd w:id="1"/>
    </w:p>
    <w:p w:rsidR="00601E23" w:rsidRPr="00D625BD" w:rsidRDefault="00601E23" w:rsidP="00D625BD">
      <w:pPr>
        <w:spacing w:line="360" w:lineRule="auto"/>
        <w:jc w:val="both"/>
        <w:rPr>
          <w:rFonts w:ascii="Times New Roman" w:hAnsi="Times New Roman" w:cs="Times New Roman"/>
        </w:rPr>
      </w:pPr>
      <w:r w:rsidRPr="00D625BD">
        <w:rPr>
          <w:rFonts w:ascii="Times New Roman" w:hAnsi="Times New Roman" w:cs="Times New Roman"/>
        </w:rPr>
        <w:t xml:space="preserve">We perform risk management in an e-Learning system, i.e., the goals that support the choice to invest in an e-Learning system and abandon the traditional teaching method. The most crucial goal of an effective </w:t>
      </w:r>
      <w:r w:rsidRPr="00D625BD">
        <w:rPr>
          <w:rFonts w:ascii="Times New Roman" w:hAnsi="Times New Roman" w:cs="Times New Roman"/>
        </w:rPr>
        <w:lastRenderedPageBreak/>
        <w:t>e-Learning system is the progressive progression from essential information-supply tools to the next level of employing interactive tutorials and then to collaborative technology to encourage creativity, collaboration, communication, and research skills</w:t>
      </w:r>
      <w:sdt>
        <w:sdtPr>
          <w:rPr>
            <w:rFonts w:ascii="Times New Roman" w:hAnsi="Times New Roman" w:cs="Times New Roman"/>
          </w:rPr>
          <w:id w:val="307529751"/>
          <w:citation/>
        </w:sdtPr>
        <w:sdtContent>
          <w:r w:rsidR="007D5DED" w:rsidRPr="00D625BD">
            <w:rPr>
              <w:rFonts w:ascii="Times New Roman" w:hAnsi="Times New Roman" w:cs="Times New Roman"/>
            </w:rPr>
            <w:fldChar w:fldCharType="begin"/>
          </w:r>
          <w:r w:rsidR="000F5456" w:rsidRPr="00D625BD">
            <w:rPr>
              <w:rFonts w:ascii="Times New Roman" w:hAnsi="Times New Roman" w:cs="Times New Roman"/>
            </w:rPr>
            <w:instrText xml:space="preserve"> CITATION Ros07 \l 1033 </w:instrText>
          </w:r>
          <w:r w:rsidR="007D5DED" w:rsidRPr="00D625BD">
            <w:rPr>
              <w:rFonts w:ascii="Times New Roman" w:hAnsi="Times New Roman" w:cs="Times New Roman"/>
            </w:rPr>
            <w:fldChar w:fldCharType="separate"/>
          </w:r>
          <w:r w:rsidR="00D625BD">
            <w:rPr>
              <w:rFonts w:ascii="Times New Roman" w:hAnsi="Times New Roman" w:cs="Times New Roman"/>
              <w:noProof/>
            </w:rPr>
            <w:t xml:space="preserve"> </w:t>
          </w:r>
          <w:r w:rsidR="00D625BD" w:rsidRPr="00D625BD">
            <w:rPr>
              <w:rFonts w:ascii="Times New Roman" w:hAnsi="Times New Roman" w:cs="Times New Roman"/>
              <w:noProof/>
            </w:rPr>
            <w:t>(Rossi, 2007)</w:t>
          </w:r>
          <w:r w:rsidR="007D5DED" w:rsidRPr="00D625BD">
            <w:rPr>
              <w:rFonts w:ascii="Times New Roman" w:hAnsi="Times New Roman" w:cs="Times New Roman"/>
            </w:rPr>
            <w:fldChar w:fldCharType="end"/>
          </w:r>
        </w:sdtContent>
      </w:sdt>
      <w:r w:rsidRPr="00D625BD">
        <w:rPr>
          <w:rFonts w:ascii="Times New Roman" w:hAnsi="Times New Roman" w:cs="Times New Roman"/>
        </w:rPr>
        <w:t>. Starting with this primary goal, we divided the risk management life cycle into following steps.</w:t>
      </w:r>
    </w:p>
    <w:p w:rsidR="00601E23" w:rsidRPr="00D625BD" w:rsidRDefault="002425CC" w:rsidP="00D625BD">
      <w:pPr>
        <w:pStyle w:val="Heading2"/>
        <w:spacing w:line="360" w:lineRule="auto"/>
        <w:jc w:val="both"/>
        <w:rPr>
          <w:rFonts w:ascii="Times New Roman" w:hAnsi="Times New Roman" w:cs="Times New Roman"/>
          <w:sz w:val="22"/>
          <w:szCs w:val="22"/>
        </w:rPr>
      </w:pPr>
      <w:bookmarkStart w:id="2" w:name="_Toc117889195"/>
      <w:r w:rsidRPr="00D625BD">
        <w:rPr>
          <w:rFonts w:ascii="Times New Roman" w:hAnsi="Times New Roman" w:cs="Times New Roman"/>
          <w:sz w:val="22"/>
          <w:szCs w:val="22"/>
        </w:rPr>
        <w:t>Risk identification:</w:t>
      </w:r>
      <w:bookmarkEnd w:id="2"/>
    </w:p>
    <w:p w:rsidR="00E5004A" w:rsidRPr="00D625BD" w:rsidRDefault="00285FB9" w:rsidP="00D625BD">
      <w:pPr>
        <w:spacing w:line="360" w:lineRule="auto"/>
        <w:jc w:val="both"/>
        <w:rPr>
          <w:rFonts w:ascii="Times New Roman" w:hAnsi="Times New Roman" w:cs="Times New Roman"/>
        </w:rPr>
      </w:pPr>
      <w:r w:rsidRPr="00D625BD">
        <w:rPr>
          <w:rFonts w:ascii="Times New Roman" w:hAnsi="Times New Roman" w:cs="Times New Roman"/>
        </w:rPr>
        <w:t xml:space="preserve">Every component of the lowest level of risk will be chosen to create interview questions for the risk identification process. </w:t>
      </w:r>
      <w:r w:rsidR="00E5004A" w:rsidRPr="00D625BD">
        <w:rPr>
          <w:rFonts w:ascii="Times New Roman" w:hAnsi="Times New Roman" w:cs="Times New Roman"/>
        </w:rPr>
        <w:t>Risk is uncertainty's potential positive or negative impact on the e-learning goal. If a risk identification, it might improve, hinder compromise, hasten, or postpone the attainment of goals</w:t>
      </w:r>
      <w:sdt>
        <w:sdtPr>
          <w:rPr>
            <w:rFonts w:ascii="Times New Roman" w:hAnsi="Times New Roman" w:cs="Times New Roman"/>
          </w:rPr>
          <w:id w:val="307529755"/>
          <w:citation/>
        </w:sdtPr>
        <w:sdtContent>
          <w:r w:rsidR="007D5DED" w:rsidRPr="00D625BD">
            <w:rPr>
              <w:rFonts w:ascii="Times New Roman" w:hAnsi="Times New Roman" w:cs="Times New Roman"/>
            </w:rPr>
            <w:fldChar w:fldCharType="begin"/>
          </w:r>
          <w:r w:rsidR="000F5456" w:rsidRPr="00D625BD">
            <w:rPr>
              <w:rFonts w:ascii="Times New Roman" w:hAnsi="Times New Roman" w:cs="Times New Roman"/>
            </w:rPr>
            <w:instrText xml:space="preserve"> CITATION Tch02 \l 1033 </w:instrText>
          </w:r>
          <w:r w:rsidR="007D5DED" w:rsidRPr="00D625BD">
            <w:rPr>
              <w:rFonts w:ascii="Times New Roman" w:hAnsi="Times New Roman" w:cs="Times New Roman"/>
            </w:rPr>
            <w:fldChar w:fldCharType="separate"/>
          </w:r>
          <w:r w:rsidR="00D625BD">
            <w:rPr>
              <w:rFonts w:ascii="Times New Roman" w:hAnsi="Times New Roman" w:cs="Times New Roman"/>
              <w:noProof/>
            </w:rPr>
            <w:t xml:space="preserve"> </w:t>
          </w:r>
          <w:r w:rsidR="00D625BD" w:rsidRPr="00D625BD">
            <w:rPr>
              <w:rFonts w:ascii="Times New Roman" w:hAnsi="Times New Roman" w:cs="Times New Roman"/>
              <w:noProof/>
            </w:rPr>
            <w:t>(Tchankova, 2002)</w:t>
          </w:r>
          <w:r w:rsidR="007D5DED" w:rsidRPr="00D625BD">
            <w:rPr>
              <w:rFonts w:ascii="Times New Roman" w:hAnsi="Times New Roman" w:cs="Times New Roman"/>
            </w:rPr>
            <w:fldChar w:fldCharType="end"/>
          </w:r>
        </w:sdtContent>
      </w:sdt>
      <w:r w:rsidR="00E5004A" w:rsidRPr="00D625BD">
        <w:rPr>
          <w:rFonts w:ascii="Times New Roman" w:hAnsi="Times New Roman" w:cs="Times New Roman"/>
        </w:rPr>
        <w:t>.</w:t>
      </w:r>
    </w:p>
    <w:p w:rsidR="00601E23" w:rsidRPr="00D625BD" w:rsidRDefault="0008019B" w:rsidP="00D625BD">
      <w:pPr>
        <w:pStyle w:val="Heading3"/>
        <w:spacing w:line="360" w:lineRule="auto"/>
        <w:jc w:val="both"/>
        <w:rPr>
          <w:rFonts w:ascii="Times New Roman" w:hAnsi="Times New Roman" w:cs="Times New Roman"/>
        </w:rPr>
      </w:pPr>
      <w:bookmarkStart w:id="3" w:name="_Toc117889196"/>
      <w:r w:rsidRPr="00D625BD">
        <w:rPr>
          <w:rFonts w:ascii="Times New Roman" w:hAnsi="Times New Roman" w:cs="Times New Roman"/>
        </w:rPr>
        <w:t>Threat analysis:</w:t>
      </w:r>
      <w:bookmarkEnd w:id="3"/>
    </w:p>
    <w:p w:rsidR="00762339" w:rsidRPr="00D625BD" w:rsidRDefault="00583F14" w:rsidP="00D625BD">
      <w:pPr>
        <w:spacing w:line="360" w:lineRule="auto"/>
        <w:jc w:val="both"/>
        <w:rPr>
          <w:rFonts w:ascii="Times New Roman" w:hAnsi="Times New Roman" w:cs="Times New Roman"/>
          <w:color w:val="000000" w:themeColor="text1"/>
        </w:rPr>
      </w:pPr>
      <w:r w:rsidRPr="00D625BD">
        <w:rPr>
          <w:rFonts w:ascii="Times New Roman" w:hAnsi="Times New Roman" w:cs="Times New Roman"/>
        </w:rPr>
        <w:t xml:space="preserve">The relevant probable threat-sources &amp; related threat behaviors that apply to the </w:t>
      </w:r>
      <w:r w:rsidR="00596601" w:rsidRPr="00D625BD">
        <w:rPr>
          <w:rFonts w:ascii="Times New Roman" w:hAnsi="Times New Roman" w:cs="Times New Roman"/>
        </w:rPr>
        <w:t xml:space="preserve">E Learning </w:t>
      </w:r>
      <w:r w:rsidRPr="00D625BD">
        <w:rPr>
          <w:rFonts w:ascii="Times New Roman" w:hAnsi="Times New Roman" w:cs="Times New Roman"/>
        </w:rPr>
        <w:t>were found</w:t>
      </w:r>
      <w:r w:rsidR="00762339" w:rsidRPr="00D625BD">
        <w:rPr>
          <w:rFonts w:ascii="Times New Roman" w:hAnsi="Times New Roman" w:cs="Times New Roman"/>
        </w:rPr>
        <w:t>.</w:t>
      </w:r>
    </w:p>
    <w:p w:rsidR="00762339" w:rsidRPr="00D625BD" w:rsidRDefault="00D625BD" w:rsidP="00D625BD">
      <w:pPr>
        <w:pStyle w:val="BodyText"/>
        <w:spacing w:before="288" w:line="360" w:lineRule="auto"/>
        <w:ind w:left="107" w:right="482"/>
        <w:jc w:val="both"/>
        <w:rPr>
          <w:rFonts w:ascii="Times New Roman" w:hAnsi="Times New Roman" w:cs="Times New Roman"/>
          <w:b/>
          <w:bCs/>
          <w:sz w:val="22"/>
          <w:szCs w:val="22"/>
        </w:rPr>
      </w:pPr>
      <w:proofErr w:type="gramStart"/>
      <w:r w:rsidRPr="00D625BD">
        <w:rPr>
          <w:rFonts w:ascii="Times New Roman" w:hAnsi="Times New Roman" w:cs="Times New Roman"/>
          <w:sz w:val="22"/>
          <w:szCs w:val="22"/>
        </w:rPr>
        <w:t>Table 1.</w:t>
      </w:r>
      <w:proofErr w:type="gramEnd"/>
      <w:r w:rsidRPr="00D625BD">
        <w:rPr>
          <w:rFonts w:ascii="Times New Roman" w:hAnsi="Times New Roman" w:cs="Times New Roman"/>
          <w:sz w:val="22"/>
          <w:szCs w:val="22"/>
        </w:rPr>
        <w:t xml:space="preserve"> </w:t>
      </w:r>
      <w:r w:rsidRPr="00D625BD">
        <w:rPr>
          <w:rFonts w:ascii="Times New Roman" w:hAnsi="Times New Roman" w:cs="Times New Roman"/>
          <w:b/>
          <w:bCs/>
          <w:sz w:val="22"/>
          <w:szCs w:val="22"/>
        </w:rPr>
        <w:t>Threat analysis table</w:t>
      </w:r>
    </w:p>
    <w:tbl>
      <w:tblPr>
        <w:tblW w:w="10071" w:type="dxa"/>
        <w:tblInd w:w="-10" w:type="dxa"/>
        <w:tblLook w:val="04A0"/>
      </w:tblPr>
      <w:tblGrid>
        <w:gridCol w:w="2377"/>
        <w:gridCol w:w="7694"/>
      </w:tblGrid>
      <w:tr w:rsidR="00762339" w:rsidRPr="00D625BD" w:rsidTr="00583F14">
        <w:trPr>
          <w:trHeight w:val="316"/>
        </w:trPr>
        <w:tc>
          <w:tcPr>
            <w:tcW w:w="2377" w:type="dxa"/>
            <w:tcBorders>
              <w:top w:val="single" w:sz="8" w:space="0" w:color="000000"/>
              <w:left w:val="single" w:sz="8" w:space="0" w:color="000000"/>
              <w:bottom w:val="single" w:sz="8" w:space="0" w:color="000000"/>
              <w:right w:val="single" w:sz="8" w:space="0" w:color="000000"/>
            </w:tcBorders>
            <w:shd w:val="clear" w:color="000000" w:fill="538DD5"/>
            <w:vAlign w:val="center"/>
          </w:tcPr>
          <w:p w:rsidR="00762339" w:rsidRPr="00D625BD" w:rsidRDefault="00762339" w:rsidP="00D625BD">
            <w:pPr>
              <w:spacing w:line="360" w:lineRule="auto"/>
              <w:jc w:val="both"/>
              <w:rPr>
                <w:rFonts w:ascii="Times New Roman" w:eastAsia="Times New Roman" w:hAnsi="Times New Roman" w:cs="Times New Roman"/>
                <w:b/>
                <w:bCs/>
                <w:color w:val="000000"/>
              </w:rPr>
            </w:pPr>
            <w:r w:rsidRPr="00D625BD">
              <w:rPr>
                <w:rFonts w:ascii="Times New Roman" w:eastAsia="Times New Roman" w:hAnsi="Times New Roman" w:cs="Times New Roman"/>
                <w:b/>
                <w:bCs/>
                <w:color w:val="000000"/>
              </w:rPr>
              <w:t>Threat-Source</w:t>
            </w:r>
          </w:p>
        </w:tc>
        <w:tc>
          <w:tcPr>
            <w:tcW w:w="7693" w:type="dxa"/>
            <w:tcBorders>
              <w:top w:val="single" w:sz="8" w:space="0" w:color="000000"/>
              <w:bottom w:val="single" w:sz="8" w:space="0" w:color="000000"/>
              <w:right w:val="single" w:sz="8" w:space="0" w:color="000000"/>
            </w:tcBorders>
            <w:shd w:val="clear" w:color="000000" w:fill="538DD5"/>
            <w:vAlign w:val="center"/>
          </w:tcPr>
          <w:p w:rsidR="00762339" w:rsidRPr="00D625BD" w:rsidRDefault="00762339" w:rsidP="00D625BD">
            <w:pPr>
              <w:spacing w:line="360" w:lineRule="auto"/>
              <w:jc w:val="both"/>
              <w:rPr>
                <w:rFonts w:ascii="Times New Roman" w:eastAsia="Times New Roman" w:hAnsi="Times New Roman" w:cs="Times New Roman"/>
                <w:b/>
                <w:bCs/>
                <w:color w:val="000000"/>
              </w:rPr>
            </w:pPr>
            <w:r w:rsidRPr="00D625BD">
              <w:rPr>
                <w:rFonts w:ascii="Times New Roman" w:eastAsia="Times New Roman" w:hAnsi="Times New Roman" w:cs="Times New Roman"/>
                <w:b/>
                <w:bCs/>
                <w:color w:val="000000"/>
              </w:rPr>
              <w:t>Threat Actions</w:t>
            </w:r>
          </w:p>
        </w:tc>
      </w:tr>
      <w:tr w:rsidR="00762339" w:rsidRPr="00D625BD" w:rsidTr="00583F14">
        <w:trPr>
          <w:trHeight w:val="281"/>
        </w:trPr>
        <w:tc>
          <w:tcPr>
            <w:tcW w:w="2377" w:type="dxa"/>
            <w:vMerge w:val="restart"/>
            <w:tcBorders>
              <w:left w:val="single" w:sz="8" w:space="0" w:color="000000"/>
              <w:bottom w:val="single" w:sz="8" w:space="0" w:color="000000"/>
              <w:right w:val="single" w:sz="8" w:space="0" w:color="000000"/>
            </w:tcBorders>
            <w:shd w:val="clear" w:color="000000" w:fill="CCFFCC"/>
            <w:vAlign w:val="center"/>
          </w:tcPr>
          <w:p w:rsidR="00762339" w:rsidRPr="00D625BD" w:rsidRDefault="00762339" w:rsidP="00D625BD">
            <w:pPr>
              <w:spacing w:line="360" w:lineRule="auto"/>
              <w:jc w:val="both"/>
              <w:rPr>
                <w:rFonts w:ascii="Times New Roman" w:eastAsia="Times New Roman" w:hAnsi="Times New Roman" w:cs="Times New Roman"/>
                <w:b/>
                <w:bCs/>
                <w:color w:val="000000"/>
              </w:rPr>
            </w:pPr>
            <w:r w:rsidRPr="00D625BD">
              <w:rPr>
                <w:rFonts w:ascii="Times New Roman" w:eastAsia="Times New Roman" w:hAnsi="Times New Roman" w:cs="Times New Roman"/>
                <w:b/>
                <w:bCs/>
                <w:color w:val="000000"/>
              </w:rPr>
              <w:t>Hackers</w:t>
            </w:r>
          </w:p>
        </w:tc>
        <w:tc>
          <w:tcPr>
            <w:tcW w:w="7693" w:type="dxa"/>
            <w:tcBorders>
              <w:right w:val="single" w:sz="8" w:space="0" w:color="000000"/>
            </w:tcBorders>
            <w:shd w:val="clear" w:color="auto" w:fill="auto"/>
          </w:tcPr>
          <w:p w:rsidR="00762339" w:rsidRPr="00D625BD" w:rsidRDefault="00762339" w:rsidP="00D625BD">
            <w:pPr>
              <w:pStyle w:val="ListParagraph"/>
              <w:numPr>
                <w:ilvl w:val="0"/>
                <w:numId w:val="2"/>
              </w:numPr>
              <w:suppressAutoHyphens/>
              <w:spacing w:after="0" w:line="360" w:lineRule="auto"/>
              <w:contextualSpacing w:val="0"/>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Web defacement</w:t>
            </w:r>
          </w:p>
        </w:tc>
      </w:tr>
      <w:tr w:rsidR="00762339" w:rsidRPr="00D625BD" w:rsidTr="00583F14">
        <w:trPr>
          <w:trHeight w:val="281"/>
        </w:trPr>
        <w:tc>
          <w:tcPr>
            <w:tcW w:w="2377" w:type="dxa"/>
            <w:vMerge/>
            <w:tcBorders>
              <w:left w:val="single" w:sz="8" w:space="0" w:color="000000"/>
              <w:bottom w:val="single" w:sz="8" w:space="0" w:color="000000"/>
              <w:right w:val="single" w:sz="8" w:space="0" w:color="000000"/>
            </w:tcBorders>
            <w:vAlign w:val="center"/>
          </w:tcPr>
          <w:p w:rsidR="00762339" w:rsidRPr="00D625BD" w:rsidRDefault="00762339" w:rsidP="00D625BD">
            <w:pPr>
              <w:spacing w:line="360" w:lineRule="auto"/>
              <w:jc w:val="both"/>
              <w:rPr>
                <w:rFonts w:ascii="Times New Roman" w:eastAsia="Times New Roman" w:hAnsi="Times New Roman" w:cs="Times New Roman"/>
                <w:b/>
                <w:bCs/>
                <w:color w:val="000000"/>
              </w:rPr>
            </w:pPr>
          </w:p>
        </w:tc>
        <w:tc>
          <w:tcPr>
            <w:tcW w:w="7693" w:type="dxa"/>
            <w:tcBorders>
              <w:right w:val="single" w:sz="8" w:space="0" w:color="000000"/>
            </w:tcBorders>
            <w:shd w:val="clear" w:color="auto" w:fill="auto"/>
          </w:tcPr>
          <w:p w:rsidR="00762339" w:rsidRPr="00D625BD" w:rsidRDefault="00762339" w:rsidP="00D625BD">
            <w:pPr>
              <w:pStyle w:val="ListParagraph"/>
              <w:numPr>
                <w:ilvl w:val="0"/>
                <w:numId w:val="2"/>
              </w:numPr>
              <w:suppressAutoHyphens/>
              <w:spacing w:after="0" w:line="360" w:lineRule="auto"/>
              <w:contextualSpacing w:val="0"/>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Social engineering</w:t>
            </w:r>
          </w:p>
          <w:p w:rsidR="00762339" w:rsidRPr="00D625BD" w:rsidRDefault="00762339" w:rsidP="00D625BD">
            <w:pPr>
              <w:pStyle w:val="ListParagraph"/>
              <w:numPr>
                <w:ilvl w:val="0"/>
                <w:numId w:val="2"/>
              </w:numPr>
              <w:suppressAutoHyphens/>
              <w:spacing w:after="0" w:line="360" w:lineRule="auto"/>
              <w:contextualSpacing w:val="0"/>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XSS</w:t>
            </w:r>
          </w:p>
          <w:p w:rsidR="00762339" w:rsidRPr="00D625BD" w:rsidRDefault="00762339" w:rsidP="00D625BD">
            <w:pPr>
              <w:pStyle w:val="ListParagraph"/>
              <w:numPr>
                <w:ilvl w:val="0"/>
                <w:numId w:val="2"/>
              </w:numPr>
              <w:suppressAutoHyphens/>
              <w:spacing w:after="0" w:line="360" w:lineRule="auto"/>
              <w:contextualSpacing w:val="0"/>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Sensitive Data exposure</w:t>
            </w:r>
          </w:p>
          <w:p w:rsidR="00762339" w:rsidRPr="00D625BD" w:rsidRDefault="00762339" w:rsidP="00D625BD">
            <w:pPr>
              <w:pStyle w:val="ListParagraph"/>
              <w:numPr>
                <w:ilvl w:val="0"/>
                <w:numId w:val="2"/>
              </w:numPr>
              <w:suppressAutoHyphens/>
              <w:spacing w:after="0" w:line="360" w:lineRule="auto"/>
              <w:contextualSpacing w:val="0"/>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 xml:space="preserve">Weak Access </w:t>
            </w:r>
            <w:proofErr w:type="spellStart"/>
            <w:r w:rsidRPr="00D625BD">
              <w:rPr>
                <w:rFonts w:ascii="Times New Roman" w:eastAsia="Times New Roman" w:hAnsi="Times New Roman" w:cs="Times New Roman"/>
                <w:color w:val="000000"/>
              </w:rPr>
              <w:t>Contorl</w:t>
            </w:r>
            <w:proofErr w:type="spellEnd"/>
          </w:p>
          <w:p w:rsidR="00762339" w:rsidRPr="00D625BD" w:rsidRDefault="00762339" w:rsidP="00D625BD">
            <w:pPr>
              <w:pStyle w:val="ListParagraph"/>
              <w:numPr>
                <w:ilvl w:val="0"/>
                <w:numId w:val="2"/>
              </w:numPr>
              <w:suppressAutoHyphens/>
              <w:spacing w:after="0" w:line="360" w:lineRule="auto"/>
              <w:contextualSpacing w:val="0"/>
              <w:jc w:val="both"/>
              <w:rPr>
                <w:rFonts w:ascii="Times New Roman" w:eastAsia="Times New Roman" w:hAnsi="Times New Roman" w:cs="Times New Roman"/>
                <w:color w:val="000000"/>
              </w:rPr>
            </w:pPr>
            <w:proofErr w:type="spellStart"/>
            <w:r w:rsidRPr="00D625BD">
              <w:rPr>
                <w:rFonts w:ascii="Times New Roman" w:eastAsia="Times New Roman" w:hAnsi="Times New Roman" w:cs="Times New Roman"/>
                <w:color w:val="000000"/>
              </w:rPr>
              <w:t>SQl</w:t>
            </w:r>
            <w:proofErr w:type="spellEnd"/>
            <w:r w:rsidRPr="00D625BD">
              <w:rPr>
                <w:rFonts w:ascii="Times New Roman" w:eastAsia="Times New Roman" w:hAnsi="Times New Roman" w:cs="Times New Roman"/>
                <w:color w:val="000000"/>
              </w:rPr>
              <w:t xml:space="preserve"> injection</w:t>
            </w:r>
          </w:p>
          <w:p w:rsidR="00762339" w:rsidRPr="00D625BD" w:rsidRDefault="00762339" w:rsidP="00D625BD">
            <w:pPr>
              <w:pStyle w:val="ListParagraph"/>
              <w:numPr>
                <w:ilvl w:val="0"/>
                <w:numId w:val="2"/>
              </w:numPr>
              <w:spacing w:after="160"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Unauthorized web access</w:t>
            </w:r>
          </w:p>
          <w:p w:rsidR="00762339" w:rsidRPr="00D625BD" w:rsidRDefault="00762339" w:rsidP="00D625BD">
            <w:pPr>
              <w:pStyle w:val="ListParagraph"/>
              <w:numPr>
                <w:ilvl w:val="0"/>
                <w:numId w:val="2"/>
              </w:numPr>
              <w:suppressAutoHyphens/>
              <w:spacing w:after="0" w:line="360" w:lineRule="auto"/>
              <w:contextualSpacing w:val="0"/>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Phishing</w:t>
            </w:r>
          </w:p>
        </w:tc>
      </w:tr>
      <w:tr w:rsidR="00762339" w:rsidRPr="00D625BD" w:rsidTr="00583F14">
        <w:trPr>
          <w:trHeight w:val="281"/>
        </w:trPr>
        <w:tc>
          <w:tcPr>
            <w:tcW w:w="2377" w:type="dxa"/>
            <w:vMerge/>
            <w:tcBorders>
              <w:left w:val="single" w:sz="8" w:space="0" w:color="000000"/>
              <w:bottom w:val="single" w:sz="8" w:space="0" w:color="000000"/>
              <w:right w:val="single" w:sz="8" w:space="0" w:color="000000"/>
            </w:tcBorders>
            <w:vAlign w:val="center"/>
          </w:tcPr>
          <w:p w:rsidR="00762339" w:rsidRPr="00D625BD" w:rsidRDefault="00762339" w:rsidP="00D625BD">
            <w:pPr>
              <w:spacing w:line="360" w:lineRule="auto"/>
              <w:jc w:val="both"/>
              <w:rPr>
                <w:rFonts w:ascii="Times New Roman" w:eastAsia="Times New Roman" w:hAnsi="Times New Roman" w:cs="Times New Roman"/>
                <w:b/>
                <w:bCs/>
                <w:color w:val="000000"/>
              </w:rPr>
            </w:pPr>
          </w:p>
        </w:tc>
        <w:tc>
          <w:tcPr>
            <w:tcW w:w="7693" w:type="dxa"/>
            <w:tcBorders>
              <w:right w:val="single" w:sz="8" w:space="0" w:color="000000"/>
            </w:tcBorders>
            <w:shd w:val="clear" w:color="auto" w:fill="auto"/>
          </w:tcPr>
          <w:p w:rsidR="00762339" w:rsidRPr="00D625BD" w:rsidRDefault="00762339" w:rsidP="00D625BD">
            <w:pPr>
              <w:suppressAutoHyphens/>
              <w:spacing w:after="0" w:line="360" w:lineRule="auto"/>
              <w:jc w:val="both"/>
              <w:rPr>
                <w:rFonts w:ascii="Times New Roman" w:eastAsia="Times New Roman" w:hAnsi="Times New Roman" w:cs="Times New Roman"/>
                <w:color w:val="000000"/>
              </w:rPr>
            </w:pPr>
          </w:p>
        </w:tc>
      </w:tr>
      <w:tr w:rsidR="00762339" w:rsidRPr="00D625BD" w:rsidTr="00583F14">
        <w:trPr>
          <w:trHeight w:val="293"/>
        </w:trPr>
        <w:tc>
          <w:tcPr>
            <w:tcW w:w="2377" w:type="dxa"/>
            <w:vMerge/>
            <w:tcBorders>
              <w:left w:val="single" w:sz="8" w:space="0" w:color="000000"/>
              <w:bottom w:val="single" w:sz="8" w:space="0" w:color="000000"/>
              <w:right w:val="single" w:sz="8" w:space="0" w:color="000000"/>
            </w:tcBorders>
            <w:vAlign w:val="center"/>
          </w:tcPr>
          <w:p w:rsidR="00762339" w:rsidRPr="00D625BD" w:rsidRDefault="00762339" w:rsidP="00D625BD">
            <w:pPr>
              <w:spacing w:line="360" w:lineRule="auto"/>
              <w:jc w:val="both"/>
              <w:rPr>
                <w:rFonts w:ascii="Times New Roman" w:eastAsia="Times New Roman" w:hAnsi="Times New Roman" w:cs="Times New Roman"/>
                <w:b/>
                <w:bCs/>
                <w:color w:val="000000"/>
              </w:rPr>
            </w:pPr>
          </w:p>
        </w:tc>
        <w:tc>
          <w:tcPr>
            <w:tcW w:w="7693" w:type="dxa"/>
            <w:tcBorders>
              <w:bottom w:val="single" w:sz="8" w:space="0" w:color="000000"/>
              <w:right w:val="single" w:sz="8" w:space="0" w:color="000000"/>
            </w:tcBorders>
            <w:shd w:val="clear" w:color="auto" w:fill="auto"/>
          </w:tcPr>
          <w:p w:rsidR="00762339" w:rsidRPr="00D625BD" w:rsidRDefault="00762339" w:rsidP="00D625BD">
            <w:pPr>
              <w:suppressAutoHyphens/>
              <w:spacing w:after="0" w:line="360" w:lineRule="auto"/>
              <w:jc w:val="both"/>
              <w:rPr>
                <w:rFonts w:ascii="Times New Roman" w:eastAsia="Times New Roman" w:hAnsi="Times New Roman" w:cs="Times New Roman"/>
                <w:color w:val="000000"/>
              </w:rPr>
            </w:pPr>
          </w:p>
        </w:tc>
      </w:tr>
      <w:tr w:rsidR="00762339" w:rsidRPr="00D625BD" w:rsidTr="00583F14">
        <w:trPr>
          <w:trHeight w:val="281"/>
        </w:trPr>
        <w:tc>
          <w:tcPr>
            <w:tcW w:w="2377" w:type="dxa"/>
            <w:vMerge w:val="restart"/>
            <w:tcBorders>
              <w:left w:val="single" w:sz="8" w:space="0" w:color="000000"/>
              <w:bottom w:val="single" w:sz="8" w:space="0" w:color="000000"/>
              <w:right w:val="single" w:sz="8" w:space="0" w:color="000000"/>
            </w:tcBorders>
            <w:shd w:val="clear" w:color="000000" w:fill="CCFFCC"/>
            <w:vAlign w:val="center"/>
          </w:tcPr>
          <w:p w:rsidR="00762339" w:rsidRPr="00D625BD" w:rsidRDefault="00F71315" w:rsidP="00D625BD">
            <w:pPr>
              <w:spacing w:line="360" w:lineRule="auto"/>
              <w:jc w:val="both"/>
              <w:rPr>
                <w:rFonts w:ascii="Times New Roman" w:eastAsia="Times New Roman" w:hAnsi="Times New Roman" w:cs="Times New Roman"/>
                <w:b/>
                <w:bCs/>
                <w:color w:val="000000"/>
              </w:rPr>
            </w:pPr>
            <w:r w:rsidRPr="00D625BD">
              <w:rPr>
                <w:rFonts w:ascii="Times New Roman" w:eastAsia="Times New Roman" w:hAnsi="Times New Roman" w:cs="Times New Roman"/>
                <w:b/>
                <w:bCs/>
                <w:color w:val="000000"/>
              </w:rPr>
              <w:t>Student threat</w:t>
            </w:r>
          </w:p>
        </w:tc>
        <w:tc>
          <w:tcPr>
            <w:tcW w:w="7693" w:type="dxa"/>
            <w:tcBorders>
              <w:right w:val="single" w:sz="8" w:space="0" w:color="000000"/>
            </w:tcBorders>
            <w:shd w:val="clear" w:color="auto" w:fill="auto"/>
          </w:tcPr>
          <w:p w:rsidR="00762339" w:rsidRPr="00D625BD" w:rsidRDefault="00762339" w:rsidP="00D625BD">
            <w:pPr>
              <w:pStyle w:val="ListParagraph"/>
              <w:numPr>
                <w:ilvl w:val="0"/>
                <w:numId w:val="2"/>
              </w:numPr>
              <w:suppressAutoHyphens/>
              <w:spacing w:after="0" w:line="360" w:lineRule="auto"/>
              <w:contextualSpacing w:val="0"/>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Fraudulent act</w:t>
            </w:r>
          </w:p>
        </w:tc>
      </w:tr>
      <w:tr w:rsidR="00762339" w:rsidRPr="00D625BD" w:rsidTr="00583F14">
        <w:trPr>
          <w:trHeight w:val="281"/>
        </w:trPr>
        <w:tc>
          <w:tcPr>
            <w:tcW w:w="2377" w:type="dxa"/>
            <w:vMerge/>
            <w:tcBorders>
              <w:left w:val="single" w:sz="8" w:space="0" w:color="000000"/>
              <w:bottom w:val="single" w:sz="8" w:space="0" w:color="000000"/>
              <w:right w:val="single" w:sz="8" w:space="0" w:color="000000"/>
            </w:tcBorders>
            <w:vAlign w:val="center"/>
          </w:tcPr>
          <w:p w:rsidR="00762339" w:rsidRPr="00D625BD" w:rsidRDefault="00762339" w:rsidP="00D625BD">
            <w:pPr>
              <w:spacing w:line="360" w:lineRule="auto"/>
              <w:jc w:val="both"/>
              <w:rPr>
                <w:rFonts w:ascii="Times New Roman" w:eastAsia="Times New Roman" w:hAnsi="Times New Roman" w:cs="Times New Roman"/>
                <w:b/>
                <w:bCs/>
                <w:color w:val="000000"/>
              </w:rPr>
            </w:pPr>
          </w:p>
        </w:tc>
        <w:tc>
          <w:tcPr>
            <w:tcW w:w="7693" w:type="dxa"/>
            <w:tcBorders>
              <w:right w:val="single" w:sz="8" w:space="0" w:color="000000"/>
            </w:tcBorders>
            <w:shd w:val="clear" w:color="auto" w:fill="auto"/>
          </w:tcPr>
          <w:p w:rsidR="00762339" w:rsidRPr="00D625BD" w:rsidRDefault="00762339" w:rsidP="00D625BD">
            <w:pPr>
              <w:pStyle w:val="ListParagraph"/>
              <w:numPr>
                <w:ilvl w:val="0"/>
                <w:numId w:val="2"/>
              </w:numPr>
              <w:suppressAutoHyphens/>
              <w:spacing w:after="0" w:line="360" w:lineRule="auto"/>
              <w:contextualSpacing w:val="0"/>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Spoofing</w:t>
            </w:r>
          </w:p>
        </w:tc>
      </w:tr>
      <w:tr w:rsidR="00762339" w:rsidRPr="00D625BD" w:rsidTr="00583F14">
        <w:trPr>
          <w:trHeight w:val="281"/>
        </w:trPr>
        <w:tc>
          <w:tcPr>
            <w:tcW w:w="2377" w:type="dxa"/>
            <w:vMerge/>
            <w:tcBorders>
              <w:left w:val="single" w:sz="8" w:space="0" w:color="000000"/>
              <w:bottom w:val="single" w:sz="8" w:space="0" w:color="000000"/>
              <w:right w:val="single" w:sz="8" w:space="0" w:color="000000"/>
            </w:tcBorders>
            <w:vAlign w:val="center"/>
          </w:tcPr>
          <w:p w:rsidR="00762339" w:rsidRPr="00D625BD" w:rsidRDefault="00762339" w:rsidP="00D625BD">
            <w:pPr>
              <w:spacing w:line="360" w:lineRule="auto"/>
              <w:jc w:val="both"/>
              <w:rPr>
                <w:rFonts w:ascii="Times New Roman" w:eastAsia="Times New Roman" w:hAnsi="Times New Roman" w:cs="Times New Roman"/>
                <w:b/>
                <w:bCs/>
                <w:color w:val="000000"/>
              </w:rPr>
            </w:pPr>
          </w:p>
        </w:tc>
        <w:tc>
          <w:tcPr>
            <w:tcW w:w="7693" w:type="dxa"/>
            <w:tcBorders>
              <w:right w:val="single" w:sz="8" w:space="0" w:color="000000"/>
            </w:tcBorders>
            <w:shd w:val="clear" w:color="auto" w:fill="auto"/>
          </w:tcPr>
          <w:p w:rsidR="00762339" w:rsidRPr="00D625BD" w:rsidRDefault="00762339" w:rsidP="00D625BD">
            <w:pPr>
              <w:pStyle w:val="ListParagraph"/>
              <w:numPr>
                <w:ilvl w:val="0"/>
                <w:numId w:val="2"/>
              </w:numPr>
              <w:suppressAutoHyphens/>
              <w:spacing w:after="0" w:line="360" w:lineRule="auto"/>
              <w:contextualSpacing w:val="0"/>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Information bribery</w:t>
            </w:r>
          </w:p>
        </w:tc>
      </w:tr>
      <w:tr w:rsidR="00762339" w:rsidRPr="00D625BD" w:rsidTr="00583F14">
        <w:trPr>
          <w:trHeight w:val="293"/>
        </w:trPr>
        <w:tc>
          <w:tcPr>
            <w:tcW w:w="2377" w:type="dxa"/>
            <w:vMerge/>
            <w:tcBorders>
              <w:left w:val="single" w:sz="8" w:space="0" w:color="000000"/>
              <w:bottom w:val="single" w:sz="8" w:space="0" w:color="000000"/>
              <w:right w:val="single" w:sz="8" w:space="0" w:color="000000"/>
            </w:tcBorders>
            <w:vAlign w:val="center"/>
          </w:tcPr>
          <w:p w:rsidR="00762339" w:rsidRPr="00D625BD" w:rsidRDefault="00762339" w:rsidP="00D625BD">
            <w:pPr>
              <w:spacing w:line="360" w:lineRule="auto"/>
              <w:jc w:val="both"/>
              <w:rPr>
                <w:rFonts w:ascii="Times New Roman" w:eastAsia="Times New Roman" w:hAnsi="Times New Roman" w:cs="Times New Roman"/>
                <w:b/>
                <w:bCs/>
                <w:color w:val="000000"/>
              </w:rPr>
            </w:pPr>
          </w:p>
        </w:tc>
        <w:tc>
          <w:tcPr>
            <w:tcW w:w="7693" w:type="dxa"/>
            <w:tcBorders>
              <w:bottom w:val="single" w:sz="8" w:space="0" w:color="000000"/>
              <w:right w:val="single" w:sz="8" w:space="0" w:color="000000"/>
            </w:tcBorders>
            <w:shd w:val="clear" w:color="auto" w:fill="auto"/>
          </w:tcPr>
          <w:p w:rsidR="00762339" w:rsidRPr="00D625BD" w:rsidRDefault="00762339" w:rsidP="00D625BD">
            <w:pPr>
              <w:pStyle w:val="ListParagraph"/>
              <w:numPr>
                <w:ilvl w:val="0"/>
                <w:numId w:val="2"/>
              </w:numPr>
              <w:suppressAutoHyphens/>
              <w:spacing w:after="0" w:line="360" w:lineRule="auto"/>
              <w:contextualSpacing w:val="0"/>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System intrusion</w:t>
            </w:r>
          </w:p>
          <w:p w:rsidR="00F71315" w:rsidRPr="00D625BD" w:rsidRDefault="00F71315" w:rsidP="00D625BD">
            <w:pPr>
              <w:pStyle w:val="ListParagraph"/>
              <w:numPr>
                <w:ilvl w:val="0"/>
                <w:numId w:val="2"/>
              </w:numPr>
              <w:suppressAutoHyphens/>
              <w:spacing w:after="0" w:line="360" w:lineRule="auto"/>
              <w:contextualSpacing w:val="0"/>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Man in middle attack</w:t>
            </w:r>
          </w:p>
        </w:tc>
      </w:tr>
      <w:tr w:rsidR="00762339" w:rsidRPr="00D625BD" w:rsidTr="00583F14">
        <w:trPr>
          <w:trHeight w:val="281"/>
        </w:trPr>
        <w:tc>
          <w:tcPr>
            <w:tcW w:w="2377" w:type="dxa"/>
            <w:vMerge w:val="restart"/>
            <w:tcBorders>
              <w:left w:val="single" w:sz="8" w:space="0" w:color="000000"/>
              <w:right w:val="single" w:sz="8" w:space="0" w:color="000000"/>
            </w:tcBorders>
            <w:shd w:val="clear" w:color="000000" w:fill="CCFFCC"/>
            <w:vAlign w:val="center"/>
          </w:tcPr>
          <w:p w:rsidR="00762339" w:rsidRPr="00D625BD" w:rsidRDefault="00762339" w:rsidP="00D625BD">
            <w:pPr>
              <w:spacing w:line="360" w:lineRule="auto"/>
              <w:jc w:val="both"/>
              <w:rPr>
                <w:rFonts w:ascii="Times New Roman" w:eastAsia="Times New Roman" w:hAnsi="Times New Roman" w:cs="Times New Roman"/>
                <w:b/>
                <w:bCs/>
                <w:color w:val="000000"/>
              </w:rPr>
            </w:pPr>
            <w:r w:rsidRPr="00D625BD">
              <w:rPr>
                <w:rFonts w:ascii="Times New Roman" w:eastAsia="Times New Roman" w:hAnsi="Times New Roman" w:cs="Times New Roman"/>
                <w:b/>
                <w:bCs/>
                <w:color w:val="000000"/>
              </w:rPr>
              <w:t>Insiders</w:t>
            </w:r>
            <w:r w:rsidRPr="00D625BD">
              <w:rPr>
                <w:rFonts w:ascii="Times New Roman" w:hAnsi="Times New Roman" w:cs="Times New Roman"/>
              </w:rPr>
              <w:t xml:space="preserve"> </w:t>
            </w:r>
            <w:r w:rsidRPr="00D625BD">
              <w:rPr>
                <w:rFonts w:ascii="Times New Roman" w:eastAsia="Times New Roman" w:hAnsi="Times New Roman" w:cs="Times New Roman"/>
                <w:b/>
                <w:bCs/>
                <w:color w:val="000000"/>
              </w:rPr>
              <w:t xml:space="preserve">University of </w:t>
            </w:r>
            <w:r w:rsidRPr="00D625BD">
              <w:rPr>
                <w:rFonts w:ascii="Times New Roman" w:eastAsia="Times New Roman" w:hAnsi="Times New Roman" w:cs="Times New Roman"/>
                <w:b/>
                <w:bCs/>
                <w:color w:val="000000"/>
              </w:rPr>
              <w:lastRenderedPageBreak/>
              <w:t>Portsmouth Threat</w:t>
            </w:r>
          </w:p>
        </w:tc>
        <w:tc>
          <w:tcPr>
            <w:tcW w:w="7693" w:type="dxa"/>
            <w:tcBorders>
              <w:right w:val="single" w:sz="8" w:space="0" w:color="000000"/>
            </w:tcBorders>
            <w:shd w:val="clear" w:color="auto" w:fill="auto"/>
          </w:tcPr>
          <w:p w:rsidR="00762339" w:rsidRPr="00D625BD" w:rsidRDefault="00762339" w:rsidP="00D625BD">
            <w:pPr>
              <w:pStyle w:val="ListParagraph"/>
              <w:numPr>
                <w:ilvl w:val="0"/>
                <w:numId w:val="2"/>
              </w:numPr>
              <w:suppressAutoHyphens/>
              <w:spacing w:after="0" w:line="360" w:lineRule="auto"/>
              <w:contextualSpacing w:val="0"/>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lastRenderedPageBreak/>
              <w:t>Remote code execution</w:t>
            </w:r>
          </w:p>
        </w:tc>
      </w:tr>
      <w:tr w:rsidR="00762339" w:rsidRPr="00D625BD" w:rsidTr="00583F14">
        <w:trPr>
          <w:trHeight w:val="281"/>
        </w:trPr>
        <w:tc>
          <w:tcPr>
            <w:tcW w:w="2377" w:type="dxa"/>
            <w:vMerge/>
            <w:tcBorders>
              <w:left w:val="single" w:sz="8" w:space="0" w:color="000000"/>
              <w:right w:val="single" w:sz="8" w:space="0" w:color="000000"/>
            </w:tcBorders>
            <w:vAlign w:val="center"/>
          </w:tcPr>
          <w:p w:rsidR="00762339" w:rsidRPr="00D625BD" w:rsidRDefault="00762339" w:rsidP="00D625BD">
            <w:pPr>
              <w:spacing w:line="360" w:lineRule="auto"/>
              <w:jc w:val="both"/>
              <w:rPr>
                <w:rFonts w:ascii="Times New Roman" w:eastAsia="Times New Roman" w:hAnsi="Times New Roman" w:cs="Times New Roman"/>
                <w:b/>
                <w:bCs/>
                <w:color w:val="000000"/>
              </w:rPr>
            </w:pPr>
          </w:p>
        </w:tc>
        <w:tc>
          <w:tcPr>
            <w:tcW w:w="7693" w:type="dxa"/>
            <w:tcBorders>
              <w:right w:val="single" w:sz="8" w:space="0" w:color="000000"/>
            </w:tcBorders>
            <w:shd w:val="clear" w:color="auto" w:fill="auto"/>
          </w:tcPr>
          <w:p w:rsidR="00762339" w:rsidRPr="00D625BD" w:rsidRDefault="00762339" w:rsidP="00D625BD">
            <w:pPr>
              <w:pStyle w:val="ListParagraph"/>
              <w:numPr>
                <w:ilvl w:val="0"/>
                <w:numId w:val="2"/>
              </w:numPr>
              <w:suppressAutoHyphens/>
              <w:spacing w:after="0" w:line="360" w:lineRule="auto"/>
              <w:contextualSpacing w:val="0"/>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Ego</w:t>
            </w:r>
          </w:p>
        </w:tc>
      </w:tr>
      <w:tr w:rsidR="00762339" w:rsidRPr="00D625BD" w:rsidTr="00583F14">
        <w:trPr>
          <w:trHeight w:val="281"/>
        </w:trPr>
        <w:tc>
          <w:tcPr>
            <w:tcW w:w="2377" w:type="dxa"/>
            <w:vMerge/>
            <w:tcBorders>
              <w:left w:val="single" w:sz="8" w:space="0" w:color="000000"/>
              <w:right w:val="single" w:sz="8" w:space="0" w:color="000000"/>
            </w:tcBorders>
            <w:vAlign w:val="center"/>
          </w:tcPr>
          <w:p w:rsidR="00762339" w:rsidRPr="00D625BD" w:rsidRDefault="00762339" w:rsidP="00D625BD">
            <w:pPr>
              <w:spacing w:line="360" w:lineRule="auto"/>
              <w:jc w:val="both"/>
              <w:rPr>
                <w:rFonts w:ascii="Times New Roman" w:eastAsia="Times New Roman" w:hAnsi="Times New Roman" w:cs="Times New Roman"/>
                <w:b/>
                <w:bCs/>
                <w:color w:val="000000"/>
              </w:rPr>
            </w:pPr>
          </w:p>
        </w:tc>
        <w:tc>
          <w:tcPr>
            <w:tcW w:w="7693" w:type="dxa"/>
            <w:tcBorders>
              <w:right w:val="single" w:sz="8" w:space="0" w:color="000000"/>
            </w:tcBorders>
            <w:shd w:val="clear" w:color="auto" w:fill="auto"/>
          </w:tcPr>
          <w:p w:rsidR="00762339" w:rsidRPr="00D625BD" w:rsidRDefault="00762339" w:rsidP="00D625BD">
            <w:pPr>
              <w:pStyle w:val="ListParagraph"/>
              <w:numPr>
                <w:ilvl w:val="0"/>
                <w:numId w:val="2"/>
              </w:numPr>
              <w:suppressAutoHyphens/>
              <w:spacing w:after="0" w:line="360" w:lineRule="auto"/>
              <w:contextualSpacing w:val="0"/>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Computer abuse</w:t>
            </w:r>
          </w:p>
        </w:tc>
      </w:tr>
      <w:tr w:rsidR="00762339" w:rsidRPr="00D625BD" w:rsidTr="00583F14">
        <w:trPr>
          <w:trHeight w:val="281"/>
        </w:trPr>
        <w:tc>
          <w:tcPr>
            <w:tcW w:w="2377" w:type="dxa"/>
            <w:vMerge/>
            <w:tcBorders>
              <w:left w:val="single" w:sz="8" w:space="0" w:color="000000"/>
              <w:right w:val="single" w:sz="8" w:space="0" w:color="000000"/>
            </w:tcBorders>
            <w:vAlign w:val="center"/>
          </w:tcPr>
          <w:p w:rsidR="00762339" w:rsidRPr="00D625BD" w:rsidRDefault="00762339" w:rsidP="00D625BD">
            <w:pPr>
              <w:spacing w:line="360" w:lineRule="auto"/>
              <w:jc w:val="both"/>
              <w:rPr>
                <w:rFonts w:ascii="Times New Roman" w:eastAsia="Times New Roman" w:hAnsi="Times New Roman" w:cs="Times New Roman"/>
                <w:b/>
                <w:bCs/>
                <w:color w:val="000000"/>
              </w:rPr>
            </w:pPr>
          </w:p>
        </w:tc>
        <w:tc>
          <w:tcPr>
            <w:tcW w:w="7693" w:type="dxa"/>
            <w:tcBorders>
              <w:right w:val="single" w:sz="8" w:space="0" w:color="000000"/>
            </w:tcBorders>
            <w:shd w:val="clear" w:color="auto" w:fill="auto"/>
          </w:tcPr>
          <w:p w:rsidR="00762339" w:rsidRPr="00D625BD" w:rsidRDefault="00762339" w:rsidP="00D625BD">
            <w:pPr>
              <w:pStyle w:val="ListParagraph"/>
              <w:numPr>
                <w:ilvl w:val="0"/>
                <w:numId w:val="2"/>
              </w:numPr>
              <w:suppressAutoHyphens/>
              <w:spacing w:after="0" w:line="360" w:lineRule="auto"/>
              <w:contextualSpacing w:val="0"/>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System bugs</w:t>
            </w:r>
          </w:p>
        </w:tc>
      </w:tr>
      <w:tr w:rsidR="00762339" w:rsidRPr="00D625BD" w:rsidTr="00583F14">
        <w:trPr>
          <w:trHeight w:val="281"/>
        </w:trPr>
        <w:tc>
          <w:tcPr>
            <w:tcW w:w="2377" w:type="dxa"/>
            <w:vMerge/>
            <w:tcBorders>
              <w:left w:val="single" w:sz="8" w:space="0" w:color="000000"/>
              <w:right w:val="single" w:sz="8" w:space="0" w:color="000000"/>
            </w:tcBorders>
            <w:vAlign w:val="center"/>
          </w:tcPr>
          <w:p w:rsidR="00762339" w:rsidRPr="00D625BD" w:rsidRDefault="00762339" w:rsidP="00D625BD">
            <w:pPr>
              <w:spacing w:line="360" w:lineRule="auto"/>
              <w:jc w:val="both"/>
              <w:rPr>
                <w:rFonts w:ascii="Times New Roman" w:eastAsia="Times New Roman" w:hAnsi="Times New Roman" w:cs="Times New Roman"/>
                <w:b/>
                <w:bCs/>
                <w:color w:val="000000"/>
              </w:rPr>
            </w:pPr>
          </w:p>
        </w:tc>
        <w:tc>
          <w:tcPr>
            <w:tcW w:w="7693" w:type="dxa"/>
            <w:tcBorders>
              <w:right w:val="single" w:sz="8" w:space="0" w:color="000000"/>
            </w:tcBorders>
            <w:shd w:val="clear" w:color="auto" w:fill="auto"/>
          </w:tcPr>
          <w:p w:rsidR="00762339" w:rsidRPr="00D625BD" w:rsidRDefault="00762339" w:rsidP="00D625BD">
            <w:pPr>
              <w:pStyle w:val="ListParagraph"/>
              <w:numPr>
                <w:ilvl w:val="0"/>
                <w:numId w:val="2"/>
              </w:numPr>
              <w:suppressAutoHyphens/>
              <w:spacing w:after="0" w:line="360" w:lineRule="auto"/>
              <w:contextualSpacing w:val="0"/>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Malicious code(e.g. virus, Trojans etc)</w:t>
            </w:r>
          </w:p>
        </w:tc>
      </w:tr>
      <w:tr w:rsidR="00762339" w:rsidRPr="00D625BD" w:rsidTr="00583F14">
        <w:trPr>
          <w:trHeight w:val="293"/>
        </w:trPr>
        <w:tc>
          <w:tcPr>
            <w:tcW w:w="2377" w:type="dxa"/>
            <w:vMerge/>
            <w:tcBorders>
              <w:left w:val="single" w:sz="8" w:space="0" w:color="000000"/>
              <w:right w:val="single" w:sz="8" w:space="0" w:color="000000"/>
            </w:tcBorders>
            <w:vAlign w:val="center"/>
          </w:tcPr>
          <w:p w:rsidR="00762339" w:rsidRPr="00D625BD" w:rsidRDefault="00762339" w:rsidP="00D625BD">
            <w:pPr>
              <w:spacing w:line="360" w:lineRule="auto"/>
              <w:jc w:val="both"/>
              <w:rPr>
                <w:rFonts w:ascii="Times New Roman" w:eastAsia="Times New Roman" w:hAnsi="Times New Roman" w:cs="Times New Roman"/>
                <w:b/>
                <w:bCs/>
                <w:color w:val="000000"/>
              </w:rPr>
            </w:pPr>
          </w:p>
        </w:tc>
        <w:tc>
          <w:tcPr>
            <w:tcW w:w="7693" w:type="dxa"/>
            <w:tcBorders>
              <w:right w:val="single" w:sz="8" w:space="0" w:color="000000"/>
            </w:tcBorders>
            <w:shd w:val="clear" w:color="auto" w:fill="auto"/>
          </w:tcPr>
          <w:p w:rsidR="00762339" w:rsidRPr="00D625BD" w:rsidRDefault="00762339" w:rsidP="00D625BD">
            <w:pPr>
              <w:pStyle w:val="ListParagraph"/>
              <w:numPr>
                <w:ilvl w:val="0"/>
                <w:numId w:val="2"/>
              </w:numPr>
              <w:suppressAutoHyphens/>
              <w:spacing w:after="0" w:line="360" w:lineRule="auto"/>
              <w:contextualSpacing w:val="0"/>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Blackmail</w:t>
            </w:r>
          </w:p>
        </w:tc>
      </w:tr>
      <w:tr w:rsidR="00762339" w:rsidRPr="00D625BD" w:rsidTr="00583F14">
        <w:trPr>
          <w:trHeight w:val="281"/>
        </w:trPr>
        <w:tc>
          <w:tcPr>
            <w:tcW w:w="2377" w:type="dxa"/>
            <w:vMerge w:val="restart"/>
            <w:tcBorders>
              <w:top w:val="single" w:sz="8" w:space="0" w:color="000000"/>
              <w:left w:val="single" w:sz="8" w:space="0" w:color="000000"/>
              <w:bottom w:val="single" w:sz="8" w:space="0" w:color="000000"/>
              <w:right w:val="single" w:sz="8" w:space="0" w:color="000000"/>
            </w:tcBorders>
            <w:shd w:val="clear" w:color="000000" w:fill="CCFFCC"/>
            <w:vAlign w:val="center"/>
          </w:tcPr>
          <w:p w:rsidR="00762339" w:rsidRPr="00D625BD" w:rsidRDefault="00762339" w:rsidP="00D625BD">
            <w:pPr>
              <w:spacing w:line="360" w:lineRule="auto"/>
              <w:jc w:val="both"/>
              <w:rPr>
                <w:rFonts w:ascii="Times New Roman" w:eastAsia="Times New Roman" w:hAnsi="Times New Roman" w:cs="Times New Roman"/>
                <w:b/>
                <w:bCs/>
                <w:color w:val="000000"/>
              </w:rPr>
            </w:pPr>
            <w:r w:rsidRPr="00D625BD">
              <w:rPr>
                <w:rFonts w:ascii="Times New Roman" w:eastAsia="Times New Roman" w:hAnsi="Times New Roman" w:cs="Times New Roman"/>
                <w:b/>
                <w:bCs/>
                <w:color w:val="000000"/>
              </w:rPr>
              <w:t>Teacher threat</w:t>
            </w:r>
          </w:p>
        </w:tc>
        <w:tc>
          <w:tcPr>
            <w:tcW w:w="7693" w:type="dxa"/>
            <w:tcBorders>
              <w:top w:val="single" w:sz="8" w:space="0" w:color="000000"/>
              <w:right w:val="single" w:sz="8" w:space="0" w:color="000000"/>
            </w:tcBorders>
            <w:shd w:val="clear" w:color="auto" w:fill="auto"/>
            <w:vAlign w:val="bottom"/>
          </w:tcPr>
          <w:p w:rsidR="00762339" w:rsidRPr="00D625BD" w:rsidRDefault="00762339" w:rsidP="00D625BD">
            <w:pPr>
              <w:suppressAutoHyphens/>
              <w:spacing w:after="0" w:line="360" w:lineRule="auto"/>
              <w:jc w:val="both"/>
              <w:rPr>
                <w:rFonts w:ascii="Times New Roman" w:eastAsia="Times New Roman" w:hAnsi="Times New Roman" w:cs="Times New Roman"/>
                <w:color w:val="000000"/>
              </w:rPr>
            </w:pPr>
          </w:p>
        </w:tc>
      </w:tr>
      <w:tr w:rsidR="00762339" w:rsidRPr="00D625BD" w:rsidTr="00583F14">
        <w:trPr>
          <w:trHeight w:val="281"/>
        </w:trPr>
        <w:tc>
          <w:tcPr>
            <w:tcW w:w="2377" w:type="dxa"/>
            <w:vMerge/>
            <w:tcBorders>
              <w:top w:val="single" w:sz="8" w:space="0" w:color="000000"/>
              <w:left w:val="single" w:sz="8" w:space="0" w:color="000000"/>
              <w:bottom w:val="single" w:sz="8" w:space="0" w:color="000000"/>
              <w:right w:val="single" w:sz="8" w:space="0" w:color="000000"/>
            </w:tcBorders>
            <w:vAlign w:val="center"/>
          </w:tcPr>
          <w:p w:rsidR="00762339" w:rsidRPr="00D625BD" w:rsidRDefault="00762339" w:rsidP="00D625BD">
            <w:pPr>
              <w:spacing w:line="360" w:lineRule="auto"/>
              <w:jc w:val="both"/>
              <w:rPr>
                <w:rFonts w:ascii="Times New Roman" w:eastAsia="Times New Roman" w:hAnsi="Times New Roman" w:cs="Times New Roman"/>
                <w:b/>
                <w:bCs/>
                <w:color w:val="000000"/>
              </w:rPr>
            </w:pPr>
          </w:p>
        </w:tc>
        <w:tc>
          <w:tcPr>
            <w:tcW w:w="7693" w:type="dxa"/>
            <w:tcBorders>
              <w:right w:val="single" w:sz="8" w:space="0" w:color="000000"/>
            </w:tcBorders>
            <w:shd w:val="clear" w:color="auto" w:fill="auto"/>
            <w:vAlign w:val="bottom"/>
          </w:tcPr>
          <w:p w:rsidR="00762339" w:rsidRPr="00D625BD" w:rsidRDefault="00762339" w:rsidP="00D625BD">
            <w:pPr>
              <w:pStyle w:val="ListParagraph"/>
              <w:numPr>
                <w:ilvl w:val="0"/>
                <w:numId w:val="2"/>
              </w:numPr>
              <w:suppressAutoHyphens/>
              <w:spacing w:after="0" w:line="360" w:lineRule="auto"/>
              <w:contextualSpacing w:val="0"/>
              <w:jc w:val="both"/>
              <w:rPr>
                <w:rFonts w:ascii="Times New Roman" w:eastAsia="Times New Roman" w:hAnsi="Times New Roman" w:cs="Times New Roman"/>
                <w:color w:val="000000"/>
              </w:rPr>
            </w:pPr>
            <w:r w:rsidRPr="00D625BD">
              <w:rPr>
                <w:rFonts w:ascii="Times New Roman" w:hAnsi="Times New Roman" w:cs="Times New Roman"/>
              </w:rPr>
              <w:t>viruses, at the time of receiving e-mail or by running different software on that computer</w:t>
            </w:r>
          </w:p>
          <w:p w:rsidR="00762339" w:rsidRPr="00D625BD" w:rsidRDefault="00583F14" w:rsidP="00D625BD">
            <w:pPr>
              <w:pStyle w:val="ListParagraph"/>
              <w:numPr>
                <w:ilvl w:val="0"/>
                <w:numId w:val="2"/>
              </w:numPr>
              <w:suppressAutoHyphens/>
              <w:spacing w:after="0" w:line="360" w:lineRule="auto"/>
              <w:contextualSpacing w:val="0"/>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 xml:space="preserve">LMS or </w:t>
            </w:r>
            <w:proofErr w:type="gramStart"/>
            <w:r w:rsidRPr="00D625BD">
              <w:rPr>
                <w:rFonts w:ascii="Times New Roman" w:eastAsia="Times New Roman" w:hAnsi="Times New Roman" w:cs="Times New Roman"/>
                <w:color w:val="000000"/>
              </w:rPr>
              <w:t>CMS  damages</w:t>
            </w:r>
            <w:proofErr w:type="gramEnd"/>
            <w:r w:rsidRPr="00D625BD">
              <w:rPr>
                <w:rFonts w:ascii="Times New Roman" w:eastAsia="Times New Roman" w:hAnsi="Times New Roman" w:cs="Times New Roman"/>
                <w:color w:val="000000"/>
              </w:rPr>
              <w:t xml:space="preserve"> occur when receiving messages or using other applications on that machine.</w:t>
            </w:r>
          </w:p>
        </w:tc>
      </w:tr>
      <w:tr w:rsidR="00762339" w:rsidRPr="00D625BD" w:rsidTr="00583F14">
        <w:trPr>
          <w:trHeight w:val="281"/>
        </w:trPr>
        <w:tc>
          <w:tcPr>
            <w:tcW w:w="2377" w:type="dxa"/>
            <w:vMerge/>
            <w:tcBorders>
              <w:top w:val="single" w:sz="8" w:space="0" w:color="000000"/>
              <w:left w:val="single" w:sz="8" w:space="0" w:color="000000"/>
              <w:bottom w:val="single" w:sz="8" w:space="0" w:color="000000"/>
              <w:right w:val="single" w:sz="8" w:space="0" w:color="000000"/>
            </w:tcBorders>
            <w:vAlign w:val="center"/>
          </w:tcPr>
          <w:p w:rsidR="00762339" w:rsidRPr="00D625BD" w:rsidRDefault="00762339" w:rsidP="00D625BD">
            <w:pPr>
              <w:spacing w:line="360" w:lineRule="auto"/>
              <w:jc w:val="both"/>
              <w:rPr>
                <w:rFonts w:ascii="Times New Roman" w:eastAsia="Times New Roman" w:hAnsi="Times New Roman" w:cs="Times New Roman"/>
                <w:b/>
                <w:bCs/>
                <w:color w:val="000000"/>
              </w:rPr>
            </w:pPr>
          </w:p>
        </w:tc>
        <w:tc>
          <w:tcPr>
            <w:tcW w:w="7693" w:type="dxa"/>
            <w:tcBorders>
              <w:right w:val="single" w:sz="8" w:space="0" w:color="000000"/>
            </w:tcBorders>
            <w:shd w:val="clear" w:color="auto" w:fill="auto"/>
            <w:vAlign w:val="bottom"/>
          </w:tcPr>
          <w:p w:rsidR="00762339" w:rsidRPr="00D625BD" w:rsidRDefault="00762339" w:rsidP="00D625BD">
            <w:pPr>
              <w:pStyle w:val="ListParagraph"/>
              <w:numPr>
                <w:ilvl w:val="0"/>
                <w:numId w:val="2"/>
              </w:numPr>
              <w:suppressAutoHyphens/>
              <w:spacing w:after="0" w:line="360" w:lineRule="auto"/>
              <w:contextualSpacing w:val="0"/>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Malware</w:t>
            </w:r>
          </w:p>
        </w:tc>
      </w:tr>
      <w:tr w:rsidR="00762339" w:rsidRPr="00D625BD" w:rsidTr="00583F14">
        <w:trPr>
          <w:trHeight w:val="293"/>
        </w:trPr>
        <w:tc>
          <w:tcPr>
            <w:tcW w:w="2377" w:type="dxa"/>
            <w:vMerge/>
            <w:tcBorders>
              <w:top w:val="single" w:sz="8" w:space="0" w:color="000000"/>
              <w:left w:val="single" w:sz="8" w:space="0" w:color="000000"/>
              <w:bottom w:val="single" w:sz="8" w:space="0" w:color="000000"/>
              <w:right w:val="single" w:sz="8" w:space="0" w:color="000000"/>
            </w:tcBorders>
            <w:vAlign w:val="center"/>
          </w:tcPr>
          <w:p w:rsidR="00762339" w:rsidRPr="00D625BD" w:rsidRDefault="00762339" w:rsidP="00D625BD">
            <w:pPr>
              <w:spacing w:line="360" w:lineRule="auto"/>
              <w:jc w:val="both"/>
              <w:rPr>
                <w:rFonts w:ascii="Times New Roman" w:eastAsia="Times New Roman" w:hAnsi="Times New Roman" w:cs="Times New Roman"/>
                <w:b/>
                <w:bCs/>
                <w:color w:val="000000"/>
              </w:rPr>
            </w:pPr>
          </w:p>
        </w:tc>
        <w:tc>
          <w:tcPr>
            <w:tcW w:w="7693" w:type="dxa"/>
            <w:tcBorders>
              <w:bottom w:val="single" w:sz="8" w:space="0" w:color="000000"/>
              <w:right w:val="single" w:sz="8" w:space="0" w:color="000000"/>
            </w:tcBorders>
            <w:shd w:val="clear" w:color="auto" w:fill="auto"/>
            <w:vAlign w:val="bottom"/>
          </w:tcPr>
          <w:p w:rsidR="00762339" w:rsidRPr="00D625BD" w:rsidRDefault="00762339" w:rsidP="00D625BD">
            <w:pPr>
              <w:pStyle w:val="ListParagraph"/>
              <w:suppressAutoHyphens/>
              <w:spacing w:after="0" w:line="360" w:lineRule="auto"/>
              <w:contextualSpacing w:val="0"/>
              <w:jc w:val="both"/>
              <w:rPr>
                <w:rFonts w:ascii="Times New Roman" w:eastAsia="Times New Roman" w:hAnsi="Times New Roman" w:cs="Times New Roman"/>
                <w:color w:val="000000"/>
              </w:rPr>
            </w:pPr>
          </w:p>
        </w:tc>
      </w:tr>
    </w:tbl>
    <w:p w:rsidR="00762339" w:rsidRPr="00D625BD" w:rsidRDefault="00762339" w:rsidP="00D625BD">
      <w:pPr>
        <w:spacing w:line="360" w:lineRule="auto"/>
        <w:ind w:left="360"/>
        <w:jc w:val="both"/>
        <w:rPr>
          <w:rFonts w:ascii="Times New Roman" w:hAnsi="Times New Roman" w:cs="Times New Roman"/>
        </w:rPr>
      </w:pPr>
    </w:p>
    <w:p w:rsidR="00F71315" w:rsidRPr="00D625BD" w:rsidRDefault="00F71315" w:rsidP="00D625BD">
      <w:pPr>
        <w:spacing w:line="360" w:lineRule="auto"/>
        <w:jc w:val="both"/>
        <w:rPr>
          <w:rFonts w:ascii="Times New Roman" w:hAnsi="Times New Roman" w:cs="Times New Roman"/>
          <w:b/>
          <w:lang w:val="en-GB"/>
        </w:rPr>
      </w:pPr>
      <w:r w:rsidRPr="00D625BD">
        <w:rPr>
          <w:rFonts w:ascii="Times New Roman" w:hAnsi="Times New Roman" w:cs="Times New Roman"/>
          <w:b/>
          <w:lang w:val="en-GB"/>
        </w:rPr>
        <w:t>List of all assets:</w:t>
      </w:r>
    </w:p>
    <w:p w:rsidR="00F71315" w:rsidRPr="00D625BD" w:rsidRDefault="00F71315" w:rsidP="00D625BD">
      <w:pPr>
        <w:spacing w:line="360" w:lineRule="auto"/>
        <w:jc w:val="both"/>
        <w:rPr>
          <w:rFonts w:ascii="Times New Roman" w:hAnsi="Times New Roman" w:cs="Times New Roman"/>
        </w:rPr>
      </w:pPr>
      <w:r w:rsidRPr="00D625BD">
        <w:rPr>
          <w:rFonts w:ascii="Times New Roman" w:hAnsi="Times New Roman" w:cs="Times New Roman"/>
        </w:rPr>
        <w:t>Consider all internal and external assets, including but not limited to:</w:t>
      </w:r>
    </w:p>
    <w:p w:rsidR="00F71315" w:rsidRPr="00D625BD" w:rsidRDefault="00F71315" w:rsidP="00D625BD">
      <w:pPr>
        <w:numPr>
          <w:ilvl w:val="1"/>
          <w:numId w:val="3"/>
        </w:numPr>
        <w:spacing w:line="360" w:lineRule="auto"/>
        <w:jc w:val="both"/>
        <w:rPr>
          <w:rFonts w:ascii="Times New Roman" w:hAnsi="Times New Roman" w:cs="Times New Roman"/>
        </w:rPr>
      </w:pPr>
      <w:r w:rsidRPr="00D625BD">
        <w:rPr>
          <w:rFonts w:ascii="Times New Roman" w:hAnsi="Times New Roman" w:cs="Times New Roman"/>
        </w:rPr>
        <w:t>People</w:t>
      </w:r>
    </w:p>
    <w:p w:rsidR="00F71315" w:rsidRPr="00D625BD" w:rsidRDefault="00F71315" w:rsidP="00D625BD">
      <w:pPr>
        <w:numPr>
          <w:ilvl w:val="2"/>
          <w:numId w:val="3"/>
        </w:numPr>
        <w:spacing w:line="360" w:lineRule="auto"/>
        <w:jc w:val="both"/>
        <w:rPr>
          <w:rFonts w:ascii="Times New Roman" w:hAnsi="Times New Roman" w:cs="Times New Roman"/>
        </w:rPr>
      </w:pPr>
      <w:r w:rsidRPr="00D625BD">
        <w:rPr>
          <w:rFonts w:ascii="Times New Roman" w:hAnsi="Times New Roman" w:cs="Times New Roman"/>
        </w:rPr>
        <w:t>students, teachers, managements, visitors</w:t>
      </w:r>
    </w:p>
    <w:p w:rsidR="00F71315" w:rsidRPr="00D625BD" w:rsidRDefault="00F71315" w:rsidP="00D625BD">
      <w:pPr>
        <w:numPr>
          <w:ilvl w:val="1"/>
          <w:numId w:val="3"/>
        </w:numPr>
        <w:spacing w:line="360" w:lineRule="auto"/>
        <w:jc w:val="both"/>
        <w:rPr>
          <w:rFonts w:ascii="Times New Roman" w:hAnsi="Times New Roman" w:cs="Times New Roman"/>
        </w:rPr>
      </w:pPr>
      <w:r w:rsidRPr="00D625BD">
        <w:rPr>
          <w:rFonts w:ascii="Times New Roman" w:hAnsi="Times New Roman" w:cs="Times New Roman"/>
        </w:rPr>
        <w:t>Customers</w:t>
      </w:r>
    </w:p>
    <w:p w:rsidR="00F71315" w:rsidRPr="00D625BD" w:rsidRDefault="00F71315" w:rsidP="00D625BD">
      <w:pPr>
        <w:numPr>
          <w:ilvl w:val="2"/>
          <w:numId w:val="3"/>
        </w:numPr>
        <w:spacing w:line="360" w:lineRule="auto"/>
        <w:jc w:val="both"/>
        <w:rPr>
          <w:rFonts w:ascii="Times New Roman" w:hAnsi="Times New Roman" w:cs="Times New Roman"/>
        </w:rPr>
      </w:pPr>
      <w:r w:rsidRPr="00D625BD">
        <w:rPr>
          <w:rFonts w:ascii="Times New Roman" w:hAnsi="Times New Roman" w:cs="Times New Roman"/>
        </w:rPr>
        <w:t>Contact and purchase information</w:t>
      </w:r>
    </w:p>
    <w:p w:rsidR="00F71315" w:rsidRPr="00D625BD" w:rsidRDefault="00F71315" w:rsidP="00D625BD">
      <w:pPr>
        <w:numPr>
          <w:ilvl w:val="1"/>
          <w:numId w:val="3"/>
        </w:numPr>
        <w:spacing w:line="360" w:lineRule="auto"/>
        <w:jc w:val="both"/>
        <w:rPr>
          <w:rFonts w:ascii="Times New Roman" w:hAnsi="Times New Roman" w:cs="Times New Roman"/>
        </w:rPr>
      </w:pPr>
      <w:r w:rsidRPr="00D625BD">
        <w:rPr>
          <w:rFonts w:ascii="Times New Roman" w:hAnsi="Times New Roman" w:cs="Times New Roman"/>
        </w:rPr>
        <w:t>Technology</w:t>
      </w:r>
    </w:p>
    <w:p w:rsidR="00F71315" w:rsidRPr="00D625BD" w:rsidRDefault="00F71315" w:rsidP="00D625BD">
      <w:pPr>
        <w:numPr>
          <w:ilvl w:val="2"/>
          <w:numId w:val="3"/>
        </w:numPr>
        <w:spacing w:line="360" w:lineRule="auto"/>
        <w:jc w:val="both"/>
        <w:rPr>
          <w:rFonts w:ascii="Times New Roman" w:hAnsi="Times New Roman" w:cs="Times New Roman"/>
        </w:rPr>
      </w:pPr>
      <w:r w:rsidRPr="00D625BD">
        <w:rPr>
          <w:rFonts w:ascii="Times New Roman" w:hAnsi="Times New Roman" w:cs="Times New Roman"/>
        </w:rPr>
        <w:t>IT systems, networks, communications, servers, websites, plug-inn, database</w:t>
      </w:r>
    </w:p>
    <w:p w:rsidR="00F71315" w:rsidRPr="00D625BD" w:rsidRDefault="00F71315" w:rsidP="00D625BD">
      <w:pPr>
        <w:numPr>
          <w:ilvl w:val="1"/>
          <w:numId w:val="3"/>
        </w:numPr>
        <w:spacing w:line="360" w:lineRule="auto"/>
        <w:jc w:val="both"/>
        <w:rPr>
          <w:rFonts w:ascii="Times New Roman" w:hAnsi="Times New Roman" w:cs="Times New Roman"/>
        </w:rPr>
      </w:pPr>
      <w:r w:rsidRPr="00D625BD">
        <w:rPr>
          <w:rFonts w:ascii="Times New Roman" w:hAnsi="Times New Roman" w:cs="Times New Roman"/>
        </w:rPr>
        <w:t>Information</w:t>
      </w:r>
    </w:p>
    <w:p w:rsidR="00F71315" w:rsidRPr="00D625BD" w:rsidRDefault="00F71315" w:rsidP="00D625BD">
      <w:pPr>
        <w:numPr>
          <w:ilvl w:val="2"/>
          <w:numId w:val="3"/>
        </w:numPr>
        <w:spacing w:line="360" w:lineRule="auto"/>
        <w:jc w:val="both"/>
        <w:rPr>
          <w:rFonts w:ascii="Times New Roman" w:hAnsi="Times New Roman" w:cs="Times New Roman"/>
        </w:rPr>
      </w:pPr>
      <w:r w:rsidRPr="00D625BD">
        <w:rPr>
          <w:rFonts w:ascii="Times New Roman" w:hAnsi="Times New Roman" w:cs="Times New Roman"/>
        </w:rPr>
        <w:t>Employee PII, business sensitive or proprietary, credit card information</w:t>
      </w:r>
    </w:p>
    <w:p w:rsidR="00F71315" w:rsidRPr="00D625BD" w:rsidRDefault="00F71315" w:rsidP="00D625BD">
      <w:pPr>
        <w:numPr>
          <w:ilvl w:val="1"/>
          <w:numId w:val="3"/>
        </w:numPr>
        <w:spacing w:line="360" w:lineRule="auto"/>
        <w:jc w:val="both"/>
        <w:rPr>
          <w:rFonts w:ascii="Times New Roman" w:hAnsi="Times New Roman" w:cs="Times New Roman"/>
        </w:rPr>
      </w:pPr>
      <w:r w:rsidRPr="00D625BD">
        <w:rPr>
          <w:rFonts w:ascii="Times New Roman" w:hAnsi="Times New Roman" w:cs="Times New Roman"/>
        </w:rPr>
        <w:t>Systems</w:t>
      </w:r>
    </w:p>
    <w:p w:rsidR="00F71315" w:rsidRPr="00D625BD" w:rsidRDefault="00F71315" w:rsidP="00D625BD">
      <w:pPr>
        <w:numPr>
          <w:ilvl w:val="2"/>
          <w:numId w:val="3"/>
        </w:numPr>
        <w:spacing w:line="360" w:lineRule="auto"/>
        <w:jc w:val="both"/>
        <w:rPr>
          <w:rFonts w:ascii="Times New Roman" w:hAnsi="Times New Roman" w:cs="Times New Roman"/>
        </w:rPr>
      </w:pPr>
      <w:r w:rsidRPr="00D625BD">
        <w:rPr>
          <w:rFonts w:ascii="Times New Roman" w:hAnsi="Times New Roman" w:cs="Times New Roman"/>
        </w:rPr>
        <w:t xml:space="preserve">Alarm, SCADA, </w:t>
      </w:r>
      <w:proofErr w:type="spellStart"/>
      <w:r w:rsidRPr="00D625BD">
        <w:rPr>
          <w:rFonts w:ascii="Times New Roman" w:hAnsi="Times New Roman" w:cs="Times New Roman"/>
        </w:rPr>
        <w:t>Mysql</w:t>
      </w:r>
      <w:proofErr w:type="spellEnd"/>
    </w:p>
    <w:p w:rsidR="00F71315" w:rsidRPr="00D625BD" w:rsidRDefault="00F71315" w:rsidP="00D625BD">
      <w:pPr>
        <w:numPr>
          <w:ilvl w:val="1"/>
          <w:numId w:val="3"/>
        </w:numPr>
        <w:spacing w:line="360" w:lineRule="auto"/>
        <w:jc w:val="both"/>
        <w:rPr>
          <w:rFonts w:ascii="Times New Roman" w:hAnsi="Times New Roman" w:cs="Times New Roman"/>
        </w:rPr>
      </w:pPr>
      <w:r w:rsidRPr="00D625BD">
        <w:rPr>
          <w:rFonts w:ascii="Times New Roman" w:hAnsi="Times New Roman" w:cs="Times New Roman"/>
        </w:rPr>
        <w:t>Processes</w:t>
      </w:r>
    </w:p>
    <w:p w:rsidR="00F71315" w:rsidRPr="00D625BD" w:rsidRDefault="00F71315" w:rsidP="00D625BD">
      <w:pPr>
        <w:numPr>
          <w:ilvl w:val="2"/>
          <w:numId w:val="3"/>
        </w:numPr>
        <w:spacing w:line="360" w:lineRule="auto"/>
        <w:jc w:val="both"/>
        <w:rPr>
          <w:rFonts w:ascii="Times New Roman" w:hAnsi="Times New Roman" w:cs="Times New Roman"/>
        </w:rPr>
      </w:pPr>
      <w:r w:rsidRPr="00D625BD">
        <w:rPr>
          <w:rFonts w:ascii="Times New Roman" w:hAnsi="Times New Roman" w:cs="Times New Roman"/>
        </w:rPr>
        <w:t>Online e learning, social media</w:t>
      </w:r>
    </w:p>
    <w:p w:rsidR="00762339" w:rsidRPr="00D625BD" w:rsidRDefault="00762339" w:rsidP="00D625BD">
      <w:pPr>
        <w:spacing w:line="360" w:lineRule="auto"/>
        <w:jc w:val="both"/>
        <w:rPr>
          <w:rFonts w:ascii="Times New Roman" w:hAnsi="Times New Roman" w:cs="Times New Roman"/>
        </w:rPr>
      </w:pPr>
    </w:p>
    <w:p w:rsidR="0008019B" w:rsidRPr="00D625BD" w:rsidRDefault="0008019B" w:rsidP="00D625BD">
      <w:pPr>
        <w:spacing w:line="360" w:lineRule="auto"/>
        <w:jc w:val="both"/>
        <w:rPr>
          <w:rFonts w:ascii="Times New Roman" w:hAnsi="Times New Roman" w:cs="Times New Roman"/>
        </w:rPr>
      </w:pPr>
    </w:p>
    <w:p w:rsidR="0008019B" w:rsidRPr="00D625BD" w:rsidRDefault="0008019B" w:rsidP="00D625BD">
      <w:pPr>
        <w:spacing w:line="360" w:lineRule="auto"/>
        <w:jc w:val="both"/>
        <w:rPr>
          <w:rFonts w:ascii="Times New Roman" w:hAnsi="Times New Roman" w:cs="Times New Roman"/>
        </w:rPr>
      </w:pPr>
    </w:p>
    <w:p w:rsidR="0008019B" w:rsidRPr="00D625BD" w:rsidRDefault="0008019B" w:rsidP="00D625BD">
      <w:pPr>
        <w:pStyle w:val="Heading3"/>
        <w:spacing w:line="360" w:lineRule="auto"/>
        <w:jc w:val="both"/>
        <w:rPr>
          <w:rFonts w:ascii="Times New Roman" w:hAnsi="Times New Roman" w:cs="Times New Roman"/>
        </w:rPr>
      </w:pPr>
      <w:bookmarkStart w:id="4" w:name="_Toc117889197"/>
      <w:r w:rsidRPr="00D625BD">
        <w:rPr>
          <w:rFonts w:ascii="Times New Roman" w:hAnsi="Times New Roman" w:cs="Times New Roman"/>
        </w:rPr>
        <w:t>Threat tree</w:t>
      </w:r>
      <w:bookmarkEnd w:id="4"/>
    </w:p>
    <w:p w:rsidR="0008019B" w:rsidRPr="00D625BD" w:rsidRDefault="0008019B" w:rsidP="00D625BD">
      <w:pPr>
        <w:spacing w:line="360" w:lineRule="auto"/>
        <w:jc w:val="both"/>
        <w:rPr>
          <w:rFonts w:ascii="Times New Roman" w:hAnsi="Times New Roman" w:cs="Times New Roman"/>
        </w:rPr>
      </w:pPr>
    </w:p>
    <w:p w:rsidR="00274D56" w:rsidRPr="00D625BD" w:rsidRDefault="00A0340E" w:rsidP="00D625BD">
      <w:pPr>
        <w:spacing w:line="360" w:lineRule="auto"/>
        <w:jc w:val="both"/>
        <w:rPr>
          <w:rFonts w:ascii="Times New Roman" w:hAnsi="Times New Roman" w:cs="Times New Roman"/>
        </w:rPr>
      </w:pPr>
      <w:r>
        <w:rPr>
          <w:rFonts w:ascii="Times New Roman" w:hAnsi="Times New Roman" w:cs="Times New Roman"/>
          <w:noProof/>
        </w:rPr>
        <w:drawing>
          <wp:inline distT="0" distB="0" distL="0" distR="0">
            <wp:extent cx="5943600" cy="3014980"/>
            <wp:effectExtent l="19050" t="0" r="0" b="0"/>
            <wp:docPr id="4" name="Picture 3" descr="Untitled Diagram-Page-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3.drawio.png"/>
                    <pic:cNvPicPr/>
                  </pic:nvPicPr>
                  <pic:blipFill>
                    <a:blip r:embed="rId8" cstate="print"/>
                    <a:stretch>
                      <a:fillRect/>
                    </a:stretch>
                  </pic:blipFill>
                  <pic:spPr>
                    <a:xfrm>
                      <a:off x="0" y="0"/>
                      <a:ext cx="5943600" cy="3014980"/>
                    </a:xfrm>
                    <a:prstGeom prst="rect">
                      <a:avLst/>
                    </a:prstGeom>
                  </pic:spPr>
                </pic:pic>
              </a:graphicData>
            </a:graphic>
          </wp:inline>
        </w:drawing>
      </w:r>
    </w:p>
    <w:p w:rsidR="00274D56" w:rsidRPr="00D625BD" w:rsidRDefault="00274D56" w:rsidP="00D625BD">
      <w:pPr>
        <w:pStyle w:val="Caption"/>
        <w:spacing w:line="360" w:lineRule="auto"/>
        <w:jc w:val="both"/>
        <w:rPr>
          <w:rFonts w:ascii="Times New Roman" w:hAnsi="Times New Roman" w:cs="Times New Roman"/>
          <w:sz w:val="22"/>
          <w:szCs w:val="22"/>
        </w:rPr>
      </w:pPr>
      <w:bookmarkStart w:id="5" w:name="_Toc117889095"/>
      <w:bookmarkStart w:id="6" w:name="_Toc118590731"/>
      <w:r w:rsidRPr="00D625BD">
        <w:rPr>
          <w:rFonts w:ascii="Times New Roman" w:hAnsi="Times New Roman" w:cs="Times New Roman"/>
          <w:sz w:val="22"/>
          <w:szCs w:val="22"/>
        </w:rPr>
        <w:t xml:space="preserve">Figure </w:t>
      </w:r>
      <w:r w:rsidR="007D5DED" w:rsidRPr="00D625BD">
        <w:rPr>
          <w:rFonts w:ascii="Times New Roman" w:hAnsi="Times New Roman" w:cs="Times New Roman"/>
          <w:sz w:val="22"/>
          <w:szCs w:val="22"/>
        </w:rPr>
        <w:fldChar w:fldCharType="begin"/>
      </w:r>
      <w:r w:rsidR="000F5456" w:rsidRPr="00D625BD">
        <w:rPr>
          <w:rFonts w:ascii="Times New Roman" w:hAnsi="Times New Roman" w:cs="Times New Roman"/>
          <w:sz w:val="22"/>
          <w:szCs w:val="22"/>
        </w:rPr>
        <w:instrText xml:space="preserve"> SEQ Figure \* ARABIC </w:instrText>
      </w:r>
      <w:r w:rsidR="007D5DED" w:rsidRPr="00D625BD">
        <w:rPr>
          <w:rFonts w:ascii="Times New Roman" w:hAnsi="Times New Roman" w:cs="Times New Roman"/>
          <w:sz w:val="22"/>
          <w:szCs w:val="22"/>
        </w:rPr>
        <w:fldChar w:fldCharType="separate"/>
      </w:r>
      <w:r w:rsidR="0000748C">
        <w:rPr>
          <w:rFonts w:ascii="Times New Roman" w:hAnsi="Times New Roman" w:cs="Times New Roman"/>
          <w:noProof/>
          <w:sz w:val="22"/>
          <w:szCs w:val="22"/>
        </w:rPr>
        <w:t>1</w:t>
      </w:r>
      <w:r w:rsidR="007D5DED" w:rsidRPr="00D625BD">
        <w:rPr>
          <w:rFonts w:ascii="Times New Roman" w:hAnsi="Times New Roman" w:cs="Times New Roman"/>
          <w:sz w:val="22"/>
          <w:szCs w:val="22"/>
        </w:rPr>
        <w:fldChar w:fldCharType="end"/>
      </w:r>
      <w:r w:rsidRPr="00D625BD">
        <w:rPr>
          <w:rFonts w:ascii="Times New Roman" w:hAnsi="Times New Roman" w:cs="Times New Roman"/>
          <w:sz w:val="22"/>
          <w:szCs w:val="22"/>
        </w:rPr>
        <w:t xml:space="preserve"> Threat tree</w:t>
      </w:r>
      <w:bookmarkEnd w:id="5"/>
      <w:bookmarkEnd w:id="6"/>
    </w:p>
    <w:p w:rsidR="00274D56" w:rsidRPr="00D625BD" w:rsidRDefault="00383057" w:rsidP="00D625BD">
      <w:pPr>
        <w:spacing w:line="360" w:lineRule="auto"/>
        <w:jc w:val="both"/>
        <w:rPr>
          <w:rFonts w:ascii="Times New Roman" w:hAnsi="Times New Roman" w:cs="Times New Roman"/>
        </w:rPr>
      </w:pPr>
      <w:r w:rsidRPr="00D625BD">
        <w:rPr>
          <w:rFonts w:ascii="Times New Roman" w:hAnsi="Times New Roman" w:cs="Times New Roman"/>
        </w:rPr>
        <w:t xml:space="preserve">It is clear that, even though the main four were picked for further risk investigation when examined, they might have various paths and actions that negatively influence the platform. The impact ranges from </w:t>
      </w:r>
      <w:proofErr w:type="spellStart"/>
      <w:r w:rsidRPr="00D625BD">
        <w:rPr>
          <w:rFonts w:ascii="Times New Roman" w:hAnsi="Times New Roman" w:cs="Times New Roman"/>
        </w:rPr>
        <w:t>elearning</w:t>
      </w:r>
      <w:proofErr w:type="spellEnd"/>
      <w:r w:rsidRPr="00D625BD">
        <w:rPr>
          <w:rFonts w:ascii="Times New Roman" w:hAnsi="Times New Roman" w:cs="Times New Roman"/>
        </w:rPr>
        <w:t xml:space="preserve"> &amp; </w:t>
      </w:r>
      <w:proofErr w:type="spellStart"/>
      <w:r w:rsidRPr="00D625BD">
        <w:rPr>
          <w:rFonts w:ascii="Times New Roman" w:hAnsi="Times New Roman" w:cs="Times New Roman"/>
        </w:rPr>
        <w:t>cybersecurity</w:t>
      </w:r>
      <w:proofErr w:type="spellEnd"/>
      <w:r w:rsidRPr="00D625BD">
        <w:rPr>
          <w:rFonts w:ascii="Times New Roman" w:hAnsi="Times New Roman" w:cs="Times New Roman"/>
        </w:rPr>
        <w:t>-related behaviors like viruses show in figure 1.</w:t>
      </w:r>
    </w:p>
    <w:p w:rsidR="0008019B" w:rsidRPr="00D625BD" w:rsidRDefault="0008019B" w:rsidP="00D625BD">
      <w:pPr>
        <w:pStyle w:val="Heading3"/>
        <w:spacing w:line="360" w:lineRule="auto"/>
        <w:jc w:val="both"/>
        <w:rPr>
          <w:rFonts w:ascii="Times New Roman" w:hAnsi="Times New Roman" w:cs="Times New Roman"/>
        </w:rPr>
      </w:pPr>
      <w:bookmarkStart w:id="7" w:name="_Toc117889198"/>
      <w:r w:rsidRPr="00D625BD">
        <w:rPr>
          <w:rFonts w:ascii="Times New Roman" w:hAnsi="Times New Roman" w:cs="Times New Roman"/>
        </w:rPr>
        <w:lastRenderedPageBreak/>
        <w:t>Attack tree</w:t>
      </w:r>
      <w:bookmarkEnd w:id="7"/>
    </w:p>
    <w:p w:rsidR="00F71315" w:rsidRPr="00D625BD" w:rsidRDefault="008976BE" w:rsidP="00D625BD">
      <w:pPr>
        <w:spacing w:line="360" w:lineRule="auto"/>
        <w:jc w:val="both"/>
        <w:rPr>
          <w:rFonts w:ascii="Times New Roman" w:hAnsi="Times New Roman" w:cs="Times New Roman"/>
        </w:rPr>
      </w:pPr>
      <w:r>
        <w:rPr>
          <w:rFonts w:ascii="Times New Roman" w:hAnsi="Times New Roman" w:cs="Times New Roman"/>
          <w:noProof/>
        </w:rPr>
        <w:drawing>
          <wp:inline distT="0" distB="0" distL="0" distR="0">
            <wp:extent cx="5943600" cy="2850515"/>
            <wp:effectExtent l="19050" t="0" r="0" b="0"/>
            <wp:docPr id="1" name="Picture 0" descr="Untitled Diagram-Page-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2.drawio (1).png"/>
                    <pic:cNvPicPr/>
                  </pic:nvPicPr>
                  <pic:blipFill>
                    <a:blip r:embed="rId9" cstate="print"/>
                    <a:stretch>
                      <a:fillRect/>
                    </a:stretch>
                  </pic:blipFill>
                  <pic:spPr>
                    <a:xfrm>
                      <a:off x="0" y="0"/>
                      <a:ext cx="5943600" cy="2850515"/>
                    </a:xfrm>
                    <a:prstGeom prst="rect">
                      <a:avLst/>
                    </a:prstGeom>
                  </pic:spPr>
                </pic:pic>
              </a:graphicData>
            </a:graphic>
          </wp:inline>
        </w:drawing>
      </w:r>
    </w:p>
    <w:p w:rsidR="00274D56" w:rsidRPr="00D625BD" w:rsidRDefault="008C4B24" w:rsidP="00D625BD">
      <w:pPr>
        <w:pStyle w:val="Caption"/>
        <w:spacing w:line="360" w:lineRule="auto"/>
        <w:jc w:val="both"/>
        <w:rPr>
          <w:rFonts w:ascii="Times New Roman" w:hAnsi="Times New Roman" w:cs="Times New Roman"/>
          <w:sz w:val="22"/>
          <w:szCs w:val="22"/>
        </w:rPr>
      </w:pPr>
      <w:bookmarkStart w:id="8" w:name="_Toc117889096"/>
      <w:bookmarkStart w:id="9" w:name="_Toc118590732"/>
      <w:r w:rsidRPr="00D625BD">
        <w:rPr>
          <w:rFonts w:ascii="Times New Roman" w:hAnsi="Times New Roman" w:cs="Times New Roman"/>
          <w:sz w:val="22"/>
          <w:szCs w:val="22"/>
        </w:rPr>
        <w:t xml:space="preserve">Figure </w:t>
      </w:r>
      <w:r w:rsidR="007D5DED" w:rsidRPr="00D625BD">
        <w:rPr>
          <w:rFonts w:ascii="Times New Roman" w:hAnsi="Times New Roman" w:cs="Times New Roman"/>
          <w:sz w:val="22"/>
          <w:szCs w:val="22"/>
        </w:rPr>
        <w:fldChar w:fldCharType="begin"/>
      </w:r>
      <w:r w:rsidR="000F5456" w:rsidRPr="00D625BD">
        <w:rPr>
          <w:rFonts w:ascii="Times New Roman" w:hAnsi="Times New Roman" w:cs="Times New Roman"/>
          <w:sz w:val="22"/>
          <w:szCs w:val="22"/>
        </w:rPr>
        <w:instrText xml:space="preserve"> SEQ Figure \* ARABIC </w:instrText>
      </w:r>
      <w:r w:rsidR="007D5DED" w:rsidRPr="00D625BD">
        <w:rPr>
          <w:rFonts w:ascii="Times New Roman" w:hAnsi="Times New Roman" w:cs="Times New Roman"/>
          <w:sz w:val="22"/>
          <w:szCs w:val="22"/>
        </w:rPr>
        <w:fldChar w:fldCharType="separate"/>
      </w:r>
      <w:r w:rsidR="0000748C">
        <w:rPr>
          <w:rFonts w:ascii="Times New Roman" w:hAnsi="Times New Roman" w:cs="Times New Roman"/>
          <w:noProof/>
          <w:sz w:val="22"/>
          <w:szCs w:val="22"/>
        </w:rPr>
        <w:t>2</w:t>
      </w:r>
      <w:r w:rsidR="007D5DED" w:rsidRPr="00D625BD">
        <w:rPr>
          <w:rFonts w:ascii="Times New Roman" w:hAnsi="Times New Roman" w:cs="Times New Roman"/>
          <w:sz w:val="22"/>
          <w:szCs w:val="22"/>
        </w:rPr>
        <w:fldChar w:fldCharType="end"/>
      </w:r>
      <w:r w:rsidRPr="00D625BD">
        <w:rPr>
          <w:rFonts w:ascii="Times New Roman" w:hAnsi="Times New Roman" w:cs="Times New Roman"/>
          <w:sz w:val="22"/>
          <w:szCs w:val="22"/>
        </w:rPr>
        <w:t xml:space="preserve"> Attack tree</w:t>
      </w:r>
      <w:bookmarkEnd w:id="8"/>
      <w:bookmarkEnd w:id="9"/>
    </w:p>
    <w:p w:rsidR="00274D56" w:rsidRPr="00D625BD" w:rsidRDefault="00274D56" w:rsidP="00D625BD">
      <w:pPr>
        <w:spacing w:line="360" w:lineRule="auto"/>
        <w:jc w:val="both"/>
        <w:rPr>
          <w:rFonts w:ascii="Times New Roman" w:hAnsi="Times New Roman" w:cs="Times New Roman"/>
        </w:rPr>
      </w:pPr>
    </w:p>
    <w:p w:rsidR="00F71315" w:rsidRPr="00D625BD" w:rsidRDefault="00F71315" w:rsidP="00D625BD">
      <w:pPr>
        <w:spacing w:line="360" w:lineRule="auto"/>
        <w:jc w:val="both"/>
        <w:rPr>
          <w:rFonts w:ascii="Times New Roman" w:hAnsi="Times New Roman" w:cs="Times New Roman"/>
        </w:rPr>
      </w:pPr>
    </w:p>
    <w:p w:rsidR="006A4B38" w:rsidRPr="00D625BD" w:rsidRDefault="00F71315" w:rsidP="00D625BD">
      <w:pPr>
        <w:pStyle w:val="Heading2"/>
        <w:spacing w:line="360" w:lineRule="auto"/>
        <w:jc w:val="both"/>
        <w:rPr>
          <w:rFonts w:ascii="Times New Roman" w:hAnsi="Times New Roman" w:cs="Times New Roman"/>
          <w:sz w:val="22"/>
          <w:szCs w:val="22"/>
        </w:rPr>
      </w:pPr>
      <w:bookmarkStart w:id="10" w:name="_Toc117889199"/>
      <w:r w:rsidRPr="00D625BD">
        <w:rPr>
          <w:rFonts w:ascii="Times New Roman" w:hAnsi="Times New Roman" w:cs="Times New Roman"/>
          <w:sz w:val="22"/>
          <w:szCs w:val="22"/>
        </w:rPr>
        <w:t>Risk Assessment:</w:t>
      </w:r>
      <w:bookmarkEnd w:id="10"/>
    </w:p>
    <w:p w:rsidR="00FA2554" w:rsidRPr="00D625BD" w:rsidRDefault="00FA2554" w:rsidP="00D625BD">
      <w:pPr>
        <w:spacing w:line="360" w:lineRule="auto"/>
        <w:jc w:val="both"/>
        <w:rPr>
          <w:rFonts w:ascii="Times New Roman" w:hAnsi="Times New Roman" w:cs="Times New Roman"/>
        </w:rPr>
      </w:pPr>
      <w:r w:rsidRPr="00D625BD">
        <w:rPr>
          <w:rFonts w:ascii="Times New Roman" w:hAnsi="Times New Roman" w:cs="Times New Roman"/>
        </w:rPr>
        <w:t>Risk assessment is a topic that researchers have emphasized on recently. We will go in details.</w:t>
      </w:r>
    </w:p>
    <w:p w:rsidR="00D625BD" w:rsidRDefault="00D625BD" w:rsidP="00D625BD">
      <w:pPr>
        <w:spacing w:line="360" w:lineRule="auto"/>
        <w:jc w:val="both"/>
        <w:rPr>
          <w:rFonts w:ascii="Times New Roman" w:hAnsi="Times New Roman" w:cs="Times New Roman"/>
        </w:rPr>
      </w:pPr>
      <w:r w:rsidRPr="00D625BD">
        <w:rPr>
          <w:rFonts w:ascii="Times New Roman" w:hAnsi="Times New Roman" w:cs="Times New Roman"/>
        </w:rPr>
        <w:t xml:space="preserve">Table </w:t>
      </w:r>
      <w:proofErr w:type="gramStart"/>
      <w:r w:rsidRPr="00D625BD">
        <w:rPr>
          <w:rFonts w:ascii="Times New Roman" w:hAnsi="Times New Roman" w:cs="Times New Roman"/>
        </w:rPr>
        <w:t>2 .</w:t>
      </w:r>
      <w:proofErr w:type="gramEnd"/>
      <w:r w:rsidRPr="00D625BD">
        <w:rPr>
          <w:rFonts w:ascii="Times New Roman" w:hAnsi="Times New Roman" w:cs="Times New Roman"/>
        </w:rPr>
        <w:t xml:space="preserve"> </w:t>
      </w:r>
      <w:proofErr w:type="gramStart"/>
      <w:r w:rsidRPr="00D625BD">
        <w:rPr>
          <w:rFonts w:ascii="Times New Roman" w:hAnsi="Times New Roman" w:cs="Times New Roman"/>
        </w:rPr>
        <w:t>risk</w:t>
      </w:r>
      <w:proofErr w:type="gramEnd"/>
      <w:r w:rsidRPr="00D625BD">
        <w:rPr>
          <w:rFonts w:ascii="Times New Roman" w:hAnsi="Times New Roman" w:cs="Times New Roman"/>
        </w:rPr>
        <w:t xml:space="preserve"> assessment types</w:t>
      </w:r>
    </w:p>
    <w:tbl>
      <w:tblPr>
        <w:tblStyle w:val="TableGrid"/>
        <w:tblW w:w="0" w:type="auto"/>
        <w:tblLook w:val="04A0"/>
      </w:tblPr>
      <w:tblGrid>
        <w:gridCol w:w="4788"/>
        <w:gridCol w:w="4788"/>
      </w:tblGrid>
      <w:tr w:rsidR="00A0340E" w:rsidTr="00A0340E">
        <w:tc>
          <w:tcPr>
            <w:tcW w:w="4788" w:type="dxa"/>
          </w:tcPr>
          <w:p w:rsidR="00A0340E" w:rsidRPr="00A0340E" w:rsidRDefault="00A0340E" w:rsidP="00D625BD">
            <w:pPr>
              <w:spacing w:line="360" w:lineRule="auto"/>
              <w:jc w:val="both"/>
              <w:rPr>
                <w:rFonts w:ascii="Times New Roman" w:hAnsi="Times New Roman" w:cs="Times New Roman"/>
                <w:b/>
                <w:highlight w:val="yellow"/>
              </w:rPr>
            </w:pPr>
            <w:r w:rsidRPr="00A0340E">
              <w:rPr>
                <w:rFonts w:ascii="Times New Roman" w:hAnsi="Times New Roman" w:cs="Times New Roman"/>
                <w:b/>
                <w:highlight w:val="yellow"/>
              </w:rPr>
              <w:t>Qualitative</w:t>
            </w:r>
          </w:p>
        </w:tc>
        <w:tc>
          <w:tcPr>
            <w:tcW w:w="4788" w:type="dxa"/>
          </w:tcPr>
          <w:p w:rsidR="00A0340E" w:rsidRPr="00A0340E" w:rsidRDefault="00A0340E" w:rsidP="00D625BD">
            <w:pPr>
              <w:spacing w:line="360" w:lineRule="auto"/>
              <w:jc w:val="both"/>
              <w:rPr>
                <w:rFonts w:ascii="Times New Roman" w:hAnsi="Times New Roman" w:cs="Times New Roman"/>
                <w:b/>
                <w:highlight w:val="yellow"/>
              </w:rPr>
            </w:pPr>
            <w:r w:rsidRPr="00A0340E">
              <w:rPr>
                <w:rFonts w:ascii="Times New Roman" w:hAnsi="Times New Roman" w:cs="Times New Roman"/>
                <w:b/>
                <w:highlight w:val="yellow"/>
              </w:rPr>
              <w:t>Quantitative</w:t>
            </w:r>
          </w:p>
        </w:tc>
      </w:tr>
      <w:tr w:rsidR="00A0340E" w:rsidTr="00A0340E">
        <w:tc>
          <w:tcPr>
            <w:tcW w:w="4788" w:type="dxa"/>
          </w:tcPr>
          <w:p w:rsidR="00A0340E" w:rsidRDefault="00A0340E" w:rsidP="00D625BD">
            <w:pPr>
              <w:spacing w:line="360" w:lineRule="auto"/>
              <w:jc w:val="both"/>
              <w:rPr>
                <w:rFonts w:ascii="Times New Roman" w:hAnsi="Times New Roman" w:cs="Times New Roman"/>
              </w:rPr>
            </w:pPr>
            <w:r>
              <w:rPr>
                <w:rFonts w:ascii="Times New Roman" w:hAnsi="Times New Roman" w:cs="Times New Roman"/>
              </w:rPr>
              <w:t xml:space="preserve">SWOT </w:t>
            </w:r>
          </w:p>
        </w:tc>
        <w:tc>
          <w:tcPr>
            <w:tcW w:w="4788" w:type="dxa"/>
          </w:tcPr>
          <w:p w:rsidR="00A0340E" w:rsidRDefault="00A0340E" w:rsidP="00D625BD">
            <w:pPr>
              <w:spacing w:line="360" w:lineRule="auto"/>
              <w:jc w:val="both"/>
              <w:rPr>
                <w:rFonts w:ascii="Times New Roman" w:hAnsi="Times New Roman" w:cs="Times New Roman"/>
              </w:rPr>
            </w:pPr>
            <w:r>
              <w:rPr>
                <w:rFonts w:ascii="Times New Roman" w:hAnsi="Times New Roman" w:cs="Times New Roman"/>
              </w:rPr>
              <w:t>CPM</w:t>
            </w:r>
          </w:p>
        </w:tc>
      </w:tr>
      <w:tr w:rsidR="00A0340E" w:rsidTr="00A0340E">
        <w:tc>
          <w:tcPr>
            <w:tcW w:w="4788" w:type="dxa"/>
          </w:tcPr>
          <w:p w:rsidR="00A0340E" w:rsidRDefault="00A0340E" w:rsidP="00D625BD">
            <w:pPr>
              <w:spacing w:line="360" w:lineRule="auto"/>
              <w:jc w:val="both"/>
              <w:rPr>
                <w:rFonts w:ascii="Times New Roman" w:hAnsi="Times New Roman" w:cs="Times New Roman"/>
              </w:rPr>
            </w:pPr>
            <w:r>
              <w:rPr>
                <w:rFonts w:ascii="Times New Roman" w:hAnsi="Times New Roman" w:cs="Times New Roman"/>
              </w:rPr>
              <w:t xml:space="preserve">Check list analysis </w:t>
            </w:r>
          </w:p>
        </w:tc>
        <w:tc>
          <w:tcPr>
            <w:tcW w:w="4788" w:type="dxa"/>
          </w:tcPr>
          <w:p w:rsidR="00A0340E" w:rsidRDefault="00A0340E" w:rsidP="00D625BD">
            <w:pPr>
              <w:spacing w:line="360" w:lineRule="auto"/>
              <w:jc w:val="both"/>
              <w:rPr>
                <w:rFonts w:ascii="Times New Roman" w:hAnsi="Times New Roman" w:cs="Times New Roman"/>
              </w:rPr>
            </w:pPr>
            <w:r>
              <w:rPr>
                <w:rFonts w:ascii="Times New Roman" w:hAnsi="Times New Roman" w:cs="Times New Roman"/>
              </w:rPr>
              <w:t>PERT</w:t>
            </w:r>
          </w:p>
        </w:tc>
      </w:tr>
      <w:tr w:rsidR="00A0340E" w:rsidTr="00A0340E">
        <w:tc>
          <w:tcPr>
            <w:tcW w:w="4788" w:type="dxa"/>
          </w:tcPr>
          <w:p w:rsidR="00A0340E" w:rsidRDefault="00A0340E" w:rsidP="00D625BD">
            <w:pPr>
              <w:spacing w:line="360" w:lineRule="auto"/>
              <w:jc w:val="both"/>
              <w:rPr>
                <w:rFonts w:ascii="Times New Roman" w:hAnsi="Times New Roman" w:cs="Times New Roman"/>
              </w:rPr>
            </w:pPr>
            <w:r>
              <w:rPr>
                <w:rFonts w:ascii="Times New Roman" w:hAnsi="Times New Roman" w:cs="Times New Roman"/>
              </w:rPr>
              <w:t>Documents Review</w:t>
            </w:r>
          </w:p>
        </w:tc>
        <w:tc>
          <w:tcPr>
            <w:tcW w:w="4788" w:type="dxa"/>
          </w:tcPr>
          <w:p w:rsidR="00A0340E" w:rsidRDefault="00A0340E" w:rsidP="00D625BD">
            <w:pPr>
              <w:spacing w:line="360" w:lineRule="auto"/>
              <w:jc w:val="both"/>
              <w:rPr>
                <w:rFonts w:ascii="Times New Roman" w:hAnsi="Times New Roman" w:cs="Times New Roman"/>
              </w:rPr>
            </w:pPr>
            <w:r>
              <w:rPr>
                <w:rFonts w:ascii="Times New Roman" w:hAnsi="Times New Roman" w:cs="Times New Roman"/>
              </w:rPr>
              <w:t>Sensitivity analysis</w:t>
            </w:r>
          </w:p>
        </w:tc>
      </w:tr>
      <w:tr w:rsidR="00A0340E" w:rsidTr="00A0340E">
        <w:tc>
          <w:tcPr>
            <w:tcW w:w="4788" w:type="dxa"/>
          </w:tcPr>
          <w:p w:rsidR="00A0340E" w:rsidRDefault="00A0340E" w:rsidP="00D625BD">
            <w:pPr>
              <w:spacing w:line="360" w:lineRule="auto"/>
              <w:jc w:val="both"/>
              <w:rPr>
                <w:rFonts w:ascii="Times New Roman" w:hAnsi="Times New Roman" w:cs="Times New Roman"/>
              </w:rPr>
            </w:pPr>
            <w:r>
              <w:rPr>
                <w:rFonts w:ascii="Times New Roman" w:hAnsi="Times New Roman" w:cs="Times New Roman"/>
              </w:rPr>
              <w:t>Brainstorming</w:t>
            </w:r>
          </w:p>
        </w:tc>
        <w:tc>
          <w:tcPr>
            <w:tcW w:w="4788" w:type="dxa"/>
          </w:tcPr>
          <w:p w:rsidR="00A0340E" w:rsidRDefault="00A0340E" w:rsidP="00D625BD">
            <w:pPr>
              <w:spacing w:line="360" w:lineRule="auto"/>
              <w:jc w:val="both"/>
              <w:rPr>
                <w:rFonts w:ascii="Times New Roman" w:hAnsi="Times New Roman" w:cs="Times New Roman"/>
              </w:rPr>
            </w:pPr>
            <w:r>
              <w:rPr>
                <w:rFonts w:ascii="Times New Roman" w:hAnsi="Times New Roman" w:cs="Times New Roman"/>
              </w:rPr>
              <w:t>Numerical</w:t>
            </w:r>
          </w:p>
        </w:tc>
      </w:tr>
    </w:tbl>
    <w:p w:rsidR="00FA2554" w:rsidRPr="00D625BD" w:rsidRDefault="00FA2554" w:rsidP="00D625BD">
      <w:pPr>
        <w:spacing w:line="360" w:lineRule="auto"/>
        <w:jc w:val="both"/>
        <w:rPr>
          <w:rFonts w:ascii="Times New Roman" w:hAnsi="Times New Roman" w:cs="Times New Roman"/>
        </w:rPr>
      </w:pPr>
    </w:p>
    <w:p w:rsidR="006A4B38" w:rsidRPr="00D625BD" w:rsidRDefault="006A4B38" w:rsidP="00D625BD">
      <w:pPr>
        <w:pStyle w:val="Heading3"/>
        <w:spacing w:line="360" w:lineRule="auto"/>
        <w:jc w:val="both"/>
        <w:rPr>
          <w:rFonts w:ascii="Times New Roman" w:hAnsi="Times New Roman" w:cs="Times New Roman"/>
        </w:rPr>
      </w:pPr>
      <w:bookmarkStart w:id="11" w:name="_Toc117889200"/>
      <w:r w:rsidRPr="00D625BD">
        <w:rPr>
          <w:rFonts w:ascii="Times New Roman" w:hAnsi="Times New Roman" w:cs="Times New Roman"/>
        </w:rPr>
        <w:t>Quantitative approach:</w:t>
      </w:r>
      <w:bookmarkEnd w:id="11"/>
    </w:p>
    <w:p w:rsidR="00002434" w:rsidRPr="00D625BD" w:rsidRDefault="00002434" w:rsidP="00D625BD">
      <w:pPr>
        <w:spacing w:line="360" w:lineRule="auto"/>
        <w:jc w:val="both"/>
        <w:rPr>
          <w:rFonts w:ascii="Times New Roman" w:hAnsi="Times New Roman" w:cs="Times New Roman"/>
        </w:rPr>
      </w:pPr>
      <w:r w:rsidRPr="00D625BD">
        <w:rPr>
          <w:rFonts w:ascii="Times New Roman" w:hAnsi="Times New Roman" w:cs="Times New Roman"/>
        </w:rPr>
        <w:t>It is used to anticipate prospective project schedules and cost results, providing the corresponding confidence level for each possible value of the taken-into-account value</w:t>
      </w:r>
      <w:sdt>
        <w:sdtPr>
          <w:rPr>
            <w:rFonts w:ascii="Times New Roman" w:hAnsi="Times New Roman" w:cs="Times New Roman"/>
          </w:rPr>
          <w:id w:val="307529758"/>
          <w:citation/>
        </w:sdtPr>
        <w:sdtContent>
          <w:r w:rsidR="007D5DED" w:rsidRPr="00D625BD">
            <w:rPr>
              <w:rFonts w:ascii="Times New Roman" w:hAnsi="Times New Roman" w:cs="Times New Roman"/>
            </w:rPr>
            <w:fldChar w:fldCharType="begin"/>
          </w:r>
          <w:r w:rsidR="000F5456" w:rsidRPr="00D625BD">
            <w:rPr>
              <w:rFonts w:ascii="Times New Roman" w:hAnsi="Times New Roman" w:cs="Times New Roman"/>
            </w:rPr>
            <w:instrText xml:space="preserve"> CITATION Dvo20 \l 1033 </w:instrText>
          </w:r>
          <w:r w:rsidR="007D5DED" w:rsidRPr="00D625BD">
            <w:rPr>
              <w:rFonts w:ascii="Times New Roman" w:hAnsi="Times New Roman" w:cs="Times New Roman"/>
            </w:rPr>
            <w:fldChar w:fldCharType="separate"/>
          </w:r>
          <w:r w:rsidR="00D625BD">
            <w:rPr>
              <w:rFonts w:ascii="Times New Roman" w:hAnsi="Times New Roman" w:cs="Times New Roman"/>
              <w:noProof/>
            </w:rPr>
            <w:t xml:space="preserve"> </w:t>
          </w:r>
          <w:r w:rsidR="00D625BD" w:rsidRPr="00D625BD">
            <w:rPr>
              <w:rFonts w:ascii="Times New Roman" w:hAnsi="Times New Roman" w:cs="Times New Roman"/>
              <w:noProof/>
            </w:rPr>
            <w:t>(Dvorak, 2020)</w:t>
          </w:r>
          <w:r w:rsidR="007D5DED" w:rsidRPr="00D625BD">
            <w:rPr>
              <w:rFonts w:ascii="Times New Roman" w:hAnsi="Times New Roman" w:cs="Times New Roman"/>
            </w:rPr>
            <w:fldChar w:fldCharType="end"/>
          </w:r>
        </w:sdtContent>
      </w:sdt>
      <w:r w:rsidRPr="00D625BD">
        <w:rPr>
          <w:rFonts w:ascii="Times New Roman" w:hAnsi="Times New Roman" w:cs="Times New Roman"/>
        </w:rPr>
        <w:t>.</w:t>
      </w:r>
    </w:p>
    <w:p w:rsidR="006A4B38" w:rsidRPr="00D625BD" w:rsidRDefault="00002434" w:rsidP="00D625BD">
      <w:pPr>
        <w:spacing w:line="360" w:lineRule="auto"/>
        <w:jc w:val="both"/>
        <w:rPr>
          <w:rFonts w:ascii="Times New Roman" w:hAnsi="Times New Roman" w:cs="Times New Roman"/>
        </w:rPr>
      </w:pPr>
      <w:r w:rsidRPr="00D625BD">
        <w:rPr>
          <w:rFonts w:ascii="Times New Roman" w:hAnsi="Times New Roman" w:cs="Times New Roman"/>
        </w:rPr>
        <w:lastRenderedPageBreak/>
        <w:t>As a result, the potential values of a particular variable are described in terms of a probabilistic distribution (impact areas). If more precise statistics are not available, all that is needed is to quantify the tiniest, most probable, and maximum values the variable may have.</w:t>
      </w:r>
    </w:p>
    <w:p w:rsidR="006A4B38" w:rsidRPr="00D625BD" w:rsidRDefault="00002434" w:rsidP="00D625BD">
      <w:pPr>
        <w:spacing w:line="360" w:lineRule="auto"/>
        <w:jc w:val="both"/>
        <w:rPr>
          <w:rFonts w:ascii="Times New Roman" w:hAnsi="Times New Roman" w:cs="Times New Roman"/>
        </w:rPr>
      </w:pPr>
      <w:r w:rsidRPr="00D625BD">
        <w:rPr>
          <w:rFonts w:ascii="Times New Roman" w:hAnsi="Times New Roman" w:cs="Times New Roman"/>
        </w:rPr>
        <w:t>In order to calculate the total effect, quantitative risk analysis ranks hazards from high, medium, &amp; low to real the values and probability of occurrence</w:t>
      </w:r>
      <w:sdt>
        <w:sdtPr>
          <w:rPr>
            <w:rFonts w:ascii="Times New Roman" w:hAnsi="Times New Roman" w:cs="Times New Roman"/>
          </w:rPr>
          <w:id w:val="307529759"/>
          <w:citation/>
        </w:sdtPr>
        <w:sdtContent>
          <w:r w:rsidR="007D5DED" w:rsidRPr="00D625BD">
            <w:rPr>
              <w:rFonts w:ascii="Times New Roman" w:hAnsi="Times New Roman" w:cs="Times New Roman"/>
            </w:rPr>
            <w:fldChar w:fldCharType="begin"/>
          </w:r>
          <w:r w:rsidR="000F5456" w:rsidRPr="00D625BD">
            <w:rPr>
              <w:rFonts w:ascii="Times New Roman" w:hAnsi="Times New Roman" w:cs="Times New Roman"/>
            </w:rPr>
            <w:instrText xml:space="preserve"> CITATION Spe01 \l 1033 </w:instrText>
          </w:r>
          <w:r w:rsidR="007D5DED" w:rsidRPr="00D625BD">
            <w:rPr>
              <w:rFonts w:ascii="Times New Roman" w:hAnsi="Times New Roman" w:cs="Times New Roman"/>
            </w:rPr>
            <w:fldChar w:fldCharType="separate"/>
          </w:r>
          <w:r w:rsidR="00D625BD">
            <w:rPr>
              <w:rFonts w:ascii="Times New Roman" w:hAnsi="Times New Roman" w:cs="Times New Roman"/>
              <w:noProof/>
            </w:rPr>
            <w:t xml:space="preserve"> </w:t>
          </w:r>
          <w:r w:rsidR="00D625BD" w:rsidRPr="00D625BD">
            <w:rPr>
              <w:rFonts w:ascii="Times New Roman" w:hAnsi="Times New Roman" w:cs="Times New Roman"/>
              <w:noProof/>
            </w:rPr>
            <w:t>(Sperber, 2001)</w:t>
          </w:r>
          <w:r w:rsidR="007D5DED" w:rsidRPr="00D625BD">
            <w:rPr>
              <w:rFonts w:ascii="Times New Roman" w:hAnsi="Times New Roman" w:cs="Times New Roman"/>
            </w:rPr>
            <w:fldChar w:fldCharType="end"/>
          </w:r>
        </w:sdtContent>
      </w:sdt>
      <w:r w:rsidRPr="00D625BD">
        <w:rPr>
          <w:rFonts w:ascii="Times New Roman" w:hAnsi="Times New Roman" w:cs="Times New Roman"/>
        </w:rPr>
        <w:t>.</w:t>
      </w:r>
    </w:p>
    <w:p w:rsidR="00383057" w:rsidRPr="00D625BD" w:rsidRDefault="00383057" w:rsidP="00D625BD">
      <w:pPr>
        <w:spacing w:line="360" w:lineRule="auto"/>
        <w:jc w:val="both"/>
        <w:rPr>
          <w:rFonts w:ascii="Times New Roman" w:hAnsi="Times New Roman" w:cs="Times New Roman"/>
        </w:rPr>
      </w:pPr>
      <w:r w:rsidRPr="00D625BD">
        <w:rPr>
          <w:rFonts w:ascii="Times New Roman" w:hAnsi="Times New Roman" w:cs="Times New Roman"/>
        </w:rPr>
        <w:t>In this essay, we conduct a binary risk assessment, which asks seven questions with yes or no responses, can be performed. These may be entered into a matrix to calculate a specific danger's likelihood, effect, &amp; risk. The assessment of the risk of compromised credentials is provided below.</w:t>
      </w:r>
    </w:p>
    <w:p w:rsidR="006A4B38" w:rsidRPr="00D625BD" w:rsidRDefault="006A4B38" w:rsidP="00D625BD">
      <w:pPr>
        <w:pStyle w:val="Heading3"/>
        <w:spacing w:line="360" w:lineRule="auto"/>
        <w:jc w:val="both"/>
        <w:rPr>
          <w:rFonts w:ascii="Times New Roman" w:hAnsi="Times New Roman" w:cs="Times New Roman"/>
        </w:rPr>
      </w:pPr>
      <w:bookmarkStart w:id="12" w:name="_Toc117889201"/>
      <w:r w:rsidRPr="00D625BD">
        <w:rPr>
          <w:rFonts w:ascii="Times New Roman" w:hAnsi="Times New Roman" w:cs="Times New Roman"/>
        </w:rPr>
        <w:t>Qualitative approach:</w:t>
      </w:r>
      <w:bookmarkEnd w:id="12"/>
    </w:p>
    <w:p w:rsidR="006A4B38" w:rsidRPr="00D625BD" w:rsidRDefault="006A4B38" w:rsidP="00D625BD">
      <w:pPr>
        <w:spacing w:line="360" w:lineRule="auto"/>
        <w:jc w:val="both"/>
        <w:rPr>
          <w:rFonts w:ascii="Times New Roman" w:hAnsi="Times New Roman" w:cs="Times New Roman"/>
        </w:rPr>
      </w:pPr>
      <w:r w:rsidRPr="00D625BD">
        <w:rPr>
          <w:rFonts w:ascii="Times New Roman" w:hAnsi="Times New Roman" w:cs="Times New Roman"/>
        </w:rPr>
        <w:t xml:space="preserve">Interviews are one of the numerous techniques used to carry out qualitative risk identification analysis, and they may be utilized to provide adequate risk statements for a particular project. Participants in the eLearning, including teachers, senior professors, chiefs, vice chiefs, heads of academic </w:t>
      </w:r>
      <w:proofErr w:type="spellStart"/>
      <w:r w:rsidRPr="00D625BD">
        <w:rPr>
          <w:rFonts w:ascii="Times New Roman" w:hAnsi="Times New Roman" w:cs="Times New Roman"/>
        </w:rPr>
        <w:t>programmes</w:t>
      </w:r>
      <w:proofErr w:type="spellEnd"/>
      <w:r w:rsidRPr="00D625BD">
        <w:rPr>
          <w:rFonts w:ascii="Times New Roman" w:hAnsi="Times New Roman" w:cs="Times New Roman"/>
        </w:rPr>
        <w:t>, &amp; students, provided risk statemen</w:t>
      </w:r>
      <w:r w:rsidR="00002434" w:rsidRPr="00D625BD">
        <w:rPr>
          <w:rFonts w:ascii="Times New Roman" w:hAnsi="Times New Roman" w:cs="Times New Roman"/>
        </w:rPr>
        <w:t xml:space="preserve">ts for this study. For each Risk </w:t>
      </w:r>
      <w:r w:rsidRPr="00D625BD">
        <w:rPr>
          <w:rFonts w:ascii="Times New Roman" w:hAnsi="Times New Roman" w:cs="Times New Roman"/>
        </w:rPr>
        <w:t xml:space="preserve">aspect, direct or virtual interviews were carried out to create risk statements. Every released statement must adhere to the financial risk management concept to guarantee the research statement's accuracy. To prevent confusion between cause and risk, the meta-language rules referred to as "conditional statements" or "condition-consequence risk statement" will be implemented first. Any assertion that does not fit these requirements will be disregarded. Second, there should be a connection between the meta-language and the distinctions between risk and assumption. Known limits restrict the presumption statement, yet there are unknown dangers and regulations in the future. As a result, claims to have clear implications for the future will also </w:t>
      </w:r>
      <w:proofErr w:type="gramStart"/>
      <w:r w:rsidRPr="00D625BD">
        <w:rPr>
          <w:rFonts w:ascii="Times New Roman" w:hAnsi="Times New Roman" w:cs="Times New Roman"/>
        </w:rPr>
        <w:t>be</w:t>
      </w:r>
      <w:proofErr w:type="gramEnd"/>
      <w:r w:rsidRPr="00D625BD">
        <w:rPr>
          <w:rFonts w:ascii="Times New Roman" w:hAnsi="Times New Roman" w:cs="Times New Roman"/>
        </w:rPr>
        <w:t xml:space="preserve"> dropped. All </w:t>
      </w:r>
      <w:r w:rsidR="00534148" w:rsidRPr="00D625BD">
        <w:rPr>
          <w:rFonts w:ascii="Times New Roman" w:hAnsi="Times New Roman" w:cs="Times New Roman"/>
        </w:rPr>
        <w:t>students</w:t>
      </w:r>
      <w:r w:rsidRPr="00D625BD">
        <w:rPr>
          <w:rFonts w:ascii="Times New Roman" w:hAnsi="Times New Roman" w:cs="Times New Roman"/>
        </w:rPr>
        <w:t xml:space="preserve">-registered threat </w:t>
      </w:r>
      <w:proofErr w:type="gramStart"/>
      <w:r w:rsidRPr="00D625BD">
        <w:rPr>
          <w:rFonts w:ascii="Times New Roman" w:hAnsi="Times New Roman" w:cs="Times New Roman"/>
        </w:rPr>
        <w:t>were</w:t>
      </w:r>
      <w:proofErr w:type="gramEnd"/>
      <w:r w:rsidRPr="00D625BD">
        <w:rPr>
          <w:rFonts w:ascii="Times New Roman" w:hAnsi="Times New Roman" w:cs="Times New Roman"/>
        </w:rPr>
        <w:t xml:space="preserve"> compared using the data sources triangulation approach to guarantee the authenticity of each claim</w:t>
      </w:r>
      <w:sdt>
        <w:sdtPr>
          <w:rPr>
            <w:rFonts w:ascii="Times New Roman" w:hAnsi="Times New Roman" w:cs="Times New Roman"/>
          </w:rPr>
          <w:id w:val="307529757"/>
          <w:citation/>
        </w:sdtPr>
        <w:sdtContent>
          <w:r w:rsidR="007D5DED" w:rsidRPr="00D625BD">
            <w:rPr>
              <w:rFonts w:ascii="Times New Roman" w:hAnsi="Times New Roman" w:cs="Times New Roman"/>
            </w:rPr>
            <w:fldChar w:fldCharType="begin"/>
          </w:r>
          <w:r w:rsidR="000F5456" w:rsidRPr="00D625BD">
            <w:rPr>
              <w:rFonts w:ascii="Times New Roman" w:hAnsi="Times New Roman" w:cs="Times New Roman"/>
            </w:rPr>
            <w:instrText xml:space="preserve"> CITATION Rot08 \l 1033 </w:instrText>
          </w:r>
          <w:r w:rsidR="007D5DED" w:rsidRPr="00D625BD">
            <w:rPr>
              <w:rFonts w:ascii="Times New Roman" w:hAnsi="Times New Roman" w:cs="Times New Roman"/>
            </w:rPr>
            <w:fldChar w:fldCharType="separate"/>
          </w:r>
          <w:r w:rsidR="00D625BD">
            <w:rPr>
              <w:rFonts w:ascii="Times New Roman" w:hAnsi="Times New Roman" w:cs="Times New Roman"/>
              <w:noProof/>
            </w:rPr>
            <w:t xml:space="preserve"> </w:t>
          </w:r>
          <w:r w:rsidR="00D625BD" w:rsidRPr="00D625BD">
            <w:rPr>
              <w:rFonts w:ascii="Times New Roman" w:hAnsi="Times New Roman" w:cs="Times New Roman"/>
              <w:noProof/>
            </w:rPr>
            <w:t>(Rot, 2008)</w:t>
          </w:r>
          <w:r w:rsidR="007D5DED" w:rsidRPr="00D625BD">
            <w:rPr>
              <w:rFonts w:ascii="Times New Roman" w:hAnsi="Times New Roman" w:cs="Times New Roman"/>
            </w:rPr>
            <w:fldChar w:fldCharType="end"/>
          </w:r>
        </w:sdtContent>
      </w:sdt>
      <w:r w:rsidRPr="00D625BD">
        <w:rPr>
          <w:rFonts w:ascii="Times New Roman" w:hAnsi="Times New Roman" w:cs="Times New Roman"/>
        </w:rPr>
        <w:t>.</w:t>
      </w:r>
    </w:p>
    <w:p w:rsidR="00953D45" w:rsidRPr="00D625BD" w:rsidRDefault="00953D45" w:rsidP="00D625BD">
      <w:pPr>
        <w:spacing w:line="360" w:lineRule="auto"/>
        <w:jc w:val="both"/>
        <w:rPr>
          <w:rFonts w:ascii="Times New Roman" w:hAnsi="Times New Roman" w:cs="Times New Roman"/>
        </w:rPr>
      </w:pPr>
      <w:r w:rsidRPr="00D625BD">
        <w:rPr>
          <w:rFonts w:ascii="Times New Roman" w:hAnsi="Times New Roman" w:cs="Times New Roman"/>
        </w:rPr>
        <w:t xml:space="preserve">We used the following risk identification methodology to identify threats related to the </w:t>
      </w:r>
      <w:proofErr w:type="spellStart"/>
      <w:r w:rsidRPr="00D625BD">
        <w:rPr>
          <w:rFonts w:ascii="Times New Roman" w:hAnsi="Times New Roman" w:cs="Times New Roman"/>
        </w:rPr>
        <w:t>elearning</w:t>
      </w:r>
      <w:proofErr w:type="spellEnd"/>
      <w:r w:rsidRPr="00D625BD">
        <w:rPr>
          <w:rFonts w:ascii="Times New Roman" w:hAnsi="Times New Roman" w:cs="Times New Roman"/>
        </w:rPr>
        <w:t xml:space="preserve"> network that an online service that enables students to learn from </w:t>
      </w:r>
      <w:proofErr w:type="spellStart"/>
      <w:r w:rsidRPr="00D625BD">
        <w:rPr>
          <w:rFonts w:ascii="Times New Roman" w:hAnsi="Times New Roman" w:cs="Times New Roman"/>
        </w:rPr>
        <w:t>elearning</w:t>
      </w:r>
      <w:proofErr w:type="spellEnd"/>
      <w:r w:rsidRPr="00D625BD">
        <w:rPr>
          <w:rFonts w:ascii="Times New Roman" w:hAnsi="Times New Roman" w:cs="Times New Roman"/>
        </w:rPr>
        <w:t>:</w:t>
      </w:r>
    </w:p>
    <w:p w:rsidR="00003353" w:rsidRPr="00D625BD" w:rsidRDefault="00003353" w:rsidP="00D625BD">
      <w:pPr>
        <w:spacing w:line="360" w:lineRule="auto"/>
        <w:jc w:val="both"/>
        <w:rPr>
          <w:rFonts w:ascii="Times New Roman" w:hAnsi="Times New Roman" w:cs="Times New Roman"/>
        </w:rPr>
      </w:pPr>
    </w:p>
    <w:p w:rsidR="00953D45" w:rsidRPr="00D625BD" w:rsidRDefault="008976BE" w:rsidP="00D625BD">
      <w:pPr>
        <w:spacing w:line="360" w:lineRule="auto"/>
        <w:jc w:val="both"/>
        <w:rPr>
          <w:rFonts w:ascii="Times New Roman" w:hAnsi="Times New Roman" w:cs="Times New Roman"/>
        </w:rPr>
      </w:pPr>
      <w:r>
        <w:rPr>
          <w:rFonts w:ascii="Times New Roman" w:hAnsi="Times New Roman" w:cs="Times New Roman"/>
          <w:highlight w:val="yellow"/>
        </w:rPr>
        <w:t xml:space="preserve">R </w:t>
      </w:r>
      <w:proofErr w:type="gramStart"/>
      <w:r>
        <w:rPr>
          <w:rFonts w:ascii="Times New Roman" w:hAnsi="Times New Roman" w:cs="Times New Roman"/>
          <w:highlight w:val="yellow"/>
        </w:rPr>
        <w:t>=  T</w:t>
      </w:r>
      <w:proofErr w:type="gramEnd"/>
      <w:r>
        <w:rPr>
          <w:rFonts w:ascii="Times New Roman" w:hAnsi="Times New Roman" w:cs="Times New Roman"/>
          <w:highlight w:val="yellow"/>
        </w:rPr>
        <w:t xml:space="preserve">  x</w:t>
      </w:r>
      <w:r w:rsidR="00953D45" w:rsidRPr="00D625BD">
        <w:rPr>
          <w:rFonts w:ascii="Times New Roman" w:hAnsi="Times New Roman" w:cs="Times New Roman"/>
          <w:highlight w:val="yellow"/>
        </w:rPr>
        <w:t xml:space="preserve"> </w:t>
      </w:r>
      <w:r>
        <w:rPr>
          <w:rFonts w:ascii="Times New Roman" w:hAnsi="Times New Roman" w:cs="Times New Roman"/>
        </w:rPr>
        <w:t xml:space="preserve"> I   where x = multiplication</w:t>
      </w:r>
    </w:p>
    <w:p w:rsidR="00953D45" w:rsidRPr="00D625BD" w:rsidRDefault="00953D45" w:rsidP="00D625BD">
      <w:pPr>
        <w:spacing w:line="360" w:lineRule="auto"/>
        <w:jc w:val="both"/>
        <w:rPr>
          <w:rFonts w:ascii="Times New Roman" w:hAnsi="Times New Roman" w:cs="Times New Roman"/>
        </w:rPr>
      </w:pPr>
      <w:r w:rsidRPr="00D625BD">
        <w:rPr>
          <w:rFonts w:ascii="Times New Roman" w:hAnsi="Times New Roman" w:cs="Times New Roman"/>
        </w:rPr>
        <w:t>R = Risk</w:t>
      </w:r>
    </w:p>
    <w:p w:rsidR="00953D45" w:rsidRPr="00D625BD" w:rsidRDefault="00953D45" w:rsidP="00D625BD">
      <w:pPr>
        <w:spacing w:line="360" w:lineRule="auto"/>
        <w:jc w:val="both"/>
        <w:rPr>
          <w:rFonts w:ascii="Times New Roman" w:hAnsi="Times New Roman" w:cs="Times New Roman"/>
        </w:rPr>
      </w:pPr>
      <w:r w:rsidRPr="00D625BD">
        <w:rPr>
          <w:rFonts w:ascii="Times New Roman" w:hAnsi="Times New Roman" w:cs="Times New Roman"/>
        </w:rPr>
        <w:t>T= Threat</w:t>
      </w:r>
    </w:p>
    <w:p w:rsidR="00953D45" w:rsidRPr="00D625BD" w:rsidRDefault="00953D45" w:rsidP="00D625BD">
      <w:pPr>
        <w:spacing w:line="360" w:lineRule="auto"/>
        <w:jc w:val="both"/>
        <w:rPr>
          <w:rFonts w:ascii="Times New Roman" w:hAnsi="Times New Roman" w:cs="Times New Roman"/>
        </w:rPr>
      </w:pPr>
      <w:r w:rsidRPr="00D625BD">
        <w:rPr>
          <w:rFonts w:ascii="Times New Roman" w:hAnsi="Times New Roman" w:cs="Times New Roman"/>
        </w:rPr>
        <w:t>I = Impact</w:t>
      </w:r>
    </w:p>
    <w:p w:rsidR="00003353" w:rsidRPr="00D625BD" w:rsidRDefault="00D625BD" w:rsidP="00D625BD">
      <w:pPr>
        <w:spacing w:line="360" w:lineRule="auto"/>
        <w:jc w:val="both"/>
        <w:rPr>
          <w:rFonts w:ascii="Times New Roman" w:hAnsi="Times New Roman" w:cs="Times New Roman"/>
        </w:rPr>
      </w:pPr>
      <w:r w:rsidRPr="00D625BD">
        <w:rPr>
          <w:rFonts w:ascii="Times New Roman" w:hAnsi="Times New Roman" w:cs="Times New Roman"/>
        </w:rPr>
        <w:lastRenderedPageBreak/>
        <w:t>Table.3</w:t>
      </w:r>
      <w:r w:rsidR="00003353" w:rsidRPr="00D625BD">
        <w:rPr>
          <w:rFonts w:ascii="Times New Roman" w:hAnsi="Times New Roman" w:cs="Times New Roman"/>
        </w:rPr>
        <w:t xml:space="preserve"> Binary risk assessment of compromised credentials</w:t>
      </w:r>
    </w:p>
    <w:tbl>
      <w:tblPr>
        <w:tblStyle w:val="TableGrid"/>
        <w:tblW w:w="0" w:type="auto"/>
        <w:tblLook w:val="04A0"/>
      </w:tblPr>
      <w:tblGrid>
        <w:gridCol w:w="558"/>
        <w:gridCol w:w="5826"/>
        <w:gridCol w:w="3192"/>
      </w:tblGrid>
      <w:tr w:rsidR="0000748C" w:rsidTr="0000748C">
        <w:tc>
          <w:tcPr>
            <w:tcW w:w="558" w:type="dxa"/>
          </w:tcPr>
          <w:p w:rsidR="0000748C" w:rsidRPr="00134280" w:rsidRDefault="0000748C" w:rsidP="00D625BD">
            <w:pPr>
              <w:spacing w:line="360" w:lineRule="auto"/>
              <w:jc w:val="both"/>
              <w:rPr>
                <w:rFonts w:ascii="Times New Roman" w:hAnsi="Times New Roman" w:cs="Times New Roman"/>
                <w:b/>
              </w:rPr>
            </w:pPr>
            <w:r w:rsidRPr="00134280">
              <w:rPr>
                <w:rFonts w:ascii="Times New Roman" w:hAnsi="Times New Roman" w:cs="Times New Roman"/>
                <w:b/>
              </w:rPr>
              <w:t>No</w:t>
            </w:r>
          </w:p>
        </w:tc>
        <w:tc>
          <w:tcPr>
            <w:tcW w:w="5826" w:type="dxa"/>
          </w:tcPr>
          <w:p w:rsidR="0000748C" w:rsidRPr="00134280" w:rsidRDefault="0000748C" w:rsidP="00D625BD">
            <w:pPr>
              <w:spacing w:line="360" w:lineRule="auto"/>
              <w:jc w:val="both"/>
              <w:rPr>
                <w:rFonts w:ascii="Times New Roman" w:hAnsi="Times New Roman" w:cs="Times New Roman"/>
                <w:b/>
              </w:rPr>
            </w:pPr>
            <w:r w:rsidRPr="00134280">
              <w:rPr>
                <w:rFonts w:ascii="Times New Roman" w:hAnsi="Times New Roman" w:cs="Times New Roman"/>
                <w:b/>
              </w:rPr>
              <w:t>Questions</w:t>
            </w:r>
          </w:p>
        </w:tc>
        <w:tc>
          <w:tcPr>
            <w:tcW w:w="3192" w:type="dxa"/>
          </w:tcPr>
          <w:p w:rsidR="0000748C" w:rsidRPr="00134280" w:rsidRDefault="0000748C" w:rsidP="00D625BD">
            <w:pPr>
              <w:spacing w:line="360" w:lineRule="auto"/>
              <w:jc w:val="both"/>
              <w:rPr>
                <w:rFonts w:ascii="Times New Roman" w:hAnsi="Times New Roman" w:cs="Times New Roman"/>
                <w:b/>
              </w:rPr>
            </w:pPr>
            <w:r w:rsidRPr="00134280">
              <w:rPr>
                <w:rFonts w:ascii="Times New Roman" w:hAnsi="Times New Roman" w:cs="Times New Roman"/>
                <w:b/>
              </w:rPr>
              <w:t>Response</w:t>
            </w:r>
          </w:p>
        </w:tc>
      </w:tr>
      <w:tr w:rsidR="0000748C" w:rsidTr="0000748C">
        <w:tc>
          <w:tcPr>
            <w:tcW w:w="558" w:type="dxa"/>
          </w:tcPr>
          <w:p w:rsidR="0000748C" w:rsidRDefault="0000748C" w:rsidP="00D625BD">
            <w:pPr>
              <w:spacing w:line="360" w:lineRule="auto"/>
              <w:jc w:val="both"/>
              <w:rPr>
                <w:rFonts w:ascii="Times New Roman" w:hAnsi="Times New Roman" w:cs="Times New Roman"/>
              </w:rPr>
            </w:pPr>
            <w:r>
              <w:rPr>
                <w:rFonts w:ascii="Times New Roman" w:hAnsi="Times New Roman" w:cs="Times New Roman"/>
              </w:rPr>
              <w:t>1</w:t>
            </w:r>
          </w:p>
        </w:tc>
        <w:tc>
          <w:tcPr>
            <w:tcW w:w="5826" w:type="dxa"/>
          </w:tcPr>
          <w:p w:rsidR="0000748C" w:rsidRPr="0000748C" w:rsidRDefault="0000748C" w:rsidP="0000748C">
            <w:pPr>
              <w:spacing w:line="360" w:lineRule="auto"/>
              <w:jc w:val="both"/>
              <w:rPr>
                <w:rFonts w:ascii="Times New Roman" w:hAnsi="Times New Roman" w:cs="Times New Roman"/>
                <w:lang w:val="en-US"/>
              </w:rPr>
            </w:pPr>
            <w:r w:rsidRPr="0000748C">
              <w:rPr>
                <w:rFonts w:ascii="Times New Roman" w:hAnsi="Times New Roman" w:cs="Times New Roman"/>
                <w:lang w:val="en-US"/>
              </w:rPr>
              <w:t>Can the attack be completed with common skills?</w:t>
            </w:r>
          </w:p>
        </w:tc>
        <w:tc>
          <w:tcPr>
            <w:tcW w:w="3192" w:type="dxa"/>
          </w:tcPr>
          <w:p w:rsidR="0000748C" w:rsidRDefault="0000748C" w:rsidP="0000748C">
            <w:pPr>
              <w:spacing w:line="360" w:lineRule="auto"/>
              <w:rPr>
                <w:rFonts w:ascii="Times New Roman" w:hAnsi="Times New Roman" w:cs="Times New Roman"/>
              </w:rPr>
            </w:pPr>
            <w:r>
              <w:rPr>
                <w:rFonts w:ascii="Times New Roman" w:hAnsi="Times New Roman" w:cs="Times New Roman"/>
              </w:rPr>
              <w:t>No</w:t>
            </w:r>
          </w:p>
        </w:tc>
      </w:tr>
      <w:tr w:rsidR="0000748C" w:rsidTr="0000748C">
        <w:tc>
          <w:tcPr>
            <w:tcW w:w="558" w:type="dxa"/>
          </w:tcPr>
          <w:p w:rsidR="0000748C" w:rsidRDefault="0000748C" w:rsidP="00D625BD">
            <w:pPr>
              <w:spacing w:line="360" w:lineRule="auto"/>
              <w:jc w:val="both"/>
              <w:rPr>
                <w:rFonts w:ascii="Times New Roman" w:hAnsi="Times New Roman" w:cs="Times New Roman"/>
              </w:rPr>
            </w:pPr>
            <w:r>
              <w:rPr>
                <w:rFonts w:ascii="Times New Roman" w:hAnsi="Times New Roman" w:cs="Times New Roman"/>
              </w:rPr>
              <w:t>2</w:t>
            </w:r>
          </w:p>
        </w:tc>
        <w:tc>
          <w:tcPr>
            <w:tcW w:w="5826" w:type="dxa"/>
          </w:tcPr>
          <w:p w:rsidR="0000748C" w:rsidRDefault="0000748C" w:rsidP="00D625BD">
            <w:pPr>
              <w:spacing w:line="360" w:lineRule="auto"/>
              <w:jc w:val="both"/>
              <w:rPr>
                <w:rFonts w:ascii="Times New Roman" w:hAnsi="Times New Roman" w:cs="Times New Roman"/>
              </w:rPr>
            </w:pPr>
            <w:r w:rsidRPr="0000748C">
              <w:rPr>
                <w:rFonts w:ascii="Times New Roman" w:hAnsi="Times New Roman" w:cs="Times New Roman"/>
                <w:lang w:val="en-US"/>
              </w:rPr>
              <w:t>Can the attack be completed without significant resources?</w:t>
            </w:r>
          </w:p>
        </w:tc>
        <w:tc>
          <w:tcPr>
            <w:tcW w:w="3192" w:type="dxa"/>
          </w:tcPr>
          <w:p w:rsidR="0000748C" w:rsidRDefault="0000748C" w:rsidP="0000748C">
            <w:pPr>
              <w:spacing w:line="360" w:lineRule="auto"/>
              <w:rPr>
                <w:rFonts w:ascii="Times New Roman" w:hAnsi="Times New Roman" w:cs="Times New Roman"/>
              </w:rPr>
            </w:pPr>
            <w:r>
              <w:rPr>
                <w:rFonts w:ascii="Times New Roman" w:hAnsi="Times New Roman" w:cs="Times New Roman"/>
              </w:rPr>
              <w:t>No</w:t>
            </w:r>
          </w:p>
        </w:tc>
      </w:tr>
      <w:tr w:rsidR="0000748C" w:rsidTr="0000748C">
        <w:tc>
          <w:tcPr>
            <w:tcW w:w="558" w:type="dxa"/>
          </w:tcPr>
          <w:p w:rsidR="0000748C" w:rsidRDefault="0000748C" w:rsidP="00D625BD">
            <w:pPr>
              <w:spacing w:line="360" w:lineRule="auto"/>
              <w:jc w:val="both"/>
              <w:rPr>
                <w:rFonts w:ascii="Times New Roman" w:hAnsi="Times New Roman" w:cs="Times New Roman"/>
              </w:rPr>
            </w:pPr>
            <w:r>
              <w:rPr>
                <w:rFonts w:ascii="Times New Roman" w:hAnsi="Times New Roman" w:cs="Times New Roman"/>
              </w:rPr>
              <w:t>3</w:t>
            </w:r>
          </w:p>
        </w:tc>
        <w:tc>
          <w:tcPr>
            <w:tcW w:w="5826" w:type="dxa"/>
          </w:tcPr>
          <w:p w:rsidR="0000748C" w:rsidRDefault="0000748C" w:rsidP="00D625BD">
            <w:pPr>
              <w:spacing w:line="360" w:lineRule="auto"/>
              <w:jc w:val="both"/>
              <w:rPr>
                <w:rFonts w:ascii="Times New Roman" w:hAnsi="Times New Roman" w:cs="Times New Roman"/>
              </w:rPr>
            </w:pPr>
            <w:proofErr w:type="gramStart"/>
            <w:r w:rsidRPr="0000748C">
              <w:rPr>
                <w:rFonts w:ascii="Times New Roman" w:hAnsi="Times New Roman" w:cs="Times New Roman"/>
                <w:lang w:val="en-US"/>
              </w:rPr>
              <w:t>is</w:t>
            </w:r>
            <w:proofErr w:type="gramEnd"/>
            <w:r w:rsidRPr="0000748C">
              <w:rPr>
                <w:rFonts w:ascii="Times New Roman" w:hAnsi="Times New Roman" w:cs="Times New Roman"/>
                <w:lang w:val="en-US"/>
              </w:rPr>
              <w:t xml:space="preserve"> the asset undefended?</w:t>
            </w:r>
          </w:p>
        </w:tc>
        <w:tc>
          <w:tcPr>
            <w:tcW w:w="3192" w:type="dxa"/>
          </w:tcPr>
          <w:p w:rsidR="0000748C" w:rsidRDefault="0000748C" w:rsidP="0000748C">
            <w:pPr>
              <w:spacing w:line="360" w:lineRule="auto"/>
              <w:rPr>
                <w:rFonts w:ascii="Times New Roman" w:hAnsi="Times New Roman" w:cs="Times New Roman"/>
              </w:rPr>
            </w:pPr>
            <w:r>
              <w:rPr>
                <w:rFonts w:ascii="Times New Roman" w:hAnsi="Times New Roman" w:cs="Times New Roman"/>
              </w:rPr>
              <w:t>YES</w:t>
            </w:r>
          </w:p>
        </w:tc>
      </w:tr>
      <w:tr w:rsidR="0000748C" w:rsidTr="0000748C">
        <w:tc>
          <w:tcPr>
            <w:tcW w:w="558" w:type="dxa"/>
          </w:tcPr>
          <w:p w:rsidR="0000748C" w:rsidRDefault="0000748C" w:rsidP="00D625BD">
            <w:pPr>
              <w:spacing w:line="360" w:lineRule="auto"/>
              <w:jc w:val="both"/>
              <w:rPr>
                <w:rFonts w:ascii="Times New Roman" w:hAnsi="Times New Roman" w:cs="Times New Roman"/>
              </w:rPr>
            </w:pPr>
            <w:r>
              <w:rPr>
                <w:rFonts w:ascii="Times New Roman" w:hAnsi="Times New Roman" w:cs="Times New Roman"/>
              </w:rPr>
              <w:t>4</w:t>
            </w:r>
          </w:p>
        </w:tc>
        <w:tc>
          <w:tcPr>
            <w:tcW w:w="5826" w:type="dxa"/>
          </w:tcPr>
          <w:p w:rsidR="0000748C" w:rsidRDefault="0000748C" w:rsidP="00D625BD">
            <w:pPr>
              <w:spacing w:line="360" w:lineRule="auto"/>
              <w:jc w:val="both"/>
              <w:rPr>
                <w:rFonts w:ascii="Times New Roman" w:hAnsi="Times New Roman" w:cs="Times New Roman"/>
              </w:rPr>
            </w:pPr>
            <w:r w:rsidRPr="0000748C">
              <w:rPr>
                <w:rFonts w:ascii="Times New Roman" w:hAnsi="Times New Roman" w:cs="Times New Roman"/>
                <w:lang w:val="en-US"/>
              </w:rPr>
              <w:t xml:space="preserve">Are there weaknesses in the current </w:t>
            </w:r>
            <w:proofErr w:type="spellStart"/>
            <w:r w:rsidRPr="0000748C">
              <w:rPr>
                <w:rFonts w:ascii="Times New Roman" w:hAnsi="Times New Roman" w:cs="Times New Roman"/>
                <w:lang w:val="en-US"/>
              </w:rPr>
              <w:t>defences</w:t>
            </w:r>
            <w:proofErr w:type="spellEnd"/>
            <w:r w:rsidRPr="0000748C">
              <w:rPr>
                <w:rFonts w:ascii="Times New Roman" w:hAnsi="Times New Roman" w:cs="Times New Roman"/>
                <w:lang w:val="en-US"/>
              </w:rPr>
              <w:t>?</w:t>
            </w:r>
          </w:p>
        </w:tc>
        <w:tc>
          <w:tcPr>
            <w:tcW w:w="3192" w:type="dxa"/>
          </w:tcPr>
          <w:p w:rsidR="0000748C" w:rsidRDefault="0000748C" w:rsidP="0000748C">
            <w:pPr>
              <w:spacing w:line="360" w:lineRule="auto"/>
              <w:rPr>
                <w:rFonts w:ascii="Times New Roman" w:hAnsi="Times New Roman" w:cs="Times New Roman"/>
              </w:rPr>
            </w:pPr>
            <w:r>
              <w:rPr>
                <w:rFonts w:ascii="Times New Roman" w:hAnsi="Times New Roman" w:cs="Times New Roman"/>
              </w:rPr>
              <w:t>Yes</w:t>
            </w:r>
          </w:p>
        </w:tc>
      </w:tr>
      <w:tr w:rsidR="0000748C" w:rsidTr="0000748C">
        <w:tc>
          <w:tcPr>
            <w:tcW w:w="558" w:type="dxa"/>
          </w:tcPr>
          <w:p w:rsidR="0000748C" w:rsidRDefault="0000748C" w:rsidP="00D625BD">
            <w:pPr>
              <w:spacing w:line="360" w:lineRule="auto"/>
              <w:jc w:val="both"/>
              <w:rPr>
                <w:rFonts w:ascii="Times New Roman" w:hAnsi="Times New Roman" w:cs="Times New Roman"/>
              </w:rPr>
            </w:pPr>
            <w:r>
              <w:rPr>
                <w:rFonts w:ascii="Times New Roman" w:hAnsi="Times New Roman" w:cs="Times New Roman"/>
              </w:rPr>
              <w:t>5</w:t>
            </w:r>
          </w:p>
        </w:tc>
        <w:tc>
          <w:tcPr>
            <w:tcW w:w="5826" w:type="dxa"/>
          </w:tcPr>
          <w:p w:rsidR="0000748C" w:rsidRDefault="0000748C" w:rsidP="00D625BD">
            <w:pPr>
              <w:spacing w:line="360" w:lineRule="auto"/>
              <w:jc w:val="both"/>
              <w:rPr>
                <w:rFonts w:ascii="Times New Roman" w:hAnsi="Times New Roman" w:cs="Times New Roman"/>
              </w:rPr>
            </w:pPr>
            <w:proofErr w:type="gramStart"/>
            <w:r w:rsidRPr="0000748C">
              <w:rPr>
                <w:rFonts w:ascii="Times New Roman" w:hAnsi="Times New Roman" w:cs="Times New Roman"/>
                <w:lang w:val="en-US"/>
              </w:rPr>
              <w:t>is</w:t>
            </w:r>
            <w:proofErr w:type="gramEnd"/>
            <w:r w:rsidRPr="0000748C">
              <w:rPr>
                <w:rFonts w:ascii="Times New Roman" w:hAnsi="Times New Roman" w:cs="Times New Roman"/>
                <w:lang w:val="en-US"/>
              </w:rPr>
              <w:t xml:space="preserve"> the vulnerability always present in the asset?</w:t>
            </w:r>
          </w:p>
        </w:tc>
        <w:tc>
          <w:tcPr>
            <w:tcW w:w="3192" w:type="dxa"/>
          </w:tcPr>
          <w:p w:rsidR="0000748C" w:rsidRDefault="0000748C" w:rsidP="0000748C">
            <w:pPr>
              <w:spacing w:line="360" w:lineRule="auto"/>
              <w:rPr>
                <w:rFonts w:ascii="Times New Roman" w:hAnsi="Times New Roman" w:cs="Times New Roman"/>
              </w:rPr>
            </w:pPr>
            <w:r>
              <w:rPr>
                <w:rFonts w:ascii="Times New Roman" w:hAnsi="Times New Roman" w:cs="Times New Roman"/>
              </w:rPr>
              <w:t>No</w:t>
            </w:r>
          </w:p>
        </w:tc>
      </w:tr>
      <w:tr w:rsidR="0000748C" w:rsidTr="0000748C">
        <w:tc>
          <w:tcPr>
            <w:tcW w:w="558" w:type="dxa"/>
          </w:tcPr>
          <w:p w:rsidR="0000748C" w:rsidRDefault="0000748C" w:rsidP="00D625BD">
            <w:pPr>
              <w:spacing w:line="360" w:lineRule="auto"/>
              <w:jc w:val="both"/>
              <w:rPr>
                <w:rFonts w:ascii="Times New Roman" w:hAnsi="Times New Roman" w:cs="Times New Roman"/>
              </w:rPr>
            </w:pPr>
            <w:r>
              <w:rPr>
                <w:rFonts w:ascii="Times New Roman" w:hAnsi="Times New Roman" w:cs="Times New Roman"/>
              </w:rPr>
              <w:t>6</w:t>
            </w:r>
          </w:p>
        </w:tc>
        <w:tc>
          <w:tcPr>
            <w:tcW w:w="5826" w:type="dxa"/>
          </w:tcPr>
          <w:p w:rsidR="0000748C" w:rsidRPr="0000748C" w:rsidRDefault="0000748C" w:rsidP="00D625BD">
            <w:pPr>
              <w:spacing w:line="360" w:lineRule="auto"/>
              <w:jc w:val="both"/>
              <w:rPr>
                <w:rFonts w:ascii="Times New Roman" w:hAnsi="Times New Roman" w:cs="Times New Roman"/>
                <w:lang w:val="en-US"/>
              </w:rPr>
            </w:pPr>
            <w:r w:rsidRPr="0000748C">
              <w:rPr>
                <w:rFonts w:ascii="Times New Roman" w:hAnsi="Times New Roman" w:cs="Times New Roman"/>
                <w:lang w:val="en-US"/>
              </w:rPr>
              <w:t>Can the attack be performed without meeting any significant preconditions?</w:t>
            </w:r>
          </w:p>
        </w:tc>
        <w:tc>
          <w:tcPr>
            <w:tcW w:w="3192" w:type="dxa"/>
          </w:tcPr>
          <w:p w:rsidR="0000748C" w:rsidRDefault="0000748C" w:rsidP="0000748C">
            <w:pPr>
              <w:spacing w:line="360" w:lineRule="auto"/>
              <w:rPr>
                <w:rFonts w:ascii="Times New Roman" w:hAnsi="Times New Roman" w:cs="Times New Roman"/>
              </w:rPr>
            </w:pPr>
            <w:r>
              <w:rPr>
                <w:rFonts w:ascii="Times New Roman" w:hAnsi="Times New Roman" w:cs="Times New Roman"/>
              </w:rPr>
              <w:t>No</w:t>
            </w:r>
          </w:p>
        </w:tc>
      </w:tr>
      <w:tr w:rsidR="0000748C" w:rsidTr="0000748C">
        <w:tc>
          <w:tcPr>
            <w:tcW w:w="558" w:type="dxa"/>
          </w:tcPr>
          <w:p w:rsidR="0000748C" w:rsidRDefault="0000748C" w:rsidP="00D625BD">
            <w:pPr>
              <w:spacing w:line="360" w:lineRule="auto"/>
              <w:jc w:val="both"/>
              <w:rPr>
                <w:rFonts w:ascii="Times New Roman" w:hAnsi="Times New Roman" w:cs="Times New Roman"/>
              </w:rPr>
            </w:pPr>
            <w:r>
              <w:rPr>
                <w:rFonts w:ascii="Times New Roman" w:hAnsi="Times New Roman" w:cs="Times New Roman"/>
              </w:rPr>
              <w:t>7</w:t>
            </w:r>
          </w:p>
        </w:tc>
        <w:tc>
          <w:tcPr>
            <w:tcW w:w="5826" w:type="dxa"/>
          </w:tcPr>
          <w:p w:rsidR="0000748C" w:rsidRDefault="0000748C" w:rsidP="00D625BD">
            <w:pPr>
              <w:spacing w:line="360" w:lineRule="auto"/>
              <w:jc w:val="both"/>
              <w:rPr>
                <w:rFonts w:ascii="Times New Roman" w:hAnsi="Times New Roman" w:cs="Times New Roman"/>
              </w:rPr>
            </w:pPr>
            <w:r w:rsidRPr="0000748C">
              <w:rPr>
                <w:rFonts w:ascii="Times New Roman" w:hAnsi="Times New Roman" w:cs="Times New Roman"/>
                <w:lang w:val="en-US"/>
              </w:rPr>
              <w:t>Will there be consequences from internal sources?</w:t>
            </w:r>
          </w:p>
        </w:tc>
        <w:tc>
          <w:tcPr>
            <w:tcW w:w="3192" w:type="dxa"/>
          </w:tcPr>
          <w:p w:rsidR="0000748C" w:rsidRDefault="0000748C" w:rsidP="0000748C">
            <w:pPr>
              <w:spacing w:line="360" w:lineRule="auto"/>
              <w:rPr>
                <w:rFonts w:ascii="Times New Roman" w:hAnsi="Times New Roman" w:cs="Times New Roman"/>
              </w:rPr>
            </w:pPr>
            <w:r>
              <w:rPr>
                <w:rFonts w:ascii="Times New Roman" w:hAnsi="Times New Roman" w:cs="Times New Roman"/>
              </w:rPr>
              <w:t>YES</w:t>
            </w:r>
          </w:p>
        </w:tc>
      </w:tr>
      <w:tr w:rsidR="0000748C" w:rsidTr="0000748C">
        <w:tc>
          <w:tcPr>
            <w:tcW w:w="558" w:type="dxa"/>
          </w:tcPr>
          <w:p w:rsidR="0000748C" w:rsidRDefault="0000748C" w:rsidP="00D625BD">
            <w:pPr>
              <w:spacing w:line="360" w:lineRule="auto"/>
              <w:jc w:val="both"/>
              <w:rPr>
                <w:rFonts w:ascii="Times New Roman" w:hAnsi="Times New Roman" w:cs="Times New Roman"/>
              </w:rPr>
            </w:pPr>
            <w:r>
              <w:rPr>
                <w:rFonts w:ascii="Times New Roman" w:hAnsi="Times New Roman" w:cs="Times New Roman"/>
              </w:rPr>
              <w:t>8</w:t>
            </w:r>
          </w:p>
        </w:tc>
        <w:tc>
          <w:tcPr>
            <w:tcW w:w="5826" w:type="dxa"/>
          </w:tcPr>
          <w:p w:rsidR="0000748C" w:rsidRPr="0000748C" w:rsidRDefault="0000748C" w:rsidP="00D625BD">
            <w:pPr>
              <w:spacing w:line="360" w:lineRule="auto"/>
              <w:jc w:val="both"/>
              <w:rPr>
                <w:rFonts w:ascii="Times New Roman" w:hAnsi="Times New Roman" w:cs="Times New Roman"/>
              </w:rPr>
            </w:pPr>
            <w:r w:rsidRPr="0000748C">
              <w:rPr>
                <w:rFonts w:ascii="Times New Roman" w:hAnsi="Times New Roman" w:cs="Times New Roman"/>
                <w:lang w:val="en-US"/>
              </w:rPr>
              <w:t>Will there be consequences from external sources?</w:t>
            </w:r>
          </w:p>
        </w:tc>
        <w:tc>
          <w:tcPr>
            <w:tcW w:w="3192" w:type="dxa"/>
          </w:tcPr>
          <w:p w:rsidR="0000748C" w:rsidRDefault="0000748C" w:rsidP="0000748C">
            <w:pPr>
              <w:spacing w:line="360" w:lineRule="auto"/>
              <w:rPr>
                <w:rFonts w:ascii="Times New Roman" w:hAnsi="Times New Roman" w:cs="Times New Roman"/>
              </w:rPr>
            </w:pPr>
            <w:r>
              <w:rPr>
                <w:rFonts w:ascii="Times New Roman" w:hAnsi="Times New Roman" w:cs="Times New Roman"/>
              </w:rPr>
              <w:t>NO</w:t>
            </w:r>
          </w:p>
        </w:tc>
      </w:tr>
      <w:tr w:rsidR="0000748C" w:rsidTr="0000748C">
        <w:tc>
          <w:tcPr>
            <w:tcW w:w="558" w:type="dxa"/>
          </w:tcPr>
          <w:p w:rsidR="0000748C" w:rsidRDefault="0000748C" w:rsidP="00D625BD">
            <w:pPr>
              <w:spacing w:line="360" w:lineRule="auto"/>
              <w:jc w:val="both"/>
              <w:rPr>
                <w:rFonts w:ascii="Times New Roman" w:hAnsi="Times New Roman" w:cs="Times New Roman"/>
              </w:rPr>
            </w:pPr>
            <w:r>
              <w:rPr>
                <w:rFonts w:ascii="Times New Roman" w:hAnsi="Times New Roman" w:cs="Times New Roman"/>
              </w:rPr>
              <w:t>9</w:t>
            </w:r>
          </w:p>
        </w:tc>
        <w:tc>
          <w:tcPr>
            <w:tcW w:w="5826" w:type="dxa"/>
          </w:tcPr>
          <w:p w:rsidR="0000748C" w:rsidRPr="0000748C" w:rsidRDefault="0000748C" w:rsidP="00D625BD">
            <w:pPr>
              <w:spacing w:line="360" w:lineRule="auto"/>
              <w:jc w:val="both"/>
              <w:rPr>
                <w:rFonts w:ascii="Times New Roman" w:hAnsi="Times New Roman" w:cs="Times New Roman"/>
              </w:rPr>
            </w:pPr>
            <w:r w:rsidRPr="0000748C">
              <w:rPr>
                <w:rFonts w:ascii="Times New Roman" w:hAnsi="Times New Roman" w:cs="Times New Roman"/>
                <w:lang w:val="en-US"/>
              </w:rPr>
              <w:t>Does the asset have a significant business value?</w:t>
            </w:r>
          </w:p>
        </w:tc>
        <w:tc>
          <w:tcPr>
            <w:tcW w:w="3192" w:type="dxa"/>
          </w:tcPr>
          <w:p w:rsidR="0000748C" w:rsidRDefault="0000748C" w:rsidP="0000748C">
            <w:pPr>
              <w:spacing w:line="360" w:lineRule="auto"/>
              <w:rPr>
                <w:rFonts w:ascii="Times New Roman" w:hAnsi="Times New Roman" w:cs="Times New Roman"/>
              </w:rPr>
            </w:pPr>
            <w:r>
              <w:rPr>
                <w:rFonts w:ascii="Times New Roman" w:hAnsi="Times New Roman" w:cs="Times New Roman"/>
              </w:rPr>
              <w:t>No</w:t>
            </w:r>
          </w:p>
        </w:tc>
      </w:tr>
      <w:tr w:rsidR="0000748C" w:rsidTr="0000748C">
        <w:tc>
          <w:tcPr>
            <w:tcW w:w="558" w:type="dxa"/>
          </w:tcPr>
          <w:p w:rsidR="0000748C" w:rsidRDefault="0000748C" w:rsidP="00D625BD">
            <w:pPr>
              <w:spacing w:line="360" w:lineRule="auto"/>
              <w:jc w:val="both"/>
              <w:rPr>
                <w:rFonts w:ascii="Times New Roman" w:hAnsi="Times New Roman" w:cs="Times New Roman"/>
              </w:rPr>
            </w:pPr>
            <w:r>
              <w:rPr>
                <w:rFonts w:ascii="Times New Roman" w:hAnsi="Times New Roman" w:cs="Times New Roman"/>
              </w:rPr>
              <w:t>10</w:t>
            </w:r>
          </w:p>
        </w:tc>
        <w:tc>
          <w:tcPr>
            <w:tcW w:w="5826" w:type="dxa"/>
          </w:tcPr>
          <w:p w:rsidR="0000748C" w:rsidRPr="0000748C" w:rsidRDefault="0000748C" w:rsidP="00D625BD">
            <w:pPr>
              <w:spacing w:line="360" w:lineRule="auto"/>
              <w:jc w:val="both"/>
              <w:rPr>
                <w:rFonts w:ascii="Times New Roman" w:hAnsi="Times New Roman" w:cs="Times New Roman"/>
              </w:rPr>
            </w:pPr>
            <w:r w:rsidRPr="0000748C">
              <w:rPr>
                <w:rFonts w:ascii="Times New Roman" w:hAnsi="Times New Roman" w:cs="Times New Roman"/>
                <w:lang w:val="en-US"/>
              </w:rPr>
              <w:t>Will the asset have a significant cost of repair or replacement?</w:t>
            </w:r>
          </w:p>
        </w:tc>
        <w:tc>
          <w:tcPr>
            <w:tcW w:w="3192" w:type="dxa"/>
          </w:tcPr>
          <w:p w:rsidR="0000748C" w:rsidRDefault="0000748C" w:rsidP="0000748C">
            <w:pPr>
              <w:spacing w:line="360" w:lineRule="auto"/>
              <w:rPr>
                <w:rFonts w:ascii="Times New Roman" w:hAnsi="Times New Roman" w:cs="Times New Roman"/>
              </w:rPr>
            </w:pPr>
            <w:r>
              <w:rPr>
                <w:rFonts w:ascii="Times New Roman" w:hAnsi="Times New Roman" w:cs="Times New Roman"/>
              </w:rPr>
              <w:t>YES</w:t>
            </w:r>
          </w:p>
        </w:tc>
      </w:tr>
    </w:tbl>
    <w:p w:rsidR="00A87662" w:rsidRPr="00D625BD" w:rsidRDefault="00A87662" w:rsidP="00D625BD">
      <w:pPr>
        <w:spacing w:line="360" w:lineRule="auto"/>
        <w:jc w:val="both"/>
        <w:rPr>
          <w:rFonts w:ascii="Times New Roman" w:hAnsi="Times New Roman" w:cs="Times New Roman"/>
        </w:rPr>
      </w:pPr>
    </w:p>
    <w:p w:rsidR="00A87662" w:rsidRPr="00D625BD" w:rsidRDefault="00A0340E" w:rsidP="00D625BD">
      <w:pPr>
        <w:spacing w:line="360" w:lineRule="auto"/>
        <w:jc w:val="both"/>
        <w:rPr>
          <w:rFonts w:ascii="Times New Roman" w:hAnsi="Times New Roman" w:cs="Times New Roman"/>
          <w:b/>
        </w:rPr>
      </w:pPr>
      <w:r>
        <w:rPr>
          <w:rFonts w:ascii="Times New Roman" w:hAnsi="Times New Roman" w:cs="Times New Roman"/>
          <w:b/>
          <w:noProof/>
        </w:rPr>
        <w:drawing>
          <wp:inline distT="0" distB="0" distL="0" distR="0">
            <wp:extent cx="5943600" cy="4156710"/>
            <wp:effectExtent l="19050" t="0" r="0" b="0"/>
            <wp:docPr id="5" name="Picture 4" descr="Untitled Diagram-Page-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4.drawio.png"/>
                    <pic:cNvPicPr/>
                  </pic:nvPicPr>
                  <pic:blipFill>
                    <a:blip r:embed="rId10" cstate="print"/>
                    <a:stretch>
                      <a:fillRect/>
                    </a:stretch>
                  </pic:blipFill>
                  <pic:spPr>
                    <a:xfrm>
                      <a:off x="0" y="0"/>
                      <a:ext cx="5943600" cy="4156710"/>
                    </a:xfrm>
                    <a:prstGeom prst="rect">
                      <a:avLst/>
                    </a:prstGeom>
                  </pic:spPr>
                </pic:pic>
              </a:graphicData>
            </a:graphic>
          </wp:inline>
        </w:drawing>
      </w:r>
    </w:p>
    <w:p w:rsidR="00A87662" w:rsidRPr="00D625BD" w:rsidRDefault="00A87662" w:rsidP="00D625BD">
      <w:pPr>
        <w:pStyle w:val="Caption"/>
        <w:spacing w:line="360" w:lineRule="auto"/>
        <w:jc w:val="both"/>
        <w:rPr>
          <w:rFonts w:ascii="Times New Roman" w:hAnsi="Times New Roman" w:cs="Times New Roman"/>
          <w:b w:val="0"/>
          <w:sz w:val="22"/>
          <w:szCs w:val="22"/>
        </w:rPr>
      </w:pPr>
      <w:bookmarkStart w:id="13" w:name="_Toc117889097"/>
      <w:bookmarkStart w:id="14" w:name="_Toc118590733"/>
      <w:r w:rsidRPr="00D625BD">
        <w:rPr>
          <w:rFonts w:ascii="Times New Roman" w:hAnsi="Times New Roman" w:cs="Times New Roman"/>
          <w:sz w:val="22"/>
          <w:szCs w:val="22"/>
        </w:rPr>
        <w:t xml:space="preserve">Figure </w:t>
      </w:r>
      <w:r w:rsidR="007D5DED" w:rsidRPr="00D625BD">
        <w:rPr>
          <w:rFonts w:ascii="Times New Roman" w:hAnsi="Times New Roman" w:cs="Times New Roman"/>
          <w:sz w:val="22"/>
          <w:szCs w:val="22"/>
        </w:rPr>
        <w:fldChar w:fldCharType="begin"/>
      </w:r>
      <w:r w:rsidRPr="00D625BD">
        <w:rPr>
          <w:rFonts w:ascii="Times New Roman" w:hAnsi="Times New Roman" w:cs="Times New Roman"/>
          <w:sz w:val="22"/>
          <w:szCs w:val="22"/>
        </w:rPr>
        <w:instrText xml:space="preserve"> SEQ Figure \* ARABIC </w:instrText>
      </w:r>
      <w:r w:rsidR="007D5DED" w:rsidRPr="00D625BD">
        <w:rPr>
          <w:rFonts w:ascii="Times New Roman" w:hAnsi="Times New Roman" w:cs="Times New Roman"/>
          <w:sz w:val="22"/>
          <w:szCs w:val="22"/>
        </w:rPr>
        <w:fldChar w:fldCharType="separate"/>
      </w:r>
      <w:r w:rsidR="0000748C">
        <w:rPr>
          <w:rFonts w:ascii="Times New Roman" w:hAnsi="Times New Roman" w:cs="Times New Roman"/>
          <w:noProof/>
          <w:sz w:val="22"/>
          <w:szCs w:val="22"/>
        </w:rPr>
        <w:t>3</w:t>
      </w:r>
      <w:r w:rsidR="007D5DED" w:rsidRPr="00D625BD">
        <w:rPr>
          <w:rFonts w:ascii="Times New Roman" w:hAnsi="Times New Roman" w:cs="Times New Roman"/>
          <w:sz w:val="22"/>
          <w:szCs w:val="22"/>
        </w:rPr>
        <w:fldChar w:fldCharType="end"/>
      </w:r>
      <w:r w:rsidRPr="00D625BD">
        <w:rPr>
          <w:rFonts w:ascii="Times New Roman" w:hAnsi="Times New Roman" w:cs="Times New Roman"/>
          <w:sz w:val="22"/>
          <w:szCs w:val="22"/>
        </w:rPr>
        <w:t xml:space="preserve"> Binary risk analysis mapping</w:t>
      </w:r>
      <w:bookmarkEnd w:id="13"/>
      <w:bookmarkEnd w:id="14"/>
    </w:p>
    <w:p w:rsidR="00003353" w:rsidRPr="00D625BD" w:rsidRDefault="00003353" w:rsidP="00D625BD">
      <w:pPr>
        <w:spacing w:line="360" w:lineRule="auto"/>
        <w:jc w:val="both"/>
        <w:rPr>
          <w:rFonts w:ascii="Times New Roman" w:hAnsi="Times New Roman" w:cs="Times New Roman"/>
          <w:b/>
        </w:rPr>
      </w:pPr>
      <w:r w:rsidRPr="00D625BD">
        <w:rPr>
          <w:rFonts w:ascii="Times New Roman" w:hAnsi="Times New Roman" w:cs="Times New Roman"/>
          <w:b/>
        </w:rPr>
        <w:lastRenderedPageBreak/>
        <w:t>Step 1: Determining Impact</w:t>
      </w:r>
    </w:p>
    <w:p w:rsidR="00003353" w:rsidRPr="00D625BD" w:rsidRDefault="00D351DB" w:rsidP="00D625BD">
      <w:pPr>
        <w:spacing w:line="360" w:lineRule="auto"/>
        <w:jc w:val="both"/>
        <w:rPr>
          <w:rFonts w:ascii="Times New Roman" w:hAnsi="Times New Roman" w:cs="Times New Roman"/>
        </w:rPr>
      </w:pPr>
      <w:r w:rsidRPr="00D625BD">
        <w:rPr>
          <w:rFonts w:ascii="Times New Roman" w:hAnsi="Times New Roman" w:cs="Times New Roman"/>
          <w:noProof/>
        </w:rPr>
        <w:drawing>
          <wp:inline distT="0" distB="0" distL="0" distR="0">
            <wp:extent cx="3251362" cy="3771900"/>
            <wp:effectExtent l="19050" t="0" r="6188"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251362" cy="3771900"/>
                    </a:xfrm>
                    <a:prstGeom prst="rect">
                      <a:avLst/>
                    </a:prstGeom>
                    <a:noFill/>
                    <a:ln w="9525">
                      <a:noFill/>
                      <a:miter lim="800000"/>
                      <a:headEnd/>
                      <a:tailEnd/>
                    </a:ln>
                  </pic:spPr>
                </pic:pic>
              </a:graphicData>
            </a:graphic>
          </wp:inline>
        </w:drawing>
      </w:r>
    </w:p>
    <w:p w:rsidR="00003353" w:rsidRPr="00D625BD" w:rsidRDefault="00003353" w:rsidP="00D625BD">
      <w:pPr>
        <w:pStyle w:val="Caption"/>
        <w:spacing w:line="360" w:lineRule="auto"/>
        <w:jc w:val="both"/>
        <w:rPr>
          <w:rFonts w:ascii="Times New Roman" w:hAnsi="Times New Roman" w:cs="Times New Roman"/>
          <w:sz w:val="22"/>
          <w:szCs w:val="22"/>
        </w:rPr>
      </w:pPr>
      <w:bookmarkStart w:id="15" w:name="_Toc117889098"/>
      <w:bookmarkStart w:id="16" w:name="_Toc118590734"/>
      <w:r w:rsidRPr="00D625BD">
        <w:rPr>
          <w:rFonts w:ascii="Times New Roman" w:hAnsi="Times New Roman" w:cs="Times New Roman"/>
          <w:sz w:val="22"/>
          <w:szCs w:val="22"/>
        </w:rPr>
        <w:t xml:space="preserve">Figure </w:t>
      </w:r>
      <w:r w:rsidR="007D5DED" w:rsidRPr="00D625BD">
        <w:rPr>
          <w:rFonts w:ascii="Times New Roman" w:hAnsi="Times New Roman" w:cs="Times New Roman"/>
          <w:sz w:val="22"/>
          <w:szCs w:val="22"/>
        </w:rPr>
        <w:fldChar w:fldCharType="begin"/>
      </w:r>
      <w:r w:rsidRPr="00D625BD">
        <w:rPr>
          <w:rFonts w:ascii="Times New Roman" w:hAnsi="Times New Roman" w:cs="Times New Roman"/>
          <w:sz w:val="22"/>
          <w:szCs w:val="22"/>
        </w:rPr>
        <w:instrText xml:space="preserve"> SEQ Figure \* ARABIC </w:instrText>
      </w:r>
      <w:r w:rsidR="007D5DED" w:rsidRPr="00D625BD">
        <w:rPr>
          <w:rFonts w:ascii="Times New Roman" w:hAnsi="Times New Roman" w:cs="Times New Roman"/>
          <w:sz w:val="22"/>
          <w:szCs w:val="22"/>
        </w:rPr>
        <w:fldChar w:fldCharType="separate"/>
      </w:r>
      <w:r w:rsidR="0000748C">
        <w:rPr>
          <w:rFonts w:ascii="Times New Roman" w:hAnsi="Times New Roman" w:cs="Times New Roman"/>
          <w:noProof/>
          <w:sz w:val="22"/>
          <w:szCs w:val="22"/>
        </w:rPr>
        <w:t>4</w:t>
      </w:r>
      <w:r w:rsidR="007D5DED" w:rsidRPr="00D625BD">
        <w:rPr>
          <w:rFonts w:ascii="Times New Roman" w:hAnsi="Times New Roman" w:cs="Times New Roman"/>
          <w:sz w:val="22"/>
          <w:szCs w:val="22"/>
        </w:rPr>
        <w:fldChar w:fldCharType="end"/>
      </w:r>
      <w:r w:rsidRPr="00D625BD">
        <w:rPr>
          <w:rFonts w:ascii="Times New Roman" w:hAnsi="Times New Roman" w:cs="Times New Roman"/>
          <w:sz w:val="22"/>
          <w:szCs w:val="22"/>
        </w:rPr>
        <w:t xml:space="preserve"> Determining Impact</w:t>
      </w:r>
      <w:bookmarkEnd w:id="15"/>
      <w:bookmarkEnd w:id="16"/>
    </w:p>
    <w:p w:rsidR="00003353" w:rsidRPr="00D625BD" w:rsidRDefault="00003353" w:rsidP="00D625BD">
      <w:pPr>
        <w:spacing w:line="360" w:lineRule="auto"/>
        <w:jc w:val="both"/>
        <w:rPr>
          <w:rFonts w:ascii="Times New Roman" w:hAnsi="Times New Roman" w:cs="Times New Roman"/>
        </w:rPr>
      </w:pPr>
    </w:p>
    <w:p w:rsidR="00D351DB" w:rsidRPr="00D625BD" w:rsidRDefault="00D351DB" w:rsidP="00D625BD">
      <w:pPr>
        <w:spacing w:line="360" w:lineRule="auto"/>
        <w:jc w:val="both"/>
        <w:rPr>
          <w:rFonts w:ascii="Times New Roman" w:hAnsi="Times New Roman" w:cs="Times New Roman"/>
        </w:rPr>
      </w:pPr>
    </w:p>
    <w:p w:rsidR="00D351DB" w:rsidRPr="00D625BD" w:rsidRDefault="00D351DB" w:rsidP="00D625BD">
      <w:pPr>
        <w:spacing w:line="360" w:lineRule="auto"/>
        <w:jc w:val="both"/>
        <w:rPr>
          <w:rFonts w:ascii="Times New Roman" w:hAnsi="Times New Roman" w:cs="Times New Roman"/>
          <w:b/>
        </w:rPr>
      </w:pPr>
      <w:r w:rsidRPr="00D625BD">
        <w:rPr>
          <w:rFonts w:ascii="Times New Roman" w:hAnsi="Times New Roman" w:cs="Times New Roman"/>
          <w:b/>
        </w:rPr>
        <w:t>Step 2: Determine impact</w:t>
      </w:r>
    </w:p>
    <w:p w:rsidR="00D351DB" w:rsidRPr="00D625BD" w:rsidRDefault="00D351DB" w:rsidP="00D625BD">
      <w:pPr>
        <w:spacing w:line="360" w:lineRule="auto"/>
        <w:jc w:val="both"/>
        <w:rPr>
          <w:rFonts w:ascii="Times New Roman" w:hAnsi="Times New Roman" w:cs="Times New Roman"/>
        </w:rPr>
      </w:pPr>
      <w:r w:rsidRPr="00D625BD">
        <w:rPr>
          <w:rFonts w:ascii="Times New Roman" w:hAnsi="Times New Roman" w:cs="Times New Roman"/>
          <w:noProof/>
        </w:rPr>
        <w:drawing>
          <wp:inline distT="0" distB="0" distL="0" distR="0">
            <wp:extent cx="2673537" cy="20002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2673537" cy="2000250"/>
                    </a:xfrm>
                    <a:prstGeom prst="rect">
                      <a:avLst/>
                    </a:prstGeom>
                    <a:noFill/>
                    <a:ln w="9525">
                      <a:noFill/>
                      <a:miter lim="800000"/>
                      <a:headEnd/>
                      <a:tailEnd/>
                    </a:ln>
                  </pic:spPr>
                </pic:pic>
              </a:graphicData>
            </a:graphic>
          </wp:inline>
        </w:drawing>
      </w:r>
    </w:p>
    <w:p w:rsidR="00D351DB" w:rsidRPr="00D625BD" w:rsidRDefault="00D351DB" w:rsidP="00D625BD">
      <w:pPr>
        <w:pStyle w:val="Caption"/>
        <w:spacing w:line="360" w:lineRule="auto"/>
        <w:jc w:val="both"/>
        <w:rPr>
          <w:rFonts w:ascii="Times New Roman" w:hAnsi="Times New Roman" w:cs="Times New Roman"/>
          <w:sz w:val="22"/>
          <w:szCs w:val="22"/>
        </w:rPr>
      </w:pPr>
      <w:bookmarkStart w:id="17" w:name="_Toc117889099"/>
      <w:bookmarkStart w:id="18" w:name="_Toc118590735"/>
      <w:r w:rsidRPr="00D625BD">
        <w:rPr>
          <w:rFonts w:ascii="Times New Roman" w:hAnsi="Times New Roman" w:cs="Times New Roman"/>
          <w:sz w:val="22"/>
          <w:szCs w:val="22"/>
        </w:rPr>
        <w:t xml:space="preserve">Figure </w:t>
      </w:r>
      <w:r w:rsidR="007D5DED" w:rsidRPr="00D625BD">
        <w:rPr>
          <w:rFonts w:ascii="Times New Roman" w:hAnsi="Times New Roman" w:cs="Times New Roman"/>
          <w:sz w:val="22"/>
          <w:szCs w:val="22"/>
        </w:rPr>
        <w:fldChar w:fldCharType="begin"/>
      </w:r>
      <w:r w:rsidRPr="00D625BD">
        <w:rPr>
          <w:rFonts w:ascii="Times New Roman" w:hAnsi="Times New Roman" w:cs="Times New Roman"/>
          <w:sz w:val="22"/>
          <w:szCs w:val="22"/>
        </w:rPr>
        <w:instrText xml:space="preserve"> SEQ Figure \* ARABIC </w:instrText>
      </w:r>
      <w:r w:rsidR="007D5DED" w:rsidRPr="00D625BD">
        <w:rPr>
          <w:rFonts w:ascii="Times New Roman" w:hAnsi="Times New Roman" w:cs="Times New Roman"/>
          <w:sz w:val="22"/>
          <w:szCs w:val="22"/>
        </w:rPr>
        <w:fldChar w:fldCharType="separate"/>
      </w:r>
      <w:r w:rsidR="0000748C">
        <w:rPr>
          <w:rFonts w:ascii="Times New Roman" w:hAnsi="Times New Roman" w:cs="Times New Roman"/>
          <w:noProof/>
          <w:sz w:val="22"/>
          <w:szCs w:val="22"/>
        </w:rPr>
        <w:t>5</w:t>
      </w:r>
      <w:r w:rsidR="007D5DED" w:rsidRPr="00D625BD">
        <w:rPr>
          <w:rFonts w:ascii="Times New Roman" w:hAnsi="Times New Roman" w:cs="Times New Roman"/>
          <w:sz w:val="22"/>
          <w:szCs w:val="22"/>
        </w:rPr>
        <w:fldChar w:fldCharType="end"/>
      </w:r>
      <w:r w:rsidRPr="00D625BD">
        <w:rPr>
          <w:rFonts w:ascii="Times New Roman" w:hAnsi="Times New Roman" w:cs="Times New Roman"/>
          <w:sz w:val="22"/>
          <w:szCs w:val="22"/>
        </w:rPr>
        <w:t xml:space="preserve"> Determine impact</w:t>
      </w:r>
      <w:bookmarkEnd w:id="17"/>
      <w:bookmarkEnd w:id="18"/>
    </w:p>
    <w:p w:rsidR="00D351DB" w:rsidRPr="00D625BD" w:rsidRDefault="00D351DB" w:rsidP="00D625BD">
      <w:pPr>
        <w:spacing w:line="360" w:lineRule="auto"/>
        <w:jc w:val="both"/>
        <w:rPr>
          <w:rFonts w:ascii="Times New Roman" w:hAnsi="Times New Roman" w:cs="Times New Roman"/>
        </w:rPr>
      </w:pPr>
      <w:r w:rsidRPr="00D625BD">
        <w:rPr>
          <w:rFonts w:ascii="Times New Roman" w:hAnsi="Times New Roman" w:cs="Times New Roman"/>
        </w:rPr>
        <w:lastRenderedPageBreak/>
        <w:t>Step 3: Determine Risk</w:t>
      </w:r>
    </w:p>
    <w:p w:rsidR="00D351DB" w:rsidRPr="00D625BD" w:rsidRDefault="00D351DB" w:rsidP="00D625BD">
      <w:pPr>
        <w:spacing w:line="360" w:lineRule="auto"/>
        <w:jc w:val="both"/>
        <w:rPr>
          <w:rFonts w:ascii="Times New Roman" w:hAnsi="Times New Roman" w:cs="Times New Roman"/>
        </w:rPr>
      </w:pPr>
      <w:r w:rsidRPr="00D625BD">
        <w:rPr>
          <w:rFonts w:ascii="Times New Roman" w:hAnsi="Times New Roman" w:cs="Times New Roman"/>
          <w:noProof/>
        </w:rPr>
        <w:drawing>
          <wp:inline distT="0" distB="0" distL="0" distR="0">
            <wp:extent cx="2305050" cy="1536700"/>
            <wp:effectExtent l="19050" t="0" r="0" b="0"/>
            <wp:docPr id="9" name="Picture 8"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13" cstate="print"/>
                    <a:stretch>
                      <a:fillRect/>
                    </a:stretch>
                  </pic:blipFill>
                  <pic:spPr>
                    <a:xfrm>
                      <a:off x="0" y="0"/>
                      <a:ext cx="2305050" cy="1536700"/>
                    </a:xfrm>
                    <a:prstGeom prst="rect">
                      <a:avLst/>
                    </a:prstGeom>
                  </pic:spPr>
                </pic:pic>
              </a:graphicData>
            </a:graphic>
          </wp:inline>
        </w:drawing>
      </w:r>
    </w:p>
    <w:p w:rsidR="00D351DB" w:rsidRPr="00D625BD" w:rsidRDefault="00D351DB" w:rsidP="00D625BD">
      <w:pPr>
        <w:pStyle w:val="Caption"/>
        <w:spacing w:line="360" w:lineRule="auto"/>
        <w:jc w:val="both"/>
        <w:rPr>
          <w:rFonts w:ascii="Times New Roman" w:hAnsi="Times New Roman" w:cs="Times New Roman"/>
          <w:sz w:val="22"/>
          <w:szCs w:val="22"/>
        </w:rPr>
      </w:pPr>
      <w:bookmarkStart w:id="19" w:name="_Toc117889100"/>
      <w:bookmarkStart w:id="20" w:name="_Toc118590736"/>
      <w:r w:rsidRPr="00D625BD">
        <w:rPr>
          <w:rFonts w:ascii="Times New Roman" w:hAnsi="Times New Roman" w:cs="Times New Roman"/>
          <w:sz w:val="22"/>
          <w:szCs w:val="22"/>
        </w:rPr>
        <w:t xml:space="preserve">Figure </w:t>
      </w:r>
      <w:r w:rsidR="007D5DED" w:rsidRPr="00D625BD">
        <w:rPr>
          <w:rFonts w:ascii="Times New Roman" w:hAnsi="Times New Roman" w:cs="Times New Roman"/>
          <w:sz w:val="22"/>
          <w:szCs w:val="22"/>
        </w:rPr>
        <w:fldChar w:fldCharType="begin"/>
      </w:r>
      <w:r w:rsidRPr="00D625BD">
        <w:rPr>
          <w:rFonts w:ascii="Times New Roman" w:hAnsi="Times New Roman" w:cs="Times New Roman"/>
          <w:sz w:val="22"/>
          <w:szCs w:val="22"/>
        </w:rPr>
        <w:instrText xml:space="preserve"> SEQ Figure \* ARABIC </w:instrText>
      </w:r>
      <w:r w:rsidR="007D5DED" w:rsidRPr="00D625BD">
        <w:rPr>
          <w:rFonts w:ascii="Times New Roman" w:hAnsi="Times New Roman" w:cs="Times New Roman"/>
          <w:sz w:val="22"/>
          <w:szCs w:val="22"/>
        </w:rPr>
        <w:fldChar w:fldCharType="separate"/>
      </w:r>
      <w:r w:rsidR="0000748C">
        <w:rPr>
          <w:rFonts w:ascii="Times New Roman" w:hAnsi="Times New Roman" w:cs="Times New Roman"/>
          <w:noProof/>
          <w:sz w:val="22"/>
          <w:szCs w:val="22"/>
        </w:rPr>
        <w:t>6</w:t>
      </w:r>
      <w:r w:rsidR="007D5DED" w:rsidRPr="00D625BD">
        <w:rPr>
          <w:rFonts w:ascii="Times New Roman" w:hAnsi="Times New Roman" w:cs="Times New Roman"/>
          <w:sz w:val="22"/>
          <w:szCs w:val="22"/>
        </w:rPr>
        <w:fldChar w:fldCharType="end"/>
      </w:r>
      <w:r w:rsidRPr="00D625BD">
        <w:rPr>
          <w:rFonts w:ascii="Times New Roman" w:hAnsi="Times New Roman" w:cs="Times New Roman"/>
          <w:sz w:val="22"/>
          <w:szCs w:val="22"/>
        </w:rPr>
        <w:t xml:space="preserve"> determine risk</w:t>
      </w:r>
      <w:bookmarkEnd w:id="19"/>
      <w:bookmarkEnd w:id="20"/>
    </w:p>
    <w:p w:rsidR="00A87662" w:rsidRPr="00D625BD" w:rsidRDefault="00A87662" w:rsidP="00D625BD">
      <w:pPr>
        <w:spacing w:line="360" w:lineRule="auto"/>
        <w:jc w:val="both"/>
        <w:rPr>
          <w:rFonts w:ascii="Times New Roman" w:hAnsi="Times New Roman" w:cs="Times New Roman"/>
        </w:rPr>
      </w:pPr>
      <w:r w:rsidRPr="00D625BD">
        <w:rPr>
          <w:rFonts w:ascii="Times New Roman" w:hAnsi="Times New Roman" w:cs="Times New Roman"/>
        </w:rPr>
        <w:t xml:space="preserve">In this we noticed that some of the rational are subjective. </w:t>
      </w:r>
    </w:p>
    <w:p w:rsidR="00A87662" w:rsidRPr="00D625BD" w:rsidRDefault="00A87662" w:rsidP="00D625BD">
      <w:pPr>
        <w:pStyle w:val="ListParagraph"/>
        <w:numPr>
          <w:ilvl w:val="0"/>
          <w:numId w:val="7"/>
        </w:numPr>
        <w:spacing w:line="360" w:lineRule="auto"/>
        <w:jc w:val="both"/>
        <w:rPr>
          <w:rFonts w:ascii="Times New Roman" w:hAnsi="Times New Roman" w:cs="Times New Roman"/>
        </w:rPr>
      </w:pPr>
      <w:r w:rsidRPr="00D625BD">
        <w:rPr>
          <w:rFonts w:ascii="Times New Roman" w:hAnsi="Times New Roman" w:cs="Times New Roman"/>
        </w:rPr>
        <w:t>Risk: High</w:t>
      </w:r>
    </w:p>
    <w:p w:rsidR="00A87662" w:rsidRPr="00D625BD" w:rsidRDefault="00A87662" w:rsidP="00D625BD">
      <w:pPr>
        <w:pStyle w:val="ListParagraph"/>
        <w:numPr>
          <w:ilvl w:val="0"/>
          <w:numId w:val="7"/>
        </w:numPr>
        <w:spacing w:line="360" w:lineRule="auto"/>
        <w:jc w:val="both"/>
        <w:rPr>
          <w:rFonts w:ascii="Times New Roman" w:hAnsi="Times New Roman" w:cs="Times New Roman"/>
        </w:rPr>
      </w:pPr>
      <w:r w:rsidRPr="00D625BD">
        <w:rPr>
          <w:rFonts w:ascii="Times New Roman" w:hAnsi="Times New Roman" w:cs="Times New Roman"/>
        </w:rPr>
        <w:t xml:space="preserve">Likelihood: High </w:t>
      </w:r>
    </w:p>
    <w:p w:rsidR="00A87662" w:rsidRPr="00134280" w:rsidRDefault="00A87662" w:rsidP="00D625BD">
      <w:pPr>
        <w:pStyle w:val="ListParagraph"/>
        <w:numPr>
          <w:ilvl w:val="0"/>
          <w:numId w:val="7"/>
        </w:numPr>
        <w:spacing w:line="360" w:lineRule="auto"/>
        <w:jc w:val="both"/>
        <w:rPr>
          <w:rFonts w:ascii="Times New Roman" w:hAnsi="Times New Roman" w:cs="Times New Roman"/>
        </w:rPr>
      </w:pPr>
      <w:r w:rsidRPr="00D625BD">
        <w:rPr>
          <w:rFonts w:ascii="Times New Roman" w:hAnsi="Times New Roman" w:cs="Times New Roman"/>
        </w:rPr>
        <w:t>Impact: high</w:t>
      </w:r>
    </w:p>
    <w:p w:rsidR="00A87662" w:rsidRPr="00D625BD" w:rsidRDefault="00A87662" w:rsidP="00D625BD">
      <w:pPr>
        <w:pStyle w:val="Heading1"/>
        <w:spacing w:line="360" w:lineRule="auto"/>
        <w:jc w:val="both"/>
        <w:rPr>
          <w:rFonts w:ascii="Times New Roman" w:hAnsi="Times New Roman" w:cs="Times New Roman"/>
          <w:sz w:val="22"/>
          <w:szCs w:val="22"/>
        </w:rPr>
      </w:pPr>
      <w:bookmarkStart w:id="21" w:name="_Toc117889202"/>
      <w:r w:rsidRPr="00D625BD">
        <w:rPr>
          <w:rFonts w:ascii="Times New Roman" w:hAnsi="Times New Roman" w:cs="Times New Roman"/>
          <w:sz w:val="22"/>
          <w:szCs w:val="22"/>
        </w:rPr>
        <w:t>Risk Response and Mitigation</w:t>
      </w:r>
      <w:bookmarkEnd w:id="21"/>
    </w:p>
    <w:p w:rsidR="00953965" w:rsidRDefault="00A87662" w:rsidP="00D625BD">
      <w:pPr>
        <w:spacing w:line="360" w:lineRule="auto"/>
        <w:jc w:val="both"/>
        <w:rPr>
          <w:rFonts w:ascii="Times New Roman" w:hAnsi="Times New Roman" w:cs="Times New Roman"/>
        </w:rPr>
      </w:pPr>
      <w:proofErr w:type="gramStart"/>
      <w:r w:rsidRPr="00D625BD">
        <w:rPr>
          <w:rFonts w:ascii="Times New Roman" w:hAnsi="Times New Roman" w:cs="Times New Roman"/>
        </w:rPr>
        <w:t>A procedure for modifying or responding to a risk.</w:t>
      </w:r>
      <w:proofErr w:type="gramEnd"/>
      <w:r w:rsidRPr="00D625BD">
        <w:rPr>
          <w:rFonts w:ascii="Times New Roman" w:hAnsi="Times New Roman" w:cs="Times New Roman"/>
        </w:rPr>
        <w:t xml:space="preserve"> Acceptance, avoidance, mitigation, or sharing </w:t>
      </w:r>
      <w:proofErr w:type="gramStart"/>
      <w:r w:rsidRPr="00D625BD">
        <w:rPr>
          <w:rFonts w:ascii="Times New Roman" w:hAnsi="Times New Roman" w:cs="Times New Roman"/>
        </w:rPr>
        <w:t>are</w:t>
      </w:r>
      <w:proofErr w:type="gramEnd"/>
      <w:r w:rsidRPr="00D625BD">
        <w:rPr>
          <w:rFonts w:ascii="Times New Roman" w:hAnsi="Times New Roman" w:cs="Times New Roman"/>
        </w:rPr>
        <w:t xml:space="preserve"> all options for risk response.</w:t>
      </w:r>
      <w:r w:rsidR="00953965" w:rsidRPr="00D625BD">
        <w:rPr>
          <w:rFonts w:ascii="Times New Roman" w:hAnsi="Times New Roman" w:cs="Times New Roman"/>
        </w:rPr>
        <w:t xml:space="preserve"> After reviewing and addressing the dangers associated with the eLearning system, solutions should be provided. The list of solutions for the online learning system is as follows:</w:t>
      </w:r>
    </w:p>
    <w:p w:rsidR="00EE1409" w:rsidRPr="00EE1409" w:rsidRDefault="00EE1409" w:rsidP="00EE1409">
      <w:pPr>
        <w:pStyle w:val="ListParagraph"/>
        <w:numPr>
          <w:ilvl w:val="0"/>
          <w:numId w:val="12"/>
        </w:numPr>
        <w:spacing w:line="360" w:lineRule="auto"/>
        <w:jc w:val="both"/>
        <w:rPr>
          <w:rFonts w:ascii="Times New Roman" w:hAnsi="Times New Roman" w:cs="Times New Roman"/>
        </w:rPr>
      </w:pPr>
      <w:r w:rsidRPr="00EE1409">
        <w:rPr>
          <w:rFonts w:ascii="Times New Roman" w:hAnsi="Times New Roman" w:cs="Times New Roman"/>
        </w:rPr>
        <w:t>Accept the Risk</w:t>
      </w:r>
    </w:p>
    <w:p w:rsidR="00EE1409" w:rsidRPr="00EE1409" w:rsidRDefault="00EE1409" w:rsidP="00EE1409">
      <w:pPr>
        <w:pStyle w:val="ListParagraph"/>
        <w:numPr>
          <w:ilvl w:val="0"/>
          <w:numId w:val="12"/>
        </w:numPr>
        <w:spacing w:line="360" w:lineRule="auto"/>
        <w:jc w:val="both"/>
        <w:rPr>
          <w:rFonts w:ascii="Times New Roman" w:hAnsi="Times New Roman" w:cs="Times New Roman"/>
        </w:rPr>
      </w:pPr>
      <w:r w:rsidRPr="00EE1409">
        <w:rPr>
          <w:rFonts w:ascii="Times New Roman" w:hAnsi="Times New Roman" w:cs="Times New Roman"/>
        </w:rPr>
        <w:t>Avoid the Risk</w:t>
      </w:r>
    </w:p>
    <w:p w:rsidR="00EE1409" w:rsidRPr="00EE1409" w:rsidRDefault="00EE1409" w:rsidP="00EE1409">
      <w:pPr>
        <w:pStyle w:val="ListParagraph"/>
        <w:numPr>
          <w:ilvl w:val="0"/>
          <w:numId w:val="12"/>
        </w:numPr>
        <w:spacing w:line="360" w:lineRule="auto"/>
        <w:jc w:val="both"/>
        <w:rPr>
          <w:rFonts w:ascii="Times New Roman" w:hAnsi="Times New Roman" w:cs="Times New Roman"/>
        </w:rPr>
      </w:pPr>
      <w:r w:rsidRPr="00EE1409">
        <w:rPr>
          <w:rFonts w:ascii="Times New Roman" w:hAnsi="Times New Roman" w:cs="Times New Roman"/>
        </w:rPr>
        <w:t>Mitigate the Risk</w:t>
      </w:r>
    </w:p>
    <w:p w:rsidR="00A87662" w:rsidRPr="00EE1409" w:rsidRDefault="00EE1409" w:rsidP="00D625BD">
      <w:pPr>
        <w:pStyle w:val="ListParagraph"/>
        <w:numPr>
          <w:ilvl w:val="0"/>
          <w:numId w:val="12"/>
        </w:numPr>
        <w:spacing w:line="360" w:lineRule="auto"/>
        <w:jc w:val="both"/>
        <w:rPr>
          <w:rFonts w:ascii="Times New Roman" w:hAnsi="Times New Roman" w:cs="Times New Roman"/>
        </w:rPr>
      </w:pPr>
      <w:r w:rsidRPr="00EE1409">
        <w:rPr>
          <w:rFonts w:ascii="Times New Roman" w:hAnsi="Times New Roman" w:cs="Times New Roman"/>
        </w:rPr>
        <w:t>Transfer the Risk</w:t>
      </w:r>
    </w:p>
    <w:p w:rsidR="00953965" w:rsidRPr="00D625BD" w:rsidRDefault="00953965" w:rsidP="00D625BD">
      <w:pPr>
        <w:spacing w:line="360" w:lineRule="auto"/>
        <w:jc w:val="both"/>
        <w:rPr>
          <w:rFonts w:ascii="Times New Roman" w:hAnsi="Times New Roman" w:cs="Times New Roman"/>
        </w:rPr>
      </w:pPr>
      <w:r w:rsidRPr="00D625BD">
        <w:rPr>
          <w:rFonts w:ascii="Times New Roman" w:hAnsi="Times New Roman" w:cs="Times New Roman"/>
        </w:rPr>
        <w:t>Risk avoidance strives to eliminate the possibility of a risk occurring and its capacity to negatively affect the company. The goal of risk reduction is not to destroy the case of a threat but rather to reduce its impact to an acceptable level.</w:t>
      </w:r>
    </w:p>
    <w:p w:rsidR="00953965" w:rsidRPr="00D625BD" w:rsidRDefault="00953965" w:rsidP="00D625BD">
      <w:pPr>
        <w:spacing w:line="360" w:lineRule="auto"/>
        <w:jc w:val="both"/>
        <w:rPr>
          <w:rFonts w:ascii="Times New Roman" w:hAnsi="Times New Roman" w:cs="Times New Roman"/>
        </w:rPr>
      </w:pPr>
    </w:p>
    <w:p w:rsidR="00953965" w:rsidRPr="00D625BD" w:rsidRDefault="00953965" w:rsidP="00D625BD">
      <w:pPr>
        <w:spacing w:line="360" w:lineRule="auto"/>
        <w:jc w:val="both"/>
        <w:rPr>
          <w:rFonts w:ascii="Times New Roman" w:hAnsi="Times New Roman" w:cs="Times New Roman"/>
        </w:rPr>
      </w:pPr>
      <w:r w:rsidRPr="00D625BD">
        <w:rPr>
          <w:rFonts w:ascii="Times New Roman" w:hAnsi="Times New Roman" w:cs="Times New Roman"/>
        </w:rPr>
        <w:t>Risk acceptance leads to risk mitigation. You understand that risk may influence your company and put plans and actions in place to limit its impact. You do not avoid danger. Instead, you accept the risk, proceed with the activity, and devise a mitigation strategy to mitigate the risk's potential negative repercussions.</w:t>
      </w:r>
    </w:p>
    <w:p w:rsidR="00953965" w:rsidRPr="00D625BD" w:rsidRDefault="00953965" w:rsidP="00D625BD">
      <w:pPr>
        <w:spacing w:line="360" w:lineRule="auto"/>
        <w:jc w:val="both"/>
        <w:rPr>
          <w:rFonts w:ascii="Times New Roman" w:hAnsi="Times New Roman" w:cs="Times New Roman"/>
        </w:rPr>
      </w:pPr>
    </w:p>
    <w:p w:rsidR="00953965" w:rsidRPr="00D625BD" w:rsidRDefault="00953965" w:rsidP="00D625BD">
      <w:pPr>
        <w:pStyle w:val="Heading2"/>
        <w:spacing w:line="360" w:lineRule="auto"/>
        <w:jc w:val="both"/>
        <w:rPr>
          <w:rFonts w:ascii="Times New Roman" w:hAnsi="Times New Roman" w:cs="Times New Roman"/>
          <w:sz w:val="22"/>
          <w:szCs w:val="22"/>
        </w:rPr>
      </w:pPr>
      <w:bookmarkStart w:id="22" w:name="_Toc117889203"/>
      <w:r w:rsidRPr="00D625BD">
        <w:rPr>
          <w:rFonts w:ascii="Times New Roman" w:hAnsi="Times New Roman" w:cs="Times New Roman"/>
          <w:sz w:val="22"/>
          <w:szCs w:val="22"/>
        </w:rPr>
        <w:t>Counter measures:</w:t>
      </w:r>
      <w:bookmarkEnd w:id="22"/>
    </w:p>
    <w:p w:rsidR="00953965" w:rsidRPr="00D625BD" w:rsidRDefault="00953965" w:rsidP="00D625BD">
      <w:pPr>
        <w:spacing w:line="360" w:lineRule="auto"/>
        <w:jc w:val="both"/>
        <w:rPr>
          <w:rFonts w:ascii="Times New Roman" w:hAnsi="Times New Roman" w:cs="Times New Roman"/>
        </w:rPr>
      </w:pPr>
      <w:r w:rsidRPr="00D625BD">
        <w:rPr>
          <w:rFonts w:ascii="Times New Roman" w:hAnsi="Times New Roman" w:cs="Times New Roman"/>
        </w:rPr>
        <w:t>We used the risk matrix to determine whether it was worth protecting against &amp; developed countermeasures. A countermeasure matrix is used to estimate the efficiency of the countermeasures against the specified risks; by operating the rate of decrease &amp; likelihood, we may obtain an outcome that helps us make YouTube safer.</w:t>
      </w:r>
    </w:p>
    <w:tbl>
      <w:tblPr>
        <w:tblStyle w:val="LightGrid-Accent4"/>
        <w:tblW w:w="0" w:type="auto"/>
        <w:tblLook w:val="04A0"/>
      </w:tblPr>
      <w:tblGrid>
        <w:gridCol w:w="1976"/>
        <w:gridCol w:w="1405"/>
        <w:gridCol w:w="1767"/>
        <w:gridCol w:w="1360"/>
        <w:gridCol w:w="1179"/>
        <w:gridCol w:w="1889"/>
      </w:tblGrid>
      <w:tr w:rsidR="00373C24" w:rsidRPr="00D625BD" w:rsidTr="00F6162A">
        <w:trPr>
          <w:cnfStyle w:val="100000000000"/>
        </w:trPr>
        <w:tc>
          <w:tcPr>
            <w:cnfStyle w:val="001000000000"/>
            <w:tcW w:w="1976" w:type="dxa"/>
          </w:tcPr>
          <w:p w:rsidR="00373C24" w:rsidRPr="00D625BD" w:rsidRDefault="00373C24" w:rsidP="00D625BD">
            <w:pPr>
              <w:spacing w:line="360" w:lineRule="auto"/>
              <w:jc w:val="both"/>
              <w:rPr>
                <w:rFonts w:ascii="Times New Roman" w:eastAsia="Times New Roman" w:hAnsi="Times New Roman" w:cs="Times New Roman"/>
                <w:lang w:eastAsia="en-GB"/>
              </w:rPr>
            </w:pPr>
            <w:r w:rsidRPr="00D625BD">
              <w:rPr>
                <w:rFonts w:ascii="Times New Roman" w:hAnsi="Times New Roman" w:cs="Times New Roman"/>
              </w:rPr>
              <w:t>Countermeasure</w:t>
            </w:r>
          </w:p>
        </w:tc>
        <w:tc>
          <w:tcPr>
            <w:tcW w:w="1405" w:type="dxa"/>
          </w:tcPr>
          <w:p w:rsidR="00373C24" w:rsidRPr="00D625BD" w:rsidRDefault="00373C24" w:rsidP="00D625BD">
            <w:pPr>
              <w:spacing w:line="360" w:lineRule="auto"/>
              <w:jc w:val="both"/>
              <w:cnfStyle w:val="100000000000"/>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Risk of malware</w:t>
            </w:r>
          </w:p>
        </w:tc>
        <w:tc>
          <w:tcPr>
            <w:tcW w:w="1767" w:type="dxa"/>
          </w:tcPr>
          <w:p w:rsidR="00373C24" w:rsidRPr="00D625BD" w:rsidRDefault="00373C24" w:rsidP="00D625BD">
            <w:pPr>
              <w:spacing w:line="360" w:lineRule="auto"/>
              <w:jc w:val="both"/>
              <w:cnfStyle w:val="100000000000"/>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Risk of user credential compromised</w:t>
            </w:r>
          </w:p>
        </w:tc>
        <w:tc>
          <w:tcPr>
            <w:tcW w:w="1360" w:type="dxa"/>
          </w:tcPr>
          <w:p w:rsidR="00373C24" w:rsidRPr="00D625BD" w:rsidRDefault="00373C24" w:rsidP="00D625BD">
            <w:pPr>
              <w:spacing w:line="360" w:lineRule="auto"/>
              <w:jc w:val="both"/>
              <w:cnfStyle w:val="100000000000"/>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Risk of Data breach</w:t>
            </w:r>
          </w:p>
        </w:tc>
        <w:tc>
          <w:tcPr>
            <w:tcW w:w="1179" w:type="dxa"/>
          </w:tcPr>
          <w:p w:rsidR="00373C24" w:rsidRPr="00D625BD" w:rsidRDefault="00373C24" w:rsidP="00D625BD">
            <w:pPr>
              <w:spacing w:line="360" w:lineRule="auto"/>
              <w:jc w:val="both"/>
              <w:cnfStyle w:val="100000000000"/>
              <w:rPr>
                <w:rFonts w:ascii="Times New Roman" w:eastAsia="Times New Roman" w:hAnsi="Times New Roman" w:cs="Times New Roman"/>
                <w:b w:val="0"/>
                <w:bCs w:val="0"/>
                <w:lang w:eastAsia="en-GB"/>
              </w:rPr>
            </w:pPr>
            <w:r w:rsidRPr="00D625BD">
              <w:rPr>
                <w:rFonts w:ascii="Times New Roman" w:eastAsia="Times New Roman" w:hAnsi="Times New Roman" w:cs="Times New Roman"/>
                <w:lang w:eastAsia="en-GB"/>
              </w:rPr>
              <w:t xml:space="preserve">Risk of </w:t>
            </w:r>
            <w:proofErr w:type="spellStart"/>
            <w:r w:rsidRPr="00D625BD">
              <w:rPr>
                <w:rFonts w:ascii="Times New Roman" w:eastAsia="Times New Roman" w:hAnsi="Times New Roman" w:cs="Times New Roman"/>
                <w:lang w:eastAsia="en-GB"/>
              </w:rPr>
              <w:t>DoS</w:t>
            </w:r>
            <w:proofErr w:type="spellEnd"/>
          </w:p>
        </w:tc>
        <w:tc>
          <w:tcPr>
            <w:tcW w:w="1889" w:type="dxa"/>
          </w:tcPr>
          <w:p w:rsidR="00373C24" w:rsidRPr="00D625BD" w:rsidRDefault="00373C24" w:rsidP="00D625BD">
            <w:pPr>
              <w:spacing w:line="360" w:lineRule="auto"/>
              <w:jc w:val="both"/>
              <w:cnfStyle w:val="100000000000"/>
              <w:rPr>
                <w:rFonts w:ascii="Times New Roman" w:eastAsia="Times New Roman" w:hAnsi="Times New Roman" w:cs="Times New Roman"/>
                <w:b w:val="0"/>
                <w:bCs w:val="0"/>
                <w:lang w:eastAsia="en-GB"/>
              </w:rPr>
            </w:pPr>
            <w:r w:rsidRPr="00D625BD">
              <w:rPr>
                <w:rFonts w:ascii="Times New Roman" w:hAnsi="Times New Roman" w:cs="Times New Roman"/>
              </w:rPr>
              <w:t>Combined countermeasure</w:t>
            </w:r>
          </w:p>
        </w:tc>
      </w:tr>
      <w:tr w:rsidR="00373C24" w:rsidRPr="00D625BD" w:rsidTr="00F6162A">
        <w:trPr>
          <w:cnfStyle w:val="000000100000"/>
        </w:trPr>
        <w:tc>
          <w:tcPr>
            <w:cnfStyle w:val="001000000000"/>
            <w:tcW w:w="1976" w:type="dxa"/>
          </w:tcPr>
          <w:p w:rsidR="00373C24" w:rsidRPr="00D625BD" w:rsidRDefault="00373C24" w:rsidP="00D625BD">
            <w:pPr>
              <w:spacing w:line="360" w:lineRule="auto"/>
              <w:jc w:val="both"/>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Strong privacy setting</w:t>
            </w:r>
          </w:p>
          <w:p w:rsidR="00F6162A" w:rsidRPr="00D625BD" w:rsidRDefault="00F6162A" w:rsidP="00D625BD">
            <w:pPr>
              <w:spacing w:line="360" w:lineRule="auto"/>
              <w:jc w:val="both"/>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Cost = 0.5</w:t>
            </w:r>
          </w:p>
        </w:tc>
        <w:tc>
          <w:tcPr>
            <w:tcW w:w="1405" w:type="dxa"/>
          </w:tcPr>
          <w:p w:rsidR="00373C24" w:rsidRPr="00D625BD" w:rsidRDefault="00F6162A" w:rsidP="00D625BD">
            <w:pPr>
              <w:spacing w:line="360" w:lineRule="auto"/>
              <w:jc w:val="both"/>
              <w:cnfStyle w:val="000000100000"/>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Reduction = 0.8</w:t>
            </w:r>
          </w:p>
        </w:tc>
        <w:tc>
          <w:tcPr>
            <w:tcW w:w="1767" w:type="dxa"/>
          </w:tcPr>
          <w:p w:rsidR="00373C24" w:rsidRPr="00D625BD" w:rsidRDefault="00F6162A" w:rsidP="00D625BD">
            <w:pPr>
              <w:spacing w:line="360" w:lineRule="auto"/>
              <w:jc w:val="both"/>
              <w:cnfStyle w:val="000000100000"/>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Reduction = 0.2</w:t>
            </w:r>
          </w:p>
        </w:tc>
        <w:tc>
          <w:tcPr>
            <w:tcW w:w="1360" w:type="dxa"/>
          </w:tcPr>
          <w:p w:rsidR="00373C24" w:rsidRPr="00D625BD" w:rsidRDefault="00F6162A" w:rsidP="00D625BD">
            <w:pPr>
              <w:spacing w:line="360" w:lineRule="auto"/>
              <w:jc w:val="both"/>
              <w:cnfStyle w:val="000000100000"/>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 xml:space="preserve">Reduction = 0.85 </w:t>
            </w:r>
          </w:p>
        </w:tc>
        <w:tc>
          <w:tcPr>
            <w:tcW w:w="1179" w:type="dxa"/>
          </w:tcPr>
          <w:p w:rsidR="00373C24" w:rsidRPr="00D625BD" w:rsidRDefault="00F6162A" w:rsidP="00D625BD">
            <w:pPr>
              <w:spacing w:line="360" w:lineRule="auto"/>
              <w:jc w:val="both"/>
              <w:cnfStyle w:val="000000100000"/>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Reduction = 1</w:t>
            </w:r>
          </w:p>
        </w:tc>
        <w:tc>
          <w:tcPr>
            <w:tcW w:w="1889" w:type="dxa"/>
          </w:tcPr>
          <w:p w:rsidR="00373C24" w:rsidRPr="00D625BD" w:rsidRDefault="00F6162A" w:rsidP="00D625BD">
            <w:pPr>
              <w:spacing w:line="360" w:lineRule="auto"/>
              <w:jc w:val="both"/>
              <w:cnfStyle w:val="000000100000"/>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1.82</w:t>
            </w:r>
          </w:p>
        </w:tc>
      </w:tr>
      <w:tr w:rsidR="00373C24" w:rsidRPr="00D625BD" w:rsidTr="00F6162A">
        <w:trPr>
          <w:cnfStyle w:val="000000010000"/>
        </w:trPr>
        <w:tc>
          <w:tcPr>
            <w:cnfStyle w:val="001000000000"/>
            <w:tcW w:w="1976" w:type="dxa"/>
          </w:tcPr>
          <w:p w:rsidR="00373C24" w:rsidRPr="00D625BD" w:rsidRDefault="00373C24" w:rsidP="00D625BD">
            <w:pPr>
              <w:spacing w:line="360" w:lineRule="auto"/>
              <w:jc w:val="both"/>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Firewall deployment</w:t>
            </w:r>
          </w:p>
          <w:p w:rsidR="00373C24" w:rsidRPr="00D625BD" w:rsidRDefault="00373C24" w:rsidP="00D625BD">
            <w:pPr>
              <w:spacing w:line="360" w:lineRule="auto"/>
              <w:jc w:val="both"/>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 xml:space="preserve">(cost = 0.2) </w:t>
            </w:r>
          </w:p>
          <w:p w:rsidR="00373C24" w:rsidRPr="00D625BD" w:rsidRDefault="00373C24" w:rsidP="00D625BD">
            <w:pPr>
              <w:spacing w:line="360" w:lineRule="auto"/>
              <w:ind w:firstLine="720"/>
              <w:jc w:val="both"/>
              <w:rPr>
                <w:rFonts w:ascii="Times New Roman" w:eastAsia="Times New Roman" w:hAnsi="Times New Roman" w:cs="Times New Roman"/>
                <w:lang w:eastAsia="en-GB"/>
              </w:rPr>
            </w:pPr>
          </w:p>
        </w:tc>
        <w:tc>
          <w:tcPr>
            <w:tcW w:w="1405" w:type="dxa"/>
          </w:tcPr>
          <w:p w:rsidR="00373C24" w:rsidRPr="00D625BD" w:rsidRDefault="00373C24" w:rsidP="00D625BD">
            <w:pPr>
              <w:spacing w:line="360" w:lineRule="auto"/>
              <w:jc w:val="both"/>
              <w:cnfStyle w:val="000000010000"/>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 xml:space="preserve">Reduction =0.8 </w:t>
            </w:r>
          </w:p>
          <w:p w:rsidR="00373C24" w:rsidRPr="00D625BD" w:rsidRDefault="00373C24" w:rsidP="00D625BD">
            <w:pPr>
              <w:spacing w:line="360" w:lineRule="auto"/>
              <w:jc w:val="both"/>
              <w:cnfStyle w:val="000000010000"/>
              <w:rPr>
                <w:rFonts w:ascii="Times New Roman" w:eastAsia="Times New Roman" w:hAnsi="Times New Roman" w:cs="Times New Roman"/>
                <w:lang w:eastAsia="en-GB"/>
              </w:rPr>
            </w:pPr>
          </w:p>
        </w:tc>
        <w:tc>
          <w:tcPr>
            <w:tcW w:w="1767" w:type="dxa"/>
          </w:tcPr>
          <w:p w:rsidR="00373C24" w:rsidRPr="00D625BD" w:rsidRDefault="00373C24" w:rsidP="00D625BD">
            <w:pPr>
              <w:spacing w:line="360" w:lineRule="auto"/>
              <w:jc w:val="both"/>
              <w:cnfStyle w:val="000000010000"/>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 xml:space="preserve">Reduction = </w:t>
            </w:r>
            <w:r w:rsidRPr="00D625BD">
              <w:rPr>
                <w:rFonts w:ascii="Times New Roman" w:eastAsia="Times New Roman" w:hAnsi="Times New Roman" w:cs="Times New Roman"/>
                <w:b/>
                <w:bCs/>
                <w:lang w:eastAsia="en-GB"/>
              </w:rPr>
              <w:t>1</w:t>
            </w:r>
          </w:p>
          <w:p w:rsidR="00373C24" w:rsidRPr="00D625BD" w:rsidRDefault="00373C24" w:rsidP="00D625BD">
            <w:pPr>
              <w:spacing w:line="360" w:lineRule="auto"/>
              <w:jc w:val="both"/>
              <w:cnfStyle w:val="000000010000"/>
              <w:rPr>
                <w:rFonts w:ascii="Times New Roman" w:eastAsia="Times New Roman" w:hAnsi="Times New Roman" w:cs="Times New Roman"/>
                <w:lang w:eastAsia="en-GB"/>
              </w:rPr>
            </w:pPr>
          </w:p>
        </w:tc>
        <w:tc>
          <w:tcPr>
            <w:tcW w:w="1360" w:type="dxa"/>
          </w:tcPr>
          <w:p w:rsidR="00373C24" w:rsidRPr="00D625BD" w:rsidRDefault="00373C24" w:rsidP="00D625BD">
            <w:pPr>
              <w:spacing w:line="360" w:lineRule="auto"/>
              <w:jc w:val="both"/>
              <w:cnfStyle w:val="000000010000"/>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Reduction = 1</w:t>
            </w:r>
          </w:p>
          <w:p w:rsidR="00373C24" w:rsidRPr="00D625BD" w:rsidRDefault="00373C24" w:rsidP="00D625BD">
            <w:pPr>
              <w:spacing w:line="360" w:lineRule="auto"/>
              <w:jc w:val="both"/>
              <w:cnfStyle w:val="000000010000"/>
              <w:rPr>
                <w:rFonts w:ascii="Times New Roman" w:eastAsia="Times New Roman" w:hAnsi="Times New Roman" w:cs="Times New Roman"/>
                <w:lang w:eastAsia="en-GB"/>
              </w:rPr>
            </w:pPr>
          </w:p>
        </w:tc>
        <w:tc>
          <w:tcPr>
            <w:tcW w:w="1179" w:type="dxa"/>
          </w:tcPr>
          <w:p w:rsidR="00373C24" w:rsidRPr="00D625BD" w:rsidRDefault="00373C24" w:rsidP="00D625BD">
            <w:pPr>
              <w:spacing w:line="360" w:lineRule="auto"/>
              <w:jc w:val="both"/>
              <w:cnfStyle w:val="000000010000"/>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 xml:space="preserve">Reduction = </w:t>
            </w:r>
            <w:r w:rsidRPr="00D625BD">
              <w:rPr>
                <w:rFonts w:ascii="Times New Roman" w:eastAsia="Times New Roman" w:hAnsi="Times New Roman" w:cs="Times New Roman"/>
                <w:b/>
                <w:bCs/>
                <w:lang w:eastAsia="en-GB"/>
              </w:rPr>
              <w:t>0.1</w:t>
            </w:r>
          </w:p>
          <w:p w:rsidR="00373C24" w:rsidRPr="00D625BD" w:rsidRDefault="00373C24" w:rsidP="00D625BD">
            <w:pPr>
              <w:spacing w:line="360" w:lineRule="auto"/>
              <w:jc w:val="both"/>
              <w:cnfStyle w:val="000000010000"/>
              <w:rPr>
                <w:rFonts w:ascii="Times New Roman" w:eastAsia="Times New Roman" w:hAnsi="Times New Roman" w:cs="Times New Roman"/>
                <w:lang w:eastAsia="en-GB"/>
              </w:rPr>
            </w:pPr>
          </w:p>
        </w:tc>
        <w:tc>
          <w:tcPr>
            <w:tcW w:w="1889" w:type="dxa"/>
          </w:tcPr>
          <w:p w:rsidR="00373C24" w:rsidRPr="00D625BD" w:rsidRDefault="00F6162A" w:rsidP="00D625BD">
            <w:pPr>
              <w:spacing w:line="360" w:lineRule="auto"/>
              <w:jc w:val="both"/>
              <w:cnfStyle w:val="000000010000"/>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1.92</w:t>
            </w:r>
          </w:p>
        </w:tc>
      </w:tr>
      <w:tr w:rsidR="00373C24" w:rsidRPr="00D625BD" w:rsidTr="00F6162A">
        <w:trPr>
          <w:cnfStyle w:val="000000100000"/>
        </w:trPr>
        <w:tc>
          <w:tcPr>
            <w:cnfStyle w:val="001000000000"/>
            <w:tcW w:w="1976" w:type="dxa"/>
          </w:tcPr>
          <w:p w:rsidR="00373C24" w:rsidRPr="00D625BD" w:rsidRDefault="00F6162A" w:rsidP="00D625BD">
            <w:pPr>
              <w:spacing w:line="360" w:lineRule="auto"/>
              <w:jc w:val="both"/>
              <w:rPr>
                <w:rFonts w:ascii="Times New Roman" w:hAnsi="Times New Roman" w:cs="Times New Roman"/>
              </w:rPr>
            </w:pPr>
            <w:r w:rsidRPr="00D625BD">
              <w:rPr>
                <w:rFonts w:ascii="Times New Roman" w:hAnsi="Times New Roman" w:cs="Times New Roman"/>
              </w:rPr>
              <w:t>Effective reporting system</w:t>
            </w:r>
          </w:p>
          <w:p w:rsidR="00F6162A" w:rsidRPr="00D625BD" w:rsidRDefault="00F6162A" w:rsidP="00D625BD">
            <w:pPr>
              <w:spacing w:line="360" w:lineRule="auto"/>
              <w:jc w:val="both"/>
              <w:rPr>
                <w:rFonts w:ascii="Times New Roman" w:eastAsia="Times New Roman" w:hAnsi="Times New Roman" w:cs="Times New Roman"/>
                <w:lang w:eastAsia="en-GB"/>
              </w:rPr>
            </w:pPr>
            <w:r w:rsidRPr="00D625BD">
              <w:rPr>
                <w:rFonts w:ascii="Times New Roman" w:hAnsi="Times New Roman" w:cs="Times New Roman"/>
              </w:rPr>
              <w:t>Cost = 0.1</w:t>
            </w:r>
          </w:p>
        </w:tc>
        <w:tc>
          <w:tcPr>
            <w:tcW w:w="1405" w:type="dxa"/>
          </w:tcPr>
          <w:p w:rsidR="00373C24" w:rsidRPr="00D625BD" w:rsidRDefault="00F6162A" w:rsidP="00D625BD">
            <w:pPr>
              <w:spacing w:line="360" w:lineRule="auto"/>
              <w:jc w:val="both"/>
              <w:cnfStyle w:val="000000100000"/>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Reduction = 0.35</w:t>
            </w:r>
          </w:p>
        </w:tc>
        <w:tc>
          <w:tcPr>
            <w:tcW w:w="1767" w:type="dxa"/>
          </w:tcPr>
          <w:p w:rsidR="00373C24" w:rsidRPr="00D625BD" w:rsidRDefault="00F6162A" w:rsidP="00D625BD">
            <w:pPr>
              <w:spacing w:line="360" w:lineRule="auto"/>
              <w:jc w:val="both"/>
              <w:cnfStyle w:val="000000100000"/>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 xml:space="preserve">Reduction = 0.5 </w:t>
            </w:r>
          </w:p>
        </w:tc>
        <w:tc>
          <w:tcPr>
            <w:tcW w:w="1360" w:type="dxa"/>
          </w:tcPr>
          <w:p w:rsidR="00373C24" w:rsidRPr="00D625BD" w:rsidRDefault="00F6162A" w:rsidP="00D625BD">
            <w:pPr>
              <w:spacing w:line="360" w:lineRule="auto"/>
              <w:jc w:val="both"/>
              <w:cnfStyle w:val="000000100000"/>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Reduction = 0.9</w:t>
            </w:r>
          </w:p>
        </w:tc>
        <w:tc>
          <w:tcPr>
            <w:tcW w:w="1179" w:type="dxa"/>
          </w:tcPr>
          <w:p w:rsidR="00373C24" w:rsidRPr="00D625BD" w:rsidRDefault="00F6162A" w:rsidP="00D625BD">
            <w:pPr>
              <w:spacing w:line="360" w:lineRule="auto"/>
              <w:jc w:val="both"/>
              <w:cnfStyle w:val="000000100000"/>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Reduction = 0.7</w:t>
            </w:r>
          </w:p>
        </w:tc>
        <w:tc>
          <w:tcPr>
            <w:tcW w:w="1889" w:type="dxa"/>
          </w:tcPr>
          <w:p w:rsidR="00373C24" w:rsidRPr="00D625BD" w:rsidRDefault="00F6162A" w:rsidP="00D625BD">
            <w:pPr>
              <w:spacing w:line="360" w:lineRule="auto"/>
              <w:jc w:val="both"/>
              <w:cnfStyle w:val="000000100000"/>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1.90</w:t>
            </w:r>
          </w:p>
        </w:tc>
      </w:tr>
      <w:tr w:rsidR="00373C24" w:rsidRPr="00D625BD" w:rsidTr="00F6162A">
        <w:trPr>
          <w:cnfStyle w:val="000000010000"/>
        </w:trPr>
        <w:tc>
          <w:tcPr>
            <w:cnfStyle w:val="001000000000"/>
            <w:tcW w:w="1976" w:type="dxa"/>
          </w:tcPr>
          <w:p w:rsidR="00373C24" w:rsidRPr="00D625BD" w:rsidRDefault="00F6162A" w:rsidP="00D625BD">
            <w:pPr>
              <w:spacing w:line="360" w:lineRule="auto"/>
              <w:jc w:val="both"/>
              <w:rPr>
                <w:rFonts w:ascii="Times New Roman" w:hAnsi="Times New Roman" w:cs="Times New Roman"/>
              </w:rPr>
            </w:pPr>
            <w:r w:rsidRPr="00D625BD">
              <w:rPr>
                <w:rFonts w:ascii="Times New Roman" w:hAnsi="Times New Roman" w:cs="Times New Roman"/>
              </w:rPr>
              <w:t>Strong authentication and passwords</w:t>
            </w:r>
          </w:p>
          <w:p w:rsidR="00F6162A" w:rsidRPr="00D625BD" w:rsidRDefault="00F6162A" w:rsidP="00D625BD">
            <w:pPr>
              <w:spacing w:line="360" w:lineRule="auto"/>
              <w:jc w:val="both"/>
              <w:rPr>
                <w:rFonts w:ascii="Times New Roman" w:eastAsia="Times New Roman" w:hAnsi="Times New Roman" w:cs="Times New Roman"/>
                <w:lang w:eastAsia="en-GB"/>
              </w:rPr>
            </w:pPr>
            <w:r w:rsidRPr="00D625BD">
              <w:rPr>
                <w:rFonts w:ascii="Times New Roman" w:hAnsi="Times New Roman" w:cs="Times New Roman"/>
              </w:rPr>
              <w:t>Cost= 0.5</w:t>
            </w:r>
          </w:p>
        </w:tc>
        <w:tc>
          <w:tcPr>
            <w:tcW w:w="1405" w:type="dxa"/>
          </w:tcPr>
          <w:p w:rsidR="00F6162A" w:rsidRPr="00D625BD" w:rsidRDefault="00F6162A" w:rsidP="00D625BD">
            <w:pPr>
              <w:spacing w:line="360" w:lineRule="auto"/>
              <w:jc w:val="both"/>
              <w:cnfStyle w:val="000000010000"/>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 xml:space="preserve">Reduction = </w:t>
            </w:r>
            <w:r w:rsidRPr="00D625BD">
              <w:rPr>
                <w:rFonts w:ascii="Times New Roman" w:eastAsia="Times New Roman" w:hAnsi="Times New Roman" w:cs="Times New Roman"/>
                <w:b/>
                <w:bCs/>
                <w:lang w:eastAsia="en-GB"/>
              </w:rPr>
              <w:t>0.9</w:t>
            </w:r>
          </w:p>
          <w:p w:rsidR="00373C24" w:rsidRPr="00D625BD" w:rsidRDefault="00373C24" w:rsidP="00D625BD">
            <w:pPr>
              <w:spacing w:line="360" w:lineRule="auto"/>
              <w:jc w:val="both"/>
              <w:cnfStyle w:val="000000010000"/>
              <w:rPr>
                <w:rFonts w:ascii="Times New Roman" w:eastAsia="Times New Roman" w:hAnsi="Times New Roman" w:cs="Times New Roman"/>
                <w:lang w:eastAsia="en-GB"/>
              </w:rPr>
            </w:pPr>
          </w:p>
        </w:tc>
        <w:tc>
          <w:tcPr>
            <w:tcW w:w="1767" w:type="dxa"/>
          </w:tcPr>
          <w:p w:rsidR="00F6162A" w:rsidRPr="00D625BD" w:rsidRDefault="00F6162A" w:rsidP="00D625BD">
            <w:pPr>
              <w:spacing w:line="360" w:lineRule="auto"/>
              <w:jc w:val="both"/>
              <w:cnfStyle w:val="000000010000"/>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 xml:space="preserve">Reduction = </w:t>
            </w:r>
            <w:r w:rsidRPr="00D625BD">
              <w:rPr>
                <w:rFonts w:ascii="Times New Roman" w:eastAsia="Times New Roman" w:hAnsi="Times New Roman" w:cs="Times New Roman"/>
                <w:b/>
                <w:bCs/>
                <w:lang w:eastAsia="en-GB"/>
              </w:rPr>
              <w:t>0.1</w:t>
            </w:r>
          </w:p>
          <w:p w:rsidR="00373C24" w:rsidRPr="00D625BD" w:rsidRDefault="00373C24" w:rsidP="00D625BD">
            <w:pPr>
              <w:spacing w:line="360" w:lineRule="auto"/>
              <w:jc w:val="both"/>
              <w:cnfStyle w:val="000000010000"/>
              <w:rPr>
                <w:rFonts w:ascii="Times New Roman" w:eastAsia="Times New Roman" w:hAnsi="Times New Roman" w:cs="Times New Roman"/>
                <w:lang w:eastAsia="en-GB"/>
              </w:rPr>
            </w:pPr>
          </w:p>
        </w:tc>
        <w:tc>
          <w:tcPr>
            <w:tcW w:w="1360" w:type="dxa"/>
          </w:tcPr>
          <w:p w:rsidR="00F6162A" w:rsidRPr="00D625BD" w:rsidRDefault="00F6162A" w:rsidP="00D625BD">
            <w:pPr>
              <w:spacing w:line="360" w:lineRule="auto"/>
              <w:jc w:val="both"/>
              <w:cnfStyle w:val="000000010000"/>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 xml:space="preserve">Reduction = </w:t>
            </w:r>
            <w:r w:rsidRPr="00D625BD">
              <w:rPr>
                <w:rFonts w:ascii="Times New Roman" w:eastAsia="Times New Roman" w:hAnsi="Times New Roman" w:cs="Times New Roman"/>
                <w:b/>
                <w:bCs/>
                <w:lang w:eastAsia="en-GB"/>
              </w:rPr>
              <w:t>0.9</w:t>
            </w:r>
          </w:p>
          <w:p w:rsidR="00373C24" w:rsidRPr="00D625BD" w:rsidRDefault="00373C24" w:rsidP="00D625BD">
            <w:pPr>
              <w:spacing w:line="360" w:lineRule="auto"/>
              <w:jc w:val="both"/>
              <w:cnfStyle w:val="000000010000"/>
              <w:rPr>
                <w:rFonts w:ascii="Times New Roman" w:eastAsia="Times New Roman" w:hAnsi="Times New Roman" w:cs="Times New Roman"/>
                <w:lang w:eastAsia="en-GB"/>
              </w:rPr>
            </w:pPr>
          </w:p>
        </w:tc>
        <w:tc>
          <w:tcPr>
            <w:tcW w:w="1179" w:type="dxa"/>
          </w:tcPr>
          <w:p w:rsidR="00F6162A" w:rsidRPr="00D625BD" w:rsidRDefault="00F6162A" w:rsidP="00D625BD">
            <w:pPr>
              <w:spacing w:line="360" w:lineRule="auto"/>
              <w:jc w:val="both"/>
              <w:cnfStyle w:val="000000010000"/>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 xml:space="preserve">Reduction = </w:t>
            </w:r>
            <w:r w:rsidRPr="00D625BD">
              <w:rPr>
                <w:rFonts w:ascii="Times New Roman" w:eastAsia="Times New Roman" w:hAnsi="Times New Roman" w:cs="Times New Roman"/>
                <w:b/>
                <w:bCs/>
                <w:lang w:eastAsia="en-GB"/>
              </w:rPr>
              <w:t>0.9</w:t>
            </w:r>
          </w:p>
          <w:p w:rsidR="00373C24" w:rsidRPr="00D625BD" w:rsidRDefault="00373C24" w:rsidP="00D625BD">
            <w:pPr>
              <w:spacing w:line="360" w:lineRule="auto"/>
              <w:jc w:val="both"/>
              <w:cnfStyle w:val="000000010000"/>
              <w:rPr>
                <w:rFonts w:ascii="Times New Roman" w:eastAsia="Times New Roman" w:hAnsi="Times New Roman" w:cs="Times New Roman"/>
                <w:lang w:eastAsia="en-GB"/>
              </w:rPr>
            </w:pPr>
          </w:p>
        </w:tc>
        <w:tc>
          <w:tcPr>
            <w:tcW w:w="1889" w:type="dxa"/>
          </w:tcPr>
          <w:p w:rsidR="00373C24" w:rsidRPr="00D625BD" w:rsidRDefault="00F6162A" w:rsidP="00D625BD">
            <w:pPr>
              <w:spacing w:line="360" w:lineRule="auto"/>
              <w:jc w:val="both"/>
              <w:cnfStyle w:val="000000010000"/>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1.8</w:t>
            </w:r>
          </w:p>
        </w:tc>
      </w:tr>
      <w:tr w:rsidR="00373C24" w:rsidRPr="00D625BD" w:rsidTr="00F6162A">
        <w:trPr>
          <w:cnfStyle w:val="000000100000"/>
        </w:trPr>
        <w:tc>
          <w:tcPr>
            <w:cnfStyle w:val="001000000000"/>
            <w:tcW w:w="1976" w:type="dxa"/>
          </w:tcPr>
          <w:p w:rsidR="00F6162A" w:rsidRPr="00D625BD" w:rsidRDefault="00F6162A" w:rsidP="00D625BD">
            <w:pPr>
              <w:spacing w:line="360" w:lineRule="auto"/>
              <w:jc w:val="both"/>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Combined Risk Reduction</w:t>
            </w:r>
          </w:p>
          <w:p w:rsidR="00373C24" w:rsidRPr="00D625BD" w:rsidRDefault="00373C24" w:rsidP="00D625BD">
            <w:pPr>
              <w:spacing w:line="360" w:lineRule="auto"/>
              <w:jc w:val="both"/>
              <w:rPr>
                <w:rFonts w:ascii="Times New Roman" w:eastAsia="Times New Roman" w:hAnsi="Times New Roman" w:cs="Times New Roman"/>
                <w:lang w:eastAsia="en-GB"/>
              </w:rPr>
            </w:pPr>
          </w:p>
        </w:tc>
        <w:tc>
          <w:tcPr>
            <w:tcW w:w="1405" w:type="dxa"/>
          </w:tcPr>
          <w:p w:rsidR="00373C24" w:rsidRPr="00D625BD" w:rsidRDefault="00F6162A" w:rsidP="00D625BD">
            <w:pPr>
              <w:spacing w:line="360" w:lineRule="auto"/>
              <w:jc w:val="both"/>
              <w:cnfStyle w:val="000000100000"/>
              <w:rPr>
                <w:rFonts w:ascii="Times New Roman" w:eastAsia="Times New Roman" w:hAnsi="Times New Roman" w:cs="Times New Roman"/>
                <w:lang w:eastAsia="en-GB"/>
              </w:rPr>
            </w:pPr>
            <w:r w:rsidRPr="00D625BD">
              <w:rPr>
                <w:rFonts w:ascii="Times New Roman" w:hAnsi="Times New Roman" w:cs="Times New Roman"/>
              </w:rPr>
              <w:t>0.9976</w:t>
            </w:r>
          </w:p>
        </w:tc>
        <w:tc>
          <w:tcPr>
            <w:tcW w:w="1767" w:type="dxa"/>
          </w:tcPr>
          <w:p w:rsidR="00373C24" w:rsidRPr="00D625BD" w:rsidRDefault="00F6162A" w:rsidP="00D625BD">
            <w:pPr>
              <w:spacing w:line="360" w:lineRule="auto"/>
              <w:jc w:val="both"/>
              <w:cnfStyle w:val="000000100000"/>
              <w:rPr>
                <w:rFonts w:ascii="Times New Roman" w:eastAsia="Times New Roman" w:hAnsi="Times New Roman" w:cs="Times New Roman"/>
                <w:lang w:eastAsia="en-GB"/>
              </w:rPr>
            </w:pPr>
            <w:r w:rsidRPr="00D625BD">
              <w:rPr>
                <w:rFonts w:ascii="Times New Roman" w:hAnsi="Times New Roman" w:cs="Times New Roman"/>
              </w:rPr>
              <w:t>0.9784</w:t>
            </w:r>
          </w:p>
        </w:tc>
        <w:tc>
          <w:tcPr>
            <w:tcW w:w="1360" w:type="dxa"/>
          </w:tcPr>
          <w:p w:rsidR="00373C24" w:rsidRPr="00D625BD" w:rsidRDefault="00F6162A" w:rsidP="00D625BD">
            <w:pPr>
              <w:spacing w:line="360" w:lineRule="auto"/>
              <w:jc w:val="both"/>
              <w:cnfStyle w:val="000000100000"/>
              <w:rPr>
                <w:rFonts w:ascii="Times New Roman" w:eastAsia="Times New Roman" w:hAnsi="Times New Roman" w:cs="Times New Roman"/>
                <w:lang w:eastAsia="en-GB"/>
              </w:rPr>
            </w:pPr>
            <w:r w:rsidRPr="00D625BD">
              <w:rPr>
                <w:rFonts w:ascii="Times New Roman" w:hAnsi="Times New Roman" w:cs="Times New Roman"/>
              </w:rPr>
              <w:t>0.9664</w:t>
            </w:r>
          </w:p>
        </w:tc>
        <w:tc>
          <w:tcPr>
            <w:tcW w:w="1179" w:type="dxa"/>
          </w:tcPr>
          <w:p w:rsidR="00373C24" w:rsidRPr="00D625BD" w:rsidRDefault="00F6162A" w:rsidP="00D625BD">
            <w:pPr>
              <w:spacing w:line="360" w:lineRule="auto"/>
              <w:jc w:val="both"/>
              <w:cnfStyle w:val="000000100000"/>
              <w:rPr>
                <w:rFonts w:ascii="Times New Roman" w:eastAsia="Times New Roman" w:hAnsi="Times New Roman" w:cs="Times New Roman"/>
                <w:lang w:eastAsia="en-GB"/>
              </w:rPr>
            </w:pPr>
            <w:r w:rsidRPr="00D625BD">
              <w:rPr>
                <w:rFonts w:ascii="Times New Roman" w:hAnsi="Times New Roman" w:cs="Times New Roman"/>
              </w:rPr>
              <w:t>0.9675</w:t>
            </w:r>
          </w:p>
        </w:tc>
        <w:tc>
          <w:tcPr>
            <w:tcW w:w="1889" w:type="dxa"/>
          </w:tcPr>
          <w:p w:rsidR="00373C24" w:rsidRPr="00D625BD" w:rsidRDefault="00373C24" w:rsidP="00D625BD">
            <w:pPr>
              <w:spacing w:line="360" w:lineRule="auto"/>
              <w:jc w:val="both"/>
              <w:cnfStyle w:val="000000100000"/>
              <w:rPr>
                <w:rFonts w:ascii="Times New Roman" w:eastAsia="Times New Roman" w:hAnsi="Times New Roman" w:cs="Times New Roman"/>
                <w:lang w:eastAsia="en-GB"/>
              </w:rPr>
            </w:pPr>
          </w:p>
        </w:tc>
      </w:tr>
    </w:tbl>
    <w:p w:rsidR="00373C24" w:rsidRPr="00D625BD" w:rsidRDefault="00D625BD" w:rsidP="00D625BD">
      <w:pPr>
        <w:spacing w:after="0" w:line="360" w:lineRule="auto"/>
        <w:jc w:val="both"/>
        <w:rPr>
          <w:rFonts w:ascii="Times New Roman" w:hAnsi="Times New Roman" w:cs="Times New Roman"/>
        </w:rPr>
      </w:pPr>
      <w:proofErr w:type="gramStart"/>
      <w:r w:rsidRPr="00D625BD">
        <w:rPr>
          <w:rFonts w:ascii="Times New Roman" w:hAnsi="Times New Roman" w:cs="Times New Roman"/>
        </w:rPr>
        <w:t>Table.4</w:t>
      </w:r>
      <w:r w:rsidR="00F6162A" w:rsidRPr="00D625BD">
        <w:rPr>
          <w:rFonts w:ascii="Times New Roman" w:hAnsi="Times New Roman" w:cs="Times New Roman"/>
        </w:rPr>
        <w:t xml:space="preserve"> Risk Countermeasure Matrix.</w:t>
      </w:r>
      <w:proofErr w:type="gramEnd"/>
    </w:p>
    <w:p w:rsidR="00F6162A" w:rsidRPr="00D625BD" w:rsidRDefault="00F6162A" w:rsidP="00D625BD">
      <w:pPr>
        <w:spacing w:after="0" w:line="360" w:lineRule="auto"/>
        <w:jc w:val="both"/>
        <w:rPr>
          <w:rFonts w:ascii="Times New Roman" w:hAnsi="Times New Roman" w:cs="Times New Roman"/>
        </w:rPr>
      </w:pPr>
    </w:p>
    <w:p w:rsidR="00F6162A" w:rsidRPr="00D625BD" w:rsidRDefault="00F6162A" w:rsidP="00D625BD">
      <w:pPr>
        <w:spacing w:after="0" w:line="360" w:lineRule="auto"/>
        <w:jc w:val="both"/>
        <w:rPr>
          <w:rFonts w:ascii="Times New Roman" w:eastAsia="Times New Roman" w:hAnsi="Times New Roman" w:cs="Times New Roman"/>
          <w:lang w:eastAsia="en-GB"/>
        </w:rPr>
      </w:pPr>
    </w:p>
    <w:tbl>
      <w:tblPr>
        <w:tblStyle w:val="TableGrid"/>
        <w:tblW w:w="0" w:type="auto"/>
        <w:tblLook w:val="04A0"/>
      </w:tblPr>
      <w:tblGrid>
        <w:gridCol w:w="1803"/>
        <w:gridCol w:w="1803"/>
        <w:gridCol w:w="1803"/>
        <w:gridCol w:w="1803"/>
        <w:gridCol w:w="1804"/>
      </w:tblGrid>
      <w:tr w:rsidR="00F4572C" w:rsidRPr="00D625BD" w:rsidTr="00583F14">
        <w:tc>
          <w:tcPr>
            <w:tcW w:w="1803" w:type="dxa"/>
            <w:shd w:val="clear" w:color="auto" w:fill="B8CCE4" w:themeFill="accent1" w:themeFillTint="66"/>
          </w:tcPr>
          <w:p w:rsidR="00F4572C" w:rsidRPr="00D625BD" w:rsidRDefault="00F4572C" w:rsidP="00D625BD">
            <w:pPr>
              <w:spacing w:line="360" w:lineRule="auto"/>
              <w:jc w:val="both"/>
              <w:rPr>
                <w:rFonts w:ascii="Times New Roman" w:eastAsia="Times New Roman" w:hAnsi="Times New Roman" w:cs="Times New Roman"/>
                <w:b/>
                <w:bCs/>
                <w:lang w:eastAsia="en-GB"/>
              </w:rPr>
            </w:pPr>
            <w:r w:rsidRPr="00D625BD">
              <w:rPr>
                <w:rFonts w:ascii="Times New Roman" w:eastAsia="Times New Roman" w:hAnsi="Times New Roman" w:cs="Times New Roman"/>
                <w:b/>
                <w:bCs/>
                <w:lang w:eastAsia="en-GB"/>
              </w:rPr>
              <w:t>Threat</w:t>
            </w:r>
          </w:p>
        </w:tc>
        <w:tc>
          <w:tcPr>
            <w:tcW w:w="1803" w:type="dxa"/>
            <w:shd w:val="clear" w:color="auto" w:fill="B8CCE4" w:themeFill="accent1" w:themeFillTint="66"/>
          </w:tcPr>
          <w:p w:rsidR="00F4572C" w:rsidRPr="00D625BD" w:rsidRDefault="00F4572C" w:rsidP="00D625BD">
            <w:pPr>
              <w:spacing w:line="360" w:lineRule="auto"/>
              <w:jc w:val="both"/>
              <w:rPr>
                <w:rFonts w:ascii="Times New Roman" w:eastAsia="Times New Roman" w:hAnsi="Times New Roman" w:cs="Times New Roman"/>
                <w:b/>
                <w:bCs/>
                <w:lang w:eastAsia="en-GB"/>
              </w:rPr>
            </w:pPr>
            <w:r w:rsidRPr="00D625BD">
              <w:rPr>
                <w:rFonts w:ascii="Times New Roman" w:eastAsia="Times New Roman" w:hAnsi="Times New Roman" w:cs="Times New Roman"/>
                <w:b/>
                <w:bCs/>
                <w:lang w:eastAsia="en-GB"/>
              </w:rPr>
              <w:t>Vulnerability</w:t>
            </w:r>
          </w:p>
        </w:tc>
        <w:tc>
          <w:tcPr>
            <w:tcW w:w="1803" w:type="dxa"/>
            <w:shd w:val="clear" w:color="auto" w:fill="B8CCE4" w:themeFill="accent1" w:themeFillTint="66"/>
          </w:tcPr>
          <w:p w:rsidR="00F4572C" w:rsidRPr="00D625BD" w:rsidRDefault="00F4572C" w:rsidP="00D625BD">
            <w:pPr>
              <w:spacing w:line="360" w:lineRule="auto"/>
              <w:jc w:val="both"/>
              <w:rPr>
                <w:rFonts w:ascii="Times New Roman" w:eastAsia="Times New Roman" w:hAnsi="Times New Roman" w:cs="Times New Roman"/>
                <w:b/>
                <w:bCs/>
                <w:lang w:eastAsia="en-GB"/>
              </w:rPr>
            </w:pPr>
            <w:r w:rsidRPr="00D625BD">
              <w:rPr>
                <w:rFonts w:ascii="Times New Roman" w:eastAsia="Times New Roman" w:hAnsi="Times New Roman" w:cs="Times New Roman"/>
                <w:b/>
                <w:bCs/>
                <w:lang w:eastAsia="en-GB"/>
              </w:rPr>
              <w:t>Asset and Consequences</w:t>
            </w:r>
          </w:p>
        </w:tc>
        <w:tc>
          <w:tcPr>
            <w:tcW w:w="1803" w:type="dxa"/>
            <w:shd w:val="clear" w:color="auto" w:fill="B8CCE4" w:themeFill="accent1" w:themeFillTint="66"/>
          </w:tcPr>
          <w:p w:rsidR="00F4572C" w:rsidRPr="00D625BD" w:rsidRDefault="00F4572C" w:rsidP="00D625BD">
            <w:pPr>
              <w:spacing w:line="360" w:lineRule="auto"/>
              <w:jc w:val="both"/>
              <w:rPr>
                <w:rFonts w:ascii="Times New Roman" w:eastAsia="Times New Roman" w:hAnsi="Times New Roman" w:cs="Times New Roman"/>
                <w:b/>
                <w:bCs/>
                <w:lang w:eastAsia="en-GB"/>
              </w:rPr>
            </w:pPr>
            <w:r w:rsidRPr="00D625BD">
              <w:rPr>
                <w:rFonts w:ascii="Times New Roman" w:eastAsia="Times New Roman" w:hAnsi="Times New Roman" w:cs="Times New Roman"/>
                <w:b/>
                <w:bCs/>
                <w:lang w:eastAsia="en-GB"/>
              </w:rPr>
              <w:t>Risk</w:t>
            </w:r>
          </w:p>
        </w:tc>
        <w:tc>
          <w:tcPr>
            <w:tcW w:w="1804" w:type="dxa"/>
            <w:shd w:val="clear" w:color="auto" w:fill="B8CCE4" w:themeFill="accent1" w:themeFillTint="66"/>
          </w:tcPr>
          <w:p w:rsidR="00F4572C" w:rsidRPr="00D625BD" w:rsidRDefault="00F4572C" w:rsidP="00D625BD">
            <w:pPr>
              <w:spacing w:line="360" w:lineRule="auto"/>
              <w:jc w:val="both"/>
              <w:rPr>
                <w:rFonts w:ascii="Times New Roman" w:eastAsia="Times New Roman" w:hAnsi="Times New Roman" w:cs="Times New Roman"/>
                <w:b/>
                <w:bCs/>
                <w:lang w:eastAsia="en-GB"/>
              </w:rPr>
            </w:pPr>
            <w:r w:rsidRPr="00D625BD">
              <w:rPr>
                <w:rFonts w:ascii="Times New Roman" w:eastAsia="Times New Roman" w:hAnsi="Times New Roman" w:cs="Times New Roman"/>
                <w:b/>
                <w:bCs/>
                <w:lang w:eastAsia="en-GB"/>
              </w:rPr>
              <w:t>Mitigation</w:t>
            </w:r>
          </w:p>
        </w:tc>
      </w:tr>
      <w:tr w:rsidR="00F4572C" w:rsidRPr="00D625BD" w:rsidTr="00583F14">
        <w:tc>
          <w:tcPr>
            <w:tcW w:w="1803" w:type="dxa"/>
          </w:tcPr>
          <w:p w:rsidR="00F4572C" w:rsidRPr="00D625BD" w:rsidRDefault="00F4572C" w:rsidP="00D625BD">
            <w:pPr>
              <w:spacing w:line="360" w:lineRule="auto"/>
              <w:jc w:val="both"/>
              <w:rPr>
                <w:rFonts w:ascii="Times New Roman" w:eastAsia="Times New Roman" w:hAnsi="Times New Roman" w:cs="Times New Roman"/>
                <w:lang w:eastAsia="en-GB"/>
              </w:rPr>
            </w:pPr>
            <w:r w:rsidRPr="00D625BD">
              <w:rPr>
                <w:rFonts w:ascii="Times New Roman" w:eastAsia="Times New Roman" w:hAnsi="Times New Roman" w:cs="Times New Roman"/>
                <w:lang w:eastAsia="en-GB"/>
              </w:rPr>
              <w:t xml:space="preserve">System failure – </w:t>
            </w:r>
            <w:r w:rsidRPr="00D625BD">
              <w:rPr>
                <w:rFonts w:ascii="Times New Roman" w:eastAsia="Times New Roman" w:hAnsi="Times New Roman" w:cs="Times New Roman"/>
                <w:lang w:eastAsia="en-GB"/>
              </w:rPr>
              <w:lastRenderedPageBreak/>
              <w:t>overheating in server room</w:t>
            </w:r>
          </w:p>
          <w:p w:rsidR="00F4572C" w:rsidRPr="00D625BD" w:rsidRDefault="00F4572C" w:rsidP="00D625BD">
            <w:pPr>
              <w:spacing w:line="360" w:lineRule="auto"/>
              <w:jc w:val="both"/>
              <w:rPr>
                <w:rFonts w:ascii="Times New Roman" w:eastAsia="Times New Roman" w:hAnsi="Times New Roman" w:cs="Times New Roman"/>
                <w:lang w:eastAsia="en-GB"/>
              </w:rPr>
            </w:pPr>
            <w:r w:rsidRPr="00D625BD">
              <w:rPr>
                <w:rFonts w:ascii="Times New Roman" w:eastAsia="Times New Roman" w:hAnsi="Times New Roman" w:cs="Times New Roman"/>
                <w:color w:val="FF0000"/>
                <w:lang w:eastAsia="en-GB"/>
              </w:rPr>
              <w:t>High</w:t>
            </w:r>
          </w:p>
        </w:tc>
        <w:tc>
          <w:tcPr>
            <w:tcW w:w="1803" w:type="dxa"/>
          </w:tcPr>
          <w:p w:rsidR="00F4572C" w:rsidRPr="00D625BD" w:rsidRDefault="00F4572C" w:rsidP="00D625BD">
            <w:pPr>
              <w:spacing w:line="360" w:lineRule="auto"/>
              <w:jc w:val="both"/>
              <w:rPr>
                <w:rFonts w:ascii="Times New Roman" w:eastAsia="Times New Roman" w:hAnsi="Times New Roman" w:cs="Times New Roman"/>
                <w:lang w:eastAsia="en-GB"/>
              </w:rPr>
            </w:pPr>
            <w:r w:rsidRPr="00D625BD">
              <w:rPr>
                <w:rFonts w:ascii="Times New Roman" w:eastAsia="Times New Roman" w:hAnsi="Times New Roman" w:cs="Times New Roman"/>
                <w:lang w:eastAsia="en-GB"/>
              </w:rPr>
              <w:lastRenderedPageBreak/>
              <w:t xml:space="preserve">Air conditioning </w:t>
            </w:r>
            <w:r w:rsidRPr="00D625BD">
              <w:rPr>
                <w:rFonts w:ascii="Times New Roman" w:eastAsia="Times New Roman" w:hAnsi="Times New Roman" w:cs="Times New Roman"/>
                <w:lang w:eastAsia="en-GB"/>
              </w:rPr>
              <w:lastRenderedPageBreak/>
              <w:t>system is ten years old</w:t>
            </w:r>
          </w:p>
          <w:p w:rsidR="00F4572C" w:rsidRPr="00D625BD" w:rsidRDefault="00F4572C" w:rsidP="00D625BD">
            <w:pPr>
              <w:spacing w:line="360" w:lineRule="auto"/>
              <w:jc w:val="both"/>
              <w:rPr>
                <w:rFonts w:ascii="Times New Roman" w:eastAsia="Times New Roman" w:hAnsi="Times New Roman" w:cs="Times New Roman"/>
                <w:lang w:eastAsia="en-GB"/>
              </w:rPr>
            </w:pPr>
            <w:r w:rsidRPr="00D625BD">
              <w:rPr>
                <w:rFonts w:ascii="Times New Roman" w:eastAsia="Times New Roman" w:hAnsi="Times New Roman" w:cs="Times New Roman"/>
                <w:color w:val="FF0000"/>
                <w:lang w:eastAsia="en-GB"/>
              </w:rPr>
              <w:t>High</w:t>
            </w:r>
          </w:p>
        </w:tc>
        <w:tc>
          <w:tcPr>
            <w:tcW w:w="1803" w:type="dxa"/>
          </w:tcPr>
          <w:p w:rsidR="00F4572C" w:rsidRPr="00D625BD" w:rsidRDefault="00F4572C" w:rsidP="00D625BD">
            <w:pPr>
              <w:spacing w:line="360" w:lineRule="auto"/>
              <w:jc w:val="both"/>
              <w:rPr>
                <w:rFonts w:ascii="Times New Roman" w:eastAsia="Times New Roman" w:hAnsi="Times New Roman" w:cs="Times New Roman"/>
                <w:lang w:eastAsia="en-GB"/>
              </w:rPr>
            </w:pPr>
            <w:r w:rsidRPr="00D625BD">
              <w:rPr>
                <w:rFonts w:ascii="Times New Roman" w:eastAsia="Times New Roman" w:hAnsi="Times New Roman" w:cs="Times New Roman"/>
                <w:lang w:eastAsia="en-GB"/>
              </w:rPr>
              <w:lastRenderedPageBreak/>
              <w:t xml:space="preserve">Servers and </w:t>
            </w:r>
            <w:r w:rsidRPr="00D625BD">
              <w:rPr>
                <w:rFonts w:ascii="Times New Roman" w:eastAsia="Times New Roman" w:hAnsi="Times New Roman" w:cs="Times New Roman"/>
                <w:lang w:eastAsia="en-GB"/>
              </w:rPr>
              <w:lastRenderedPageBreak/>
              <w:t xml:space="preserve">service </w:t>
            </w:r>
            <w:proofErr w:type="spellStart"/>
            <w:r w:rsidRPr="00D625BD">
              <w:rPr>
                <w:rFonts w:ascii="Times New Roman" w:eastAsia="Times New Roman" w:hAnsi="Times New Roman" w:cs="Times New Roman"/>
                <w:lang w:eastAsia="en-GB"/>
              </w:rPr>
              <w:t>es</w:t>
            </w:r>
            <w:proofErr w:type="spellEnd"/>
            <w:r w:rsidRPr="00D625BD">
              <w:rPr>
                <w:rFonts w:ascii="Times New Roman" w:eastAsia="Times New Roman" w:hAnsi="Times New Roman" w:cs="Times New Roman"/>
                <w:lang w:eastAsia="en-GB"/>
              </w:rPr>
              <w:t xml:space="preserve"> unavailable for 3 hours</w:t>
            </w:r>
          </w:p>
          <w:p w:rsidR="00F4572C" w:rsidRPr="00D625BD" w:rsidRDefault="00F4572C" w:rsidP="00D625BD">
            <w:pPr>
              <w:spacing w:line="360" w:lineRule="auto"/>
              <w:jc w:val="both"/>
              <w:rPr>
                <w:rFonts w:ascii="Times New Roman" w:eastAsia="Times New Roman" w:hAnsi="Times New Roman" w:cs="Times New Roman"/>
                <w:lang w:eastAsia="en-GB"/>
              </w:rPr>
            </w:pPr>
            <w:r w:rsidRPr="00D625BD">
              <w:rPr>
                <w:rFonts w:ascii="Times New Roman" w:eastAsia="Times New Roman" w:hAnsi="Times New Roman" w:cs="Times New Roman"/>
                <w:color w:val="FF0000"/>
                <w:lang w:eastAsia="en-GB"/>
              </w:rPr>
              <w:t>Critical</w:t>
            </w:r>
          </w:p>
        </w:tc>
        <w:tc>
          <w:tcPr>
            <w:tcW w:w="1803" w:type="dxa"/>
          </w:tcPr>
          <w:p w:rsidR="00F4572C" w:rsidRPr="00D625BD" w:rsidRDefault="00F4572C" w:rsidP="00D625BD">
            <w:pPr>
              <w:spacing w:line="360" w:lineRule="auto"/>
              <w:jc w:val="both"/>
              <w:rPr>
                <w:rFonts w:ascii="Times New Roman" w:eastAsia="Times New Roman" w:hAnsi="Times New Roman" w:cs="Times New Roman"/>
                <w:color w:val="FF0000"/>
                <w:lang w:eastAsia="en-GB"/>
              </w:rPr>
            </w:pPr>
            <w:r w:rsidRPr="00D625BD">
              <w:rPr>
                <w:rFonts w:ascii="Times New Roman" w:eastAsia="Times New Roman" w:hAnsi="Times New Roman" w:cs="Times New Roman"/>
                <w:color w:val="FF0000"/>
                <w:lang w:eastAsia="en-GB"/>
              </w:rPr>
              <w:lastRenderedPageBreak/>
              <w:t>High</w:t>
            </w:r>
          </w:p>
          <w:p w:rsidR="00F4572C" w:rsidRPr="00D625BD" w:rsidRDefault="00F4572C" w:rsidP="00D625BD">
            <w:pPr>
              <w:spacing w:line="360" w:lineRule="auto"/>
              <w:jc w:val="both"/>
              <w:rPr>
                <w:rFonts w:ascii="Times New Roman" w:eastAsia="Times New Roman" w:hAnsi="Times New Roman" w:cs="Times New Roman"/>
                <w:lang w:eastAsia="en-GB"/>
              </w:rPr>
            </w:pPr>
            <w:r w:rsidRPr="00D625BD">
              <w:rPr>
                <w:rFonts w:ascii="Times New Roman" w:eastAsia="Times New Roman" w:hAnsi="Times New Roman" w:cs="Times New Roman"/>
                <w:lang w:eastAsia="en-GB"/>
              </w:rPr>
              <w:lastRenderedPageBreak/>
              <w:t>Potential loss of $50,000 per occurrence</w:t>
            </w:r>
          </w:p>
        </w:tc>
        <w:tc>
          <w:tcPr>
            <w:tcW w:w="1804" w:type="dxa"/>
          </w:tcPr>
          <w:p w:rsidR="00F4572C" w:rsidRPr="00D625BD" w:rsidRDefault="00F4572C" w:rsidP="00D625BD">
            <w:pPr>
              <w:spacing w:line="360" w:lineRule="auto"/>
              <w:jc w:val="both"/>
              <w:rPr>
                <w:rFonts w:ascii="Times New Roman" w:eastAsia="Times New Roman" w:hAnsi="Times New Roman" w:cs="Times New Roman"/>
                <w:lang w:eastAsia="en-GB"/>
              </w:rPr>
            </w:pPr>
            <w:r w:rsidRPr="00D625BD">
              <w:rPr>
                <w:rFonts w:ascii="Times New Roman" w:eastAsia="Times New Roman" w:hAnsi="Times New Roman" w:cs="Times New Roman"/>
                <w:lang w:eastAsia="en-GB"/>
              </w:rPr>
              <w:lastRenderedPageBreak/>
              <w:t xml:space="preserve">Buy a new air </w:t>
            </w:r>
            <w:r w:rsidRPr="00D625BD">
              <w:rPr>
                <w:rFonts w:ascii="Times New Roman" w:eastAsia="Times New Roman" w:hAnsi="Times New Roman" w:cs="Times New Roman"/>
                <w:lang w:eastAsia="en-GB"/>
              </w:rPr>
              <w:lastRenderedPageBreak/>
              <w:t>conditioner. Cost approx. $3,000</w:t>
            </w:r>
          </w:p>
        </w:tc>
      </w:tr>
      <w:tr w:rsidR="00F4572C" w:rsidRPr="00D625BD" w:rsidTr="00583F14">
        <w:tc>
          <w:tcPr>
            <w:tcW w:w="1803" w:type="dxa"/>
          </w:tcPr>
          <w:p w:rsidR="00F4572C" w:rsidRPr="00D625BD" w:rsidRDefault="00F4572C" w:rsidP="00D625BD">
            <w:pPr>
              <w:spacing w:line="360" w:lineRule="auto"/>
              <w:jc w:val="both"/>
              <w:rPr>
                <w:rFonts w:ascii="Times New Roman" w:hAnsi="Times New Roman" w:cs="Times New Roman"/>
                <w:lang w:eastAsia="en-GB"/>
              </w:rPr>
            </w:pPr>
            <w:r w:rsidRPr="00D625BD">
              <w:rPr>
                <w:rFonts w:ascii="Times New Roman" w:hAnsi="Times New Roman" w:cs="Times New Roman"/>
                <w:lang w:eastAsia="en-GB"/>
              </w:rPr>
              <w:lastRenderedPageBreak/>
              <w:t>Web defacement</w:t>
            </w:r>
          </w:p>
          <w:p w:rsidR="00F4572C" w:rsidRPr="00D625BD" w:rsidRDefault="00F4572C" w:rsidP="00D625BD">
            <w:pPr>
              <w:spacing w:line="360" w:lineRule="auto"/>
              <w:jc w:val="both"/>
              <w:rPr>
                <w:rFonts w:ascii="Times New Roman" w:hAnsi="Times New Roman" w:cs="Times New Roman"/>
                <w:color w:val="FF0000"/>
                <w:lang w:eastAsia="en-GB"/>
              </w:rPr>
            </w:pPr>
            <w:r w:rsidRPr="00D625BD">
              <w:rPr>
                <w:rFonts w:ascii="Times New Roman" w:hAnsi="Times New Roman" w:cs="Times New Roman"/>
                <w:color w:val="FF0000"/>
                <w:lang w:eastAsia="en-GB"/>
              </w:rPr>
              <w:t>Low</w:t>
            </w:r>
          </w:p>
        </w:tc>
        <w:tc>
          <w:tcPr>
            <w:tcW w:w="1803" w:type="dxa"/>
          </w:tcPr>
          <w:p w:rsidR="00F4572C" w:rsidRPr="00D625BD" w:rsidRDefault="00F4572C" w:rsidP="00D625BD">
            <w:pPr>
              <w:spacing w:line="360" w:lineRule="auto"/>
              <w:jc w:val="both"/>
              <w:rPr>
                <w:rFonts w:ascii="Times New Roman" w:hAnsi="Times New Roman" w:cs="Times New Roman"/>
                <w:lang w:eastAsia="en-GB"/>
              </w:rPr>
            </w:pPr>
            <w:r w:rsidRPr="00D625BD">
              <w:rPr>
                <w:rFonts w:ascii="Times New Roman" w:hAnsi="Times New Roman" w:cs="Times New Roman"/>
                <w:bCs/>
                <w:lang w:eastAsia="en-GB"/>
              </w:rPr>
              <w:t>Gaining unauthorized access to a web development</w:t>
            </w:r>
            <w:r w:rsidRPr="00D625BD">
              <w:rPr>
                <w:rFonts w:ascii="Times New Roman" w:hAnsi="Times New Roman" w:cs="Times New Roman"/>
                <w:lang w:eastAsia="en-GB"/>
              </w:rPr>
              <w:t>.</w:t>
            </w:r>
          </w:p>
          <w:p w:rsidR="00F4572C" w:rsidRPr="00D625BD" w:rsidRDefault="00F4572C" w:rsidP="00D625BD">
            <w:pPr>
              <w:spacing w:line="360" w:lineRule="auto"/>
              <w:jc w:val="both"/>
              <w:rPr>
                <w:rFonts w:ascii="Times New Roman" w:hAnsi="Times New Roman" w:cs="Times New Roman"/>
                <w:color w:val="FF0000"/>
                <w:lang w:eastAsia="en-GB"/>
              </w:rPr>
            </w:pPr>
            <w:r w:rsidRPr="00D625BD">
              <w:rPr>
                <w:rFonts w:ascii="Times New Roman" w:hAnsi="Times New Roman" w:cs="Times New Roman"/>
                <w:color w:val="FF0000"/>
                <w:lang w:eastAsia="en-GB"/>
              </w:rPr>
              <w:t>Low</w:t>
            </w:r>
          </w:p>
        </w:tc>
        <w:tc>
          <w:tcPr>
            <w:tcW w:w="1803" w:type="dxa"/>
          </w:tcPr>
          <w:p w:rsidR="00F4572C" w:rsidRPr="00D625BD" w:rsidRDefault="00F4572C" w:rsidP="00D625BD">
            <w:pPr>
              <w:spacing w:line="360" w:lineRule="auto"/>
              <w:jc w:val="both"/>
              <w:rPr>
                <w:rFonts w:ascii="Times New Roman" w:hAnsi="Times New Roman" w:cs="Times New Roman"/>
                <w:lang w:eastAsia="en-GB"/>
              </w:rPr>
            </w:pPr>
            <w:r w:rsidRPr="00D625BD">
              <w:rPr>
                <w:rFonts w:ascii="Times New Roman" w:hAnsi="Times New Roman" w:cs="Times New Roman"/>
                <w:lang w:eastAsia="en-GB"/>
              </w:rPr>
              <w:t>Can’t access the web portal  for 4 hours</w:t>
            </w:r>
          </w:p>
          <w:p w:rsidR="00F4572C" w:rsidRPr="00D625BD" w:rsidRDefault="00F4572C" w:rsidP="00D625BD">
            <w:pPr>
              <w:spacing w:line="360" w:lineRule="auto"/>
              <w:jc w:val="both"/>
              <w:rPr>
                <w:rFonts w:ascii="Times New Roman" w:hAnsi="Times New Roman" w:cs="Times New Roman"/>
                <w:color w:val="FF0000"/>
                <w:lang w:eastAsia="en-GB"/>
              </w:rPr>
            </w:pPr>
            <w:r w:rsidRPr="00D625BD">
              <w:rPr>
                <w:rFonts w:ascii="Times New Roman" w:hAnsi="Times New Roman" w:cs="Times New Roman"/>
                <w:color w:val="FF0000"/>
                <w:lang w:eastAsia="en-GB"/>
              </w:rPr>
              <w:t>Low</w:t>
            </w:r>
          </w:p>
        </w:tc>
        <w:tc>
          <w:tcPr>
            <w:tcW w:w="1803" w:type="dxa"/>
          </w:tcPr>
          <w:p w:rsidR="00F4572C" w:rsidRPr="00D625BD" w:rsidRDefault="00F4572C" w:rsidP="00D625BD">
            <w:pPr>
              <w:spacing w:line="360" w:lineRule="auto"/>
              <w:jc w:val="both"/>
              <w:rPr>
                <w:rFonts w:ascii="Times New Roman" w:hAnsi="Times New Roman" w:cs="Times New Roman"/>
                <w:lang w:eastAsia="en-GB"/>
              </w:rPr>
            </w:pPr>
          </w:p>
          <w:p w:rsidR="00F4572C" w:rsidRPr="00D625BD" w:rsidRDefault="00F4572C" w:rsidP="00D625BD">
            <w:pPr>
              <w:spacing w:line="360" w:lineRule="auto"/>
              <w:jc w:val="both"/>
              <w:rPr>
                <w:rFonts w:ascii="Times New Roman" w:hAnsi="Times New Roman" w:cs="Times New Roman"/>
                <w:lang w:eastAsia="en-GB"/>
              </w:rPr>
            </w:pPr>
            <w:r w:rsidRPr="00D625BD">
              <w:rPr>
                <w:rFonts w:ascii="Times New Roman" w:hAnsi="Times New Roman" w:cs="Times New Roman"/>
                <w:lang w:eastAsia="en-GB"/>
              </w:rPr>
              <w:t>Client loss of $20,000</w:t>
            </w:r>
          </w:p>
          <w:p w:rsidR="00F4572C" w:rsidRPr="00D625BD" w:rsidRDefault="00F4572C" w:rsidP="00D625BD">
            <w:pPr>
              <w:spacing w:line="360" w:lineRule="auto"/>
              <w:jc w:val="both"/>
              <w:rPr>
                <w:rFonts w:ascii="Times New Roman" w:hAnsi="Times New Roman" w:cs="Times New Roman"/>
                <w:color w:val="FF0000"/>
                <w:lang w:eastAsia="en-GB"/>
              </w:rPr>
            </w:pPr>
            <w:r w:rsidRPr="00D625BD">
              <w:rPr>
                <w:rFonts w:ascii="Times New Roman" w:hAnsi="Times New Roman" w:cs="Times New Roman"/>
                <w:color w:val="FF0000"/>
                <w:lang w:eastAsia="en-GB"/>
              </w:rPr>
              <w:t>Low</w:t>
            </w:r>
          </w:p>
        </w:tc>
        <w:tc>
          <w:tcPr>
            <w:tcW w:w="1804" w:type="dxa"/>
          </w:tcPr>
          <w:p w:rsidR="00F4572C" w:rsidRPr="00D625BD" w:rsidRDefault="00F4572C" w:rsidP="00D625BD">
            <w:pPr>
              <w:spacing w:line="360" w:lineRule="auto"/>
              <w:jc w:val="both"/>
              <w:rPr>
                <w:rFonts w:ascii="Times New Roman" w:hAnsi="Times New Roman" w:cs="Times New Roman"/>
                <w:lang w:eastAsia="en-GB"/>
              </w:rPr>
            </w:pPr>
            <w:r w:rsidRPr="00D625BD">
              <w:rPr>
                <w:rFonts w:ascii="Times New Roman" w:hAnsi="Times New Roman" w:cs="Times New Roman"/>
                <w:lang w:eastAsia="en-GB"/>
              </w:rPr>
              <w:t>24/7 monitoring</w:t>
            </w:r>
          </w:p>
          <w:p w:rsidR="00F4572C" w:rsidRPr="00D625BD" w:rsidRDefault="00F4572C" w:rsidP="00D625BD">
            <w:pPr>
              <w:spacing w:line="360" w:lineRule="auto"/>
              <w:jc w:val="both"/>
              <w:rPr>
                <w:rFonts w:ascii="Times New Roman" w:hAnsi="Times New Roman" w:cs="Times New Roman"/>
                <w:lang w:eastAsia="en-GB"/>
              </w:rPr>
            </w:pPr>
            <w:r w:rsidRPr="00D625BD">
              <w:rPr>
                <w:rFonts w:ascii="Times New Roman" w:hAnsi="Times New Roman" w:cs="Times New Roman"/>
                <w:lang w:eastAsia="en-GB"/>
              </w:rPr>
              <w:t>Cost- $10,000</w:t>
            </w:r>
          </w:p>
        </w:tc>
      </w:tr>
      <w:tr w:rsidR="00F4572C" w:rsidRPr="00D625BD" w:rsidTr="00583F14">
        <w:tc>
          <w:tcPr>
            <w:tcW w:w="1803" w:type="dxa"/>
          </w:tcPr>
          <w:p w:rsidR="00F4572C" w:rsidRPr="00D625BD" w:rsidRDefault="00F4572C" w:rsidP="00D625BD">
            <w:pPr>
              <w:spacing w:line="360" w:lineRule="auto"/>
              <w:jc w:val="both"/>
              <w:rPr>
                <w:rFonts w:ascii="Times New Roman" w:hAnsi="Times New Roman" w:cs="Times New Roman"/>
                <w:lang w:eastAsia="en-GB"/>
              </w:rPr>
            </w:pPr>
            <w:proofErr w:type="spellStart"/>
            <w:r w:rsidRPr="00D625BD">
              <w:rPr>
                <w:rFonts w:ascii="Times New Roman" w:hAnsi="Times New Roman" w:cs="Times New Roman"/>
                <w:lang w:eastAsia="en-GB"/>
              </w:rPr>
              <w:t>Sql</w:t>
            </w:r>
            <w:proofErr w:type="spellEnd"/>
            <w:r w:rsidRPr="00D625BD">
              <w:rPr>
                <w:rFonts w:ascii="Times New Roman" w:hAnsi="Times New Roman" w:cs="Times New Roman"/>
                <w:lang w:eastAsia="en-GB"/>
              </w:rPr>
              <w:t xml:space="preserve"> injection</w:t>
            </w:r>
          </w:p>
          <w:p w:rsidR="00F4572C" w:rsidRPr="00D625BD" w:rsidRDefault="00F4572C" w:rsidP="00D625BD">
            <w:pPr>
              <w:spacing w:line="360" w:lineRule="auto"/>
              <w:jc w:val="both"/>
              <w:rPr>
                <w:rFonts w:ascii="Times New Roman" w:hAnsi="Times New Roman" w:cs="Times New Roman"/>
                <w:color w:val="FF0000"/>
                <w:lang w:eastAsia="en-GB"/>
              </w:rPr>
            </w:pPr>
            <w:r w:rsidRPr="00D625BD">
              <w:rPr>
                <w:rFonts w:ascii="Times New Roman" w:hAnsi="Times New Roman" w:cs="Times New Roman"/>
                <w:color w:val="FF0000"/>
                <w:lang w:eastAsia="en-GB"/>
              </w:rPr>
              <w:t>High</w:t>
            </w:r>
          </w:p>
        </w:tc>
        <w:tc>
          <w:tcPr>
            <w:tcW w:w="1803" w:type="dxa"/>
          </w:tcPr>
          <w:p w:rsidR="00F4572C" w:rsidRPr="00D625BD" w:rsidRDefault="008E2733" w:rsidP="00D625BD">
            <w:pPr>
              <w:spacing w:line="360" w:lineRule="auto"/>
              <w:jc w:val="both"/>
              <w:rPr>
                <w:rFonts w:ascii="Times New Roman" w:hAnsi="Times New Roman" w:cs="Times New Roman"/>
                <w:lang w:eastAsia="en-GB"/>
              </w:rPr>
            </w:pPr>
            <w:proofErr w:type="gramStart"/>
            <w:r w:rsidRPr="00D625BD">
              <w:rPr>
                <w:rFonts w:ascii="Times New Roman" w:hAnsi="Times New Roman" w:cs="Times New Roman"/>
                <w:lang w:eastAsia="en-GB"/>
              </w:rPr>
              <w:t>to</w:t>
            </w:r>
            <w:proofErr w:type="gramEnd"/>
            <w:r w:rsidRPr="00D625BD">
              <w:rPr>
                <w:rFonts w:ascii="Times New Roman" w:hAnsi="Times New Roman" w:cs="Times New Roman"/>
                <w:lang w:eastAsia="en-GB"/>
              </w:rPr>
              <w:t xml:space="preserve"> acquire databases, alter material, steal data, or introduce malware, you may inject harmful code into any website's pages.</w:t>
            </w:r>
          </w:p>
          <w:p w:rsidR="00F4572C" w:rsidRPr="00D625BD" w:rsidRDefault="00F4572C" w:rsidP="00D625BD">
            <w:pPr>
              <w:spacing w:line="360" w:lineRule="auto"/>
              <w:jc w:val="both"/>
              <w:rPr>
                <w:rFonts w:ascii="Times New Roman" w:hAnsi="Times New Roman" w:cs="Times New Roman"/>
                <w:color w:val="FF0000"/>
                <w:lang w:eastAsia="en-GB"/>
              </w:rPr>
            </w:pPr>
            <w:r w:rsidRPr="00D625BD">
              <w:rPr>
                <w:rFonts w:ascii="Times New Roman" w:hAnsi="Times New Roman" w:cs="Times New Roman"/>
                <w:color w:val="FF0000"/>
                <w:lang w:eastAsia="en-GB"/>
              </w:rPr>
              <w:t>High</w:t>
            </w:r>
          </w:p>
        </w:tc>
        <w:tc>
          <w:tcPr>
            <w:tcW w:w="1803" w:type="dxa"/>
          </w:tcPr>
          <w:p w:rsidR="00F4572C" w:rsidRPr="00D625BD" w:rsidRDefault="00F4572C" w:rsidP="00D625BD">
            <w:pPr>
              <w:spacing w:line="360" w:lineRule="auto"/>
              <w:jc w:val="both"/>
              <w:rPr>
                <w:rFonts w:ascii="Times New Roman" w:hAnsi="Times New Roman" w:cs="Times New Roman"/>
                <w:lang w:eastAsia="en-GB"/>
              </w:rPr>
            </w:pPr>
            <w:r w:rsidRPr="00D625BD">
              <w:rPr>
                <w:rFonts w:ascii="Times New Roman" w:hAnsi="Times New Roman" w:cs="Times New Roman"/>
                <w:lang w:eastAsia="en-GB"/>
              </w:rPr>
              <w:t>All files and folders are deleted for 7 hours</w:t>
            </w:r>
          </w:p>
          <w:p w:rsidR="00F4572C" w:rsidRPr="00D625BD" w:rsidRDefault="00F4572C" w:rsidP="00D625BD">
            <w:pPr>
              <w:spacing w:line="360" w:lineRule="auto"/>
              <w:jc w:val="both"/>
              <w:rPr>
                <w:rFonts w:ascii="Times New Roman" w:hAnsi="Times New Roman" w:cs="Times New Roman"/>
                <w:color w:val="FF0000"/>
                <w:lang w:eastAsia="en-GB"/>
              </w:rPr>
            </w:pPr>
            <w:r w:rsidRPr="00D625BD">
              <w:rPr>
                <w:rFonts w:ascii="Times New Roman" w:hAnsi="Times New Roman" w:cs="Times New Roman"/>
                <w:color w:val="FF0000"/>
                <w:lang w:eastAsia="en-GB"/>
              </w:rPr>
              <w:t>Critical</w:t>
            </w:r>
          </w:p>
        </w:tc>
        <w:tc>
          <w:tcPr>
            <w:tcW w:w="1803" w:type="dxa"/>
          </w:tcPr>
          <w:p w:rsidR="00F4572C" w:rsidRPr="00D625BD" w:rsidRDefault="00F4572C" w:rsidP="00D625BD">
            <w:pPr>
              <w:spacing w:line="360" w:lineRule="auto"/>
              <w:jc w:val="both"/>
              <w:rPr>
                <w:rFonts w:ascii="Times New Roman" w:hAnsi="Times New Roman" w:cs="Times New Roman"/>
                <w:lang w:eastAsia="en-GB"/>
              </w:rPr>
            </w:pPr>
            <w:r w:rsidRPr="00D625BD">
              <w:rPr>
                <w:rFonts w:ascii="Times New Roman" w:hAnsi="Times New Roman" w:cs="Times New Roman"/>
                <w:lang w:eastAsia="en-GB"/>
              </w:rPr>
              <w:t>Financial  loss $ 5000</w:t>
            </w:r>
          </w:p>
          <w:p w:rsidR="00F4572C" w:rsidRPr="00D625BD" w:rsidRDefault="00F4572C" w:rsidP="00D625BD">
            <w:pPr>
              <w:spacing w:line="360" w:lineRule="auto"/>
              <w:jc w:val="both"/>
              <w:rPr>
                <w:rFonts w:ascii="Times New Roman" w:hAnsi="Times New Roman" w:cs="Times New Roman"/>
                <w:color w:val="FF0000"/>
                <w:lang w:eastAsia="en-GB"/>
              </w:rPr>
            </w:pPr>
            <w:r w:rsidRPr="00D625BD">
              <w:rPr>
                <w:rFonts w:ascii="Times New Roman" w:hAnsi="Times New Roman" w:cs="Times New Roman"/>
                <w:color w:val="FF0000"/>
                <w:lang w:eastAsia="en-GB"/>
              </w:rPr>
              <w:t>High</w:t>
            </w:r>
          </w:p>
        </w:tc>
        <w:tc>
          <w:tcPr>
            <w:tcW w:w="1804" w:type="dxa"/>
          </w:tcPr>
          <w:p w:rsidR="00F4572C" w:rsidRPr="00D625BD" w:rsidRDefault="008E2733" w:rsidP="00D625BD">
            <w:pPr>
              <w:spacing w:line="360" w:lineRule="auto"/>
              <w:jc w:val="both"/>
              <w:rPr>
                <w:rFonts w:ascii="Times New Roman" w:hAnsi="Times New Roman" w:cs="Times New Roman"/>
                <w:color w:val="0E1E30"/>
                <w:shd w:val="clear" w:color="auto" w:fill="FFFFFF"/>
              </w:rPr>
            </w:pPr>
            <w:r w:rsidRPr="00D625BD">
              <w:rPr>
                <w:rFonts w:ascii="Times New Roman" w:hAnsi="Times New Roman" w:cs="Times New Roman"/>
                <w:color w:val="0E1E30"/>
                <w:shd w:val="clear" w:color="auto" w:fill="FFFFFF"/>
              </w:rPr>
              <w:t xml:space="preserve">Use </w:t>
            </w:r>
            <w:proofErr w:type="spellStart"/>
            <w:r w:rsidRPr="00D625BD">
              <w:rPr>
                <w:rFonts w:ascii="Times New Roman" w:hAnsi="Times New Roman" w:cs="Times New Roman"/>
                <w:color w:val="0E1E30"/>
                <w:shd w:val="clear" w:color="auto" w:fill="FFFFFF"/>
              </w:rPr>
              <w:t>sql</w:t>
            </w:r>
            <w:proofErr w:type="spellEnd"/>
            <w:r w:rsidRPr="00D625BD">
              <w:rPr>
                <w:rFonts w:ascii="Times New Roman" w:hAnsi="Times New Roman" w:cs="Times New Roman"/>
                <w:color w:val="0E1E30"/>
                <w:shd w:val="clear" w:color="auto" w:fill="FFFFFF"/>
              </w:rPr>
              <w:t xml:space="preserve"> queries, character escaping, </w:t>
            </w:r>
            <w:proofErr w:type="spellStart"/>
            <w:r w:rsidRPr="00D625BD">
              <w:rPr>
                <w:rFonts w:ascii="Times New Roman" w:hAnsi="Times New Roman" w:cs="Times New Roman"/>
                <w:color w:val="0E1E30"/>
                <w:shd w:val="clear" w:color="auto" w:fill="FFFFFF"/>
              </w:rPr>
              <w:t>xss</w:t>
            </w:r>
            <w:proofErr w:type="spellEnd"/>
            <w:r w:rsidRPr="00D625BD">
              <w:rPr>
                <w:rFonts w:ascii="Times New Roman" w:hAnsi="Times New Roman" w:cs="Times New Roman"/>
                <w:color w:val="0E1E30"/>
                <w:shd w:val="clear" w:color="auto" w:fill="FFFFFF"/>
              </w:rPr>
              <w:t>, data cleaning, and web-based firewalls. Don't link your database to a user account with administrator privileges</w:t>
            </w:r>
            <w:r w:rsidR="00F4572C" w:rsidRPr="00D625BD">
              <w:rPr>
                <w:rFonts w:ascii="Times New Roman" w:hAnsi="Times New Roman" w:cs="Times New Roman"/>
                <w:color w:val="0E1E30"/>
                <w:shd w:val="clear" w:color="auto" w:fill="FFFFFF"/>
              </w:rPr>
              <w:t>.</w:t>
            </w:r>
          </w:p>
          <w:p w:rsidR="00F4572C" w:rsidRPr="00D625BD" w:rsidRDefault="00F4572C" w:rsidP="00D625BD">
            <w:pPr>
              <w:spacing w:line="360" w:lineRule="auto"/>
              <w:jc w:val="both"/>
              <w:rPr>
                <w:rFonts w:ascii="Times New Roman" w:hAnsi="Times New Roman" w:cs="Times New Roman"/>
                <w:lang w:eastAsia="en-GB"/>
              </w:rPr>
            </w:pPr>
            <w:r w:rsidRPr="00D625BD">
              <w:rPr>
                <w:rFonts w:ascii="Times New Roman" w:hAnsi="Times New Roman" w:cs="Times New Roman"/>
                <w:color w:val="0E1E30"/>
                <w:shd w:val="clear" w:color="auto" w:fill="FFFFFF"/>
              </w:rPr>
              <w:t>Cost $ 70000</w:t>
            </w:r>
          </w:p>
        </w:tc>
      </w:tr>
      <w:tr w:rsidR="00F4572C" w:rsidRPr="00D625BD" w:rsidTr="00583F14">
        <w:tc>
          <w:tcPr>
            <w:tcW w:w="1803" w:type="dxa"/>
          </w:tcPr>
          <w:p w:rsidR="00F4572C" w:rsidRPr="00D625BD" w:rsidRDefault="00F4572C" w:rsidP="00D625BD">
            <w:pPr>
              <w:spacing w:line="360" w:lineRule="auto"/>
              <w:jc w:val="both"/>
              <w:rPr>
                <w:rFonts w:ascii="Times New Roman" w:hAnsi="Times New Roman" w:cs="Times New Roman"/>
                <w:lang w:eastAsia="en-GB"/>
              </w:rPr>
            </w:pPr>
            <w:r w:rsidRPr="00D625BD">
              <w:rPr>
                <w:rFonts w:ascii="Times New Roman" w:hAnsi="Times New Roman" w:cs="Times New Roman"/>
                <w:lang w:eastAsia="en-GB"/>
              </w:rPr>
              <w:t>XSS</w:t>
            </w:r>
          </w:p>
          <w:p w:rsidR="00F4572C" w:rsidRPr="00D625BD" w:rsidRDefault="00F4572C" w:rsidP="00D625BD">
            <w:pPr>
              <w:spacing w:line="360" w:lineRule="auto"/>
              <w:jc w:val="both"/>
              <w:rPr>
                <w:rFonts w:ascii="Times New Roman" w:hAnsi="Times New Roman" w:cs="Times New Roman"/>
                <w:color w:val="FF0000"/>
                <w:lang w:eastAsia="en-GB"/>
              </w:rPr>
            </w:pPr>
            <w:r w:rsidRPr="00D625BD">
              <w:rPr>
                <w:rFonts w:ascii="Times New Roman" w:hAnsi="Times New Roman" w:cs="Times New Roman"/>
                <w:color w:val="FF0000"/>
                <w:lang w:eastAsia="en-GB"/>
              </w:rPr>
              <w:t>High</w:t>
            </w:r>
          </w:p>
        </w:tc>
        <w:tc>
          <w:tcPr>
            <w:tcW w:w="1803" w:type="dxa"/>
          </w:tcPr>
          <w:p w:rsidR="00F4572C" w:rsidRPr="00D625BD" w:rsidRDefault="008E2733" w:rsidP="00D625BD">
            <w:pPr>
              <w:spacing w:line="360" w:lineRule="auto"/>
              <w:jc w:val="both"/>
              <w:rPr>
                <w:rFonts w:ascii="Times New Roman" w:hAnsi="Times New Roman" w:cs="Times New Roman"/>
                <w:lang w:eastAsia="en-GB"/>
              </w:rPr>
            </w:pPr>
            <w:r w:rsidRPr="00D625BD">
              <w:rPr>
                <w:rFonts w:ascii="Times New Roman" w:hAnsi="Times New Roman" w:cs="Times New Roman"/>
                <w:lang w:eastAsia="en-GB"/>
              </w:rPr>
              <w:t> </w:t>
            </w:r>
            <w:proofErr w:type="gramStart"/>
            <w:r w:rsidRPr="00D625BD">
              <w:rPr>
                <w:rFonts w:ascii="Times New Roman" w:hAnsi="Times New Roman" w:cs="Times New Roman"/>
                <w:lang w:eastAsia="en-GB"/>
              </w:rPr>
              <w:t>may</w:t>
            </w:r>
            <w:proofErr w:type="gramEnd"/>
            <w:r w:rsidRPr="00D625BD">
              <w:rPr>
                <w:rFonts w:ascii="Times New Roman" w:hAnsi="Times New Roman" w:cs="Times New Roman"/>
                <w:lang w:eastAsia="en-GB"/>
              </w:rPr>
              <w:t xml:space="preserve"> be used to steal user passwords, hijack sessions, as well as get around multi-factor login</w:t>
            </w:r>
            <w:r w:rsidR="00F4572C" w:rsidRPr="00D625BD">
              <w:rPr>
                <w:rFonts w:ascii="Times New Roman" w:hAnsi="Times New Roman" w:cs="Times New Roman"/>
                <w:lang w:eastAsia="en-GB"/>
              </w:rPr>
              <w:t>.</w:t>
            </w:r>
          </w:p>
          <w:p w:rsidR="00F4572C" w:rsidRPr="00D625BD" w:rsidRDefault="00F4572C" w:rsidP="00D625BD">
            <w:pPr>
              <w:spacing w:line="360" w:lineRule="auto"/>
              <w:jc w:val="both"/>
              <w:rPr>
                <w:rFonts w:ascii="Times New Roman" w:hAnsi="Times New Roman" w:cs="Times New Roman"/>
                <w:color w:val="FF0000"/>
                <w:lang w:eastAsia="en-GB"/>
              </w:rPr>
            </w:pPr>
            <w:r w:rsidRPr="00D625BD">
              <w:rPr>
                <w:rFonts w:ascii="Times New Roman" w:hAnsi="Times New Roman" w:cs="Times New Roman"/>
                <w:color w:val="FF0000"/>
                <w:lang w:eastAsia="en-GB"/>
              </w:rPr>
              <w:t>High</w:t>
            </w:r>
          </w:p>
        </w:tc>
        <w:tc>
          <w:tcPr>
            <w:tcW w:w="1803" w:type="dxa"/>
          </w:tcPr>
          <w:p w:rsidR="00F4572C" w:rsidRPr="00D625BD" w:rsidRDefault="00F4572C" w:rsidP="00D625BD">
            <w:pPr>
              <w:spacing w:line="360" w:lineRule="auto"/>
              <w:jc w:val="both"/>
              <w:rPr>
                <w:rFonts w:ascii="Times New Roman" w:hAnsi="Times New Roman" w:cs="Times New Roman"/>
                <w:lang w:eastAsia="en-GB"/>
              </w:rPr>
            </w:pPr>
          </w:p>
          <w:p w:rsidR="00F4572C" w:rsidRPr="00D625BD" w:rsidRDefault="00F4572C" w:rsidP="00D625BD">
            <w:pPr>
              <w:spacing w:line="360" w:lineRule="auto"/>
              <w:jc w:val="both"/>
              <w:rPr>
                <w:rFonts w:ascii="Times New Roman" w:hAnsi="Times New Roman" w:cs="Times New Roman"/>
                <w:lang w:eastAsia="en-GB"/>
              </w:rPr>
            </w:pPr>
          </w:p>
          <w:p w:rsidR="00F4572C" w:rsidRPr="00D625BD" w:rsidRDefault="00F4572C" w:rsidP="00D625BD">
            <w:pPr>
              <w:spacing w:line="360" w:lineRule="auto"/>
              <w:jc w:val="both"/>
              <w:rPr>
                <w:rFonts w:ascii="Times New Roman" w:hAnsi="Times New Roman" w:cs="Times New Roman"/>
                <w:lang w:eastAsia="en-GB"/>
              </w:rPr>
            </w:pPr>
            <w:r w:rsidRPr="00D625BD">
              <w:rPr>
                <w:rFonts w:ascii="Times New Roman" w:hAnsi="Times New Roman" w:cs="Times New Roman"/>
                <w:lang w:eastAsia="en-GB"/>
              </w:rPr>
              <w:t>Can’t access own web page for 2 hours</w:t>
            </w:r>
          </w:p>
          <w:p w:rsidR="00F4572C" w:rsidRPr="00D625BD" w:rsidRDefault="00F4572C" w:rsidP="00D625BD">
            <w:pPr>
              <w:spacing w:line="360" w:lineRule="auto"/>
              <w:jc w:val="both"/>
              <w:rPr>
                <w:rFonts w:ascii="Times New Roman" w:hAnsi="Times New Roman" w:cs="Times New Roman"/>
                <w:color w:val="FF0000"/>
                <w:lang w:eastAsia="en-GB"/>
              </w:rPr>
            </w:pPr>
            <w:r w:rsidRPr="00D625BD">
              <w:rPr>
                <w:rFonts w:ascii="Times New Roman" w:hAnsi="Times New Roman" w:cs="Times New Roman"/>
                <w:color w:val="FF0000"/>
                <w:lang w:eastAsia="en-GB"/>
              </w:rPr>
              <w:t>Critical</w:t>
            </w:r>
          </w:p>
        </w:tc>
        <w:tc>
          <w:tcPr>
            <w:tcW w:w="1803" w:type="dxa"/>
          </w:tcPr>
          <w:p w:rsidR="00F4572C" w:rsidRPr="00D625BD" w:rsidRDefault="00F4572C" w:rsidP="00D625BD">
            <w:pPr>
              <w:spacing w:line="360" w:lineRule="auto"/>
              <w:jc w:val="both"/>
              <w:rPr>
                <w:rFonts w:ascii="Times New Roman" w:hAnsi="Times New Roman" w:cs="Times New Roman"/>
                <w:lang w:eastAsia="en-GB"/>
              </w:rPr>
            </w:pPr>
            <w:r w:rsidRPr="00D625BD">
              <w:rPr>
                <w:rFonts w:ascii="Times New Roman" w:hAnsi="Times New Roman" w:cs="Times New Roman"/>
                <w:lang w:eastAsia="en-GB"/>
              </w:rPr>
              <w:t>Potential loss of $3000</w:t>
            </w:r>
          </w:p>
          <w:p w:rsidR="00F4572C" w:rsidRPr="00D625BD" w:rsidRDefault="00F4572C" w:rsidP="00D625BD">
            <w:pPr>
              <w:spacing w:line="360" w:lineRule="auto"/>
              <w:jc w:val="both"/>
              <w:rPr>
                <w:rFonts w:ascii="Times New Roman" w:hAnsi="Times New Roman" w:cs="Times New Roman"/>
                <w:color w:val="FF0000"/>
                <w:lang w:eastAsia="en-GB"/>
              </w:rPr>
            </w:pPr>
            <w:r w:rsidRPr="00D625BD">
              <w:rPr>
                <w:rFonts w:ascii="Times New Roman" w:hAnsi="Times New Roman" w:cs="Times New Roman"/>
                <w:color w:val="FF0000"/>
                <w:lang w:eastAsia="en-GB"/>
              </w:rPr>
              <w:t>High</w:t>
            </w:r>
          </w:p>
        </w:tc>
        <w:tc>
          <w:tcPr>
            <w:tcW w:w="1804" w:type="dxa"/>
          </w:tcPr>
          <w:p w:rsidR="00F4572C" w:rsidRPr="00D625BD" w:rsidRDefault="00F4572C" w:rsidP="00D625BD">
            <w:pPr>
              <w:spacing w:line="360" w:lineRule="auto"/>
              <w:jc w:val="both"/>
              <w:rPr>
                <w:rFonts w:ascii="Times New Roman" w:hAnsi="Times New Roman" w:cs="Times New Roman"/>
                <w:color w:val="0E1E30"/>
                <w:shd w:val="clear" w:color="auto" w:fill="FFFFFF"/>
              </w:rPr>
            </w:pPr>
            <w:r w:rsidRPr="00D625BD">
              <w:rPr>
                <w:rFonts w:ascii="Times New Roman" w:hAnsi="Times New Roman" w:cs="Times New Roman"/>
                <w:lang w:eastAsia="en-GB"/>
              </w:rPr>
              <w:t xml:space="preserve">Use algorithms which </w:t>
            </w:r>
            <w:r w:rsidRPr="00D625BD">
              <w:rPr>
                <w:rFonts w:ascii="Times New Roman" w:hAnsi="Times New Roman" w:cs="Times New Roman"/>
                <w:color w:val="0E1E30"/>
                <w:shd w:val="clear" w:color="auto" w:fill="FFFFFF"/>
              </w:rPr>
              <w:t>block XSS</w:t>
            </w:r>
          </w:p>
          <w:p w:rsidR="00F4572C" w:rsidRPr="00D625BD" w:rsidRDefault="00F4572C" w:rsidP="00D625BD">
            <w:pPr>
              <w:spacing w:line="360" w:lineRule="auto"/>
              <w:jc w:val="both"/>
              <w:rPr>
                <w:rFonts w:ascii="Times New Roman" w:hAnsi="Times New Roman" w:cs="Times New Roman"/>
                <w:color w:val="0E1E30"/>
                <w:shd w:val="clear" w:color="auto" w:fill="FFFFFF"/>
              </w:rPr>
            </w:pPr>
          </w:p>
          <w:p w:rsidR="00F4572C" w:rsidRPr="00D625BD" w:rsidRDefault="00F4572C" w:rsidP="00D625BD">
            <w:pPr>
              <w:spacing w:line="360" w:lineRule="auto"/>
              <w:jc w:val="both"/>
              <w:rPr>
                <w:rFonts w:ascii="Times New Roman" w:hAnsi="Times New Roman" w:cs="Times New Roman"/>
                <w:lang w:eastAsia="en-GB"/>
              </w:rPr>
            </w:pPr>
            <w:r w:rsidRPr="00D625BD">
              <w:rPr>
                <w:rFonts w:ascii="Times New Roman" w:hAnsi="Times New Roman" w:cs="Times New Roman"/>
                <w:color w:val="0E1E30"/>
                <w:shd w:val="clear" w:color="auto" w:fill="FFFFFF"/>
              </w:rPr>
              <w:t>Cost $9000</w:t>
            </w:r>
          </w:p>
        </w:tc>
      </w:tr>
      <w:tr w:rsidR="00F4572C" w:rsidRPr="00D625BD" w:rsidTr="00583F14">
        <w:tc>
          <w:tcPr>
            <w:tcW w:w="1803" w:type="dxa"/>
          </w:tcPr>
          <w:p w:rsidR="00F4572C" w:rsidRPr="00D625BD" w:rsidRDefault="00F4572C" w:rsidP="00D625BD">
            <w:pPr>
              <w:spacing w:line="360" w:lineRule="auto"/>
              <w:jc w:val="both"/>
              <w:rPr>
                <w:rFonts w:ascii="Times New Roman" w:hAnsi="Times New Roman" w:cs="Times New Roman"/>
                <w:color w:val="0E1E30"/>
              </w:rPr>
            </w:pPr>
            <w:r w:rsidRPr="00D625BD">
              <w:rPr>
                <w:rStyle w:val="Strong"/>
                <w:rFonts w:ascii="Times New Roman" w:hAnsi="Times New Roman" w:cs="Times New Roman"/>
                <w:b w:val="0"/>
                <w:bCs w:val="0"/>
                <w:color w:val="0E1E30"/>
              </w:rPr>
              <w:t>Sensitive Data Exposure</w:t>
            </w:r>
          </w:p>
          <w:p w:rsidR="00F4572C" w:rsidRPr="00D625BD" w:rsidRDefault="00F4572C" w:rsidP="00D625BD">
            <w:pPr>
              <w:spacing w:line="360" w:lineRule="auto"/>
              <w:jc w:val="both"/>
              <w:rPr>
                <w:rFonts w:ascii="Times New Roman" w:hAnsi="Times New Roman" w:cs="Times New Roman"/>
                <w:color w:val="FF0000"/>
                <w:lang w:eastAsia="en-GB"/>
              </w:rPr>
            </w:pPr>
            <w:r w:rsidRPr="00D625BD">
              <w:rPr>
                <w:rFonts w:ascii="Times New Roman" w:hAnsi="Times New Roman" w:cs="Times New Roman"/>
                <w:color w:val="FF0000"/>
                <w:lang w:eastAsia="en-GB"/>
              </w:rPr>
              <w:t>Moderate</w:t>
            </w:r>
          </w:p>
        </w:tc>
        <w:tc>
          <w:tcPr>
            <w:tcW w:w="1803" w:type="dxa"/>
          </w:tcPr>
          <w:p w:rsidR="00F4572C" w:rsidRPr="00D625BD" w:rsidRDefault="00F4572C" w:rsidP="00D625BD">
            <w:pPr>
              <w:spacing w:line="360" w:lineRule="auto"/>
              <w:jc w:val="both"/>
              <w:rPr>
                <w:rFonts w:ascii="Times New Roman" w:hAnsi="Times New Roman" w:cs="Times New Roman"/>
                <w:lang w:eastAsia="en-GB"/>
              </w:rPr>
            </w:pPr>
            <w:r w:rsidRPr="00D625BD">
              <w:rPr>
                <w:rFonts w:ascii="Times New Roman" w:hAnsi="Times New Roman" w:cs="Times New Roman"/>
                <w:lang w:eastAsia="en-GB"/>
              </w:rPr>
              <w:t>breaking into software and networked systems</w:t>
            </w:r>
          </w:p>
          <w:p w:rsidR="00F4572C" w:rsidRPr="00D625BD" w:rsidRDefault="00F4572C" w:rsidP="00D625BD">
            <w:pPr>
              <w:spacing w:line="360" w:lineRule="auto"/>
              <w:jc w:val="both"/>
              <w:rPr>
                <w:rFonts w:ascii="Times New Roman" w:hAnsi="Times New Roman" w:cs="Times New Roman"/>
                <w:color w:val="FF0000"/>
                <w:lang w:eastAsia="en-GB"/>
              </w:rPr>
            </w:pPr>
            <w:r w:rsidRPr="00D625BD">
              <w:rPr>
                <w:rFonts w:ascii="Times New Roman" w:hAnsi="Times New Roman" w:cs="Times New Roman"/>
                <w:color w:val="FF0000"/>
                <w:lang w:eastAsia="en-GB"/>
              </w:rPr>
              <w:lastRenderedPageBreak/>
              <w:t>Moderate</w:t>
            </w:r>
          </w:p>
        </w:tc>
        <w:tc>
          <w:tcPr>
            <w:tcW w:w="1803" w:type="dxa"/>
          </w:tcPr>
          <w:p w:rsidR="00F4572C" w:rsidRPr="00D625BD" w:rsidRDefault="00F4572C" w:rsidP="00D625BD">
            <w:pPr>
              <w:spacing w:line="360" w:lineRule="auto"/>
              <w:jc w:val="both"/>
              <w:rPr>
                <w:rFonts w:ascii="Times New Roman" w:hAnsi="Times New Roman" w:cs="Times New Roman"/>
                <w:lang w:eastAsia="en-GB"/>
              </w:rPr>
            </w:pPr>
            <w:r w:rsidRPr="00D625BD">
              <w:rPr>
                <w:rFonts w:ascii="Times New Roman" w:hAnsi="Times New Roman" w:cs="Times New Roman"/>
                <w:lang w:eastAsia="en-GB"/>
              </w:rPr>
              <w:lastRenderedPageBreak/>
              <w:t>Not access to system for 6 hours</w:t>
            </w:r>
          </w:p>
          <w:p w:rsidR="00F4572C" w:rsidRPr="00D625BD" w:rsidRDefault="00F4572C" w:rsidP="00D625BD">
            <w:pPr>
              <w:spacing w:line="360" w:lineRule="auto"/>
              <w:jc w:val="both"/>
              <w:rPr>
                <w:rFonts w:ascii="Times New Roman" w:hAnsi="Times New Roman" w:cs="Times New Roman"/>
                <w:color w:val="FF0000"/>
                <w:lang w:eastAsia="en-GB"/>
              </w:rPr>
            </w:pPr>
            <w:r w:rsidRPr="00D625BD">
              <w:rPr>
                <w:rFonts w:ascii="Times New Roman" w:hAnsi="Times New Roman" w:cs="Times New Roman"/>
                <w:color w:val="FF0000"/>
                <w:lang w:eastAsia="en-GB"/>
              </w:rPr>
              <w:t>Moderate</w:t>
            </w:r>
          </w:p>
        </w:tc>
        <w:tc>
          <w:tcPr>
            <w:tcW w:w="1803" w:type="dxa"/>
          </w:tcPr>
          <w:p w:rsidR="00F4572C" w:rsidRPr="00D625BD" w:rsidRDefault="00F4572C" w:rsidP="00D625BD">
            <w:pPr>
              <w:spacing w:line="360" w:lineRule="auto"/>
              <w:jc w:val="both"/>
              <w:rPr>
                <w:rFonts w:ascii="Times New Roman" w:hAnsi="Times New Roman" w:cs="Times New Roman"/>
                <w:lang w:eastAsia="en-GB"/>
              </w:rPr>
            </w:pPr>
            <w:r w:rsidRPr="00D625BD">
              <w:rPr>
                <w:rFonts w:ascii="Times New Roman" w:hAnsi="Times New Roman" w:cs="Times New Roman"/>
                <w:lang w:eastAsia="en-GB"/>
              </w:rPr>
              <w:t>Financial Loss of $6000</w:t>
            </w:r>
          </w:p>
          <w:p w:rsidR="00F4572C" w:rsidRPr="00D625BD" w:rsidRDefault="00F4572C" w:rsidP="00D625BD">
            <w:pPr>
              <w:spacing w:line="360" w:lineRule="auto"/>
              <w:jc w:val="both"/>
              <w:rPr>
                <w:rFonts w:ascii="Times New Roman" w:hAnsi="Times New Roman" w:cs="Times New Roman"/>
                <w:color w:val="FF0000"/>
                <w:lang w:eastAsia="en-GB"/>
              </w:rPr>
            </w:pPr>
            <w:r w:rsidRPr="00D625BD">
              <w:rPr>
                <w:rFonts w:ascii="Times New Roman" w:hAnsi="Times New Roman" w:cs="Times New Roman"/>
                <w:color w:val="FF0000"/>
                <w:lang w:eastAsia="en-GB"/>
              </w:rPr>
              <w:t>High</w:t>
            </w:r>
          </w:p>
        </w:tc>
        <w:tc>
          <w:tcPr>
            <w:tcW w:w="1804" w:type="dxa"/>
          </w:tcPr>
          <w:p w:rsidR="008E2733" w:rsidRPr="00D625BD" w:rsidRDefault="008E2733" w:rsidP="00D625BD">
            <w:pPr>
              <w:spacing w:line="360" w:lineRule="auto"/>
              <w:jc w:val="both"/>
              <w:rPr>
                <w:rFonts w:ascii="Times New Roman" w:hAnsi="Times New Roman" w:cs="Times New Roman"/>
                <w:lang w:eastAsia="en-GB"/>
              </w:rPr>
            </w:pPr>
            <w:r w:rsidRPr="00D625BD">
              <w:rPr>
                <w:rFonts w:ascii="Times New Roman" w:hAnsi="Times New Roman" w:cs="Times New Roman"/>
                <w:lang w:eastAsia="en-GB"/>
              </w:rPr>
              <w:t xml:space="preserve">Use effective encryption techniques to shield the data </w:t>
            </w:r>
            <w:r w:rsidRPr="00D625BD">
              <w:rPr>
                <w:rFonts w:ascii="Times New Roman" w:hAnsi="Times New Roman" w:cs="Times New Roman"/>
                <w:lang w:eastAsia="en-GB"/>
              </w:rPr>
              <w:lastRenderedPageBreak/>
              <w:t>from unauthorised access.</w:t>
            </w:r>
          </w:p>
          <w:p w:rsidR="00F4572C" w:rsidRPr="00D625BD" w:rsidRDefault="00F4572C" w:rsidP="00D625BD">
            <w:pPr>
              <w:spacing w:line="360" w:lineRule="auto"/>
              <w:jc w:val="both"/>
              <w:rPr>
                <w:rFonts w:ascii="Times New Roman" w:hAnsi="Times New Roman" w:cs="Times New Roman"/>
                <w:lang w:eastAsia="en-GB"/>
              </w:rPr>
            </w:pPr>
            <w:r w:rsidRPr="00D625BD">
              <w:rPr>
                <w:rFonts w:ascii="Times New Roman" w:hAnsi="Times New Roman" w:cs="Times New Roman"/>
                <w:lang w:eastAsia="en-GB"/>
              </w:rPr>
              <w:t>$11000</w:t>
            </w:r>
          </w:p>
        </w:tc>
      </w:tr>
    </w:tbl>
    <w:p w:rsidR="00F4572C" w:rsidRPr="00D625BD" w:rsidRDefault="00D625BD" w:rsidP="00D625BD">
      <w:pPr>
        <w:spacing w:line="360" w:lineRule="auto"/>
        <w:jc w:val="both"/>
        <w:rPr>
          <w:rFonts w:ascii="Times New Roman" w:hAnsi="Times New Roman" w:cs="Times New Roman"/>
          <w:b/>
        </w:rPr>
      </w:pPr>
      <w:r w:rsidRPr="00D625BD">
        <w:rPr>
          <w:rFonts w:ascii="Times New Roman" w:hAnsi="Times New Roman" w:cs="Times New Roman"/>
          <w:b/>
        </w:rPr>
        <w:lastRenderedPageBreak/>
        <w:t xml:space="preserve">Table.5: </w:t>
      </w:r>
      <w:r w:rsidR="00F4572C" w:rsidRPr="00D625BD">
        <w:rPr>
          <w:rFonts w:ascii="Times New Roman" w:hAnsi="Times New Roman" w:cs="Times New Roman"/>
          <w:b/>
        </w:rPr>
        <w:t>Risk countermeasures</w:t>
      </w:r>
      <w:r w:rsidR="00F6162A" w:rsidRPr="00D625BD">
        <w:rPr>
          <w:rFonts w:ascii="Times New Roman" w:hAnsi="Times New Roman" w:cs="Times New Roman"/>
          <w:b/>
        </w:rPr>
        <w:t xml:space="preserve"> with Risk Mitigation Strategy Packages</w:t>
      </w:r>
    </w:p>
    <w:p w:rsidR="00F6162A" w:rsidRPr="00D625BD" w:rsidRDefault="00F6162A" w:rsidP="00D625BD">
      <w:pPr>
        <w:spacing w:line="360" w:lineRule="auto"/>
        <w:jc w:val="both"/>
        <w:rPr>
          <w:rFonts w:ascii="Times New Roman" w:hAnsi="Times New Roman" w:cs="Times New Roman"/>
          <w:b/>
        </w:rPr>
      </w:pPr>
    </w:p>
    <w:p w:rsidR="00F6162A" w:rsidRPr="00D625BD" w:rsidRDefault="00F6162A" w:rsidP="00D625BD">
      <w:pPr>
        <w:spacing w:line="360" w:lineRule="auto"/>
        <w:jc w:val="both"/>
        <w:rPr>
          <w:rFonts w:ascii="Times New Roman" w:hAnsi="Times New Roman" w:cs="Times New Roman"/>
        </w:rPr>
      </w:pPr>
      <w:r w:rsidRPr="00D625BD">
        <w:rPr>
          <w:rFonts w:ascii="Times New Roman" w:hAnsi="Times New Roman" w:cs="Times New Roman"/>
        </w:rPr>
        <w:t>We also used countermeasures within the threat tree produced during the risk identification step. This may give more intricacy to the threat tree &amp; is an excellent way to examine how different countermeasures can reduce many threats.</w:t>
      </w:r>
    </w:p>
    <w:p w:rsidR="00F6162A" w:rsidRPr="00D625BD" w:rsidRDefault="008976BE" w:rsidP="00D625BD">
      <w:pPr>
        <w:spacing w:line="360" w:lineRule="auto"/>
        <w:jc w:val="both"/>
        <w:rPr>
          <w:rFonts w:ascii="Times New Roman" w:hAnsi="Times New Roman" w:cs="Times New Roman"/>
        </w:rPr>
      </w:pPr>
      <w:r>
        <w:rPr>
          <w:rFonts w:ascii="Times New Roman" w:hAnsi="Times New Roman" w:cs="Times New Roman"/>
          <w:noProof/>
        </w:rPr>
        <w:drawing>
          <wp:inline distT="0" distB="0" distL="0" distR="0">
            <wp:extent cx="5943600" cy="3014980"/>
            <wp:effectExtent l="19050" t="0" r="0" b="0"/>
            <wp:docPr id="2" name="Picture 1" descr="Untitled Diagram-Page-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1.drawio.png"/>
                    <pic:cNvPicPr/>
                  </pic:nvPicPr>
                  <pic:blipFill>
                    <a:blip r:embed="rId14" cstate="print"/>
                    <a:stretch>
                      <a:fillRect/>
                    </a:stretch>
                  </pic:blipFill>
                  <pic:spPr>
                    <a:xfrm>
                      <a:off x="0" y="0"/>
                      <a:ext cx="5943600" cy="3014980"/>
                    </a:xfrm>
                    <a:prstGeom prst="rect">
                      <a:avLst/>
                    </a:prstGeom>
                  </pic:spPr>
                </pic:pic>
              </a:graphicData>
            </a:graphic>
          </wp:inline>
        </w:drawing>
      </w:r>
    </w:p>
    <w:p w:rsidR="00071F0C" w:rsidRPr="00D625BD" w:rsidRDefault="0000748C" w:rsidP="0000748C">
      <w:pPr>
        <w:pStyle w:val="Caption"/>
        <w:rPr>
          <w:rFonts w:ascii="Times New Roman" w:hAnsi="Times New Roman" w:cs="Times New Roman"/>
          <w:sz w:val="22"/>
          <w:szCs w:val="22"/>
        </w:rPr>
      </w:pPr>
      <w:r>
        <w:t xml:space="preserve">Figure </w:t>
      </w:r>
      <w:fldSimple w:instr=" SEQ Figure \* ARABIC ">
        <w:r>
          <w:rPr>
            <w:noProof/>
          </w:rPr>
          <w:t>7</w:t>
        </w:r>
      </w:fldSimple>
      <w:r>
        <w:t xml:space="preserve"> </w:t>
      </w:r>
      <w:r w:rsidRPr="002D6FA5">
        <w:t>Threat Tree with Countermeasures</w:t>
      </w:r>
    </w:p>
    <w:p w:rsidR="00071F0C" w:rsidRPr="00D625BD" w:rsidRDefault="00071F0C" w:rsidP="00D625BD">
      <w:pPr>
        <w:pStyle w:val="Heading1"/>
        <w:spacing w:line="360" w:lineRule="auto"/>
        <w:jc w:val="both"/>
        <w:rPr>
          <w:rFonts w:ascii="Times New Roman" w:hAnsi="Times New Roman" w:cs="Times New Roman"/>
          <w:sz w:val="22"/>
          <w:szCs w:val="22"/>
        </w:rPr>
      </w:pPr>
      <w:bookmarkStart w:id="23" w:name="_Toc117889204"/>
      <w:r w:rsidRPr="00D625BD">
        <w:rPr>
          <w:rFonts w:ascii="Times New Roman" w:hAnsi="Times New Roman" w:cs="Times New Roman"/>
          <w:sz w:val="22"/>
          <w:szCs w:val="22"/>
        </w:rPr>
        <w:t>Risk Control Monitoring and Reporting</w:t>
      </w:r>
      <w:bookmarkEnd w:id="23"/>
    </w:p>
    <w:p w:rsidR="00F4572C" w:rsidRPr="00D625BD" w:rsidRDefault="00071F0C" w:rsidP="00D625BD">
      <w:pPr>
        <w:spacing w:line="360" w:lineRule="auto"/>
        <w:jc w:val="both"/>
        <w:rPr>
          <w:rFonts w:ascii="Times New Roman" w:hAnsi="Times New Roman" w:cs="Times New Roman"/>
        </w:rPr>
      </w:pPr>
      <w:r w:rsidRPr="00D625BD">
        <w:rPr>
          <w:rFonts w:ascii="Times New Roman" w:hAnsi="Times New Roman" w:cs="Times New Roman"/>
        </w:rPr>
        <w:t>The practice of conveying real-time risk and performance data to various stakeholders is known as risk reporting. Monitoring risk is a constant activity that leads to a better understanding of what is happening across multiple company sectors. Monitoring risk over time allows management to:</w:t>
      </w:r>
    </w:p>
    <w:p w:rsidR="00071F0C" w:rsidRPr="00D625BD" w:rsidRDefault="00071F0C" w:rsidP="00D625BD">
      <w:pPr>
        <w:pStyle w:val="ListParagraph"/>
        <w:numPr>
          <w:ilvl w:val="0"/>
          <w:numId w:val="8"/>
        </w:numPr>
        <w:spacing w:line="360" w:lineRule="auto"/>
        <w:jc w:val="both"/>
        <w:rPr>
          <w:rFonts w:ascii="Times New Roman" w:hAnsi="Times New Roman" w:cs="Times New Roman"/>
        </w:rPr>
      </w:pPr>
      <w:r w:rsidRPr="00D625BD">
        <w:rPr>
          <w:rFonts w:ascii="Times New Roman" w:hAnsi="Times New Roman" w:cs="Times New Roman"/>
        </w:rPr>
        <w:t>Determine crucial trends</w:t>
      </w:r>
    </w:p>
    <w:p w:rsidR="00071F0C" w:rsidRPr="00D625BD" w:rsidRDefault="00071F0C" w:rsidP="00D625BD">
      <w:pPr>
        <w:pStyle w:val="ListParagraph"/>
        <w:numPr>
          <w:ilvl w:val="0"/>
          <w:numId w:val="8"/>
        </w:numPr>
        <w:spacing w:line="360" w:lineRule="auto"/>
        <w:jc w:val="both"/>
        <w:rPr>
          <w:rFonts w:ascii="Times New Roman" w:hAnsi="Times New Roman" w:cs="Times New Roman"/>
        </w:rPr>
      </w:pPr>
      <w:r w:rsidRPr="00D625BD">
        <w:rPr>
          <w:rFonts w:ascii="Times New Roman" w:hAnsi="Times New Roman" w:cs="Times New Roman"/>
        </w:rPr>
        <w:t xml:space="preserve">Respond appropriately and efficiently identify business opportunities </w:t>
      </w:r>
    </w:p>
    <w:p w:rsidR="00071F0C" w:rsidRPr="00D625BD" w:rsidRDefault="00071F0C" w:rsidP="00D625BD">
      <w:pPr>
        <w:pStyle w:val="ListParagraph"/>
        <w:numPr>
          <w:ilvl w:val="0"/>
          <w:numId w:val="8"/>
        </w:numPr>
        <w:spacing w:line="360" w:lineRule="auto"/>
        <w:jc w:val="both"/>
        <w:rPr>
          <w:rFonts w:ascii="Times New Roman" w:hAnsi="Times New Roman" w:cs="Times New Roman"/>
        </w:rPr>
      </w:pPr>
      <w:r w:rsidRPr="00D625BD">
        <w:rPr>
          <w:rFonts w:ascii="Times New Roman" w:hAnsi="Times New Roman" w:cs="Times New Roman"/>
        </w:rPr>
        <w:t>process improvements that would not have been visible without adequate monitoring</w:t>
      </w:r>
    </w:p>
    <w:p w:rsidR="00FC077C" w:rsidRDefault="00FC077C" w:rsidP="00FC077C">
      <w:pPr>
        <w:pStyle w:val="Heading2"/>
      </w:pPr>
      <w:bookmarkStart w:id="24" w:name="_Toc117889205"/>
      <w:r>
        <w:lastRenderedPageBreak/>
        <w:t xml:space="preserve">ITU-T </w:t>
      </w:r>
      <w:proofErr w:type="spellStart"/>
      <w:r>
        <w:t>Cybersecurity</w:t>
      </w:r>
      <w:proofErr w:type="spellEnd"/>
      <w:r>
        <w:t xml:space="preserve"> Risk Indicator</w:t>
      </w:r>
      <w:bookmarkEnd w:id="24"/>
    </w:p>
    <w:p w:rsidR="005D4055" w:rsidRPr="00D625BD" w:rsidRDefault="005D4055" w:rsidP="00D625BD">
      <w:pPr>
        <w:spacing w:line="360" w:lineRule="auto"/>
        <w:jc w:val="both"/>
        <w:rPr>
          <w:rFonts w:ascii="Times New Roman" w:hAnsi="Times New Roman" w:cs="Times New Roman"/>
        </w:rPr>
      </w:pPr>
      <w:r w:rsidRPr="00D625BD">
        <w:rPr>
          <w:rFonts w:ascii="Times New Roman" w:hAnsi="Times New Roman" w:cs="Times New Roman"/>
        </w:rPr>
        <w:t xml:space="preserve">Three critical indicators are chosen for two months to continue the monitoring process, &amp; the KRI values are generated using the relevant indicator data. </w:t>
      </w:r>
      <w:proofErr w:type="gramStart"/>
      <w:r w:rsidRPr="00D625BD">
        <w:rPr>
          <w:rFonts w:ascii="Times New Roman" w:hAnsi="Times New Roman" w:cs="Times New Roman"/>
        </w:rPr>
        <w:t>Which may then be further analyzed.</w:t>
      </w:r>
      <w:proofErr w:type="gramEnd"/>
      <w:r w:rsidRPr="00D625BD">
        <w:rPr>
          <w:rFonts w:ascii="Times New Roman" w:hAnsi="Times New Roman" w:cs="Times New Roman"/>
        </w:rPr>
        <w:t xml:space="preserve"> The relevant indicators listed below have been chosen </w:t>
      </w:r>
      <w:sdt>
        <w:sdtPr>
          <w:rPr>
            <w:rFonts w:ascii="Times New Roman" w:hAnsi="Times New Roman" w:cs="Times New Roman"/>
          </w:rPr>
          <w:id w:val="339558047"/>
          <w:citation/>
        </w:sdtPr>
        <w:sdtContent>
          <w:r w:rsidR="007D5DED" w:rsidRPr="00D625BD">
            <w:rPr>
              <w:rFonts w:ascii="Times New Roman" w:hAnsi="Times New Roman" w:cs="Times New Roman"/>
            </w:rPr>
            <w:fldChar w:fldCharType="begin"/>
          </w:r>
          <w:r w:rsidRPr="00D625BD">
            <w:rPr>
              <w:rFonts w:ascii="Times New Roman" w:hAnsi="Times New Roman" w:cs="Times New Roman"/>
            </w:rPr>
            <w:instrText xml:space="preserve"> CITATION ITU20 \l 1033 </w:instrText>
          </w:r>
          <w:r w:rsidR="007D5DED" w:rsidRPr="00D625BD">
            <w:rPr>
              <w:rFonts w:ascii="Times New Roman" w:hAnsi="Times New Roman" w:cs="Times New Roman"/>
            </w:rPr>
            <w:fldChar w:fldCharType="separate"/>
          </w:r>
          <w:r w:rsidR="00D625BD" w:rsidRPr="00D625BD">
            <w:rPr>
              <w:rFonts w:ascii="Times New Roman" w:hAnsi="Times New Roman" w:cs="Times New Roman"/>
              <w:noProof/>
            </w:rPr>
            <w:t>(ITU, 2020)</w:t>
          </w:r>
          <w:r w:rsidR="007D5DED" w:rsidRPr="00D625BD">
            <w:rPr>
              <w:rFonts w:ascii="Times New Roman" w:hAnsi="Times New Roman" w:cs="Times New Roman"/>
            </w:rPr>
            <w:fldChar w:fldCharType="end"/>
          </w:r>
        </w:sdtContent>
      </w:sdt>
      <w:r w:rsidRPr="00D625BD">
        <w:rPr>
          <w:rFonts w:ascii="Times New Roman" w:hAnsi="Times New Roman" w:cs="Times New Roman"/>
        </w:rPr>
        <w:t>.</w:t>
      </w:r>
    </w:p>
    <w:p w:rsidR="005D4055" w:rsidRPr="00D625BD" w:rsidRDefault="005D4055" w:rsidP="00D625BD">
      <w:pPr>
        <w:pStyle w:val="ListParagraph"/>
        <w:numPr>
          <w:ilvl w:val="0"/>
          <w:numId w:val="10"/>
        </w:numPr>
        <w:spacing w:line="360" w:lineRule="auto"/>
        <w:jc w:val="both"/>
        <w:rPr>
          <w:rFonts w:ascii="Times New Roman" w:hAnsi="Times New Roman" w:cs="Times New Roman"/>
        </w:rPr>
      </w:pPr>
      <w:r w:rsidRPr="00D625BD">
        <w:rPr>
          <w:rFonts w:ascii="Times New Roman" w:hAnsi="Times New Roman" w:cs="Times New Roman"/>
        </w:rPr>
        <w:t>Server failures:</w:t>
      </w:r>
    </w:p>
    <w:p w:rsidR="005D4055" w:rsidRPr="00D625BD" w:rsidRDefault="005D4055" w:rsidP="00D625BD">
      <w:pPr>
        <w:spacing w:line="360" w:lineRule="auto"/>
        <w:jc w:val="both"/>
        <w:rPr>
          <w:rFonts w:ascii="Times New Roman" w:hAnsi="Times New Roman" w:cs="Times New Roman"/>
        </w:rPr>
      </w:pPr>
      <w:r w:rsidRPr="00D625BD">
        <w:rPr>
          <w:rFonts w:ascii="Times New Roman" w:hAnsi="Times New Roman" w:cs="Times New Roman"/>
        </w:rPr>
        <w:t xml:space="preserve"> </w:t>
      </w:r>
      <w:proofErr w:type="gramStart"/>
      <w:r w:rsidRPr="00D625BD">
        <w:rPr>
          <w:rFonts w:ascii="Times New Roman" w:hAnsi="Times New Roman" w:cs="Times New Roman"/>
        </w:rPr>
        <w:t xml:space="preserve">( </w:t>
      </w:r>
      <w:proofErr w:type="spellStart"/>
      <w:r w:rsidRPr="00D625BD">
        <w:rPr>
          <w:rFonts w:ascii="Times New Roman" w:hAnsi="Times New Roman" w:cs="Times New Roman"/>
        </w:rPr>
        <w:t>no.of</w:t>
      </w:r>
      <w:proofErr w:type="spellEnd"/>
      <w:proofErr w:type="gramEnd"/>
      <w:r w:rsidRPr="00D625BD">
        <w:rPr>
          <w:rFonts w:ascii="Times New Roman" w:hAnsi="Times New Roman" w:cs="Times New Roman"/>
        </w:rPr>
        <w:t xml:space="preserve"> server failures / no. of server failure </w:t>
      </w:r>
      <w:proofErr w:type="spellStart"/>
      <w:r w:rsidRPr="00D625BD">
        <w:rPr>
          <w:rFonts w:ascii="Times New Roman" w:hAnsi="Times New Roman" w:cs="Times New Roman"/>
        </w:rPr>
        <w:t>soved</w:t>
      </w:r>
      <w:proofErr w:type="spellEnd"/>
      <w:r w:rsidRPr="00D625BD">
        <w:rPr>
          <w:rFonts w:ascii="Times New Roman" w:hAnsi="Times New Roman" w:cs="Times New Roman"/>
        </w:rPr>
        <w:t xml:space="preserve"> within 24 hours) x 100</w:t>
      </w:r>
    </w:p>
    <w:p w:rsidR="005D4055" w:rsidRPr="00D625BD" w:rsidRDefault="005D4055" w:rsidP="00D625BD">
      <w:pPr>
        <w:pStyle w:val="ListParagraph"/>
        <w:numPr>
          <w:ilvl w:val="0"/>
          <w:numId w:val="10"/>
        </w:numPr>
        <w:spacing w:line="360" w:lineRule="auto"/>
        <w:jc w:val="both"/>
        <w:rPr>
          <w:rFonts w:ascii="Times New Roman" w:hAnsi="Times New Roman" w:cs="Times New Roman"/>
          <w:iCs/>
        </w:rPr>
      </w:pPr>
      <w:r w:rsidRPr="00D625BD">
        <w:rPr>
          <w:rFonts w:ascii="Times New Roman" w:hAnsi="Times New Roman" w:cs="Times New Roman"/>
          <w:iCs/>
        </w:rPr>
        <w:t>Incidence response indicator:</w:t>
      </w:r>
    </w:p>
    <w:p w:rsidR="005D4055" w:rsidRPr="00D625BD" w:rsidRDefault="005D4055" w:rsidP="00D625BD">
      <w:pPr>
        <w:spacing w:line="360" w:lineRule="auto"/>
        <w:jc w:val="both"/>
        <w:rPr>
          <w:rFonts w:ascii="Times New Roman" w:hAnsi="Times New Roman" w:cs="Times New Roman"/>
        </w:rPr>
      </w:pPr>
      <w:r w:rsidRPr="00D625BD">
        <w:rPr>
          <w:rFonts w:ascii="Times New Roman" w:hAnsi="Times New Roman" w:cs="Times New Roman"/>
        </w:rPr>
        <w:t>(</w:t>
      </w:r>
      <w:r w:rsidR="00D625BD" w:rsidRPr="00D625BD">
        <w:rPr>
          <w:rFonts w:ascii="Times New Roman" w:hAnsi="Times New Roman" w:cs="Times New Roman"/>
        </w:rPr>
        <w:t xml:space="preserve">Number of incidents reported </w:t>
      </w:r>
      <w:r w:rsidRPr="00D625BD">
        <w:rPr>
          <w:rFonts w:ascii="Times New Roman" w:hAnsi="Times New Roman" w:cs="Times New Roman"/>
        </w:rPr>
        <w:t>/ Total number of incidents reported within 24 hours) x 100</w:t>
      </w:r>
    </w:p>
    <w:p w:rsidR="005D4055" w:rsidRPr="00D625BD" w:rsidRDefault="005D4055" w:rsidP="00D625BD">
      <w:pPr>
        <w:pStyle w:val="ListParagraph"/>
        <w:numPr>
          <w:ilvl w:val="0"/>
          <w:numId w:val="10"/>
        </w:numPr>
        <w:spacing w:line="360" w:lineRule="auto"/>
        <w:jc w:val="both"/>
        <w:rPr>
          <w:rFonts w:ascii="Times New Roman" w:hAnsi="Times New Roman" w:cs="Times New Roman"/>
        </w:rPr>
      </w:pPr>
      <w:r w:rsidRPr="00D625BD">
        <w:rPr>
          <w:rFonts w:ascii="Times New Roman" w:hAnsi="Times New Roman" w:cs="Times New Roman"/>
        </w:rPr>
        <w:t>Account logins:</w:t>
      </w:r>
    </w:p>
    <w:p w:rsidR="005D4055" w:rsidRPr="00D625BD" w:rsidRDefault="005D4055" w:rsidP="00D625BD">
      <w:pPr>
        <w:spacing w:line="360" w:lineRule="auto"/>
        <w:jc w:val="both"/>
        <w:rPr>
          <w:rFonts w:ascii="Times New Roman" w:hAnsi="Times New Roman" w:cs="Times New Roman"/>
        </w:rPr>
      </w:pPr>
      <w:r w:rsidRPr="00D625BD">
        <w:rPr>
          <w:rFonts w:ascii="Times New Roman" w:hAnsi="Times New Roman" w:cs="Times New Roman"/>
        </w:rPr>
        <w:t>(No. of login/ No. of successful logins) x 100</w:t>
      </w:r>
    </w:p>
    <w:p w:rsidR="005D4055" w:rsidRPr="00D625BD" w:rsidRDefault="005D4055" w:rsidP="00D625BD">
      <w:pPr>
        <w:pStyle w:val="Heading3"/>
        <w:spacing w:line="360" w:lineRule="auto"/>
        <w:jc w:val="both"/>
        <w:rPr>
          <w:rFonts w:ascii="Times New Roman" w:hAnsi="Times New Roman" w:cs="Times New Roman"/>
        </w:rPr>
      </w:pPr>
      <w:bookmarkStart w:id="25" w:name="_Toc117889206"/>
      <w:r w:rsidRPr="00D625BD">
        <w:rPr>
          <w:rFonts w:ascii="Times New Roman" w:hAnsi="Times New Roman" w:cs="Times New Roman"/>
        </w:rPr>
        <w:t>KRI values</w:t>
      </w:r>
      <w:bookmarkEnd w:id="25"/>
    </w:p>
    <w:p w:rsidR="00D625BD" w:rsidRPr="00D625BD" w:rsidRDefault="00D625BD" w:rsidP="00D625BD">
      <w:pPr>
        <w:spacing w:line="360" w:lineRule="auto"/>
        <w:jc w:val="both"/>
        <w:rPr>
          <w:rFonts w:ascii="Times New Roman" w:hAnsi="Times New Roman" w:cs="Times New Roman"/>
        </w:rPr>
      </w:pPr>
      <w:r w:rsidRPr="00D625BD">
        <w:rPr>
          <w:rFonts w:ascii="Times New Roman" w:hAnsi="Times New Roman" w:cs="Times New Roman"/>
        </w:rPr>
        <w:t>Table.6 KRI values</w:t>
      </w:r>
    </w:p>
    <w:tbl>
      <w:tblPr>
        <w:tblStyle w:val="TableGrid"/>
        <w:tblW w:w="0" w:type="auto"/>
        <w:tblLook w:val="04A0"/>
      </w:tblPr>
      <w:tblGrid>
        <w:gridCol w:w="2394"/>
        <w:gridCol w:w="2394"/>
        <w:gridCol w:w="2394"/>
      </w:tblGrid>
      <w:tr w:rsidR="005D4055" w:rsidRPr="00D625BD" w:rsidTr="005D4055">
        <w:tc>
          <w:tcPr>
            <w:tcW w:w="2394" w:type="dxa"/>
          </w:tcPr>
          <w:p w:rsidR="005D4055" w:rsidRPr="00D625BD" w:rsidRDefault="005D4055" w:rsidP="00D625BD">
            <w:pPr>
              <w:spacing w:line="360" w:lineRule="auto"/>
              <w:jc w:val="both"/>
              <w:rPr>
                <w:rFonts w:ascii="Times New Roman" w:hAnsi="Times New Roman" w:cs="Times New Roman"/>
              </w:rPr>
            </w:pPr>
            <w:r w:rsidRPr="00D625BD">
              <w:rPr>
                <w:rFonts w:ascii="Times New Roman" w:hAnsi="Times New Roman" w:cs="Times New Roman"/>
              </w:rPr>
              <w:t>KRI/Month</w:t>
            </w:r>
          </w:p>
        </w:tc>
        <w:tc>
          <w:tcPr>
            <w:tcW w:w="2394" w:type="dxa"/>
          </w:tcPr>
          <w:p w:rsidR="005D4055" w:rsidRPr="00D625BD" w:rsidRDefault="005D4055" w:rsidP="00D625BD">
            <w:pPr>
              <w:spacing w:line="360" w:lineRule="auto"/>
              <w:jc w:val="both"/>
              <w:rPr>
                <w:rFonts w:ascii="Times New Roman" w:hAnsi="Times New Roman" w:cs="Times New Roman"/>
              </w:rPr>
            </w:pPr>
            <w:r w:rsidRPr="00D625BD">
              <w:rPr>
                <w:rFonts w:ascii="Times New Roman" w:hAnsi="Times New Roman" w:cs="Times New Roman"/>
              </w:rPr>
              <w:t>1</w:t>
            </w:r>
          </w:p>
        </w:tc>
        <w:tc>
          <w:tcPr>
            <w:tcW w:w="2394" w:type="dxa"/>
          </w:tcPr>
          <w:p w:rsidR="005D4055" w:rsidRPr="00D625BD" w:rsidRDefault="005D4055" w:rsidP="00D625BD">
            <w:pPr>
              <w:spacing w:line="360" w:lineRule="auto"/>
              <w:jc w:val="both"/>
              <w:rPr>
                <w:rFonts w:ascii="Times New Roman" w:hAnsi="Times New Roman" w:cs="Times New Roman"/>
              </w:rPr>
            </w:pPr>
            <w:r w:rsidRPr="00D625BD">
              <w:rPr>
                <w:rFonts w:ascii="Times New Roman" w:hAnsi="Times New Roman" w:cs="Times New Roman"/>
              </w:rPr>
              <w:t>2</w:t>
            </w:r>
          </w:p>
        </w:tc>
      </w:tr>
      <w:tr w:rsidR="005D4055" w:rsidRPr="00D625BD" w:rsidTr="005D4055">
        <w:tc>
          <w:tcPr>
            <w:tcW w:w="2394" w:type="dxa"/>
          </w:tcPr>
          <w:p w:rsidR="005D4055" w:rsidRPr="00D625BD" w:rsidRDefault="005D4055" w:rsidP="00D625BD">
            <w:pPr>
              <w:spacing w:line="360" w:lineRule="auto"/>
              <w:jc w:val="both"/>
              <w:rPr>
                <w:rFonts w:ascii="Times New Roman" w:hAnsi="Times New Roman" w:cs="Times New Roman"/>
                <w:lang w:val="en-US"/>
              </w:rPr>
            </w:pPr>
            <w:r w:rsidRPr="00D625BD">
              <w:rPr>
                <w:rFonts w:ascii="Times New Roman" w:hAnsi="Times New Roman" w:cs="Times New Roman"/>
                <w:lang w:val="en-US"/>
              </w:rPr>
              <w:t>Server failures:</w:t>
            </w:r>
          </w:p>
          <w:p w:rsidR="005D4055" w:rsidRPr="00D625BD" w:rsidRDefault="005D4055" w:rsidP="00D625BD">
            <w:pPr>
              <w:spacing w:line="360" w:lineRule="auto"/>
              <w:jc w:val="both"/>
              <w:rPr>
                <w:rFonts w:ascii="Times New Roman" w:hAnsi="Times New Roman" w:cs="Times New Roman"/>
              </w:rPr>
            </w:pPr>
          </w:p>
        </w:tc>
        <w:tc>
          <w:tcPr>
            <w:tcW w:w="2394" w:type="dxa"/>
          </w:tcPr>
          <w:p w:rsidR="005D4055" w:rsidRPr="00D625BD" w:rsidRDefault="005D4055" w:rsidP="00D625BD">
            <w:pPr>
              <w:spacing w:line="360" w:lineRule="auto"/>
              <w:jc w:val="both"/>
              <w:rPr>
                <w:rFonts w:ascii="Times New Roman" w:hAnsi="Times New Roman" w:cs="Times New Roman"/>
              </w:rPr>
            </w:pPr>
            <w:r w:rsidRPr="00D625BD">
              <w:rPr>
                <w:rFonts w:ascii="Times New Roman" w:hAnsi="Times New Roman" w:cs="Times New Roman"/>
              </w:rPr>
              <w:t>78%</w:t>
            </w:r>
          </w:p>
        </w:tc>
        <w:tc>
          <w:tcPr>
            <w:tcW w:w="2394" w:type="dxa"/>
          </w:tcPr>
          <w:p w:rsidR="005D4055" w:rsidRPr="00D625BD" w:rsidRDefault="005D4055" w:rsidP="00D625BD">
            <w:pPr>
              <w:spacing w:line="360" w:lineRule="auto"/>
              <w:jc w:val="both"/>
              <w:rPr>
                <w:rFonts w:ascii="Times New Roman" w:hAnsi="Times New Roman" w:cs="Times New Roman"/>
              </w:rPr>
            </w:pPr>
            <w:r w:rsidRPr="00D625BD">
              <w:rPr>
                <w:rFonts w:ascii="Times New Roman" w:hAnsi="Times New Roman" w:cs="Times New Roman"/>
              </w:rPr>
              <w:t>85%</w:t>
            </w:r>
          </w:p>
        </w:tc>
      </w:tr>
      <w:tr w:rsidR="005D4055" w:rsidRPr="00D625BD" w:rsidTr="005D4055">
        <w:tc>
          <w:tcPr>
            <w:tcW w:w="2394" w:type="dxa"/>
          </w:tcPr>
          <w:p w:rsidR="005D4055" w:rsidRPr="00D625BD" w:rsidRDefault="005D4055" w:rsidP="00D625BD">
            <w:pPr>
              <w:spacing w:line="360" w:lineRule="auto"/>
              <w:jc w:val="both"/>
              <w:rPr>
                <w:rFonts w:ascii="Times New Roman" w:hAnsi="Times New Roman" w:cs="Times New Roman"/>
                <w:iCs/>
                <w:lang w:val="en-US"/>
              </w:rPr>
            </w:pPr>
            <w:r w:rsidRPr="00D625BD">
              <w:rPr>
                <w:rFonts w:ascii="Times New Roman" w:hAnsi="Times New Roman" w:cs="Times New Roman"/>
                <w:iCs/>
                <w:lang w:val="en-US"/>
              </w:rPr>
              <w:t>Incidence response indicator</w:t>
            </w:r>
          </w:p>
          <w:p w:rsidR="005D4055" w:rsidRPr="00D625BD" w:rsidRDefault="005D4055" w:rsidP="00D625BD">
            <w:pPr>
              <w:spacing w:line="360" w:lineRule="auto"/>
              <w:jc w:val="both"/>
              <w:rPr>
                <w:rFonts w:ascii="Times New Roman" w:hAnsi="Times New Roman" w:cs="Times New Roman"/>
              </w:rPr>
            </w:pPr>
          </w:p>
        </w:tc>
        <w:tc>
          <w:tcPr>
            <w:tcW w:w="2394" w:type="dxa"/>
          </w:tcPr>
          <w:p w:rsidR="005D4055" w:rsidRPr="00D625BD" w:rsidRDefault="005D4055" w:rsidP="00D625BD">
            <w:pPr>
              <w:spacing w:line="360" w:lineRule="auto"/>
              <w:jc w:val="both"/>
              <w:rPr>
                <w:rFonts w:ascii="Times New Roman" w:hAnsi="Times New Roman" w:cs="Times New Roman"/>
              </w:rPr>
            </w:pPr>
            <w:r w:rsidRPr="00D625BD">
              <w:rPr>
                <w:rFonts w:ascii="Times New Roman" w:hAnsi="Times New Roman" w:cs="Times New Roman"/>
              </w:rPr>
              <w:t>89%</w:t>
            </w:r>
          </w:p>
        </w:tc>
        <w:tc>
          <w:tcPr>
            <w:tcW w:w="2394" w:type="dxa"/>
          </w:tcPr>
          <w:p w:rsidR="005D4055" w:rsidRPr="00D625BD" w:rsidRDefault="005D4055" w:rsidP="00D625BD">
            <w:pPr>
              <w:spacing w:line="360" w:lineRule="auto"/>
              <w:jc w:val="both"/>
              <w:rPr>
                <w:rFonts w:ascii="Times New Roman" w:hAnsi="Times New Roman" w:cs="Times New Roman"/>
              </w:rPr>
            </w:pPr>
            <w:r w:rsidRPr="00D625BD">
              <w:rPr>
                <w:rFonts w:ascii="Times New Roman" w:hAnsi="Times New Roman" w:cs="Times New Roman"/>
              </w:rPr>
              <w:t>76%</w:t>
            </w:r>
          </w:p>
        </w:tc>
      </w:tr>
      <w:tr w:rsidR="005D4055" w:rsidRPr="00D625BD" w:rsidTr="005D4055">
        <w:tc>
          <w:tcPr>
            <w:tcW w:w="2394" w:type="dxa"/>
          </w:tcPr>
          <w:p w:rsidR="005D4055" w:rsidRPr="00D625BD" w:rsidRDefault="005D4055" w:rsidP="00D625BD">
            <w:pPr>
              <w:spacing w:line="360" w:lineRule="auto"/>
              <w:jc w:val="both"/>
              <w:rPr>
                <w:rFonts w:ascii="Times New Roman" w:hAnsi="Times New Roman" w:cs="Times New Roman"/>
              </w:rPr>
            </w:pPr>
            <w:r w:rsidRPr="00D625BD">
              <w:rPr>
                <w:rFonts w:ascii="Times New Roman" w:hAnsi="Times New Roman" w:cs="Times New Roman"/>
              </w:rPr>
              <w:t>Account logins</w:t>
            </w:r>
          </w:p>
        </w:tc>
        <w:tc>
          <w:tcPr>
            <w:tcW w:w="2394" w:type="dxa"/>
          </w:tcPr>
          <w:p w:rsidR="005D4055" w:rsidRPr="00D625BD" w:rsidRDefault="005D4055" w:rsidP="00D625BD">
            <w:pPr>
              <w:spacing w:line="360" w:lineRule="auto"/>
              <w:jc w:val="both"/>
              <w:rPr>
                <w:rFonts w:ascii="Times New Roman" w:hAnsi="Times New Roman" w:cs="Times New Roman"/>
              </w:rPr>
            </w:pPr>
            <w:r w:rsidRPr="00D625BD">
              <w:rPr>
                <w:rFonts w:ascii="Times New Roman" w:hAnsi="Times New Roman" w:cs="Times New Roman"/>
              </w:rPr>
              <w:t>96.3%</w:t>
            </w:r>
          </w:p>
        </w:tc>
        <w:tc>
          <w:tcPr>
            <w:tcW w:w="2394" w:type="dxa"/>
          </w:tcPr>
          <w:p w:rsidR="005D4055" w:rsidRPr="00D625BD" w:rsidRDefault="005D4055" w:rsidP="00D625BD">
            <w:pPr>
              <w:spacing w:line="360" w:lineRule="auto"/>
              <w:jc w:val="both"/>
              <w:rPr>
                <w:rFonts w:ascii="Times New Roman" w:hAnsi="Times New Roman" w:cs="Times New Roman"/>
              </w:rPr>
            </w:pPr>
            <w:r w:rsidRPr="00D625BD">
              <w:rPr>
                <w:rFonts w:ascii="Times New Roman" w:hAnsi="Times New Roman" w:cs="Times New Roman"/>
              </w:rPr>
              <w:t>98.2%</w:t>
            </w:r>
          </w:p>
        </w:tc>
      </w:tr>
    </w:tbl>
    <w:p w:rsidR="00D625BD" w:rsidRPr="00D625BD" w:rsidRDefault="00D625BD" w:rsidP="00D625BD">
      <w:pPr>
        <w:spacing w:line="360" w:lineRule="auto"/>
        <w:jc w:val="both"/>
        <w:rPr>
          <w:rFonts w:ascii="Times New Roman" w:hAnsi="Times New Roman" w:cs="Times New Roman"/>
        </w:rPr>
      </w:pPr>
    </w:p>
    <w:p w:rsidR="00D625BD" w:rsidRPr="00D625BD" w:rsidRDefault="00D625BD" w:rsidP="00D625BD">
      <w:pPr>
        <w:spacing w:line="360" w:lineRule="auto"/>
        <w:jc w:val="both"/>
        <w:rPr>
          <w:rFonts w:ascii="Times New Roman" w:hAnsi="Times New Roman" w:cs="Times New Roman"/>
        </w:rPr>
      </w:pPr>
      <w:r w:rsidRPr="00D625BD">
        <w:rPr>
          <w:rFonts w:ascii="Times New Roman" w:hAnsi="Times New Roman" w:cs="Times New Roman"/>
          <w:noProof/>
        </w:rPr>
        <w:lastRenderedPageBreak/>
        <w:drawing>
          <wp:inline distT="0" distB="0" distL="0" distR="0">
            <wp:extent cx="4305300" cy="2832100"/>
            <wp:effectExtent l="19050" t="0" r="19050" b="63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5D4055" w:rsidRPr="0000748C" w:rsidRDefault="0000748C" w:rsidP="0000748C">
      <w:pPr>
        <w:pStyle w:val="Caption"/>
        <w:rPr>
          <w:rFonts w:ascii="Times New Roman" w:hAnsi="Times New Roman" w:cs="Times New Roman"/>
          <w:sz w:val="22"/>
          <w:szCs w:val="22"/>
        </w:rPr>
      </w:pPr>
      <w:r>
        <w:t xml:space="preserve">Figure </w:t>
      </w:r>
      <w:fldSimple w:instr=" SEQ Figure \* ARABIC ">
        <w:r>
          <w:rPr>
            <w:noProof/>
          </w:rPr>
          <w:t>8</w:t>
        </w:r>
      </w:fldSimple>
      <w:r>
        <w:t xml:space="preserve"> </w:t>
      </w:r>
      <w:r w:rsidRPr="006B7AFA">
        <w:t>KRI performance graph</w:t>
      </w:r>
    </w:p>
    <w:p w:rsidR="00F4572C" w:rsidRPr="00D625BD" w:rsidRDefault="00F4572C" w:rsidP="00D625BD">
      <w:pPr>
        <w:pStyle w:val="Heading1"/>
        <w:spacing w:line="360" w:lineRule="auto"/>
        <w:jc w:val="both"/>
        <w:rPr>
          <w:rFonts w:ascii="Times New Roman" w:hAnsi="Times New Roman" w:cs="Times New Roman"/>
          <w:sz w:val="22"/>
          <w:szCs w:val="22"/>
        </w:rPr>
      </w:pPr>
      <w:bookmarkStart w:id="26" w:name="_Toc117889207"/>
      <w:r w:rsidRPr="00D625BD">
        <w:rPr>
          <w:rFonts w:ascii="Times New Roman" w:hAnsi="Times New Roman" w:cs="Times New Roman"/>
          <w:sz w:val="22"/>
          <w:szCs w:val="22"/>
        </w:rPr>
        <w:t>Conclusion and Discussion</w:t>
      </w:r>
      <w:bookmarkEnd w:id="26"/>
    </w:p>
    <w:p w:rsidR="00F4572C" w:rsidRPr="00D625BD" w:rsidRDefault="00F4572C" w:rsidP="00D625BD">
      <w:pPr>
        <w:spacing w:line="360" w:lineRule="auto"/>
        <w:jc w:val="both"/>
        <w:rPr>
          <w:rFonts w:ascii="Times New Roman" w:hAnsi="Times New Roman" w:cs="Times New Roman"/>
        </w:rPr>
      </w:pPr>
      <w:r w:rsidRPr="00D625BD">
        <w:rPr>
          <w:rFonts w:ascii="Times New Roman" w:hAnsi="Times New Roman" w:cs="Times New Roman"/>
        </w:rPr>
        <w:t xml:space="preserve">Three essential risk variables that may have happened during the online education project execution in Indonesia were identified due to this risk assessment. However, a risk assessment analysis revealed three critical risks: unstable Internet connections, </w:t>
      </w:r>
      <w:proofErr w:type="spellStart"/>
      <w:r w:rsidRPr="00D625BD">
        <w:rPr>
          <w:rFonts w:ascii="Times New Roman" w:hAnsi="Times New Roman" w:cs="Times New Roman"/>
        </w:rPr>
        <w:t>unfavourable</w:t>
      </w:r>
      <w:proofErr w:type="spellEnd"/>
      <w:r w:rsidRPr="00D625BD">
        <w:rPr>
          <w:rFonts w:ascii="Times New Roman" w:hAnsi="Times New Roman" w:cs="Times New Roman"/>
        </w:rPr>
        <w:t xml:space="preserve"> learning environments, and changes in tuition fees. These three hazards were chosen because they had the highest likelihood and impact severity scores in the P-I analysis, which respondents believed to be the most significant dangers. </w:t>
      </w:r>
    </w:p>
    <w:p w:rsidR="00F4572C" w:rsidRPr="00D625BD" w:rsidRDefault="00F4572C" w:rsidP="00D625BD">
      <w:pPr>
        <w:spacing w:line="360" w:lineRule="auto"/>
        <w:jc w:val="both"/>
        <w:rPr>
          <w:rFonts w:ascii="Times New Roman" w:hAnsi="Times New Roman" w:cs="Times New Roman"/>
        </w:rPr>
      </w:pPr>
      <w:r w:rsidRPr="00D625BD">
        <w:rPr>
          <w:rFonts w:ascii="Times New Roman" w:hAnsi="Times New Roman" w:cs="Times New Roman"/>
        </w:rPr>
        <w:t xml:space="preserve">The potential dangers that may arise for various E-Learning participants and tools and approaches that may be used to mitigate such risks. Nevertheless, with electronic learning, only students decrypt their private information; the remaining difficulties lie in implementing and maintaining greater confidentiality when establishing the teaching process. The IT department constantly aspires to </w:t>
      </w:r>
      <w:proofErr w:type="spellStart"/>
      <w:proofErr w:type="gramStart"/>
      <w:r w:rsidRPr="00D625BD">
        <w:rPr>
          <w:rFonts w:ascii="Times New Roman" w:hAnsi="Times New Roman" w:cs="Times New Roman"/>
        </w:rPr>
        <w:t>Utilise</w:t>
      </w:r>
      <w:proofErr w:type="spellEnd"/>
      <w:proofErr w:type="gramEnd"/>
      <w:r w:rsidRPr="00D625BD">
        <w:rPr>
          <w:rFonts w:ascii="Times New Roman" w:hAnsi="Times New Roman" w:cs="Times New Roman"/>
        </w:rPr>
        <w:t xml:space="preserve"> redundant hardware such as servers, routers, and other devices to help ensure service availability. Logs are a significant component that further r</w:t>
      </w:r>
      <w:r w:rsidR="00726009" w:rsidRPr="00D625BD">
        <w:rPr>
          <w:rFonts w:ascii="Times New Roman" w:hAnsi="Times New Roman" w:cs="Times New Roman"/>
        </w:rPr>
        <w:t>educes risks</w:t>
      </w:r>
      <w:r w:rsidRPr="00D625BD">
        <w:rPr>
          <w:rFonts w:ascii="Times New Roman" w:hAnsi="Times New Roman" w:cs="Times New Roman"/>
        </w:rPr>
        <w:t>.</w:t>
      </w:r>
      <w:r w:rsidR="00726009" w:rsidRPr="00D625BD">
        <w:rPr>
          <w:rFonts w:ascii="Times New Roman" w:hAnsi="Times New Roman" w:cs="Times New Roman"/>
        </w:rPr>
        <w:t xml:space="preserve"> The transaction's specifics, including the time it happened, would be "recorded," and the resulting record would be encrypted using cryptographic methods. Although no system can be completely safe, we may increase the degree of security in e-learning by using additional strategies to reduce the risk. Inaccurate or irrelevant material will cause readers to lose faith in the texts or to stop reading altogether. Therefore, readers must be able to rely on the accuracy of the material. Although risk management is complex, the more projects we complete, the sooner we can effectively detect risks, assess them, and lessen their impact.</w:t>
      </w:r>
    </w:p>
    <w:p w:rsidR="00726009" w:rsidRPr="00D625BD" w:rsidRDefault="00726009" w:rsidP="00D625BD">
      <w:pPr>
        <w:spacing w:line="360" w:lineRule="auto"/>
        <w:jc w:val="both"/>
        <w:rPr>
          <w:rFonts w:ascii="Times New Roman" w:hAnsi="Times New Roman" w:cs="Times New Roman"/>
        </w:rPr>
      </w:pPr>
    </w:p>
    <w:p w:rsidR="00726009" w:rsidRPr="00D625BD" w:rsidRDefault="00726009" w:rsidP="00D625BD">
      <w:pPr>
        <w:spacing w:line="360" w:lineRule="auto"/>
        <w:jc w:val="both"/>
        <w:rPr>
          <w:rFonts w:ascii="Times New Roman" w:hAnsi="Times New Roman" w:cs="Times New Roman"/>
        </w:rPr>
      </w:pPr>
    </w:p>
    <w:p w:rsidR="00726009" w:rsidRPr="00D625BD" w:rsidRDefault="00726009" w:rsidP="00D625BD">
      <w:pPr>
        <w:pStyle w:val="Heading1"/>
        <w:spacing w:line="360" w:lineRule="auto"/>
        <w:jc w:val="both"/>
        <w:rPr>
          <w:rFonts w:ascii="Times New Roman" w:hAnsi="Times New Roman" w:cs="Times New Roman"/>
          <w:sz w:val="22"/>
          <w:szCs w:val="22"/>
        </w:rPr>
      </w:pPr>
      <w:bookmarkStart w:id="27" w:name="_Toc117889208"/>
      <w:r w:rsidRPr="00D625BD">
        <w:rPr>
          <w:rFonts w:ascii="Times New Roman" w:hAnsi="Times New Roman" w:cs="Times New Roman"/>
          <w:sz w:val="22"/>
          <w:szCs w:val="22"/>
        </w:rPr>
        <w:t>References:</w:t>
      </w:r>
      <w:bookmarkEnd w:id="27"/>
    </w:p>
    <w:sdt>
      <w:sdtPr>
        <w:rPr>
          <w:rFonts w:ascii="Times New Roman" w:eastAsiaTheme="minorHAnsi" w:hAnsi="Times New Roman" w:cs="Times New Roman"/>
          <w:b w:val="0"/>
          <w:bCs w:val="0"/>
          <w:color w:val="auto"/>
          <w:sz w:val="22"/>
          <w:szCs w:val="22"/>
        </w:rPr>
        <w:id w:val="307529756"/>
        <w:docPartObj>
          <w:docPartGallery w:val="Bibliographies"/>
          <w:docPartUnique/>
        </w:docPartObj>
      </w:sdtPr>
      <w:sdtContent>
        <w:bookmarkStart w:id="28" w:name="_Toc117889209" w:displacedByCustomXml="prev"/>
        <w:p w:rsidR="008C4B24" w:rsidRPr="00D625BD" w:rsidRDefault="008C4B24" w:rsidP="00D625BD">
          <w:pPr>
            <w:pStyle w:val="Heading1"/>
            <w:spacing w:line="360" w:lineRule="auto"/>
            <w:jc w:val="both"/>
            <w:rPr>
              <w:rFonts w:ascii="Times New Roman" w:hAnsi="Times New Roman" w:cs="Times New Roman"/>
              <w:sz w:val="22"/>
              <w:szCs w:val="22"/>
            </w:rPr>
          </w:pPr>
          <w:r w:rsidRPr="00D625BD">
            <w:rPr>
              <w:rFonts w:ascii="Times New Roman" w:hAnsi="Times New Roman" w:cs="Times New Roman"/>
              <w:sz w:val="22"/>
              <w:szCs w:val="22"/>
            </w:rPr>
            <w:t>Bibliography</w:t>
          </w:r>
          <w:bookmarkEnd w:id="28"/>
        </w:p>
        <w:sdt>
          <w:sdtPr>
            <w:rPr>
              <w:rFonts w:ascii="Times New Roman" w:hAnsi="Times New Roman" w:cs="Times New Roman"/>
            </w:rPr>
            <w:id w:val="111145805"/>
            <w:bibliography/>
          </w:sdtPr>
          <w:sdtContent>
            <w:p w:rsidR="00D625BD" w:rsidRDefault="007D5DED" w:rsidP="00D625BD">
              <w:pPr>
                <w:pStyle w:val="Bibliography"/>
                <w:ind w:left="720" w:hanging="720"/>
                <w:rPr>
                  <w:noProof/>
                </w:rPr>
              </w:pPr>
              <w:r w:rsidRPr="00D625BD">
                <w:rPr>
                  <w:rFonts w:ascii="Times New Roman" w:hAnsi="Times New Roman" w:cs="Times New Roman"/>
                </w:rPr>
                <w:fldChar w:fldCharType="begin"/>
              </w:r>
              <w:r w:rsidR="008C4B24" w:rsidRPr="00D625BD">
                <w:rPr>
                  <w:rFonts w:ascii="Times New Roman" w:hAnsi="Times New Roman" w:cs="Times New Roman"/>
                </w:rPr>
                <w:instrText xml:space="preserve"> BIBLIOGRAPHY </w:instrText>
              </w:r>
              <w:r w:rsidRPr="00D625BD">
                <w:rPr>
                  <w:rFonts w:ascii="Times New Roman" w:hAnsi="Times New Roman" w:cs="Times New Roman"/>
                </w:rPr>
                <w:fldChar w:fldCharType="separate"/>
              </w:r>
              <w:r w:rsidR="00D625BD">
                <w:rPr>
                  <w:noProof/>
                </w:rPr>
                <w:t xml:space="preserve">Almarabeh, H. a. (2019). The impact of cyber threats on social networking sites. </w:t>
              </w:r>
              <w:r w:rsidR="00D625BD">
                <w:rPr>
                  <w:i/>
                  <w:iCs/>
                  <w:noProof/>
                </w:rPr>
                <w:t>International Journal of Advanced Research in Computer Science 10, no. 2</w:t>
              </w:r>
              <w:r w:rsidR="00D625BD">
                <w:rPr>
                  <w:noProof/>
                </w:rPr>
                <w:t>.</w:t>
              </w:r>
            </w:p>
            <w:p w:rsidR="00D625BD" w:rsidRDefault="00D625BD" w:rsidP="00D625BD">
              <w:pPr>
                <w:pStyle w:val="Bibliography"/>
                <w:ind w:left="720" w:hanging="720"/>
                <w:rPr>
                  <w:noProof/>
                </w:rPr>
              </w:pPr>
              <w:r>
                <w:rPr>
                  <w:noProof/>
                </w:rPr>
                <w:t xml:space="preserve">Alwi, N. H.-S. (2010). Threats analysis for e-learning. </w:t>
              </w:r>
              <w:r>
                <w:rPr>
                  <w:i/>
                  <w:iCs/>
                  <w:noProof/>
                </w:rPr>
                <w:t>International Journal of Technology Enhanced Learning 2, no.4</w:t>
              </w:r>
              <w:r>
                <w:rPr>
                  <w:noProof/>
                </w:rPr>
                <w:t>.</w:t>
              </w:r>
            </w:p>
            <w:p w:rsidR="00D625BD" w:rsidRDefault="00D625BD" w:rsidP="00D625BD">
              <w:pPr>
                <w:pStyle w:val="Bibliography"/>
                <w:ind w:left="720" w:hanging="720"/>
                <w:rPr>
                  <w:noProof/>
                </w:rPr>
              </w:pPr>
              <w:r>
                <w:rPr>
                  <w:noProof/>
                </w:rPr>
                <w:t xml:space="preserve">Dvorak, Z. D. (2020). Qualitative approach to environmental risk assessment in transport. </w:t>
              </w:r>
              <w:r>
                <w:rPr>
                  <w:i/>
                  <w:iCs/>
                  <w:noProof/>
                </w:rPr>
                <w:t>International Journal of Environmental Research and Public Health 17, no. 15</w:t>
              </w:r>
              <w:r>
                <w:rPr>
                  <w:noProof/>
                </w:rPr>
                <w:t>.</w:t>
              </w:r>
            </w:p>
            <w:p w:rsidR="00D625BD" w:rsidRDefault="00D625BD" w:rsidP="00D625BD">
              <w:pPr>
                <w:pStyle w:val="Bibliography"/>
                <w:ind w:left="720" w:hanging="720"/>
                <w:rPr>
                  <w:noProof/>
                </w:rPr>
              </w:pPr>
              <w:r>
                <w:rPr>
                  <w:noProof/>
                </w:rPr>
                <w:t>ITU. (2020). Retrieved from https://www.itu.int/rec/T-REC-X.1208/en</w:t>
              </w:r>
            </w:p>
            <w:p w:rsidR="00D625BD" w:rsidRDefault="00D625BD" w:rsidP="00D625BD">
              <w:pPr>
                <w:pStyle w:val="Bibliography"/>
                <w:ind w:left="720" w:hanging="720"/>
                <w:rPr>
                  <w:noProof/>
                </w:rPr>
              </w:pPr>
              <w:r>
                <w:rPr>
                  <w:noProof/>
                </w:rPr>
                <w:t xml:space="preserve">Mnkandla, E. a. (2017). The use of social media in e-learning: A metasynthesis. </w:t>
              </w:r>
              <w:r>
                <w:rPr>
                  <w:i/>
                  <w:iCs/>
                  <w:noProof/>
                </w:rPr>
                <w:t>International Review of Research in Open and Distributed Learning: IRRODL 18, no. 5 (2017):</w:t>
              </w:r>
              <w:r>
                <w:rPr>
                  <w:noProof/>
                </w:rPr>
                <w:t>.</w:t>
              </w:r>
            </w:p>
            <w:p w:rsidR="00D625BD" w:rsidRDefault="00D625BD" w:rsidP="00D625BD">
              <w:pPr>
                <w:pStyle w:val="Bibliography"/>
                <w:ind w:left="720" w:hanging="720"/>
                <w:rPr>
                  <w:noProof/>
                </w:rPr>
              </w:pPr>
              <w:r>
                <w:rPr>
                  <w:noProof/>
                </w:rPr>
                <w:t xml:space="preserve">Rossi, P. &amp;. (2007). Supporting Project Management Processes with integrated Software tools and database. </w:t>
              </w:r>
              <w:r>
                <w:rPr>
                  <w:i/>
                  <w:iCs/>
                  <w:noProof/>
                </w:rPr>
                <w:t>PMI EMEA Global Congress, Budapest.</w:t>
              </w:r>
              <w:r>
                <w:rPr>
                  <w:noProof/>
                </w:rPr>
                <w:t xml:space="preserve"> </w:t>
              </w:r>
            </w:p>
            <w:p w:rsidR="00D625BD" w:rsidRDefault="00D625BD" w:rsidP="00D625BD">
              <w:pPr>
                <w:pStyle w:val="Bibliography"/>
                <w:ind w:left="720" w:hanging="720"/>
                <w:rPr>
                  <w:noProof/>
                </w:rPr>
              </w:pPr>
              <w:r>
                <w:rPr>
                  <w:noProof/>
                </w:rPr>
                <w:t xml:space="preserve">Rot, A. (2008). IT risk assessment: Quantitative and qualitative approach. </w:t>
              </w:r>
              <w:r>
                <w:rPr>
                  <w:i/>
                  <w:iCs/>
                  <w:noProof/>
                </w:rPr>
                <w:t>Resource 283, no. March (2008): 284.</w:t>
              </w:r>
              <w:r>
                <w:rPr>
                  <w:noProof/>
                </w:rPr>
                <w:t xml:space="preserve"> </w:t>
              </w:r>
            </w:p>
            <w:p w:rsidR="00D625BD" w:rsidRDefault="00D625BD" w:rsidP="00D625BD">
              <w:pPr>
                <w:pStyle w:val="Bibliography"/>
                <w:ind w:left="720" w:hanging="720"/>
                <w:rPr>
                  <w:noProof/>
                </w:rPr>
              </w:pPr>
              <w:r>
                <w:rPr>
                  <w:noProof/>
                </w:rPr>
                <w:t xml:space="preserve">Sperber, W. H. (2001). "Hazard identification: from a quantitative to a qualitative approach. </w:t>
              </w:r>
              <w:r>
                <w:rPr>
                  <w:i/>
                  <w:iCs/>
                  <w:noProof/>
                </w:rPr>
                <w:t xml:space="preserve">Food Control 12, no. 4 </w:t>
              </w:r>
              <w:r>
                <w:rPr>
                  <w:noProof/>
                </w:rPr>
                <w:t>.</w:t>
              </w:r>
            </w:p>
            <w:p w:rsidR="00D625BD" w:rsidRDefault="00D625BD" w:rsidP="00D625BD">
              <w:pPr>
                <w:pStyle w:val="Bibliography"/>
                <w:ind w:left="720" w:hanging="720"/>
                <w:rPr>
                  <w:noProof/>
                </w:rPr>
              </w:pPr>
              <w:r>
                <w:rPr>
                  <w:noProof/>
                </w:rPr>
                <w:t xml:space="preserve">Tchankova, L. (2002). Risk identification–basic stage in risk management. </w:t>
              </w:r>
              <w:r>
                <w:rPr>
                  <w:i/>
                  <w:iCs/>
                  <w:noProof/>
                </w:rPr>
                <w:t>Environmental management and health</w:t>
              </w:r>
              <w:r>
                <w:rPr>
                  <w:noProof/>
                </w:rPr>
                <w:t>.</w:t>
              </w:r>
            </w:p>
            <w:p w:rsidR="008C4B24" w:rsidRPr="00D625BD" w:rsidRDefault="007D5DED" w:rsidP="00D625BD">
              <w:pPr>
                <w:spacing w:line="360" w:lineRule="auto"/>
                <w:jc w:val="both"/>
                <w:rPr>
                  <w:rFonts w:ascii="Times New Roman" w:hAnsi="Times New Roman" w:cs="Times New Roman"/>
                </w:rPr>
              </w:pPr>
              <w:r w:rsidRPr="00D625BD">
                <w:rPr>
                  <w:rFonts w:ascii="Times New Roman" w:hAnsi="Times New Roman" w:cs="Times New Roman"/>
                </w:rPr>
                <w:fldChar w:fldCharType="end"/>
              </w:r>
            </w:p>
          </w:sdtContent>
        </w:sdt>
      </w:sdtContent>
    </w:sdt>
    <w:p w:rsidR="00726009" w:rsidRPr="00D625BD" w:rsidRDefault="00726009" w:rsidP="00D625BD">
      <w:pPr>
        <w:spacing w:line="360" w:lineRule="auto"/>
        <w:jc w:val="both"/>
        <w:rPr>
          <w:rFonts w:ascii="Times New Roman" w:hAnsi="Times New Roman" w:cs="Times New Roman"/>
        </w:rPr>
      </w:pPr>
    </w:p>
    <w:p w:rsidR="00726009" w:rsidRPr="00D625BD" w:rsidRDefault="00726009" w:rsidP="00D625BD">
      <w:pPr>
        <w:pStyle w:val="Heading1"/>
        <w:spacing w:line="360" w:lineRule="auto"/>
        <w:jc w:val="both"/>
        <w:rPr>
          <w:rFonts w:ascii="Times New Roman" w:hAnsi="Times New Roman" w:cs="Times New Roman"/>
          <w:sz w:val="22"/>
          <w:szCs w:val="22"/>
        </w:rPr>
      </w:pPr>
      <w:bookmarkStart w:id="29" w:name="_Toc117889210"/>
      <w:r w:rsidRPr="00D625BD">
        <w:rPr>
          <w:rFonts w:ascii="Times New Roman" w:hAnsi="Times New Roman" w:cs="Times New Roman"/>
          <w:sz w:val="22"/>
          <w:szCs w:val="22"/>
        </w:rPr>
        <w:t>Appendices</w:t>
      </w:r>
      <w:bookmarkEnd w:id="29"/>
      <w:r w:rsidRPr="00D625BD">
        <w:rPr>
          <w:rFonts w:ascii="Times New Roman" w:hAnsi="Times New Roman" w:cs="Times New Roman"/>
          <w:sz w:val="22"/>
          <w:szCs w:val="22"/>
        </w:rPr>
        <w:t xml:space="preserve"> </w:t>
      </w:r>
    </w:p>
    <w:p w:rsidR="00726009" w:rsidRPr="00D625BD" w:rsidRDefault="00726009" w:rsidP="00D625BD">
      <w:pPr>
        <w:pStyle w:val="Heading2"/>
        <w:spacing w:line="360" w:lineRule="auto"/>
        <w:jc w:val="both"/>
        <w:rPr>
          <w:rFonts w:ascii="Times New Roman" w:hAnsi="Times New Roman" w:cs="Times New Roman"/>
          <w:sz w:val="22"/>
          <w:szCs w:val="22"/>
        </w:rPr>
      </w:pPr>
      <w:bookmarkStart w:id="30" w:name="_Toc117889211"/>
      <w:r w:rsidRPr="00D625BD">
        <w:rPr>
          <w:rFonts w:ascii="Times New Roman" w:hAnsi="Times New Roman" w:cs="Times New Roman"/>
          <w:sz w:val="22"/>
          <w:szCs w:val="22"/>
        </w:rPr>
        <w:t>Appendix A Risk identification table</w:t>
      </w:r>
      <w:bookmarkEnd w:id="30"/>
    </w:p>
    <w:p w:rsidR="00726009" w:rsidRPr="00D625BD" w:rsidRDefault="00726009" w:rsidP="00D625BD">
      <w:pPr>
        <w:spacing w:line="360" w:lineRule="auto"/>
        <w:jc w:val="both"/>
        <w:rPr>
          <w:rFonts w:ascii="Times New Roman" w:hAnsi="Times New Roman" w:cs="Times New Roman"/>
          <w:b/>
          <w:lang w:eastAsia="en-GB"/>
        </w:rPr>
      </w:pPr>
    </w:p>
    <w:tbl>
      <w:tblPr>
        <w:tblStyle w:val="TableGrid"/>
        <w:tblW w:w="7218" w:type="dxa"/>
        <w:tblLayout w:type="fixed"/>
        <w:tblLook w:val="04A0"/>
      </w:tblPr>
      <w:tblGrid>
        <w:gridCol w:w="1008"/>
        <w:gridCol w:w="1080"/>
        <w:gridCol w:w="2070"/>
        <w:gridCol w:w="1800"/>
        <w:gridCol w:w="1260"/>
      </w:tblGrid>
      <w:tr w:rsidR="00726009" w:rsidRPr="00D625BD" w:rsidTr="00726009">
        <w:trPr>
          <w:gridAfter w:val="4"/>
          <w:wAfter w:w="6210" w:type="dxa"/>
        </w:trPr>
        <w:tc>
          <w:tcPr>
            <w:tcW w:w="1008" w:type="dxa"/>
            <w:shd w:val="clear" w:color="auto" w:fill="4F81BD" w:themeFill="accent1"/>
          </w:tcPr>
          <w:p w:rsidR="00726009" w:rsidRPr="00D625BD" w:rsidRDefault="00726009" w:rsidP="00D625BD">
            <w:pPr>
              <w:spacing w:after="160" w:line="360" w:lineRule="auto"/>
              <w:jc w:val="both"/>
              <w:rPr>
                <w:rFonts w:ascii="Times New Roman" w:hAnsi="Times New Roman" w:cs="Times New Roman"/>
                <w:b/>
                <w:lang w:val="en-US" w:eastAsia="en-GB"/>
              </w:rPr>
            </w:pPr>
            <w:r w:rsidRPr="00D625BD">
              <w:rPr>
                <w:rFonts w:ascii="Times New Roman" w:hAnsi="Times New Roman" w:cs="Times New Roman"/>
                <w:b/>
                <w:lang w:val="en-US" w:eastAsia="en-GB"/>
              </w:rPr>
              <w:lastRenderedPageBreak/>
              <w:t>Impact</w:t>
            </w:r>
          </w:p>
        </w:tc>
      </w:tr>
      <w:tr w:rsidR="00726009" w:rsidRPr="00D625BD" w:rsidTr="00726009">
        <w:tc>
          <w:tcPr>
            <w:tcW w:w="1008" w:type="dxa"/>
          </w:tcPr>
          <w:p w:rsidR="00726009" w:rsidRPr="00D625BD" w:rsidRDefault="00726009" w:rsidP="00D625BD">
            <w:pPr>
              <w:spacing w:after="160" w:line="360" w:lineRule="auto"/>
              <w:jc w:val="both"/>
              <w:rPr>
                <w:rFonts w:ascii="Times New Roman" w:hAnsi="Times New Roman" w:cs="Times New Roman"/>
                <w:b/>
                <w:lang w:val="en-US" w:eastAsia="en-GB"/>
              </w:rPr>
            </w:pPr>
          </w:p>
        </w:tc>
        <w:tc>
          <w:tcPr>
            <w:tcW w:w="1080" w:type="dxa"/>
          </w:tcPr>
          <w:p w:rsidR="00726009" w:rsidRPr="00D625BD" w:rsidRDefault="00726009" w:rsidP="00D625BD">
            <w:pPr>
              <w:spacing w:after="160" w:line="360" w:lineRule="auto"/>
              <w:jc w:val="both"/>
              <w:rPr>
                <w:rFonts w:ascii="Times New Roman" w:hAnsi="Times New Roman" w:cs="Times New Roman"/>
                <w:b/>
                <w:lang w:val="en-US" w:eastAsia="en-GB"/>
              </w:rPr>
            </w:pPr>
            <w:r w:rsidRPr="00D625BD">
              <w:rPr>
                <w:rFonts w:ascii="Times New Roman" w:hAnsi="Times New Roman" w:cs="Times New Roman"/>
                <w:b/>
                <w:lang w:val="en-US" w:eastAsia="en-GB"/>
              </w:rPr>
              <w:t>Hackers</w:t>
            </w:r>
          </w:p>
        </w:tc>
        <w:tc>
          <w:tcPr>
            <w:tcW w:w="2070" w:type="dxa"/>
          </w:tcPr>
          <w:p w:rsidR="00726009" w:rsidRPr="00D625BD" w:rsidRDefault="00726009" w:rsidP="00D625BD">
            <w:pPr>
              <w:spacing w:after="160" w:line="360" w:lineRule="auto"/>
              <w:jc w:val="both"/>
              <w:rPr>
                <w:rFonts w:ascii="Times New Roman" w:hAnsi="Times New Roman" w:cs="Times New Roman"/>
                <w:b/>
                <w:lang w:val="en-US" w:eastAsia="en-GB"/>
              </w:rPr>
            </w:pPr>
            <w:r w:rsidRPr="00D625BD">
              <w:rPr>
                <w:rFonts w:ascii="Times New Roman" w:hAnsi="Times New Roman" w:cs="Times New Roman"/>
                <w:b/>
                <w:bCs/>
                <w:lang w:eastAsia="en-GB"/>
              </w:rPr>
              <w:t>Computer criminal</w:t>
            </w:r>
          </w:p>
        </w:tc>
        <w:tc>
          <w:tcPr>
            <w:tcW w:w="1800" w:type="dxa"/>
          </w:tcPr>
          <w:p w:rsidR="00726009" w:rsidRPr="00D625BD" w:rsidRDefault="00726009" w:rsidP="00D625BD">
            <w:pPr>
              <w:spacing w:after="160" w:line="360" w:lineRule="auto"/>
              <w:jc w:val="both"/>
              <w:rPr>
                <w:rFonts w:ascii="Times New Roman" w:hAnsi="Times New Roman" w:cs="Times New Roman"/>
                <w:b/>
                <w:lang w:val="en-US" w:eastAsia="en-GB"/>
              </w:rPr>
            </w:pPr>
            <w:r w:rsidRPr="00D625BD">
              <w:rPr>
                <w:rFonts w:ascii="Times New Roman" w:hAnsi="Times New Roman" w:cs="Times New Roman"/>
                <w:b/>
                <w:bCs/>
                <w:lang w:eastAsia="en-GB"/>
              </w:rPr>
              <w:t>Insiders Adelaide Threat</w:t>
            </w:r>
          </w:p>
        </w:tc>
        <w:tc>
          <w:tcPr>
            <w:tcW w:w="1260" w:type="dxa"/>
          </w:tcPr>
          <w:p w:rsidR="00726009" w:rsidRPr="00D625BD" w:rsidRDefault="00726009" w:rsidP="00D625BD">
            <w:pPr>
              <w:spacing w:after="160" w:line="360" w:lineRule="auto"/>
              <w:jc w:val="both"/>
              <w:rPr>
                <w:rFonts w:ascii="Times New Roman" w:hAnsi="Times New Roman" w:cs="Times New Roman"/>
                <w:b/>
                <w:lang w:val="en-US" w:eastAsia="en-GB"/>
              </w:rPr>
            </w:pPr>
            <w:r w:rsidRPr="00D625BD">
              <w:rPr>
                <w:rFonts w:ascii="Times New Roman" w:hAnsi="Times New Roman" w:cs="Times New Roman"/>
                <w:b/>
                <w:bCs/>
                <w:lang w:eastAsia="en-GB"/>
              </w:rPr>
              <w:t>Terrorist</w:t>
            </w:r>
          </w:p>
        </w:tc>
      </w:tr>
      <w:tr w:rsidR="00726009" w:rsidRPr="00D625BD" w:rsidTr="00726009">
        <w:tc>
          <w:tcPr>
            <w:tcW w:w="1008" w:type="dxa"/>
            <w:shd w:val="clear" w:color="auto" w:fill="FF0000"/>
          </w:tcPr>
          <w:p w:rsidR="00726009" w:rsidRPr="00D625BD" w:rsidRDefault="00726009" w:rsidP="00D625BD">
            <w:pPr>
              <w:spacing w:after="160" w:line="360" w:lineRule="auto"/>
              <w:jc w:val="both"/>
              <w:rPr>
                <w:rFonts w:ascii="Times New Roman" w:hAnsi="Times New Roman" w:cs="Times New Roman"/>
                <w:lang w:val="en-US" w:eastAsia="en-GB"/>
              </w:rPr>
            </w:pPr>
            <w:r w:rsidRPr="00D625BD">
              <w:rPr>
                <w:rFonts w:ascii="Times New Roman" w:hAnsi="Times New Roman" w:cs="Times New Roman"/>
                <w:lang w:val="en-US" w:eastAsia="en-GB"/>
              </w:rPr>
              <w:t>High 4</w:t>
            </w:r>
          </w:p>
        </w:tc>
        <w:tc>
          <w:tcPr>
            <w:tcW w:w="1080" w:type="dxa"/>
            <w:shd w:val="clear" w:color="auto" w:fill="FFFFFF" w:themeFill="background1"/>
          </w:tcPr>
          <w:p w:rsidR="00726009" w:rsidRPr="00D625BD" w:rsidRDefault="00726009" w:rsidP="00D625BD">
            <w:pPr>
              <w:spacing w:after="160" w:line="360" w:lineRule="auto"/>
              <w:jc w:val="both"/>
              <w:rPr>
                <w:rFonts w:ascii="Times New Roman" w:hAnsi="Times New Roman" w:cs="Times New Roman"/>
                <w:lang w:eastAsia="en-GB"/>
              </w:rPr>
            </w:pPr>
            <w:r w:rsidRPr="00D625BD">
              <w:rPr>
                <w:rFonts w:ascii="Times New Roman" w:hAnsi="Times New Roman" w:cs="Times New Roman"/>
                <w:lang w:eastAsia="en-GB"/>
              </w:rPr>
              <w:t>XSS</w:t>
            </w:r>
          </w:p>
          <w:p w:rsidR="00726009" w:rsidRPr="00D625BD" w:rsidRDefault="00726009" w:rsidP="00D625BD">
            <w:pPr>
              <w:spacing w:after="160" w:line="360" w:lineRule="auto"/>
              <w:jc w:val="both"/>
              <w:rPr>
                <w:rFonts w:ascii="Times New Roman" w:hAnsi="Times New Roman" w:cs="Times New Roman"/>
                <w:lang w:eastAsia="en-GB"/>
              </w:rPr>
            </w:pPr>
            <w:r w:rsidRPr="00D625BD">
              <w:rPr>
                <w:rFonts w:ascii="Times New Roman" w:hAnsi="Times New Roman" w:cs="Times New Roman"/>
                <w:lang w:eastAsia="en-GB"/>
              </w:rPr>
              <w:t>Sensitive Data exposure</w:t>
            </w:r>
          </w:p>
          <w:p w:rsidR="00726009" w:rsidRPr="00D625BD" w:rsidRDefault="00726009" w:rsidP="00D625BD">
            <w:pPr>
              <w:spacing w:after="160" w:line="360" w:lineRule="auto"/>
              <w:jc w:val="both"/>
              <w:rPr>
                <w:rFonts w:ascii="Times New Roman" w:hAnsi="Times New Roman" w:cs="Times New Roman"/>
                <w:lang w:eastAsia="en-GB"/>
              </w:rPr>
            </w:pPr>
            <w:r w:rsidRPr="00D625BD">
              <w:rPr>
                <w:rFonts w:ascii="Times New Roman" w:hAnsi="Times New Roman" w:cs="Times New Roman"/>
                <w:lang w:eastAsia="en-GB"/>
              </w:rPr>
              <w:t xml:space="preserve">Weak Access </w:t>
            </w:r>
            <w:proofErr w:type="spellStart"/>
            <w:r w:rsidRPr="00D625BD">
              <w:rPr>
                <w:rFonts w:ascii="Times New Roman" w:hAnsi="Times New Roman" w:cs="Times New Roman"/>
                <w:lang w:eastAsia="en-GB"/>
              </w:rPr>
              <w:t>Contorl</w:t>
            </w:r>
            <w:proofErr w:type="spellEnd"/>
          </w:p>
          <w:p w:rsidR="00726009" w:rsidRPr="00D625BD" w:rsidRDefault="00726009" w:rsidP="00D625BD">
            <w:pPr>
              <w:spacing w:after="160" w:line="360" w:lineRule="auto"/>
              <w:jc w:val="both"/>
              <w:rPr>
                <w:rFonts w:ascii="Times New Roman" w:hAnsi="Times New Roman" w:cs="Times New Roman"/>
                <w:lang w:eastAsia="en-GB"/>
              </w:rPr>
            </w:pPr>
            <w:proofErr w:type="spellStart"/>
            <w:r w:rsidRPr="00D625BD">
              <w:rPr>
                <w:rFonts w:ascii="Times New Roman" w:hAnsi="Times New Roman" w:cs="Times New Roman"/>
                <w:lang w:eastAsia="en-GB"/>
              </w:rPr>
              <w:t>SQl</w:t>
            </w:r>
            <w:proofErr w:type="spellEnd"/>
            <w:r w:rsidRPr="00D625BD">
              <w:rPr>
                <w:rFonts w:ascii="Times New Roman" w:hAnsi="Times New Roman" w:cs="Times New Roman"/>
                <w:lang w:eastAsia="en-GB"/>
              </w:rPr>
              <w:t xml:space="preserve"> </w:t>
            </w:r>
          </w:p>
          <w:p w:rsidR="00726009" w:rsidRPr="00D625BD" w:rsidRDefault="00726009" w:rsidP="00D625BD">
            <w:pPr>
              <w:spacing w:after="160" w:line="360" w:lineRule="auto"/>
              <w:jc w:val="both"/>
              <w:rPr>
                <w:rFonts w:ascii="Times New Roman" w:hAnsi="Times New Roman" w:cs="Times New Roman"/>
                <w:lang w:eastAsia="en-GB"/>
              </w:rPr>
            </w:pPr>
            <w:r w:rsidRPr="00D625BD">
              <w:rPr>
                <w:rFonts w:ascii="Times New Roman" w:hAnsi="Times New Roman" w:cs="Times New Roman"/>
                <w:lang w:eastAsia="en-GB"/>
              </w:rPr>
              <w:t>Injection</w:t>
            </w:r>
          </w:p>
          <w:p w:rsidR="00726009" w:rsidRPr="00D625BD" w:rsidRDefault="00726009" w:rsidP="00D625BD">
            <w:pPr>
              <w:spacing w:after="160" w:line="360" w:lineRule="auto"/>
              <w:jc w:val="both"/>
              <w:rPr>
                <w:rFonts w:ascii="Times New Roman" w:hAnsi="Times New Roman" w:cs="Times New Roman"/>
                <w:lang w:eastAsia="en-GB"/>
              </w:rPr>
            </w:pPr>
            <w:r w:rsidRPr="00D625BD">
              <w:rPr>
                <w:rFonts w:ascii="Times New Roman" w:hAnsi="Times New Roman" w:cs="Times New Roman"/>
              </w:rPr>
              <w:t>Software attacks</w:t>
            </w:r>
          </w:p>
          <w:p w:rsidR="00726009" w:rsidRPr="00D625BD" w:rsidRDefault="00726009" w:rsidP="00D625BD">
            <w:pPr>
              <w:spacing w:after="160" w:line="360" w:lineRule="auto"/>
              <w:jc w:val="both"/>
              <w:rPr>
                <w:rFonts w:ascii="Times New Roman" w:hAnsi="Times New Roman" w:cs="Times New Roman"/>
                <w:lang w:val="en-US" w:eastAsia="en-GB"/>
              </w:rPr>
            </w:pPr>
          </w:p>
        </w:tc>
        <w:tc>
          <w:tcPr>
            <w:tcW w:w="2070" w:type="dxa"/>
            <w:shd w:val="clear" w:color="auto" w:fill="FFFFFF" w:themeFill="background1"/>
          </w:tcPr>
          <w:p w:rsidR="00726009" w:rsidRPr="00D625BD" w:rsidRDefault="00726009" w:rsidP="00D625BD">
            <w:pPr>
              <w:spacing w:after="160" w:line="360" w:lineRule="auto"/>
              <w:jc w:val="both"/>
              <w:rPr>
                <w:rFonts w:ascii="Times New Roman" w:hAnsi="Times New Roman" w:cs="Times New Roman"/>
                <w:lang w:eastAsia="en-GB"/>
              </w:rPr>
            </w:pPr>
            <w:r w:rsidRPr="00D625BD">
              <w:rPr>
                <w:rFonts w:ascii="Times New Roman" w:hAnsi="Times New Roman" w:cs="Times New Roman"/>
                <w:lang w:eastAsia="en-GB"/>
              </w:rPr>
              <w:t>Fraudulent act</w:t>
            </w:r>
          </w:p>
          <w:p w:rsidR="00726009" w:rsidRPr="00D625BD" w:rsidRDefault="00726009" w:rsidP="00D625BD">
            <w:pPr>
              <w:spacing w:after="160" w:line="360" w:lineRule="auto"/>
              <w:jc w:val="both"/>
              <w:rPr>
                <w:rFonts w:ascii="Times New Roman" w:hAnsi="Times New Roman" w:cs="Times New Roman"/>
                <w:lang w:eastAsia="en-GB"/>
              </w:rPr>
            </w:pPr>
            <w:r w:rsidRPr="00D625BD">
              <w:rPr>
                <w:rFonts w:ascii="Times New Roman" w:hAnsi="Times New Roman" w:cs="Times New Roman"/>
                <w:lang w:eastAsia="en-GB"/>
              </w:rPr>
              <w:t>System intrusion</w:t>
            </w:r>
          </w:p>
        </w:tc>
        <w:tc>
          <w:tcPr>
            <w:tcW w:w="1800" w:type="dxa"/>
            <w:shd w:val="clear" w:color="auto" w:fill="FFFFFF" w:themeFill="background1"/>
          </w:tcPr>
          <w:p w:rsidR="00726009" w:rsidRPr="00D625BD" w:rsidRDefault="00726009" w:rsidP="00D625BD">
            <w:pPr>
              <w:spacing w:after="160" w:line="360" w:lineRule="auto"/>
              <w:jc w:val="both"/>
              <w:rPr>
                <w:rFonts w:ascii="Times New Roman" w:hAnsi="Times New Roman" w:cs="Times New Roman"/>
                <w:lang w:eastAsia="en-GB"/>
              </w:rPr>
            </w:pPr>
            <w:r w:rsidRPr="00D625BD">
              <w:rPr>
                <w:rFonts w:ascii="Times New Roman" w:hAnsi="Times New Roman" w:cs="Times New Roman"/>
                <w:lang w:eastAsia="en-GB"/>
              </w:rPr>
              <w:t>Remote code execution</w:t>
            </w:r>
          </w:p>
          <w:p w:rsidR="00726009" w:rsidRPr="00D625BD" w:rsidRDefault="00726009" w:rsidP="00D625BD">
            <w:pPr>
              <w:spacing w:after="160" w:line="360" w:lineRule="auto"/>
              <w:jc w:val="both"/>
              <w:rPr>
                <w:rFonts w:ascii="Times New Roman" w:hAnsi="Times New Roman" w:cs="Times New Roman"/>
                <w:lang w:eastAsia="en-GB"/>
              </w:rPr>
            </w:pPr>
            <w:r w:rsidRPr="00D625BD">
              <w:rPr>
                <w:rFonts w:ascii="Times New Roman" w:hAnsi="Times New Roman" w:cs="Times New Roman"/>
                <w:lang w:eastAsia="en-GB"/>
              </w:rPr>
              <w:t xml:space="preserve">Computer abuse </w:t>
            </w:r>
          </w:p>
          <w:p w:rsidR="00726009" w:rsidRPr="00D625BD" w:rsidRDefault="00726009" w:rsidP="00D625BD">
            <w:pPr>
              <w:spacing w:after="160" w:line="360" w:lineRule="auto"/>
              <w:jc w:val="both"/>
              <w:rPr>
                <w:rFonts w:ascii="Times New Roman" w:hAnsi="Times New Roman" w:cs="Times New Roman"/>
                <w:lang w:eastAsia="en-GB"/>
              </w:rPr>
            </w:pPr>
            <w:r w:rsidRPr="00D625BD">
              <w:rPr>
                <w:rFonts w:ascii="Times New Roman" w:hAnsi="Times New Roman" w:cs="Times New Roman"/>
                <w:lang w:eastAsia="en-GB"/>
              </w:rPr>
              <w:t>Malicious code(e.g. virus, Trojans etc)</w:t>
            </w:r>
          </w:p>
          <w:p w:rsidR="00726009" w:rsidRPr="00D625BD" w:rsidRDefault="00726009" w:rsidP="00D625BD">
            <w:pPr>
              <w:spacing w:after="160" w:line="360" w:lineRule="auto"/>
              <w:jc w:val="both"/>
              <w:rPr>
                <w:rFonts w:ascii="Times New Roman" w:hAnsi="Times New Roman" w:cs="Times New Roman"/>
                <w:lang w:eastAsia="en-GB"/>
              </w:rPr>
            </w:pPr>
          </w:p>
        </w:tc>
        <w:tc>
          <w:tcPr>
            <w:tcW w:w="1260" w:type="dxa"/>
            <w:shd w:val="clear" w:color="auto" w:fill="FFFFFF" w:themeFill="background1"/>
          </w:tcPr>
          <w:p w:rsidR="00726009" w:rsidRPr="00D625BD" w:rsidRDefault="00726009" w:rsidP="00D625BD">
            <w:pPr>
              <w:spacing w:after="160" w:line="360" w:lineRule="auto"/>
              <w:jc w:val="both"/>
              <w:rPr>
                <w:rFonts w:ascii="Times New Roman" w:hAnsi="Times New Roman" w:cs="Times New Roman"/>
                <w:lang w:eastAsia="en-GB"/>
              </w:rPr>
            </w:pPr>
            <w:r w:rsidRPr="00D625BD">
              <w:rPr>
                <w:rFonts w:ascii="Times New Roman" w:hAnsi="Times New Roman" w:cs="Times New Roman"/>
                <w:lang w:eastAsia="en-GB"/>
              </w:rPr>
              <w:t>System penetration</w:t>
            </w:r>
          </w:p>
          <w:p w:rsidR="00726009" w:rsidRPr="00D625BD" w:rsidRDefault="00726009" w:rsidP="00D625BD">
            <w:pPr>
              <w:spacing w:after="160" w:line="360" w:lineRule="auto"/>
              <w:jc w:val="both"/>
              <w:rPr>
                <w:rFonts w:ascii="Times New Roman" w:hAnsi="Times New Roman" w:cs="Times New Roman"/>
                <w:lang w:val="en-US" w:eastAsia="en-GB"/>
              </w:rPr>
            </w:pPr>
            <w:r w:rsidRPr="00D625BD">
              <w:rPr>
                <w:rFonts w:ascii="Times New Roman" w:hAnsi="Times New Roman" w:cs="Times New Roman"/>
                <w:lang w:eastAsia="en-GB"/>
              </w:rPr>
              <w:t>System failure</w:t>
            </w:r>
          </w:p>
          <w:p w:rsidR="00726009" w:rsidRPr="00D625BD" w:rsidRDefault="00726009" w:rsidP="00D625BD">
            <w:pPr>
              <w:spacing w:after="160" w:line="360" w:lineRule="auto"/>
              <w:jc w:val="both"/>
              <w:rPr>
                <w:rFonts w:ascii="Times New Roman" w:hAnsi="Times New Roman" w:cs="Times New Roman"/>
                <w:lang w:val="en-US" w:eastAsia="en-GB"/>
              </w:rPr>
            </w:pPr>
            <w:proofErr w:type="spellStart"/>
            <w:r w:rsidRPr="00D625BD">
              <w:rPr>
                <w:rFonts w:ascii="Times New Roman" w:hAnsi="Times New Roman" w:cs="Times New Roman"/>
                <w:lang w:eastAsia="en-GB"/>
              </w:rPr>
              <w:t>DoS</w:t>
            </w:r>
            <w:proofErr w:type="spellEnd"/>
          </w:p>
        </w:tc>
      </w:tr>
      <w:tr w:rsidR="00726009" w:rsidRPr="00D625BD" w:rsidTr="00726009">
        <w:tc>
          <w:tcPr>
            <w:tcW w:w="1008" w:type="dxa"/>
            <w:shd w:val="clear" w:color="auto" w:fill="FFC000"/>
          </w:tcPr>
          <w:p w:rsidR="00726009" w:rsidRPr="00D625BD" w:rsidRDefault="00726009" w:rsidP="00D625BD">
            <w:pPr>
              <w:spacing w:after="160" w:line="360" w:lineRule="auto"/>
              <w:jc w:val="both"/>
              <w:rPr>
                <w:rFonts w:ascii="Times New Roman" w:hAnsi="Times New Roman" w:cs="Times New Roman"/>
                <w:lang w:val="en-US" w:eastAsia="en-GB"/>
              </w:rPr>
            </w:pPr>
            <w:r w:rsidRPr="00D625BD">
              <w:rPr>
                <w:rFonts w:ascii="Times New Roman" w:hAnsi="Times New Roman" w:cs="Times New Roman"/>
                <w:lang w:val="en-US" w:eastAsia="en-GB"/>
              </w:rPr>
              <w:t>Moderate 3</w:t>
            </w:r>
          </w:p>
        </w:tc>
        <w:tc>
          <w:tcPr>
            <w:tcW w:w="1080" w:type="dxa"/>
          </w:tcPr>
          <w:p w:rsidR="00726009" w:rsidRPr="00D625BD" w:rsidRDefault="00726009" w:rsidP="00D625BD">
            <w:pPr>
              <w:spacing w:after="160" w:line="360" w:lineRule="auto"/>
              <w:jc w:val="both"/>
              <w:rPr>
                <w:rFonts w:ascii="Times New Roman" w:hAnsi="Times New Roman" w:cs="Times New Roman"/>
                <w:lang w:val="en-US" w:eastAsia="en-GB"/>
              </w:rPr>
            </w:pPr>
            <w:r w:rsidRPr="00D625BD">
              <w:rPr>
                <w:rFonts w:ascii="Times New Roman" w:hAnsi="Times New Roman" w:cs="Times New Roman"/>
                <w:lang w:val="en-US" w:eastAsia="en-GB"/>
              </w:rPr>
              <w:t>Social engineering</w:t>
            </w:r>
          </w:p>
        </w:tc>
        <w:tc>
          <w:tcPr>
            <w:tcW w:w="2070" w:type="dxa"/>
          </w:tcPr>
          <w:p w:rsidR="00726009" w:rsidRPr="00D625BD" w:rsidRDefault="00726009" w:rsidP="00D625BD">
            <w:pPr>
              <w:spacing w:after="160" w:line="360" w:lineRule="auto"/>
              <w:jc w:val="both"/>
              <w:rPr>
                <w:rFonts w:ascii="Times New Roman" w:hAnsi="Times New Roman" w:cs="Times New Roman"/>
                <w:lang w:eastAsia="en-GB"/>
              </w:rPr>
            </w:pPr>
            <w:r w:rsidRPr="00D625BD">
              <w:rPr>
                <w:rFonts w:ascii="Times New Roman" w:hAnsi="Times New Roman" w:cs="Times New Roman"/>
                <w:lang w:eastAsia="en-GB"/>
              </w:rPr>
              <w:t>Spoofing</w:t>
            </w:r>
          </w:p>
        </w:tc>
        <w:tc>
          <w:tcPr>
            <w:tcW w:w="1800" w:type="dxa"/>
          </w:tcPr>
          <w:p w:rsidR="00726009" w:rsidRPr="00D625BD" w:rsidRDefault="00726009" w:rsidP="00D625BD">
            <w:pPr>
              <w:spacing w:after="160" w:line="360" w:lineRule="auto"/>
              <w:jc w:val="both"/>
              <w:rPr>
                <w:rFonts w:ascii="Times New Roman" w:hAnsi="Times New Roman" w:cs="Times New Roman"/>
                <w:lang w:eastAsia="en-GB"/>
              </w:rPr>
            </w:pPr>
            <w:r w:rsidRPr="00D625BD">
              <w:rPr>
                <w:rFonts w:ascii="Times New Roman" w:hAnsi="Times New Roman" w:cs="Times New Roman"/>
                <w:lang w:eastAsia="en-GB"/>
              </w:rPr>
              <w:t>Ego</w:t>
            </w:r>
          </w:p>
        </w:tc>
        <w:tc>
          <w:tcPr>
            <w:tcW w:w="1260" w:type="dxa"/>
          </w:tcPr>
          <w:p w:rsidR="00726009" w:rsidRPr="00D625BD" w:rsidRDefault="00726009" w:rsidP="00D625BD">
            <w:pPr>
              <w:spacing w:after="160" w:line="360" w:lineRule="auto"/>
              <w:jc w:val="both"/>
              <w:rPr>
                <w:rFonts w:ascii="Times New Roman" w:hAnsi="Times New Roman" w:cs="Times New Roman"/>
                <w:lang w:val="en-US" w:eastAsia="en-GB"/>
              </w:rPr>
            </w:pPr>
            <w:r w:rsidRPr="00D625BD">
              <w:rPr>
                <w:rFonts w:ascii="Times New Roman" w:hAnsi="Times New Roman" w:cs="Times New Roman"/>
                <w:lang w:val="en-US" w:eastAsia="en-GB"/>
              </w:rPr>
              <w:t>Earth quake</w:t>
            </w:r>
          </w:p>
        </w:tc>
      </w:tr>
      <w:tr w:rsidR="00726009" w:rsidRPr="00D625BD" w:rsidTr="00726009">
        <w:tc>
          <w:tcPr>
            <w:tcW w:w="1008" w:type="dxa"/>
            <w:shd w:val="clear" w:color="auto" w:fill="FFFF00"/>
          </w:tcPr>
          <w:p w:rsidR="00726009" w:rsidRPr="00D625BD" w:rsidRDefault="00726009" w:rsidP="00D625BD">
            <w:pPr>
              <w:spacing w:after="160" w:line="360" w:lineRule="auto"/>
              <w:jc w:val="both"/>
              <w:rPr>
                <w:rFonts w:ascii="Times New Roman" w:hAnsi="Times New Roman" w:cs="Times New Roman"/>
                <w:lang w:val="en-US" w:eastAsia="en-GB"/>
              </w:rPr>
            </w:pPr>
            <w:r w:rsidRPr="00D625BD">
              <w:rPr>
                <w:rFonts w:ascii="Times New Roman" w:hAnsi="Times New Roman" w:cs="Times New Roman"/>
                <w:lang w:val="en-US" w:eastAsia="en-GB"/>
              </w:rPr>
              <w:t>Low  2</w:t>
            </w:r>
          </w:p>
        </w:tc>
        <w:tc>
          <w:tcPr>
            <w:tcW w:w="1080" w:type="dxa"/>
          </w:tcPr>
          <w:p w:rsidR="00726009" w:rsidRPr="00D625BD" w:rsidRDefault="00726009" w:rsidP="00D625BD">
            <w:pPr>
              <w:spacing w:after="160" w:line="360" w:lineRule="auto"/>
              <w:jc w:val="both"/>
              <w:rPr>
                <w:rFonts w:ascii="Times New Roman" w:hAnsi="Times New Roman" w:cs="Times New Roman"/>
                <w:lang w:val="en-US" w:eastAsia="en-GB"/>
              </w:rPr>
            </w:pPr>
            <w:r w:rsidRPr="00D625BD">
              <w:rPr>
                <w:rFonts w:ascii="Times New Roman" w:hAnsi="Times New Roman" w:cs="Times New Roman"/>
                <w:lang w:val="en-US" w:eastAsia="en-GB"/>
              </w:rPr>
              <w:t>Web defacement</w:t>
            </w:r>
          </w:p>
        </w:tc>
        <w:tc>
          <w:tcPr>
            <w:tcW w:w="2070" w:type="dxa"/>
          </w:tcPr>
          <w:p w:rsidR="00726009" w:rsidRPr="00D625BD" w:rsidRDefault="00726009" w:rsidP="00D625BD">
            <w:pPr>
              <w:spacing w:after="160" w:line="360" w:lineRule="auto"/>
              <w:jc w:val="both"/>
              <w:rPr>
                <w:rFonts w:ascii="Times New Roman" w:hAnsi="Times New Roman" w:cs="Times New Roman"/>
                <w:lang w:val="en-US" w:eastAsia="en-GB"/>
              </w:rPr>
            </w:pPr>
            <w:r w:rsidRPr="00D625BD">
              <w:rPr>
                <w:rFonts w:ascii="Times New Roman" w:hAnsi="Times New Roman" w:cs="Times New Roman"/>
                <w:lang w:eastAsia="en-GB"/>
              </w:rPr>
              <w:t>Information bribery</w:t>
            </w:r>
          </w:p>
        </w:tc>
        <w:tc>
          <w:tcPr>
            <w:tcW w:w="1800" w:type="dxa"/>
          </w:tcPr>
          <w:p w:rsidR="00726009" w:rsidRPr="00D625BD" w:rsidRDefault="00726009" w:rsidP="00D625BD">
            <w:pPr>
              <w:spacing w:after="160" w:line="360" w:lineRule="auto"/>
              <w:jc w:val="both"/>
              <w:rPr>
                <w:rFonts w:ascii="Times New Roman" w:hAnsi="Times New Roman" w:cs="Times New Roman"/>
                <w:lang w:eastAsia="en-GB"/>
              </w:rPr>
            </w:pPr>
            <w:r w:rsidRPr="00D625BD">
              <w:rPr>
                <w:rFonts w:ascii="Times New Roman" w:hAnsi="Times New Roman" w:cs="Times New Roman"/>
                <w:lang w:eastAsia="en-GB"/>
              </w:rPr>
              <w:t>Computer abuse</w:t>
            </w:r>
          </w:p>
        </w:tc>
        <w:tc>
          <w:tcPr>
            <w:tcW w:w="1260" w:type="dxa"/>
          </w:tcPr>
          <w:p w:rsidR="00726009" w:rsidRPr="00D625BD" w:rsidRDefault="00726009" w:rsidP="00D625BD">
            <w:pPr>
              <w:spacing w:after="160" w:line="360" w:lineRule="auto"/>
              <w:jc w:val="both"/>
              <w:rPr>
                <w:rFonts w:ascii="Times New Roman" w:hAnsi="Times New Roman" w:cs="Times New Roman"/>
                <w:lang w:val="en-US" w:eastAsia="en-GB"/>
              </w:rPr>
            </w:pPr>
            <w:r w:rsidRPr="00D625BD">
              <w:rPr>
                <w:rFonts w:ascii="Times New Roman" w:hAnsi="Times New Roman" w:cs="Times New Roman"/>
                <w:lang w:eastAsia="en-GB"/>
              </w:rPr>
              <w:t>System tampering</w:t>
            </w:r>
          </w:p>
        </w:tc>
      </w:tr>
      <w:tr w:rsidR="00726009" w:rsidRPr="00D625BD" w:rsidTr="00726009">
        <w:tc>
          <w:tcPr>
            <w:tcW w:w="1008" w:type="dxa"/>
            <w:shd w:val="clear" w:color="auto" w:fill="92D050"/>
          </w:tcPr>
          <w:p w:rsidR="00726009" w:rsidRPr="00D625BD" w:rsidRDefault="00726009" w:rsidP="00D625BD">
            <w:pPr>
              <w:spacing w:after="160" w:line="360" w:lineRule="auto"/>
              <w:jc w:val="both"/>
              <w:rPr>
                <w:rFonts w:ascii="Times New Roman" w:hAnsi="Times New Roman" w:cs="Times New Roman"/>
                <w:lang w:val="en-US" w:eastAsia="en-GB"/>
              </w:rPr>
            </w:pPr>
            <w:r w:rsidRPr="00D625BD">
              <w:rPr>
                <w:rFonts w:ascii="Times New Roman" w:hAnsi="Times New Roman" w:cs="Times New Roman"/>
                <w:lang w:val="en-US" w:eastAsia="en-GB"/>
              </w:rPr>
              <w:t>Very Low 1</w:t>
            </w:r>
          </w:p>
        </w:tc>
        <w:tc>
          <w:tcPr>
            <w:tcW w:w="1080" w:type="dxa"/>
          </w:tcPr>
          <w:p w:rsidR="00726009" w:rsidRPr="00D625BD" w:rsidRDefault="00726009" w:rsidP="00D625BD">
            <w:pPr>
              <w:spacing w:after="160" w:line="360" w:lineRule="auto"/>
              <w:jc w:val="both"/>
              <w:rPr>
                <w:rFonts w:ascii="Times New Roman" w:hAnsi="Times New Roman" w:cs="Times New Roman"/>
                <w:lang w:val="en-US" w:eastAsia="en-GB"/>
              </w:rPr>
            </w:pPr>
            <w:r w:rsidRPr="00D625BD">
              <w:rPr>
                <w:rFonts w:ascii="Times New Roman" w:hAnsi="Times New Roman" w:cs="Times New Roman"/>
                <w:lang w:val="en-US" w:eastAsia="en-GB"/>
              </w:rPr>
              <w:t>Virus</w:t>
            </w:r>
          </w:p>
        </w:tc>
        <w:tc>
          <w:tcPr>
            <w:tcW w:w="2070" w:type="dxa"/>
          </w:tcPr>
          <w:p w:rsidR="00726009" w:rsidRPr="00D625BD" w:rsidRDefault="00726009" w:rsidP="00D625BD">
            <w:pPr>
              <w:spacing w:after="160" w:line="360" w:lineRule="auto"/>
              <w:jc w:val="both"/>
              <w:rPr>
                <w:rFonts w:ascii="Times New Roman" w:hAnsi="Times New Roman" w:cs="Times New Roman"/>
                <w:lang w:val="en-US" w:eastAsia="en-GB"/>
              </w:rPr>
            </w:pPr>
            <w:r w:rsidRPr="00D625BD">
              <w:rPr>
                <w:rFonts w:ascii="Times New Roman" w:hAnsi="Times New Roman" w:cs="Times New Roman"/>
                <w:lang w:val="en-US" w:eastAsia="en-GB"/>
              </w:rPr>
              <w:t>APT</w:t>
            </w:r>
          </w:p>
        </w:tc>
        <w:tc>
          <w:tcPr>
            <w:tcW w:w="1800" w:type="dxa"/>
          </w:tcPr>
          <w:p w:rsidR="00726009" w:rsidRPr="00D625BD" w:rsidRDefault="00726009" w:rsidP="00D625BD">
            <w:pPr>
              <w:spacing w:after="160" w:line="360" w:lineRule="auto"/>
              <w:jc w:val="both"/>
              <w:rPr>
                <w:rFonts w:ascii="Times New Roman" w:hAnsi="Times New Roman" w:cs="Times New Roman"/>
                <w:lang w:eastAsia="en-GB"/>
              </w:rPr>
            </w:pPr>
            <w:r w:rsidRPr="00D625BD">
              <w:rPr>
                <w:rFonts w:ascii="Times New Roman" w:hAnsi="Times New Roman" w:cs="Times New Roman"/>
                <w:lang w:eastAsia="en-GB"/>
              </w:rPr>
              <w:t>System bugs</w:t>
            </w:r>
          </w:p>
          <w:p w:rsidR="00726009" w:rsidRPr="00D625BD" w:rsidRDefault="00726009" w:rsidP="00D625BD">
            <w:pPr>
              <w:spacing w:after="160" w:line="360" w:lineRule="auto"/>
              <w:jc w:val="both"/>
              <w:rPr>
                <w:rFonts w:ascii="Times New Roman" w:hAnsi="Times New Roman" w:cs="Times New Roman"/>
                <w:lang w:eastAsia="en-GB"/>
              </w:rPr>
            </w:pPr>
            <w:r w:rsidRPr="00D625BD">
              <w:rPr>
                <w:rFonts w:ascii="Times New Roman" w:hAnsi="Times New Roman" w:cs="Times New Roman"/>
                <w:lang w:eastAsia="en-GB"/>
              </w:rPr>
              <w:t>Blackmail</w:t>
            </w:r>
          </w:p>
        </w:tc>
        <w:tc>
          <w:tcPr>
            <w:tcW w:w="1260" w:type="dxa"/>
          </w:tcPr>
          <w:p w:rsidR="00726009" w:rsidRPr="00D625BD" w:rsidRDefault="00726009" w:rsidP="00D625BD">
            <w:pPr>
              <w:spacing w:after="160" w:line="360" w:lineRule="auto"/>
              <w:jc w:val="both"/>
              <w:rPr>
                <w:rFonts w:ascii="Times New Roman" w:hAnsi="Times New Roman" w:cs="Times New Roman"/>
                <w:lang w:val="en-US" w:eastAsia="en-GB"/>
              </w:rPr>
            </w:pPr>
            <w:r w:rsidRPr="00D625BD">
              <w:rPr>
                <w:rFonts w:ascii="Times New Roman" w:hAnsi="Times New Roman" w:cs="Times New Roman"/>
                <w:lang w:val="en-US" w:eastAsia="en-GB"/>
              </w:rPr>
              <w:t>Fire</w:t>
            </w:r>
          </w:p>
        </w:tc>
      </w:tr>
    </w:tbl>
    <w:p w:rsidR="00726009" w:rsidRPr="00D625BD" w:rsidRDefault="00726009" w:rsidP="00D625BD">
      <w:pPr>
        <w:spacing w:line="360" w:lineRule="auto"/>
        <w:jc w:val="both"/>
        <w:rPr>
          <w:rFonts w:ascii="Times New Roman" w:hAnsi="Times New Roman" w:cs="Times New Roman"/>
          <w:lang w:eastAsia="en-GB"/>
        </w:rPr>
      </w:pPr>
    </w:p>
    <w:p w:rsidR="00726009" w:rsidRPr="00D625BD" w:rsidRDefault="00726009" w:rsidP="00D625BD">
      <w:pPr>
        <w:spacing w:line="360" w:lineRule="auto"/>
        <w:jc w:val="both"/>
        <w:rPr>
          <w:rFonts w:ascii="Times New Roman" w:hAnsi="Times New Roman" w:cs="Times New Roman"/>
        </w:rPr>
      </w:pPr>
    </w:p>
    <w:p w:rsidR="008E2733" w:rsidRPr="00D625BD" w:rsidRDefault="008E2733" w:rsidP="00D625BD">
      <w:pPr>
        <w:spacing w:line="360" w:lineRule="auto"/>
        <w:jc w:val="both"/>
        <w:rPr>
          <w:rFonts w:ascii="Times New Roman" w:hAnsi="Times New Roman" w:cs="Times New Roman"/>
        </w:rPr>
      </w:pPr>
    </w:p>
    <w:p w:rsidR="008E2733" w:rsidRPr="00D625BD" w:rsidRDefault="008E2733" w:rsidP="00D625BD">
      <w:pPr>
        <w:spacing w:line="360" w:lineRule="auto"/>
        <w:jc w:val="both"/>
        <w:rPr>
          <w:rFonts w:ascii="Times New Roman" w:hAnsi="Times New Roman" w:cs="Times New Roman"/>
        </w:rPr>
      </w:pPr>
    </w:p>
    <w:p w:rsidR="008E2733" w:rsidRPr="00D625BD" w:rsidRDefault="008E2733" w:rsidP="00D625BD">
      <w:pPr>
        <w:spacing w:line="360" w:lineRule="auto"/>
        <w:jc w:val="both"/>
        <w:rPr>
          <w:rFonts w:ascii="Times New Roman" w:hAnsi="Times New Roman" w:cs="Times New Roman"/>
        </w:rPr>
      </w:pPr>
    </w:p>
    <w:p w:rsidR="008E2733" w:rsidRPr="00D625BD" w:rsidRDefault="008E2733" w:rsidP="00D625BD">
      <w:pPr>
        <w:spacing w:line="360" w:lineRule="auto"/>
        <w:jc w:val="both"/>
        <w:rPr>
          <w:rFonts w:ascii="Times New Roman" w:hAnsi="Times New Roman" w:cs="Times New Roman"/>
        </w:rPr>
      </w:pPr>
    </w:p>
    <w:p w:rsidR="00726009" w:rsidRPr="00D625BD" w:rsidRDefault="00726009" w:rsidP="00D625BD">
      <w:pPr>
        <w:pStyle w:val="Heading2"/>
        <w:spacing w:line="360" w:lineRule="auto"/>
        <w:jc w:val="both"/>
        <w:rPr>
          <w:rFonts w:ascii="Times New Roman" w:hAnsi="Times New Roman" w:cs="Times New Roman"/>
          <w:sz w:val="22"/>
          <w:szCs w:val="22"/>
        </w:rPr>
      </w:pPr>
      <w:bookmarkStart w:id="31" w:name="_Toc117889212"/>
      <w:r w:rsidRPr="00D625BD">
        <w:rPr>
          <w:rFonts w:ascii="Times New Roman" w:hAnsi="Times New Roman" w:cs="Times New Roman"/>
          <w:sz w:val="22"/>
          <w:szCs w:val="22"/>
        </w:rPr>
        <w:t>Appendix B: Risk Assessment:</w:t>
      </w:r>
      <w:bookmarkEnd w:id="31"/>
    </w:p>
    <w:p w:rsidR="00726009" w:rsidRPr="00D625BD" w:rsidRDefault="00726009" w:rsidP="00D625BD">
      <w:pPr>
        <w:spacing w:line="360" w:lineRule="auto"/>
        <w:jc w:val="both"/>
        <w:rPr>
          <w:rFonts w:ascii="Times New Roman" w:hAnsi="Times New Roman" w:cs="Times New Roman"/>
          <w:b/>
        </w:rPr>
      </w:pPr>
      <w:r w:rsidRPr="00D625BD">
        <w:rPr>
          <w:rFonts w:ascii="Times New Roman" w:hAnsi="Times New Roman" w:cs="Times New Roman"/>
          <w:b/>
        </w:rPr>
        <w:t xml:space="preserve">Risk Assessment </w:t>
      </w:r>
    </w:p>
    <w:tbl>
      <w:tblPr>
        <w:tblW w:w="10559" w:type="dxa"/>
        <w:tblInd w:w="-72" w:type="dxa"/>
        <w:tblLook w:val="04A0"/>
      </w:tblPr>
      <w:tblGrid>
        <w:gridCol w:w="673"/>
        <w:gridCol w:w="1634"/>
        <w:gridCol w:w="937"/>
        <w:gridCol w:w="1414"/>
        <w:gridCol w:w="1866"/>
        <w:gridCol w:w="1059"/>
        <w:gridCol w:w="1059"/>
        <w:gridCol w:w="1917"/>
      </w:tblGrid>
      <w:tr w:rsidR="00726009" w:rsidRPr="00D625BD" w:rsidTr="00583F14">
        <w:trPr>
          <w:trHeight w:val="442"/>
        </w:trPr>
        <w:tc>
          <w:tcPr>
            <w:tcW w:w="734" w:type="dxa"/>
            <w:tcBorders>
              <w:top w:val="single" w:sz="8" w:space="0" w:color="000000"/>
              <w:left w:val="single" w:sz="8" w:space="0" w:color="000000"/>
              <w:bottom w:val="single" w:sz="8" w:space="0" w:color="000000"/>
              <w:right w:val="single" w:sz="4" w:space="0" w:color="000000"/>
            </w:tcBorders>
            <w:shd w:val="clear" w:color="000000" w:fill="538DD5"/>
            <w:vAlign w:val="center"/>
          </w:tcPr>
          <w:p w:rsidR="00726009" w:rsidRPr="00D625BD" w:rsidRDefault="00726009" w:rsidP="00D625BD">
            <w:pPr>
              <w:spacing w:line="360" w:lineRule="auto"/>
              <w:jc w:val="both"/>
              <w:rPr>
                <w:rFonts w:ascii="Times New Roman" w:eastAsia="Times New Roman" w:hAnsi="Times New Roman" w:cs="Times New Roman"/>
                <w:b/>
                <w:bCs/>
                <w:color w:val="000000"/>
              </w:rPr>
            </w:pPr>
            <w:proofErr w:type="spellStart"/>
            <w:r w:rsidRPr="00D625BD">
              <w:rPr>
                <w:rFonts w:ascii="Times New Roman" w:eastAsia="Times New Roman" w:hAnsi="Times New Roman" w:cs="Times New Roman"/>
                <w:b/>
                <w:bCs/>
                <w:color w:val="000000"/>
              </w:rPr>
              <w:t>S.No</w:t>
            </w:r>
            <w:proofErr w:type="spellEnd"/>
          </w:p>
        </w:tc>
        <w:tc>
          <w:tcPr>
            <w:tcW w:w="1606" w:type="dxa"/>
            <w:tcBorders>
              <w:top w:val="single" w:sz="8" w:space="0" w:color="000000"/>
              <w:bottom w:val="single" w:sz="8" w:space="0" w:color="000000"/>
              <w:right w:val="single" w:sz="4" w:space="0" w:color="000000"/>
            </w:tcBorders>
            <w:shd w:val="clear" w:color="000000" w:fill="538DD5"/>
            <w:vAlign w:val="center"/>
          </w:tcPr>
          <w:p w:rsidR="00726009" w:rsidRPr="00D625BD" w:rsidRDefault="00726009" w:rsidP="00D625BD">
            <w:pPr>
              <w:spacing w:line="360" w:lineRule="auto"/>
              <w:jc w:val="both"/>
              <w:rPr>
                <w:rFonts w:ascii="Times New Roman" w:eastAsia="Times New Roman" w:hAnsi="Times New Roman" w:cs="Times New Roman"/>
                <w:b/>
                <w:bCs/>
                <w:color w:val="000000"/>
              </w:rPr>
            </w:pPr>
            <w:r w:rsidRPr="00D625BD">
              <w:rPr>
                <w:rFonts w:ascii="Times New Roman" w:eastAsia="Times New Roman" w:hAnsi="Times New Roman" w:cs="Times New Roman"/>
                <w:b/>
                <w:bCs/>
                <w:color w:val="000000"/>
              </w:rPr>
              <w:t>Observation</w:t>
            </w:r>
          </w:p>
        </w:tc>
        <w:tc>
          <w:tcPr>
            <w:tcW w:w="904" w:type="dxa"/>
            <w:tcBorders>
              <w:top w:val="single" w:sz="8" w:space="0" w:color="000000"/>
              <w:bottom w:val="single" w:sz="8" w:space="0" w:color="000000"/>
              <w:right w:val="single" w:sz="4" w:space="0" w:color="000000"/>
            </w:tcBorders>
            <w:shd w:val="clear" w:color="000000" w:fill="538DD5"/>
            <w:vAlign w:val="center"/>
          </w:tcPr>
          <w:p w:rsidR="00726009" w:rsidRPr="00D625BD" w:rsidRDefault="00726009" w:rsidP="00D625BD">
            <w:pPr>
              <w:spacing w:line="360" w:lineRule="auto"/>
              <w:jc w:val="both"/>
              <w:rPr>
                <w:rFonts w:ascii="Times New Roman" w:eastAsia="Times New Roman" w:hAnsi="Times New Roman" w:cs="Times New Roman"/>
                <w:b/>
                <w:bCs/>
                <w:color w:val="000000"/>
              </w:rPr>
            </w:pPr>
            <w:r w:rsidRPr="00D625BD">
              <w:rPr>
                <w:rFonts w:ascii="Times New Roman" w:eastAsia="Times New Roman" w:hAnsi="Times New Roman" w:cs="Times New Roman"/>
                <w:b/>
                <w:bCs/>
                <w:color w:val="000000"/>
              </w:rPr>
              <w:t>Threat-Source</w:t>
            </w:r>
          </w:p>
        </w:tc>
        <w:tc>
          <w:tcPr>
            <w:tcW w:w="1348" w:type="dxa"/>
            <w:tcBorders>
              <w:top w:val="single" w:sz="8" w:space="0" w:color="000000"/>
              <w:bottom w:val="single" w:sz="8" w:space="0" w:color="000000"/>
              <w:right w:val="single" w:sz="4" w:space="0" w:color="000000"/>
            </w:tcBorders>
            <w:shd w:val="clear" w:color="000000" w:fill="538DD5"/>
            <w:vAlign w:val="center"/>
          </w:tcPr>
          <w:p w:rsidR="00726009" w:rsidRPr="00D625BD" w:rsidRDefault="00726009" w:rsidP="00D625BD">
            <w:pPr>
              <w:spacing w:line="360" w:lineRule="auto"/>
              <w:jc w:val="both"/>
              <w:rPr>
                <w:rFonts w:ascii="Times New Roman" w:eastAsia="Times New Roman" w:hAnsi="Times New Roman" w:cs="Times New Roman"/>
                <w:b/>
                <w:bCs/>
                <w:color w:val="000000"/>
              </w:rPr>
            </w:pPr>
            <w:r w:rsidRPr="00D625BD">
              <w:rPr>
                <w:rFonts w:ascii="Times New Roman" w:eastAsia="Times New Roman" w:hAnsi="Times New Roman" w:cs="Times New Roman"/>
                <w:b/>
                <w:bCs/>
                <w:color w:val="000000"/>
              </w:rPr>
              <w:t>Existing controls</w:t>
            </w:r>
          </w:p>
        </w:tc>
        <w:tc>
          <w:tcPr>
            <w:tcW w:w="1228" w:type="dxa"/>
            <w:tcBorders>
              <w:top w:val="single" w:sz="8" w:space="0" w:color="000000"/>
              <w:bottom w:val="single" w:sz="8" w:space="0" w:color="000000"/>
              <w:right w:val="single" w:sz="4" w:space="0" w:color="000000"/>
            </w:tcBorders>
            <w:shd w:val="clear" w:color="000000" w:fill="538DD5"/>
            <w:vAlign w:val="center"/>
          </w:tcPr>
          <w:p w:rsidR="00726009" w:rsidRPr="00D625BD" w:rsidRDefault="00726009" w:rsidP="00D625BD">
            <w:pPr>
              <w:spacing w:line="360" w:lineRule="auto"/>
              <w:jc w:val="both"/>
              <w:rPr>
                <w:rFonts w:ascii="Times New Roman" w:eastAsia="Times New Roman" w:hAnsi="Times New Roman" w:cs="Times New Roman"/>
                <w:b/>
                <w:bCs/>
                <w:color w:val="000000"/>
              </w:rPr>
            </w:pPr>
            <w:r w:rsidRPr="00D625BD">
              <w:rPr>
                <w:rFonts w:ascii="Times New Roman" w:eastAsia="Times New Roman" w:hAnsi="Times New Roman" w:cs="Times New Roman"/>
                <w:b/>
                <w:bCs/>
                <w:color w:val="000000"/>
              </w:rPr>
              <w:t>Likelihood</w:t>
            </w:r>
          </w:p>
        </w:tc>
        <w:tc>
          <w:tcPr>
            <w:tcW w:w="912" w:type="dxa"/>
            <w:tcBorders>
              <w:top w:val="single" w:sz="8" w:space="0" w:color="000000"/>
              <w:bottom w:val="single" w:sz="8" w:space="0" w:color="000000"/>
              <w:right w:val="single" w:sz="4" w:space="0" w:color="000000"/>
            </w:tcBorders>
            <w:shd w:val="clear" w:color="000000" w:fill="538DD5"/>
            <w:vAlign w:val="center"/>
          </w:tcPr>
          <w:p w:rsidR="00726009" w:rsidRPr="00D625BD" w:rsidRDefault="00726009" w:rsidP="00D625BD">
            <w:pPr>
              <w:spacing w:line="360" w:lineRule="auto"/>
              <w:jc w:val="both"/>
              <w:rPr>
                <w:rFonts w:ascii="Times New Roman" w:eastAsia="Times New Roman" w:hAnsi="Times New Roman" w:cs="Times New Roman"/>
                <w:b/>
                <w:bCs/>
                <w:color w:val="000000"/>
              </w:rPr>
            </w:pPr>
            <w:r w:rsidRPr="00D625BD">
              <w:rPr>
                <w:rFonts w:ascii="Times New Roman" w:eastAsia="Times New Roman" w:hAnsi="Times New Roman" w:cs="Times New Roman"/>
                <w:b/>
                <w:bCs/>
                <w:color w:val="000000"/>
              </w:rPr>
              <w:t>Impact</w:t>
            </w:r>
          </w:p>
        </w:tc>
        <w:tc>
          <w:tcPr>
            <w:tcW w:w="911" w:type="dxa"/>
            <w:tcBorders>
              <w:top w:val="single" w:sz="8" w:space="0" w:color="000000"/>
              <w:bottom w:val="single" w:sz="8" w:space="0" w:color="000000"/>
              <w:right w:val="single" w:sz="4" w:space="0" w:color="000000"/>
            </w:tcBorders>
            <w:shd w:val="clear" w:color="000000" w:fill="538DD5"/>
            <w:vAlign w:val="center"/>
          </w:tcPr>
          <w:p w:rsidR="00726009" w:rsidRPr="00D625BD" w:rsidRDefault="00726009" w:rsidP="00D625BD">
            <w:pPr>
              <w:spacing w:line="360" w:lineRule="auto"/>
              <w:jc w:val="both"/>
              <w:rPr>
                <w:rFonts w:ascii="Times New Roman" w:eastAsia="Times New Roman" w:hAnsi="Times New Roman" w:cs="Times New Roman"/>
                <w:b/>
                <w:bCs/>
                <w:color w:val="000000"/>
              </w:rPr>
            </w:pPr>
            <w:r w:rsidRPr="00D625BD">
              <w:rPr>
                <w:rFonts w:ascii="Times New Roman" w:eastAsia="Times New Roman" w:hAnsi="Times New Roman" w:cs="Times New Roman"/>
                <w:b/>
                <w:bCs/>
                <w:color w:val="000000"/>
              </w:rPr>
              <w:t>Risk Rating</w:t>
            </w:r>
          </w:p>
        </w:tc>
        <w:tc>
          <w:tcPr>
            <w:tcW w:w="2916" w:type="dxa"/>
            <w:tcBorders>
              <w:top w:val="single" w:sz="8" w:space="0" w:color="000000"/>
              <w:bottom w:val="single" w:sz="8" w:space="0" w:color="000000"/>
              <w:right w:val="single" w:sz="8" w:space="0" w:color="000000"/>
            </w:tcBorders>
            <w:shd w:val="clear" w:color="000000" w:fill="538DD5"/>
            <w:vAlign w:val="center"/>
          </w:tcPr>
          <w:p w:rsidR="00726009" w:rsidRPr="00D625BD" w:rsidRDefault="00726009" w:rsidP="00D625BD">
            <w:pPr>
              <w:spacing w:line="360" w:lineRule="auto"/>
              <w:jc w:val="both"/>
              <w:rPr>
                <w:rFonts w:ascii="Times New Roman" w:eastAsia="Times New Roman" w:hAnsi="Times New Roman" w:cs="Times New Roman"/>
                <w:b/>
                <w:bCs/>
                <w:color w:val="000000"/>
              </w:rPr>
            </w:pPr>
            <w:r w:rsidRPr="00D625BD">
              <w:rPr>
                <w:rFonts w:ascii="Times New Roman" w:eastAsia="Times New Roman" w:hAnsi="Times New Roman" w:cs="Times New Roman"/>
                <w:b/>
                <w:bCs/>
                <w:color w:val="000000"/>
              </w:rPr>
              <w:t>Recommended</w:t>
            </w:r>
          </w:p>
        </w:tc>
      </w:tr>
      <w:tr w:rsidR="00726009" w:rsidRPr="00D625BD" w:rsidTr="00583F14">
        <w:trPr>
          <w:trHeight w:val="1260"/>
        </w:trPr>
        <w:tc>
          <w:tcPr>
            <w:tcW w:w="734" w:type="dxa"/>
            <w:tcBorders>
              <w:left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1</w:t>
            </w:r>
          </w:p>
        </w:tc>
        <w:tc>
          <w:tcPr>
            <w:tcW w:w="1606" w:type="dxa"/>
            <w:tcBorders>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Passwords are submitted unencrypted over the network</w:t>
            </w:r>
          </w:p>
        </w:tc>
        <w:tc>
          <w:tcPr>
            <w:tcW w:w="904" w:type="dxa"/>
            <w:tcBorders>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Hackers</w:t>
            </w:r>
          </w:p>
        </w:tc>
        <w:tc>
          <w:tcPr>
            <w:tcW w:w="1348" w:type="dxa"/>
            <w:tcBorders>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HTTP enabled only.</w:t>
            </w:r>
          </w:p>
        </w:tc>
        <w:tc>
          <w:tcPr>
            <w:tcW w:w="1228" w:type="dxa"/>
            <w:tcBorders>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High</w:t>
            </w:r>
          </w:p>
        </w:tc>
        <w:tc>
          <w:tcPr>
            <w:tcW w:w="912" w:type="dxa"/>
            <w:tcBorders>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High</w:t>
            </w:r>
          </w:p>
        </w:tc>
        <w:tc>
          <w:tcPr>
            <w:tcW w:w="911" w:type="dxa"/>
            <w:tcBorders>
              <w:right w:val="single" w:sz="8" w:space="0" w:color="000000"/>
            </w:tcBorders>
            <w:shd w:val="clear" w:color="000000" w:fill="FF0000"/>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High</w:t>
            </w:r>
          </w:p>
        </w:tc>
        <w:tc>
          <w:tcPr>
            <w:tcW w:w="2916" w:type="dxa"/>
            <w:tcBorders>
              <w:right w:val="single" w:sz="8" w:space="0" w:color="000000"/>
            </w:tcBorders>
            <w:shd w:val="clear" w:color="auto" w:fill="auto"/>
            <w:vAlign w:val="center"/>
          </w:tcPr>
          <w:p w:rsidR="00726009" w:rsidRPr="00D625BD" w:rsidRDefault="008E2733" w:rsidP="00D625BD">
            <w:pPr>
              <w:spacing w:line="360" w:lineRule="auto"/>
              <w:jc w:val="both"/>
              <w:rPr>
                <w:rFonts w:ascii="Times New Roman" w:eastAsia="Times New Roman" w:hAnsi="Times New Roman" w:cs="Times New Roman"/>
                <w:color w:val="212121"/>
              </w:rPr>
            </w:pPr>
            <w:proofErr w:type="gramStart"/>
            <w:r w:rsidRPr="00D625BD">
              <w:rPr>
                <w:rFonts w:ascii="Times New Roman" w:eastAsia="Times New Roman" w:hAnsi="Times New Roman" w:cs="Times New Roman"/>
                <w:color w:val="212121"/>
              </w:rPr>
              <w:t>requires</w:t>
            </w:r>
            <w:proofErr w:type="gramEnd"/>
            <w:r w:rsidRPr="00D625BD">
              <w:rPr>
                <w:rFonts w:ascii="Times New Roman" w:eastAsia="Times New Roman" w:hAnsi="Times New Roman" w:cs="Times New Roman"/>
                <w:color w:val="212121"/>
              </w:rPr>
              <w:t xml:space="preserve"> the search engine &amp; server to communicate in an encrypted manner</w:t>
            </w:r>
            <w:r w:rsidR="00726009" w:rsidRPr="00D625BD">
              <w:rPr>
                <w:rFonts w:ascii="Times New Roman" w:eastAsia="Times New Roman" w:hAnsi="Times New Roman" w:cs="Times New Roman"/>
                <w:color w:val="212121"/>
              </w:rPr>
              <w:t>.</w:t>
            </w:r>
          </w:p>
          <w:p w:rsidR="00726009" w:rsidRPr="00D625BD" w:rsidRDefault="00726009" w:rsidP="00D625BD">
            <w:pPr>
              <w:spacing w:line="360" w:lineRule="auto"/>
              <w:jc w:val="both"/>
              <w:rPr>
                <w:rFonts w:ascii="Times New Roman" w:eastAsia="Times New Roman" w:hAnsi="Times New Roman" w:cs="Times New Roman"/>
                <w:color w:val="212121"/>
              </w:rPr>
            </w:pPr>
            <w:r w:rsidRPr="00D625BD">
              <w:rPr>
                <w:rFonts w:ascii="Times New Roman" w:eastAsia="Times New Roman" w:hAnsi="Times New Roman" w:cs="Times New Roman"/>
                <w:color w:val="212121"/>
              </w:rPr>
              <w:t>Cost = $5000</w:t>
            </w:r>
          </w:p>
        </w:tc>
      </w:tr>
      <w:tr w:rsidR="00726009" w:rsidRPr="00D625BD" w:rsidTr="00583F14">
        <w:trPr>
          <w:trHeight w:val="984"/>
        </w:trPr>
        <w:tc>
          <w:tcPr>
            <w:tcW w:w="734" w:type="dxa"/>
            <w:tcBorders>
              <w:top w:val="single" w:sz="8" w:space="0" w:color="000000"/>
              <w:left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2</w:t>
            </w:r>
          </w:p>
        </w:tc>
        <w:tc>
          <w:tcPr>
            <w:tcW w:w="1606" w:type="dxa"/>
            <w:tcBorders>
              <w:top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Insecure HTTP cookies</w:t>
            </w:r>
          </w:p>
        </w:tc>
        <w:tc>
          <w:tcPr>
            <w:tcW w:w="904" w:type="dxa"/>
            <w:tcBorders>
              <w:top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Hackers</w:t>
            </w:r>
          </w:p>
        </w:tc>
        <w:tc>
          <w:tcPr>
            <w:tcW w:w="1348" w:type="dxa"/>
            <w:tcBorders>
              <w:top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HTTP enabled only.</w:t>
            </w:r>
          </w:p>
        </w:tc>
        <w:tc>
          <w:tcPr>
            <w:tcW w:w="1228" w:type="dxa"/>
            <w:tcBorders>
              <w:top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Medium/</w:t>
            </w:r>
          </w:p>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Moderate</w:t>
            </w:r>
          </w:p>
        </w:tc>
        <w:tc>
          <w:tcPr>
            <w:tcW w:w="912" w:type="dxa"/>
            <w:tcBorders>
              <w:top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Medium/</w:t>
            </w:r>
          </w:p>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Moderate</w:t>
            </w:r>
          </w:p>
        </w:tc>
        <w:tc>
          <w:tcPr>
            <w:tcW w:w="911" w:type="dxa"/>
            <w:tcBorders>
              <w:top w:val="single" w:sz="8" w:space="0" w:color="000000"/>
              <w:right w:val="single" w:sz="8" w:space="0" w:color="000000"/>
            </w:tcBorders>
            <w:shd w:val="clear" w:color="000000" w:fill="FFC000"/>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Medium/</w:t>
            </w:r>
          </w:p>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Moderate</w:t>
            </w:r>
          </w:p>
        </w:tc>
        <w:tc>
          <w:tcPr>
            <w:tcW w:w="2916" w:type="dxa"/>
            <w:tcBorders>
              <w:top w:val="single" w:sz="8" w:space="0" w:color="000000"/>
              <w:right w:val="single" w:sz="8" w:space="0" w:color="000000"/>
            </w:tcBorders>
            <w:shd w:val="clear" w:color="auto" w:fill="auto"/>
            <w:vAlign w:val="center"/>
          </w:tcPr>
          <w:p w:rsidR="008E2733" w:rsidRPr="00D625BD" w:rsidRDefault="008E2733" w:rsidP="00D625BD">
            <w:pPr>
              <w:spacing w:line="360" w:lineRule="auto"/>
              <w:jc w:val="both"/>
              <w:rPr>
                <w:rFonts w:ascii="Times New Roman" w:eastAsia="Times New Roman" w:hAnsi="Times New Roman" w:cs="Times New Roman"/>
                <w:color w:val="212121"/>
              </w:rPr>
            </w:pPr>
            <w:r w:rsidRPr="00D625BD">
              <w:rPr>
                <w:rFonts w:ascii="Times New Roman" w:eastAsia="Times New Roman" w:hAnsi="Times New Roman" w:cs="Times New Roman"/>
                <w:color w:val="212121"/>
              </w:rPr>
              <w:t xml:space="preserve">Fixing the web browser so that all sensitive cookies are set with the Secure, </w:t>
            </w:r>
            <w:proofErr w:type="spellStart"/>
            <w:r w:rsidRPr="00D625BD">
              <w:rPr>
                <w:rFonts w:ascii="Times New Roman" w:eastAsia="Times New Roman" w:hAnsi="Times New Roman" w:cs="Times New Roman"/>
                <w:color w:val="212121"/>
              </w:rPr>
              <w:t>HTTP.Only</w:t>
            </w:r>
            <w:proofErr w:type="spellEnd"/>
            <w:r w:rsidRPr="00D625BD">
              <w:rPr>
                <w:rFonts w:ascii="Times New Roman" w:eastAsia="Times New Roman" w:hAnsi="Times New Roman" w:cs="Times New Roman"/>
                <w:color w:val="212121"/>
              </w:rPr>
              <w:t xml:space="preserve"> flag</w:t>
            </w:r>
          </w:p>
          <w:p w:rsidR="00726009" w:rsidRPr="00D625BD" w:rsidRDefault="00726009" w:rsidP="00D625BD">
            <w:pPr>
              <w:spacing w:line="360" w:lineRule="auto"/>
              <w:jc w:val="both"/>
              <w:rPr>
                <w:rFonts w:ascii="Times New Roman" w:eastAsia="Times New Roman" w:hAnsi="Times New Roman" w:cs="Times New Roman"/>
                <w:color w:val="212121"/>
              </w:rPr>
            </w:pPr>
            <w:r w:rsidRPr="00D625BD">
              <w:rPr>
                <w:rFonts w:ascii="Times New Roman" w:eastAsia="Times New Roman" w:hAnsi="Times New Roman" w:cs="Times New Roman"/>
                <w:color w:val="212121"/>
              </w:rPr>
              <w:t>Cost= $600</w:t>
            </w:r>
          </w:p>
        </w:tc>
      </w:tr>
      <w:tr w:rsidR="00726009" w:rsidRPr="00D625BD" w:rsidTr="00583F14">
        <w:trPr>
          <w:trHeight w:val="885"/>
        </w:trPr>
        <w:tc>
          <w:tcPr>
            <w:tcW w:w="734" w:type="dxa"/>
            <w:tcBorders>
              <w:top w:val="single" w:sz="8" w:space="0" w:color="000000"/>
              <w:left w:val="single" w:sz="8" w:space="0" w:color="000000"/>
              <w:bottom w:val="single" w:sz="4"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3</w:t>
            </w:r>
          </w:p>
        </w:tc>
        <w:tc>
          <w:tcPr>
            <w:tcW w:w="1606" w:type="dxa"/>
            <w:tcBorders>
              <w:top w:val="single" w:sz="8" w:space="0" w:color="000000"/>
              <w:bottom w:val="single" w:sz="4"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Communication is not secure</w:t>
            </w:r>
          </w:p>
        </w:tc>
        <w:tc>
          <w:tcPr>
            <w:tcW w:w="904" w:type="dxa"/>
            <w:tcBorders>
              <w:top w:val="single" w:sz="8" w:space="0" w:color="000000"/>
              <w:bottom w:val="single" w:sz="4"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Hackers</w:t>
            </w:r>
          </w:p>
        </w:tc>
        <w:tc>
          <w:tcPr>
            <w:tcW w:w="1348" w:type="dxa"/>
            <w:tcBorders>
              <w:top w:val="single" w:sz="8" w:space="0" w:color="000000"/>
              <w:bottom w:val="single" w:sz="4"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HTTP enabled only.</w:t>
            </w:r>
          </w:p>
        </w:tc>
        <w:tc>
          <w:tcPr>
            <w:tcW w:w="1228" w:type="dxa"/>
            <w:tcBorders>
              <w:top w:val="single" w:sz="8" w:space="0" w:color="000000"/>
              <w:bottom w:val="single" w:sz="4"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Medium/</w:t>
            </w:r>
          </w:p>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Moderate</w:t>
            </w:r>
          </w:p>
        </w:tc>
        <w:tc>
          <w:tcPr>
            <w:tcW w:w="912" w:type="dxa"/>
            <w:tcBorders>
              <w:top w:val="single" w:sz="8" w:space="0" w:color="000000"/>
              <w:bottom w:val="single" w:sz="4"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Medium/</w:t>
            </w:r>
          </w:p>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Moderate</w:t>
            </w:r>
          </w:p>
        </w:tc>
        <w:tc>
          <w:tcPr>
            <w:tcW w:w="911" w:type="dxa"/>
            <w:tcBorders>
              <w:top w:val="single" w:sz="8" w:space="0" w:color="000000"/>
              <w:bottom w:val="single" w:sz="4" w:space="0" w:color="000000"/>
              <w:right w:val="single" w:sz="8" w:space="0" w:color="000000"/>
            </w:tcBorders>
            <w:shd w:val="clear" w:color="000000" w:fill="FFC000"/>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Medium/</w:t>
            </w:r>
          </w:p>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Moderate</w:t>
            </w:r>
          </w:p>
        </w:tc>
        <w:tc>
          <w:tcPr>
            <w:tcW w:w="2916" w:type="dxa"/>
            <w:tcBorders>
              <w:top w:val="single" w:sz="8" w:space="0" w:color="000000"/>
              <w:bottom w:val="single" w:sz="4"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212121"/>
              </w:rPr>
            </w:pPr>
            <w:r w:rsidRPr="00D625BD">
              <w:rPr>
                <w:rFonts w:ascii="Times New Roman" w:eastAsia="Times New Roman" w:hAnsi="Times New Roman" w:cs="Times New Roman"/>
                <w:color w:val="212121"/>
              </w:rPr>
              <w:t>Reconfigure the web server to use HTTPS</w:t>
            </w:r>
          </w:p>
          <w:p w:rsidR="00726009" w:rsidRPr="00D625BD" w:rsidRDefault="00726009" w:rsidP="00D625BD">
            <w:pPr>
              <w:spacing w:line="360" w:lineRule="auto"/>
              <w:jc w:val="both"/>
              <w:rPr>
                <w:rFonts w:ascii="Times New Roman" w:eastAsia="Times New Roman" w:hAnsi="Times New Roman" w:cs="Times New Roman"/>
                <w:color w:val="212121"/>
              </w:rPr>
            </w:pPr>
            <w:r w:rsidRPr="00D625BD">
              <w:rPr>
                <w:rFonts w:ascii="Times New Roman" w:eastAsia="Times New Roman" w:hAnsi="Times New Roman" w:cs="Times New Roman"/>
                <w:color w:val="212121"/>
              </w:rPr>
              <w:t>Cost = $400</w:t>
            </w:r>
          </w:p>
        </w:tc>
      </w:tr>
      <w:tr w:rsidR="00726009" w:rsidRPr="00D625BD" w:rsidTr="00583F14">
        <w:trPr>
          <w:trHeight w:val="1397"/>
        </w:trPr>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4</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Server software and technology found</w:t>
            </w:r>
          </w:p>
        </w:tc>
        <w:tc>
          <w:tcPr>
            <w:tcW w:w="90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Hackers</w:t>
            </w:r>
          </w:p>
        </w:tc>
        <w:tc>
          <w:tcPr>
            <w:tcW w:w="13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None</w:t>
            </w:r>
          </w:p>
        </w:tc>
        <w:tc>
          <w:tcPr>
            <w:tcW w:w="12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low</w:t>
            </w:r>
          </w:p>
        </w:tc>
        <w:tc>
          <w:tcPr>
            <w:tcW w:w="9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low</w:t>
            </w:r>
          </w:p>
        </w:tc>
        <w:tc>
          <w:tcPr>
            <w:tcW w:w="911" w:type="dxa"/>
            <w:tcBorders>
              <w:top w:val="single" w:sz="4" w:space="0" w:color="000000"/>
              <w:left w:val="single" w:sz="4" w:space="0" w:color="000000"/>
              <w:bottom w:val="single" w:sz="4" w:space="0" w:color="000000"/>
              <w:right w:val="single" w:sz="4" w:space="0" w:color="000000"/>
            </w:tcBorders>
            <w:shd w:val="clear" w:color="000000" w:fill="FFFF00"/>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low</w:t>
            </w:r>
          </w:p>
        </w:tc>
        <w:tc>
          <w:tcPr>
            <w:tcW w:w="291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212121"/>
              </w:rPr>
            </w:pPr>
            <w:r w:rsidRPr="00D625BD">
              <w:rPr>
                <w:rFonts w:ascii="Times New Roman" w:eastAsia="Times New Roman" w:hAnsi="Times New Roman" w:cs="Times New Roman"/>
                <w:color w:val="212121"/>
              </w:rPr>
              <w:t xml:space="preserve">Recommend </w:t>
            </w:r>
            <w:r w:rsidR="008E2733" w:rsidRPr="00D625BD">
              <w:rPr>
                <w:rFonts w:ascii="Times New Roman" w:eastAsia="Times New Roman" w:hAnsi="Times New Roman" w:cs="Times New Roman"/>
                <w:color w:val="212121"/>
              </w:rPr>
              <w:t xml:space="preserve">to remove data such as HTTP server header, HTML meta content, and others that can be </w:t>
            </w:r>
            <w:r w:rsidR="008E2733" w:rsidRPr="00D625BD">
              <w:rPr>
                <w:rFonts w:ascii="Times New Roman" w:eastAsia="Times New Roman" w:hAnsi="Times New Roman" w:cs="Times New Roman"/>
                <w:color w:val="212121"/>
              </w:rPr>
              <w:lastRenderedPageBreak/>
              <w:t xml:space="preserve">used to identify a server, </w:t>
            </w:r>
            <w:proofErr w:type="spellStart"/>
            <w:r w:rsidR="008E2733" w:rsidRPr="00D625BD">
              <w:rPr>
                <w:rFonts w:ascii="Times New Roman" w:eastAsia="Times New Roman" w:hAnsi="Times New Roman" w:cs="Times New Roman"/>
                <w:color w:val="212121"/>
              </w:rPr>
              <w:t>os</w:t>
            </w:r>
            <w:proofErr w:type="spellEnd"/>
            <w:r w:rsidR="008E2733" w:rsidRPr="00D625BD">
              <w:rPr>
                <w:rFonts w:ascii="Times New Roman" w:eastAsia="Times New Roman" w:hAnsi="Times New Roman" w:cs="Times New Roman"/>
                <w:color w:val="212121"/>
              </w:rPr>
              <w:t>, technology, or programming environment.</w:t>
            </w:r>
          </w:p>
          <w:p w:rsidR="00726009" w:rsidRPr="00D625BD" w:rsidRDefault="00726009" w:rsidP="00D625BD">
            <w:pPr>
              <w:spacing w:line="360" w:lineRule="auto"/>
              <w:jc w:val="both"/>
              <w:rPr>
                <w:rFonts w:ascii="Times New Roman" w:eastAsia="Times New Roman" w:hAnsi="Times New Roman" w:cs="Times New Roman"/>
                <w:color w:val="212121"/>
              </w:rPr>
            </w:pPr>
            <w:r w:rsidRPr="00D625BD">
              <w:rPr>
                <w:rFonts w:ascii="Times New Roman" w:eastAsia="Times New Roman" w:hAnsi="Times New Roman" w:cs="Times New Roman"/>
                <w:color w:val="212121"/>
              </w:rPr>
              <w:t>Cost = $ 7000</w:t>
            </w:r>
          </w:p>
        </w:tc>
      </w:tr>
      <w:tr w:rsidR="00726009" w:rsidRPr="00D625BD" w:rsidTr="00583F14">
        <w:trPr>
          <w:trHeight w:val="974"/>
        </w:trPr>
        <w:tc>
          <w:tcPr>
            <w:tcW w:w="734" w:type="dxa"/>
            <w:vMerge w:val="restart"/>
            <w:tcBorders>
              <w:top w:val="single" w:sz="4" w:space="0" w:color="000000"/>
              <w:left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lastRenderedPageBreak/>
              <w:t>5</w:t>
            </w:r>
          </w:p>
        </w:tc>
        <w:tc>
          <w:tcPr>
            <w:tcW w:w="1606" w:type="dxa"/>
            <w:vMerge w:val="restart"/>
            <w:tcBorders>
              <w:top w:val="single" w:sz="4" w:space="0" w:color="000000"/>
              <w:left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Missing HTTP security headers</w:t>
            </w:r>
          </w:p>
        </w:tc>
        <w:tc>
          <w:tcPr>
            <w:tcW w:w="904" w:type="dxa"/>
            <w:vMerge w:val="restart"/>
            <w:tcBorders>
              <w:top w:val="single" w:sz="4" w:space="0" w:color="000000"/>
              <w:left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Hackers</w:t>
            </w:r>
          </w:p>
        </w:tc>
        <w:tc>
          <w:tcPr>
            <w:tcW w:w="1348" w:type="dxa"/>
            <w:vMerge w:val="restart"/>
            <w:tcBorders>
              <w:top w:val="single" w:sz="4" w:space="0" w:color="000000"/>
              <w:left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None</w:t>
            </w:r>
          </w:p>
        </w:tc>
        <w:tc>
          <w:tcPr>
            <w:tcW w:w="1228" w:type="dxa"/>
            <w:vMerge w:val="restart"/>
            <w:tcBorders>
              <w:top w:val="single" w:sz="4" w:space="0" w:color="000000"/>
              <w:left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low</w:t>
            </w:r>
          </w:p>
        </w:tc>
        <w:tc>
          <w:tcPr>
            <w:tcW w:w="912" w:type="dxa"/>
            <w:vMerge w:val="restart"/>
            <w:tcBorders>
              <w:top w:val="single" w:sz="4" w:space="0" w:color="000000"/>
              <w:left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low</w:t>
            </w:r>
          </w:p>
        </w:tc>
        <w:tc>
          <w:tcPr>
            <w:tcW w:w="911" w:type="dxa"/>
            <w:vMerge w:val="restart"/>
            <w:tcBorders>
              <w:top w:val="single" w:sz="4" w:space="0" w:color="000000"/>
              <w:left w:val="single" w:sz="8" w:space="0" w:color="000000"/>
              <w:right w:val="single" w:sz="8" w:space="0" w:color="000000"/>
            </w:tcBorders>
            <w:shd w:val="clear" w:color="000000" w:fill="FFFF00"/>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low</w:t>
            </w:r>
          </w:p>
        </w:tc>
        <w:tc>
          <w:tcPr>
            <w:tcW w:w="2916" w:type="dxa"/>
            <w:tcBorders>
              <w:top w:val="single" w:sz="4"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212121"/>
              </w:rPr>
            </w:pPr>
            <w:r w:rsidRPr="00D625BD">
              <w:rPr>
                <w:rFonts w:ascii="Times New Roman" w:eastAsia="Times New Roman" w:hAnsi="Times New Roman" w:cs="Times New Roman"/>
                <w:color w:val="212121"/>
              </w:rPr>
              <w:t xml:space="preserve">1) Recommend to add the X-Frame-Options HTTP response header to every page that you want to be protected against </w:t>
            </w:r>
            <w:proofErr w:type="spellStart"/>
            <w:r w:rsidRPr="00D625BD">
              <w:rPr>
                <w:rFonts w:ascii="Times New Roman" w:eastAsia="Times New Roman" w:hAnsi="Times New Roman" w:cs="Times New Roman"/>
                <w:color w:val="212121"/>
              </w:rPr>
              <w:t>Clickjacking</w:t>
            </w:r>
            <w:proofErr w:type="spellEnd"/>
            <w:r w:rsidRPr="00D625BD">
              <w:rPr>
                <w:rFonts w:ascii="Times New Roman" w:eastAsia="Times New Roman" w:hAnsi="Times New Roman" w:cs="Times New Roman"/>
                <w:color w:val="212121"/>
              </w:rPr>
              <w:t xml:space="preserve"> attacks. </w:t>
            </w:r>
          </w:p>
        </w:tc>
      </w:tr>
      <w:tr w:rsidR="00726009" w:rsidRPr="00D625BD" w:rsidTr="00583F14">
        <w:trPr>
          <w:trHeight w:val="629"/>
        </w:trPr>
        <w:tc>
          <w:tcPr>
            <w:tcW w:w="734" w:type="dxa"/>
            <w:vMerge/>
            <w:tcBorders>
              <w:top w:val="single" w:sz="8" w:space="0" w:color="000000"/>
              <w:left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1606" w:type="dxa"/>
            <w:vMerge/>
            <w:tcBorders>
              <w:top w:val="single" w:sz="8" w:space="0" w:color="000000"/>
              <w:left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904" w:type="dxa"/>
            <w:vMerge/>
            <w:tcBorders>
              <w:top w:val="single" w:sz="8" w:space="0" w:color="000000"/>
              <w:left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1348" w:type="dxa"/>
            <w:vMerge/>
            <w:tcBorders>
              <w:top w:val="single" w:sz="8" w:space="0" w:color="000000"/>
              <w:left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1228" w:type="dxa"/>
            <w:vMerge/>
            <w:tcBorders>
              <w:top w:val="single" w:sz="8" w:space="0" w:color="000000"/>
              <w:left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912" w:type="dxa"/>
            <w:vMerge/>
            <w:tcBorders>
              <w:top w:val="single" w:sz="8" w:space="0" w:color="000000"/>
              <w:left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911" w:type="dxa"/>
            <w:vMerge/>
            <w:tcBorders>
              <w:top w:val="single" w:sz="8" w:space="0" w:color="000000"/>
              <w:left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2916" w:type="dxa"/>
            <w:tcBorders>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212121"/>
              </w:rPr>
            </w:pPr>
            <w:r w:rsidRPr="00D625BD">
              <w:rPr>
                <w:rFonts w:ascii="Times New Roman" w:eastAsia="Times New Roman" w:hAnsi="Times New Roman" w:cs="Times New Roman"/>
                <w:color w:val="212121"/>
              </w:rPr>
              <w:t>2) Set the X-XSS-Protection header to "X-XSS-Protection: 1; mode=block".</w:t>
            </w:r>
          </w:p>
        </w:tc>
      </w:tr>
      <w:tr w:rsidR="00726009" w:rsidRPr="00D625BD" w:rsidTr="00583F14">
        <w:trPr>
          <w:trHeight w:val="462"/>
        </w:trPr>
        <w:tc>
          <w:tcPr>
            <w:tcW w:w="734" w:type="dxa"/>
            <w:vMerge/>
            <w:tcBorders>
              <w:top w:val="single" w:sz="8" w:space="0" w:color="000000"/>
              <w:left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1606" w:type="dxa"/>
            <w:vMerge/>
            <w:tcBorders>
              <w:top w:val="single" w:sz="8" w:space="0" w:color="000000"/>
              <w:left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904" w:type="dxa"/>
            <w:vMerge/>
            <w:tcBorders>
              <w:top w:val="single" w:sz="8" w:space="0" w:color="000000"/>
              <w:left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1348" w:type="dxa"/>
            <w:vMerge/>
            <w:tcBorders>
              <w:top w:val="single" w:sz="8" w:space="0" w:color="000000"/>
              <w:left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1228" w:type="dxa"/>
            <w:vMerge/>
            <w:tcBorders>
              <w:top w:val="single" w:sz="8" w:space="0" w:color="000000"/>
              <w:left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912" w:type="dxa"/>
            <w:vMerge/>
            <w:tcBorders>
              <w:top w:val="single" w:sz="8" w:space="0" w:color="000000"/>
              <w:left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911" w:type="dxa"/>
            <w:vMerge/>
            <w:tcBorders>
              <w:top w:val="single" w:sz="8" w:space="0" w:color="000000"/>
              <w:left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2916" w:type="dxa"/>
            <w:tcBorders>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212121"/>
              </w:rPr>
            </w:pPr>
            <w:r w:rsidRPr="00D625BD">
              <w:rPr>
                <w:rFonts w:ascii="Times New Roman" w:eastAsia="Times New Roman" w:hAnsi="Times New Roman" w:cs="Times New Roman"/>
                <w:color w:val="212121"/>
              </w:rPr>
              <w:t xml:space="preserve">3) Set the X-Content-Type-Options header to "X-Content-Type-Options: </w:t>
            </w:r>
            <w:proofErr w:type="spellStart"/>
            <w:r w:rsidRPr="00D625BD">
              <w:rPr>
                <w:rFonts w:ascii="Times New Roman" w:eastAsia="Times New Roman" w:hAnsi="Times New Roman" w:cs="Times New Roman"/>
                <w:color w:val="212121"/>
              </w:rPr>
              <w:t>nosniff</w:t>
            </w:r>
            <w:proofErr w:type="spellEnd"/>
            <w:r w:rsidRPr="00D625BD">
              <w:rPr>
                <w:rFonts w:ascii="Times New Roman" w:eastAsia="Times New Roman" w:hAnsi="Times New Roman" w:cs="Times New Roman"/>
                <w:color w:val="212121"/>
              </w:rPr>
              <w:t>".</w:t>
            </w:r>
          </w:p>
          <w:p w:rsidR="00726009" w:rsidRPr="00D625BD" w:rsidRDefault="00726009" w:rsidP="00D625BD">
            <w:pPr>
              <w:spacing w:line="360" w:lineRule="auto"/>
              <w:jc w:val="both"/>
              <w:rPr>
                <w:rFonts w:ascii="Times New Roman" w:eastAsia="Times New Roman" w:hAnsi="Times New Roman" w:cs="Times New Roman"/>
                <w:color w:val="212121"/>
              </w:rPr>
            </w:pPr>
            <w:r w:rsidRPr="00D625BD">
              <w:rPr>
                <w:rFonts w:ascii="Times New Roman" w:eastAsia="Times New Roman" w:hAnsi="Times New Roman" w:cs="Times New Roman"/>
                <w:color w:val="212121"/>
              </w:rPr>
              <w:t>Cost = $300</w:t>
            </w:r>
          </w:p>
        </w:tc>
      </w:tr>
      <w:tr w:rsidR="00726009" w:rsidRPr="00D625BD" w:rsidTr="00583F14">
        <w:trPr>
          <w:trHeight w:val="1319"/>
        </w:trPr>
        <w:tc>
          <w:tcPr>
            <w:tcW w:w="734" w:type="dxa"/>
            <w:tcBorders>
              <w:top w:val="single" w:sz="8" w:space="0" w:color="000000"/>
              <w:left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6</w:t>
            </w:r>
          </w:p>
        </w:tc>
        <w:tc>
          <w:tcPr>
            <w:tcW w:w="1606" w:type="dxa"/>
            <w:tcBorders>
              <w:top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Password auto-complete is enabled</w:t>
            </w:r>
          </w:p>
        </w:tc>
        <w:tc>
          <w:tcPr>
            <w:tcW w:w="904" w:type="dxa"/>
            <w:tcBorders>
              <w:top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Hackers</w:t>
            </w:r>
          </w:p>
        </w:tc>
        <w:tc>
          <w:tcPr>
            <w:tcW w:w="1348" w:type="dxa"/>
            <w:tcBorders>
              <w:top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Password should be alphanumeric</w:t>
            </w:r>
          </w:p>
        </w:tc>
        <w:tc>
          <w:tcPr>
            <w:tcW w:w="1228" w:type="dxa"/>
            <w:tcBorders>
              <w:top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low</w:t>
            </w:r>
          </w:p>
        </w:tc>
        <w:tc>
          <w:tcPr>
            <w:tcW w:w="912" w:type="dxa"/>
            <w:tcBorders>
              <w:top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low</w:t>
            </w:r>
          </w:p>
        </w:tc>
        <w:tc>
          <w:tcPr>
            <w:tcW w:w="911" w:type="dxa"/>
            <w:tcBorders>
              <w:top w:val="single" w:sz="8" w:space="0" w:color="000000"/>
              <w:right w:val="single" w:sz="8" w:space="0" w:color="000000"/>
            </w:tcBorders>
            <w:shd w:val="clear" w:color="000000" w:fill="FFFF00"/>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low</w:t>
            </w:r>
          </w:p>
        </w:tc>
        <w:tc>
          <w:tcPr>
            <w:tcW w:w="2916" w:type="dxa"/>
            <w:tcBorders>
              <w:top w:val="single" w:sz="8" w:space="0" w:color="000000"/>
              <w:right w:val="single" w:sz="8" w:space="0" w:color="000000"/>
            </w:tcBorders>
            <w:shd w:val="clear" w:color="auto" w:fill="auto"/>
            <w:vAlign w:val="center"/>
          </w:tcPr>
          <w:p w:rsidR="00726009" w:rsidRPr="00D625BD" w:rsidRDefault="008E2733" w:rsidP="00D625BD">
            <w:pPr>
              <w:spacing w:line="360" w:lineRule="auto"/>
              <w:jc w:val="both"/>
              <w:rPr>
                <w:rFonts w:ascii="Times New Roman" w:eastAsia="Times New Roman" w:hAnsi="Times New Roman" w:cs="Times New Roman"/>
                <w:color w:val="212121"/>
              </w:rPr>
            </w:pPr>
            <w:r w:rsidRPr="00D625BD">
              <w:rPr>
                <w:rFonts w:ascii="Times New Roman" w:eastAsia="Times New Roman" w:hAnsi="Times New Roman" w:cs="Times New Roman"/>
                <w:color w:val="212121"/>
              </w:rPr>
              <w:t xml:space="preserve">It is advised to put the attribute record or information" on all password fields </w:t>
            </w:r>
            <w:r w:rsidRPr="00D625BD">
              <w:rPr>
                <w:rFonts w:ascii="Times New Roman" w:eastAsia="Times New Roman" w:hAnsi="Times New Roman" w:cs="Times New Roman"/>
                <w:color w:val="212121"/>
              </w:rPr>
              <w:lastRenderedPageBreak/>
              <w:t>to prevent the login forms' login dynamically feature.</w:t>
            </w:r>
          </w:p>
          <w:p w:rsidR="00726009" w:rsidRPr="00D625BD" w:rsidRDefault="00726009" w:rsidP="00D625BD">
            <w:pPr>
              <w:spacing w:line="360" w:lineRule="auto"/>
              <w:jc w:val="both"/>
              <w:rPr>
                <w:rFonts w:ascii="Times New Roman" w:eastAsia="Times New Roman" w:hAnsi="Times New Roman" w:cs="Times New Roman"/>
                <w:color w:val="212121"/>
              </w:rPr>
            </w:pPr>
            <w:r w:rsidRPr="00D625BD">
              <w:rPr>
                <w:rFonts w:ascii="Times New Roman" w:eastAsia="Times New Roman" w:hAnsi="Times New Roman" w:cs="Times New Roman"/>
                <w:color w:val="212121"/>
              </w:rPr>
              <w:t>Cost = $ 200</w:t>
            </w:r>
          </w:p>
        </w:tc>
      </w:tr>
      <w:tr w:rsidR="00726009" w:rsidRPr="00D625BD" w:rsidTr="00583F14">
        <w:trPr>
          <w:trHeight w:val="579"/>
        </w:trPr>
        <w:tc>
          <w:tcPr>
            <w:tcW w:w="734"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lastRenderedPageBreak/>
              <w:t>7</w:t>
            </w:r>
          </w:p>
        </w:tc>
        <w:tc>
          <w:tcPr>
            <w:tcW w:w="1606"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212121"/>
              </w:rPr>
            </w:pPr>
            <w:r w:rsidRPr="00D625BD">
              <w:rPr>
                <w:rFonts w:ascii="Times New Roman" w:eastAsia="Times New Roman" w:hAnsi="Times New Roman" w:cs="Times New Roman"/>
                <w:color w:val="212121"/>
              </w:rPr>
              <w:t>Remote code execution</w:t>
            </w:r>
          </w:p>
        </w:tc>
        <w:tc>
          <w:tcPr>
            <w:tcW w:w="904"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Insider threat</w:t>
            </w:r>
          </w:p>
        </w:tc>
        <w:tc>
          <w:tcPr>
            <w:tcW w:w="1348"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None</w:t>
            </w:r>
          </w:p>
        </w:tc>
        <w:tc>
          <w:tcPr>
            <w:tcW w:w="1228"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low</w:t>
            </w:r>
          </w:p>
        </w:tc>
        <w:tc>
          <w:tcPr>
            <w:tcW w:w="91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low</w:t>
            </w:r>
          </w:p>
        </w:tc>
        <w:tc>
          <w:tcPr>
            <w:tcW w:w="911" w:type="dxa"/>
            <w:vMerge w:val="restart"/>
            <w:tcBorders>
              <w:top w:val="single" w:sz="8" w:space="0" w:color="000000"/>
              <w:left w:val="single" w:sz="8" w:space="0" w:color="000000"/>
              <w:bottom w:val="single" w:sz="8" w:space="0" w:color="000000"/>
              <w:right w:val="single" w:sz="8" w:space="0" w:color="000000"/>
            </w:tcBorders>
            <w:shd w:val="clear" w:color="000000" w:fill="FFFF00"/>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low</w:t>
            </w:r>
          </w:p>
        </w:tc>
        <w:tc>
          <w:tcPr>
            <w:tcW w:w="2916"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212121"/>
              </w:rPr>
            </w:pPr>
            <w:r w:rsidRPr="00D625BD">
              <w:rPr>
                <w:rFonts w:ascii="Times New Roman" w:eastAsia="Times New Roman" w:hAnsi="Times New Roman" w:cs="Times New Roman"/>
                <w:color w:val="212121"/>
              </w:rPr>
              <w:t>Upgrade version of apache tomcat.</w:t>
            </w:r>
          </w:p>
          <w:p w:rsidR="00726009" w:rsidRPr="00D625BD" w:rsidRDefault="00726009" w:rsidP="00D625BD">
            <w:pPr>
              <w:spacing w:line="360" w:lineRule="auto"/>
              <w:jc w:val="both"/>
              <w:rPr>
                <w:rFonts w:ascii="Times New Roman" w:eastAsia="Times New Roman" w:hAnsi="Times New Roman" w:cs="Times New Roman"/>
                <w:color w:val="212121"/>
              </w:rPr>
            </w:pPr>
            <w:r w:rsidRPr="00D625BD">
              <w:rPr>
                <w:rFonts w:ascii="Times New Roman" w:eastAsia="Times New Roman" w:hAnsi="Times New Roman" w:cs="Times New Roman"/>
                <w:color w:val="212121"/>
              </w:rPr>
              <w:t>Cost = $3500</w:t>
            </w:r>
          </w:p>
        </w:tc>
      </w:tr>
      <w:tr w:rsidR="00726009" w:rsidRPr="00D625BD" w:rsidTr="00583F14">
        <w:trPr>
          <w:trHeight w:val="579"/>
        </w:trPr>
        <w:tc>
          <w:tcPr>
            <w:tcW w:w="734" w:type="dxa"/>
            <w:vMerge/>
            <w:tcBorders>
              <w:top w:val="single" w:sz="8" w:space="0" w:color="000000"/>
              <w:left w:val="single" w:sz="8" w:space="0" w:color="000000"/>
              <w:bottom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1606" w:type="dxa"/>
            <w:vMerge/>
            <w:tcBorders>
              <w:top w:val="single" w:sz="8" w:space="0" w:color="000000"/>
              <w:left w:val="single" w:sz="8" w:space="0" w:color="000000"/>
              <w:bottom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212121"/>
              </w:rPr>
            </w:pPr>
          </w:p>
        </w:tc>
        <w:tc>
          <w:tcPr>
            <w:tcW w:w="904" w:type="dxa"/>
            <w:vMerge/>
            <w:tcBorders>
              <w:top w:val="single" w:sz="8" w:space="0" w:color="000000"/>
              <w:left w:val="single" w:sz="8" w:space="0" w:color="000000"/>
              <w:bottom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1348" w:type="dxa"/>
            <w:vMerge/>
            <w:tcBorders>
              <w:top w:val="single" w:sz="8" w:space="0" w:color="000000"/>
              <w:left w:val="single" w:sz="8" w:space="0" w:color="000000"/>
              <w:bottom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1228" w:type="dxa"/>
            <w:vMerge/>
            <w:tcBorders>
              <w:top w:val="single" w:sz="8" w:space="0" w:color="000000"/>
              <w:left w:val="single" w:sz="8" w:space="0" w:color="000000"/>
              <w:bottom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912" w:type="dxa"/>
            <w:vMerge/>
            <w:tcBorders>
              <w:top w:val="single" w:sz="8" w:space="0" w:color="000000"/>
              <w:left w:val="single" w:sz="8" w:space="0" w:color="000000"/>
              <w:bottom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911" w:type="dxa"/>
            <w:vMerge/>
            <w:tcBorders>
              <w:top w:val="single" w:sz="8" w:space="0" w:color="000000"/>
              <w:left w:val="single" w:sz="8" w:space="0" w:color="000000"/>
              <w:bottom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2916" w:type="dxa"/>
            <w:vMerge/>
            <w:tcBorders>
              <w:top w:val="single" w:sz="8" w:space="0" w:color="000000"/>
              <w:left w:val="single" w:sz="8" w:space="0" w:color="000000"/>
              <w:bottom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212121"/>
              </w:rPr>
            </w:pPr>
          </w:p>
        </w:tc>
      </w:tr>
      <w:tr w:rsidR="00726009" w:rsidRPr="00D625BD" w:rsidTr="00583F14">
        <w:trPr>
          <w:trHeight w:val="579"/>
        </w:trPr>
        <w:tc>
          <w:tcPr>
            <w:tcW w:w="734" w:type="dxa"/>
            <w:vMerge/>
            <w:tcBorders>
              <w:top w:val="single" w:sz="8" w:space="0" w:color="000000"/>
              <w:left w:val="single" w:sz="8" w:space="0" w:color="000000"/>
              <w:bottom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1606" w:type="dxa"/>
            <w:vMerge/>
            <w:tcBorders>
              <w:top w:val="single" w:sz="8" w:space="0" w:color="000000"/>
              <w:left w:val="single" w:sz="8" w:space="0" w:color="000000"/>
              <w:bottom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212121"/>
              </w:rPr>
            </w:pPr>
          </w:p>
        </w:tc>
        <w:tc>
          <w:tcPr>
            <w:tcW w:w="904" w:type="dxa"/>
            <w:vMerge/>
            <w:tcBorders>
              <w:top w:val="single" w:sz="8" w:space="0" w:color="000000"/>
              <w:left w:val="single" w:sz="8" w:space="0" w:color="000000"/>
              <w:bottom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1348" w:type="dxa"/>
            <w:vMerge/>
            <w:tcBorders>
              <w:top w:val="single" w:sz="8" w:space="0" w:color="000000"/>
              <w:left w:val="single" w:sz="8" w:space="0" w:color="000000"/>
              <w:bottom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1228" w:type="dxa"/>
            <w:vMerge/>
            <w:tcBorders>
              <w:top w:val="single" w:sz="8" w:space="0" w:color="000000"/>
              <w:left w:val="single" w:sz="8" w:space="0" w:color="000000"/>
              <w:bottom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912" w:type="dxa"/>
            <w:vMerge/>
            <w:tcBorders>
              <w:top w:val="single" w:sz="8" w:space="0" w:color="000000"/>
              <w:left w:val="single" w:sz="8" w:space="0" w:color="000000"/>
              <w:bottom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911" w:type="dxa"/>
            <w:vMerge/>
            <w:tcBorders>
              <w:top w:val="single" w:sz="8" w:space="0" w:color="000000"/>
              <w:left w:val="single" w:sz="8" w:space="0" w:color="000000"/>
              <w:bottom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000000"/>
              </w:rPr>
            </w:pPr>
          </w:p>
        </w:tc>
        <w:tc>
          <w:tcPr>
            <w:tcW w:w="2916" w:type="dxa"/>
            <w:vMerge/>
            <w:tcBorders>
              <w:top w:val="single" w:sz="8" w:space="0" w:color="000000"/>
              <w:left w:val="single" w:sz="8" w:space="0" w:color="000000"/>
              <w:bottom w:val="single" w:sz="8" w:space="0" w:color="000000"/>
              <w:right w:val="single" w:sz="8" w:space="0" w:color="000000"/>
            </w:tcBorders>
            <w:vAlign w:val="center"/>
          </w:tcPr>
          <w:p w:rsidR="00726009" w:rsidRPr="00D625BD" w:rsidRDefault="00726009" w:rsidP="00D625BD">
            <w:pPr>
              <w:spacing w:line="360" w:lineRule="auto"/>
              <w:jc w:val="both"/>
              <w:rPr>
                <w:rFonts w:ascii="Times New Roman" w:eastAsia="Times New Roman" w:hAnsi="Times New Roman" w:cs="Times New Roman"/>
                <w:color w:val="212121"/>
              </w:rPr>
            </w:pPr>
          </w:p>
        </w:tc>
      </w:tr>
      <w:tr w:rsidR="00726009" w:rsidRPr="00D625BD" w:rsidTr="00583F14">
        <w:trPr>
          <w:trHeight w:val="1171"/>
        </w:trPr>
        <w:tc>
          <w:tcPr>
            <w:tcW w:w="734" w:type="dxa"/>
            <w:tcBorders>
              <w:left w:val="single" w:sz="8" w:space="0" w:color="000000"/>
              <w:bottom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212121"/>
              </w:rPr>
            </w:pPr>
            <w:r w:rsidRPr="00D625BD">
              <w:rPr>
                <w:rFonts w:ascii="Times New Roman" w:eastAsia="Times New Roman" w:hAnsi="Times New Roman" w:cs="Times New Roman"/>
                <w:color w:val="212121"/>
              </w:rPr>
              <w:t>8</w:t>
            </w:r>
          </w:p>
        </w:tc>
        <w:tc>
          <w:tcPr>
            <w:tcW w:w="1606" w:type="dxa"/>
            <w:tcBorders>
              <w:bottom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212121"/>
              </w:rPr>
            </w:pPr>
            <w:bookmarkStart w:id="32" w:name="_GoBack"/>
            <w:bookmarkEnd w:id="32"/>
            <w:r w:rsidRPr="00D625BD">
              <w:rPr>
                <w:rFonts w:ascii="Times New Roman" w:eastAsia="Times New Roman" w:hAnsi="Times New Roman" w:cs="Times New Roman"/>
                <w:color w:val="212121"/>
              </w:rPr>
              <w:t>Phishing</w:t>
            </w:r>
          </w:p>
        </w:tc>
        <w:tc>
          <w:tcPr>
            <w:tcW w:w="904" w:type="dxa"/>
            <w:tcBorders>
              <w:bottom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Hackers</w:t>
            </w:r>
          </w:p>
        </w:tc>
        <w:tc>
          <w:tcPr>
            <w:tcW w:w="1348" w:type="dxa"/>
            <w:tcBorders>
              <w:bottom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None</w:t>
            </w:r>
          </w:p>
        </w:tc>
        <w:tc>
          <w:tcPr>
            <w:tcW w:w="1228" w:type="dxa"/>
            <w:tcBorders>
              <w:bottom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Medium/Moderate</w:t>
            </w:r>
          </w:p>
        </w:tc>
        <w:tc>
          <w:tcPr>
            <w:tcW w:w="912" w:type="dxa"/>
            <w:tcBorders>
              <w:bottom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Medium/</w:t>
            </w:r>
          </w:p>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Moderate</w:t>
            </w:r>
          </w:p>
        </w:tc>
        <w:tc>
          <w:tcPr>
            <w:tcW w:w="911" w:type="dxa"/>
            <w:tcBorders>
              <w:bottom w:val="single" w:sz="8" w:space="0" w:color="000000"/>
              <w:right w:val="single" w:sz="8" w:space="0" w:color="000000"/>
            </w:tcBorders>
            <w:shd w:val="clear" w:color="000000" w:fill="FFC000"/>
            <w:vAlign w:val="center"/>
          </w:tcPr>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Medium/</w:t>
            </w:r>
          </w:p>
          <w:p w:rsidR="00726009" w:rsidRPr="00D625BD" w:rsidRDefault="00726009" w:rsidP="00D625BD">
            <w:pPr>
              <w:spacing w:line="360" w:lineRule="auto"/>
              <w:jc w:val="both"/>
              <w:rPr>
                <w:rFonts w:ascii="Times New Roman" w:eastAsia="Times New Roman" w:hAnsi="Times New Roman" w:cs="Times New Roman"/>
                <w:color w:val="000000"/>
              </w:rPr>
            </w:pPr>
            <w:r w:rsidRPr="00D625BD">
              <w:rPr>
                <w:rFonts w:ascii="Times New Roman" w:eastAsia="Times New Roman" w:hAnsi="Times New Roman" w:cs="Times New Roman"/>
                <w:color w:val="000000"/>
              </w:rPr>
              <w:t>Moderate</w:t>
            </w:r>
          </w:p>
        </w:tc>
        <w:tc>
          <w:tcPr>
            <w:tcW w:w="2916" w:type="dxa"/>
            <w:tcBorders>
              <w:bottom w:val="single" w:sz="8" w:space="0" w:color="000000"/>
              <w:right w:val="single" w:sz="8" w:space="0" w:color="000000"/>
            </w:tcBorders>
            <w:shd w:val="clear" w:color="auto" w:fill="auto"/>
            <w:vAlign w:val="center"/>
          </w:tcPr>
          <w:p w:rsidR="00726009" w:rsidRPr="00D625BD" w:rsidRDefault="00726009" w:rsidP="00D625BD">
            <w:pPr>
              <w:spacing w:line="360" w:lineRule="auto"/>
              <w:jc w:val="both"/>
              <w:rPr>
                <w:rFonts w:ascii="Times New Roman" w:eastAsia="Times New Roman" w:hAnsi="Times New Roman" w:cs="Times New Roman"/>
                <w:color w:val="212121"/>
              </w:rPr>
            </w:pPr>
            <w:r w:rsidRPr="00D625BD">
              <w:rPr>
                <w:rFonts w:ascii="Times New Roman" w:eastAsia="Times New Roman" w:hAnsi="Times New Roman" w:cs="Times New Roman"/>
                <w:color w:val="212121"/>
              </w:rPr>
              <w:t xml:space="preserve">Keeping Updated With The Latest Phishing Techniques. </w:t>
            </w:r>
          </w:p>
          <w:p w:rsidR="00726009" w:rsidRPr="00D625BD" w:rsidRDefault="00726009" w:rsidP="00D625BD">
            <w:pPr>
              <w:spacing w:line="360" w:lineRule="auto"/>
              <w:jc w:val="both"/>
              <w:rPr>
                <w:rFonts w:ascii="Times New Roman" w:eastAsia="Times New Roman" w:hAnsi="Times New Roman" w:cs="Times New Roman"/>
                <w:color w:val="212121"/>
              </w:rPr>
            </w:pPr>
            <w:r w:rsidRPr="00D625BD">
              <w:rPr>
                <w:rFonts w:ascii="Times New Roman" w:eastAsia="Times New Roman" w:hAnsi="Times New Roman" w:cs="Times New Roman"/>
                <w:color w:val="212121"/>
              </w:rPr>
              <w:t>Cost = $ 4000</w:t>
            </w:r>
          </w:p>
        </w:tc>
      </w:tr>
    </w:tbl>
    <w:p w:rsidR="00726009" w:rsidRPr="00D625BD" w:rsidRDefault="00726009" w:rsidP="00D625BD">
      <w:pPr>
        <w:spacing w:line="360" w:lineRule="auto"/>
        <w:jc w:val="both"/>
        <w:rPr>
          <w:rFonts w:ascii="Times New Roman" w:hAnsi="Times New Roman" w:cs="Times New Roman"/>
          <w:lang w:eastAsia="en-GB"/>
        </w:rPr>
      </w:pPr>
    </w:p>
    <w:p w:rsidR="00726009" w:rsidRPr="00D625BD" w:rsidRDefault="00726009" w:rsidP="00D625BD">
      <w:pPr>
        <w:spacing w:line="360" w:lineRule="auto"/>
        <w:jc w:val="both"/>
        <w:rPr>
          <w:rFonts w:ascii="Times New Roman" w:hAnsi="Times New Roman" w:cs="Times New Roman"/>
          <w:lang w:eastAsia="en-GB"/>
        </w:rPr>
      </w:pPr>
    </w:p>
    <w:p w:rsidR="00726009" w:rsidRPr="00D625BD" w:rsidRDefault="00726009" w:rsidP="00D625BD">
      <w:pPr>
        <w:spacing w:line="360" w:lineRule="auto"/>
        <w:jc w:val="both"/>
        <w:rPr>
          <w:rFonts w:ascii="Times New Roman" w:hAnsi="Times New Roman" w:cs="Times New Roman"/>
          <w:b/>
          <w:bCs/>
          <w:lang w:eastAsia="en-GB"/>
        </w:rPr>
      </w:pPr>
    </w:p>
    <w:p w:rsidR="00726009" w:rsidRPr="00D625BD" w:rsidRDefault="00726009" w:rsidP="00D625BD">
      <w:pPr>
        <w:spacing w:line="360" w:lineRule="auto"/>
        <w:jc w:val="both"/>
        <w:rPr>
          <w:rFonts w:ascii="Times New Roman" w:hAnsi="Times New Roman" w:cs="Times New Roman"/>
        </w:rPr>
      </w:pPr>
    </w:p>
    <w:p w:rsidR="00726009" w:rsidRPr="00D625BD" w:rsidRDefault="00726009" w:rsidP="00D625BD">
      <w:pPr>
        <w:spacing w:line="360" w:lineRule="auto"/>
        <w:jc w:val="both"/>
        <w:rPr>
          <w:rFonts w:ascii="Times New Roman" w:hAnsi="Times New Roman" w:cs="Times New Roman"/>
        </w:rPr>
      </w:pPr>
    </w:p>
    <w:p w:rsidR="00726009" w:rsidRPr="00D625BD" w:rsidRDefault="00726009" w:rsidP="00D625BD">
      <w:pPr>
        <w:spacing w:line="360" w:lineRule="auto"/>
        <w:jc w:val="both"/>
        <w:rPr>
          <w:rFonts w:ascii="Times New Roman" w:hAnsi="Times New Roman" w:cs="Times New Roman"/>
        </w:rPr>
      </w:pPr>
    </w:p>
    <w:sectPr w:rsidR="00726009" w:rsidRPr="00D625BD" w:rsidSect="0025627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54FB" w:rsidRDefault="005454FB" w:rsidP="00D351DB">
      <w:pPr>
        <w:spacing w:after="0" w:line="240" w:lineRule="auto"/>
      </w:pPr>
      <w:r>
        <w:separator/>
      </w:r>
    </w:p>
  </w:endnote>
  <w:endnote w:type="continuationSeparator" w:id="0">
    <w:p w:rsidR="005454FB" w:rsidRDefault="005454FB" w:rsidP="00D351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54FB" w:rsidRDefault="005454FB" w:rsidP="00D351DB">
      <w:pPr>
        <w:spacing w:after="0" w:line="240" w:lineRule="auto"/>
      </w:pPr>
      <w:r>
        <w:separator/>
      </w:r>
    </w:p>
  </w:footnote>
  <w:footnote w:type="continuationSeparator" w:id="0">
    <w:p w:rsidR="005454FB" w:rsidRDefault="005454FB" w:rsidP="00D351D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C36E92"/>
    <w:multiLevelType w:val="hybridMultilevel"/>
    <w:tmpl w:val="48AE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AE7DCC"/>
    <w:multiLevelType w:val="multilevel"/>
    <w:tmpl w:val="B5DC59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nsid w:val="27967069"/>
    <w:multiLevelType w:val="hybridMultilevel"/>
    <w:tmpl w:val="91944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1E315C"/>
    <w:multiLevelType w:val="multilevel"/>
    <w:tmpl w:val="B5DC59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nsid w:val="3D952CCE"/>
    <w:multiLevelType w:val="hybridMultilevel"/>
    <w:tmpl w:val="48C2AB52"/>
    <w:lvl w:ilvl="0" w:tplc="1B2E0174">
      <w:start w:val="1"/>
      <w:numFmt w:val="bullet"/>
      <w:lvlText w:val="•"/>
      <w:lvlJc w:val="left"/>
      <w:pPr>
        <w:tabs>
          <w:tab w:val="num" w:pos="720"/>
        </w:tabs>
        <w:ind w:left="720" w:hanging="360"/>
      </w:pPr>
      <w:rPr>
        <w:rFonts w:ascii="Arial" w:hAnsi="Arial" w:hint="default"/>
      </w:rPr>
    </w:lvl>
    <w:lvl w:ilvl="1" w:tplc="FCA4CF3C" w:tentative="1">
      <w:start w:val="1"/>
      <w:numFmt w:val="bullet"/>
      <w:lvlText w:val="•"/>
      <w:lvlJc w:val="left"/>
      <w:pPr>
        <w:tabs>
          <w:tab w:val="num" w:pos="1440"/>
        </w:tabs>
        <w:ind w:left="1440" w:hanging="360"/>
      </w:pPr>
      <w:rPr>
        <w:rFonts w:ascii="Arial" w:hAnsi="Arial" w:hint="default"/>
      </w:rPr>
    </w:lvl>
    <w:lvl w:ilvl="2" w:tplc="B2863D58" w:tentative="1">
      <w:start w:val="1"/>
      <w:numFmt w:val="bullet"/>
      <w:lvlText w:val="•"/>
      <w:lvlJc w:val="left"/>
      <w:pPr>
        <w:tabs>
          <w:tab w:val="num" w:pos="2160"/>
        </w:tabs>
        <w:ind w:left="2160" w:hanging="360"/>
      </w:pPr>
      <w:rPr>
        <w:rFonts w:ascii="Arial" w:hAnsi="Arial" w:hint="default"/>
      </w:rPr>
    </w:lvl>
    <w:lvl w:ilvl="3" w:tplc="A998DCCC" w:tentative="1">
      <w:start w:val="1"/>
      <w:numFmt w:val="bullet"/>
      <w:lvlText w:val="•"/>
      <w:lvlJc w:val="left"/>
      <w:pPr>
        <w:tabs>
          <w:tab w:val="num" w:pos="2880"/>
        </w:tabs>
        <w:ind w:left="2880" w:hanging="360"/>
      </w:pPr>
      <w:rPr>
        <w:rFonts w:ascii="Arial" w:hAnsi="Arial" w:hint="default"/>
      </w:rPr>
    </w:lvl>
    <w:lvl w:ilvl="4" w:tplc="4268E188" w:tentative="1">
      <w:start w:val="1"/>
      <w:numFmt w:val="bullet"/>
      <w:lvlText w:val="•"/>
      <w:lvlJc w:val="left"/>
      <w:pPr>
        <w:tabs>
          <w:tab w:val="num" w:pos="3600"/>
        </w:tabs>
        <w:ind w:left="3600" w:hanging="360"/>
      </w:pPr>
      <w:rPr>
        <w:rFonts w:ascii="Arial" w:hAnsi="Arial" w:hint="default"/>
      </w:rPr>
    </w:lvl>
    <w:lvl w:ilvl="5" w:tplc="D31C7FD8" w:tentative="1">
      <w:start w:val="1"/>
      <w:numFmt w:val="bullet"/>
      <w:lvlText w:val="•"/>
      <w:lvlJc w:val="left"/>
      <w:pPr>
        <w:tabs>
          <w:tab w:val="num" w:pos="4320"/>
        </w:tabs>
        <w:ind w:left="4320" w:hanging="360"/>
      </w:pPr>
      <w:rPr>
        <w:rFonts w:ascii="Arial" w:hAnsi="Arial" w:hint="default"/>
      </w:rPr>
    </w:lvl>
    <w:lvl w:ilvl="6" w:tplc="009A7856" w:tentative="1">
      <w:start w:val="1"/>
      <w:numFmt w:val="bullet"/>
      <w:lvlText w:val="•"/>
      <w:lvlJc w:val="left"/>
      <w:pPr>
        <w:tabs>
          <w:tab w:val="num" w:pos="5040"/>
        </w:tabs>
        <w:ind w:left="5040" w:hanging="360"/>
      </w:pPr>
      <w:rPr>
        <w:rFonts w:ascii="Arial" w:hAnsi="Arial" w:hint="default"/>
      </w:rPr>
    </w:lvl>
    <w:lvl w:ilvl="7" w:tplc="05248F20" w:tentative="1">
      <w:start w:val="1"/>
      <w:numFmt w:val="bullet"/>
      <w:lvlText w:val="•"/>
      <w:lvlJc w:val="left"/>
      <w:pPr>
        <w:tabs>
          <w:tab w:val="num" w:pos="5760"/>
        </w:tabs>
        <w:ind w:left="5760" w:hanging="360"/>
      </w:pPr>
      <w:rPr>
        <w:rFonts w:ascii="Arial" w:hAnsi="Arial" w:hint="default"/>
      </w:rPr>
    </w:lvl>
    <w:lvl w:ilvl="8" w:tplc="2CE4A784" w:tentative="1">
      <w:start w:val="1"/>
      <w:numFmt w:val="bullet"/>
      <w:lvlText w:val="•"/>
      <w:lvlJc w:val="left"/>
      <w:pPr>
        <w:tabs>
          <w:tab w:val="num" w:pos="6480"/>
        </w:tabs>
        <w:ind w:left="6480" w:hanging="360"/>
      </w:pPr>
      <w:rPr>
        <w:rFonts w:ascii="Arial" w:hAnsi="Arial" w:hint="default"/>
      </w:rPr>
    </w:lvl>
  </w:abstractNum>
  <w:abstractNum w:abstractNumId="5">
    <w:nsid w:val="42A03E19"/>
    <w:multiLevelType w:val="hybridMultilevel"/>
    <w:tmpl w:val="231A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093488"/>
    <w:multiLevelType w:val="hybridMultilevel"/>
    <w:tmpl w:val="9D82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C955DF"/>
    <w:multiLevelType w:val="hybridMultilevel"/>
    <w:tmpl w:val="06F41A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9420775"/>
    <w:multiLevelType w:val="hybridMultilevel"/>
    <w:tmpl w:val="66B47C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5B272D2C"/>
    <w:multiLevelType w:val="hybridMultilevel"/>
    <w:tmpl w:val="783404D6"/>
    <w:lvl w:ilvl="0" w:tplc="DD8E10BA">
      <w:start w:val="1"/>
      <w:numFmt w:val="bullet"/>
      <w:lvlText w:val="•"/>
      <w:lvlJc w:val="left"/>
      <w:pPr>
        <w:tabs>
          <w:tab w:val="num" w:pos="720"/>
        </w:tabs>
        <w:ind w:left="720" w:hanging="360"/>
      </w:pPr>
      <w:rPr>
        <w:rFonts w:ascii="Arial" w:hAnsi="Arial" w:hint="default"/>
      </w:rPr>
    </w:lvl>
    <w:lvl w:ilvl="1" w:tplc="17BAAF80" w:tentative="1">
      <w:start w:val="1"/>
      <w:numFmt w:val="bullet"/>
      <w:lvlText w:val="•"/>
      <w:lvlJc w:val="left"/>
      <w:pPr>
        <w:tabs>
          <w:tab w:val="num" w:pos="1440"/>
        </w:tabs>
        <w:ind w:left="1440" w:hanging="360"/>
      </w:pPr>
      <w:rPr>
        <w:rFonts w:ascii="Arial" w:hAnsi="Arial" w:hint="default"/>
      </w:rPr>
    </w:lvl>
    <w:lvl w:ilvl="2" w:tplc="6A7A4940" w:tentative="1">
      <w:start w:val="1"/>
      <w:numFmt w:val="bullet"/>
      <w:lvlText w:val="•"/>
      <w:lvlJc w:val="left"/>
      <w:pPr>
        <w:tabs>
          <w:tab w:val="num" w:pos="2160"/>
        </w:tabs>
        <w:ind w:left="2160" w:hanging="360"/>
      </w:pPr>
      <w:rPr>
        <w:rFonts w:ascii="Arial" w:hAnsi="Arial" w:hint="default"/>
      </w:rPr>
    </w:lvl>
    <w:lvl w:ilvl="3" w:tplc="740ED32C" w:tentative="1">
      <w:start w:val="1"/>
      <w:numFmt w:val="bullet"/>
      <w:lvlText w:val="•"/>
      <w:lvlJc w:val="left"/>
      <w:pPr>
        <w:tabs>
          <w:tab w:val="num" w:pos="2880"/>
        </w:tabs>
        <w:ind w:left="2880" w:hanging="360"/>
      </w:pPr>
      <w:rPr>
        <w:rFonts w:ascii="Arial" w:hAnsi="Arial" w:hint="default"/>
      </w:rPr>
    </w:lvl>
    <w:lvl w:ilvl="4" w:tplc="FC145106" w:tentative="1">
      <w:start w:val="1"/>
      <w:numFmt w:val="bullet"/>
      <w:lvlText w:val="•"/>
      <w:lvlJc w:val="left"/>
      <w:pPr>
        <w:tabs>
          <w:tab w:val="num" w:pos="3600"/>
        </w:tabs>
        <w:ind w:left="3600" w:hanging="360"/>
      </w:pPr>
      <w:rPr>
        <w:rFonts w:ascii="Arial" w:hAnsi="Arial" w:hint="default"/>
      </w:rPr>
    </w:lvl>
    <w:lvl w:ilvl="5" w:tplc="CEF2A20C" w:tentative="1">
      <w:start w:val="1"/>
      <w:numFmt w:val="bullet"/>
      <w:lvlText w:val="•"/>
      <w:lvlJc w:val="left"/>
      <w:pPr>
        <w:tabs>
          <w:tab w:val="num" w:pos="4320"/>
        </w:tabs>
        <w:ind w:left="4320" w:hanging="360"/>
      </w:pPr>
      <w:rPr>
        <w:rFonts w:ascii="Arial" w:hAnsi="Arial" w:hint="default"/>
      </w:rPr>
    </w:lvl>
    <w:lvl w:ilvl="6" w:tplc="54B06D14" w:tentative="1">
      <w:start w:val="1"/>
      <w:numFmt w:val="bullet"/>
      <w:lvlText w:val="•"/>
      <w:lvlJc w:val="left"/>
      <w:pPr>
        <w:tabs>
          <w:tab w:val="num" w:pos="5040"/>
        </w:tabs>
        <w:ind w:left="5040" w:hanging="360"/>
      </w:pPr>
      <w:rPr>
        <w:rFonts w:ascii="Arial" w:hAnsi="Arial" w:hint="default"/>
      </w:rPr>
    </w:lvl>
    <w:lvl w:ilvl="7" w:tplc="0074D24E" w:tentative="1">
      <w:start w:val="1"/>
      <w:numFmt w:val="bullet"/>
      <w:lvlText w:val="•"/>
      <w:lvlJc w:val="left"/>
      <w:pPr>
        <w:tabs>
          <w:tab w:val="num" w:pos="5760"/>
        </w:tabs>
        <w:ind w:left="5760" w:hanging="360"/>
      </w:pPr>
      <w:rPr>
        <w:rFonts w:ascii="Arial" w:hAnsi="Arial" w:hint="default"/>
      </w:rPr>
    </w:lvl>
    <w:lvl w:ilvl="8" w:tplc="795E8DF6" w:tentative="1">
      <w:start w:val="1"/>
      <w:numFmt w:val="bullet"/>
      <w:lvlText w:val="•"/>
      <w:lvlJc w:val="left"/>
      <w:pPr>
        <w:tabs>
          <w:tab w:val="num" w:pos="6480"/>
        </w:tabs>
        <w:ind w:left="6480" w:hanging="360"/>
      </w:pPr>
      <w:rPr>
        <w:rFonts w:ascii="Arial" w:hAnsi="Arial" w:hint="default"/>
      </w:rPr>
    </w:lvl>
  </w:abstractNum>
  <w:abstractNum w:abstractNumId="10">
    <w:nsid w:val="5C5C7D84"/>
    <w:multiLevelType w:val="hybridMultilevel"/>
    <w:tmpl w:val="E8D26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743C13"/>
    <w:multiLevelType w:val="multilevel"/>
    <w:tmpl w:val="BE94D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60913D4"/>
    <w:multiLevelType w:val="hybridMultilevel"/>
    <w:tmpl w:val="B01E216E"/>
    <w:lvl w:ilvl="0" w:tplc="FA8C91D4">
      <w:start w:val="1"/>
      <w:numFmt w:val="bullet"/>
      <w:lvlText w:val="•"/>
      <w:lvlJc w:val="left"/>
      <w:pPr>
        <w:tabs>
          <w:tab w:val="num" w:pos="720"/>
        </w:tabs>
        <w:ind w:left="720" w:hanging="360"/>
      </w:pPr>
      <w:rPr>
        <w:rFonts w:ascii="Arial" w:hAnsi="Arial" w:hint="default"/>
      </w:rPr>
    </w:lvl>
    <w:lvl w:ilvl="1" w:tplc="E7F426D0" w:tentative="1">
      <w:start w:val="1"/>
      <w:numFmt w:val="bullet"/>
      <w:lvlText w:val="•"/>
      <w:lvlJc w:val="left"/>
      <w:pPr>
        <w:tabs>
          <w:tab w:val="num" w:pos="1440"/>
        </w:tabs>
        <w:ind w:left="1440" w:hanging="360"/>
      </w:pPr>
      <w:rPr>
        <w:rFonts w:ascii="Arial" w:hAnsi="Arial" w:hint="default"/>
      </w:rPr>
    </w:lvl>
    <w:lvl w:ilvl="2" w:tplc="4C2A6E7A" w:tentative="1">
      <w:start w:val="1"/>
      <w:numFmt w:val="bullet"/>
      <w:lvlText w:val="•"/>
      <w:lvlJc w:val="left"/>
      <w:pPr>
        <w:tabs>
          <w:tab w:val="num" w:pos="2160"/>
        </w:tabs>
        <w:ind w:left="2160" w:hanging="360"/>
      </w:pPr>
      <w:rPr>
        <w:rFonts w:ascii="Arial" w:hAnsi="Arial" w:hint="default"/>
      </w:rPr>
    </w:lvl>
    <w:lvl w:ilvl="3" w:tplc="DC88C782" w:tentative="1">
      <w:start w:val="1"/>
      <w:numFmt w:val="bullet"/>
      <w:lvlText w:val="•"/>
      <w:lvlJc w:val="left"/>
      <w:pPr>
        <w:tabs>
          <w:tab w:val="num" w:pos="2880"/>
        </w:tabs>
        <w:ind w:left="2880" w:hanging="360"/>
      </w:pPr>
      <w:rPr>
        <w:rFonts w:ascii="Arial" w:hAnsi="Arial" w:hint="default"/>
      </w:rPr>
    </w:lvl>
    <w:lvl w:ilvl="4" w:tplc="59E2A81C" w:tentative="1">
      <w:start w:val="1"/>
      <w:numFmt w:val="bullet"/>
      <w:lvlText w:val="•"/>
      <w:lvlJc w:val="left"/>
      <w:pPr>
        <w:tabs>
          <w:tab w:val="num" w:pos="3600"/>
        </w:tabs>
        <w:ind w:left="3600" w:hanging="360"/>
      </w:pPr>
      <w:rPr>
        <w:rFonts w:ascii="Arial" w:hAnsi="Arial" w:hint="default"/>
      </w:rPr>
    </w:lvl>
    <w:lvl w:ilvl="5" w:tplc="B59A7B5A" w:tentative="1">
      <w:start w:val="1"/>
      <w:numFmt w:val="bullet"/>
      <w:lvlText w:val="•"/>
      <w:lvlJc w:val="left"/>
      <w:pPr>
        <w:tabs>
          <w:tab w:val="num" w:pos="4320"/>
        </w:tabs>
        <w:ind w:left="4320" w:hanging="360"/>
      </w:pPr>
      <w:rPr>
        <w:rFonts w:ascii="Arial" w:hAnsi="Arial" w:hint="default"/>
      </w:rPr>
    </w:lvl>
    <w:lvl w:ilvl="6" w:tplc="A350A9F0" w:tentative="1">
      <w:start w:val="1"/>
      <w:numFmt w:val="bullet"/>
      <w:lvlText w:val="•"/>
      <w:lvlJc w:val="left"/>
      <w:pPr>
        <w:tabs>
          <w:tab w:val="num" w:pos="5040"/>
        </w:tabs>
        <w:ind w:left="5040" w:hanging="360"/>
      </w:pPr>
      <w:rPr>
        <w:rFonts w:ascii="Arial" w:hAnsi="Arial" w:hint="default"/>
      </w:rPr>
    </w:lvl>
    <w:lvl w:ilvl="7" w:tplc="DD940C54" w:tentative="1">
      <w:start w:val="1"/>
      <w:numFmt w:val="bullet"/>
      <w:lvlText w:val="•"/>
      <w:lvlJc w:val="left"/>
      <w:pPr>
        <w:tabs>
          <w:tab w:val="num" w:pos="5760"/>
        </w:tabs>
        <w:ind w:left="5760" w:hanging="360"/>
      </w:pPr>
      <w:rPr>
        <w:rFonts w:ascii="Arial" w:hAnsi="Arial" w:hint="default"/>
      </w:rPr>
    </w:lvl>
    <w:lvl w:ilvl="8" w:tplc="65E0AC1A" w:tentative="1">
      <w:start w:val="1"/>
      <w:numFmt w:val="bullet"/>
      <w:lvlText w:val="•"/>
      <w:lvlJc w:val="left"/>
      <w:pPr>
        <w:tabs>
          <w:tab w:val="num" w:pos="6480"/>
        </w:tabs>
        <w:ind w:left="6480" w:hanging="360"/>
      </w:pPr>
      <w:rPr>
        <w:rFonts w:ascii="Arial" w:hAnsi="Arial" w:hint="default"/>
      </w:rPr>
    </w:lvl>
  </w:abstractNum>
  <w:abstractNum w:abstractNumId="13">
    <w:nsid w:val="78B57BF5"/>
    <w:multiLevelType w:val="hybridMultilevel"/>
    <w:tmpl w:val="89F85A9A"/>
    <w:lvl w:ilvl="0" w:tplc="63DA1B52">
      <w:start w:val="1"/>
      <w:numFmt w:val="bullet"/>
      <w:lvlText w:val="–"/>
      <w:lvlJc w:val="left"/>
      <w:pPr>
        <w:tabs>
          <w:tab w:val="num" w:pos="720"/>
        </w:tabs>
        <w:ind w:left="720" w:hanging="360"/>
      </w:pPr>
      <w:rPr>
        <w:rFonts w:ascii="Arial" w:hAnsi="Arial" w:hint="default"/>
      </w:rPr>
    </w:lvl>
    <w:lvl w:ilvl="1" w:tplc="9642E076">
      <w:start w:val="1"/>
      <w:numFmt w:val="bullet"/>
      <w:lvlText w:val="–"/>
      <w:lvlJc w:val="left"/>
      <w:pPr>
        <w:tabs>
          <w:tab w:val="num" w:pos="1440"/>
        </w:tabs>
        <w:ind w:left="1440" w:hanging="360"/>
      </w:pPr>
      <w:rPr>
        <w:rFonts w:ascii="Arial" w:hAnsi="Arial" w:hint="default"/>
      </w:rPr>
    </w:lvl>
    <w:lvl w:ilvl="2" w:tplc="896C620E" w:tentative="1">
      <w:start w:val="1"/>
      <w:numFmt w:val="bullet"/>
      <w:lvlText w:val="–"/>
      <w:lvlJc w:val="left"/>
      <w:pPr>
        <w:tabs>
          <w:tab w:val="num" w:pos="2160"/>
        </w:tabs>
        <w:ind w:left="2160" w:hanging="360"/>
      </w:pPr>
      <w:rPr>
        <w:rFonts w:ascii="Arial" w:hAnsi="Arial" w:hint="default"/>
      </w:rPr>
    </w:lvl>
    <w:lvl w:ilvl="3" w:tplc="27A2EDB8" w:tentative="1">
      <w:start w:val="1"/>
      <w:numFmt w:val="bullet"/>
      <w:lvlText w:val="–"/>
      <w:lvlJc w:val="left"/>
      <w:pPr>
        <w:tabs>
          <w:tab w:val="num" w:pos="2880"/>
        </w:tabs>
        <w:ind w:left="2880" w:hanging="360"/>
      </w:pPr>
      <w:rPr>
        <w:rFonts w:ascii="Arial" w:hAnsi="Arial" w:hint="default"/>
      </w:rPr>
    </w:lvl>
    <w:lvl w:ilvl="4" w:tplc="44BE89A6" w:tentative="1">
      <w:start w:val="1"/>
      <w:numFmt w:val="bullet"/>
      <w:lvlText w:val="–"/>
      <w:lvlJc w:val="left"/>
      <w:pPr>
        <w:tabs>
          <w:tab w:val="num" w:pos="3600"/>
        </w:tabs>
        <w:ind w:left="3600" w:hanging="360"/>
      </w:pPr>
      <w:rPr>
        <w:rFonts w:ascii="Arial" w:hAnsi="Arial" w:hint="default"/>
      </w:rPr>
    </w:lvl>
    <w:lvl w:ilvl="5" w:tplc="0FEAE432" w:tentative="1">
      <w:start w:val="1"/>
      <w:numFmt w:val="bullet"/>
      <w:lvlText w:val="–"/>
      <w:lvlJc w:val="left"/>
      <w:pPr>
        <w:tabs>
          <w:tab w:val="num" w:pos="4320"/>
        </w:tabs>
        <w:ind w:left="4320" w:hanging="360"/>
      </w:pPr>
      <w:rPr>
        <w:rFonts w:ascii="Arial" w:hAnsi="Arial" w:hint="default"/>
      </w:rPr>
    </w:lvl>
    <w:lvl w:ilvl="6" w:tplc="183AAD90" w:tentative="1">
      <w:start w:val="1"/>
      <w:numFmt w:val="bullet"/>
      <w:lvlText w:val="–"/>
      <w:lvlJc w:val="left"/>
      <w:pPr>
        <w:tabs>
          <w:tab w:val="num" w:pos="5040"/>
        </w:tabs>
        <w:ind w:left="5040" w:hanging="360"/>
      </w:pPr>
      <w:rPr>
        <w:rFonts w:ascii="Arial" w:hAnsi="Arial" w:hint="default"/>
      </w:rPr>
    </w:lvl>
    <w:lvl w:ilvl="7" w:tplc="DCD21062" w:tentative="1">
      <w:start w:val="1"/>
      <w:numFmt w:val="bullet"/>
      <w:lvlText w:val="–"/>
      <w:lvlJc w:val="left"/>
      <w:pPr>
        <w:tabs>
          <w:tab w:val="num" w:pos="5760"/>
        </w:tabs>
        <w:ind w:left="5760" w:hanging="360"/>
      </w:pPr>
      <w:rPr>
        <w:rFonts w:ascii="Arial" w:hAnsi="Arial" w:hint="default"/>
      </w:rPr>
    </w:lvl>
    <w:lvl w:ilvl="8" w:tplc="D9C03808"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3"/>
  </w:num>
  <w:num w:numId="3">
    <w:abstractNumId w:val="11"/>
  </w:num>
  <w:num w:numId="4">
    <w:abstractNumId w:val="1"/>
  </w:num>
  <w:num w:numId="5">
    <w:abstractNumId w:val="7"/>
  </w:num>
  <w:num w:numId="6">
    <w:abstractNumId w:val="9"/>
  </w:num>
  <w:num w:numId="7">
    <w:abstractNumId w:val="2"/>
  </w:num>
  <w:num w:numId="8">
    <w:abstractNumId w:val="0"/>
  </w:num>
  <w:num w:numId="9">
    <w:abstractNumId w:val="13"/>
  </w:num>
  <w:num w:numId="10">
    <w:abstractNumId w:val="6"/>
  </w:num>
  <w:num w:numId="11">
    <w:abstractNumId w:val="10"/>
  </w:num>
  <w:num w:numId="12">
    <w:abstractNumId w:val="8"/>
  </w:num>
  <w:num w:numId="13">
    <w:abstractNumId w:val="4"/>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C6618D"/>
    <w:rsid w:val="00002434"/>
    <w:rsid w:val="00003353"/>
    <w:rsid w:val="0000748C"/>
    <w:rsid w:val="000430D7"/>
    <w:rsid w:val="00071F0C"/>
    <w:rsid w:val="0008019B"/>
    <w:rsid w:val="000F5456"/>
    <w:rsid w:val="00134280"/>
    <w:rsid w:val="00152FC1"/>
    <w:rsid w:val="001B6A9C"/>
    <w:rsid w:val="002425CC"/>
    <w:rsid w:val="00256271"/>
    <w:rsid w:val="0026609B"/>
    <w:rsid w:val="00274D56"/>
    <w:rsid w:val="00285FB9"/>
    <w:rsid w:val="0028796A"/>
    <w:rsid w:val="00373C24"/>
    <w:rsid w:val="00383057"/>
    <w:rsid w:val="00534148"/>
    <w:rsid w:val="005454FB"/>
    <w:rsid w:val="00583F14"/>
    <w:rsid w:val="00596601"/>
    <w:rsid w:val="005D4055"/>
    <w:rsid w:val="00601E23"/>
    <w:rsid w:val="00626B28"/>
    <w:rsid w:val="006A4B38"/>
    <w:rsid w:val="00726009"/>
    <w:rsid w:val="00762339"/>
    <w:rsid w:val="007D5DED"/>
    <w:rsid w:val="0082266D"/>
    <w:rsid w:val="008723D2"/>
    <w:rsid w:val="008976BE"/>
    <w:rsid w:val="008C4B24"/>
    <w:rsid w:val="008E2733"/>
    <w:rsid w:val="008F333F"/>
    <w:rsid w:val="00934AEB"/>
    <w:rsid w:val="00953965"/>
    <w:rsid w:val="00953D45"/>
    <w:rsid w:val="009D3C51"/>
    <w:rsid w:val="009F303B"/>
    <w:rsid w:val="00A0340E"/>
    <w:rsid w:val="00A63021"/>
    <w:rsid w:val="00A87662"/>
    <w:rsid w:val="00B62F49"/>
    <w:rsid w:val="00C34F91"/>
    <w:rsid w:val="00C6618D"/>
    <w:rsid w:val="00D05B20"/>
    <w:rsid w:val="00D351DB"/>
    <w:rsid w:val="00D625BD"/>
    <w:rsid w:val="00D66AEA"/>
    <w:rsid w:val="00D8081B"/>
    <w:rsid w:val="00DA6ADF"/>
    <w:rsid w:val="00E4029E"/>
    <w:rsid w:val="00E5004A"/>
    <w:rsid w:val="00EE1409"/>
    <w:rsid w:val="00F4572C"/>
    <w:rsid w:val="00F6162A"/>
    <w:rsid w:val="00F71315"/>
    <w:rsid w:val="00F733FA"/>
    <w:rsid w:val="00FA2554"/>
    <w:rsid w:val="00FC07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6271"/>
  </w:style>
  <w:style w:type="paragraph" w:styleId="Heading1">
    <w:name w:val="heading 1"/>
    <w:basedOn w:val="Normal"/>
    <w:next w:val="Normal"/>
    <w:link w:val="Heading1Char"/>
    <w:uiPriority w:val="9"/>
    <w:qFormat/>
    <w:rsid w:val="00C661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1E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8019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618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6618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6618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01E2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8019B"/>
    <w:rPr>
      <w:rFonts w:asciiTheme="majorHAnsi" w:eastAsiaTheme="majorEastAsia" w:hAnsiTheme="majorHAnsi" w:cstheme="majorBidi"/>
      <w:b/>
      <w:bCs/>
      <w:color w:val="4F81BD" w:themeColor="accent1"/>
    </w:rPr>
  </w:style>
  <w:style w:type="paragraph" w:styleId="ListParagraph">
    <w:name w:val="List Paragraph"/>
    <w:basedOn w:val="Normal"/>
    <w:uiPriority w:val="1"/>
    <w:qFormat/>
    <w:rsid w:val="0008019B"/>
    <w:pPr>
      <w:ind w:left="720"/>
      <w:contextualSpacing/>
    </w:pPr>
  </w:style>
  <w:style w:type="character" w:customStyle="1" w:styleId="BodyTextChar">
    <w:name w:val="Body Text Char"/>
    <w:basedOn w:val="DefaultParagraphFont"/>
    <w:link w:val="BodyText"/>
    <w:uiPriority w:val="1"/>
    <w:qFormat/>
    <w:rsid w:val="00762339"/>
    <w:rPr>
      <w:rFonts w:ascii="Arial" w:eastAsia="Arial" w:hAnsi="Arial" w:cs="Arial"/>
      <w:sz w:val="24"/>
      <w:szCs w:val="24"/>
      <w:lang w:bidi="en-US"/>
    </w:rPr>
  </w:style>
  <w:style w:type="paragraph" w:styleId="BodyText">
    <w:name w:val="Body Text"/>
    <w:basedOn w:val="Normal"/>
    <w:link w:val="BodyTextChar"/>
    <w:uiPriority w:val="1"/>
    <w:qFormat/>
    <w:rsid w:val="00762339"/>
    <w:pPr>
      <w:widowControl w:val="0"/>
      <w:suppressAutoHyphens/>
      <w:spacing w:after="0" w:line="240" w:lineRule="auto"/>
    </w:pPr>
    <w:rPr>
      <w:rFonts w:ascii="Arial" w:eastAsia="Arial" w:hAnsi="Arial" w:cs="Arial"/>
      <w:sz w:val="24"/>
      <w:szCs w:val="24"/>
      <w:lang w:bidi="en-US"/>
    </w:rPr>
  </w:style>
  <w:style w:type="character" w:customStyle="1" w:styleId="BodyTextChar1">
    <w:name w:val="Body Text Char1"/>
    <w:basedOn w:val="DefaultParagraphFont"/>
    <w:link w:val="BodyText"/>
    <w:uiPriority w:val="99"/>
    <w:semiHidden/>
    <w:rsid w:val="00762339"/>
  </w:style>
  <w:style w:type="table" w:styleId="TableGrid">
    <w:name w:val="Table Grid"/>
    <w:basedOn w:val="TableNormal"/>
    <w:uiPriority w:val="39"/>
    <w:rsid w:val="001B6A9C"/>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53D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3D45"/>
    <w:rPr>
      <w:rFonts w:ascii="Tahoma" w:hAnsi="Tahoma" w:cs="Tahoma"/>
      <w:sz w:val="16"/>
      <w:szCs w:val="16"/>
    </w:rPr>
  </w:style>
  <w:style w:type="paragraph" w:styleId="Caption">
    <w:name w:val="caption"/>
    <w:basedOn w:val="Normal"/>
    <w:next w:val="Normal"/>
    <w:uiPriority w:val="35"/>
    <w:unhideWhenUsed/>
    <w:qFormat/>
    <w:rsid w:val="00953D45"/>
    <w:pPr>
      <w:spacing w:line="240" w:lineRule="auto"/>
    </w:pPr>
    <w:rPr>
      <w:b/>
      <w:bCs/>
      <w:color w:val="4F81BD" w:themeColor="accent1"/>
      <w:sz w:val="18"/>
      <w:szCs w:val="18"/>
    </w:rPr>
  </w:style>
  <w:style w:type="character" w:styleId="Strong">
    <w:name w:val="Strong"/>
    <w:basedOn w:val="DefaultParagraphFont"/>
    <w:uiPriority w:val="22"/>
    <w:qFormat/>
    <w:rsid w:val="00F4572C"/>
    <w:rPr>
      <w:b/>
      <w:bCs/>
    </w:rPr>
  </w:style>
  <w:style w:type="paragraph" w:styleId="Bibliography">
    <w:name w:val="Bibliography"/>
    <w:basedOn w:val="Normal"/>
    <w:next w:val="Normal"/>
    <w:uiPriority w:val="37"/>
    <w:unhideWhenUsed/>
    <w:rsid w:val="008C4B24"/>
  </w:style>
  <w:style w:type="paragraph" w:styleId="TOCHeading">
    <w:name w:val="TOC Heading"/>
    <w:basedOn w:val="Heading1"/>
    <w:next w:val="Normal"/>
    <w:uiPriority w:val="39"/>
    <w:semiHidden/>
    <w:unhideWhenUsed/>
    <w:qFormat/>
    <w:rsid w:val="00626B28"/>
    <w:pPr>
      <w:outlineLvl w:val="9"/>
    </w:pPr>
  </w:style>
  <w:style w:type="paragraph" w:styleId="TOC1">
    <w:name w:val="toc 1"/>
    <w:basedOn w:val="Normal"/>
    <w:next w:val="Normal"/>
    <w:autoRedefine/>
    <w:uiPriority w:val="39"/>
    <w:unhideWhenUsed/>
    <w:rsid w:val="00626B28"/>
    <w:pPr>
      <w:spacing w:after="100"/>
    </w:pPr>
  </w:style>
  <w:style w:type="paragraph" w:styleId="TOC2">
    <w:name w:val="toc 2"/>
    <w:basedOn w:val="Normal"/>
    <w:next w:val="Normal"/>
    <w:autoRedefine/>
    <w:uiPriority w:val="39"/>
    <w:unhideWhenUsed/>
    <w:rsid w:val="00626B28"/>
    <w:pPr>
      <w:spacing w:after="100"/>
      <w:ind w:left="220"/>
    </w:pPr>
  </w:style>
  <w:style w:type="paragraph" w:styleId="TOC3">
    <w:name w:val="toc 3"/>
    <w:basedOn w:val="Normal"/>
    <w:next w:val="Normal"/>
    <w:autoRedefine/>
    <w:uiPriority w:val="39"/>
    <w:unhideWhenUsed/>
    <w:rsid w:val="00626B28"/>
    <w:pPr>
      <w:spacing w:after="100"/>
      <w:ind w:left="440"/>
    </w:pPr>
  </w:style>
  <w:style w:type="character" w:styleId="Hyperlink">
    <w:name w:val="Hyperlink"/>
    <w:basedOn w:val="DefaultParagraphFont"/>
    <w:uiPriority w:val="99"/>
    <w:unhideWhenUsed/>
    <w:rsid w:val="00626B28"/>
    <w:rPr>
      <w:color w:val="0000FF" w:themeColor="hyperlink"/>
      <w:u w:val="single"/>
    </w:rPr>
  </w:style>
  <w:style w:type="paragraph" w:styleId="Header">
    <w:name w:val="header"/>
    <w:basedOn w:val="Normal"/>
    <w:link w:val="HeaderChar"/>
    <w:uiPriority w:val="99"/>
    <w:semiHidden/>
    <w:unhideWhenUsed/>
    <w:rsid w:val="00D351D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351DB"/>
  </w:style>
  <w:style w:type="paragraph" w:styleId="Footer">
    <w:name w:val="footer"/>
    <w:basedOn w:val="Normal"/>
    <w:link w:val="FooterChar"/>
    <w:uiPriority w:val="99"/>
    <w:semiHidden/>
    <w:unhideWhenUsed/>
    <w:rsid w:val="00D351D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351DB"/>
  </w:style>
  <w:style w:type="table" w:customStyle="1" w:styleId="LightShading-Accent11">
    <w:name w:val="Light Shading - Accent 11"/>
    <w:basedOn w:val="TableNormal"/>
    <w:uiPriority w:val="60"/>
    <w:rsid w:val="00373C2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4">
    <w:name w:val="Light Grid Accent 4"/>
    <w:basedOn w:val="TableNormal"/>
    <w:uiPriority w:val="62"/>
    <w:rsid w:val="00373C2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ableofFigures">
    <w:name w:val="table of figures"/>
    <w:basedOn w:val="Normal"/>
    <w:next w:val="Normal"/>
    <w:uiPriority w:val="99"/>
    <w:unhideWhenUsed/>
    <w:rsid w:val="00D625BD"/>
    <w:pPr>
      <w:spacing w:after="0"/>
    </w:pPr>
  </w:style>
  <w:style w:type="table" w:customStyle="1" w:styleId="LightShading-Accent1">
    <w:name w:val="Light Shading Accent 1"/>
    <w:basedOn w:val="TableNormal"/>
    <w:uiPriority w:val="60"/>
    <w:rsid w:val="0000748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00748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14187281">
      <w:bodyDiv w:val="1"/>
      <w:marLeft w:val="0"/>
      <w:marRight w:val="0"/>
      <w:marTop w:val="0"/>
      <w:marBottom w:val="0"/>
      <w:divBdr>
        <w:top w:val="none" w:sz="0" w:space="0" w:color="auto"/>
        <w:left w:val="none" w:sz="0" w:space="0" w:color="auto"/>
        <w:bottom w:val="none" w:sz="0" w:space="0" w:color="auto"/>
        <w:right w:val="none" w:sz="0" w:space="0" w:color="auto"/>
      </w:divBdr>
    </w:div>
    <w:div w:id="545486148">
      <w:bodyDiv w:val="1"/>
      <w:marLeft w:val="0"/>
      <w:marRight w:val="0"/>
      <w:marTop w:val="0"/>
      <w:marBottom w:val="0"/>
      <w:divBdr>
        <w:top w:val="none" w:sz="0" w:space="0" w:color="auto"/>
        <w:left w:val="none" w:sz="0" w:space="0" w:color="auto"/>
        <w:bottom w:val="none" w:sz="0" w:space="0" w:color="auto"/>
        <w:right w:val="none" w:sz="0" w:space="0" w:color="auto"/>
      </w:divBdr>
      <w:divsChild>
        <w:div w:id="1624186653">
          <w:marLeft w:val="547"/>
          <w:marRight w:val="0"/>
          <w:marTop w:val="120"/>
          <w:marBottom w:val="0"/>
          <w:divBdr>
            <w:top w:val="none" w:sz="0" w:space="0" w:color="auto"/>
            <w:left w:val="none" w:sz="0" w:space="0" w:color="auto"/>
            <w:bottom w:val="none" w:sz="0" w:space="0" w:color="auto"/>
            <w:right w:val="none" w:sz="0" w:space="0" w:color="auto"/>
          </w:divBdr>
        </w:div>
      </w:divsChild>
    </w:div>
    <w:div w:id="678583485">
      <w:bodyDiv w:val="1"/>
      <w:marLeft w:val="0"/>
      <w:marRight w:val="0"/>
      <w:marTop w:val="0"/>
      <w:marBottom w:val="0"/>
      <w:divBdr>
        <w:top w:val="none" w:sz="0" w:space="0" w:color="auto"/>
        <w:left w:val="none" w:sz="0" w:space="0" w:color="auto"/>
        <w:bottom w:val="none" w:sz="0" w:space="0" w:color="auto"/>
        <w:right w:val="none" w:sz="0" w:space="0" w:color="auto"/>
      </w:divBdr>
    </w:div>
    <w:div w:id="735664379">
      <w:bodyDiv w:val="1"/>
      <w:marLeft w:val="0"/>
      <w:marRight w:val="0"/>
      <w:marTop w:val="0"/>
      <w:marBottom w:val="0"/>
      <w:divBdr>
        <w:top w:val="none" w:sz="0" w:space="0" w:color="auto"/>
        <w:left w:val="none" w:sz="0" w:space="0" w:color="auto"/>
        <w:bottom w:val="none" w:sz="0" w:space="0" w:color="auto"/>
        <w:right w:val="none" w:sz="0" w:space="0" w:color="auto"/>
      </w:divBdr>
    </w:div>
    <w:div w:id="804205344">
      <w:bodyDiv w:val="1"/>
      <w:marLeft w:val="0"/>
      <w:marRight w:val="0"/>
      <w:marTop w:val="0"/>
      <w:marBottom w:val="0"/>
      <w:divBdr>
        <w:top w:val="none" w:sz="0" w:space="0" w:color="auto"/>
        <w:left w:val="none" w:sz="0" w:space="0" w:color="auto"/>
        <w:bottom w:val="none" w:sz="0" w:space="0" w:color="auto"/>
        <w:right w:val="none" w:sz="0" w:space="0" w:color="auto"/>
      </w:divBdr>
    </w:div>
    <w:div w:id="958415015">
      <w:bodyDiv w:val="1"/>
      <w:marLeft w:val="0"/>
      <w:marRight w:val="0"/>
      <w:marTop w:val="0"/>
      <w:marBottom w:val="0"/>
      <w:divBdr>
        <w:top w:val="none" w:sz="0" w:space="0" w:color="auto"/>
        <w:left w:val="none" w:sz="0" w:space="0" w:color="auto"/>
        <w:bottom w:val="none" w:sz="0" w:space="0" w:color="auto"/>
        <w:right w:val="none" w:sz="0" w:space="0" w:color="auto"/>
      </w:divBdr>
    </w:div>
    <w:div w:id="1196043773">
      <w:bodyDiv w:val="1"/>
      <w:marLeft w:val="0"/>
      <w:marRight w:val="0"/>
      <w:marTop w:val="0"/>
      <w:marBottom w:val="0"/>
      <w:divBdr>
        <w:top w:val="none" w:sz="0" w:space="0" w:color="auto"/>
        <w:left w:val="none" w:sz="0" w:space="0" w:color="auto"/>
        <w:bottom w:val="none" w:sz="0" w:space="0" w:color="auto"/>
        <w:right w:val="none" w:sz="0" w:space="0" w:color="auto"/>
      </w:divBdr>
      <w:divsChild>
        <w:div w:id="1067338599">
          <w:marLeft w:val="0"/>
          <w:marRight w:val="0"/>
          <w:marTop w:val="0"/>
          <w:marBottom w:val="0"/>
          <w:divBdr>
            <w:top w:val="none" w:sz="0" w:space="0" w:color="auto"/>
            <w:left w:val="none" w:sz="0" w:space="0" w:color="auto"/>
            <w:bottom w:val="none" w:sz="0" w:space="0" w:color="auto"/>
            <w:right w:val="none" w:sz="0" w:space="0" w:color="auto"/>
          </w:divBdr>
        </w:div>
        <w:div w:id="1406953999">
          <w:marLeft w:val="0"/>
          <w:marRight w:val="0"/>
          <w:marTop w:val="0"/>
          <w:marBottom w:val="0"/>
          <w:divBdr>
            <w:top w:val="none" w:sz="0" w:space="0" w:color="auto"/>
            <w:left w:val="none" w:sz="0" w:space="0" w:color="auto"/>
            <w:bottom w:val="none" w:sz="0" w:space="0" w:color="auto"/>
            <w:right w:val="none" w:sz="0" w:space="0" w:color="auto"/>
          </w:divBdr>
        </w:div>
        <w:div w:id="1987464210">
          <w:marLeft w:val="0"/>
          <w:marRight w:val="0"/>
          <w:marTop w:val="0"/>
          <w:marBottom w:val="0"/>
          <w:divBdr>
            <w:top w:val="none" w:sz="0" w:space="0" w:color="auto"/>
            <w:left w:val="none" w:sz="0" w:space="0" w:color="auto"/>
            <w:bottom w:val="none" w:sz="0" w:space="0" w:color="auto"/>
            <w:right w:val="none" w:sz="0" w:space="0" w:color="auto"/>
          </w:divBdr>
        </w:div>
        <w:div w:id="1865708389">
          <w:marLeft w:val="0"/>
          <w:marRight w:val="0"/>
          <w:marTop w:val="0"/>
          <w:marBottom w:val="0"/>
          <w:divBdr>
            <w:top w:val="none" w:sz="0" w:space="0" w:color="auto"/>
            <w:left w:val="none" w:sz="0" w:space="0" w:color="auto"/>
            <w:bottom w:val="none" w:sz="0" w:space="0" w:color="auto"/>
            <w:right w:val="none" w:sz="0" w:space="0" w:color="auto"/>
          </w:divBdr>
        </w:div>
        <w:div w:id="386994279">
          <w:marLeft w:val="0"/>
          <w:marRight w:val="0"/>
          <w:marTop w:val="0"/>
          <w:marBottom w:val="0"/>
          <w:divBdr>
            <w:top w:val="none" w:sz="0" w:space="0" w:color="auto"/>
            <w:left w:val="none" w:sz="0" w:space="0" w:color="auto"/>
            <w:bottom w:val="none" w:sz="0" w:space="0" w:color="auto"/>
            <w:right w:val="none" w:sz="0" w:space="0" w:color="auto"/>
          </w:divBdr>
        </w:div>
        <w:div w:id="1409231178">
          <w:marLeft w:val="0"/>
          <w:marRight w:val="0"/>
          <w:marTop w:val="0"/>
          <w:marBottom w:val="0"/>
          <w:divBdr>
            <w:top w:val="none" w:sz="0" w:space="0" w:color="auto"/>
            <w:left w:val="none" w:sz="0" w:space="0" w:color="auto"/>
            <w:bottom w:val="none" w:sz="0" w:space="0" w:color="auto"/>
            <w:right w:val="none" w:sz="0" w:space="0" w:color="auto"/>
          </w:divBdr>
        </w:div>
        <w:div w:id="401175374">
          <w:marLeft w:val="0"/>
          <w:marRight w:val="0"/>
          <w:marTop w:val="0"/>
          <w:marBottom w:val="0"/>
          <w:divBdr>
            <w:top w:val="none" w:sz="0" w:space="0" w:color="auto"/>
            <w:left w:val="none" w:sz="0" w:space="0" w:color="auto"/>
            <w:bottom w:val="none" w:sz="0" w:space="0" w:color="auto"/>
            <w:right w:val="none" w:sz="0" w:space="0" w:color="auto"/>
          </w:divBdr>
        </w:div>
        <w:div w:id="727915854">
          <w:marLeft w:val="0"/>
          <w:marRight w:val="0"/>
          <w:marTop w:val="0"/>
          <w:marBottom w:val="0"/>
          <w:divBdr>
            <w:top w:val="none" w:sz="0" w:space="0" w:color="auto"/>
            <w:left w:val="none" w:sz="0" w:space="0" w:color="auto"/>
            <w:bottom w:val="none" w:sz="0" w:space="0" w:color="auto"/>
            <w:right w:val="none" w:sz="0" w:space="0" w:color="auto"/>
          </w:divBdr>
        </w:div>
        <w:div w:id="1268079403">
          <w:marLeft w:val="0"/>
          <w:marRight w:val="0"/>
          <w:marTop w:val="0"/>
          <w:marBottom w:val="0"/>
          <w:divBdr>
            <w:top w:val="none" w:sz="0" w:space="0" w:color="auto"/>
            <w:left w:val="none" w:sz="0" w:space="0" w:color="auto"/>
            <w:bottom w:val="none" w:sz="0" w:space="0" w:color="auto"/>
            <w:right w:val="none" w:sz="0" w:space="0" w:color="auto"/>
          </w:divBdr>
        </w:div>
        <w:div w:id="855001552">
          <w:marLeft w:val="0"/>
          <w:marRight w:val="0"/>
          <w:marTop w:val="0"/>
          <w:marBottom w:val="0"/>
          <w:divBdr>
            <w:top w:val="none" w:sz="0" w:space="0" w:color="auto"/>
            <w:left w:val="none" w:sz="0" w:space="0" w:color="auto"/>
            <w:bottom w:val="none" w:sz="0" w:space="0" w:color="auto"/>
            <w:right w:val="none" w:sz="0" w:space="0" w:color="auto"/>
          </w:divBdr>
        </w:div>
        <w:div w:id="1160074220">
          <w:marLeft w:val="0"/>
          <w:marRight w:val="0"/>
          <w:marTop w:val="0"/>
          <w:marBottom w:val="0"/>
          <w:divBdr>
            <w:top w:val="none" w:sz="0" w:space="0" w:color="auto"/>
            <w:left w:val="none" w:sz="0" w:space="0" w:color="auto"/>
            <w:bottom w:val="none" w:sz="0" w:space="0" w:color="auto"/>
            <w:right w:val="none" w:sz="0" w:space="0" w:color="auto"/>
          </w:divBdr>
        </w:div>
        <w:div w:id="344748019">
          <w:marLeft w:val="0"/>
          <w:marRight w:val="0"/>
          <w:marTop w:val="0"/>
          <w:marBottom w:val="0"/>
          <w:divBdr>
            <w:top w:val="none" w:sz="0" w:space="0" w:color="auto"/>
            <w:left w:val="none" w:sz="0" w:space="0" w:color="auto"/>
            <w:bottom w:val="none" w:sz="0" w:space="0" w:color="auto"/>
            <w:right w:val="none" w:sz="0" w:space="0" w:color="auto"/>
          </w:divBdr>
        </w:div>
        <w:div w:id="1600794542">
          <w:marLeft w:val="0"/>
          <w:marRight w:val="0"/>
          <w:marTop w:val="0"/>
          <w:marBottom w:val="0"/>
          <w:divBdr>
            <w:top w:val="none" w:sz="0" w:space="0" w:color="auto"/>
            <w:left w:val="none" w:sz="0" w:space="0" w:color="auto"/>
            <w:bottom w:val="none" w:sz="0" w:space="0" w:color="auto"/>
            <w:right w:val="none" w:sz="0" w:space="0" w:color="auto"/>
          </w:divBdr>
        </w:div>
        <w:div w:id="1199705447">
          <w:marLeft w:val="0"/>
          <w:marRight w:val="0"/>
          <w:marTop w:val="0"/>
          <w:marBottom w:val="0"/>
          <w:divBdr>
            <w:top w:val="none" w:sz="0" w:space="0" w:color="auto"/>
            <w:left w:val="none" w:sz="0" w:space="0" w:color="auto"/>
            <w:bottom w:val="none" w:sz="0" w:space="0" w:color="auto"/>
            <w:right w:val="none" w:sz="0" w:space="0" w:color="auto"/>
          </w:divBdr>
        </w:div>
        <w:div w:id="1058630602">
          <w:marLeft w:val="0"/>
          <w:marRight w:val="0"/>
          <w:marTop w:val="0"/>
          <w:marBottom w:val="0"/>
          <w:divBdr>
            <w:top w:val="none" w:sz="0" w:space="0" w:color="auto"/>
            <w:left w:val="none" w:sz="0" w:space="0" w:color="auto"/>
            <w:bottom w:val="none" w:sz="0" w:space="0" w:color="auto"/>
            <w:right w:val="none" w:sz="0" w:space="0" w:color="auto"/>
          </w:divBdr>
        </w:div>
        <w:div w:id="1564559200">
          <w:marLeft w:val="0"/>
          <w:marRight w:val="0"/>
          <w:marTop w:val="0"/>
          <w:marBottom w:val="0"/>
          <w:divBdr>
            <w:top w:val="none" w:sz="0" w:space="0" w:color="auto"/>
            <w:left w:val="none" w:sz="0" w:space="0" w:color="auto"/>
            <w:bottom w:val="none" w:sz="0" w:space="0" w:color="auto"/>
            <w:right w:val="none" w:sz="0" w:space="0" w:color="auto"/>
          </w:divBdr>
        </w:div>
        <w:div w:id="1412385443">
          <w:marLeft w:val="0"/>
          <w:marRight w:val="0"/>
          <w:marTop w:val="0"/>
          <w:marBottom w:val="0"/>
          <w:divBdr>
            <w:top w:val="none" w:sz="0" w:space="0" w:color="auto"/>
            <w:left w:val="none" w:sz="0" w:space="0" w:color="auto"/>
            <w:bottom w:val="none" w:sz="0" w:space="0" w:color="auto"/>
            <w:right w:val="none" w:sz="0" w:space="0" w:color="auto"/>
          </w:divBdr>
        </w:div>
        <w:div w:id="1754859868">
          <w:marLeft w:val="0"/>
          <w:marRight w:val="0"/>
          <w:marTop w:val="0"/>
          <w:marBottom w:val="0"/>
          <w:divBdr>
            <w:top w:val="none" w:sz="0" w:space="0" w:color="auto"/>
            <w:left w:val="none" w:sz="0" w:space="0" w:color="auto"/>
            <w:bottom w:val="none" w:sz="0" w:space="0" w:color="auto"/>
            <w:right w:val="none" w:sz="0" w:space="0" w:color="auto"/>
          </w:divBdr>
        </w:div>
        <w:div w:id="654379998">
          <w:marLeft w:val="0"/>
          <w:marRight w:val="0"/>
          <w:marTop w:val="0"/>
          <w:marBottom w:val="0"/>
          <w:divBdr>
            <w:top w:val="none" w:sz="0" w:space="0" w:color="auto"/>
            <w:left w:val="none" w:sz="0" w:space="0" w:color="auto"/>
            <w:bottom w:val="none" w:sz="0" w:space="0" w:color="auto"/>
            <w:right w:val="none" w:sz="0" w:space="0" w:color="auto"/>
          </w:divBdr>
        </w:div>
        <w:div w:id="1364672919">
          <w:marLeft w:val="0"/>
          <w:marRight w:val="0"/>
          <w:marTop w:val="0"/>
          <w:marBottom w:val="0"/>
          <w:divBdr>
            <w:top w:val="none" w:sz="0" w:space="0" w:color="auto"/>
            <w:left w:val="none" w:sz="0" w:space="0" w:color="auto"/>
            <w:bottom w:val="none" w:sz="0" w:space="0" w:color="auto"/>
            <w:right w:val="none" w:sz="0" w:space="0" w:color="auto"/>
          </w:divBdr>
        </w:div>
        <w:div w:id="1321228443">
          <w:marLeft w:val="0"/>
          <w:marRight w:val="0"/>
          <w:marTop w:val="0"/>
          <w:marBottom w:val="0"/>
          <w:divBdr>
            <w:top w:val="none" w:sz="0" w:space="0" w:color="auto"/>
            <w:left w:val="none" w:sz="0" w:space="0" w:color="auto"/>
            <w:bottom w:val="none" w:sz="0" w:space="0" w:color="auto"/>
            <w:right w:val="none" w:sz="0" w:space="0" w:color="auto"/>
          </w:divBdr>
        </w:div>
        <w:div w:id="1172187085">
          <w:marLeft w:val="0"/>
          <w:marRight w:val="0"/>
          <w:marTop w:val="0"/>
          <w:marBottom w:val="0"/>
          <w:divBdr>
            <w:top w:val="none" w:sz="0" w:space="0" w:color="auto"/>
            <w:left w:val="none" w:sz="0" w:space="0" w:color="auto"/>
            <w:bottom w:val="none" w:sz="0" w:space="0" w:color="auto"/>
            <w:right w:val="none" w:sz="0" w:space="0" w:color="auto"/>
          </w:divBdr>
        </w:div>
        <w:div w:id="1780180947">
          <w:marLeft w:val="0"/>
          <w:marRight w:val="0"/>
          <w:marTop w:val="0"/>
          <w:marBottom w:val="0"/>
          <w:divBdr>
            <w:top w:val="none" w:sz="0" w:space="0" w:color="auto"/>
            <w:left w:val="none" w:sz="0" w:space="0" w:color="auto"/>
            <w:bottom w:val="none" w:sz="0" w:space="0" w:color="auto"/>
            <w:right w:val="none" w:sz="0" w:space="0" w:color="auto"/>
          </w:divBdr>
        </w:div>
        <w:div w:id="733237100">
          <w:marLeft w:val="0"/>
          <w:marRight w:val="0"/>
          <w:marTop w:val="0"/>
          <w:marBottom w:val="0"/>
          <w:divBdr>
            <w:top w:val="none" w:sz="0" w:space="0" w:color="auto"/>
            <w:left w:val="none" w:sz="0" w:space="0" w:color="auto"/>
            <w:bottom w:val="none" w:sz="0" w:space="0" w:color="auto"/>
            <w:right w:val="none" w:sz="0" w:space="0" w:color="auto"/>
          </w:divBdr>
        </w:div>
        <w:div w:id="1938053599">
          <w:marLeft w:val="0"/>
          <w:marRight w:val="0"/>
          <w:marTop w:val="0"/>
          <w:marBottom w:val="0"/>
          <w:divBdr>
            <w:top w:val="none" w:sz="0" w:space="0" w:color="auto"/>
            <w:left w:val="none" w:sz="0" w:space="0" w:color="auto"/>
            <w:bottom w:val="none" w:sz="0" w:space="0" w:color="auto"/>
            <w:right w:val="none" w:sz="0" w:space="0" w:color="auto"/>
          </w:divBdr>
        </w:div>
        <w:div w:id="1719890189">
          <w:marLeft w:val="0"/>
          <w:marRight w:val="0"/>
          <w:marTop w:val="0"/>
          <w:marBottom w:val="0"/>
          <w:divBdr>
            <w:top w:val="none" w:sz="0" w:space="0" w:color="auto"/>
            <w:left w:val="none" w:sz="0" w:space="0" w:color="auto"/>
            <w:bottom w:val="none" w:sz="0" w:space="0" w:color="auto"/>
            <w:right w:val="none" w:sz="0" w:space="0" w:color="auto"/>
          </w:divBdr>
        </w:div>
        <w:div w:id="926962549">
          <w:marLeft w:val="0"/>
          <w:marRight w:val="0"/>
          <w:marTop w:val="0"/>
          <w:marBottom w:val="0"/>
          <w:divBdr>
            <w:top w:val="none" w:sz="0" w:space="0" w:color="auto"/>
            <w:left w:val="none" w:sz="0" w:space="0" w:color="auto"/>
            <w:bottom w:val="none" w:sz="0" w:space="0" w:color="auto"/>
            <w:right w:val="none" w:sz="0" w:space="0" w:color="auto"/>
          </w:divBdr>
        </w:div>
        <w:div w:id="1180392752">
          <w:marLeft w:val="0"/>
          <w:marRight w:val="0"/>
          <w:marTop w:val="0"/>
          <w:marBottom w:val="0"/>
          <w:divBdr>
            <w:top w:val="none" w:sz="0" w:space="0" w:color="auto"/>
            <w:left w:val="none" w:sz="0" w:space="0" w:color="auto"/>
            <w:bottom w:val="none" w:sz="0" w:space="0" w:color="auto"/>
            <w:right w:val="none" w:sz="0" w:space="0" w:color="auto"/>
          </w:divBdr>
        </w:div>
        <w:div w:id="665984611">
          <w:marLeft w:val="0"/>
          <w:marRight w:val="0"/>
          <w:marTop w:val="0"/>
          <w:marBottom w:val="0"/>
          <w:divBdr>
            <w:top w:val="none" w:sz="0" w:space="0" w:color="auto"/>
            <w:left w:val="none" w:sz="0" w:space="0" w:color="auto"/>
            <w:bottom w:val="none" w:sz="0" w:space="0" w:color="auto"/>
            <w:right w:val="none" w:sz="0" w:space="0" w:color="auto"/>
          </w:divBdr>
        </w:div>
        <w:div w:id="1562058322">
          <w:marLeft w:val="0"/>
          <w:marRight w:val="0"/>
          <w:marTop w:val="0"/>
          <w:marBottom w:val="0"/>
          <w:divBdr>
            <w:top w:val="none" w:sz="0" w:space="0" w:color="auto"/>
            <w:left w:val="none" w:sz="0" w:space="0" w:color="auto"/>
            <w:bottom w:val="none" w:sz="0" w:space="0" w:color="auto"/>
            <w:right w:val="none" w:sz="0" w:space="0" w:color="auto"/>
          </w:divBdr>
        </w:div>
        <w:div w:id="1140269873">
          <w:marLeft w:val="0"/>
          <w:marRight w:val="0"/>
          <w:marTop w:val="0"/>
          <w:marBottom w:val="0"/>
          <w:divBdr>
            <w:top w:val="none" w:sz="0" w:space="0" w:color="auto"/>
            <w:left w:val="none" w:sz="0" w:space="0" w:color="auto"/>
            <w:bottom w:val="none" w:sz="0" w:space="0" w:color="auto"/>
            <w:right w:val="none" w:sz="0" w:space="0" w:color="auto"/>
          </w:divBdr>
        </w:div>
        <w:div w:id="828668558">
          <w:marLeft w:val="0"/>
          <w:marRight w:val="0"/>
          <w:marTop w:val="0"/>
          <w:marBottom w:val="0"/>
          <w:divBdr>
            <w:top w:val="none" w:sz="0" w:space="0" w:color="auto"/>
            <w:left w:val="none" w:sz="0" w:space="0" w:color="auto"/>
            <w:bottom w:val="none" w:sz="0" w:space="0" w:color="auto"/>
            <w:right w:val="none" w:sz="0" w:space="0" w:color="auto"/>
          </w:divBdr>
        </w:div>
        <w:div w:id="927615590">
          <w:marLeft w:val="0"/>
          <w:marRight w:val="0"/>
          <w:marTop w:val="0"/>
          <w:marBottom w:val="0"/>
          <w:divBdr>
            <w:top w:val="none" w:sz="0" w:space="0" w:color="auto"/>
            <w:left w:val="none" w:sz="0" w:space="0" w:color="auto"/>
            <w:bottom w:val="none" w:sz="0" w:space="0" w:color="auto"/>
            <w:right w:val="none" w:sz="0" w:space="0" w:color="auto"/>
          </w:divBdr>
        </w:div>
        <w:div w:id="990409663">
          <w:marLeft w:val="0"/>
          <w:marRight w:val="0"/>
          <w:marTop w:val="0"/>
          <w:marBottom w:val="0"/>
          <w:divBdr>
            <w:top w:val="none" w:sz="0" w:space="0" w:color="auto"/>
            <w:left w:val="none" w:sz="0" w:space="0" w:color="auto"/>
            <w:bottom w:val="none" w:sz="0" w:space="0" w:color="auto"/>
            <w:right w:val="none" w:sz="0" w:space="0" w:color="auto"/>
          </w:divBdr>
        </w:div>
        <w:div w:id="326321950">
          <w:marLeft w:val="0"/>
          <w:marRight w:val="0"/>
          <w:marTop w:val="0"/>
          <w:marBottom w:val="0"/>
          <w:divBdr>
            <w:top w:val="none" w:sz="0" w:space="0" w:color="auto"/>
            <w:left w:val="none" w:sz="0" w:space="0" w:color="auto"/>
            <w:bottom w:val="none" w:sz="0" w:space="0" w:color="auto"/>
            <w:right w:val="none" w:sz="0" w:space="0" w:color="auto"/>
          </w:divBdr>
        </w:div>
        <w:div w:id="2018920722">
          <w:marLeft w:val="0"/>
          <w:marRight w:val="0"/>
          <w:marTop w:val="0"/>
          <w:marBottom w:val="0"/>
          <w:divBdr>
            <w:top w:val="none" w:sz="0" w:space="0" w:color="auto"/>
            <w:left w:val="none" w:sz="0" w:space="0" w:color="auto"/>
            <w:bottom w:val="none" w:sz="0" w:space="0" w:color="auto"/>
            <w:right w:val="none" w:sz="0" w:space="0" w:color="auto"/>
          </w:divBdr>
        </w:div>
        <w:div w:id="1281691788">
          <w:marLeft w:val="0"/>
          <w:marRight w:val="0"/>
          <w:marTop w:val="0"/>
          <w:marBottom w:val="0"/>
          <w:divBdr>
            <w:top w:val="none" w:sz="0" w:space="0" w:color="auto"/>
            <w:left w:val="none" w:sz="0" w:space="0" w:color="auto"/>
            <w:bottom w:val="none" w:sz="0" w:space="0" w:color="auto"/>
            <w:right w:val="none" w:sz="0" w:space="0" w:color="auto"/>
          </w:divBdr>
        </w:div>
        <w:div w:id="1597592057">
          <w:marLeft w:val="0"/>
          <w:marRight w:val="0"/>
          <w:marTop w:val="0"/>
          <w:marBottom w:val="0"/>
          <w:divBdr>
            <w:top w:val="none" w:sz="0" w:space="0" w:color="auto"/>
            <w:left w:val="none" w:sz="0" w:space="0" w:color="auto"/>
            <w:bottom w:val="none" w:sz="0" w:space="0" w:color="auto"/>
            <w:right w:val="none" w:sz="0" w:space="0" w:color="auto"/>
          </w:divBdr>
        </w:div>
        <w:div w:id="1267732154">
          <w:marLeft w:val="0"/>
          <w:marRight w:val="0"/>
          <w:marTop w:val="0"/>
          <w:marBottom w:val="0"/>
          <w:divBdr>
            <w:top w:val="none" w:sz="0" w:space="0" w:color="auto"/>
            <w:left w:val="none" w:sz="0" w:space="0" w:color="auto"/>
            <w:bottom w:val="none" w:sz="0" w:space="0" w:color="auto"/>
            <w:right w:val="none" w:sz="0" w:space="0" w:color="auto"/>
          </w:divBdr>
        </w:div>
        <w:div w:id="185752229">
          <w:marLeft w:val="0"/>
          <w:marRight w:val="0"/>
          <w:marTop w:val="0"/>
          <w:marBottom w:val="0"/>
          <w:divBdr>
            <w:top w:val="none" w:sz="0" w:space="0" w:color="auto"/>
            <w:left w:val="none" w:sz="0" w:space="0" w:color="auto"/>
            <w:bottom w:val="none" w:sz="0" w:space="0" w:color="auto"/>
            <w:right w:val="none" w:sz="0" w:space="0" w:color="auto"/>
          </w:divBdr>
        </w:div>
        <w:div w:id="194464319">
          <w:marLeft w:val="0"/>
          <w:marRight w:val="0"/>
          <w:marTop w:val="0"/>
          <w:marBottom w:val="0"/>
          <w:divBdr>
            <w:top w:val="none" w:sz="0" w:space="0" w:color="auto"/>
            <w:left w:val="none" w:sz="0" w:space="0" w:color="auto"/>
            <w:bottom w:val="none" w:sz="0" w:space="0" w:color="auto"/>
            <w:right w:val="none" w:sz="0" w:space="0" w:color="auto"/>
          </w:divBdr>
        </w:div>
        <w:div w:id="1636059336">
          <w:marLeft w:val="0"/>
          <w:marRight w:val="0"/>
          <w:marTop w:val="0"/>
          <w:marBottom w:val="0"/>
          <w:divBdr>
            <w:top w:val="none" w:sz="0" w:space="0" w:color="auto"/>
            <w:left w:val="none" w:sz="0" w:space="0" w:color="auto"/>
            <w:bottom w:val="none" w:sz="0" w:space="0" w:color="auto"/>
            <w:right w:val="none" w:sz="0" w:space="0" w:color="auto"/>
          </w:divBdr>
        </w:div>
        <w:div w:id="1287003175">
          <w:marLeft w:val="0"/>
          <w:marRight w:val="0"/>
          <w:marTop w:val="0"/>
          <w:marBottom w:val="0"/>
          <w:divBdr>
            <w:top w:val="none" w:sz="0" w:space="0" w:color="auto"/>
            <w:left w:val="none" w:sz="0" w:space="0" w:color="auto"/>
            <w:bottom w:val="none" w:sz="0" w:space="0" w:color="auto"/>
            <w:right w:val="none" w:sz="0" w:space="0" w:color="auto"/>
          </w:divBdr>
        </w:div>
        <w:div w:id="337929810">
          <w:marLeft w:val="0"/>
          <w:marRight w:val="0"/>
          <w:marTop w:val="0"/>
          <w:marBottom w:val="0"/>
          <w:divBdr>
            <w:top w:val="none" w:sz="0" w:space="0" w:color="auto"/>
            <w:left w:val="none" w:sz="0" w:space="0" w:color="auto"/>
            <w:bottom w:val="none" w:sz="0" w:space="0" w:color="auto"/>
            <w:right w:val="none" w:sz="0" w:space="0" w:color="auto"/>
          </w:divBdr>
        </w:div>
        <w:div w:id="99223135">
          <w:marLeft w:val="0"/>
          <w:marRight w:val="0"/>
          <w:marTop w:val="0"/>
          <w:marBottom w:val="0"/>
          <w:divBdr>
            <w:top w:val="none" w:sz="0" w:space="0" w:color="auto"/>
            <w:left w:val="none" w:sz="0" w:space="0" w:color="auto"/>
            <w:bottom w:val="none" w:sz="0" w:space="0" w:color="auto"/>
            <w:right w:val="none" w:sz="0" w:space="0" w:color="auto"/>
          </w:divBdr>
        </w:div>
        <w:div w:id="1860242269">
          <w:marLeft w:val="0"/>
          <w:marRight w:val="0"/>
          <w:marTop w:val="0"/>
          <w:marBottom w:val="0"/>
          <w:divBdr>
            <w:top w:val="none" w:sz="0" w:space="0" w:color="auto"/>
            <w:left w:val="none" w:sz="0" w:space="0" w:color="auto"/>
            <w:bottom w:val="none" w:sz="0" w:space="0" w:color="auto"/>
            <w:right w:val="none" w:sz="0" w:space="0" w:color="auto"/>
          </w:divBdr>
        </w:div>
        <w:div w:id="1972973672">
          <w:marLeft w:val="0"/>
          <w:marRight w:val="0"/>
          <w:marTop w:val="0"/>
          <w:marBottom w:val="0"/>
          <w:divBdr>
            <w:top w:val="none" w:sz="0" w:space="0" w:color="auto"/>
            <w:left w:val="none" w:sz="0" w:space="0" w:color="auto"/>
            <w:bottom w:val="none" w:sz="0" w:space="0" w:color="auto"/>
            <w:right w:val="none" w:sz="0" w:space="0" w:color="auto"/>
          </w:divBdr>
        </w:div>
        <w:div w:id="390007553">
          <w:marLeft w:val="0"/>
          <w:marRight w:val="0"/>
          <w:marTop w:val="0"/>
          <w:marBottom w:val="0"/>
          <w:divBdr>
            <w:top w:val="none" w:sz="0" w:space="0" w:color="auto"/>
            <w:left w:val="none" w:sz="0" w:space="0" w:color="auto"/>
            <w:bottom w:val="none" w:sz="0" w:space="0" w:color="auto"/>
            <w:right w:val="none" w:sz="0" w:space="0" w:color="auto"/>
          </w:divBdr>
        </w:div>
        <w:div w:id="812138798">
          <w:marLeft w:val="0"/>
          <w:marRight w:val="0"/>
          <w:marTop w:val="0"/>
          <w:marBottom w:val="0"/>
          <w:divBdr>
            <w:top w:val="none" w:sz="0" w:space="0" w:color="auto"/>
            <w:left w:val="none" w:sz="0" w:space="0" w:color="auto"/>
            <w:bottom w:val="none" w:sz="0" w:space="0" w:color="auto"/>
            <w:right w:val="none" w:sz="0" w:space="0" w:color="auto"/>
          </w:divBdr>
        </w:div>
        <w:div w:id="505904632">
          <w:marLeft w:val="0"/>
          <w:marRight w:val="0"/>
          <w:marTop w:val="0"/>
          <w:marBottom w:val="0"/>
          <w:divBdr>
            <w:top w:val="none" w:sz="0" w:space="0" w:color="auto"/>
            <w:left w:val="none" w:sz="0" w:space="0" w:color="auto"/>
            <w:bottom w:val="none" w:sz="0" w:space="0" w:color="auto"/>
            <w:right w:val="none" w:sz="0" w:space="0" w:color="auto"/>
          </w:divBdr>
        </w:div>
        <w:div w:id="777482325">
          <w:marLeft w:val="0"/>
          <w:marRight w:val="0"/>
          <w:marTop w:val="0"/>
          <w:marBottom w:val="0"/>
          <w:divBdr>
            <w:top w:val="none" w:sz="0" w:space="0" w:color="auto"/>
            <w:left w:val="none" w:sz="0" w:space="0" w:color="auto"/>
            <w:bottom w:val="none" w:sz="0" w:space="0" w:color="auto"/>
            <w:right w:val="none" w:sz="0" w:space="0" w:color="auto"/>
          </w:divBdr>
        </w:div>
        <w:div w:id="511531813">
          <w:marLeft w:val="0"/>
          <w:marRight w:val="0"/>
          <w:marTop w:val="0"/>
          <w:marBottom w:val="0"/>
          <w:divBdr>
            <w:top w:val="none" w:sz="0" w:space="0" w:color="auto"/>
            <w:left w:val="none" w:sz="0" w:space="0" w:color="auto"/>
            <w:bottom w:val="none" w:sz="0" w:space="0" w:color="auto"/>
            <w:right w:val="none" w:sz="0" w:space="0" w:color="auto"/>
          </w:divBdr>
        </w:div>
        <w:div w:id="887447903">
          <w:marLeft w:val="0"/>
          <w:marRight w:val="0"/>
          <w:marTop w:val="0"/>
          <w:marBottom w:val="0"/>
          <w:divBdr>
            <w:top w:val="none" w:sz="0" w:space="0" w:color="auto"/>
            <w:left w:val="none" w:sz="0" w:space="0" w:color="auto"/>
            <w:bottom w:val="none" w:sz="0" w:space="0" w:color="auto"/>
            <w:right w:val="none" w:sz="0" w:space="0" w:color="auto"/>
          </w:divBdr>
        </w:div>
        <w:div w:id="373652350">
          <w:marLeft w:val="0"/>
          <w:marRight w:val="0"/>
          <w:marTop w:val="0"/>
          <w:marBottom w:val="0"/>
          <w:divBdr>
            <w:top w:val="none" w:sz="0" w:space="0" w:color="auto"/>
            <w:left w:val="none" w:sz="0" w:space="0" w:color="auto"/>
            <w:bottom w:val="none" w:sz="0" w:space="0" w:color="auto"/>
            <w:right w:val="none" w:sz="0" w:space="0" w:color="auto"/>
          </w:divBdr>
        </w:div>
      </w:divsChild>
    </w:div>
    <w:div w:id="1196233515">
      <w:bodyDiv w:val="1"/>
      <w:marLeft w:val="0"/>
      <w:marRight w:val="0"/>
      <w:marTop w:val="0"/>
      <w:marBottom w:val="0"/>
      <w:divBdr>
        <w:top w:val="none" w:sz="0" w:space="0" w:color="auto"/>
        <w:left w:val="none" w:sz="0" w:space="0" w:color="auto"/>
        <w:bottom w:val="none" w:sz="0" w:space="0" w:color="auto"/>
        <w:right w:val="none" w:sz="0" w:space="0" w:color="auto"/>
      </w:divBdr>
      <w:divsChild>
        <w:div w:id="216356508">
          <w:marLeft w:val="547"/>
          <w:marRight w:val="0"/>
          <w:marTop w:val="120"/>
          <w:marBottom w:val="0"/>
          <w:divBdr>
            <w:top w:val="none" w:sz="0" w:space="0" w:color="auto"/>
            <w:left w:val="none" w:sz="0" w:space="0" w:color="auto"/>
            <w:bottom w:val="none" w:sz="0" w:space="0" w:color="auto"/>
            <w:right w:val="none" w:sz="0" w:space="0" w:color="auto"/>
          </w:divBdr>
        </w:div>
      </w:divsChild>
    </w:div>
    <w:div w:id="1217427560">
      <w:bodyDiv w:val="1"/>
      <w:marLeft w:val="0"/>
      <w:marRight w:val="0"/>
      <w:marTop w:val="0"/>
      <w:marBottom w:val="0"/>
      <w:divBdr>
        <w:top w:val="none" w:sz="0" w:space="0" w:color="auto"/>
        <w:left w:val="none" w:sz="0" w:space="0" w:color="auto"/>
        <w:bottom w:val="none" w:sz="0" w:space="0" w:color="auto"/>
        <w:right w:val="none" w:sz="0" w:space="0" w:color="auto"/>
      </w:divBdr>
      <w:divsChild>
        <w:div w:id="277027150">
          <w:marLeft w:val="0"/>
          <w:marRight w:val="0"/>
          <w:marTop w:val="0"/>
          <w:marBottom w:val="0"/>
          <w:divBdr>
            <w:top w:val="none" w:sz="0" w:space="0" w:color="auto"/>
            <w:left w:val="none" w:sz="0" w:space="0" w:color="auto"/>
            <w:bottom w:val="none" w:sz="0" w:space="0" w:color="auto"/>
            <w:right w:val="none" w:sz="0" w:space="0" w:color="auto"/>
          </w:divBdr>
        </w:div>
        <w:div w:id="1388380930">
          <w:marLeft w:val="0"/>
          <w:marRight w:val="0"/>
          <w:marTop w:val="0"/>
          <w:marBottom w:val="0"/>
          <w:divBdr>
            <w:top w:val="none" w:sz="0" w:space="0" w:color="auto"/>
            <w:left w:val="none" w:sz="0" w:space="0" w:color="auto"/>
            <w:bottom w:val="none" w:sz="0" w:space="0" w:color="auto"/>
            <w:right w:val="none" w:sz="0" w:space="0" w:color="auto"/>
          </w:divBdr>
        </w:div>
        <w:div w:id="1785226704">
          <w:marLeft w:val="0"/>
          <w:marRight w:val="0"/>
          <w:marTop w:val="0"/>
          <w:marBottom w:val="0"/>
          <w:divBdr>
            <w:top w:val="none" w:sz="0" w:space="0" w:color="auto"/>
            <w:left w:val="none" w:sz="0" w:space="0" w:color="auto"/>
            <w:bottom w:val="none" w:sz="0" w:space="0" w:color="auto"/>
            <w:right w:val="none" w:sz="0" w:space="0" w:color="auto"/>
          </w:divBdr>
        </w:div>
        <w:div w:id="187371474">
          <w:marLeft w:val="0"/>
          <w:marRight w:val="0"/>
          <w:marTop w:val="0"/>
          <w:marBottom w:val="0"/>
          <w:divBdr>
            <w:top w:val="none" w:sz="0" w:space="0" w:color="auto"/>
            <w:left w:val="none" w:sz="0" w:space="0" w:color="auto"/>
            <w:bottom w:val="none" w:sz="0" w:space="0" w:color="auto"/>
            <w:right w:val="none" w:sz="0" w:space="0" w:color="auto"/>
          </w:divBdr>
        </w:div>
        <w:div w:id="1992324540">
          <w:marLeft w:val="0"/>
          <w:marRight w:val="0"/>
          <w:marTop w:val="0"/>
          <w:marBottom w:val="0"/>
          <w:divBdr>
            <w:top w:val="none" w:sz="0" w:space="0" w:color="auto"/>
            <w:left w:val="none" w:sz="0" w:space="0" w:color="auto"/>
            <w:bottom w:val="none" w:sz="0" w:space="0" w:color="auto"/>
            <w:right w:val="none" w:sz="0" w:space="0" w:color="auto"/>
          </w:divBdr>
        </w:div>
        <w:div w:id="1753430307">
          <w:marLeft w:val="0"/>
          <w:marRight w:val="0"/>
          <w:marTop w:val="0"/>
          <w:marBottom w:val="0"/>
          <w:divBdr>
            <w:top w:val="none" w:sz="0" w:space="0" w:color="auto"/>
            <w:left w:val="none" w:sz="0" w:space="0" w:color="auto"/>
            <w:bottom w:val="none" w:sz="0" w:space="0" w:color="auto"/>
            <w:right w:val="none" w:sz="0" w:space="0" w:color="auto"/>
          </w:divBdr>
        </w:div>
        <w:div w:id="508910371">
          <w:marLeft w:val="0"/>
          <w:marRight w:val="0"/>
          <w:marTop w:val="0"/>
          <w:marBottom w:val="0"/>
          <w:divBdr>
            <w:top w:val="none" w:sz="0" w:space="0" w:color="auto"/>
            <w:left w:val="none" w:sz="0" w:space="0" w:color="auto"/>
            <w:bottom w:val="none" w:sz="0" w:space="0" w:color="auto"/>
            <w:right w:val="none" w:sz="0" w:space="0" w:color="auto"/>
          </w:divBdr>
        </w:div>
        <w:div w:id="1971587895">
          <w:marLeft w:val="0"/>
          <w:marRight w:val="0"/>
          <w:marTop w:val="0"/>
          <w:marBottom w:val="0"/>
          <w:divBdr>
            <w:top w:val="none" w:sz="0" w:space="0" w:color="auto"/>
            <w:left w:val="none" w:sz="0" w:space="0" w:color="auto"/>
            <w:bottom w:val="none" w:sz="0" w:space="0" w:color="auto"/>
            <w:right w:val="none" w:sz="0" w:space="0" w:color="auto"/>
          </w:divBdr>
        </w:div>
        <w:div w:id="1525167487">
          <w:marLeft w:val="0"/>
          <w:marRight w:val="0"/>
          <w:marTop w:val="0"/>
          <w:marBottom w:val="0"/>
          <w:divBdr>
            <w:top w:val="none" w:sz="0" w:space="0" w:color="auto"/>
            <w:left w:val="none" w:sz="0" w:space="0" w:color="auto"/>
            <w:bottom w:val="none" w:sz="0" w:space="0" w:color="auto"/>
            <w:right w:val="none" w:sz="0" w:space="0" w:color="auto"/>
          </w:divBdr>
        </w:div>
        <w:div w:id="1779446076">
          <w:marLeft w:val="0"/>
          <w:marRight w:val="0"/>
          <w:marTop w:val="0"/>
          <w:marBottom w:val="0"/>
          <w:divBdr>
            <w:top w:val="none" w:sz="0" w:space="0" w:color="auto"/>
            <w:left w:val="none" w:sz="0" w:space="0" w:color="auto"/>
            <w:bottom w:val="none" w:sz="0" w:space="0" w:color="auto"/>
            <w:right w:val="none" w:sz="0" w:space="0" w:color="auto"/>
          </w:divBdr>
        </w:div>
        <w:div w:id="1631207175">
          <w:marLeft w:val="0"/>
          <w:marRight w:val="0"/>
          <w:marTop w:val="0"/>
          <w:marBottom w:val="0"/>
          <w:divBdr>
            <w:top w:val="none" w:sz="0" w:space="0" w:color="auto"/>
            <w:left w:val="none" w:sz="0" w:space="0" w:color="auto"/>
            <w:bottom w:val="none" w:sz="0" w:space="0" w:color="auto"/>
            <w:right w:val="none" w:sz="0" w:space="0" w:color="auto"/>
          </w:divBdr>
        </w:div>
        <w:div w:id="203520426">
          <w:marLeft w:val="0"/>
          <w:marRight w:val="0"/>
          <w:marTop w:val="0"/>
          <w:marBottom w:val="0"/>
          <w:divBdr>
            <w:top w:val="none" w:sz="0" w:space="0" w:color="auto"/>
            <w:left w:val="none" w:sz="0" w:space="0" w:color="auto"/>
            <w:bottom w:val="none" w:sz="0" w:space="0" w:color="auto"/>
            <w:right w:val="none" w:sz="0" w:space="0" w:color="auto"/>
          </w:divBdr>
        </w:div>
        <w:div w:id="356779306">
          <w:marLeft w:val="0"/>
          <w:marRight w:val="0"/>
          <w:marTop w:val="0"/>
          <w:marBottom w:val="0"/>
          <w:divBdr>
            <w:top w:val="none" w:sz="0" w:space="0" w:color="auto"/>
            <w:left w:val="none" w:sz="0" w:space="0" w:color="auto"/>
            <w:bottom w:val="none" w:sz="0" w:space="0" w:color="auto"/>
            <w:right w:val="none" w:sz="0" w:space="0" w:color="auto"/>
          </w:divBdr>
        </w:div>
        <w:div w:id="716004004">
          <w:marLeft w:val="0"/>
          <w:marRight w:val="0"/>
          <w:marTop w:val="0"/>
          <w:marBottom w:val="0"/>
          <w:divBdr>
            <w:top w:val="none" w:sz="0" w:space="0" w:color="auto"/>
            <w:left w:val="none" w:sz="0" w:space="0" w:color="auto"/>
            <w:bottom w:val="none" w:sz="0" w:space="0" w:color="auto"/>
            <w:right w:val="none" w:sz="0" w:space="0" w:color="auto"/>
          </w:divBdr>
        </w:div>
        <w:div w:id="1848592318">
          <w:marLeft w:val="0"/>
          <w:marRight w:val="0"/>
          <w:marTop w:val="0"/>
          <w:marBottom w:val="0"/>
          <w:divBdr>
            <w:top w:val="none" w:sz="0" w:space="0" w:color="auto"/>
            <w:left w:val="none" w:sz="0" w:space="0" w:color="auto"/>
            <w:bottom w:val="none" w:sz="0" w:space="0" w:color="auto"/>
            <w:right w:val="none" w:sz="0" w:space="0" w:color="auto"/>
          </w:divBdr>
        </w:div>
        <w:div w:id="1480340880">
          <w:marLeft w:val="0"/>
          <w:marRight w:val="0"/>
          <w:marTop w:val="0"/>
          <w:marBottom w:val="0"/>
          <w:divBdr>
            <w:top w:val="none" w:sz="0" w:space="0" w:color="auto"/>
            <w:left w:val="none" w:sz="0" w:space="0" w:color="auto"/>
            <w:bottom w:val="none" w:sz="0" w:space="0" w:color="auto"/>
            <w:right w:val="none" w:sz="0" w:space="0" w:color="auto"/>
          </w:divBdr>
        </w:div>
        <w:div w:id="2000186429">
          <w:marLeft w:val="0"/>
          <w:marRight w:val="0"/>
          <w:marTop w:val="0"/>
          <w:marBottom w:val="0"/>
          <w:divBdr>
            <w:top w:val="none" w:sz="0" w:space="0" w:color="auto"/>
            <w:left w:val="none" w:sz="0" w:space="0" w:color="auto"/>
            <w:bottom w:val="none" w:sz="0" w:space="0" w:color="auto"/>
            <w:right w:val="none" w:sz="0" w:space="0" w:color="auto"/>
          </w:divBdr>
        </w:div>
        <w:div w:id="2066174902">
          <w:marLeft w:val="0"/>
          <w:marRight w:val="0"/>
          <w:marTop w:val="0"/>
          <w:marBottom w:val="0"/>
          <w:divBdr>
            <w:top w:val="none" w:sz="0" w:space="0" w:color="auto"/>
            <w:left w:val="none" w:sz="0" w:space="0" w:color="auto"/>
            <w:bottom w:val="none" w:sz="0" w:space="0" w:color="auto"/>
            <w:right w:val="none" w:sz="0" w:space="0" w:color="auto"/>
          </w:divBdr>
        </w:div>
        <w:div w:id="2140567397">
          <w:marLeft w:val="0"/>
          <w:marRight w:val="0"/>
          <w:marTop w:val="0"/>
          <w:marBottom w:val="0"/>
          <w:divBdr>
            <w:top w:val="none" w:sz="0" w:space="0" w:color="auto"/>
            <w:left w:val="none" w:sz="0" w:space="0" w:color="auto"/>
            <w:bottom w:val="none" w:sz="0" w:space="0" w:color="auto"/>
            <w:right w:val="none" w:sz="0" w:space="0" w:color="auto"/>
          </w:divBdr>
        </w:div>
        <w:div w:id="69238672">
          <w:marLeft w:val="0"/>
          <w:marRight w:val="0"/>
          <w:marTop w:val="0"/>
          <w:marBottom w:val="0"/>
          <w:divBdr>
            <w:top w:val="none" w:sz="0" w:space="0" w:color="auto"/>
            <w:left w:val="none" w:sz="0" w:space="0" w:color="auto"/>
            <w:bottom w:val="none" w:sz="0" w:space="0" w:color="auto"/>
            <w:right w:val="none" w:sz="0" w:space="0" w:color="auto"/>
          </w:divBdr>
        </w:div>
        <w:div w:id="1641299306">
          <w:marLeft w:val="0"/>
          <w:marRight w:val="0"/>
          <w:marTop w:val="0"/>
          <w:marBottom w:val="0"/>
          <w:divBdr>
            <w:top w:val="none" w:sz="0" w:space="0" w:color="auto"/>
            <w:left w:val="none" w:sz="0" w:space="0" w:color="auto"/>
            <w:bottom w:val="none" w:sz="0" w:space="0" w:color="auto"/>
            <w:right w:val="none" w:sz="0" w:space="0" w:color="auto"/>
          </w:divBdr>
        </w:div>
        <w:div w:id="690449538">
          <w:marLeft w:val="0"/>
          <w:marRight w:val="0"/>
          <w:marTop w:val="0"/>
          <w:marBottom w:val="0"/>
          <w:divBdr>
            <w:top w:val="none" w:sz="0" w:space="0" w:color="auto"/>
            <w:left w:val="none" w:sz="0" w:space="0" w:color="auto"/>
            <w:bottom w:val="none" w:sz="0" w:space="0" w:color="auto"/>
            <w:right w:val="none" w:sz="0" w:space="0" w:color="auto"/>
          </w:divBdr>
        </w:div>
        <w:div w:id="1550337676">
          <w:marLeft w:val="0"/>
          <w:marRight w:val="0"/>
          <w:marTop w:val="0"/>
          <w:marBottom w:val="0"/>
          <w:divBdr>
            <w:top w:val="none" w:sz="0" w:space="0" w:color="auto"/>
            <w:left w:val="none" w:sz="0" w:space="0" w:color="auto"/>
            <w:bottom w:val="none" w:sz="0" w:space="0" w:color="auto"/>
            <w:right w:val="none" w:sz="0" w:space="0" w:color="auto"/>
          </w:divBdr>
        </w:div>
        <w:div w:id="1958953063">
          <w:marLeft w:val="0"/>
          <w:marRight w:val="0"/>
          <w:marTop w:val="0"/>
          <w:marBottom w:val="0"/>
          <w:divBdr>
            <w:top w:val="none" w:sz="0" w:space="0" w:color="auto"/>
            <w:left w:val="none" w:sz="0" w:space="0" w:color="auto"/>
            <w:bottom w:val="none" w:sz="0" w:space="0" w:color="auto"/>
            <w:right w:val="none" w:sz="0" w:space="0" w:color="auto"/>
          </w:divBdr>
        </w:div>
        <w:div w:id="1175538513">
          <w:marLeft w:val="0"/>
          <w:marRight w:val="0"/>
          <w:marTop w:val="0"/>
          <w:marBottom w:val="0"/>
          <w:divBdr>
            <w:top w:val="none" w:sz="0" w:space="0" w:color="auto"/>
            <w:left w:val="none" w:sz="0" w:space="0" w:color="auto"/>
            <w:bottom w:val="none" w:sz="0" w:space="0" w:color="auto"/>
            <w:right w:val="none" w:sz="0" w:space="0" w:color="auto"/>
          </w:divBdr>
        </w:div>
        <w:div w:id="38751944">
          <w:marLeft w:val="0"/>
          <w:marRight w:val="0"/>
          <w:marTop w:val="0"/>
          <w:marBottom w:val="0"/>
          <w:divBdr>
            <w:top w:val="none" w:sz="0" w:space="0" w:color="auto"/>
            <w:left w:val="none" w:sz="0" w:space="0" w:color="auto"/>
            <w:bottom w:val="none" w:sz="0" w:space="0" w:color="auto"/>
            <w:right w:val="none" w:sz="0" w:space="0" w:color="auto"/>
          </w:divBdr>
        </w:div>
        <w:div w:id="2082673442">
          <w:marLeft w:val="0"/>
          <w:marRight w:val="0"/>
          <w:marTop w:val="0"/>
          <w:marBottom w:val="0"/>
          <w:divBdr>
            <w:top w:val="none" w:sz="0" w:space="0" w:color="auto"/>
            <w:left w:val="none" w:sz="0" w:space="0" w:color="auto"/>
            <w:bottom w:val="none" w:sz="0" w:space="0" w:color="auto"/>
            <w:right w:val="none" w:sz="0" w:space="0" w:color="auto"/>
          </w:divBdr>
        </w:div>
        <w:div w:id="227813230">
          <w:marLeft w:val="0"/>
          <w:marRight w:val="0"/>
          <w:marTop w:val="0"/>
          <w:marBottom w:val="0"/>
          <w:divBdr>
            <w:top w:val="none" w:sz="0" w:space="0" w:color="auto"/>
            <w:left w:val="none" w:sz="0" w:space="0" w:color="auto"/>
            <w:bottom w:val="none" w:sz="0" w:space="0" w:color="auto"/>
            <w:right w:val="none" w:sz="0" w:space="0" w:color="auto"/>
          </w:divBdr>
        </w:div>
        <w:div w:id="697702007">
          <w:marLeft w:val="0"/>
          <w:marRight w:val="0"/>
          <w:marTop w:val="0"/>
          <w:marBottom w:val="0"/>
          <w:divBdr>
            <w:top w:val="none" w:sz="0" w:space="0" w:color="auto"/>
            <w:left w:val="none" w:sz="0" w:space="0" w:color="auto"/>
            <w:bottom w:val="none" w:sz="0" w:space="0" w:color="auto"/>
            <w:right w:val="none" w:sz="0" w:space="0" w:color="auto"/>
          </w:divBdr>
        </w:div>
        <w:div w:id="1692755567">
          <w:marLeft w:val="0"/>
          <w:marRight w:val="0"/>
          <w:marTop w:val="0"/>
          <w:marBottom w:val="0"/>
          <w:divBdr>
            <w:top w:val="none" w:sz="0" w:space="0" w:color="auto"/>
            <w:left w:val="none" w:sz="0" w:space="0" w:color="auto"/>
            <w:bottom w:val="none" w:sz="0" w:space="0" w:color="auto"/>
            <w:right w:val="none" w:sz="0" w:space="0" w:color="auto"/>
          </w:divBdr>
        </w:div>
        <w:div w:id="1239705494">
          <w:marLeft w:val="0"/>
          <w:marRight w:val="0"/>
          <w:marTop w:val="0"/>
          <w:marBottom w:val="0"/>
          <w:divBdr>
            <w:top w:val="none" w:sz="0" w:space="0" w:color="auto"/>
            <w:left w:val="none" w:sz="0" w:space="0" w:color="auto"/>
            <w:bottom w:val="none" w:sz="0" w:space="0" w:color="auto"/>
            <w:right w:val="none" w:sz="0" w:space="0" w:color="auto"/>
          </w:divBdr>
        </w:div>
        <w:div w:id="298415452">
          <w:marLeft w:val="0"/>
          <w:marRight w:val="0"/>
          <w:marTop w:val="0"/>
          <w:marBottom w:val="0"/>
          <w:divBdr>
            <w:top w:val="none" w:sz="0" w:space="0" w:color="auto"/>
            <w:left w:val="none" w:sz="0" w:space="0" w:color="auto"/>
            <w:bottom w:val="none" w:sz="0" w:space="0" w:color="auto"/>
            <w:right w:val="none" w:sz="0" w:space="0" w:color="auto"/>
          </w:divBdr>
        </w:div>
        <w:div w:id="1976913125">
          <w:marLeft w:val="0"/>
          <w:marRight w:val="0"/>
          <w:marTop w:val="0"/>
          <w:marBottom w:val="0"/>
          <w:divBdr>
            <w:top w:val="none" w:sz="0" w:space="0" w:color="auto"/>
            <w:left w:val="none" w:sz="0" w:space="0" w:color="auto"/>
            <w:bottom w:val="none" w:sz="0" w:space="0" w:color="auto"/>
            <w:right w:val="none" w:sz="0" w:space="0" w:color="auto"/>
          </w:divBdr>
        </w:div>
        <w:div w:id="2137336091">
          <w:marLeft w:val="0"/>
          <w:marRight w:val="0"/>
          <w:marTop w:val="0"/>
          <w:marBottom w:val="0"/>
          <w:divBdr>
            <w:top w:val="none" w:sz="0" w:space="0" w:color="auto"/>
            <w:left w:val="none" w:sz="0" w:space="0" w:color="auto"/>
            <w:bottom w:val="none" w:sz="0" w:space="0" w:color="auto"/>
            <w:right w:val="none" w:sz="0" w:space="0" w:color="auto"/>
          </w:divBdr>
        </w:div>
        <w:div w:id="2015960424">
          <w:marLeft w:val="0"/>
          <w:marRight w:val="0"/>
          <w:marTop w:val="0"/>
          <w:marBottom w:val="0"/>
          <w:divBdr>
            <w:top w:val="none" w:sz="0" w:space="0" w:color="auto"/>
            <w:left w:val="none" w:sz="0" w:space="0" w:color="auto"/>
            <w:bottom w:val="none" w:sz="0" w:space="0" w:color="auto"/>
            <w:right w:val="none" w:sz="0" w:space="0" w:color="auto"/>
          </w:divBdr>
        </w:div>
        <w:div w:id="1087457977">
          <w:marLeft w:val="0"/>
          <w:marRight w:val="0"/>
          <w:marTop w:val="0"/>
          <w:marBottom w:val="0"/>
          <w:divBdr>
            <w:top w:val="none" w:sz="0" w:space="0" w:color="auto"/>
            <w:left w:val="none" w:sz="0" w:space="0" w:color="auto"/>
            <w:bottom w:val="none" w:sz="0" w:space="0" w:color="auto"/>
            <w:right w:val="none" w:sz="0" w:space="0" w:color="auto"/>
          </w:divBdr>
        </w:div>
        <w:div w:id="1035665793">
          <w:marLeft w:val="0"/>
          <w:marRight w:val="0"/>
          <w:marTop w:val="0"/>
          <w:marBottom w:val="0"/>
          <w:divBdr>
            <w:top w:val="none" w:sz="0" w:space="0" w:color="auto"/>
            <w:left w:val="none" w:sz="0" w:space="0" w:color="auto"/>
            <w:bottom w:val="none" w:sz="0" w:space="0" w:color="auto"/>
            <w:right w:val="none" w:sz="0" w:space="0" w:color="auto"/>
          </w:divBdr>
        </w:div>
        <w:div w:id="669990991">
          <w:marLeft w:val="0"/>
          <w:marRight w:val="0"/>
          <w:marTop w:val="0"/>
          <w:marBottom w:val="0"/>
          <w:divBdr>
            <w:top w:val="none" w:sz="0" w:space="0" w:color="auto"/>
            <w:left w:val="none" w:sz="0" w:space="0" w:color="auto"/>
            <w:bottom w:val="none" w:sz="0" w:space="0" w:color="auto"/>
            <w:right w:val="none" w:sz="0" w:space="0" w:color="auto"/>
          </w:divBdr>
        </w:div>
        <w:div w:id="993217127">
          <w:marLeft w:val="0"/>
          <w:marRight w:val="0"/>
          <w:marTop w:val="0"/>
          <w:marBottom w:val="0"/>
          <w:divBdr>
            <w:top w:val="none" w:sz="0" w:space="0" w:color="auto"/>
            <w:left w:val="none" w:sz="0" w:space="0" w:color="auto"/>
            <w:bottom w:val="none" w:sz="0" w:space="0" w:color="auto"/>
            <w:right w:val="none" w:sz="0" w:space="0" w:color="auto"/>
          </w:divBdr>
        </w:div>
        <w:div w:id="1653097305">
          <w:marLeft w:val="0"/>
          <w:marRight w:val="0"/>
          <w:marTop w:val="0"/>
          <w:marBottom w:val="0"/>
          <w:divBdr>
            <w:top w:val="none" w:sz="0" w:space="0" w:color="auto"/>
            <w:left w:val="none" w:sz="0" w:space="0" w:color="auto"/>
            <w:bottom w:val="none" w:sz="0" w:space="0" w:color="auto"/>
            <w:right w:val="none" w:sz="0" w:space="0" w:color="auto"/>
          </w:divBdr>
        </w:div>
        <w:div w:id="1230582292">
          <w:marLeft w:val="0"/>
          <w:marRight w:val="0"/>
          <w:marTop w:val="0"/>
          <w:marBottom w:val="0"/>
          <w:divBdr>
            <w:top w:val="none" w:sz="0" w:space="0" w:color="auto"/>
            <w:left w:val="none" w:sz="0" w:space="0" w:color="auto"/>
            <w:bottom w:val="none" w:sz="0" w:space="0" w:color="auto"/>
            <w:right w:val="none" w:sz="0" w:space="0" w:color="auto"/>
          </w:divBdr>
        </w:div>
        <w:div w:id="1053622984">
          <w:marLeft w:val="0"/>
          <w:marRight w:val="0"/>
          <w:marTop w:val="0"/>
          <w:marBottom w:val="0"/>
          <w:divBdr>
            <w:top w:val="none" w:sz="0" w:space="0" w:color="auto"/>
            <w:left w:val="none" w:sz="0" w:space="0" w:color="auto"/>
            <w:bottom w:val="none" w:sz="0" w:space="0" w:color="auto"/>
            <w:right w:val="none" w:sz="0" w:space="0" w:color="auto"/>
          </w:divBdr>
        </w:div>
        <w:div w:id="1214855489">
          <w:marLeft w:val="0"/>
          <w:marRight w:val="0"/>
          <w:marTop w:val="0"/>
          <w:marBottom w:val="0"/>
          <w:divBdr>
            <w:top w:val="none" w:sz="0" w:space="0" w:color="auto"/>
            <w:left w:val="none" w:sz="0" w:space="0" w:color="auto"/>
            <w:bottom w:val="none" w:sz="0" w:space="0" w:color="auto"/>
            <w:right w:val="none" w:sz="0" w:space="0" w:color="auto"/>
          </w:divBdr>
        </w:div>
        <w:div w:id="358236891">
          <w:marLeft w:val="0"/>
          <w:marRight w:val="0"/>
          <w:marTop w:val="0"/>
          <w:marBottom w:val="0"/>
          <w:divBdr>
            <w:top w:val="none" w:sz="0" w:space="0" w:color="auto"/>
            <w:left w:val="none" w:sz="0" w:space="0" w:color="auto"/>
            <w:bottom w:val="none" w:sz="0" w:space="0" w:color="auto"/>
            <w:right w:val="none" w:sz="0" w:space="0" w:color="auto"/>
          </w:divBdr>
        </w:div>
        <w:div w:id="1415317368">
          <w:marLeft w:val="0"/>
          <w:marRight w:val="0"/>
          <w:marTop w:val="0"/>
          <w:marBottom w:val="0"/>
          <w:divBdr>
            <w:top w:val="none" w:sz="0" w:space="0" w:color="auto"/>
            <w:left w:val="none" w:sz="0" w:space="0" w:color="auto"/>
            <w:bottom w:val="none" w:sz="0" w:space="0" w:color="auto"/>
            <w:right w:val="none" w:sz="0" w:space="0" w:color="auto"/>
          </w:divBdr>
        </w:div>
        <w:div w:id="528032762">
          <w:marLeft w:val="0"/>
          <w:marRight w:val="0"/>
          <w:marTop w:val="0"/>
          <w:marBottom w:val="0"/>
          <w:divBdr>
            <w:top w:val="none" w:sz="0" w:space="0" w:color="auto"/>
            <w:left w:val="none" w:sz="0" w:space="0" w:color="auto"/>
            <w:bottom w:val="none" w:sz="0" w:space="0" w:color="auto"/>
            <w:right w:val="none" w:sz="0" w:space="0" w:color="auto"/>
          </w:divBdr>
        </w:div>
        <w:div w:id="1398239030">
          <w:marLeft w:val="0"/>
          <w:marRight w:val="0"/>
          <w:marTop w:val="0"/>
          <w:marBottom w:val="0"/>
          <w:divBdr>
            <w:top w:val="none" w:sz="0" w:space="0" w:color="auto"/>
            <w:left w:val="none" w:sz="0" w:space="0" w:color="auto"/>
            <w:bottom w:val="none" w:sz="0" w:space="0" w:color="auto"/>
            <w:right w:val="none" w:sz="0" w:space="0" w:color="auto"/>
          </w:divBdr>
        </w:div>
        <w:div w:id="558904855">
          <w:marLeft w:val="0"/>
          <w:marRight w:val="0"/>
          <w:marTop w:val="0"/>
          <w:marBottom w:val="0"/>
          <w:divBdr>
            <w:top w:val="none" w:sz="0" w:space="0" w:color="auto"/>
            <w:left w:val="none" w:sz="0" w:space="0" w:color="auto"/>
            <w:bottom w:val="none" w:sz="0" w:space="0" w:color="auto"/>
            <w:right w:val="none" w:sz="0" w:space="0" w:color="auto"/>
          </w:divBdr>
        </w:div>
        <w:div w:id="976570441">
          <w:marLeft w:val="0"/>
          <w:marRight w:val="0"/>
          <w:marTop w:val="0"/>
          <w:marBottom w:val="0"/>
          <w:divBdr>
            <w:top w:val="none" w:sz="0" w:space="0" w:color="auto"/>
            <w:left w:val="none" w:sz="0" w:space="0" w:color="auto"/>
            <w:bottom w:val="none" w:sz="0" w:space="0" w:color="auto"/>
            <w:right w:val="none" w:sz="0" w:space="0" w:color="auto"/>
          </w:divBdr>
        </w:div>
        <w:div w:id="1220942491">
          <w:marLeft w:val="0"/>
          <w:marRight w:val="0"/>
          <w:marTop w:val="0"/>
          <w:marBottom w:val="0"/>
          <w:divBdr>
            <w:top w:val="none" w:sz="0" w:space="0" w:color="auto"/>
            <w:left w:val="none" w:sz="0" w:space="0" w:color="auto"/>
            <w:bottom w:val="none" w:sz="0" w:space="0" w:color="auto"/>
            <w:right w:val="none" w:sz="0" w:space="0" w:color="auto"/>
          </w:divBdr>
        </w:div>
        <w:div w:id="761292025">
          <w:marLeft w:val="0"/>
          <w:marRight w:val="0"/>
          <w:marTop w:val="0"/>
          <w:marBottom w:val="0"/>
          <w:divBdr>
            <w:top w:val="none" w:sz="0" w:space="0" w:color="auto"/>
            <w:left w:val="none" w:sz="0" w:space="0" w:color="auto"/>
            <w:bottom w:val="none" w:sz="0" w:space="0" w:color="auto"/>
            <w:right w:val="none" w:sz="0" w:space="0" w:color="auto"/>
          </w:divBdr>
        </w:div>
        <w:div w:id="1340043413">
          <w:marLeft w:val="0"/>
          <w:marRight w:val="0"/>
          <w:marTop w:val="0"/>
          <w:marBottom w:val="0"/>
          <w:divBdr>
            <w:top w:val="none" w:sz="0" w:space="0" w:color="auto"/>
            <w:left w:val="none" w:sz="0" w:space="0" w:color="auto"/>
            <w:bottom w:val="none" w:sz="0" w:space="0" w:color="auto"/>
            <w:right w:val="none" w:sz="0" w:space="0" w:color="auto"/>
          </w:divBdr>
        </w:div>
        <w:div w:id="1035078236">
          <w:marLeft w:val="0"/>
          <w:marRight w:val="0"/>
          <w:marTop w:val="0"/>
          <w:marBottom w:val="0"/>
          <w:divBdr>
            <w:top w:val="none" w:sz="0" w:space="0" w:color="auto"/>
            <w:left w:val="none" w:sz="0" w:space="0" w:color="auto"/>
            <w:bottom w:val="none" w:sz="0" w:space="0" w:color="auto"/>
            <w:right w:val="none" w:sz="0" w:space="0" w:color="auto"/>
          </w:divBdr>
        </w:div>
        <w:div w:id="2004550448">
          <w:marLeft w:val="0"/>
          <w:marRight w:val="0"/>
          <w:marTop w:val="0"/>
          <w:marBottom w:val="0"/>
          <w:divBdr>
            <w:top w:val="none" w:sz="0" w:space="0" w:color="auto"/>
            <w:left w:val="none" w:sz="0" w:space="0" w:color="auto"/>
            <w:bottom w:val="none" w:sz="0" w:space="0" w:color="auto"/>
            <w:right w:val="none" w:sz="0" w:space="0" w:color="auto"/>
          </w:divBdr>
        </w:div>
      </w:divsChild>
    </w:div>
    <w:div w:id="1241216510">
      <w:bodyDiv w:val="1"/>
      <w:marLeft w:val="0"/>
      <w:marRight w:val="0"/>
      <w:marTop w:val="0"/>
      <w:marBottom w:val="0"/>
      <w:divBdr>
        <w:top w:val="none" w:sz="0" w:space="0" w:color="auto"/>
        <w:left w:val="none" w:sz="0" w:space="0" w:color="auto"/>
        <w:bottom w:val="none" w:sz="0" w:space="0" w:color="auto"/>
        <w:right w:val="none" w:sz="0" w:space="0" w:color="auto"/>
      </w:divBdr>
    </w:div>
    <w:div w:id="1312178769">
      <w:bodyDiv w:val="1"/>
      <w:marLeft w:val="0"/>
      <w:marRight w:val="0"/>
      <w:marTop w:val="0"/>
      <w:marBottom w:val="0"/>
      <w:divBdr>
        <w:top w:val="none" w:sz="0" w:space="0" w:color="auto"/>
        <w:left w:val="none" w:sz="0" w:space="0" w:color="auto"/>
        <w:bottom w:val="none" w:sz="0" w:space="0" w:color="auto"/>
        <w:right w:val="none" w:sz="0" w:space="0" w:color="auto"/>
      </w:divBdr>
    </w:div>
    <w:div w:id="1315842528">
      <w:bodyDiv w:val="1"/>
      <w:marLeft w:val="0"/>
      <w:marRight w:val="0"/>
      <w:marTop w:val="0"/>
      <w:marBottom w:val="0"/>
      <w:divBdr>
        <w:top w:val="none" w:sz="0" w:space="0" w:color="auto"/>
        <w:left w:val="none" w:sz="0" w:space="0" w:color="auto"/>
        <w:bottom w:val="none" w:sz="0" w:space="0" w:color="auto"/>
        <w:right w:val="none" w:sz="0" w:space="0" w:color="auto"/>
      </w:divBdr>
    </w:div>
    <w:div w:id="1587500774">
      <w:bodyDiv w:val="1"/>
      <w:marLeft w:val="0"/>
      <w:marRight w:val="0"/>
      <w:marTop w:val="0"/>
      <w:marBottom w:val="0"/>
      <w:divBdr>
        <w:top w:val="none" w:sz="0" w:space="0" w:color="auto"/>
        <w:left w:val="none" w:sz="0" w:space="0" w:color="auto"/>
        <w:bottom w:val="none" w:sz="0" w:space="0" w:color="auto"/>
        <w:right w:val="none" w:sz="0" w:space="0" w:color="auto"/>
      </w:divBdr>
      <w:divsChild>
        <w:div w:id="1811705239">
          <w:marLeft w:val="1166"/>
          <w:marRight w:val="0"/>
          <w:marTop w:val="115"/>
          <w:marBottom w:val="0"/>
          <w:divBdr>
            <w:top w:val="none" w:sz="0" w:space="0" w:color="auto"/>
            <w:left w:val="none" w:sz="0" w:space="0" w:color="auto"/>
            <w:bottom w:val="none" w:sz="0" w:space="0" w:color="auto"/>
            <w:right w:val="none" w:sz="0" w:space="0" w:color="auto"/>
          </w:divBdr>
        </w:div>
      </w:divsChild>
    </w:div>
    <w:div w:id="1651397364">
      <w:bodyDiv w:val="1"/>
      <w:marLeft w:val="0"/>
      <w:marRight w:val="0"/>
      <w:marTop w:val="0"/>
      <w:marBottom w:val="0"/>
      <w:divBdr>
        <w:top w:val="none" w:sz="0" w:space="0" w:color="auto"/>
        <w:left w:val="none" w:sz="0" w:space="0" w:color="auto"/>
        <w:bottom w:val="none" w:sz="0" w:space="0" w:color="auto"/>
        <w:right w:val="none" w:sz="0" w:space="0" w:color="auto"/>
      </w:divBdr>
    </w:div>
    <w:div w:id="1698039050">
      <w:bodyDiv w:val="1"/>
      <w:marLeft w:val="0"/>
      <w:marRight w:val="0"/>
      <w:marTop w:val="0"/>
      <w:marBottom w:val="0"/>
      <w:divBdr>
        <w:top w:val="none" w:sz="0" w:space="0" w:color="auto"/>
        <w:left w:val="none" w:sz="0" w:space="0" w:color="auto"/>
        <w:bottom w:val="none" w:sz="0" w:space="0" w:color="auto"/>
        <w:right w:val="none" w:sz="0" w:space="0" w:color="auto"/>
      </w:divBdr>
    </w:div>
    <w:div w:id="1834682711">
      <w:bodyDiv w:val="1"/>
      <w:marLeft w:val="0"/>
      <w:marRight w:val="0"/>
      <w:marTop w:val="0"/>
      <w:marBottom w:val="0"/>
      <w:divBdr>
        <w:top w:val="none" w:sz="0" w:space="0" w:color="auto"/>
        <w:left w:val="none" w:sz="0" w:space="0" w:color="auto"/>
        <w:bottom w:val="none" w:sz="0" w:space="0" w:color="auto"/>
        <w:right w:val="none" w:sz="0" w:space="0" w:color="auto"/>
      </w:divBdr>
    </w:div>
    <w:div w:id="1949384658">
      <w:bodyDiv w:val="1"/>
      <w:marLeft w:val="0"/>
      <w:marRight w:val="0"/>
      <w:marTop w:val="0"/>
      <w:marBottom w:val="0"/>
      <w:divBdr>
        <w:top w:val="none" w:sz="0" w:space="0" w:color="auto"/>
        <w:left w:val="none" w:sz="0" w:space="0" w:color="auto"/>
        <w:bottom w:val="none" w:sz="0" w:space="0" w:color="auto"/>
        <w:right w:val="none" w:sz="0" w:space="0" w:color="auto"/>
      </w:divBdr>
      <w:divsChild>
        <w:div w:id="39020537">
          <w:marLeft w:val="547"/>
          <w:marRight w:val="0"/>
          <w:marTop w:val="120"/>
          <w:marBottom w:val="0"/>
          <w:divBdr>
            <w:top w:val="none" w:sz="0" w:space="0" w:color="auto"/>
            <w:left w:val="none" w:sz="0" w:space="0" w:color="auto"/>
            <w:bottom w:val="none" w:sz="0" w:space="0" w:color="auto"/>
            <w:right w:val="none" w:sz="0" w:space="0" w:color="auto"/>
          </w:divBdr>
        </w:div>
      </w:divsChild>
    </w:div>
    <w:div w:id="1985699052">
      <w:bodyDiv w:val="1"/>
      <w:marLeft w:val="0"/>
      <w:marRight w:val="0"/>
      <w:marTop w:val="0"/>
      <w:marBottom w:val="0"/>
      <w:divBdr>
        <w:top w:val="none" w:sz="0" w:space="0" w:color="auto"/>
        <w:left w:val="none" w:sz="0" w:space="0" w:color="auto"/>
        <w:bottom w:val="none" w:sz="0" w:space="0" w:color="auto"/>
        <w:right w:val="none" w:sz="0" w:space="0" w:color="auto"/>
      </w:divBdr>
    </w:div>
    <w:div w:id="2009675046">
      <w:bodyDiv w:val="1"/>
      <w:marLeft w:val="0"/>
      <w:marRight w:val="0"/>
      <w:marTop w:val="0"/>
      <w:marBottom w:val="0"/>
      <w:divBdr>
        <w:top w:val="none" w:sz="0" w:space="0" w:color="auto"/>
        <w:left w:val="none" w:sz="0" w:space="0" w:color="auto"/>
        <w:bottom w:val="none" w:sz="0" w:space="0" w:color="auto"/>
        <w:right w:val="none" w:sz="0" w:space="0" w:color="auto"/>
      </w:divBdr>
    </w:div>
    <w:div w:id="2073193605">
      <w:bodyDiv w:val="1"/>
      <w:marLeft w:val="0"/>
      <w:marRight w:val="0"/>
      <w:marTop w:val="0"/>
      <w:marBottom w:val="0"/>
      <w:divBdr>
        <w:top w:val="none" w:sz="0" w:space="0" w:color="auto"/>
        <w:left w:val="none" w:sz="0" w:space="0" w:color="auto"/>
        <w:bottom w:val="none" w:sz="0" w:space="0" w:color="auto"/>
        <w:right w:val="none" w:sz="0" w:space="0" w:color="auto"/>
      </w:divBdr>
    </w:div>
    <w:div w:id="2111318389">
      <w:bodyDiv w:val="1"/>
      <w:marLeft w:val="0"/>
      <w:marRight w:val="0"/>
      <w:marTop w:val="0"/>
      <w:marBottom w:val="0"/>
      <w:divBdr>
        <w:top w:val="none" w:sz="0" w:space="0" w:color="auto"/>
        <w:left w:val="none" w:sz="0" w:space="0" w:color="auto"/>
        <w:bottom w:val="none" w:sz="0" w:space="0" w:color="auto"/>
        <w:right w:val="none" w:sz="0" w:space="0" w:color="auto"/>
      </w:divBdr>
    </w:div>
    <w:div w:id="2129664185">
      <w:bodyDiv w:val="1"/>
      <w:marLeft w:val="0"/>
      <w:marRight w:val="0"/>
      <w:marTop w:val="0"/>
      <w:marBottom w:val="0"/>
      <w:divBdr>
        <w:top w:val="none" w:sz="0" w:space="0" w:color="auto"/>
        <w:left w:val="none" w:sz="0" w:space="0" w:color="auto"/>
        <w:bottom w:val="none" w:sz="0" w:space="0" w:color="auto"/>
        <w:right w:val="none" w:sz="0" w:space="0" w:color="auto"/>
      </w:divBdr>
    </w:div>
    <w:div w:id="2134400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stacked"/>
        <c:ser>
          <c:idx val="0"/>
          <c:order val="0"/>
          <c:tx>
            <c:strRef>
              <c:f>Sheet1!$B$1</c:f>
              <c:strCache>
                <c:ptCount val="1"/>
                <c:pt idx="0">
                  <c:v>Month 1</c:v>
                </c:pt>
              </c:strCache>
            </c:strRef>
          </c:tx>
          <c:cat>
            <c:strRef>
              <c:f>Sheet1!$A$2:$A$4</c:f>
              <c:strCache>
                <c:ptCount val="3"/>
                <c:pt idx="0">
                  <c:v>Server failures:</c:v>
                </c:pt>
                <c:pt idx="1">
                  <c:v>Incidence response indicator</c:v>
                </c:pt>
                <c:pt idx="2">
                  <c:v>Account logins</c:v>
                </c:pt>
              </c:strCache>
            </c:strRef>
          </c:cat>
          <c:val>
            <c:numRef>
              <c:f>Sheet1!$B$2:$B$4</c:f>
              <c:numCache>
                <c:formatCode>0%</c:formatCode>
                <c:ptCount val="3"/>
                <c:pt idx="0">
                  <c:v>0.78</c:v>
                </c:pt>
                <c:pt idx="1">
                  <c:v>0.89000000000000024</c:v>
                </c:pt>
                <c:pt idx="2" formatCode="0.00%">
                  <c:v>0.96300000000000052</c:v>
                </c:pt>
              </c:numCache>
            </c:numRef>
          </c:val>
        </c:ser>
        <c:ser>
          <c:idx val="1"/>
          <c:order val="1"/>
          <c:tx>
            <c:strRef>
              <c:f>Sheet1!$C$1</c:f>
              <c:strCache>
                <c:ptCount val="1"/>
                <c:pt idx="0">
                  <c:v>Month 2</c:v>
                </c:pt>
              </c:strCache>
            </c:strRef>
          </c:tx>
          <c:cat>
            <c:strRef>
              <c:f>Sheet1!$A$2:$A$4</c:f>
              <c:strCache>
                <c:ptCount val="3"/>
                <c:pt idx="0">
                  <c:v>Server failures:</c:v>
                </c:pt>
                <c:pt idx="1">
                  <c:v>Incidence response indicator</c:v>
                </c:pt>
                <c:pt idx="2">
                  <c:v>Account logins</c:v>
                </c:pt>
              </c:strCache>
            </c:strRef>
          </c:cat>
          <c:val>
            <c:numRef>
              <c:f>Sheet1!$C$2:$C$4</c:f>
              <c:numCache>
                <c:formatCode>0%</c:formatCode>
                <c:ptCount val="3"/>
                <c:pt idx="0">
                  <c:v>0.85000000000000053</c:v>
                </c:pt>
                <c:pt idx="1">
                  <c:v>0.76000000000000056</c:v>
                </c:pt>
                <c:pt idx="2" formatCode="0.00%">
                  <c:v>0.98199999999999998</c:v>
                </c:pt>
              </c:numCache>
            </c:numRef>
          </c:val>
        </c:ser>
        <c:overlap val="100"/>
        <c:axId val="103315328"/>
        <c:axId val="116736384"/>
      </c:barChart>
      <c:catAx>
        <c:axId val="103315328"/>
        <c:scaling>
          <c:orientation val="minMax"/>
        </c:scaling>
        <c:axPos val="b"/>
        <c:tickLblPos val="nextTo"/>
        <c:crossAx val="116736384"/>
        <c:crosses val="autoZero"/>
        <c:auto val="1"/>
        <c:lblAlgn val="ctr"/>
        <c:lblOffset val="100"/>
      </c:catAx>
      <c:valAx>
        <c:axId val="116736384"/>
        <c:scaling>
          <c:orientation val="minMax"/>
        </c:scaling>
        <c:axPos val="l"/>
        <c:majorGridlines/>
        <c:numFmt formatCode="0%" sourceLinked="1"/>
        <c:tickLblPos val="nextTo"/>
        <c:crossAx val="103315328"/>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Ros07</b:Tag>
    <b:SourceType>JournalArticle</b:SourceType>
    <b:Guid>{DAB281ED-539E-42D7-9E2F-4854AD816F6C}</b:Guid>
    <b:LCID>0</b:LCID>
    <b:Author>
      <b:Author>
        <b:NameList>
          <b:Person>
            <b:Last>Rossi</b:Last>
            <b:First>P.</b:First>
            <b:Middle>&amp; Piantanida, M</b:Middle>
          </b:Person>
        </b:NameList>
      </b:Author>
    </b:Author>
    <b:Title>Supporting Project Management Processes with integrated Software tools and database</b:Title>
    <b:JournalName>PMI EMEA Global Congress, Budapest.</b:JournalName>
    <b:Year>2007</b:Year>
    <b:RefOrder>4</b:RefOrder>
  </b:Source>
  <b:Source>
    <b:Tag>Mnk17</b:Tag>
    <b:SourceType>JournalArticle</b:SourceType>
    <b:Guid>{5FFD1CB5-0C76-453C-ABCE-DA292C9C5ED8}</b:Guid>
    <b:LCID>0</b:LCID>
    <b:Author>
      <b:Author>
        <b:NameList>
          <b:Person>
            <b:Last>Mnkandla</b:Last>
            <b:First>Ernest,</b:First>
            <b:Middle>and Ansie Minnaar</b:Middle>
          </b:Person>
        </b:NameList>
      </b:Author>
    </b:Author>
    <b:Title>The use of social media in e-learning: A metasynthesis</b:Title>
    <b:JournalName>International Review of Research in Open and Distributed Learning: IRRODL 18, no. 5 (2017):</b:JournalName>
    <b:Year>2017</b:Year>
    <b:RefOrder>1</b:RefOrder>
  </b:Source>
  <b:Source>
    <b:Tag>Alw10</b:Tag>
    <b:SourceType>JournalArticle</b:SourceType>
    <b:Guid>{2F9F2D6D-6211-42DC-8754-063E234978A9}</b:Guid>
    <b:LCID>0</b:LCID>
    <b:Author>
      <b:Author>
        <b:NameList>
          <b:Person>
            <b:Last>Alwi</b:Last>
            <b:First>Najwa</b:First>
            <b:Middle>Hayaati Mohd, and Ip-Shing Fan</b:Middle>
          </b:Person>
        </b:NameList>
      </b:Author>
    </b:Author>
    <b:Title>Threats analysis for e-learning.</b:Title>
    <b:JournalName> International Journal of Technology Enhanced Learning 2, no.4</b:JournalName>
    <b:Year>2010</b:Year>
    <b:RefOrder>2</b:RefOrder>
  </b:Source>
  <b:Source>
    <b:Tag>Alm19</b:Tag>
    <b:SourceType>JournalArticle</b:SourceType>
    <b:Guid>{F7242DA8-4AD5-479B-9648-050E35A52D28}</b:Guid>
    <b:LCID>0</b:LCID>
    <b:Author>
      <b:Author>
        <b:NameList>
          <b:Person>
            <b:Last>Almarabeh</b:Last>
            <b:First>Hilal,</b:First>
            <b:Middle>and Amjad Sulieman</b:Middle>
          </b:Person>
        </b:NameList>
      </b:Author>
    </b:Author>
    <b:Title>The impact of cyber threats on social networking sites.</b:Title>
    <b:JournalName> International Journal of Advanced Research in Computer Science 10, no. 2</b:JournalName>
    <b:Year>2019</b:Year>
    <b:RefOrder>3</b:RefOrder>
  </b:Source>
  <b:Source>
    <b:Tag>Tch02</b:Tag>
    <b:SourceType>JournalArticle</b:SourceType>
    <b:Guid>{F8BA33B2-3656-4322-B315-7E519E9C13F9}</b:Guid>
    <b:LCID>0</b:LCID>
    <b:Author>
      <b:Author>
        <b:NameList>
          <b:Person>
            <b:Last>Tchankova</b:Last>
            <b:First>Lubka.</b:First>
          </b:Person>
        </b:NameList>
      </b:Author>
    </b:Author>
    <b:Title>Risk identification–basic stage in risk management.</b:Title>
    <b:JournalName>Environmental management and health</b:JournalName>
    <b:Year>2002</b:Year>
    <b:RefOrder>5</b:RefOrder>
  </b:Source>
  <b:Source>
    <b:Tag>Rot08</b:Tag>
    <b:SourceType>JournalArticle</b:SourceType>
    <b:Guid>{A494A0D0-9F8E-42B1-8304-35FCE0EF2FFF}</b:Guid>
    <b:LCID>0</b:LCID>
    <b:Author>
      <b:Author>
        <b:NameList>
          <b:Person>
            <b:Last>Rot</b:Last>
            <b:First>Artur.</b:First>
          </b:Person>
        </b:NameList>
      </b:Author>
    </b:Author>
    <b:Title>IT risk assessment: Quantitative and qualitative approach.</b:Title>
    <b:JournalName> Resource 283, no. March (2008): 284.</b:JournalName>
    <b:Year>2008</b:Year>
    <b:RefOrder>8</b:RefOrder>
  </b:Source>
  <b:Source>
    <b:Tag>Dvo20</b:Tag>
    <b:SourceType>JournalArticle</b:SourceType>
    <b:Guid>{B971C5AB-B91F-4B0A-A997-DE7BF49A8250}</b:Guid>
    <b:LCID>0</b:LCID>
    <b:Author>
      <b:Author>
        <b:NameList>
          <b:Person>
            <b:Last>Dvorak</b:Last>
            <b:First>Zdenek,</b:First>
            <b:Middle>David Rehak, Andrej David, and Zoran Cekerevac.</b:Middle>
          </b:Person>
        </b:NameList>
      </b:Author>
    </b:Author>
    <b:Title>Qualitative approach to environmental risk assessment in transport.</b:Title>
    <b:JournalName>International Journal of Environmental Research and Public Health 17, no. 15</b:JournalName>
    <b:Year>2020</b:Year>
    <b:RefOrder>6</b:RefOrder>
  </b:Source>
  <b:Source>
    <b:Tag>Spe01</b:Tag>
    <b:SourceType>JournalArticle</b:SourceType>
    <b:Guid>{22839B85-6FCD-47FC-A0B7-ECC38DA737D0}</b:Guid>
    <b:LCID>0</b:LCID>
    <b:Author>
      <b:Author>
        <b:NameList>
          <b:Person>
            <b:Last>Sperber</b:Last>
            <b:First>William</b:First>
            <b:Middle>H.</b:Middle>
          </b:Person>
        </b:NameList>
      </b:Author>
    </b:Author>
    <b:Title>"Hazard identification: from a quantitative to a qualitative approach</b:Title>
    <b:JournalName>Food Control 12, no. 4 </b:JournalName>
    <b:Year>2001</b:Year>
    <b:RefOrder>7</b:RefOrder>
  </b:Source>
  <b:Source>
    <b:Tag>ITU20</b:Tag>
    <b:SourceType>InternetSite</b:SourceType>
    <b:Guid>{9FBC52A1-71D2-48AD-8092-82B04762C138}</b:Guid>
    <b:LCID>0</b:LCID>
    <b:Author>
      <b:Author>
        <b:NameList>
          <b:Person>
            <b:Last>ITU</b:Last>
          </b:Person>
        </b:NameList>
      </b:Author>
    </b:Author>
    <b:Year>2020</b:Year>
    <b:URL>https://www.itu.int/rec/T-REC-X.1208/en</b:URL>
    <b:RefOrder>9</b:RefOrder>
  </b:Source>
</b:Sources>
</file>

<file path=customXml/itemProps1.xml><?xml version="1.0" encoding="utf-8"?>
<ds:datastoreItem xmlns:ds="http://schemas.openxmlformats.org/officeDocument/2006/customXml" ds:itemID="{7D9C0CB7-E9C3-4C87-A606-93EF72700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1055</TotalTime>
  <Pages>21</Pages>
  <Words>3577</Words>
  <Characters>20395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cp:revision>
  <dcterms:created xsi:type="dcterms:W3CDTF">2022-10-22T13:45:00Z</dcterms:created>
  <dcterms:modified xsi:type="dcterms:W3CDTF">2022-11-05T20:41:00Z</dcterms:modified>
</cp:coreProperties>
</file>